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F4A587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2A0E12">
              <w:rPr>
                <w:rFonts w:ascii="Arial" w:hAnsi="Arial" w:cs="Arial"/>
                <w:lang w:eastAsia="en-GB"/>
              </w:rPr>
              <w:t xml:space="preserve">Nadleśnictwo Niepołomice 32-005 Niepołomice, ul. </w:t>
            </w:r>
            <w:proofErr w:type="spellStart"/>
            <w:r w:rsidR="002A0E12">
              <w:rPr>
                <w:rFonts w:ascii="Arial" w:hAnsi="Arial" w:cs="Arial"/>
                <w:lang w:eastAsia="en-GB"/>
              </w:rPr>
              <w:t>Mysliwska</w:t>
            </w:r>
            <w:proofErr w:type="spellEnd"/>
            <w:r w:rsidR="002A0E12">
              <w:rPr>
                <w:rFonts w:ascii="Arial" w:hAnsi="Arial" w:cs="Arial"/>
                <w:lang w:eastAsia="en-GB"/>
              </w:rPr>
              <w:t xml:space="preserve"> 41 Niepołomice NIP: 683 000 65 32 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2AA8B5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2A0E12" w:rsidRPr="002A0E12">
              <w:rPr>
                <w:rFonts w:ascii="Arial" w:hAnsi="Arial" w:cs="Arial"/>
                <w:lang w:eastAsia="en-GB"/>
              </w:rPr>
              <w:t>Wykonywanie usług z zakresu gospodarki leśnej na terenie Nadleśnictwa Niepołomice w roku 2025</w:t>
            </w:r>
            <w:r w:rsidR="002A0E12">
              <w:rPr>
                <w:rFonts w:ascii="Arial" w:hAnsi="Arial" w:cs="Arial"/>
                <w:lang w:eastAsia="en-GB"/>
              </w:rPr>
              <w:t xml:space="preserve"> – postępowanie powtórzone w zakresie gospodarki szkółkarskiej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3DA2EA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bookmarkStart w:id="0" w:name="_GoBack"/>
            <w:r w:rsidR="002A0E12">
              <w:rPr>
                <w:rFonts w:ascii="Arial" w:hAnsi="Arial" w:cs="Arial"/>
                <w:lang w:eastAsia="en-GB"/>
              </w:rPr>
              <w:t>SA.270.1.1.2025</w:t>
            </w:r>
            <w:bookmarkEnd w:id="0"/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59A81" w14:textId="77777777" w:rsidR="0048734F" w:rsidRDefault="0048734F">
      <w:r>
        <w:separator/>
      </w:r>
    </w:p>
  </w:endnote>
  <w:endnote w:type="continuationSeparator" w:id="0">
    <w:p w14:paraId="22CA4A03" w14:textId="77777777" w:rsidR="0048734F" w:rsidRDefault="0048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BF2D3" w14:textId="77777777" w:rsidR="0048734F" w:rsidRDefault="0048734F">
      <w:r>
        <w:separator/>
      </w:r>
    </w:p>
  </w:footnote>
  <w:footnote w:type="continuationSeparator" w:id="0">
    <w:p w14:paraId="72079522" w14:textId="77777777" w:rsidR="0048734F" w:rsidRDefault="0048734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E12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496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34F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4525</Words>
  <Characters>27156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8</cp:revision>
  <cp:lastPrinted>2017-05-23T10:32:00Z</cp:lastPrinted>
  <dcterms:created xsi:type="dcterms:W3CDTF">2022-06-26T12:58:00Z</dcterms:created>
  <dcterms:modified xsi:type="dcterms:W3CDTF">2025-02-06T11:19:00Z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