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1E62F9B1" w:rsidR="0020799D" w:rsidRPr="00131DDA" w:rsidRDefault="00224D91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224D91">
        <w:rPr>
          <w:rFonts w:asciiTheme="majorHAnsi" w:eastAsia="Times New Roman" w:hAnsiTheme="majorHAnsi" w:cs="Arial"/>
          <w:snapToGrid w:val="0"/>
          <w:lang w:eastAsia="pl-PL"/>
        </w:rPr>
        <w:t>DZP – 291-3529/2020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                                                                                          Kraków</w:t>
      </w:r>
      <w:r w:rsidR="0020799D" w:rsidRPr="00131DDA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26.02.2021 </w:t>
      </w:r>
      <w:r w:rsidR="0020799D" w:rsidRPr="00131DDA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D18FF60" w14:textId="77777777" w:rsidR="0020799D" w:rsidRPr="00131DDA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309AFC3" w14:textId="77777777" w:rsidR="0020799D" w:rsidRPr="00131DDA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31DDA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CE543A2" w14:textId="77777777" w:rsidR="00224D91" w:rsidRPr="00224D91" w:rsidRDefault="0020799D" w:rsidP="00224D91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131DDA">
        <w:rPr>
          <w:rFonts w:asciiTheme="majorHAnsi" w:eastAsia="Times New Roman" w:hAnsiTheme="majorHAnsi" w:cs="Times New Roman"/>
          <w:lang w:eastAsia="pl-PL"/>
        </w:rPr>
        <w:t xml:space="preserve"> </w:t>
      </w:r>
      <w:r w:rsidR="00224D91" w:rsidRPr="00224D91">
        <w:rPr>
          <w:rFonts w:asciiTheme="majorHAnsi" w:eastAsia="Times New Roman" w:hAnsiTheme="majorHAnsi" w:cs="Times New Roman"/>
          <w:lang w:eastAsia="pl-PL"/>
        </w:rPr>
        <w:t>Uniwersytet Rolniczy</w:t>
      </w:r>
    </w:p>
    <w:p w14:paraId="12607033" w14:textId="77777777" w:rsidR="00224D91" w:rsidRPr="00224D91" w:rsidRDefault="00224D91" w:rsidP="00224D91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224D91">
        <w:rPr>
          <w:rFonts w:asciiTheme="majorHAnsi" w:eastAsia="Times New Roman" w:hAnsiTheme="majorHAnsi" w:cs="Times New Roman"/>
          <w:lang w:eastAsia="pl-PL"/>
        </w:rPr>
        <w:t>im. Hugona Kołłątaja</w:t>
      </w:r>
    </w:p>
    <w:p w14:paraId="2532107B" w14:textId="18BD1FE8" w:rsidR="0020799D" w:rsidRPr="00131DDA" w:rsidRDefault="00224D91" w:rsidP="00224D91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224D91">
        <w:rPr>
          <w:rFonts w:asciiTheme="majorHAnsi" w:eastAsia="Times New Roman" w:hAnsiTheme="majorHAnsi" w:cs="Times New Roman"/>
          <w:lang w:eastAsia="pl-PL"/>
        </w:rPr>
        <w:t>w Krakowie</w:t>
      </w:r>
      <w:r w:rsidR="0020799D" w:rsidRPr="00131DDA">
        <w:rPr>
          <w:rFonts w:asciiTheme="majorHAnsi" w:eastAsia="Times New Roman" w:hAnsiTheme="majorHAnsi" w:cs="Times New Roman"/>
          <w:lang w:eastAsia="pl-PL"/>
        </w:rPr>
        <w:t xml:space="preserve">          </w:t>
      </w: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460BAA98" w:rsidR="0020799D" w:rsidRPr="00131DDA" w:rsidRDefault="0046251E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131DDA">
        <w:rPr>
          <w:rFonts w:asciiTheme="majorHAnsi" w:hAnsiTheme="majorHAnsi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3132BA4C" w14:textId="666E7973" w:rsidR="00224D91" w:rsidRPr="00224D91" w:rsidRDefault="0020799D" w:rsidP="00224D91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131DDA">
        <w:rPr>
          <w:rFonts w:asciiTheme="majorHAnsi" w:eastAsia="Calibri" w:hAnsiTheme="majorHAnsi" w:cs="Arial"/>
          <w:b/>
        </w:rPr>
        <w:t>Dotyczy:</w:t>
      </w:r>
      <w:r w:rsidRPr="00131DDA">
        <w:rPr>
          <w:rFonts w:asciiTheme="majorHAnsi" w:eastAsia="Calibri" w:hAnsiTheme="majorHAnsi" w:cs="Arial"/>
        </w:rPr>
        <w:t xml:space="preserve"> </w:t>
      </w:r>
      <w:r w:rsidR="00224D91" w:rsidRPr="00224D91">
        <w:rPr>
          <w:rFonts w:asciiTheme="majorHAnsi" w:eastAsia="Calibri" w:hAnsiTheme="majorHAnsi" w:cs="Arial"/>
        </w:rPr>
        <w:t>postępowania o udzie</w:t>
      </w:r>
      <w:r w:rsidR="00224D91">
        <w:rPr>
          <w:rFonts w:asciiTheme="majorHAnsi" w:eastAsia="Calibri" w:hAnsiTheme="majorHAnsi" w:cs="Arial"/>
        </w:rPr>
        <w:t>lenie zamówienia publicznego pn.:</w:t>
      </w:r>
      <w:r w:rsidR="00224D91" w:rsidRPr="00224D91">
        <w:rPr>
          <w:rFonts w:asciiTheme="majorHAnsi" w:eastAsia="Calibri" w:hAnsiTheme="majorHAnsi" w:cs="Arial"/>
        </w:rPr>
        <w:t xml:space="preserve"> </w:t>
      </w:r>
    </w:p>
    <w:p w14:paraId="0BC9A2E3" w14:textId="373613E9" w:rsidR="0020799D" w:rsidRDefault="00224D91" w:rsidP="00224D91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24D91">
        <w:rPr>
          <w:rFonts w:asciiTheme="majorHAnsi" w:eastAsia="Calibri" w:hAnsiTheme="majorHAnsi" w:cs="Arial"/>
        </w:rPr>
        <w:t>„ŚWIADCZENIE USŁUG POCZTOWYCH NA RZECZ UNIWERSYTETU ROLNICZEGO IM. HUGONA KOŁŁĄTAJA W KRAKOWIE W ROKU 2021.</w:t>
      </w:r>
    </w:p>
    <w:p w14:paraId="70B94FF6" w14:textId="77777777" w:rsidR="00224D91" w:rsidRDefault="00224D91" w:rsidP="00224D91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Nr referencyjny:</w:t>
      </w:r>
      <w:r w:rsidRPr="00224D91">
        <w:t xml:space="preserve"> </w:t>
      </w:r>
      <w:r w:rsidRPr="00224D91">
        <w:rPr>
          <w:rFonts w:asciiTheme="majorHAnsi" w:eastAsia="Calibri" w:hAnsiTheme="majorHAnsi" w:cs="Arial"/>
        </w:rPr>
        <w:t>DZP – 291-3529/2020</w:t>
      </w:r>
    </w:p>
    <w:p w14:paraId="30A69109" w14:textId="4B36A162" w:rsidR="00224D91" w:rsidRPr="00131DDA" w:rsidRDefault="00224D91" w:rsidP="00224D91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  <w:color w:val="002060"/>
        </w:rPr>
      </w:pPr>
      <w:r>
        <w:rPr>
          <w:rFonts w:asciiTheme="majorHAnsi" w:eastAsia="Calibri" w:hAnsiTheme="majorHAnsi" w:cs="Arial"/>
        </w:rPr>
        <w:t xml:space="preserve"> </w:t>
      </w:r>
      <w:r w:rsidRPr="00224D91">
        <w:rPr>
          <w:rFonts w:asciiTheme="majorHAnsi" w:eastAsia="Calibri" w:hAnsiTheme="majorHAnsi" w:cs="Arial"/>
        </w:rPr>
        <w:t>Tryb podstawowy bez negocjacji, o którym mowa w art. 275 pkt 1 ustawy z 11 września 2019 r. – Prawo zamówień publicznych (Dz.U. 2019 r. poz. 2019 ze zm.)</w:t>
      </w:r>
    </w:p>
    <w:p w14:paraId="517AA8DE" w14:textId="77777777" w:rsidR="0020799D" w:rsidRPr="00131DDA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lang w:eastAsia="pl-PL"/>
        </w:rPr>
      </w:pPr>
    </w:p>
    <w:p w14:paraId="69AD34A6" w14:textId="4F3C3FD1" w:rsidR="0020799D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1DDA">
        <w:rPr>
          <w:rFonts w:asciiTheme="majorHAnsi" w:eastAsia="Calibri" w:hAnsiTheme="majorHAnsi" w:cs="Arial"/>
        </w:rPr>
        <w:t>Działając na podstawie art. 222 ust. 5</w:t>
      </w:r>
      <w:r w:rsidR="00FB250F" w:rsidRPr="00131DDA">
        <w:rPr>
          <w:rFonts w:asciiTheme="majorHAnsi" w:eastAsia="Calibri" w:hAnsiTheme="majorHAnsi" w:cs="Arial"/>
        </w:rPr>
        <w:t xml:space="preserve"> </w:t>
      </w:r>
      <w:r w:rsidR="0020799D" w:rsidRPr="00131DDA">
        <w:rPr>
          <w:rFonts w:asciiTheme="majorHAnsi" w:eastAsia="Calibri" w:hAnsiTheme="majorHAnsi" w:cs="Arial"/>
        </w:rPr>
        <w:t>ustawy z 11 września 2019 r</w:t>
      </w:r>
      <w:r w:rsidR="00131DDA">
        <w:rPr>
          <w:rFonts w:asciiTheme="majorHAnsi" w:eastAsia="Calibri" w:hAnsiTheme="majorHAnsi" w:cs="Arial"/>
        </w:rPr>
        <w:t xml:space="preserve">. – </w:t>
      </w:r>
      <w:r w:rsidR="0020799D" w:rsidRPr="00131DDA">
        <w:rPr>
          <w:rFonts w:asciiTheme="majorHAnsi" w:eastAsia="Calibri" w:hAnsiTheme="majorHAnsi" w:cs="Arial"/>
        </w:rPr>
        <w:t xml:space="preserve">Prawo zamówień publicznych (Dz.U. </w:t>
      </w:r>
      <w:r w:rsidR="00224D91">
        <w:rPr>
          <w:rFonts w:asciiTheme="majorHAnsi" w:eastAsia="Calibri" w:hAnsiTheme="majorHAnsi" w:cs="Arial"/>
        </w:rPr>
        <w:t xml:space="preserve">2019 r. </w:t>
      </w:r>
      <w:r w:rsidR="0020799D" w:rsidRPr="00131DDA">
        <w:rPr>
          <w:rFonts w:asciiTheme="majorHAnsi" w:eastAsia="Calibri" w:hAnsiTheme="majorHAnsi" w:cs="Arial"/>
        </w:rPr>
        <w:t>poz. 2019</w:t>
      </w:r>
      <w:r w:rsidR="00131DDA">
        <w:rPr>
          <w:rFonts w:asciiTheme="majorHAnsi" w:eastAsia="Calibri" w:hAnsiTheme="majorHAnsi" w:cs="Arial"/>
        </w:rPr>
        <w:t xml:space="preserve"> ze zm.</w:t>
      </w:r>
      <w:r w:rsidR="0020799D" w:rsidRPr="00131DDA">
        <w:rPr>
          <w:rFonts w:asciiTheme="majorHAnsi" w:eastAsia="Calibri" w:hAnsiTheme="majorHAnsi" w:cs="Arial"/>
        </w:rPr>
        <w:t xml:space="preserve">), zamawiający </w:t>
      </w:r>
      <w:r w:rsidR="00FB250F" w:rsidRPr="00131DDA">
        <w:rPr>
          <w:rFonts w:asciiTheme="majorHAnsi" w:eastAsia="Calibri" w:hAnsiTheme="majorHAnsi" w:cs="Arial"/>
        </w:rPr>
        <w:t xml:space="preserve">informuje, że </w:t>
      </w:r>
      <w:r w:rsidRPr="00131DDA">
        <w:rPr>
          <w:rFonts w:asciiTheme="majorHAnsi" w:eastAsia="Calibri" w:hAnsiTheme="majorHAnsi" w:cs="Arial"/>
        </w:rPr>
        <w:t>w postępowaniu wpłynęły następujące oferty:</w:t>
      </w:r>
    </w:p>
    <w:p w14:paraId="34C9A2A4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87"/>
        <w:gridCol w:w="3387"/>
        <w:gridCol w:w="2407"/>
        <w:gridCol w:w="1981"/>
      </w:tblGrid>
      <w:tr w:rsidR="006810CD" w:rsidRPr="00131DDA" w14:paraId="3461C80C" w14:textId="15E42FE2" w:rsidTr="006810CD">
        <w:tc>
          <w:tcPr>
            <w:tcW w:w="710" w:type="pct"/>
            <w:vAlign w:val="center"/>
          </w:tcPr>
          <w:p w14:paraId="36713B5B" w14:textId="0B9BF85D" w:rsidR="006810CD" w:rsidRPr="00131DDA" w:rsidRDefault="006810CD" w:rsidP="006810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1869" w:type="pct"/>
            <w:vAlign w:val="center"/>
          </w:tcPr>
          <w:p w14:paraId="30FEDA5E" w14:textId="6F4AF14D" w:rsidR="006810CD" w:rsidRPr="00131DDA" w:rsidRDefault="006810CD" w:rsidP="006810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328" w:type="pct"/>
            <w:vAlign w:val="center"/>
          </w:tcPr>
          <w:p w14:paraId="3C0C067D" w14:textId="2918027F" w:rsidR="006810CD" w:rsidRPr="00131DDA" w:rsidRDefault="006810CD" w:rsidP="006810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Cena/koszt</w:t>
            </w:r>
          </w:p>
        </w:tc>
        <w:tc>
          <w:tcPr>
            <w:tcW w:w="1093" w:type="pct"/>
            <w:vAlign w:val="center"/>
          </w:tcPr>
          <w:p w14:paraId="6E0DB462" w14:textId="6C14AF1A" w:rsidR="006810CD" w:rsidRPr="00131DDA" w:rsidRDefault="006810CD" w:rsidP="006810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0CD">
              <w:rPr>
                <w:rFonts w:asciiTheme="majorHAnsi" w:eastAsia="Calibri" w:hAnsiTheme="majorHAnsi" w:cs="Arial"/>
                <w:b/>
              </w:rPr>
              <w:t>System śledzenia przesyłek</w:t>
            </w:r>
          </w:p>
        </w:tc>
      </w:tr>
      <w:tr w:rsidR="006810CD" w:rsidRPr="00131DDA" w14:paraId="69E94D90" w14:textId="1ECE1827" w:rsidTr="006810CD">
        <w:tc>
          <w:tcPr>
            <w:tcW w:w="710" w:type="pct"/>
            <w:vAlign w:val="center"/>
          </w:tcPr>
          <w:p w14:paraId="264437A6" w14:textId="77777777" w:rsidR="006810CD" w:rsidRPr="00131DDA" w:rsidRDefault="006810CD" w:rsidP="006810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31DD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1869" w:type="pct"/>
            <w:vAlign w:val="center"/>
          </w:tcPr>
          <w:p w14:paraId="6A6F10F1" w14:textId="77777777" w:rsidR="006810CD" w:rsidRPr="006810CD" w:rsidRDefault="006810CD" w:rsidP="006810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10CD">
              <w:rPr>
                <w:rFonts w:asciiTheme="majorHAnsi" w:eastAsia="Calibri" w:hAnsiTheme="majorHAnsi" w:cs="Arial"/>
              </w:rPr>
              <w:t>Poczta Polska S.A.</w:t>
            </w:r>
          </w:p>
          <w:p w14:paraId="3C281E9A" w14:textId="19248ECB" w:rsidR="006810CD" w:rsidRDefault="006810CD" w:rsidP="006810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10CD">
              <w:rPr>
                <w:rFonts w:asciiTheme="majorHAnsi" w:eastAsia="Calibri" w:hAnsiTheme="majorHAnsi" w:cs="Arial"/>
              </w:rPr>
              <w:t>ul. Rodziny Hiszpańskich 8,</w:t>
            </w:r>
          </w:p>
          <w:p w14:paraId="22179321" w14:textId="365D80EF" w:rsidR="006810CD" w:rsidRPr="00131DDA" w:rsidRDefault="006810CD" w:rsidP="006810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10CD">
              <w:rPr>
                <w:rFonts w:asciiTheme="majorHAnsi" w:eastAsia="Calibri" w:hAnsiTheme="majorHAnsi" w:cs="Arial"/>
              </w:rPr>
              <w:t>00-940 Warszawa</w:t>
            </w:r>
          </w:p>
        </w:tc>
        <w:tc>
          <w:tcPr>
            <w:tcW w:w="1328" w:type="pct"/>
            <w:vAlign w:val="center"/>
          </w:tcPr>
          <w:p w14:paraId="7D7418D3" w14:textId="177982CF" w:rsidR="006810CD" w:rsidRPr="00131DDA" w:rsidRDefault="006810CD" w:rsidP="006810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10CD">
              <w:rPr>
                <w:rFonts w:asciiTheme="majorHAnsi" w:eastAsia="Calibri" w:hAnsiTheme="majorHAnsi" w:cs="Arial"/>
              </w:rPr>
              <w:t>256.488,90 zł (brutto)</w:t>
            </w:r>
          </w:p>
        </w:tc>
        <w:tc>
          <w:tcPr>
            <w:tcW w:w="1093" w:type="pct"/>
            <w:vAlign w:val="center"/>
          </w:tcPr>
          <w:p w14:paraId="63815014" w14:textId="7DE903FD" w:rsidR="006810CD" w:rsidRPr="006810CD" w:rsidRDefault="006810CD" w:rsidP="006810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spełnia</w:t>
            </w:r>
          </w:p>
        </w:tc>
      </w:tr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36A7046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55621714" w14:textId="77777777" w:rsidR="006810CD" w:rsidRPr="00131DDA" w:rsidRDefault="006810C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99269D7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608F310E" w14:textId="64F9F045" w:rsidR="00936943" w:rsidRPr="00131DDA" w:rsidRDefault="00A70D2A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</w:rPr>
      </w:pPr>
      <w:bookmarkStart w:id="0" w:name="_GoBack"/>
      <w:bookmarkEnd w:id="0"/>
    </w:p>
    <w:p w14:paraId="7059CBB0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FE80477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0DCD903" w14:textId="77777777" w:rsidR="00936943" w:rsidRPr="00036ABC" w:rsidRDefault="00A70D2A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036A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85422" w14:textId="77777777" w:rsidR="00224D91" w:rsidRDefault="00224D91" w:rsidP="00224D91">
      <w:pPr>
        <w:spacing w:after="0" w:line="240" w:lineRule="auto"/>
      </w:pPr>
      <w:r>
        <w:separator/>
      </w:r>
    </w:p>
  </w:endnote>
  <w:endnote w:type="continuationSeparator" w:id="0">
    <w:p w14:paraId="307498E0" w14:textId="77777777" w:rsidR="00224D91" w:rsidRDefault="00224D91" w:rsidP="0022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1C5CF" w14:textId="77777777" w:rsidR="00224D91" w:rsidRDefault="00224D91" w:rsidP="00224D91">
      <w:pPr>
        <w:spacing w:after="0" w:line="240" w:lineRule="auto"/>
      </w:pPr>
      <w:r>
        <w:separator/>
      </w:r>
    </w:p>
  </w:footnote>
  <w:footnote w:type="continuationSeparator" w:id="0">
    <w:p w14:paraId="7B014BF0" w14:textId="77777777" w:rsidR="00224D91" w:rsidRDefault="00224D91" w:rsidP="0022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709AA" w14:textId="1DBB637E" w:rsidR="00224D91" w:rsidRDefault="00224D91">
    <w:pPr>
      <w:pStyle w:val="Nagwek"/>
    </w:pPr>
    <w:r>
      <w:rPr>
        <w:noProof/>
        <w:lang w:eastAsia="pl-PL"/>
      </w:rPr>
      <w:drawing>
        <wp:inline distT="0" distB="0" distL="0" distR="0" wp14:anchorId="090ECDFF" wp14:editId="173D1781">
          <wp:extent cx="1884045" cy="54229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6ABC"/>
    <w:rsid w:val="00131DDA"/>
    <w:rsid w:val="0020799D"/>
    <w:rsid w:val="00224D91"/>
    <w:rsid w:val="00271A6B"/>
    <w:rsid w:val="002812C4"/>
    <w:rsid w:val="002D0A95"/>
    <w:rsid w:val="002D686B"/>
    <w:rsid w:val="003D473B"/>
    <w:rsid w:val="0046251E"/>
    <w:rsid w:val="004B24B9"/>
    <w:rsid w:val="00553FA4"/>
    <w:rsid w:val="006169B8"/>
    <w:rsid w:val="006810CD"/>
    <w:rsid w:val="006D5B8B"/>
    <w:rsid w:val="00874A33"/>
    <w:rsid w:val="008E7063"/>
    <w:rsid w:val="00AD543C"/>
    <w:rsid w:val="00C3227B"/>
    <w:rsid w:val="00C50E2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D91"/>
  </w:style>
  <w:style w:type="paragraph" w:styleId="Stopka">
    <w:name w:val="footer"/>
    <w:basedOn w:val="Normalny"/>
    <w:link w:val="StopkaZnak"/>
    <w:uiPriority w:val="99"/>
    <w:unhideWhenUsed/>
    <w:rsid w:val="0022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Wojciech Skomorucha</cp:lastModifiedBy>
  <cp:revision>2</cp:revision>
  <cp:lastPrinted>2021-02-26T11:46:00Z</cp:lastPrinted>
  <dcterms:created xsi:type="dcterms:W3CDTF">2021-02-26T11:49:00Z</dcterms:created>
  <dcterms:modified xsi:type="dcterms:W3CDTF">2021-02-26T11:49:00Z</dcterms:modified>
</cp:coreProperties>
</file>