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10FE48B8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498CF46" w14:textId="6901F556" w:rsidR="00E70BBD" w:rsidRPr="008672E0" w:rsidRDefault="00EE4917" w:rsidP="008672E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8672E0">
        <w:rPr>
          <w:rFonts w:ascii="Fira Sans" w:hAnsi="Fira Sans"/>
          <w:b/>
          <w:sz w:val="22"/>
          <w:szCs w:val="22"/>
        </w:rPr>
        <w:t xml:space="preserve">dotyczy: postępowania o udzielenie zamówienia publicznego w trybie przetargu nieograniczonego pn.: </w:t>
      </w:r>
      <w:r w:rsidR="008672E0" w:rsidRPr="008672E0">
        <w:rPr>
          <w:rFonts w:ascii="Fira Sans" w:hAnsi="Fira Sans"/>
          <w:b/>
          <w:sz w:val="22"/>
          <w:szCs w:val="22"/>
        </w:rPr>
        <w:t>Dostawa odczynników i akcesoriów laboratoryjnych – postępowanie nr 43/PN/2023</w:t>
      </w:r>
    </w:p>
    <w:p w14:paraId="23A57679" w14:textId="77777777" w:rsidR="008672E0" w:rsidRPr="008672E0" w:rsidRDefault="008672E0" w:rsidP="008672E0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5549729" w14:textId="0452431A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8672E0">
        <w:rPr>
          <w:rFonts w:ascii="Fira Sans" w:hAnsi="Fira Sans"/>
          <w:sz w:val="22"/>
          <w:szCs w:val="22"/>
        </w:rPr>
        <w:t xml:space="preserve">Na podstawie </w:t>
      </w:r>
      <w:r w:rsidR="00B256FA" w:rsidRPr="008672E0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8672E0">
        <w:rPr>
          <w:rFonts w:ascii="Fira Sans" w:hAnsi="Fira Sans"/>
          <w:sz w:val="22"/>
          <w:szCs w:val="22"/>
        </w:rPr>
        <w:t xml:space="preserve"> </w:t>
      </w:r>
      <w:r w:rsidR="00EE091B" w:rsidRPr="008672E0">
        <w:rPr>
          <w:rFonts w:ascii="Fira Sans" w:hAnsi="Fira Sans"/>
          <w:sz w:val="22"/>
          <w:szCs w:val="22"/>
        </w:rPr>
        <w:t>ustawy</w:t>
      </w:r>
      <w:r w:rsidR="00EE091B" w:rsidRPr="008672E0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8672E0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8672E0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8672E0">
        <w:rPr>
          <w:rFonts w:ascii="Fira Sans" w:hAnsi="Fira Sans"/>
          <w:sz w:val="22"/>
          <w:szCs w:val="22"/>
        </w:rPr>
        <w:t>dalej „Ustawa”</w:t>
      </w:r>
      <w:r w:rsidR="00D95164" w:rsidRPr="008672E0">
        <w:rPr>
          <w:rFonts w:ascii="Fira Sans" w:hAnsi="Fira Sans"/>
          <w:sz w:val="22"/>
          <w:szCs w:val="22"/>
        </w:rPr>
        <w:t>)</w:t>
      </w:r>
      <w:r w:rsidRPr="008672E0">
        <w:rPr>
          <w:rFonts w:ascii="Fira Sans" w:hAnsi="Fira Sans"/>
          <w:i/>
          <w:sz w:val="22"/>
          <w:szCs w:val="22"/>
        </w:rPr>
        <w:t xml:space="preserve"> </w:t>
      </w:r>
      <w:r w:rsidRPr="008672E0">
        <w:rPr>
          <w:rFonts w:ascii="Fira Sans" w:hAnsi="Fira Sans"/>
          <w:sz w:val="22"/>
          <w:szCs w:val="22"/>
        </w:rPr>
        <w:t xml:space="preserve">Zamawiający </w:t>
      </w:r>
      <w:r w:rsidR="00F73439" w:rsidRPr="008672E0">
        <w:rPr>
          <w:rFonts w:ascii="Fira Sans" w:hAnsi="Fira Sans"/>
          <w:sz w:val="22"/>
          <w:szCs w:val="22"/>
        </w:rPr>
        <w:t>udostępnia</w:t>
      </w:r>
      <w:r w:rsidRPr="008672E0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8672E0">
        <w:rPr>
          <w:rFonts w:ascii="Fira Sans" w:hAnsi="Fira Sans"/>
          <w:sz w:val="22"/>
          <w:szCs w:val="22"/>
        </w:rPr>
        <w:t xml:space="preserve"> (dalej „SWZ”)</w:t>
      </w:r>
      <w:r w:rsidRPr="008672E0">
        <w:rPr>
          <w:rFonts w:ascii="Fira Sans" w:hAnsi="Fira Sans"/>
          <w:sz w:val="22"/>
          <w:szCs w:val="22"/>
        </w:rPr>
        <w:t xml:space="preserve"> wraz z wyjaśnieniami. W przedmiotowym postępowaniu</w:t>
      </w:r>
      <w:r w:rsidRPr="00B217B3">
        <w:rPr>
          <w:rFonts w:ascii="Fira Sans" w:hAnsi="Fira Sans"/>
          <w:sz w:val="22"/>
          <w:szCs w:val="22"/>
        </w:rPr>
        <w:t xml:space="preserve">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11A12FE0" w14:textId="77777777" w:rsidR="00ED6EAF" w:rsidRDefault="00ED6EAF" w:rsidP="008672E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D6EAF">
        <w:rPr>
          <w:rFonts w:ascii="Fira Sans" w:hAnsi="Fira Sans"/>
          <w:bCs/>
          <w:iCs/>
          <w:sz w:val="22"/>
          <w:szCs w:val="22"/>
        </w:rPr>
        <w:t xml:space="preserve">Uprzejmie proszę o informację czy w części 9 </w:t>
      </w:r>
      <w:proofErr w:type="spellStart"/>
      <w:r w:rsidRPr="00ED6EAF">
        <w:rPr>
          <w:rFonts w:ascii="Fira Sans" w:hAnsi="Fira Sans"/>
          <w:bCs/>
          <w:iCs/>
          <w:sz w:val="22"/>
          <w:szCs w:val="22"/>
        </w:rPr>
        <w:t>poz</w:t>
      </w:r>
      <w:proofErr w:type="spellEnd"/>
      <w:r w:rsidRPr="00ED6EAF">
        <w:rPr>
          <w:rFonts w:ascii="Fira Sans" w:hAnsi="Fira Sans"/>
          <w:bCs/>
          <w:iCs/>
          <w:sz w:val="22"/>
          <w:szCs w:val="22"/>
        </w:rPr>
        <w:t xml:space="preserve"> 5-7 dotyczą odczynników do barwienia metodą </w:t>
      </w:r>
      <w:proofErr w:type="spellStart"/>
      <w:r w:rsidRPr="00ED6EAF">
        <w:rPr>
          <w:rFonts w:ascii="Fira Sans" w:hAnsi="Fira Sans"/>
          <w:bCs/>
          <w:iCs/>
          <w:sz w:val="22"/>
          <w:szCs w:val="22"/>
        </w:rPr>
        <w:t>Ziehl-Nieelsena</w:t>
      </w:r>
      <w:proofErr w:type="spellEnd"/>
      <w:r w:rsidRPr="00ED6EAF">
        <w:rPr>
          <w:rFonts w:ascii="Fira Sans" w:hAnsi="Fira Sans"/>
          <w:bCs/>
          <w:iCs/>
          <w:sz w:val="22"/>
          <w:szCs w:val="22"/>
        </w:rPr>
        <w:t xml:space="preserve"> " na zimno" czy "na gorąco".</w:t>
      </w:r>
    </w:p>
    <w:p w14:paraId="7877F7B2" w14:textId="388D0094" w:rsidR="00A45294" w:rsidRPr="00B217B3" w:rsidRDefault="00A45294" w:rsidP="008672E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348D">
        <w:rPr>
          <w:rFonts w:ascii="Fira Sans" w:hAnsi="Fira Sans"/>
          <w:b/>
          <w:i/>
          <w:sz w:val="22"/>
          <w:szCs w:val="22"/>
        </w:rPr>
        <w:t xml:space="preserve"> </w:t>
      </w:r>
      <w:bookmarkStart w:id="0" w:name="_Hlk135915747"/>
      <w:r w:rsidR="00CE348D">
        <w:rPr>
          <w:rFonts w:ascii="Fira Sans" w:hAnsi="Fira Sans"/>
          <w:b/>
          <w:i/>
          <w:sz w:val="22"/>
          <w:szCs w:val="22"/>
        </w:rPr>
        <w:t xml:space="preserve">Zamawiający </w:t>
      </w:r>
      <w:bookmarkEnd w:id="0"/>
      <w:r w:rsidR="00ED6EAF">
        <w:rPr>
          <w:rFonts w:ascii="Fira Sans" w:hAnsi="Fira Sans"/>
          <w:b/>
          <w:i/>
          <w:sz w:val="22"/>
          <w:szCs w:val="22"/>
        </w:rPr>
        <w:t>informuje, że w /w pozycje dotyczą barwienia na zimno.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2E8E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152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5B8C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1DB9"/>
    <w:rsid w:val="00633FA9"/>
    <w:rsid w:val="006412D0"/>
    <w:rsid w:val="006413E3"/>
    <w:rsid w:val="0064244E"/>
    <w:rsid w:val="00642773"/>
    <w:rsid w:val="00642AD5"/>
    <w:rsid w:val="00644194"/>
    <w:rsid w:val="006447E5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5F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75839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C6C7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335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72E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1CB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06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72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2273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48D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5A3F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125E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EAF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37AF3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746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2</cp:revision>
  <cp:lastPrinted>2023-06-02T05:52:00Z</cp:lastPrinted>
  <dcterms:created xsi:type="dcterms:W3CDTF">2023-06-05T05:08:00Z</dcterms:created>
  <dcterms:modified xsi:type="dcterms:W3CDTF">2023-06-05T05:08:00Z</dcterms:modified>
</cp:coreProperties>
</file>