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444DC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ROBOTY BYDOWLANE PN.:</w:t>
      </w:r>
    </w:p>
    <w:p w:rsidR="00F961F3" w:rsidRDefault="00444DC3" w:rsidP="00444DC3">
      <w:pPr>
        <w:spacing w:before="100" w:beforeAutospacing="1" w:after="100" w:afterAutospacing="1" w:line="240" w:lineRule="auto"/>
        <w:ind w:right="-426"/>
        <w:jc w:val="center"/>
        <w:rPr>
          <w:rFonts w:ascii="Times New Roman" w:eastAsia="Times New Roman" w:hAnsi="Times New Roman" w:cs="Times New Roman"/>
          <w:sz w:val="24"/>
          <w:szCs w:val="24"/>
          <w:lang w:eastAsia="pl-PL"/>
        </w:rPr>
      </w:pPr>
      <w:r w:rsidRPr="00B8411B">
        <w:rPr>
          <w:rFonts w:ascii="Times New Roman" w:hAnsi="Times New Roman"/>
          <w:b/>
          <w:sz w:val="28"/>
          <w:szCs w:val="28"/>
        </w:rPr>
        <w:t>„</w:t>
      </w:r>
      <w:r>
        <w:rPr>
          <w:rFonts w:ascii="Times New Roman" w:hAnsi="Times New Roman"/>
          <w:b/>
          <w:sz w:val="28"/>
          <w:szCs w:val="28"/>
        </w:rPr>
        <w:t>Mój Rynek – przebudowa targowisko miejskiego w Białobrzegach, etap II</w:t>
      </w:r>
      <w:r w:rsidRPr="00B8411B">
        <w:rPr>
          <w:rFonts w:ascii="Times New Roman" w:hAnsi="Times New Roman"/>
          <w:b/>
          <w:sz w:val="28"/>
          <w:szCs w:val="28"/>
        </w:rPr>
        <w:t>”</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E3C28">
        <w:rPr>
          <w:rFonts w:ascii="Times New Roman" w:eastAsia="Times New Roman" w:hAnsi="Times New Roman" w:cs="Times New Roman"/>
          <w:sz w:val="24"/>
          <w:szCs w:val="24"/>
          <w:lang w:eastAsia="pl-PL"/>
        </w:rPr>
        <w:t>Nr po</w:t>
      </w:r>
      <w:r w:rsidR="006046A9" w:rsidRPr="000E3C28">
        <w:rPr>
          <w:rFonts w:ascii="Times New Roman" w:eastAsia="Times New Roman" w:hAnsi="Times New Roman" w:cs="Times New Roman"/>
          <w:sz w:val="24"/>
          <w:szCs w:val="24"/>
          <w:lang w:eastAsia="pl-PL"/>
        </w:rPr>
        <w:t xml:space="preserve">stępowania: </w:t>
      </w:r>
      <w:r w:rsidR="000E3C28" w:rsidRPr="000E3C28">
        <w:rPr>
          <w:rFonts w:ascii="Times New Roman" w:eastAsia="Times New Roman" w:hAnsi="Times New Roman" w:cs="Times New Roman"/>
          <w:sz w:val="24"/>
          <w:szCs w:val="24"/>
          <w:lang w:eastAsia="pl-PL"/>
        </w:rPr>
        <w:t>I.271.10.2021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1C4F34" w:rsidRPr="008E415E" w:rsidRDefault="001C4F34" w:rsidP="001C4F34">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Mieczysław Danielewicz</w:t>
      </w:r>
    </w:p>
    <w:p w:rsidR="001C4F34" w:rsidRPr="008E415E" w:rsidRDefault="001C4F34" w:rsidP="001C4F34">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Zastępca</w:t>
      </w:r>
      <w:r w:rsidRPr="008E415E">
        <w:rPr>
          <w:rFonts w:ascii="Times New Roman" w:eastAsia="Times New Roman" w:hAnsi="Times New Roman" w:cs="Times New Roman"/>
          <w:i/>
          <w:sz w:val="24"/>
          <w:szCs w:val="24"/>
          <w:lang w:eastAsia="pl-PL"/>
        </w:rPr>
        <w:t xml:space="preserve"> Burmistrz Miasta i Gminy Białobrzegi</w:t>
      </w:r>
    </w:p>
    <w:p w:rsidR="00F961F3" w:rsidRPr="00F961F3" w:rsidRDefault="00F961F3" w:rsidP="001C4F3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w:t>
      </w:r>
      <w:r w:rsidR="001C4F34">
        <w:rPr>
          <w:rFonts w:ascii="Times New Roman" w:eastAsia="Times New Roman" w:hAnsi="Times New Roman" w:cs="Times New Roman"/>
          <w:sz w:val="24"/>
          <w:szCs w:val="24"/>
          <w:lang w:eastAsia="pl-PL"/>
        </w:rPr>
        <w:t>ano</w:t>
      </w:r>
      <w:r w:rsidRPr="00F961F3">
        <w:rPr>
          <w:rFonts w:ascii="Times New Roman" w:eastAsia="Times New Roman" w:hAnsi="Times New Roman" w:cs="Times New Roman"/>
          <w:sz w:val="24"/>
          <w:szCs w:val="24"/>
          <w:lang w:eastAsia="pl-PL"/>
        </w:rPr>
        <w:t xml:space="preserve"> </w:t>
      </w:r>
      <w:r w:rsidR="001C4F34">
        <w:rPr>
          <w:rFonts w:ascii="Times New Roman" w:eastAsia="Times New Roman" w:hAnsi="Times New Roman" w:cs="Times New Roman"/>
          <w:sz w:val="24"/>
          <w:szCs w:val="24"/>
          <w:lang w:eastAsia="pl-PL"/>
        </w:rPr>
        <w:t>elektronicznie</w:t>
      </w:r>
      <w:r w:rsidRPr="00F961F3">
        <w:rPr>
          <w:rFonts w:ascii="Times New Roman" w:eastAsia="Times New Roman" w:hAnsi="Times New Roman" w:cs="Times New Roman"/>
          <w:sz w:val="24"/>
          <w:szCs w:val="24"/>
          <w:lang w:eastAsia="pl-PL"/>
        </w:rPr>
        <w:t>)</w:t>
      </w:r>
    </w:p>
    <w:p w:rsidR="00F961F3" w:rsidRDefault="000E3C28"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44DC3">
        <w:rPr>
          <w:rFonts w:ascii="Times New Roman" w:eastAsia="Times New Roman" w:hAnsi="Times New Roman" w:cs="Times New Roman"/>
          <w:sz w:val="24"/>
          <w:szCs w:val="24"/>
          <w:lang w:eastAsia="pl-PL"/>
        </w:rPr>
        <w:t xml:space="preserve"> sierpnia</w:t>
      </w:r>
      <w:r w:rsidR="00F961F3" w:rsidRPr="00F961F3">
        <w:rPr>
          <w:rFonts w:ascii="Times New Roman" w:eastAsia="Times New Roman" w:hAnsi="Times New Roman" w:cs="Times New Roman"/>
          <w:sz w:val="24"/>
          <w:szCs w:val="24"/>
          <w:lang w:eastAsia="pl-PL"/>
        </w:rPr>
        <w:t xml:space="preserve"> 2021r.</w:t>
      </w:r>
    </w:p>
    <w:p w:rsidR="00444DC3" w:rsidRDefault="00444DC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w:t>
      </w:r>
      <w:r w:rsidR="00444DC3">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w:t>
      </w:r>
      <w:r w:rsidR="008839AE">
        <w:rPr>
          <w:rFonts w:ascii="Times New Roman" w:eastAsia="Times New Roman" w:hAnsi="Times New Roman" w:cs="Times New Roman"/>
          <w:sz w:val="24"/>
          <w:szCs w:val="24"/>
          <w:lang w:eastAsia="pl-PL"/>
        </w:rPr>
        <w:t>owy oraz Programie Funkcjonalno-Użytkowym (PFU</w:t>
      </w:r>
      <w:r w:rsidRPr="005A2E1C">
        <w:rPr>
          <w:rFonts w:ascii="Times New Roman" w:eastAsia="Times New Roman" w:hAnsi="Times New Roman" w:cs="Times New Roman"/>
          <w:sz w:val="24"/>
          <w:szCs w:val="24"/>
          <w:lang w:eastAsia="pl-PL"/>
        </w:rPr>
        <w:t>),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910872" w:rsidRDefault="00F961F3" w:rsidP="00D8725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910872">
        <w:rPr>
          <w:rFonts w:ascii="Times New Roman" w:eastAsia="Times New Roman" w:hAnsi="Times New Roman" w:cs="Times New Roman"/>
          <w:sz w:val="24"/>
          <w:szCs w:val="24"/>
          <w:lang w:eastAsia="pl-PL"/>
        </w:rPr>
        <w:lastRenderedPageBreak/>
        <w:t xml:space="preserve">Przedmiotem zamówienia jest realizacja zadania pn. </w:t>
      </w:r>
      <w:r w:rsidR="00444DC3" w:rsidRPr="00910872">
        <w:rPr>
          <w:rFonts w:ascii="Times New Roman" w:hAnsi="Times New Roman"/>
          <w:b/>
          <w:sz w:val="24"/>
          <w:szCs w:val="24"/>
        </w:rPr>
        <w:t>„Mój Rynek – przebudowa targowisko miejskiego w Białobrzegach, etap II”.</w:t>
      </w:r>
    </w:p>
    <w:p w:rsidR="00F961F3" w:rsidRPr="00910872"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910872">
        <w:rPr>
          <w:rFonts w:ascii="Times New Roman" w:eastAsia="Times New Roman" w:hAnsi="Times New Roman" w:cs="Times New Roman"/>
          <w:sz w:val="24"/>
          <w:szCs w:val="24"/>
          <w:lang w:eastAsia="pl-PL"/>
        </w:rPr>
        <w:t>Wspólny Słownik Zamówień CPV:</w:t>
      </w:r>
    </w:p>
    <w:p w:rsidR="00444DC3" w:rsidRPr="00910872" w:rsidRDefault="00444DC3" w:rsidP="00444DC3">
      <w:pPr>
        <w:pStyle w:val="Akapitzlist"/>
        <w:widowControl w:val="0"/>
        <w:autoSpaceDE w:val="0"/>
        <w:autoSpaceDN w:val="0"/>
        <w:adjustRightInd w:val="0"/>
        <w:spacing w:after="0"/>
        <w:rPr>
          <w:rFonts w:ascii="Times New Roman" w:hAnsi="Times New Roman"/>
          <w:b/>
          <w:sz w:val="24"/>
          <w:szCs w:val="24"/>
        </w:rPr>
      </w:pPr>
      <w:r w:rsidRPr="00910872">
        <w:rPr>
          <w:rFonts w:ascii="Times New Roman" w:hAnsi="Times New Roman"/>
          <w:b/>
          <w:sz w:val="24"/>
          <w:szCs w:val="24"/>
        </w:rPr>
        <w:t xml:space="preserve">45200000-9 </w:t>
      </w:r>
      <w:r w:rsidRPr="00910872">
        <w:rPr>
          <w:rFonts w:ascii="Times New Roman" w:hAnsi="Times New Roman"/>
          <w:sz w:val="24"/>
          <w:szCs w:val="24"/>
        </w:rPr>
        <w:t>Wznoszenie kompletnych obiektów budowlanych</w:t>
      </w:r>
    </w:p>
    <w:p w:rsidR="00444DC3" w:rsidRDefault="00444DC3" w:rsidP="00444DC3">
      <w:pPr>
        <w:pStyle w:val="Akapitzlist"/>
        <w:widowControl w:val="0"/>
        <w:autoSpaceDE w:val="0"/>
        <w:autoSpaceDN w:val="0"/>
        <w:adjustRightInd w:val="0"/>
        <w:spacing w:after="0"/>
        <w:rPr>
          <w:rFonts w:ascii="Times New Roman" w:hAnsi="Times New Roman"/>
          <w:sz w:val="24"/>
          <w:szCs w:val="24"/>
        </w:rPr>
      </w:pPr>
      <w:r w:rsidRPr="00910872">
        <w:rPr>
          <w:rFonts w:ascii="Times New Roman" w:hAnsi="Times New Roman"/>
          <w:b/>
          <w:sz w:val="24"/>
          <w:szCs w:val="24"/>
        </w:rPr>
        <w:t xml:space="preserve">45213112-1 </w:t>
      </w:r>
      <w:r w:rsidRPr="00910872">
        <w:rPr>
          <w:rFonts w:ascii="Times New Roman" w:hAnsi="Times New Roman"/>
          <w:sz w:val="24"/>
          <w:szCs w:val="24"/>
        </w:rPr>
        <w:t>Obiekty handlowe</w:t>
      </w:r>
    </w:p>
    <w:p w:rsidR="004C16F6" w:rsidRPr="00910872" w:rsidRDefault="004C16F6" w:rsidP="00444DC3">
      <w:pPr>
        <w:pStyle w:val="Akapitzlist"/>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45123141-3 </w:t>
      </w:r>
      <w:r w:rsidRPr="004C16F6">
        <w:rPr>
          <w:rFonts w:ascii="Times New Roman" w:hAnsi="Times New Roman"/>
          <w:sz w:val="24"/>
          <w:szCs w:val="24"/>
        </w:rPr>
        <w:t>Targowiska zadaszone</w:t>
      </w:r>
    </w:p>
    <w:p w:rsidR="00444DC3" w:rsidRPr="00910872" w:rsidRDefault="00444DC3" w:rsidP="00444DC3">
      <w:pPr>
        <w:pStyle w:val="Akapitzlist"/>
        <w:widowControl w:val="0"/>
        <w:autoSpaceDE w:val="0"/>
        <w:autoSpaceDN w:val="0"/>
        <w:adjustRightInd w:val="0"/>
        <w:spacing w:after="0"/>
        <w:rPr>
          <w:rFonts w:ascii="Times New Roman" w:hAnsi="Times New Roman"/>
          <w:sz w:val="24"/>
          <w:szCs w:val="24"/>
        </w:rPr>
      </w:pPr>
      <w:r w:rsidRPr="00910872">
        <w:rPr>
          <w:rFonts w:ascii="Times New Roman" w:hAnsi="Times New Roman"/>
          <w:b/>
          <w:sz w:val="24"/>
          <w:szCs w:val="24"/>
        </w:rPr>
        <w:t>45233200-1</w:t>
      </w:r>
      <w:r w:rsidRPr="00910872">
        <w:rPr>
          <w:rFonts w:ascii="Times New Roman" w:hAnsi="Times New Roman"/>
          <w:sz w:val="24"/>
          <w:szCs w:val="24"/>
        </w:rPr>
        <w:t xml:space="preserve"> </w:t>
      </w:r>
      <w:r w:rsidRPr="00910872">
        <w:rPr>
          <w:rFonts w:ascii="Times New Roman" w:hAnsi="Times New Roman"/>
          <w:sz w:val="24"/>
          <w:szCs w:val="24"/>
        </w:rPr>
        <w:tab/>
        <w:t>Roboty w zakresie różnych nawierzchni</w:t>
      </w:r>
    </w:p>
    <w:p w:rsidR="00444DC3" w:rsidRPr="00910872" w:rsidRDefault="00444DC3" w:rsidP="00444DC3">
      <w:pPr>
        <w:pStyle w:val="Akapitzlist"/>
        <w:widowControl w:val="0"/>
        <w:autoSpaceDE w:val="0"/>
        <w:autoSpaceDN w:val="0"/>
        <w:adjustRightInd w:val="0"/>
        <w:spacing w:after="0"/>
        <w:rPr>
          <w:rFonts w:ascii="Times New Roman" w:hAnsi="Times New Roman"/>
          <w:sz w:val="24"/>
          <w:szCs w:val="24"/>
        </w:rPr>
      </w:pPr>
      <w:r w:rsidRPr="00910872">
        <w:rPr>
          <w:rFonts w:ascii="Times New Roman" w:hAnsi="Times New Roman"/>
          <w:b/>
          <w:sz w:val="24"/>
          <w:szCs w:val="24"/>
        </w:rPr>
        <w:t>71320000-7</w:t>
      </w:r>
      <w:r w:rsidRPr="00910872">
        <w:rPr>
          <w:rFonts w:ascii="Times New Roman" w:hAnsi="Times New Roman"/>
          <w:sz w:val="24"/>
          <w:szCs w:val="24"/>
        </w:rPr>
        <w:t xml:space="preserve"> </w:t>
      </w:r>
      <w:r w:rsidRPr="00910872">
        <w:rPr>
          <w:rFonts w:ascii="Times New Roman" w:hAnsi="Times New Roman"/>
          <w:sz w:val="24"/>
          <w:szCs w:val="24"/>
        </w:rPr>
        <w:tab/>
        <w:t>Usługi inżynieryjne w zakresie projektowania</w:t>
      </w:r>
    </w:p>
    <w:p w:rsidR="00D8725C" w:rsidRPr="00910872" w:rsidRDefault="00444DC3" w:rsidP="00444DC3">
      <w:pPr>
        <w:spacing w:before="100" w:beforeAutospacing="1" w:after="100" w:afterAutospacing="1" w:line="240" w:lineRule="auto"/>
        <w:ind w:left="426" w:hanging="426"/>
        <w:jc w:val="both"/>
        <w:rPr>
          <w:rFonts w:ascii="Times New Roman" w:hAnsi="Times New Roman"/>
          <w:sz w:val="24"/>
          <w:szCs w:val="24"/>
        </w:rPr>
      </w:pPr>
      <w:r w:rsidRPr="00910872">
        <w:rPr>
          <w:rFonts w:ascii="Times New Roman" w:hAnsi="Times New Roman"/>
          <w:sz w:val="24"/>
          <w:szCs w:val="24"/>
        </w:rPr>
        <w:t>3.</w:t>
      </w:r>
      <w:r w:rsidRPr="00910872">
        <w:rPr>
          <w:rFonts w:ascii="Times New Roman" w:hAnsi="Times New Roman"/>
          <w:sz w:val="24"/>
          <w:szCs w:val="24"/>
        </w:rPr>
        <w:tab/>
        <w:t>Przedmiotem</w:t>
      </w:r>
      <w:r w:rsidR="00D8725C" w:rsidRPr="00910872">
        <w:rPr>
          <w:rFonts w:ascii="Times New Roman" w:hAnsi="Times New Roman"/>
          <w:sz w:val="24"/>
          <w:szCs w:val="24"/>
        </w:rPr>
        <w:t xml:space="preserve"> zamówienia jest realizacja</w:t>
      </w:r>
      <w:r w:rsidRPr="00910872">
        <w:rPr>
          <w:rFonts w:ascii="Times New Roman" w:hAnsi="Times New Roman"/>
          <w:sz w:val="24"/>
          <w:szCs w:val="24"/>
        </w:rPr>
        <w:t xml:space="preserve"> w systemie zaprojektuj i wybuduj zadania obejmującego opracowanie dokumentacji projektowej i wykonanie robót budowlanych dotyczących częściowej przebudowy placu targowiska miejskiego przy ul. Kościelnej w Białobrzegach, w oparciu o warunki niniejszej Specyfikacji Warunków Zamówienia oraz załączonego do niej Programu Funkcjonalno-Użytkowego (PFU) </w:t>
      </w:r>
      <w:r w:rsidRPr="009E6604">
        <w:rPr>
          <w:rFonts w:ascii="Times New Roman" w:hAnsi="Times New Roman"/>
          <w:sz w:val="24"/>
          <w:szCs w:val="24"/>
        </w:rPr>
        <w:t>wraz z planem zagospodarowania terenu</w:t>
      </w:r>
      <w:r w:rsidR="00D8725C" w:rsidRPr="00910872">
        <w:rPr>
          <w:rFonts w:ascii="Times New Roman" w:hAnsi="Times New Roman"/>
          <w:sz w:val="24"/>
          <w:szCs w:val="24"/>
        </w:rPr>
        <w:t>.</w:t>
      </w:r>
    </w:p>
    <w:p w:rsidR="00D8725C" w:rsidRPr="00910872" w:rsidRDefault="00D8725C" w:rsidP="00D8725C">
      <w:pPr>
        <w:tabs>
          <w:tab w:val="left" w:pos="284"/>
        </w:tabs>
        <w:spacing w:after="0"/>
        <w:jc w:val="both"/>
        <w:rPr>
          <w:rFonts w:ascii="Times New Roman" w:hAnsi="Times New Roman"/>
          <w:sz w:val="24"/>
          <w:szCs w:val="24"/>
        </w:rPr>
      </w:pPr>
      <w:r w:rsidRPr="00910872">
        <w:rPr>
          <w:rFonts w:ascii="Times New Roman" w:hAnsi="Times New Roman"/>
          <w:sz w:val="24"/>
          <w:szCs w:val="24"/>
        </w:rPr>
        <w:t>4. Zakres prac realizowanych w ramach zamówienia obejmuje w szczególności:</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a) Opracowanie projektu budowlanego obejmującego swym zakresem:</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wiaty handlowe,</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zagospodarowanie terenu placu,</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nawierzchnie placów i alejek z kostki betonowej,</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małą architekturę,</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oświetlenie placu,</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instalację wodociągową,</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odprowadzenie wód deszczowych z terenu placu,</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instalację elektryczną,</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zagospodarowanie zieleni,</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b) Uzyskanie wszelkich niezbędnych decyzji i uzgodnień, w tym m.in.:</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uzgodnienia dokumentacji z dysponentami sieci,</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uzyskanie w imieniu Zamawiającego pozwolenia na budowę lub zgłoszenia wykonania robót budowlanych wg wymogów prawa budowlanego.</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c) Opracowanie branżowych projektów wykonawczych dla zakresu objętego projektem budowlanym.</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d) Opracowanie specyfikacji wykonania i odbioru robót dla zakresu objętego dokumentacją projektową.</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 xml:space="preserve">e) Opracowanie kosztorysów. </w:t>
      </w:r>
    </w:p>
    <w:p w:rsidR="00D8725C" w:rsidRPr="00910872" w:rsidRDefault="00D8725C" w:rsidP="00910872">
      <w:pPr>
        <w:spacing w:after="0" w:line="240" w:lineRule="auto"/>
        <w:ind w:left="567"/>
        <w:jc w:val="both"/>
        <w:rPr>
          <w:rFonts w:ascii="Times New Roman" w:hAnsi="Times New Roman"/>
          <w:b/>
          <w:bCs/>
          <w:sz w:val="24"/>
          <w:szCs w:val="24"/>
        </w:rPr>
      </w:pPr>
      <w:r w:rsidRPr="00910872">
        <w:rPr>
          <w:rFonts w:ascii="Times New Roman" w:hAnsi="Times New Roman"/>
          <w:bCs/>
          <w:sz w:val="24"/>
          <w:szCs w:val="24"/>
        </w:rPr>
        <w:t>UWAGA I: Wykonawca jest zobowiązany do uzgodnienia z Zamawiającym przyjętych rozwiązań projektowych i materiałowych i winien uzyskać akceptację Zamawiającego opracowanej dokumentacji projektowej przed złożeniem wniosku o pozwolenie na budowę / zgłoszenie.</w:t>
      </w:r>
    </w:p>
    <w:p w:rsidR="00D8725C" w:rsidRPr="00910872" w:rsidRDefault="00D8725C" w:rsidP="00D8725C">
      <w:pPr>
        <w:spacing w:after="0" w:line="240" w:lineRule="auto"/>
        <w:ind w:left="284"/>
        <w:rPr>
          <w:rFonts w:ascii="Times New Roman" w:hAnsi="Times New Roman"/>
          <w:bCs/>
          <w:sz w:val="24"/>
          <w:szCs w:val="24"/>
          <w:u w:val="single"/>
        </w:rPr>
      </w:pPr>
      <w:r w:rsidRPr="00910872">
        <w:rPr>
          <w:rFonts w:ascii="Times New Roman" w:hAnsi="Times New Roman"/>
          <w:sz w:val="24"/>
          <w:szCs w:val="24"/>
        </w:rPr>
        <w:t xml:space="preserve">f) </w:t>
      </w:r>
      <w:r w:rsidRPr="00910872">
        <w:rPr>
          <w:rFonts w:ascii="Times New Roman" w:hAnsi="Times New Roman"/>
          <w:bCs/>
          <w:sz w:val="24"/>
          <w:szCs w:val="24"/>
        </w:rPr>
        <w:t>W zakresie przebudowy targowiska miejskiego w szczególności:</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rozebranie istniejących ciągów pieszych, nawierzchni utwardzonych placu,</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demontaż małej architektury,</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niezbędna wycinka drzew i  krzewów,</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wykonanie nawierzchni placu targowego z wydzielonymi strefami handlu i komunikacją</w:t>
      </w:r>
      <w:r w:rsidR="002635B6">
        <w:rPr>
          <w:rFonts w:ascii="Times New Roman" w:hAnsi="Times New Roman"/>
          <w:bCs/>
          <w:sz w:val="24"/>
          <w:szCs w:val="24"/>
        </w:rPr>
        <w:t xml:space="preserve"> pieszą i kołową</w:t>
      </w:r>
      <w:r w:rsidRPr="00910872">
        <w:rPr>
          <w:rFonts w:ascii="Times New Roman" w:hAnsi="Times New Roman"/>
          <w:bCs/>
          <w:sz w:val="24"/>
          <w:szCs w:val="24"/>
        </w:rPr>
        <w:t>,</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lastRenderedPageBreak/>
        <w:t>- wykonanie oświetlenia terenu i oświetlenia wiat handlowych (oprawy LED),</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wykonanie odwodnienia powierzchniowego placu i przyłączy do kanalizacji deszczowej przebiegającej przez przebudowywany teren,</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przebudowa przyłącza elektrycznego oraz wykonanie instalacji elektrycznej zasilającej oświetlenie terenu i poszczególnych wiat a także wykonanie zasilania wykorzystywanego incydentalnie (organizacja imprez plenerowych, zasilanie sceny wykorzystywanej w czasie imprez itp.)</w:t>
      </w:r>
      <w:r w:rsidR="002635B6">
        <w:rPr>
          <w:rFonts w:ascii="Times New Roman" w:hAnsi="Times New Roman"/>
          <w:bCs/>
          <w:sz w:val="24"/>
          <w:szCs w:val="24"/>
        </w:rPr>
        <w:t xml:space="preserve"> oraz zasilania pod planowaną stację klimatologiczną</w:t>
      </w:r>
      <w:r w:rsidRPr="00910872">
        <w:rPr>
          <w:rFonts w:ascii="Times New Roman" w:hAnsi="Times New Roman"/>
          <w:bCs/>
          <w:sz w:val="24"/>
          <w:szCs w:val="24"/>
        </w:rPr>
        <w:t>,</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xml:space="preserve">- budowa instalacji wodnej do punktów czerpalnych przy strefach handlowych, </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xml:space="preserve">- dostawa i montaż elementów małej architektury </w:t>
      </w:r>
      <w:r w:rsidR="00910872" w:rsidRPr="00910872">
        <w:rPr>
          <w:rFonts w:ascii="Times New Roman" w:hAnsi="Times New Roman"/>
          <w:bCs/>
          <w:sz w:val="24"/>
          <w:szCs w:val="24"/>
        </w:rPr>
        <w:t>pod wiatami.</w:t>
      </w:r>
    </w:p>
    <w:p w:rsidR="00D8725C" w:rsidRPr="00910872" w:rsidRDefault="00D8725C" w:rsidP="00D8725C">
      <w:pPr>
        <w:tabs>
          <w:tab w:val="left" w:pos="284"/>
        </w:tabs>
        <w:spacing w:after="0"/>
        <w:jc w:val="both"/>
        <w:rPr>
          <w:rFonts w:ascii="Times New Roman" w:hAnsi="Times New Roman"/>
          <w:sz w:val="24"/>
          <w:szCs w:val="24"/>
        </w:rPr>
      </w:pPr>
    </w:p>
    <w:p w:rsidR="00D8725C" w:rsidRPr="00910872" w:rsidRDefault="00D8725C" w:rsidP="009E6604">
      <w:pPr>
        <w:widowControl w:val="0"/>
        <w:tabs>
          <w:tab w:val="left" w:pos="284"/>
        </w:tabs>
        <w:overflowPunct w:val="0"/>
        <w:autoSpaceDE w:val="0"/>
        <w:spacing w:line="240" w:lineRule="auto"/>
        <w:ind w:left="284" w:hanging="284"/>
        <w:jc w:val="both"/>
        <w:rPr>
          <w:rFonts w:ascii="Times New Roman" w:hAnsi="Times New Roman"/>
          <w:color w:val="000000"/>
          <w:sz w:val="24"/>
          <w:szCs w:val="24"/>
        </w:rPr>
      </w:pPr>
      <w:r w:rsidRPr="00910872">
        <w:rPr>
          <w:rFonts w:ascii="Times New Roman" w:hAnsi="Times New Roman"/>
          <w:bCs/>
          <w:color w:val="000000"/>
          <w:kern w:val="1"/>
          <w:sz w:val="24"/>
          <w:szCs w:val="24"/>
        </w:rPr>
        <w:t>5.</w:t>
      </w:r>
      <w:r w:rsidRPr="00910872">
        <w:rPr>
          <w:rFonts w:ascii="Times New Roman" w:hAnsi="Times New Roman"/>
          <w:color w:val="000000"/>
          <w:kern w:val="1"/>
          <w:sz w:val="24"/>
          <w:szCs w:val="24"/>
        </w:rPr>
        <w:t xml:space="preserve"> </w:t>
      </w:r>
      <w:r w:rsidRPr="00910872">
        <w:rPr>
          <w:rFonts w:ascii="Times New Roman" w:hAnsi="Times New Roman"/>
          <w:color w:val="000000"/>
          <w:sz w:val="24"/>
          <w:szCs w:val="24"/>
        </w:rPr>
        <w:t xml:space="preserve">W/w zakres robót należy wykonać zgodnie z warunkami Specyfikacji Warunków Zamówienia (SWZ), w szczególności zgodnie ze stanowiącym załącznik do niej Programem Funkcjonalno-Użytkowym (PFU) oraz załącznikami do PFU, </w:t>
      </w:r>
      <w:r w:rsidRPr="009E6604">
        <w:rPr>
          <w:rFonts w:ascii="Times New Roman" w:hAnsi="Times New Roman"/>
          <w:color w:val="000000"/>
          <w:sz w:val="24"/>
          <w:szCs w:val="24"/>
        </w:rPr>
        <w:t xml:space="preserve">w tym </w:t>
      </w:r>
      <w:r w:rsidR="009E6604" w:rsidRPr="009E6604">
        <w:rPr>
          <w:rFonts w:ascii="Times New Roman" w:hAnsi="Times New Roman"/>
          <w:color w:val="000000"/>
          <w:sz w:val="24"/>
          <w:szCs w:val="24"/>
        </w:rPr>
        <w:t xml:space="preserve">planowany </w:t>
      </w:r>
      <w:r w:rsidRPr="009E6604">
        <w:rPr>
          <w:rFonts w:ascii="Times New Roman" w:hAnsi="Times New Roman"/>
          <w:color w:val="000000"/>
          <w:sz w:val="24"/>
          <w:szCs w:val="24"/>
        </w:rPr>
        <w:t>PZT</w:t>
      </w:r>
      <w:r w:rsidRPr="00910872">
        <w:rPr>
          <w:rFonts w:ascii="Times New Roman" w:hAnsi="Times New Roman"/>
          <w:color w:val="000000"/>
          <w:sz w:val="24"/>
          <w:szCs w:val="24"/>
        </w:rPr>
        <w:t>.</w:t>
      </w:r>
    </w:p>
    <w:p w:rsidR="00D8725C" w:rsidRPr="00910872" w:rsidRDefault="00D8725C" w:rsidP="00D8725C">
      <w:pPr>
        <w:rPr>
          <w:rFonts w:ascii="Times New Roman" w:hAnsi="Times New Roman"/>
          <w:b/>
          <w:color w:val="000000"/>
          <w:sz w:val="24"/>
          <w:szCs w:val="24"/>
        </w:rPr>
      </w:pPr>
      <w:r w:rsidRPr="00910872">
        <w:rPr>
          <w:rFonts w:ascii="Times New Roman" w:hAnsi="Times New Roman"/>
          <w:b/>
          <w:color w:val="000000"/>
          <w:sz w:val="24"/>
          <w:szCs w:val="24"/>
        </w:rPr>
        <w:t>6. Prace towarzyszące oraz roboty tymczasowe nie objęte PFU, a konieczne do uwzględnienia:</w:t>
      </w:r>
    </w:p>
    <w:p w:rsidR="00D8725C" w:rsidRPr="00910872" w:rsidRDefault="00D8725C" w:rsidP="00F47FCF">
      <w:pPr>
        <w:pStyle w:val="Tekstpodstawowy"/>
        <w:widowControl/>
        <w:numPr>
          <w:ilvl w:val="0"/>
          <w:numId w:val="88"/>
        </w:numPr>
        <w:tabs>
          <w:tab w:val="clear" w:pos="720"/>
          <w:tab w:val="num" w:pos="0"/>
        </w:tabs>
        <w:suppressAutoHyphens w:val="0"/>
        <w:autoSpaceDE/>
        <w:spacing w:after="0" w:line="240" w:lineRule="auto"/>
        <w:ind w:left="426"/>
        <w:jc w:val="both"/>
        <w:rPr>
          <w:rFonts w:ascii="Times New Roman" w:hAnsi="Times New Roman" w:cs="Times New Roman"/>
          <w:sz w:val="24"/>
          <w:szCs w:val="24"/>
        </w:rPr>
      </w:pPr>
      <w:r w:rsidRPr="00910872">
        <w:rPr>
          <w:rFonts w:ascii="Times New Roman" w:hAnsi="Times New Roman" w:cs="Times New Roman"/>
          <w:sz w:val="24"/>
          <w:szCs w:val="24"/>
        </w:rPr>
        <w:t xml:space="preserve">pełna obsługa geodezyjna w trakcie realizacji zadania; pomiary inwentaryzacyjne winny objąć poza przedmiotem zamówienia także inne sieci uzbrojenia terenu znajdujące się w odkrywce, niezgodne z lokalizacją uwidocznioną na mapach zasadniczych (zgodnie z Rozporządzeniem Ministra Rozwoju Regionalnego i Budownictwa z dnia 02.04.2001r. w sprawie geodezyjnej ewidencji sieci uzbrojenia terenu oraz zespołów uzgadniania dokumentacji projektowej); </w:t>
      </w:r>
    </w:p>
    <w:p w:rsidR="00D8725C" w:rsidRPr="00910872" w:rsidRDefault="00D8725C" w:rsidP="00D8725C">
      <w:pPr>
        <w:numPr>
          <w:ilvl w:val="0"/>
          <w:numId w:val="88"/>
        </w:numPr>
        <w:tabs>
          <w:tab w:val="clear" w:pos="720"/>
          <w:tab w:val="num" w:pos="426"/>
        </w:tabs>
        <w:spacing w:after="0" w:line="240" w:lineRule="auto"/>
        <w:ind w:left="425" w:hanging="357"/>
        <w:rPr>
          <w:rFonts w:ascii="Times New Roman" w:hAnsi="Times New Roman"/>
          <w:sz w:val="24"/>
          <w:szCs w:val="24"/>
        </w:rPr>
      </w:pPr>
      <w:r w:rsidRPr="00910872">
        <w:rPr>
          <w:rFonts w:ascii="Times New Roman" w:hAnsi="Times New Roman"/>
          <w:sz w:val="24"/>
          <w:szCs w:val="24"/>
        </w:rPr>
        <w:t>zapewnienie aktua</w:t>
      </w:r>
      <w:r w:rsidR="00B73F04" w:rsidRPr="00910872">
        <w:rPr>
          <w:rFonts w:ascii="Times New Roman" w:hAnsi="Times New Roman"/>
          <w:sz w:val="24"/>
          <w:szCs w:val="24"/>
        </w:rPr>
        <w:t>lnej mapy do celów projektowych;</w:t>
      </w:r>
    </w:p>
    <w:p w:rsidR="00D8725C" w:rsidRDefault="00D8725C" w:rsidP="00B73F04">
      <w:pPr>
        <w:numPr>
          <w:ilvl w:val="0"/>
          <w:numId w:val="88"/>
        </w:numPr>
        <w:tabs>
          <w:tab w:val="clear" w:pos="720"/>
          <w:tab w:val="num" w:pos="426"/>
        </w:tabs>
        <w:spacing w:after="0" w:line="240" w:lineRule="auto"/>
        <w:ind w:left="425" w:hanging="357"/>
        <w:jc w:val="both"/>
        <w:rPr>
          <w:rFonts w:ascii="Times New Roman" w:hAnsi="Times New Roman"/>
          <w:sz w:val="24"/>
          <w:szCs w:val="24"/>
        </w:rPr>
      </w:pPr>
      <w:r w:rsidRPr="00910872">
        <w:rPr>
          <w:rFonts w:ascii="Times New Roman" w:hAnsi="Times New Roman"/>
          <w:sz w:val="24"/>
          <w:szCs w:val="24"/>
        </w:rPr>
        <w:t>właściwe i skuteczne zabezpieczenie nieprzebudowywanej części targowiska, która funkcjonowała będzie w czasie przebudowy, oraz t</w:t>
      </w:r>
      <w:r w:rsidR="00B73F04" w:rsidRPr="00910872">
        <w:rPr>
          <w:rFonts w:ascii="Times New Roman" w:hAnsi="Times New Roman"/>
          <w:sz w:val="24"/>
          <w:szCs w:val="24"/>
        </w:rPr>
        <w:t>erenu przyległego do targowiska;</w:t>
      </w:r>
    </w:p>
    <w:p w:rsidR="002635B6" w:rsidRPr="00910872" w:rsidRDefault="002635B6" w:rsidP="00B73F04">
      <w:pPr>
        <w:numPr>
          <w:ilvl w:val="0"/>
          <w:numId w:val="88"/>
        </w:numPr>
        <w:tabs>
          <w:tab w:val="clear" w:pos="720"/>
          <w:tab w:val="num" w:pos="426"/>
        </w:tabs>
        <w:spacing w:after="0" w:line="240" w:lineRule="auto"/>
        <w:ind w:left="425" w:hanging="357"/>
        <w:jc w:val="both"/>
        <w:rPr>
          <w:rFonts w:ascii="Times New Roman" w:hAnsi="Times New Roman"/>
          <w:sz w:val="24"/>
          <w:szCs w:val="24"/>
        </w:rPr>
      </w:pPr>
      <w:r>
        <w:rPr>
          <w:rFonts w:ascii="Times New Roman" w:hAnsi="Times New Roman"/>
          <w:sz w:val="24"/>
          <w:szCs w:val="24"/>
        </w:rPr>
        <w:t>zagospodarowanie placu targowego musi zostać zaprojektowane z uwzględnieniem planowanego wykonania stacji klimatologicznej – opracowanie z założeniami dotyczącymi stacji znajdują się w Załączniku nr 10 do SWZ;</w:t>
      </w:r>
    </w:p>
    <w:p w:rsidR="00D8725C" w:rsidRPr="00910872" w:rsidRDefault="00D8725C" w:rsidP="00D8725C">
      <w:pPr>
        <w:rPr>
          <w:rFonts w:ascii="Times New Roman" w:hAnsi="Times New Roman"/>
          <w:sz w:val="24"/>
          <w:szCs w:val="24"/>
        </w:rPr>
      </w:pPr>
      <w:r w:rsidRPr="00910872">
        <w:rPr>
          <w:rFonts w:ascii="Times New Roman" w:hAnsi="Times New Roman"/>
          <w:sz w:val="24"/>
          <w:szCs w:val="24"/>
        </w:rPr>
        <w:t xml:space="preserve">oraz </w:t>
      </w:r>
      <w:r w:rsidRPr="00910872">
        <w:rPr>
          <w:rFonts w:ascii="Times New Roman" w:hAnsi="Times New Roman"/>
          <w:b/>
          <w:bCs/>
          <w:sz w:val="24"/>
          <w:szCs w:val="24"/>
        </w:rPr>
        <w:t>wszelkie inne prace</w:t>
      </w:r>
      <w:r w:rsidR="00B73F04" w:rsidRPr="00910872">
        <w:rPr>
          <w:rFonts w:ascii="Times New Roman" w:hAnsi="Times New Roman"/>
          <w:sz w:val="24"/>
          <w:szCs w:val="24"/>
        </w:rPr>
        <w:t xml:space="preserve"> nie objęte S</w:t>
      </w:r>
      <w:r w:rsidRPr="00910872">
        <w:rPr>
          <w:rFonts w:ascii="Times New Roman" w:hAnsi="Times New Roman"/>
          <w:sz w:val="24"/>
          <w:szCs w:val="24"/>
        </w:rPr>
        <w:t>WZ, a konieczne do wykonania ze względu na sztukę budowlaną.</w:t>
      </w:r>
    </w:p>
    <w:p w:rsidR="00D8725C" w:rsidRPr="00910872" w:rsidRDefault="00B73F04" w:rsidP="002635B6">
      <w:pPr>
        <w:tabs>
          <w:tab w:val="left" w:pos="284"/>
        </w:tabs>
        <w:jc w:val="both"/>
        <w:rPr>
          <w:rFonts w:ascii="Times New Roman" w:hAnsi="Times New Roman"/>
          <w:color w:val="000000"/>
          <w:sz w:val="24"/>
          <w:szCs w:val="24"/>
        </w:rPr>
      </w:pPr>
      <w:r w:rsidRPr="00910872">
        <w:rPr>
          <w:rFonts w:ascii="Times New Roman" w:hAnsi="Times New Roman"/>
          <w:bCs/>
          <w:color w:val="000000"/>
          <w:sz w:val="24"/>
          <w:szCs w:val="24"/>
        </w:rPr>
        <w:t>7.</w:t>
      </w:r>
      <w:r w:rsidR="00D8725C" w:rsidRPr="00910872">
        <w:rPr>
          <w:rFonts w:ascii="Times New Roman" w:hAnsi="Times New Roman"/>
          <w:color w:val="000000"/>
          <w:sz w:val="24"/>
          <w:szCs w:val="24"/>
        </w:rPr>
        <w:t xml:space="preserve"> Zamawiający zastrzega sobie prawo ograniczenia lub zwiększenia w/w zakresu zamówienia, zgodnie z ustawą </w:t>
      </w:r>
      <w:proofErr w:type="spellStart"/>
      <w:r w:rsidR="00D8725C" w:rsidRPr="00910872">
        <w:rPr>
          <w:rFonts w:ascii="Times New Roman" w:hAnsi="Times New Roman"/>
          <w:color w:val="000000"/>
          <w:sz w:val="24"/>
          <w:szCs w:val="24"/>
        </w:rPr>
        <w:t>Pzp</w:t>
      </w:r>
      <w:proofErr w:type="spellEnd"/>
      <w:r w:rsidR="00D8725C" w:rsidRPr="00910872">
        <w:rPr>
          <w:rFonts w:ascii="Times New Roman" w:hAnsi="Times New Roman"/>
          <w:color w:val="000000"/>
          <w:sz w:val="24"/>
          <w:szCs w:val="24"/>
        </w:rPr>
        <w:t>.</w:t>
      </w:r>
    </w:p>
    <w:p w:rsidR="00D8725C" w:rsidRPr="00910872" w:rsidRDefault="00B73F04" w:rsidP="00B73F04">
      <w:pPr>
        <w:pStyle w:val="Tytu"/>
        <w:tabs>
          <w:tab w:val="left" w:pos="12600"/>
          <w:tab w:val="left" w:pos="16493"/>
        </w:tabs>
        <w:ind w:left="0" w:firstLine="0"/>
        <w:jc w:val="both"/>
        <w:rPr>
          <w:b w:val="0"/>
          <w:bCs w:val="0"/>
          <w:sz w:val="24"/>
          <w:u w:val="none"/>
        </w:rPr>
      </w:pPr>
      <w:r w:rsidRPr="00910872">
        <w:rPr>
          <w:b w:val="0"/>
          <w:color w:val="000000"/>
          <w:sz w:val="24"/>
          <w:u w:val="none"/>
        </w:rPr>
        <w:t>8.</w:t>
      </w:r>
      <w:r w:rsidR="00D8725C" w:rsidRPr="00910872">
        <w:rPr>
          <w:b w:val="0"/>
          <w:bCs w:val="0"/>
          <w:color w:val="000000"/>
          <w:sz w:val="24"/>
          <w:u w:val="none"/>
        </w:rPr>
        <w:t xml:space="preserve"> Zamawiający wymaga udzielenia gwarancji jakości na wykonane zamówienie na okres min. 3</w:t>
      </w:r>
      <w:r w:rsidR="00D8725C" w:rsidRPr="00910872">
        <w:rPr>
          <w:b w:val="0"/>
          <w:color w:val="000000"/>
          <w:sz w:val="24"/>
          <w:u w:val="none"/>
        </w:rPr>
        <w:t xml:space="preserve"> lat </w:t>
      </w:r>
      <w:r w:rsidR="00D8725C" w:rsidRPr="00910872">
        <w:rPr>
          <w:b w:val="0"/>
          <w:sz w:val="24"/>
          <w:u w:val="none"/>
        </w:rPr>
        <w:t>(gwarancja dot. całego przedmiotu zamówienia w tym także źródeł światła)</w:t>
      </w:r>
      <w:r w:rsidRPr="00910872">
        <w:rPr>
          <w:b w:val="0"/>
          <w:bCs w:val="0"/>
          <w:sz w:val="24"/>
          <w:u w:val="none"/>
        </w:rPr>
        <w:t>.</w:t>
      </w:r>
    </w:p>
    <w:p w:rsidR="00B73F04" w:rsidRPr="00910872" w:rsidRDefault="00B73F04" w:rsidP="00B73F04">
      <w:pPr>
        <w:pStyle w:val="Podtytu"/>
      </w:pPr>
    </w:p>
    <w:p w:rsidR="00910872" w:rsidRPr="00910872" w:rsidRDefault="00D8725C" w:rsidP="00910872">
      <w:pPr>
        <w:pStyle w:val="Tekstpodstawowy"/>
        <w:rPr>
          <w:rFonts w:ascii="Times New Roman" w:hAnsi="Times New Roman" w:cs="Times New Roman"/>
          <w:sz w:val="24"/>
          <w:szCs w:val="24"/>
        </w:rPr>
      </w:pPr>
      <w:r w:rsidRPr="00910872">
        <w:rPr>
          <w:rFonts w:ascii="Times New Roman" w:hAnsi="Times New Roman" w:cs="Times New Roman"/>
          <w:sz w:val="24"/>
          <w:szCs w:val="24"/>
        </w:rPr>
        <w:t>9. Przedmiot zamówienia musi uwzględniać wymagania w zakresie dostępności realizowanego obie</w:t>
      </w:r>
      <w:r w:rsidR="00910872" w:rsidRPr="00910872">
        <w:rPr>
          <w:rFonts w:ascii="Times New Roman" w:hAnsi="Times New Roman" w:cs="Times New Roman"/>
          <w:sz w:val="24"/>
          <w:szCs w:val="24"/>
        </w:rPr>
        <w:t>ktu dla osób niepełnosprawnych.</w:t>
      </w:r>
    </w:p>
    <w:p w:rsidR="00F961F3" w:rsidRPr="00910872" w:rsidRDefault="00910872" w:rsidP="00910872">
      <w:pPr>
        <w:pStyle w:val="Tekstpodstawowy"/>
        <w:rPr>
          <w:rFonts w:ascii="Times New Roman" w:hAnsi="Times New Roman" w:cs="Times New Roman"/>
          <w:sz w:val="22"/>
          <w:szCs w:val="22"/>
        </w:rPr>
      </w:pPr>
      <w:r>
        <w:rPr>
          <w:rFonts w:ascii="Times New Roman" w:hAnsi="Times New Roman" w:cs="Times New Roman"/>
          <w:sz w:val="22"/>
          <w:szCs w:val="22"/>
        </w:rPr>
        <w:t xml:space="preserve">10. </w:t>
      </w:r>
      <w:r w:rsidR="00F961F3" w:rsidRPr="00910872">
        <w:rPr>
          <w:rFonts w:ascii="Times New Roman" w:hAnsi="Times New Roman" w:cs="Times New Roman"/>
          <w:sz w:val="24"/>
          <w:szCs w:val="24"/>
          <w:lang w:eastAsia="pl-PL"/>
        </w:rPr>
        <w:t>Zamawiający nie dopuszcza składania ofert częściowych.</w:t>
      </w:r>
    </w:p>
    <w:p w:rsidR="00F961F3" w:rsidRPr="00910872" w:rsidRDefault="00910872" w:rsidP="0091087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F961F3" w:rsidRPr="00910872">
        <w:rPr>
          <w:rFonts w:ascii="Times New Roman" w:eastAsia="Times New Roman" w:hAnsi="Times New Roman" w:cs="Times New Roman"/>
          <w:sz w:val="24"/>
          <w:szCs w:val="24"/>
          <w:lang w:eastAsia="pl-PL"/>
        </w:rPr>
        <w:t>Zamawiający nie dopuszcza składania ofert wariantowych oraz w postaci katalogów</w:t>
      </w:r>
      <w:r w:rsidR="005A2E1C" w:rsidRPr="00910872">
        <w:rPr>
          <w:rFonts w:ascii="Times New Roman" w:eastAsia="Times New Roman" w:hAnsi="Times New Roman" w:cs="Times New Roman"/>
          <w:sz w:val="24"/>
          <w:szCs w:val="24"/>
          <w:lang w:eastAsia="pl-PL"/>
        </w:rPr>
        <w:t xml:space="preserve"> </w:t>
      </w:r>
      <w:r w:rsidR="00F961F3" w:rsidRPr="00910872">
        <w:rPr>
          <w:rFonts w:ascii="Times New Roman" w:eastAsia="Times New Roman" w:hAnsi="Times New Roman" w:cs="Times New Roman"/>
          <w:sz w:val="24"/>
          <w:szCs w:val="24"/>
          <w:lang w:eastAsia="pl-PL"/>
        </w:rPr>
        <w:t>elektronicznych.</w:t>
      </w:r>
    </w:p>
    <w:p w:rsidR="00F961F3" w:rsidRPr="00910872" w:rsidRDefault="00910872" w:rsidP="0091087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12. </w:t>
      </w:r>
      <w:r w:rsidR="00F961F3" w:rsidRPr="00910872">
        <w:rPr>
          <w:rFonts w:ascii="Times New Roman" w:eastAsia="Times New Roman" w:hAnsi="Times New Roman" w:cs="Times New Roman"/>
          <w:sz w:val="24"/>
          <w:szCs w:val="24"/>
          <w:lang w:eastAsia="pl-PL"/>
        </w:rPr>
        <w:t>Zamawiający nie przewiduje udzielania zamówień, o których mowa w art. 214 ust. 1</w:t>
      </w:r>
      <w:r w:rsidR="005A2E1C" w:rsidRPr="00910872">
        <w:rPr>
          <w:rFonts w:ascii="Times New Roman" w:eastAsia="Times New Roman" w:hAnsi="Times New Roman" w:cs="Times New Roman"/>
          <w:sz w:val="24"/>
          <w:szCs w:val="24"/>
          <w:lang w:eastAsia="pl-PL"/>
        </w:rPr>
        <w:t xml:space="preserve"> </w:t>
      </w:r>
      <w:r w:rsidR="00F961F3" w:rsidRPr="00910872">
        <w:rPr>
          <w:rFonts w:ascii="Times New Roman" w:eastAsia="Times New Roman" w:hAnsi="Times New Roman" w:cs="Times New Roman"/>
          <w:sz w:val="24"/>
          <w:szCs w:val="24"/>
          <w:lang w:eastAsia="pl-PL"/>
        </w:rPr>
        <w:t xml:space="preserve">pkt 7 i 8 ustawy </w:t>
      </w:r>
      <w:proofErr w:type="spellStart"/>
      <w:r w:rsidR="00F961F3" w:rsidRPr="00910872">
        <w:rPr>
          <w:rFonts w:ascii="Times New Roman" w:eastAsia="Times New Roman" w:hAnsi="Times New Roman" w:cs="Times New Roman"/>
          <w:sz w:val="24"/>
          <w:szCs w:val="24"/>
          <w:lang w:eastAsia="pl-PL"/>
        </w:rPr>
        <w:t>Pzp</w:t>
      </w:r>
      <w:proofErr w:type="spellEnd"/>
      <w:r w:rsidR="00F961F3" w:rsidRPr="00910872">
        <w:rPr>
          <w:rFonts w:ascii="Times New Roman" w:eastAsia="Times New Roman" w:hAnsi="Times New Roman" w:cs="Times New Roman"/>
          <w:sz w:val="24"/>
          <w:szCs w:val="24"/>
          <w:lang w:eastAsia="pl-PL"/>
        </w:rPr>
        <w:t>/zamówienia polegającego na powtórzeniu podobnych usług lub robót budowlanych, zamówienia na dodatkowe dostawy.</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4D5B3E">
        <w:rPr>
          <w:rFonts w:ascii="Times New Roman" w:eastAsia="Times New Roman" w:hAnsi="Times New Roman" w:cs="Times New Roman"/>
          <w:b/>
          <w:sz w:val="24"/>
          <w:szCs w:val="24"/>
          <w:lang w:eastAsia="pl-PL"/>
        </w:rPr>
        <w:t>15</w:t>
      </w:r>
      <w:r w:rsidRPr="005A2E1C">
        <w:rPr>
          <w:rFonts w:ascii="Times New Roman" w:eastAsia="Times New Roman" w:hAnsi="Times New Roman" w:cs="Times New Roman"/>
          <w:b/>
          <w:sz w:val="24"/>
          <w:szCs w:val="24"/>
          <w:lang w:eastAsia="pl-PL"/>
        </w:rPr>
        <w:t xml:space="preserve"> miesięcy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t>
      </w:r>
      <w:r w:rsidR="00A0219A">
        <w:rPr>
          <w:rFonts w:ascii="Times New Roman" w:eastAsia="Times New Roman" w:hAnsi="Times New Roman" w:cs="Times New Roman"/>
          <w:sz w:val="24"/>
          <w:szCs w:val="24"/>
          <w:lang w:eastAsia="pl-PL"/>
        </w:rPr>
        <w:t>Projekcie</w:t>
      </w:r>
      <w:r w:rsidRPr="005A2E1C">
        <w:rPr>
          <w:rFonts w:ascii="Times New Roman" w:eastAsia="Times New Roman" w:hAnsi="Times New Roman" w:cs="Times New Roman"/>
          <w:sz w:val="24"/>
          <w:szCs w:val="24"/>
          <w:lang w:eastAsia="pl-PL"/>
        </w:rPr>
        <w:t xml:space="preserv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C25B33"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C25B33">
        <w:rPr>
          <w:rFonts w:ascii="Times New Roman" w:eastAsia="Times New Roman" w:hAnsi="Times New Roman" w:cs="Times New Roman"/>
          <w:b/>
          <w:sz w:val="24"/>
          <w:szCs w:val="24"/>
          <w:lang w:eastAsia="pl-PL"/>
        </w:rPr>
        <w:t>1)</w:t>
      </w:r>
      <w:r w:rsidR="00040247" w:rsidRPr="00C25B33">
        <w:rPr>
          <w:rFonts w:ascii="Times New Roman" w:eastAsia="Times New Roman" w:hAnsi="Times New Roman" w:cs="Times New Roman"/>
          <w:b/>
          <w:sz w:val="24"/>
          <w:szCs w:val="24"/>
          <w:lang w:eastAsia="pl-PL"/>
        </w:rPr>
        <w:t xml:space="preserve"> </w:t>
      </w:r>
      <w:r w:rsidRPr="00C25B33">
        <w:rPr>
          <w:rFonts w:ascii="Times New Roman" w:eastAsia="Times New Roman" w:hAnsi="Times New Roman" w:cs="Times New Roman"/>
          <w:b/>
          <w:sz w:val="24"/>
          <w:szCs w:val="24"/>
          <w:lang w:eastAsia="pl-PL"/>
        </w:rPr>
        <w:t>zdolności do występowania w obrocie gospodarczym:</w:t>
      </w:r>
    </w:p>
    <w:p w:rsidR="00F961F3" w:rsidRPr="00C25B3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C25B33">
        <w:rPr>
          <w:rFonts w:ascii="Times New Roman" w:eastAsia="Times New Roman" w:hAnsi="Times New Roman" w:cs="Times New Roman"/>
          <w:sz w:val="24"/>
          <w:szCs w:val="24"/>
          <w:lang w:eastAsia="pl-PL"/>
        </w:rPr>
        <w:t>Zamawiający nie stawia warunku w powyższym zakresie.</w:t>
      </w:r>
    </w:p>
    <w:p w:rsidR="00F961F3" w:rsidRPr="00C25B33"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C25B33">
        <w:rPr>
          <w:rFonts w:ascii="Times New Roman" w:eastAsia="Times New Roman" w:hAnsi="Times New Roman" w:cs="Times New Roman"/>
          <w:b/>
          <w:sz w:val="24"/>
          <w:szCs w:val="24"/>
          <w:lang w:eastAsia="pl-PL"/>
        </w:rPr>
        <w:t>2)</w:t>
      </w:r>
      <w:r w:rsidR="00040247" w:rsidRPr="00C25B33">
        <w:rPr>
          <w:rFonts w:ascii="Times New Roman" w:eastAsia="Times New Roman" w:hAnsi="Times New Roman" w:cs="Times New Roman"/>
          <w:b/>
          <w:sz w:val="24"/>
          <w:szCs w:val="24"/>
          <w:lang w:eastAsia="pl-PL"/>
        </w:rPr>
        <w:t xml:space="preserve"> </w:t>
      </w:r>
      <w:r w:rsidRPr="00C25B33">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C25B3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C25B33">
        <w:rPr>
          <w:rFonts w:ascii="Times New Roman" w:eastAsia="Times New Roman" w:hAnsi="Times New Roman" w:cs="Times New Roman"/>
          <w:sz w:val="24"/>
          <w:szCs w:val="24"/>
          <w:lang w:eastAsia="pl-PL"/>
        </w:rPr>
        <w:t>Zamawiający nie stawia warunku w powyższym zakresie.</w:t>
      </w:r>
    </w:p>
    <w:p w:rsidR="00F961F3" w:rsidRPr="00C25B33"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C25B33">
        <w:rPr>
          <w:rFonts w:ascii="Times New Roman" w:eastAsia="Times New Roman" w:hAnsi="Times New Roman" w:cs="Times New Roman"/>
          <w:b/>
          <w:sz w:val="24"/>
          <w:szCs w:val="24"/>
          <w:lang w:eastAsia="pl-PL"/>
        </w:rPr>
        <w:lastRenderedPageBreak/>
        <w:t>3)</w:t>
      </w:r>
      <w:r w:rsidR="00040247" w:rsidRPr="00C25B33">
        <w:rPr>
          <w:rFonts w:ascii="Times New Roman" w:eastAsia="Times New Roman" w:hAnsi="Times New Roman" w:cs="Times New Roman"/>
          <w:b/>
          <w:sz w:val="24"/>
          <w:szCs w:val="24"/>
          <w:lang w:eastAsia="pl-PL"/>
        </w:rPr>
        <w:t xml:space="preserve"> </w:t>
      </w:r>
      <w:r w:rsidRPr="00C25B33">
        <w:rPr>
          <w:rFonts w:ascii="Times New Roman" w:eastAsia="Times New Roman" w:hAnsi="Times New Roman" w:cs="Times New Roman"/>
          <w:b/>
          <w:sz w:val="24"/>
          <w:szCs w:val="24"/>
          <w:lang w:eastAsia="pl-PL"/>
        </w:rPr>
        <w:t>sytuacji ekonomicznej lub finansowej:</w:t>
      </w:r>
    </w:p>
    <w:p w:rsidR="00F961F3" w:rsidRPr="00C25B3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C25B33">
        <w:rPr>
          <w:rFonts w:ascii="Times New Roman" w:eastAsia="Times New Roman" w:hAnsi="Times New Roman" w:cs="Times New Roman"/>
          <w:sz w:val="24"/>
          <w:szCs w:val="24"/>
          <w:lang w:eastAsia="pl-PL"/>
        </w:rPr>
        <w:t>Zamawiający nie stawia warunku w powyższym zakresie.</w:t>
      </w:r>
    </w:p>
    <w:p w:rsidR="00F961F3" w:rsidRPr="00C25B33"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C25B33">
        <w:rPr>
          <w:rFonts w:ascii="Times New Roman" w:eastAsia="Times New Roman" w:hAnsi="Times New Roman" w:cs="Times New Roman"/>
          <w:b/>
          <w:sz w:val="24"/>
          <w:szCs w:val="24"/>
          <w:lang w:eastAsia="pl-PL"/>
        </w:rPr>
        <w:t>4)</w:t>
      </w:r>
      <w:r w:rsidR="00040247" w:rsidRPr="00C25B33">
        <w:rPr>
          <w:rFonts w:ascii="Times New Roman" w:eastAsia="Times New Roman" w:hAnsi="Times New Roman" w:cs="Times New Roman"/>
          <w:b/>
          <w:sz w:val="24"/>
          <w:szCs w:val="24"/>
          <w:lang w:eastAsia="pl-PL"/>
        </w:rPr>
        <w:t xml:space="preserve"> </w:t>
      </w:r>
      <w:r w:rsidRPr="00C25B33">
        <w:rPr>
          <w:rFonts w:ascii="Times New Roman" w:eastAsia="Times New Roman" w:hAnsi="Times New Roman" w:cs="Times New Roman"/>
          <w:b/>
          <w:sz w:val="24"/>
          <w:szCs w:val="24"/>
          <w:lang w:eastAsia="pl-PL"/>
        </w:rPr>
        <w:t>zdolności technicznej lub zawodowej:</w:t>
      </w:r>
    </w:p>
    <w:p w:rsidR="00C25B33" w:rsidRPr="00AA7F4B" w:rsidRDefault="00C25B33" w:rsidP="00C25B33">
      <w:pPr>
        <w:pStyle w:val="Akapitzlist"/>
        <w:tabs>
          <w:tab w:val="left" w:pos="709"/>
        </w:tabs>
        <w:spacing w:after="0"/>
        <w:ind w:left="709"/>
        <w:jc w:val="both"/>
        <w:rPr>
          <w:rFonts w:ascii="Times New Roman" w:hAnsi="Times New Roman"/>
          <w:sz w:val="24"/>
          <w:szCs w:val="24"/>
        </w:rPr>
      </w:pPr>
      <w:r w:rsidRPr="001A7B32">
        <w:rPr>
          <w:rFonts w:ascii="Times New Roman" w:hAnsi="Times New Roman"/>
          <w:sz w:val="24"/>
          <w:szCs w:val="24"/>
        </w:rPr>
        <w:t xml:space="preserve">4.1) w okresie ostatnich 5 lat przed upływem terminu składania ofert w postępowaniu (a jeżeli okres prowadzenia </w:t>
      </w:r>
      <w:r w:rsidRPr="00AA7F4B">
        <w:rPr>
          <w:rFonts w:ascii="Times New Roman" w:hAnsi="Times New Roman"/>
          <w:sz w:val="24"/>
          <w:szCs w:val="24"/>
        </w:rPr>
        <w:t xml:space="preserve">działalności jest krótszy - w tym okresie) wykonali </w:t>
      </w:r>
      <w:r w:rsidRPr="00AA7F4B">
        <w:rPr>
          <w:rFonts w:ascii="Times New Roman" w:hAnsi="Times New Roman"/>
          <w:sz w:val="24"/>
          <w:szCs w:val="24"/>
          <w:vertAlign w:val="superscript"/>
        </w:rPr>
        <w:t xml:space="preserve">1 </w:t>
      </w:r>
      <w:r w:rsidRPr="00AA7F4B">
        <w:rPr>
          <w:rFonts w:ascii="Times New Roman" w:hAnsi="Times New Roman"/>
          <w:sz w:val="24"/>
          <w:szCs w:val="24"/>
        </w:rPr>
        <w:t>(tj. zakończyli) co najmniej:</w:t>
      </w:r>
    </w:p>
    <w:p w:rsidR="00C25B33" w:rsidRPr="000E1595" w:rsidRDefault="00C25B33" w:rsidP="00C25B33">
      <w:pPr>
        <w:numPr>
          <w:ilvl w:val="0"/>
          <w:numId w:val="90"/>
        </w:numPr>
        <w:autoSpaceDE w:val="0"/>
        <w:autoSpaceDN w:val="0"/>
        <w:adjustRightInd w:val="0"/>
        <w:spacing w:after="0" w:line="240" w:lineRule="auto"/>
        <w:ind w:left="993" w:hanging="284"/>
        <w:rPr>
          <w:rFonts w:ascii="Times New Roman" w:hAnsi="Times New Roman"/>
          <w:bCs/>
          <w:sz w:val="24"/>
          <w:szCs w:val="24"/>
        </w:rPr>
      </w:pPr>
      <w:r w:rsidRPr="000E1595">
        <w:rPr>
          <w:rFonts w:ascii="Times New Roman" w:hAnsi="Times New Roman"/>
          <w:sz w:val="24"/>
          <w:szCs w:val="24"/>
        </w:rPr>
        <w:t xml:space="preserve">jedną robotę budowlaną </w:t>
      </w:r>
      <w:r w:rsidRPr="000E1595">
        <w:rPr>
          <w:rFonts w:ascii="Times New Roman" w:hAnsi="Times New Roman"/>
          <w:bCs/>
          <w:sz w:val="24"/>
          <w:szCs w:val="24"/>
        </w:rPr>
        <w:t>polegającą na wykonaniu (budowie lub przebudowie lub rozbudowie) obiektu budowlanego</w:t>
      </w:r>
      <w:r w:rsidRPr="000E1595">
        <w:rPr>
          <w:rFonts w:ascii="Times New Roman" w:hAnsi="Times New Roman"/>
          <w:sz w:val="24"/>
          <w:szCs w:val="24"/>
          <w:lang w:eastAsia="pl-PL"/>
        </w:rPr>
        <w:t xml:space="preserve">, </w:t>
      </w:r>
      <w:r w:rsidRPr="000E1595">
        <w:rPr>
          <w:rFonts w:ascii="Times New Roman" w:hAnsi="Times New Roman"/>
          <w:bCs/>
          <w:sz w:val="24"/>
          <w:szCs w:val="24"/>
        </w:rPr>
        <w:t>o powierzchni całkowitej minimum 600 m</w:t>
      </w:r>
      <w:r w:rsidRPr="000E1595">
        <w:rPr>
          <w:rFonts w:ascii="Times New Roman" w:hAnsi="Times New Roman"/>
          <w:bCs/>
          <w:sz w:val="24"/>
          <w:szCs w:val="24"/>
          <w:vertAlign w:val="superscript"/>
        </w:rPr>
        <w:t>2</w:t>
      </w:r>
      <w:r w:rsidRPr="000E1595">
        <w:rPr>
          <w:rFonts w:ascii="Times New Roman" w:hAnsi="Times New Roman"/>
          <w:bCs/>
          <w:sz w:val="24"/>
          <w:szCs w:val="24"/>
        </w:rPr>
        <w:t xml:space="preserve"> i o wartości wykonanych robót nie mniej</w:t>
      </w:r>
      <w:r w:rsidR="002635B6" w:rsidRPr="000E1595">
        <w:rPr>
          <w:rFonts w:ascii="Times New Roman" w:hAnsi="Times New Roman"/>
          <w:bCs/>
          <w:sz w:val="24"/>
          <w:szCs w:val="24"/>
        </w:rPr>
        <w:t>szej niż 400.000 złotych brutto</w:t>
      </w:r>
      <w:r w:rsidR="000E1595" w:rsidRPr="000E1595">
        <w:rPr>
          <w:rFonts w:ascii="Times New Roman" w:hAnsi="Times New Roman"/>
          <w:bCs/>
          <w:sz w:val="24"/>
          <w:szCs w:val="24"/>
        </w:rPr>
        <w:t xml:space="preserve"> oraz</w:t>
      </w:r>
    </w:p>
    <w:p w:rsidR="00C25B33" w:rsidRPr="000E1595" w:rsidRDefault="00C25B33" w:rsidP="00C25B33">
      <w:pPr>
        <w:numPr>
          <w:ilvl w:val="0"/>
          <w:numId w:val="90"/>
        </w:numPr>
        <w:autoSpaceDE w:val="0"/>
        <w:autoSpaceDN w:val="0"/>
        <w:adjustRightInd w:val="0"/>
        <w:spacing w:after="0" w:line="240" w:lineRule="auto"/>
        <w:ind w:left="993" w:hanging="284"/>
        <w:jc w:val="both"/>
        <w:rPr>
          <w:rFonts w:ascii="Times New Roman" w:hAnsi="Times New Roman"/>
          <w:sz w:val="24"/>
          <w:szCs w:val="24"/>
          <w:lang w:eastAsia="pl-PL"/>
        </w:rPr>
      </w:pPr>
      <w:r w:rsidRPr="000E1595">
        <w:rPr>
          <w:rFonts w:ascii="Times New Roman" w:hAnsi="Times New Roman"/>
          <w:bCs/>
          <w:sz w:val="24"/>
          <w:szCs w:val="24"/>
        </w:rPr>
        <w:t>jedną robotę budowlaną polegającą na wykonaniu (budowie lub przebudowie lub rozbudowie) nawierzchni drogowej (robota budowlana dot. jezdni, placu, ciągów pieszych, parkingów) o powierzchni minimum 1.500 m</w:t>
      </w:r>
      <w:r w:rsidRPr="000E1595">
        <w:rPr>
          <w:rFonts w:ascii="Times New Roman" w:hAnsi="Times New Roman"/>
          <w:bCs/>
          <w:sz w:val="24"/>
          <w:szCs w:val="24"/>
          <w:vertAlign w:val="superscript"/>
        </w:rPr>
        <w:t>2</w:t>
      </w:r>
      <w:r w:rsidRPr="000E1595">
        <w:rPr>
          <w:rFonts w:ascii="Times New Roman" w:hAnsi="Times New Roman"/>
          <w:bCs/>
          <w:sz w:val="24"/>
          <w:szCs w:val="24"/>
        </w:rPr>
        <w:t xml:space="preserve"> i o wartości wykonanych robót nie mniejszej niż 300.000 złotych brutto.</w:t>
      </w:r>
    </w:p>
    <w:p w:rsidR="00C25B33" w:rsidRPr="00AA7F4B" w:rsidRDefault="00C25B33" w:rsidP="00C25B33">
      <w:pPr>
        <w:pStyle w:val="Akapitzlist"/>
        <w:tabs>
          <w:tab w:val="left" w:pos="709"/>
        </w:tabs>
        <w:spacing w:after="0"/>
        <w:ind w:left="709"/>
        <w:jc w:val="both"/>
        <w:rPr>
          <w:rFonts w:ascii="Times New Roman" w:hAnsi="Times New Roman"/>
          <w:sz w:val="24"/>
          <w:szCs w:val="24"/>
        </w:rPr>
      </w:pPr>
    </w:p>
    <w:p w:rsidR="00C25B33" w:rsidRPr="001A7B32" w:rsidRDefault="00C25B33" w:rsidP="00C25B33">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C25B33" w:rsidRPr="001A7B32" w:rsidRDefault="00C25B33" w:rsidP="00C25B33">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C25B33" w:rsidRDefault="00C25B33" w:rsidP="00C25B33">
      <w:pPr>
        <w:tabs>
          <w:tab w:val="left" w:pos="284"/>
        </w:tabs>
        <w:spacing w:after="0"/>
        <w:ind w:left="709"/>
        <w:jc w:val="both"/>
        <w:rPr>
          <w:rFonts w:ascii="Times New Roman" w:hAnsi="Times New Roman"/>
        </w:rPr>
      </w:pPr>
    </w:p>
    <w:p w:rsidR="00C25B33" w:rsidRDefault="00C25B33" w:rsidP="00C25B33">
      <w:pPr>
        <w:tabs>
          <w:tab w:val="left" w:pos="284"/>
        </w:tabs>
        <w:spacing w:after="0"/>
        <w:ind w:left="709"/>
        <w:jc w:val="both"/>
        <w:rPr>
          <w:rFonts w:ascii="Times New Roman" w:hAnsi="Times New Roman"/>
        </w:rPr>
      </w:pPr>
      <w:r w:rsidRPr="001A7B32">
        <w:rPr>
          <w:rFonts w:ascii="Times New Roman" w:eastAsia="Times New Roman" w:hAnsi="Times New Roman" w:cs="Times New Roman"/>
          <w:sz w:val="24"/>
          <w:szCs w:val="24"/>
          <w:lang w:eastAsia="pl-PL"/>
        </w:rPr>
        <w:t>4.2) d</w:t>
      </w:r>
      <w:r w:rsidRPr="001A7B32">
        <w:rPr>
          <w:rFonts w:ascii="Times New Roman" w:hAnsi="Times New Roman"/>
        </w:rPr>
        <w:t>ysponowaniem osobami zdolnymi do wykonania zamówienia</w:t>
      </w:r>
      <w:r>
        <w:rPr>
          <w:rFonts w:ascii="Times New Roman" w:hAnsi="Times New Roman"/>
        </w:rPr>
        <w:t>,</w:t>
      </w:r>
      <w:r w:rsidRPr="001A7B32">
        <w:rPr>
          <w:rFonts w:ascii="Times New Roman" w:hAnsi="Times New Roman"/>
        </w:rPr>
        <w:t xml:space="preserve"> w szczególności co </w:t>
      </w:r>
      <w:r>
        <w:rPr>
          <w:rFonts w:ascii="Times New Roman" w:hAnsi="Times New Roman"/>
        </w:rPr>
        <w:t>najmniej:</w:t>
      </w:r>
    </w:p>
    <w:p w:rsidR="00C25B33" w:rsidRPr="0070013D" w:rsidRDefault="00C25B33" w:rsidP="00C25B33">
      <w:pPr>
        <w:tabs>
          <w:tab w:val="left" w:pos="8345"/>
          <w:tab w:val="left" w:pos="9095"/>
        </w:tabs>
        <w:spacing w:after="0"/>
        <w:ind w:left="993"/>
        <w:rPr>
          <w:rFonts w:ascii="Times New Roman" w:hAnsi="Times New Roman"/>
        </w:rPr>
      </w:pPr>
      <w:r w:rsidRPr="0070013D">
        <w:rPr>
          <w:rFonts w:ascii="Times New Roman" w:hAnsi="Times New Roman"/>
        </w:rPr>
        <w:t xml:space="preserve">- </w:t>
      </w:r>
      <w:r>
        <w:rPr>
          <w:rFonts w:ascii="Times New Roman" w:hAnsi="Times New Roman"/>
        </w:rPr>
        <w:t xml:space="preserve">jedną </w:t>
      </w:r>
      <w:r w:rsidRPr="0070013D">
        <w:rPr>
          <w:rFonts w:ascii="Times New Roman" w:hAnsi="Times New Roman"/>
        </w:rPr>
        <w:t xml:space="preserve">osobą posiadającą uprawnienia budowlane do projektowania w specjalności </w:t>
      </w:r>
      <w:r>
        <w:rPr>
          <w:rFonts w:ascii="Times New Roman" w:hAnsi="Times New Roman"/>
        </w:rPr>
        <w:t>konstrukcyjno-budowlanej</w:t>
      </w:r>
      <w:r w:rsidRPr="0070013D">
        <w:rPr>
          <w:rFonts w:ascii="Times New Roman" w:hAnsi="Times New Roman"/>
        </w:rPr>
        <w:t>,</w:t>
      </w:r>
    </w:p>
    <w:p w:rsidR="00C25B33" w:rsidRPr="0070013D" w:rsidRDefault="00C25B33" w:rsidP="00C25B33">
      <w:pPr>
        <w:tabs>
          <w:tab w:val="left" w:pos="8345"/>
          <w:tab w:val="left" w:pos="9095"/>
        </w:tabs>
        <w:spacing w:after="0"/>
        <w:ind w:left="993"/>
        <w:rPr>
          <w:rFonts w:ascii="Times New Roman" w:hAnsi="Times New Roman"/>
        </w:rPr>
      </w:pPr>
      <w:r w:rsidRPr="0070013D">
        <w:rPr>
          <w:rFonts w:ascii="Times New Roman" w:hAnsi="Times New Roman"/>
        </w:rPr>
        <w:t xml:space="preserve">- </w:t>
      </w:r>
      <w:r>
        <w:rPr>
          <w:rFonts w:ascii="Times New Roman" w:hAnsi="Times New Roman"/>
        </w:rPr>
        <w:t>jedną</w:t>
      </w:r>
      <w:r w:rsidRPr="0070013D">
        <w:rPr>
          <w:rFonts w:ascii="Times New Roman" w:hAnsi="Times New Roman"/>
        </w:rPr>
        <w:t xml:space="preserve"> osobą posiadającą uprawnienia budowlane do projektowania w specjalności instalacyjnej w zakresie sieci i instalacji wodociągowych i kanalizacyjnych,</w:t>
      </w:r>
    </w:p>
    <w:p w:rsidR="00C25B33" w:rsidRDefault="00C25B33" w:rsidP="00C25B33">
      <w:pPr>
        <w:tabs>
          <w:tab w:val="left" w:pos="8345"/>
          <w:tab w:val="left" w:pos="9095"/>
        </w:tabs>
        <w:spacing w:after="0"/>
        <w:ind w:left="993"/>
        <w:rPr>
          <w:rFonts w:ascii="Times New Roman" w:hAnsi="Times New Roman"/>
        </w:rPr>
      </w:pPr>
      <w:r w:rsidRPr="0070013D">
        <w:rPr>
          <w:rFonts w:ascii="Times New Roman" w:hAnsi="Times New Roman"/>
        </w:rPr>
        <w:t xml:space="preserve">- </w:t>
      </w:r>
      <w:r>
        <w:rPr>
          <w:rFonts w:ascii="Times New Roman" w:hAnsi="Times New Roman"/>
        </w:rPr>
        <w:t>jedną</w:t>
      </w:r>
      <w:r w:rsidRPr="0070013D">
        <w:rPr>
          <w:rFonts w:ascii="Times New Roman" w:hAnsi="Times New Roman"/>
        </w:rPr>
        <w:t xml:space="preserve"> osobą posiadającą uprawnienia budowlane do projektowania w specjalności instalacyjnej w zakresie sieci i instalacji elektrycznych,</w:t>
      </w:r>
    </w:p>
    <w:p w:rsidR="00C25B33" w:rsidRPr="0070013D" w:rsidRDefault="00C25B33" w:rsidP="00C25B33">
      <w:pPr>
        <w:tabs>
          <w:tab w:val="left" w:pos="8345"/>
          <w:tab w:val="left" w:pos="9095"/>
        </w:tabs>
        <w:spacing w:after="0"/>
        <w:ind w:left="993"/>
        <w:rPr>
          <w:rFonts w:ascii="Times New Roman" w:hAnsi="Times New Roman"/>
        </w:rPr>
      </w:pPr>
      <w:r>
        <w:rPr>
          <w:rFonts w:ascii="Times New Roman" w:hAnsi="Times New Roman"/>
        </w:rPr>
        <w:t xml:space="preserve">- kierownikiem budowy </w:t>
      </w:r>
      <w:r w:rsidRPr="0070013D">
        <w:rPr>
          <w:rFonts w:ascii="Times New Roman" w:hAnsi="Times New Roman"/>
        </w:rPr>
        <w:t>posiadającym uprawnienia budowlane do kierowania robotami w specjalności</w:t>
      </w:r>
      <w:r>
        <w:rPr>
          <w:rFonts w:ascii="Times New Roman" w:hAnsi="Times New Roman"/>
        </w:rPr>
        <w:t xml:space="preserve"> konstrukcyjno-budowlanej,</w:t>
      </w:r>
    </w:p>
    <w:p w:rsidR="00C25B33" w:rsidRPr="0070013D" w:rsidRDefault="00C25B33" w:rsidP="00C25B33">
      <w:pPr>
        <w:spacing w:after="0"/>
        <w:ind w:left="993"/>
        <w:rPr>
          <w:rFonts w:ascii="Times New Roman" w:hAnsi="Times New Roman"/>
        </w:rPr>
      </w:pPr>
      <w:r w:rsidRPr="0070013D">
        <w:rPr>
          <w:rFonts w:ascii="Times New Roman" w:hAnsi="Times New Roman"/>
        </w:rPr>
        <w:t xml:space="preserve">- kierownikiem robót posiadającym uprawnienia budowlane do kierowania robotami w specjalności instalacyjnej w zakresie sieci i </w:t>
      </w:r>
      <w:r w:rsidRPr="0070013D">
        <w:rPr>
          <w:rFonts w:ascii="Times New Roman" w:hAnsi="Times New Roman"/>
          <w:bCs/>
        </w:rPr>
        <w:t>instalacji wodociągowych i kanalizacyjnych,</w:t>
      </w:r>
    </w:p>
    <w:p w:rsidR="00C25B33" w:rsidRPr="0070013D" w:rsidRDefault="00C25B33" w:rsidP="00C25B33">
      <w:pPr>
        <w:spacing w:after="0"/>
        <w:ind w:left="993"/>
        <w:rPr>
          <w:rFonts w:ascii="Times New Roman" w:hAnsi="Times New Roman"/>
          <w:bCs/>
        </w:rPr>
      </w:pPr>
      <w:r w:rsidRPr="0070013D">
        <w:rPr>
          <w:rFonts w:ascii="Times New Roman" w:hAnsi="Times New Roman"/>
        </w:rPr>
        <w:t xml:space="preserve">- kierownikiem robót posiadającym uprawnienia budowlane do kierowania robotami w specjalności instalacyjnej w zakresie sieci i </w:t>
      </w:r>
      <w:r>
        <w:rPr>
          <w:rFonts w:ascii="Times New Roman" w:hAnsi="Times New Roman"/>
          <w:bCs/>
        </w:rPr>
        <w:t>instalacji elektrycznych.</w:t>
      </w:r>
    </w:p>
    <w:p w:rsidR="00C25B33" w:rsidRDefault="00C25B33" w:rsidP="00C25B33">
      <w:pPr>
        <w:tabs>
          <w:tab w:val="left" w:pos="284"/>
        </w:tabs>
        <w:spacing w:after="0"/>
        <w:ind w:left="709"/>
        <w:jc w:val="both"/>
        <w:rPr>
          <w:rFonts w:ascii="Times New Roman" w:hAnsi="Times New Roman"/>
        </w:rPr>
      </w:pPr>
    </w:p>
    <w:p w:rsidR="00C25B33" w:rsidRDefault="00C25B33" w:rsidP="00C25B33">
      <w:pPr>
        <w:tabs>
          <w:tab w:val="left" w:pos="284"/>
        </w:tabs>
        <w:spacing w:after="0"/>
        <w:ind w:left="709"/>
        <w:jc w:val="both"/>
        <w:rPr>
          <w:rFonts w:ascii="Times New Roman" w:hAnsi="Times New Roman"/>
        </w:rPr>
      </w:pPr>
      <w:r>
        <w:rPr>
          <w:rFonts w:ascii="Times New Roman" w:hAnsi="Times New Roman"/>
        </w:rPr>
        <w:t>Wszystkie osoby muszą</w:t>
      </w:r>
      <w:r>
        <w:rPr>
          <w:rFonts w:ascii="Times New Roman" w:hAnsi="Times New Roman"/>
          <w:color w:val="000000"/>
        </w:rPr>
        <w:t xml:space="preserve"> należeć</w:t>
      </w:r>
      <w:r w:rsidRPr="008C0E40">
        <w:rPr>
          <w:rFonts w:ascii="Times New Roman" w:hAnsi="Times New Roman"/>
          <w:color w:val="000000"/>
        </w:rPr>
        <w:t xml:space="preserve"> do właściwej Izby Inżynierów Budownictwa </w:t>
      </w:r>
      <w:r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p>
    <w:p w:rsidR="00C25B33" w:rsidRPr="001A7B32" w:rsidRDefault="00C25B33" w:rsidP="00C25B33">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w:t>
      </w:r>
      <w:r>
        <w:rPr>
          <w:rFonts w:ascii="Times New Roman" w:hAnsi="Times New Roman"/>
          <w:b/>
          <w:spacing w:val="1"/>
          <w:sz w:val="20"/>
          <w:szCs w:val="20"/>
          <w:u w:val="single" w:color="221F1F"/>
        </w:rPr>
        <w:t>i</w:t>
      </w:r>
      <w:r w:rsidRPr="001A7B32">
        <w:rPr>
          <w:rFonts w:ascii="Times New Roman" w:hAnsi="Times New Roman"/>
          <w:b/>
          <w:sz w:val="20"/>
          <w:szCs w:val="20"/>
          <w:u w:val="single" w:color="221F1F"/>
        </w:rPr>
        <w:t>!</w:t>
      </w:r>
    </w:p>
    <w:p w:rsidR="00C25B33" w:rsidRDefault="00C25B33" w:rsidP="00C25B33">
      <w:pPr>
        <w:spacing w:before="38"/>
        <w:ind w:left="709" w:right="77"/>
        <w:jc w:val="both"/>
        <w:rPr>
          <w:rFonts w:ascii="Times New Roman" w:hAnsi="Times New Roman"/>
          <w:sz w:val="20"/>
          <w:szCs w:val="20"/>
        </w:rPr>
      </w:pPr>
      <w:r w:rsidRPr="002363BA">
        <w:rPr>
          <w:rFonts w:ascii="Times New Roman" w:hAnsi="Times New Roman"/>
          <w:sz w:val="20"/>
          <w:szCs w:val="20"/>
        </w:rPr>
        <w:t>Fu</w:t>
      </w:r>
      <w:r w:rsidRPr="002363BA">
        <w:rPr>
          <w:rFonts w:ascii="Times New Roman" w:hAnsi="Times New Roman"/>
          <w:spacing w:val="1"/>
          <w:sz w:val="20"/>
          <w:szCs w:val="20"/>
        </w:rPr>
        <w:t>n</w:t>
      </w:r>
      <w:r w:rsidRPr="002363BA">
        <w:rPr>
          <w:rFonts w:ascii="Times New Roman" w:hAnsi="Times New Roman"/>
          <w:sz w:val="20"/>
          <w:szCs w:val="20"/>
        </w:rPr>
        <w:t>k</w:t>
      </w:r>
      <w:r w:rsidRPr="002363BA">
        <w:rPr>
          <w:rFonts w:ascii="Times New Roman" w:hAnsi="Times New Roman"/>
          <w:spacing w:val="-3"/>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p</w:t>
      </w:r>
      <w:r w:rsidRPr="002363BA">
        <w:rPr>
          <w:rFonts w:ascii="Times New Roman" w:hAnsi="Times New Roman"/>
          <w:sz w:val="20"/>
          <w:szCs w:val="20"/>
        </w:rPr>
        <w:t>e</w:t>
      </w:r>
      <w:r w:rsidRPr="002363BA">
        <w:rPr>
          <w:rFonts w:ascii="Times New Roman" w:hAnsi="Times New Roman"/>
          <w:spacing w:val="-4"/>
          <w:sz w:val="20"/>
          <w:szCs w:val="20"/>
        </w:rPr>
        <w:t>ł</w:t>
      </w:r>
      <w:r w:rsidRPr="002363BA">
        <w:rPr>
          <w:rFonts w:ascii="Times New Roman" w:hAnsi="Times New Roman"/>
          <w:spacing w:val="1"/>
          <w:sz w:val="20"/>
          <w:szCs w:val="20"/>
        </w:rPr>
        <w:t>n</w:t>
      </w:r>
      <w:r w:rsidRPr="002363BA">
        <w:rPr>
          <w:rFonts w:ascii="Times New Roman" w:hAnsi="Times New Roman"/>
          <w:spacing w:val="-1"/>
          <w:sz w:val="20"/>
          <w:szCs w:val="20"/>
        </w:rPr>
        <w:t>io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do</w:t>
      </w:r>
      <w:r w:rsidRPr="002363BA">
        <w:rPr>
          <w:rFonts w:ascii="Times New Roman" w:hAnsi="Times New Roman"/>
          <w:spacing w:val="1"/>
          <w:sz w:val="20"/>
          <w:szCs w:val="20"/>
        </w:rPr>
        <w:t>wi</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z w:val="20"/>
          <w:szCs w:val="20"/>
        </w:rPr>
        <w:t>ez</w:t>
      </w:r>
      <w:r w:rsidRPr="002363BA">
        <w:rPr>
          <w:rFonts w:ascii="Times New Roman" w:hAnsi="Times New Roman"/>
          <w:spacing w:val="3"/>
          <w:sz w:val="20"/>
          <w:szCs w:val="20"/>
        </w:rPr>
        <w:t xml:space="preserve"> </w:t>
      </w:r>
      <w:r w:rsidRPr="002363BA">
        <w:rPr>
          <w:rFonts w:ascii="Times New Roman" w:hAnsi="Times New Roman"/>
          <w:spacing w:val="-3"/>
          <w:sz w:val="20"/>
          <w:szCs w:val="20"/>
        </w:rPr>
        <w:t>k</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ro</w:t>
      </w:r>
      <w:r w:rsidRPr="002363BA">
        <w:rPr>
          <w:rFonts w:ascii="Times New Roman" w:hAnsi="Times New Roman"/>
          <w:spacing w:val="1"/>
          <w:sz w:val="20"/>
          <w:szCs w:val="20"/>
        </w:rPr>
        <w:t>w</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pacing w:val="-3"/>
          <w:sz w:val="20"/>
          <w:szCs w:val="20"/>
        </w:rPr>
        <w:t>k</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3"/>
          <w:sz w:val="20"/>
          <w:szCs w:val="20"/>
        </w:rPr>
        <w:t xml:space="preserve"> </w:t>
      </w:r>
      <w:r w:rsidRPr="002363BA">
        <w:rPr>
          <w:rFonts w:ascii="Times New Roman" w:hAnsi="Times New Roman"/>
          <w:spacing w:val="-1"/>
          <w:sz w:val="20"/>
          <w:szCs w:val="20"/>
        </w:rPr>
        <w:t>ro</w:t>
      </w:r>
      <w:r w:rsidRPr="002363BA">
        <w:rPr>
          <w:rFonts w:ascii="Times New Roman" w:hAnsi="Times New Roman"/>
          <w:spacing w:val="1"/>
          <w:sz w:val="20"/>
          <w:szCs w:val="20"/>
        </w:rPr>
        <w:t>bó</w:t>
      </w:r>
      <w:r w:rsidRPr="002363BA">
        <w:rPr>
          <w:rFonts w:ascii="Times New Roman" w:hAnsi="Times New Roman"/>
          <w:sz w:val="20"/>
          <w:szCs w:val="20"/>
        </w:rPr>
        <w:t>t w</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8"/>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pacing w:val="1"/>
          <w:sz w:val="20"/>
          <w:szCs w:val="20"/>
        </w:rPr>
        <w:t>ó</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3"/>
          <w:sz w:val="20"/>
          <w:szCs w:val="20"/>
        </w:rPr>
        <w:t xml:space="preserve"> </w:t>
      </w:r>
      <w:r w:rsidRPr="002363BA">
        <w:rPr>
          <w:rFonts w:ascii="Times New Roman" w:hAnsi="Times New Roman"/>
          <w:sz w:val="20"/>
          <w:szCs w:val="20"/>
        </w:rPr>
        <w:t>spe</w:t>
      </w:r>
      <w:r w:rsidRPr="002363BA">
        <w:rPr>
          <w:rFonts w:ascii="Times New Roman" w:hAnsi="Times New Roman"/>
          <w:spacing w:val="-2"/>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1"/>
          <w:sz w:val="20"/>
          <w:szCs w:val="20"/>
        </w:rPr>
        <w:t>o</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2"/>
          <w:sz w:val="20"/>
          <w:szCs w:val="20"/>
        </w:rPr>
        <w:t>c</w:t>
      </w:r>
      <w:r w:rsidRPr="002363BA">
        <w:rPr>
          <w:rFonts w:ascii="Times New Roman" w:hAnsi="Times New Roman"/>
          <w:sz w:val="20"/>
          <w:szCs w:val="20"/>
        </w:rPr>
        <w:t>h m</w:t>
      </w:r>
      <w:r w:rsidRPr="002363BA">
        <w:rPr>
          <w:rFonts w:ascii="Times New Roman" w:hAnsi="Times New Roman"/>
          <w:spacing w:val="-1"/>
          <w:sz w:val="20"/>
          <w:szCs w:val="20"/>
        </w:rPr>
        <w:t>o</w:t>
      </w:r>
      <w:r w:rsidRPr="002363BA">
        <w:rPr>
          <w:rFonts w:ascii="Times New Roman" w:hAnsi="Times New Roman"/>
          <w:spacing w:val="1"/>
          <w:sz w:val="20"/>
          <w:szCs w:val="20"/>
        </w:rPr>
        <w:t>g</w:t>
      </w:r>
      <w:r w:rsidRPr="002363BA">
        <w:rPr>
          <w:rFonts w:ascii="Times New Roman" w:hAnsi="Times New Roman"/>
          <w:sz w:val="20"/>
          <w:szCs w:val="20"/>
        </w:rPr>
        <w:t>ą</w:t>
      </w:r>
      <w:r w:rsidRPr="002363BA">
        <w:rPr>
          <w:rFonts w:ascii="Times New Roman" w:hAnsi="Times New Roman"/>
          <w:spacing w:val="-6"/>
          <w:sz w:val="20"/>
          <w:szCs w:val="20"/>
        </w:rPr>
        <w:t xml:space="preserve"> </w:t>
      </w:r>
      <w:r w:rsidRPr="002363BA">
        <w:rPr>
          <w:rFonts w:ascii="Times New Roman" w:hAnsi="Times New Roman"/>
          <w:spacing w:val="1"/>
          <w:sz w:val="20"/>
          <w:szCs w:val="20"/>
        </w:rPr>
        <w:t>b</w:t>
      </w:r>
      <w:r w:rsidRPr="002363BA">
        <w:rPr>
          <w:rFonts w:ascii="Times New Roman" w:hAnsi="Times New Roman"/>
          <w:sz w:val="20"/>
          <w:szCs w:val="20"/>
        </w:rPr>
        <w:t>yć</w:t>
      </w:r>
      <w:r w:rsidRPr="002363BA">
        <w:rPr>
          <w:rFonts w:ascii="Times New Roman" w:hAnsi="Times New Roman"/>
          <w:spacing w:val="-8"/>
          <w:sz w:val="20"/>
          <w:szCs w:val="20"/>
        </w:rPr>
        <w:t xml:space="preserve"> </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5"/>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ą</w:t>
      </w:r>
      <w:r w:rsidRPr="002363BA">
        <w:rPr>
          <w:rFonts w:ascii="Times New Roman" w:hAnsi="Times New Roman"/>
          <w:spacing w:val="-4"/>
          <w:sz w:val="20"/>
          <w:szCs w:val="20"/>
        </w:rPr>
        <w:t xml:space="preserve"> </w:t>
      </w:r>
      <w:r w:rsidRPr="002363BA">
        <w:rPr>
          <w:rFonts w:ascii="Times New Roman" w:hAnsi="Times New Roman"/>
          <w:spacing w:val="-3"/>
          <w:sz w:val="20"/>
          <w:szCs w:val="20"/>
        </w:rPr>
        <w:t>ł</w:t>
      </w:r>
      <w:r w:rsidRPr="002363BA">
        <w:rPr>
          <w:rFonts w:ascii="Times New Roman" w:hAnsi="Times New Roman"/>
          <w:spacing w:val="1"/>
          <w:sz w:val="20"/>
          <w:szCs w:val="20"/>
        </w:rPr>
        <w:t>ą</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p>
    <w:p w:rsidR="00C25B33" w:rsidRPr="00C25B33" w:rsidRDefault="00C25B33" w:rsidP="00C25B33">
      <w:pPr>
        <w:spacing w:before="38"/>
        <w:ind w:left="709" w:right="77"/>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C25B33">
        <w:rPr>
          <w:rFonts w:ascii="Times New Roman" w:hAnsi="Times New Roman"/>
          <w:spacing w:val="-1"/>
          <w:sz w:val="20"/>
          <w:szCs w:val="20"/>
        </w:rPr>
        <w:t>do</w:t>
      </w:r>
      <w:r w:rsidRPr="00C25B33">
        <w:rPr>
          <w:rFonts w:ascii="Times New Roman" w:hAnsi="Times New Roman"/>
          <w:spacing w:val="1"/>
          <w:sz w:val="20"/>
          <w:szCs w:val="20"/>
        </w:rPr>
        <w:t>pu</w:t>
      </w:r>
      <w:r w:rsidRPr="00C25B33">
        <w:rPr>
          <w:rFonts w:ascii="Times New Roman" w:hAnsi="Times New Roman"/>
          <w:spacing w:val="-3"/>
          <w:sz w:val="20"/>
          <w:szCs w:val="20"/>
        </w:rPr>
        <w:t>s</w:t>
      </w:r>
      <w:r w:rsidRPr="00C25B33">
        <w:rPr>
          <w:rFonts w:ascii="Times New Roman" w:hAnsi="Times New Roman"/>
          <w:spacing w:val="1"/>
          <w:sz w:val="20"/>
          <w:szCs w:val="20"/>
        </w:rPr>
        <w:t>z</w:t>
      </w:r>
      <w:r w:rsidRPr="00C25B33">
        <w:rPr>
          <w:rFonts w:ascii="Times New Roman" w:hAnsi="Times New Roman"/>
          <w:spacing w:val="-2"/>
          <w:sz w:val="20"/>
          <w:szCs w:val="20"/>
        </w:rPr>
        <w:t>c</w:t>
      </w:r>
      <w:r w:rsidRPr="00C25B33">
        <w:rPr>
          <w:rFonts w:ascii="Times New Roman" w:hAnsi="Times New Roman"/>
          <w:spacing w:val="1"/>
          <w:sz w:val="20"/>
          <w:szCs w:val="20"/>
        </w:rPr>
        <w:t>z</w:t>
      </w:r>
      <w:r w:rsidRPr="00C25B33">
        <w:rPr>
          <w:rFonts w:ascii="Times New Roman" w:hAnsi="Times New Roman"/>
          <w:sz w:val="20"/>
          <w:szCs w:val="20"/>
        </w:rPr>
        <w:t>a</w:t>
      </w:r>
      <w:r w:rsidRPr="00C25B33">
        <w:rPr>
          <w:rFonts w:ascii="Times New Roman" w:hAnsi="Times New Roman"/>
          <w:spacing w:val="3"/>
          <w:sz w:val="20"/>
          <w:szCs w:val="20"/>
        </w:rPr>
        <w:t xml:space="preserve"> </w:t>
      </w:r>
      <w:r w:rsidRPr="00C25B33">
        <w:rPr>
          <w:rFonts w:ascii="Times New Roman" w:hAnsi="Times New Roman"/>
          <w:sz w:val="20"/>
          <w:szCs w:val="20"/>
        </w:rPr>
        <w:t>się w</w:t>
      </w:r>
      <w:r w:rsidRPr="00C25B33">
        <w:rPr>
          <w:rFonts w:ascii="Times New Roman" w:hAnsi="Times New Roman"/>
          <w:spacing w:val="3"/>
          <w:sz w:val="20"/>
          <w:szCs w:val="20"/>
        </w:rPr>
        <w:t xml:space="preserve"> </w:t>
      </w:r>
      <w:r w:rsidRPr="00C25B33">
        <w:rPr>
          <w:rFonts w:ascii="Times New Roman" w:hAnsi="Times New Roman"/>
          <w:sz w:val="20"/>
          <w:szCs w:val="20"/>
        </w:rPr>
        <w:t>s</w:t>
      </w:r>
      <w:r w:rsidRPr="00C25B33">
        <w:rPr>
          <w:rFonts w:ascii="Times New Roman" w:hAnsi="Times New Roman"/>
          <w:spacing w:val="-3"/>
          <w:sz w:val="20"/>
          <w:szCs w:val="20"/>
        </w:rPr>
        <w:t>t</w:t>
      </w:r>
      <w:r w:rsidRPr="00C25B33">
        <w:rPr>
          <w:rFonts w:ascii="Times New Roman" w:hAnsi="Times New Roman"/>
          <w:spacing w:val="-1"/>
          <w:sz w:val="20"/>
          <w:szCs w:val="20"/>
        </w:rPr>
        <w:t>o</w:t>
      </w:r>
      <w:r w:rsidRPr="00C25B33">
        <w:rPr>
          <w:rFonts w:ascii="Times New Roman" w:hAnsi="Times New Roman"/>
          <w:sz w:val="20"/>
          <w:szCs w:val="20"/>
        </w:rPr>
        <w:t>su</w:t>
      </w:r>
      <w:r w:rsidRPr="00C25B33">
        <w:rPr>
          <w:rFonts w:ascii="Times New Roman" w:hAnsi="Times New Roman"/>
          <w:spacing w:val="2"/>
          <w:sz w:val="20"/>
          <w:szCs w:val="20"/>
        </w:rPr>
        <w:t>n</w:t>
      </w:r>
      <w:r w:rsidRPr="00C25B33">
        <w:rPr>
          <w:rFonts w:ascii="Times New Roman" w:hAnsi="Times New Roman"/>
          <w:spacing w:val="-3"/>
          <w:sz w:val="20"/>
          <w:szCs w:val="20"/>
        </w:rPr>
        <w:t>k</w:t>
      </w:r>
      <w:r w:rsidRPr="00C25B33">
        <w:rPr>
          <w:rFonts w:ascii="Times New Roman" w:hAnsi="Times New Roman"/>
          <w:sz w:val="20"/>
          <w:szCs w:val="20"/>
        </w:rPr>
        <w:t>u</w:t>
      </w:r>
      <w:r w:rsidRPr="00C25B33">
        <w:rPr>
          <w:rFonts w:ascii="Times New Roman" w:hAnsi="Times New Roman"/>
          <w:spacing w:val="3"/>
          <w:sz w:val="20"/>
          <w:szCs w:val="20"/>
        </w:rPr>
        <w:t xml:space="preserve"> </w:t>
      </w:r>
      <w:r w:rsidRPr="00C25B33">
        <w:rPr>
          <w:rFonts w:ascii="Times New Roman" w:hAnsi="Times New Roman"/>
          <w:spacing w:val="-1"/>
          <w:sz w:val="20"/>
          <w:szCs w:val="20"/>
        </w:rPr>
        <w:t>d</w:t>
      </w:r>
      <w:r w:rsidRPr="00C25B33">
        <w:rPr>
          <w:rFonts w:ascii="Times New Roman" w:hAnsi="Times New Roman"/>
          <w:sz w:val="20"/>
          <w:szCs w:val="20"/>
        </w:rPr>
        <w:t>o </w:t>
      </w:r>
      <w:r w:rsidRPr="00C25B33">
        <w:rPr>
          <w:rFonts w:ascii="Times New Roman" w:hAnsi="Times New Roman"/>
          <w:spacing w:val="1"/>
          <w:sz w:val="20"/>
          <w:szCs w:val="20"/>
        </w:rPr>
        <w:t>w</w:t>
      </w:r>
      <w:r w:rsidRPr="00C25B33">
        <w:rPr>
          <w:rFonts w:ascii="Times New Roman" w:hAnsi="Times New Roman"/>
          <w:sz w:val="20"/>
          <w:szCs w:val="20"/>
        </w:rPr>
        <w:t>y</w:t>
      </w:r>
      <w:r w:rsidRPr="00C25B33">
        <w:rPr>
          <w:rFonts w:ascii="Times New Roman" w:hAnsi="Times New Roman"/>
          <w:spacing w:val="-1"/>
          <w:sz w:val="20"/>
          <w:szCs w:val="20"/>
        </w:rPr>
        <w:t>kon</w:t>
      </w:r>
      <w:r w:rsidRPr="00C25B33">
        <w:rPr>
          <w:rFonts w:ascii="Times New Roman" w:hAnsi="Times New Roman"/>
          <w:spacing w:val="1"/>
          <w:sz w:val="20"/>
          <w:szCs w:val="20"/>
        </w:rPr>
        <w:t>aw</w:t>
      </w:r>
      <w:r w:rsidRPr="00C25B33">
        <w:rPr>
          <w:rFonts w:ascii="Times New Roman" w:hAnsi="Times New Roman"/>
          <w:spacing w:val="-2"/>
          <w:sz w:val="20"/>
          <w:szCs w:val="20"/>
        </w:rPr>
        <w:t>c</w:t>
      </w:r>
      <w:r w:rsidRPr="00C25B33">
        <w:rPr>
          <w:rFonts w:ascii="Times New Roman" w:hAnsi="Times New Roman"/>
          <w:spacing w:val="-1"/>
          <w:sz w:val="20"/>
          <w:szCs w:val="20"/>
        </w:rPr>
        <w:t>ó</w:t>
      </w:r>
      <w:r w:rsidRPr="00C25B33">
        <w:rPr>
          <w:rFonts w:ascii="Times New Roman" w:hAnsi="Times New Roman"/>
          <w:sz w:val="20"/>
          <w:szCs w:val="20"/>
        </w:rPr>
        <w:t>w</w:t>
      </w:r>
      <w:r w:rsidRPr="00C25B33">
        <w:rPr>
          <w:rFonts w:ascii="Times New Roman" w:hAnsi="Times New Roman"/>
          <w:spacing w:val="-6"/>
          <w:sz w:val="20"/>
          <w:szCs w:val="20"/>
        </w:rPr>
        <w:t xml:space="preserve"> </w:t>
      </w:r>
      <w:r w:rsidRPr="00C25B33">
        <w:rPr>
          <w:rFonts w:ascii="Times New Roman" w:hAnsi="Times New Roman"/>
          <w:spacing w:val="1"/>
          <w:sz w:val="20"/>
          <w:szCs w:val="20"/>
        </w:rPr>
        <w:t>z</w:t>
      </w:r>
      <w:r w:rsidRPr="00C25B33">
        <w:rPr>
          <w:rFonts w:ascii="Times New Roman" w:hAnsi="Times New Roman"/>
          <w:spacing w:val="-1"/>
          <w:sz w:val="20"/>
          <w:szCs w:val="20"/>
        </w:rPr>
        <w:t>a</w:t>
      </w:r>
      <w:r w:rsidRPr="00C25B33">
        <w:rPr>
          <w:rFonts w:ascii="Times New Roman" w:hAnsi="Times New Roman"/>
          <w:spacing w:val="1"/>
          <w:sz w:val="20"/>
          <w:szCs w:val="20"/>
        </w:rPr>
        <w:t>g</w:t>
      </w:r>
      <w:r w:rsidRPr="00C25B33">
        <w:rPr>
          <w:rFonts w:ascii="Times New Roman" w:hAnsi="Times New Roman"/>
          <w:spacing w:val="-1"/>
          <w:sz w:val="20"/>
          <w:szCs w:val="20"/>
        </w:rPr>
        <w:t>ra</w:t>
      </w:r>
      <w:r w:rsidRPr="00C25B33">
        <w:rPr>
          <w:rFonts w:ascii="Times New Roman" w:hAnsi="Times New Roman"/>
          <w:spacing w:val="1"/>
          <w:sz w:val="20"/>
          <w:szCs w:val="20"/>
        </w:rPr>
        <w:t>n</w:t>
      </w:r>
      <w:r w:rsidRPr="00C25B33">
        <w:rPr>
          <w:rFonts w:ascii="Times New Roman" w:hAnsi="Times New Roman"/>
          <w:spacing w:val="-1"/>
          <w:sz w:val="20"/>
          <w:szCs w:val="20"/>
        </w:rPr>
        <w:t>i</w:t>
      </w:r>
      <w:r w:rsidRPr="00C25B33">
        <w:rPr>
          <w:rFonts w:ascii="Times New Roman" w:hAnsi="Times New Roman"/>
          <w:sz w:val="20"/>
          <w:szCs w:val="20"/>
        </w:rPr>
        <w:t>c</w:t>
      </w:r>
      <w:r w:rsidRPr="00C25B33">
        <w:rPr>
          <w:rFonts w:ascii="Times New Roman" w:hAnsi="Times New Roman"/>
          <w:spacing w:val="-1"/>
          <w:sz w:val="20"/>
          <w:szCs w:val="20"/>
        </w:rPr>
        <w:t>z</w:t>
      </w:r>
      <w:r w:rsidRPr="00C25B33">
        <w:rPr>
          <w:rFonts w:ascii="Times New Roman" w:hAnsi="Times New Roman"/>
          <w:spacing w:val="1"/>
          <w:sz w:val="20"/>
          <w:szCs w:val="20"/>
        </w:rPr>
        <w:t>n</w:t>
      </w:r>
      <w:r w:rsidRPr="00C25B33">
        <w:rPr>
          <w:rFonts w:ascii="Times New Roman" w:hAnsi="Times New Roman"/>
          <w:spacing w:val="-3"/>
          <w:sz w:val="20"/>
          <w:szCs w:val="20"/>
        </w:rPr>
        <w:t>y</w:t>
      </w:r>
      <w:r w:rsidRPr="00C25B33">
        <w:rPr>
          <w:rFonts w:ascii="Times New Roman" w:hAnsi="Times New Roman"/>
          <w:sz w:val="20"/>
          <w:szCs w:val="20"/>
        </w:rPr>
        <w:t>ch</w:t>
      </w:r>
      <w:r w:rsidRPr="00C25B33">
        <w:rPr>
          <w:rFonts w:ascii="Times New Roman" w:hAnsi="Times New Roman"/>
          <w:spacing w:val="-1"/>
          <w:sz w:val="20"/>
          <w:szCs w:val="20"/>
        </w:rPr>
        <w:t xml:space="preserve"> </w:t>
      </w:r>
      <w:r w:rsidRPr="00C25B33">
        <w:rPr>
          <w:rFonts w:ascii="Times New Roman" w:hAnsi="Times New Roman"/>
          <w:sz w:val="20"/>
          <w:szCs w:val="20"/>
        </w:rPr>
        <w:t>-</w:t>
      </w:r>
      <w:r w:rsidRPr="00C25B33">
        <w:rPr>
          <w:rFonts w:ascii="Times New Roman" w:hAnsi="Times New Roman"/>
          <w:spacing w:val="-5"/>
          <w:sz w:val="20"/>
          <w:szCs w:val="20"/>
        </w:rPr>
        <w:t xml:space="preserve"> </w:t>
      </w:r>
      <w:r w:rsidRPr="00C25B33">
        <w:rPr>
          <w:rFonts w:ascii="Times New Roman" w:hAnsi="Times New Roman"/>
          <w:spacing w:val="-3"/>
          <w:sz w:val="20"/>
          <w:szCs w:val="20"/>
        </w:rPr>
        <w:lastRenderedPageBreak/>
        <w:t>r</w:t>
      </w:r>
      <w:r w:rsidRPr="00C25B33">
        <w:rPr>
          <w:rFonts w:ascii="Times New Roman" w:hAnsi="Times New Roman"/>
          <w:spacing w:val="1"/>
          <w:sz w:val="20"/>
          <w:szCs w:val="20"/>
        </w:rPr>
        <w:t>ó</w:t>
      </w:r>
      <w:r w:rsidRPr="00C25B33">
        <w:rPr>
          <w:rFonts w:ascii="Times New Roman" w:hAnsi="Times New Roman"/>
          <w:spacing w:val="-1"/>
          <w:sz w:val="20"/>
          <w:szCs w:val="20"/>
        </w:rPr>
        <w:t>wn</w:t>
      </w:r>
      <w:r w:rsidRPr="00C25B33">
        <w:rPr>
          <w:rFonts w:ascii="Times New Roman" w:hAnsi="Times New Roman"/>
          <w:spacing w:val="1"/>
          <w:sz w:val="20"/>
          <w:szCs w:val="20"/>
        </w:rPr>
        <w:t>o</w:t>
      </w:r>
      <w:r w:rsidRPr="00C25B33">
        <w:rPr>
          <w:rFonts w:ascii="Times New Roman" w:hAnsi="Times New Roman"/>
          <w:spacing w:val="-1"/>
          <w:sz w:val="20"/>
          <w:szCs w:val="20"/>
        </w:rPr>
        <w:t>wa</w:t>
      </w:r>
      <w:r w:rsidRPr="00C25B33">
        <w:rPr>
          <w:rFonts w:ascii="Times New Roman" w:hAnsi="Times New Roman"/>
          <w:spacing w:val="1"/>
          <w:sz w:val="20"/>
          <w:szCs w:val="20"/>
        </w:rPr>
        <w:t>żn</w:t>
      </w:r>
      <w:r w:rsidRPr="00C25B33">
        <w:rPr>
          <w:rFonts w:ascii="Times New Roman" w:hAnsi="Times New Roman"/>
          <w:sz w:val="20"/>
          <w:szCs w:val="20"/>
        </w:rPr>
        <w:t>y</w:t>
      </w:r>
      <w:r w:rsidRPr="00C25B33">
        <w:rPr>
          <w:rFonts w:ascii="Times New Roman" w:hAnsi="Times New Roman"/>
          <w:spacing w:val="-3"/>
          <w:sz w:val="20"/>
          <w:szCs w:val="20"/>
        </w:rPr>
        <w:t>c</w:t>
      </w:r>
      <w:r w:rsidRPr="00C25B33">
        <w:rPr>
          <w:rFonts w:ascii="Times New Roman" w:hAnsi="Times New Roman"/>
          <w:sz w:val="20"/>
          <w:szCs w:val="20"/>
        </w:rPr>
        <w:t>h</w:t>
      </w:r>
      <w:r w:rsidRPr="00C25B33">
        <w:rPr>
          <w:rFonts w:ascii="Times New Roman" w:hAnsi="Times New Roman"/>
          <w:spacing w:val="-4"/>
          <w:sz w:val="20"/>
          <w:szCs w:val="20"/>
        </w:rPr>
        <w:t xml:space="preserve"> </w:t>
      </w:r>
      <w:r w:rsidRPr="00C25B33">
        <w:rPr>
          <w:rFonts w:ascii="Times New Roman" w:hAnsi="Times New Roman"/>
          <w:spacing w:val="-2"/>
          <w:sz w:val="20"/>
          <w:szCs w:val="20"/>
        </w:rPr>
        <w:t>k</w:t>
      </w:r>
      <w:r w:rsidRPr="00C25B33">
        <w:rPr>
          <w:rFonts w:ascii="Times New Roman" w:hAnsi="Times New Roman"/>
          <w:spacing w:val="-1"/>
          <w:sz w:val="20"/>
          <w:szCs w:val="20"/>
        </w:rPr>
        <w:t>w</w:t>
      </w:r>
      <w:r w:rsidRPr="00C25B33">
        <w:rPr>
          <w:rFonts w:ascii="Times New Roman" w:hAnsi="Times New Roman"/>
          <w:spacing w:val="1"/>
          <w:sz w:val="20"/>
          <w:szCs w:val="20"/>
        </w:rPr>
        <w:t>a</w:t>
      </w:r>
      <w:r w:rsidRPr="00C25B33">
        <w:rPr>
          <w:rFonts w:ascii="Times New Roman" w:hAnsi="Times New Roman"/>
          <w:spacing w:val="-1"/>
          <w:sz w:val="20"/>
          <w:szCs w:val="20"/>
        </w:rPr>
        <w:t>l</w:t>
      </w:r>
      <w:r w:rsidRPr="00C25B33">
        <w:rPr>
          <w:rFonts w:ascii="Times New Roman" w:hAnsi="Times New Roman"/>
          <w:spacing w:val="1"/>
          <w:sz w:val="20"/>
          <w:szCs w:val="20"/>
        </w:rPr>
        <w:t>i</w:t>
      </w:r>
      <w:r w:rsidRPr="00C25B33">
        <w:rPr>
          <w:rFonts w:ascii="Times New Roman" w:hAnsi="Times New Roman"/>
          <w:sz w:val="20"/>
          <w:szCs w:val="20"/>
        </w:rPr>
        <w:t>f</w:t>
      </w:r>
      <w:r w:rsidRPr="00C25B33">
        <w:rPr>
          <w:rFonts w:ascii="Times New Roman" w:hAnsi="Times New Roman"/>
          <w:spacing w:val="-2"/>
          <w:sz w:val="20"/>
          <w:szCs w:val="20"/>
        </w:rPr>
        <w:t>i</w:t>
      </w:r>
      <w:r w:rsidRPr="00C25B33">
        <w:rPr>
          <w:rFonts w:ascii="Times New Roman" w:hAnsi="Times New Roman"/>
          <w:sz w:val="20"/>
          <w:szCs w:val="20"/>
        </w:rPr>
        <w:t>ka</w:t>
      </w:r>
      <w:r w:rsidRPr="00C25B33">
        <w:rPr>
          <w:rFonts w:ascii="Times New Roman" w:hAnsi="Times New Roman"/>
          <w:spacing w:val="1"/>
          <w:sz w:val="20"/>
          <w:szCs w:val="20"/>
        </w:rPr>
        <w:t>c</w:t>
      </w:r>
      <w:r w:rsidRPr="00C25B33">
        <w:rPr>
          <w:rFonts w:ascii="Times New Roman" w:hAnsi="Times New Roman"/>
          <w:spacing w:val="-1"/>
          <w:sz w:val="20"/>
          <w:szCs w:val="20"/>
        </w:rPr>
        <w:t>j</w:t>
      </w:r>
      <w:r w:rsidRPr="00C25B33">
        <w:rPr>
          <w:rFonts w:ascii="Times New Roman" w:hAnsi="Times New Roman"/>
          <w:spacing w:val="1"/>
          <w:sz w:val="20"/>
          <w:szCs w:val="20"/>
        </w:rPr>
        <w:t>i</w:t>
      </w:r>
      <w:r w:rsidRPr="00C25B33">
        <w:rPr>
          <w:rFonts w:ascii="Times New Roman" w:hAnsi="Times New Roman"/>
          <w:sz w:val="20"/>
          <w:szCs w:val="20"/>
        </w:rPr>
        <w:t>,</w:t>
      </w:r>
      <w:r w:rsidRPr="00C25B33">
        <w:rPr>
          <w:rFonts w:ascii="Times New Roman" w:hAnsi="Times New Roman"/>
          <w:spacing w:val="-7"/>
          <w:sz w:val="20"/>
          <w:szCs w:val="20"/>
        </w:rPr>
        <w:t xml:space="preserve"> </w:t>
      </w:r>
      <w:r w:rsidRPr="00C25B33">
        <w:rPr>
          <w:rFonts w:ascii="Times New Roman" w:hAnsi="Times New Roman"/>
          <w:spacing w:val="-1"/>
          <w:sz w:val="20"/>
          <w:szCs w:val="20"/>
        </w:rPr>
        <w:t>z</w:t>
      </w:r>
      <w:r w:rsidRPr="00C25B33">
        <w:rPr>
          <w:rFonts w:ascii="Times New Roman" w:hAnsi="Times New Roman"/>
          <w:spacing w:val="1"/>
          <w:sz w:val="20"/>
          <w:szCs w:val="20"/>
        </w:rPr>
        <w:t>d</w:t>
      </w:r>
      <w:r w:rsidRPr="00C25B33">
        <w:rPr>
          <w:rFonts w:ascii="Times New Roman" w:hAnsi="Times New Roman"/>
          <w:spacing w:val="-1"/>
          <w:sz w:val="20"/>
          <w:szCs w:val="20"/>
        </w:rPr>
        <w:t>o</w:t>
      </w:r>
      <w:r w:rsidRPr="00C25B33">
        <w:rPr>
          <w:rFonts w:ascii="Times New Roman" w:hAnsi="Times New Roman"/>
          <w:spacing w:val="1"/>
          <w:sz w:val="20"/>
          <w:szCs w:val="20"/>
        </w:rPr>
        <w:t>b</w:t>
      </w:r>
      <w:r w:rsidRPr="00C25B33">
        <w:rPr>
          <w:rFonts w:ascii="Times New Roman" w:hAnsi="Times New Roman"/>
          <w:sz w:val="20"/>
          <w:szCs w:val="20"/>
        </w:rPr>
        <w:t>yt</w:t>
      </w:r>
      <w:r w:rsidRPr="00C25B33">
        <w:rPr>
          <w:rFonts w:ascii="Times New Roman" w:hAnsi="Times New Roman"/>
          <w:spacing w:val="-1"/>
          <w:sz w:val="20"/>
          <w:szCs w:val="20"/>
        </w:rPr>
        <w:t>y</w:t>
      </w:r>
      <w:r w:rsidRPr="00C25B33">
        <w:rPr>
          <w:rFonts w:ascii="Times New Roman" w:hAnsi="Times New Roman"/>
          <w:spacing w:val="-2"/>
          <w:sz w:val="20"/>
          <w:szCs w:val="20"/>
        </w:rPr>
        <w:t>c</w:t>
      </w:r>
      <w:r w:rsidRPr="00C25B33">
        <w:rPr>
          <w:rFonts w:ascii="Times New Roman" w:hAnsi="Times New Roman"/>
          <w:sz w:val="20"/>
          <w:szCs w:val="20"/>
        </w:rPr>
        <w:t>h</w:t>
      </w:r>
      <w:r w:rsidRPr="00C25B33">
        <w:rPr>
          <w:rFonts w:ascii="Times New Roman" w:hAnsi="Times New Roman"/>
          <w:spacing w:val="-6"/>
          <w:sz w:val="20"/>
          <w:szCs w:val="20"/>
        </w:rPr>
        <w:t xml:space="preserve"> </w:t>
      </w:r>
      <w:r w:rsidRPr="00C25B33">
        <w:rPr>
          <w:rFonts w:ascii="Times New Roman" w:hAnsi="Times New Roman"/>
          <w:sz w:val="20"/>
          <w:szCs w:val="20"/>
        </w:rPr>
        <w:t>w</w:t>
      </w:r>
      <w:r w:rsidRPr="00C25B33">
        <w:rPr>
          <w:rFonts w:ascii="Times New Roman" w:hAnsi="Times New Roman"/>
          <w:spacing w:val="-6"/>
          <w:sz w:val="20"/>
          <w:szCs w:val="20"/>
        </w:rPr>
        <w:t xml:space="preserve"> </w:t>
      </w:r>
      <w:r w:rsidRPr="00C25B33">
        <w:rPr>
          <w:rFonts w:ascii="Times New Roman" w:hAnsi="Times New Roman"/>
          <w:spacing w:val="1"/>
          <w:sz w:val="20"/>
          <w:szCs w:val="20"/>
        </w:rPr>
        <w:t>i</w:t>
      </w:r>
      <w:r w:rsidRPr="00C25B33">
        <w:rPr>
          <w:rFonts w:ascii="Times New Roman" w:hAnsi="Times New Roman"/>
          <w:spacing w:val="-1"/>
          <w:sz w:val="20"/>
          <w:szCs w:val="20"/>
        </w:rPr>
        <w:t>n</w:t>
      </w:r>
      <w:r w:rsidRPr="00C25B33">
        <w:rPr>
          <w:rFonts w:ascii="Times New Roman" w:hAnsi="Times New Roman"/>
          <w:spacing w:val="1"/>
          <w:sz w:val="20"/>
          <w:szCs w:val="20"/>
        </w:rPr>
        <w:t>n</w:t>
      </w:r>
      <w:r w:rsidRPr="00C25B33">
        <w:rPr>
          <w:rFonts w:ascii="Times New Roman" w:hAnsi="Times New Roman"/>
          <w:sz w:val="20"/>
          <w:szCs w:val="20"/>
        </w:rPr>
        <w:t>y</w:t>
      </w:r>
      <w:r w:rsidRPr="00C25B33">
        <w:rPr>
          <w:rFonts w:ascii="Times New Roman" w:hAnsi="Times New Roman"/>
          <w:spacing w:val="-3"/>
          <w:sz w:val="20"/>
          <w:szCs w:val="20"/>
        </w:rPr>
        <w:t>c</w:t>
      </w:r>
      <w:r w:rsidRPr="00C25B33">
        <w:rPr>
          <w:rFonts w:ascii="Times New Roman" w:hAnsi="Times New Roman"/>
          <w:sz w:val="20"/>
          <w:szCs w:val="20"/>
        </w:rPr>
        <w:t>h</w:t>
      </w:r>
      <w:r w:rsidRPr="00C25B33">
        <w:rPr>
          <w:rFonts w:ascii="Times New Roman" w:hAnsi="Times New Roman"/>
          <w:spacing w:val="-6"/>
          <w:sz w:val="20"/>
          <w:szCs w:val="20"/>
        </w:rPr>
        <w:t xml:space="preserve"> </w:t>
      </w:r>
      <w:r w:rsidRPr="00C25B33">
        <w:rPr>
          <w:rFonts w:ascii="Times New Roman" w:hAnsi="Times New Roman"/>
          <w:spacing w:val="1"/>
          <w:sz w:val="20"/>
          <w:szCs w:val="20"/>
        </w:rPr>
        <w:t>p</w:t>
      </w:r>
      <w:r w:rsidRPr="00C25B33">
        <w:rPr>
          <w:rFonts w:ascii="Times New Roman" w:hAnsi="Times New Roman"/>
          <w:spacing w:val="-1"/>
          <w:sz w:val="20"/>
          <w:szCs w:val="20"/>
        </w:rPr>
        <w:t>a</w:t>
      </w:r>
      <w:r w:rsidRPr="00C25B33">
        <w:rPr>
          <w:rFonts w:ascii="Times New Roman" w:hAnsi="Times New Roman"/>
          <w:spacing w:val="1"/>
          <w:sz w:val="20"/>
          <w:szCs w:val="20"/>
        </w:rPr>
        <w:t>ń</w:t>
      </w:r>
      <w:r w:rsidRPr="00C25B33">
        <w:rPr>
          <w:rFonts w:ascii="Times New Roman" w:hAnsi="Times New Roman"/>
          <w:sz w:val="20"/>
          <w:szCs w:val="20"/>
        </w:rPr>
        <w:t>s</w:t>
      </w:r>
      <w:r w:rsidRPr="00C25B33">
        <w:rPr>
          <w:rFonts w:ascii="Times New Roman" w:hAnsi="Times New Roman"/>
          <w:spacing w:val="-3"/>
          <w:sz w:val="20"/>
          <w:szCs w:val="20"/>
        </w:rPr>
        <w:t>t</w:t>
      </w:r>
      <w:r w:rsidRPr="00C25B33">
        <w:rPr>
          <w:rFonts w:ascii="Times New Roman" w:hAnsi="Times New Roman"/>
          <w:spacing w:val="1"/>
          <w:sz w:val="20"/>
          <w:szCs w:val="20"/>
        </w:rPr>
        <w:t>w</w:t>
      </w:r>
      <w:r w:rsidRPr="00C25B33">
        <w:rPr>
          <w:rFonts w:ascii="Times New Roman" w:hAnsi="Times New Roman"/>
          <w:spacing w:val="-1"/>
          <w:sz w:val="20"/>
          <w:szCs w:val="20"/>
        </w:rPr>
        <w:t>a</w:t>
      </w:r>
      <w:r w:rsidRPr="00C25B33">
        <w:rPr>
          <w:rFonts w:ascii="Times New Roman" w:hAnsi="Times New Roman"/>
          <w:sz w:val="20"/>
          <w:szCs w:val="20"/>
        </w:rPr>
        <w:t xml:space="preserve">ch </w:t>
      </w:r>
      <w:r w:rsidRPr="00C25B33">
        <w:rPr>
          <w:rFonts w:ascii="Times New Roman" w:hAnsi="Times New Roman"/>
          <w:spacing w:val="1"/>
          <w:sz w:val="20"/>
          <w:szCs w:val="20"/>
        </w:rPr>
        <w:t>n</w:t>
      </w:r>
      <w:r w:rsidRPr="00C25B33">
        <w:rPr>
          <w:rFonts w:ascii="Times New Roman" w:hAnsi="Times New Roman"/>
          <w:sz w:val="20"/>
          <w:szCs w:val="20"/>
        </w:rPr>
        <w:t>a</w:t>
      </w:r>
      <w:r w:rsidRPr="00C25B33">
        <w:rPr>
          <w:rFonts w:ascii="Times New Roman" w:hAnsi="Times New Roman"/>
          <w:spacing w:val="2"/>
          <w:sz w:val="20"/>
          <w:szCs w:val="20"/>
        </w:rPr>
        <w:t xml:space="preserve"> </w:t>
      </w:r>
      <w:r w:rsidRPr="00C25B33">
        <w:rPr>
          <w:rFonts w:ascii="Times New Roman" w:hAnsi="Times New Roman"/>
          <w:spacing w:val="-1"/>
          <w:sz w:val="20"/>
          <w:szCs w:val="20"/>
        </w:rPr>
        <w:t>z</w:t>
      </w:r>
      <w:r w:rsidRPr="00C25B33">
        <w:rPr>
          <w:rFonts w:ascii="Times New Roman" w:hAnsi="Times New Roman"/>
          <w:spacing w:val="1"/>
          <w:sz w:val="20"/>
          <w:szCs w:val="20"/>
        </w:rPr>
        <w:t>a</w:t>
      </w:r>
      <w:r w:rsidRPr="00C25B33">
        <w:rPr>
          <w:rFonts w:ascii="Times New Roman" w:hAnsi="Times New Roman"/>
          <w:sz w:val="20"/>
          <w:szCs w:val="20"/>
        </w:rPr>
        <w:t>s</w:t>
      </w:r>
      <w:r w:rsidRPr="00C25B33">
        <w:rPr>
          <w:rFonts w:ascii="Times New Roman" w:hAnsi="Times New Roman"/>
          <w:spacing w:val="-2"/>
          <w:sz w:val="20"/>
          <w:szCs w:val="20"/>
        </w:rPr>
        <w:t>a</w:t>
      </w:r>
      <w:r w:rsidRPr="00C25B33">
        <w:rPr>
          <w:rFonts w:ascii="Times New Roman" w:hAnsi="Times New Roman"/>
          <w:spacing w:val="1"/>
          <w:sz w:val="20"/>
          <w:szCs w:val="20"/>
        </w:rPr>
        <w:t>d</w:t>
      </w:r>
      <w:r w:rsidRPr="00C25B33">
        <w:rPr>
          <w:rFonts w:ascii="Times New Roman" w:hAnsi="Times New Roman"/>
          <w:spacing w:val="-1"/>
          <w:sz w:val="20"/>
          <w:szCs w:val="20"/>
        </w:rPr>
        <w:t>a</w:t>
      </w:r>
      <w:r w:rsidRPr="00C25B33">
        <w:rPr>
          <w:rFonts w:ascii="Times New Roman" w:hAnsi="Times New Roman"/>
          <w:sz w:val="20"/>
          <w:szCs w:val="20"/>
        </w:rPr>
        <w:t>ch</w:t>
      </w:r>
      <w:r w:rsidRPr="00C25B33">
        <w:rPr>
          <w:rFonts w:ascii="Times New Roman" w:hAnsi="Times New Roman"/>
          <w:spacing w:val="3"/>
          <w:sz w:val="20"/>
          <w:szCs w:val="20"/>
        </w:rPr>
        <w:t xml:space="preserve"> </w:t>
      </w:r>
      <w:r w:rsidRPr="00C25B33">
        <w:rPr>
          <w:rFonts w:ascii="Times New Roman" w:hAnsi="Times New Roman"/>
          <w:spacing w:val="1"/>
          <w:sz w:val="20"/>
          <w:szCs w:val="20"/>
        </w:rPr>
        <w:t>o</w:t>
      </w:r>
      <w:r w:rsidRPr="00C25B33">
        <w:rPr>
          <w:rFonts w:ascii="Times New Roman" w:hAnsi="Times New Roman"/>
          <w:sz w:val="20"/>
          <w:szCs w:val="20"/>
        </w:rPr>
        <w:t>k</w:t>
      </w:r>
      <w:r w:rsidRPr="00C25B33">
        <w:rPr>
          <w:rFonts w:ascii="Times New Roman" w:hAnsi="Times New Roman"/>
          <w:spacing w:val="-1"/>
          <w:sz w:val="20"/>
          <w:szCs w:val="20"/>
        </w:rPr>
        <w:t>r</w:t>
      </w:r>
      <w:r w:rsidRPr="00C25B33">
        <w:rPr>
          <w:rFonts w:ascii="Times New Roman" w:hAnsi="Times New Roman"/>
          <w:sz w:val="20"/>
          <w:szCs w:val="20"/>
        </w:rPr>
        <w:t>e</w:t>
      </w:r>
      <w:r w:rsidRPr="00C25B33">
        <w:rPr>
          <w:rFonts w:ascii="Times New Roman" w:hAnsi="Times New Roman"/>
          <w:spacing w:val="-1"/>
          <w:sz w:val="20"/>
          <w:szCs w:val="20"/>
        </w:rPr>
        <w:t>śl</w:t>
      </w:r>
      <w:r w:rsidRPr="00C25B33">
        <w:rPr>
          <w:rFonts w:ascii="Times New Roman" w:hAnsi="Times New Roman"/>
          <w:spacing w:val="1"/>
          <w:sz w:val="20"/>
          <w:szCs w:val="20"/>
        </w:rPr>
        <w:t>on</w:t>
      </w:r>
      <w:r w:rsidRPr="00C25B33">
        <w:rPr>
          <w:rFonts w:ascii="Times New Roman" w:hAnsi="Times New Roman"/>
          <w:spacing w:val="-3"/>
          <w:sz w:val="20"/>
          <w:szCs w:val="20"/>
        </w:rPr>
        <w:t>y</w:t>
      </w:r>
      <w:r w:rsidRPr="00C25B33">
        <w:rPr>
          <w:rFonts w:ascii="Times New Roman" w:hAnsi="Times New Roman"/>
          <w:sz w:val="20"/>
          <w:szCs w:val="20"/>
        </w:rPr>
        <w:t>ch w</w:t>
      </w:r>
      <w:r w:rsidRPr="00C25B33">
        <w:rPr>
          <w:rFonts w:ascii="Times New Roman" w:hAnsi="Times New Roman"/>
          <w:spacing w:val="2"/>
          <w:sz w:val="20"/>
          <w:szCs w:val="20"/>
        </w:rPr>
        <w:t xml:space="preserve"> </w:t>
      </w:r>
      <w:r w:rsidRPr="00C25B33">
        <w:rPr>
          <w:rFonts w:ascii="Times New Roman" w:hAnsi="Times New Roman"/>
          <w:spacing w:val="1"/>
          <w:sz w:val="20"/>
          <w:szCs w:val="20"/>
        </w:rPr>
        <w:t>a</w:t>
      </w:r>
      <w:r w:rsidRPr="00C25B33">
        <w:rPr>
          <w:rFonts w:ascii="Times New Roman" w:hAnsi="Times New Roman"/>
          <w:spacing w:val="-1"/>
          <w:sz w:val="20"/>
          <w:szCs w:val="20"/>
        </w:rPr>
        <w:t>r</w:t>
      </w:r>
      <w:r w:rsidRPr="00C25B33">
        <w:rPr>
          <w:rFonts w:ascii="Times New Roman" w:hAnsi="Times New Roman"/>
          <w:sz w:val="20"/>
          <w:szCs w:val="20"/>
        </w:rPr>
        <w:t>t.</w:t>
      </w:r>
      <w:r w:rsidRPr="00C25B33">
        <w:rPr>
          <w:rFonts w:ascii="Times New Roman" w:hAnsi="Times New Roman"/>
          <w:spacing w:val="2"/>
          <w:sz w:val="20"/>
          <w:szCs w:val="20"/>
        </w:rPr>
        <w:t xml:space="preserve"> </w:t>
      </w:r>
      <w:r w:rsidRPr="00C25B33">
        <w:rPr>
          <w:rFonts w:ascii="Times New Roman" w:hAnsi="Times New Roman"/>
          <w:spacing w:val="1"/>
          <w:sz w:val="20"/>
          <w:szCs w:val="20"/>
        </w:rPr>
        <w:t>1</w:t>
      </w:r>
      <w:r w:rsidRPr="00C25B33">
        <w:rPr>
          <w:rFonts w:ascii="Times New Roman" w:hAnsi="Times New Roman"/>
          <w:spacing w:val="-2"/>
          <w:sz w:val="20"/>
          <w:szCs w:val="20"/>
        </w:rPr>
        <w:t>2</w:t>
      </w:r>
      <w:r w:rsidRPr="00C25B33">
        <w:rPr>
          <w:rFonts w:ascii="Times New Roman" w:hAnsi="Times New Roman"/>
          <w:sz w:val="20"/>
          <w:szCs w:val="20"/>
        </w:rPr>
        <w:t>a</w:t>
      </w:r>
      <w:r w:rsidRPr="00C25B33">
        <w:rPr>
          <w:rFonts w:ascii="Times New Roman" w:hAnsi="Times New Roman"/>
          <w:spacing w:val="2"/>
          <w:sz w:val="20"/>
          <w:szCs w:val="20"/>
        </w:rPr>
        <w:t xml:space="preserve"> </w:t>
      </w:r>
      <w:r w:rsidRPr="00C25B33">
        <w:rPr>
          <w:rFonts w:ascii="Times New Roman" w:hAnsi="Times New Roman"/>
          <w:spacing w:val="1"/>
          <w:sz w:val="20"/>
          <w:szCs w:val="20"/>
        </w:rPr>
        <w:t>u</w:t>
      </w:r>
      <w:r w:rsidRPr="00C25B33">
        <w:rPr>
          <w:rFonts w:ascii="Times New Roman" w:hAnsi="Times New Roman"/>
          <w:sz w:val="20"/>
          <w:szCs w:val="20"/>
        </w:rPr>
        <w:t>st</w:t>
      </w:r>
      <w:r w:rsidRPr="00C25B33">
        <w:rPr>
          <w:rFonts w:ascii="Times New Roman" w:hAnsi="Times New Roman"/>
          <w:spacing w:val="-2"/>
          <w:sz w:val="20"/>
          <w:szCs w:val="20"/>
        </w:rPr>
        <w:t>a</w:t>
      </w:r>
      <w:r w:rsidRPr="00C25B33">
        <w:rPr>
          <w:rFonts w:ascii="Times New Roman" w:hAnsi="Times New Roman"/>
          <w:spacing w:val="1"/>
          <w:sz w:val="20"/>
          <w:szCs w:val="20"/>
        </w:rPr>
        <w:t>w</w:t>
      </w:r>
      <w:r w:rsidRPr="00C25B33">
        <w:rPr>
          <w:rFonts w:ascii="Times New Roman" w:hAnsi="Times New Roman"/>
          <w:sz w:val="20"/>
          <w:szCs w:val="20"/>
        </w:rPr>
        <w:t>y z</w:t>
      </w:r>
      <w:r w:rsidRPr="00C25B33">
        <w:rPr>
          <w:rFonts w:ascii="Times New Roman" w:hAnsi="Times New Roman"/>
          <w:spacing w:val="2"/>
          <w:sz w:val="20"/>
          <w:szCs w:val="20"/>
        </w:rPr>
        <w:t xml:space="preserve"> </w:t>
      </w:r>
      <w:r w:rsidRPr="00C25B33">
        <w:rPr>
          <w:rFonts w:ascii="Times New Roman" w:hAnsi="Times New Roman"/>
          <w:spacing w:val="1"/>
          <w:sz w:val="20"/>
          <w:szCs w:val="20"/>
        </w:rPr>
        <w:t>d</w:t>
      </w:r>
      <w:r w:rsidRPr="00C25B33">
        <w:rPr>
          <w:rFonts w:ascii="Times New Roman" w:hAnsi="Times New Roman"/>
          <w:spacing w:val="-1"/>
          <w:sz w:val="20"/>
          <w:szCs w:val="20"/>
        </w:rPr>
        <w:t>n</w:t>
      </w:r>
      <w:r w:rsidRPr="00C25B33">
        <w:rPr>
          <w:rFonts w:ascii="Times New Roman" w:hAnsi="Times New Roman"/>
          <w:spacing w:val="1"/>
          <w:sz w:val="20"/>
          <w:szCs w:val="20"/>
        </w:rPr>
        <w:t>i</w:t>
      </w:r>
      <w:r w:rsidRPr="00C25B33">
        <w:rPr>
          <w:rFonts w:ascii="Times New Roman" w:hAnsi="Times New Roman"/>
          <w:sz w:val="20"/>
          <w:szCs w:val="20"/>
        </w:rPr>
        <w:t>a 7</w:t>
      </w:r>
      <w:r w:rsidRPr="00C25B33">
        <w:rPr>
          <w:rFonts w:ascii="Times New Roman" w:hAnsi="Times New Roman"/>
          <w:spacing w:val="4"/>
          <w:sz w:val="20"/>
          <w:szCs w:val="20"/>
        </w:rPr>
        <w:t xml:space="preserve"> </w:t>
      </w:r>
      <w:r w:rsidRPr="00C25B33">
        <w:rPr>
          <w:rFonts w:ascii="Times New Roman" w:hAnsi="Times New Roman"/>
          <w:spacing w:val="-1"/>
          <w:sz w:val="20"/>
          <w:szCs w:val="20"/>
        </w:rPr>
        <w:t>l</w:t>
      </w:r>
      <w:r w:rsidRPr="00C25B33">
        <w:rPr>
          <w:rFonts w:ascii="Times New Roman" w:hAnsi="Times New Roman"/>
          <w:spacing w:val="1"/>
          <w:sz w:val="20"/>
          <w:szCs w:val="20"/>
        </w:rPr>
        <w:t>i</w:t>
      </w:r>
      <w:r w:rsidRPr="00C25B33">
        <w:rPr>
          <w:rFonts w:ascii="Times New Roman" w:hAnsi="Times New Roman"/>
          <w:spacing w:val="-1"/>
          <w:sz w:val="20"/>
          <w:szCs w:val="20"/>
        </w:rPr>
        <w:t>p</w:t>
      </w:r>
      <w:r w:rsidRPr="00C25B33">
        <w:rPr>
          <w:rFonts w:ascii="Times New Roman" w:hAnsi="Times New Roman"/>
          <w:sz w:val="20"/>
          <w:szCs w:val="20"/>
        </w:rPr>
        <w:t>ca</w:t>
      </w:r>
      <w:r w:rsidRPr="00C25B33">
        <w:rPr>
          <w:rFonts w:ascii="Times New Roman" w:hAnsi="Times New Roman"/>
          <w:spacing w:val="2"/>
          <w:sz w:val="20"/>
          <w:szCs w:val="20"/>
        </w:rPr>
        <w:t xml:space="preserve"> </w:t>
      </w:r>
      <w:r w:rsidRPr="00C25B33">
        <w:rPr>
          <w:rFonts w:ascii="Times New Roman" w:hAnsi="Times New Roman"/>
          <w:spacing w:val="1"/>
          <w:sz w:val="20"/>
          <w:szCs w:val="20"/>
        </w:rPr>
        <w:t>1</w:t>
      </w:r>
      <w:r w:rsidRPr="00C25B33">
        <w:rPr>
          <w:rFonts w:ascii="Times New Roman" w:hAnsi="Times New Roman"/>
          <w:spacing w:val="-2"/>
          <w:sz w:val="20"/>
          <w:szCs w:val="20"/>
        </w:rPr>
        <w:t>99</w:t>
      </w:r>
      <w:r w:rsidRPr="00C25B33">
        <w:rPr>
          <w:rFonts w:ascii="Times New Roman" w:hAnsi="Times New Roman"/>
          <w:sz w:val="20"/>
          <w:szCs w:val="20"/>
        </w:rPr>
        <w:t>4</w:t>
      </w:r>
      <w:r w:rsidRPr="00C25B33">
        <w:rPr>
          <w:rFonts w:ascii="Times New Roman" w:hAnsi="Times New Roman"/>
          <w:spacing w:val="4"/>
          <w:sz w:val="20"/>
          <w:szCs w:val="20"/>
        </w:rPr>
        <w:t xml:space="preserve"> </w:t>
      </w:r>
      <w:r w:rsidRPr="00C25B33">
        <w:rPr>
          <w:rFonts w:ascii="Times New Roman" w:hAnsi="Times New Roman"/>
          <w:spacing w:val="-1"/>
          <w:sz w:val="20"/>
          <w:szCs w:val="20"/>
        </w:rPr>
        <w:t>r</w:t>
      </w:r>
      <w:r w:rsidRPr="00C25B33">
        <w:rPr>
          <w:rFonts w:ascii="Times New Roman" w:hAnsi="Times New Roman"/>
          <w:sz w:val="20"/>
          <w:szCs w:val="20"/>
        </w:rPr>
        <w:t>.</w:t>
      </w:r>
      <w:r w:rsidRPr="00C25B33">
        <w:rPr>
          <w:rFonts w:ascii="Times New Roman" w:hAnsi="Times New Roman"/>
          <w:spacing w:val="4"/>
          <w:sz w:val="20"/>
          <w:szCs w:val="20"/>
        </w:rPr>
        <w:t xml:space="preserve"> </w:t>
      </w:r>
      <w:r w:rsidRPr="00C25B33">
        <w:rPr>
          <w:rFonts w:ascii="Times New Roman" w:hAnsi="Times New Roman"/>
          <w:sz w:val="20"/>
          <w:szCs w:val="20"/>
        </w:rPr>
        <w:t>P</w:t>
      </w:r>
      <w:r w:rsidRPr="00C25B33">
        <w:rPr>
          <w:rFonts w:ascii="Times New Roman" w:hAnsi="Times New Roman"/>
          <w:spacing w:val="-3"/>
          <w:sz w:val="20"/>
          <w:szCs w:val="20"/>
        </w:rPr>
        <w:t>r</w:t>
      </w:r>
      <w:r w:rsidRPr="00C25B33">
        <w:rPr>
          <w:rFonts w:ascii="Times New Roman" w:hAnsi="Times New Roman"/>
          <w:spacing w:val="1"/>
          <w:sz w:val="20"/>
          <w:szCs w:val="20"/>
        </w:rPr>
        <w:t>a</w:t>
      </w:r>
      <w:r w:rsidRPr="00C25B33">
        <w:rPr>
          <w:rFonts w:ascii="Times New Roman" w:hAnsi="Times New Roman"/>
          <w:spacing w:val="-1"/>
          <w:sz w:val="20"/>
          <w:szCs w:val="20"/>
        </w:rPr>
        <w:t>w</w:t>
      </w:r>
      <w:r w:rsidRPr="00C25B33">
        <w:rPr>
          <w:rFonts w:ascii="Times New Roman" w:hAnsi="Times New Roman"/>
          <w:sz w:val="20"/>
          <w:szCs w:val="20"/>
        </w:rPr>
        <w:t>o</w:t>
      </w:r>
      <w:r w:rsidRPr="00C25B33">
        <w:rPr>
          <w:rFonts w:ascii="Times New Roman" w:hAnsi="Times New Roman"/>
          <w:spacing w:val="2"/>
          <w:sz w:val="20"/>
          <w:szCs w:val="20"/>
        </w:rPr>
        <w:t xml:space="preserve"> </w:t>
      </w:r>
      <w:r w:rsidRPr="00C25B33">
        <w:rPr>
          <w:rFonts w:ascii="Times New Roman" w:hAnsi="Times New Roman"/>
          <w:spacing w:val="-1"/>
          <w:sz w:val="20"/>
          <w:szCs w:val="20"/>
        </w:rPr>
        <w:t>b</w:t>
      </w:r>
      <w:r w:rsidRPr="00C25B33">
        <w:rPr>
          <w:rFonts w:ascii="Times New Roman" w:hAnsi="Times New Roman"/>
          <w:spacing w:val="1"/>
          <w:sz w:val="20"/>
          <w:szCs w:val="20"/>
        </w:rPr>
        <w:t>u</w:t>
      </w:r>
      <w:r w:rsidRPr="00C25B33">
        <w:rPr>
          <w:rFonts w:ascii="Times New Roman" w:hAnsi="Times New Roman"/>
          <w:spacing w:val="-1"/>
          <w:sz w:val="20"/>
          <w:szCs w:val="20"/>
        </w:rPr>
        <w:t>d</w:t>
      </w:r>
      <w:r w:rsidRPr="00C25B33">
        <w:rPr>
          <w:rFonts w:ascii="Times New Roman" w:hAnsi="Times New Roman"/>
          <w:spacing w:val="1"/>
          <w:sz w:val="20"/>
          <w:szCs w:val="20"/>
        </w:rPr>
        <w:t>o</w:t>
      </w:r>
      <w:r w:rsidRPr="00C25B33">
        <w:rPr>
          <w:rFonts w:ascii="Times New Roman" w:hAnsi="Times New Roman"/>
          <w:spacing w:val="-1"/>
          <w:sz w:val="20"/>
          <w:szCs w:val="20"/>
        </w:rPr>
        <w:t>w</w:t>
      </w:r>
      <w:r w:rsidRPr="00C25B33">
        <w:rPr>
          <w:rFonts w:ascii="Times New Roman" w:hAnsi="Times New Roman"/>
          <w:spacing w:val="1"/>
          <w:sz w:val="20"/>
          <w:szCs w:val="20"/>
        </w:rPr>
        <w:t>l</w:t>
      </w:r>
      <w:r w:rsidRPr="00C25B33">
        <w:rPr>
          <w:rFonts w:ascii="Times New Roman" w:hAnsi="Times New Roman"/>
          <w:spacing w:val="-1"/>
          <w:sz w:val="20"/>
          <w:szCs w:val="20"/>
        </w:rPr>
        <w:t>a</w:t>
      </w:r>
      <w:r w:rsidRPr="00C25B33">
        <w:rPr>
          <w:rFonts w:ascii="Times New Roman" w:hAnsi="Times New Roman"/>
          <w:spacing w:val="1"/>
          <w:sz w:val="20"/>
          <w:szCs w:val="20"/>
        </w:rPr>
        <w:t>n</w:t>
      </w:r>
      <w:r w:rsidRPr="00C25B33">
        <w:rPr>
          <w:rFonts w:ascii="Times New Roman" w:hAnsi="Times New Roman"/>
          <w:sz w:val="20"/>
          <w:szCs w:val="20"/>
        </w:rPr>
        <w:t>e</w:t>
      </w:r>
      <w:r w:rsidRPr="00C25B33">
        <w:rPr>
          <w:rFonts w:ascii="Times New Roman" w:hAnsi="Times New Roman"/>
          <w:spacing w:val="1"/>
          <w:sz w:val="20"/>
          <w:szCs w:val="20"/>
        </w:rPr>
        <w:t xml:space="preserve"> (</w:t>
      </w:r>
      <w:proofErr w:type="spellStart"/>
      <w:r w:rsidRPr="00C25B33">
        <w:rPr>
          <w:rFonts w:ascii="Times New Roman" w:hAnsi="Times New Roman"/>
          <w:sz w:val="20"/>
          <w:szCs w:val="20"/>
        </w:rPr>
        <w:t>t</w:t>
      </w:r>
      <w:r w:rsidRPr="00C25B33">
        <w:rPr>
          <w:rFonts w:ascii="Times New Roman" w:hAnsi="Times New Roman"/>
          <w:spacing w:val="-1"/>
          <w:sz w:val="20"/>
          <w:szCs w:val="20"/>
        </w:rPr>
        <w:t>.j</w:t>
      </w:r>
      <w:proofErr w:type="spellEnd"/>
      <w:r w:rsidRPr="00C25B33">
        <w:rPr>
          <w:rFonts w:ascii="Times New Roman" w:hAnsi="Times New Roman"/>
          <w:sz w:val="20"/>
          <w:szCs w:val="20"/>
        </w:rPr>
        <w:t>. D</w:t>
      </w:r>
      <w:r w:rsidRPr="00C25B33">
        <w:rPr>
          <w:rFonts w:ascii="Times New Roman" w:hAnsi="Times New Roman"/>
          <w:spacing w:val="1"/>
          <w:sz w:val="20"/>
          <w:szCs w:val="20"/>
        </w:rPr>
        <w:t>z.</w:t>
      </w:r>
      <w:r w:rsidRPr="00C25B33">
        <w:rPr>
          <w:rFonts w:ascii="Times New Roman" w:hAnsi="Times New Roman"/>
          <w:spacing w:val="-3"/>
          <w:sz w:val="20"/>
          <w:szCs w:val="20"/>
        </w:rPr>
        <w:t>U</w:t>
      </w:r>
      <w:r w:rsidRPr="00C25B33">
        <w:rPr>
          <w:rFonts w:ascii="Times New Roman" w:hAnsi="Times New Roman"/>
          <w:sz w:val="20"/>
          <w:szCs w:val="20"/>
        </w:rPr>
        <w:t>.</w:t>
      </w:r>
      <w:r w:rsidRPr="00C25B33">
        <w:rPr>
          <w:rFonts w:ascii="Times New Roman" w:hAnsi="Times New Roman"/>
          <w:spacing w:val="18"/>
          <w:sz w:val="20"/>
          <w:szCs w:val="20"/>
        </w:rPr>
        <w:t xml:space="preserve"> </w:t>
      </w:r>
      <w:r w:rsidRPr="00C25B33">
        <w:rPr>
          <w:rFonts w:ascii="Times New Roman" w:hAnsi="Times New Roman"/>
          <w:spacing w:val="-2"/>
          <w:sz w:val="20"/>
          <w:szCs w:val="20"/>
        </w:rPr>
        <w:t>2</w:t>
      </w:r>
      <w:r w:rsidRPr="00C25B33">
        <w:rPr>
          <w:rFonts w:ascii="Times New Roman" w:hAnsi="Times New Roman"/>
          <w:spacing w:val="1"/>
          <w:sz w:val="20"/>
          <w:szCs w:val="20"/>
        </w:rPr>
        <w:t>0</w:t>
      </w:r>
      <w:r w:rsidRPr="00C25B33">
        <w:rPr>
          <w:rFonts w:ascii="Times New Roman" w:hAnsi="Times New Roman"/>
          <w:spacing w:val="-2"/>
          <w:sz w:val="20"/>
          <w:szCs w:val="20"/>
        </w:rPr>
        <w:t>1</w:t>
      </w:r>
      <w:r w:rsidRPr="00C25B33">
        <w:rPr>
          <w:rFonts w:ascii="Times New Roman" w:hAnsi="Times New Roman"/>
          <w:sz w:val="20"/>
          <w:szCs w:val="20"/>
        </w:rPr>
        <w:t>6</w:t>
      </w:r>
      <w:r w:rsidRPr="00C25B33">
        <w:rPr>
          <w:rFonts w:ascii="Times New Roman" w:hAnsi="Times New Roman"/>
          <w:spacing w:val="19"/>
          <w:sz w:val="20"/>
          <w:szCs w:val="20"/>
        </w:rPr>
        <w:t xml:space="preserve"> </w:t>
      </w:r>
      <w:r w:rsidRPr="00C25B33">
        <w:rPr>
          <w:rFonts w:ascii="Times New Roman" w:hAnsi="Times New Roman"/>
          <w:spacing w:val="-1"/>
          <w:sz w:val="20"/>
          <w:szCs w:val="20"/>
        </w:rPr>
        <w:t>r</w:t>
      </w:r>
      <w:r w:rsidRPr="00C25B33">
        <w:rPr>
          <w:rFonts w:ascii="Times New Roman" w:hAnsi="Times New Roman"/>
          <w:sz w:val="20"/>
          <w:szCs w:val="20"/>
        </w:rPr>
        <w:t>.</w:t>
      </w:r>
      <w:r w:rsidRPr="00C25B33">
        <w:rPr>
          <w:rFonts w:ascii="Times New Roman" w:hAnsi="Times New Roman"/>
          <w:spacing w:val="18"/>
          <w:sz w:val="20"/>
          <w:szCs w:val="20"/>
        </w:rPr>
        <w:t xml:space="preserve"> </w:t>
      </w:r>
      <w:r w:rsidRPr="00C25B33">
        <w:rPr>
          <w:rFonts w:ascii="Times New Roman" w:hAnsi="Times New Roman"/>
          <w:spacing w:val="-1"/>
          <w:sz w:val="20"/>
          <w:szCs w:val="20"/>
        </w:rPr>
        <w:t>p</w:t>
      </w:r>
      <w:r w:rsidRPr="00C25B33">
        <w:rPr>
          <w:rFonts w:ascii="Times New Roman" w:hAnsi="Times New Roman"/>
          <w:spacing w:val="1"/>
          <w:sz w:val="20"/>
          <w:szCs w:val="20"/>
        </w:rPr>
        <w:t>o</w:t>
      </w:r>
      <w:r w:rsidRPr="00C25B33">
        <w:rPr>
          <w:rFonts w:ascii="Times New Roman" w:hAnsi="Times New Roman"/>
          <w:spacing w:val="-1"/>
          <w:sz w:val="20"/>
          <w:szCs w:val="20"/>
        </w:rPr>
        <w:t>z</w:t>
      </w:r>
      <w:r w:rsidRPr="00C25B33">
        <w:rPr>
          <w:rFonts w:ascii="Times New Roman" w:hAnsi="Times New Roman"/>
          <w:sz w:val="20"/>
          <w:szCs w:val="20"/>
        </w:rPr>
        <w:t>.</w:t>
      </w:r>
      <w:r w:rsidRPr="00C25B33">
        <w:rPr>
          <w:rFonts w:ascii="Times New Roman" w:hAnsi="Times New Roman"/>
          <w:spacing w:val="18"/>
          <w:sz w:val="20"/>
          <w:szCs w:val="20"/>
        </w:rPr>
        <w:t xml:space="preserve"> </w:t>
      </w:r>
      <w:r w:rsidRPr="00C25B33">
        <w:rPr>
          <w:rFonts w:ascii="Times New Roman" w:hAnsi="Times New Roman"/>
          <w:spacing w:val="1"/>
          <w:sz w:val="20"/>
          <w:szCs w:val="20"/>
        </w:rPr>
        <w:t>2</w:t>
      </w:r>
      <w:r w:rsidRPr="00C25B33">
        <w:rPr>
          <w:rFonts w:ascii="Times New Roman" w:hAnsi="Times New Roman"/>
          <w:spacing w:val="-2"/>
          <w:sz w:val="20"/>
          <w:szCs w:val="20"/>
        </w:rPr>
        <w:t>9</w:t>
      </w:r>
      <w:r w:rsidRPr="00C25B33">
        <w:rPr>
          <w:rFonts w:ascii="Times New Roman" w:hAnsi="Times New Roman"/>
          <w:spacing w:val="2"/>
          <w:sz w:val="20"/>
          <w:szCs w:val="20"/>
        </w:rPr>
        <w:t>0</w:t>
      </w:r>
      <w:r w:rsidRPr="00C25B33">
        <w:rPr>
          <w:rFonts w:ascii="Times New Roman" w:hAnsi="Times New Roman"/>
          <w:sz w:val="20"/>
          <w:szCs w:val="20"/>
        </w:rPr>
        <w:t>)</w:t>
      </w:r>
      <w:r w:rsidRPr="00C25B33">
        <w:rPr>
          <w:rFonts w:ascii="Times New Roman" w:hAnsi="Times New Roman"/>
          <w:spacing w:val="15"/>
          <w:sz w:val="20"/>
          <w:szCs w:val="20"/>
        </w:rPr>
        <w:t xml:space="preserve"> </w:t>
      </w:r>
      <w:r w:rsidRPr="00C25B33">
        <w:rPr>
          <w:rFonts w:ascii="Times New Roman" w:hAnsi="Times New Roman"/>
          <w:sz w:val="20"/>
          <w:szCs w:val="20"/>
        </w:rPr>
        <w:t>z</w:t>
      </w:r>
      <w:r w:rsidRPr="00C25B33">
        <w:rPr>
          <w:rFonts w:ascii="Times New Roman" w:hAnsi="Times New Roman"/>
          <w:spacing w:val="18"/>
          <w:sz w:val="20"/>
          <w:szCs w:val="20"/>
        </w:rPr>
        <w:t xml:space="preserve"> </w:t>
      </w:r>
      <w:r w:rsidRPr="00C25B33">
        <w:rPr>
          <w:rFonts w:ascii="Times New Roman" w:hAnsi="Times New Roman"/>
          <w:spacing w:val="1"/>
          <w:sz w:val="20"/>
          <w:szCs w:val="20"/>
        </w:rPr>
        <w:t>u</w:t>
      </w:r>
      <w:r w:rsidRPr="00C25B33">
        <w:rPr>
          <w:rFonts w:ascii="Times New Roman" w:hAnsi="Times New Roman"/>
          <w:spacing w:val="-1"/>
          <w:sz w:val="20"/>
          <w:szCs w:val="20"/>
        </w:rPr>
        <w:t>wz</w:t>
      </w:r>
      <w:r w:rsidRPr="00C25B33">
        <w:rPr>
          <w:rFonts w:ascii="Times New Roman" w:hAnsi="Times New Roman"/>
          <w:spacing w:val="1"/>
          <w:sz w:val="20"/>
          <w:szCs w:val="20"/>
        </w:rPr>
        <w:t>gl</w:t>
      </w:r>
      <w:r w:rsidRPr="00C25B33">
        <w:rPr>
          <w:rFonts w:ascii="Times New Roman" w:hAnsi="Times New Roman"/>
          <w:spacing w:val="-3"/>
          <w:sz w:val="20"/>
          <w:szCs w:val="20"/>
        </w:rPr>
        <w:t>ę</w:t>
      </w:r>
      <w:r w:rsidRPr="00C25B33">
        <w:rPr>
          <w:rFonts w:ascii="Times New Roman" w:hAnsi="Times New Roman"/>
          <w:spacing w:val="1"/>
          <w:sz w:val="20"/>
          <w:szCs w:val="20"/>
        </w:rPr>
        <w:t>d</w:t>
      </w:r>
      <w:r w:rsidRPr="00C25B33">
        <w:rPr>
          <w:rFonts w:ascii="Times New Roman" w:hAnsi="Times New Roman"/>
          <w:spacing w:val="-1"/>
          <w:sz w:val="20"/>
          <w:szCs w:val="20"/>
        </w:rPr>
        <w:t>n</w:t>
      </w:r>
      <w:r w:rsidRPr="00C25B33">
        <w:rPr>
          <w:rFonts w:ascii="Times New Roman" w:hAnsi="Times New Roman"/>
          <w:spacing w:val="1"/>
          <w:sz w:val="20"/>
          <w:szCs w:val="20"/>
        </w:rPr>
        <w:t>i</w:t>
      </w:r>
      <w:r w:rsidRPr="00C25B33">
        <w:rPr>
          <w:rFonts w:ascii="Times New Roman" w:hAnsi="Times New Roman"/>
          <w:sz w:val="20"/>
          <w:szCs w:val="20"/>
        </w:rPr>
        <w:t>e</w:t>
      </w:r>
      <w:r w:rsidRPr="00C25B33">
        <w:rPr>
          <w:rFonts w:ascii="Times New Roman" w:hAnsi="Times New Roman"/>
          <w:spacing w:val="-2"/>
          <w:sz w:val="20"/>
          <w:szCs w:val="20"/>
        </w:rPr>
        <w:t>n</w:t>
      </w:r>
      <w:r w:rsidRPr="00C25B33">
        <w:rPr>
          <w:rFonts w:ascii="Times New Roman" w:hAnsi="Times New Roman"/>
          <w:spacing w:val="1"/>
          <w:sz w:val="20"/>
          <w:szCs w:val="20"/>
        </w:rPr>
        <w:t>i</w:t>
      </w:r>
      <w:r w:rsidRPr="00C25B33">
        <w:rPr>
          <w:rFonts w:ascii="Times New Roman" w:hAnsi="Times New Roman"/>
          <w:sz w:val="20"/>
          <w:szCs w:val="20"/>
        </w:rPr>
        <w:t>em</w:t>
      </w:r>
      <w:r w:rsidRPr="00C25B33">
        <w:rPr>
          <w:rFonts w:ascii="Times New Roman" w:hAnsi="Times New Roman"/>
          <w:spacing w:val="16"/>
          <w:sz w:val="20"/>
          <w:szCs w:val="20"/>
        </w:rPr>
        <w:t xml:space="preserve"> </w:t>
      </w:r>
      <w:r w:rsidRPr="00C25B33">
        <w:rPr>
          <w:rFonts w:ascii="Times New Roman" w:hAnsi="Times New Roman"/>
          <w:spacing w:val="-1"/>
          <w:sz w:val="20"/>
          <w:szCs w:val="20"/>
        </w:rPr>
        <w:t>p</w:t>
      </w:r>
      <w:r w:rsidRPr="00C25B33">
        <w:rPr>
          <w:rFonts w:ascii="Times New Roman" w:hAnsi="Times New Roman"/>
          <w:spacing w:val="1"/>
          <w:sz w:val="20"/>
          <w:szCs w:val="20"/>
        </w:rPr>
        <w:t>o</w:t>
      </w:r>
      <w:r w:rsidRPr="00C25B33">
        <w:rPr>
          <w:rFonts w:ascii="Times New Roman" w:hAnsi="Times New Roman"/>
          <w:sz w:val="20"/>
          <w:szCs w:val="20"/>
        </w:rPr>
        <w:t>s</w:t>
      </w:r>
      <w:r w:rsidRPr="00C25B33">
        <w:rPr>
          <w:rFonts w:ascii="Times New Roman" w:hAnsi="Times New Roman"/>
          <w:spacing w:val="-3"/>
          <w:sz w:val="20"/>
          <w:szCs w:val="20"/>
        </w:rPr>
        <w:t>t</w:t>
      </w:r>
      <w:r w:rsidRPr="00C25B33">
        <w:rPr>
          <w:rFonts w:ascii="Times New Roman" w:hAnsi="Times New Roman"/>
          <w:spacing w:val="1"/>
          <w:sz w:val="20"/>
          <w:szCs w:val="20"/>
        </w:rPr>
        <w:t>a</w:t>
      </w:r>
      <w:r w:rsidRPr="00C25B33">
        <w:rPr>
          <w:rFonts w:ascii="Times New Roman" w:hAnsi="Times New Roman"/>
          <w:spacing w:val="-1"/>
          <w:sz w:val="20"/>
          <w:szCs w:val="20"/>
        </w:rPr>
        <w:t>no</w:t>
      </w:r>
      <w:r w:rsidRPr="00C25B33">
        <w:rPr>
          <w:rFonts w:ascii="Times New Roman" w:hAnsi="Times New Roman"/>
          <w:spacing w:val="1"/>
          <w:sz w:val="20"/>
          <w:szCs w:val="20"/>
        </w:rPr>
        <w:t>wi</w:t>
      </w:r>
      <w:r w:rsidRPr="00C25B33">
        <w:rPr>
          <w:rFonts w:ascii="Times New Roman" w:hAnsi="Times New Roman"/>
          <w:spacing w:val="-3"/>
          <w:sz w:val="20"/>
          <w:szCs w:val="20"/>
        </w:rPr>
        <w:t>e</w:t>
      </w:r>
      <w:r w:rsidRPr="00C25B33">
        <w:rPr>
          <w:rFonts w:ascii="Times New Roman" w:hAnsi="Times New Roman"/>
          <w:sz w:val="20"/>
          <w:szCs w:val="20"/>
        </w:rPr>
        <w:t>ń</w:t>
      </w:r>
      <w:r w:rsidRPr="00C25B33">
        <w:rPr>
          <w:rFonts w:ascii="Times New Roman" w:hAnsi="Times New Roman"/>
          <w:spacing w:val="18"/>
          <w:sz w:val="20"/>
          <w:szCs w:val="20"/>
        </w:rPr>
        <w:t xml:space="preserve"> </w:t>
      </w:r>
      <w:r w:rsidRPr="00C25B33">
        <w:rPr>
          <w:rStyle w:val="h2"/>
          <w:rFonts w:ascii="Times New Roman" w:hAnsi="Times New Roman"/>
          <w:sz w:val="20"/>
          <w:szCs w:val="20"/>
        </w:rPr>
        <w:t>ustawy z dnia 22 grudnia 2015 r. o zasadach uznawania kwalifikacji zawodowych nabytych w państwach członkowskich Unii Europejskiej</w:t>
      </w:r>
      <w:r w:rsidRPr="00C25B33">
        <w:rPr>
          <w:rFonts w:ascii="Times New Roman" w:hAnsi="Times New Roman"/>
          <w:spacing w:val="-2"/>
          <w:sz w:val="20"/>
          <w:szCs w:val="20"/>
        </w:rPr>
        <w:t xml:space="preserve"> (</w:t>
      </w:r>
      <w:r w:rsidRPr="00C25B33">
        <w:rPr>
          <w:rStyle w:val="h1"/>
          <w:rFonts w:ascii="Times New Roman" w:hAnsi="Times New Roman"/>
          <w:sz w:val="20"/>
          <w:szCs w:val="20"/>
        </w:rPr>
        <w:t>Dz. U. 2016 poz. 65).</w:t>
      </w:r>
    </w:p>
    <w:p w:rsidR="00C25B33" w:rsidRPr="00193121" w:rsidRDefault="00C25B33" w:rsidP="00C25B33">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C25B33" w:rsidRPr="00040247" w:rsidRDefault="00C25B33" w:rsidP="00C25B33">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C25B33" w:rsidRDefault="00F961F3" w:rsidP="00C25B33">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C25B33">
        <w:rPr>
          <w:rFonts w:ascii="Times New Roman" w:eastAsia="Times New Roman" w:hAnsi="Times New Roman" w:cs="Times New Roman"/>
          <w:sz w:val="24"/>
          <w:szCs w:val="24"/>
          <w:lang w:eastAsia="pl-PL"/>
        </w:rPr>
        <w:t>Z postępowania o udzielenie zamówienia wyklucza się Wykonawców, w stosunku do których zachodzi którako</w:t>
      </w:r>
      <w:r w:rsidR="00C25B33" w:rsidRPr="00C25B33">
        <w:rPr>
          <w:rFonts w:ascii="Times New Roman" w:eastAsia="Times New Roman" w:hAnsi="Times New Roman" w:cs="Times New Roman"/>
          <w:sz w:val="24"/>
          <w:szCs w:val="24"/>
          <w:lang w:eastAsia="pl-PL"/>
        </w:rPr>
        <w:t xml:space="preserve">lwiek z okoliczności wskazanych </w:t>
      </w:r>
      <w:r w:rsidRPr="00C25B33">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Zamawiający </w:t>
      </w:r>
      <w:r w:rsidRPr="00DD12BE">
        <w:rPr>
          <w:rFonts w:ascii="Times New Roman" w:eastAsia="Times New Roman" w:hAnsi="Times New Roman" w:cs="Times New Roman"/>
          <w:b/>
          <w:sz w:val="24"/>
          <w:szCs w:val="24"/>
          <w:lang w:eastAsia="pl-PL"/>
        </w:rPr>
        <w:t>wzywa wykonawcę, którego oferta została najwyżej oceniona</w:t>
      </w:r>
      <w:r w:rsidRPr="00DD12BE">
        <w:rPr>
          <w:rFonts w:ascii="Times New Roman" w:eastAsia="Times New Roman" w:hAnsi="Times New Roman" w:cs="Times New Roman"/>
          <w:sz w:val="24"/>
          <w:szCs w:val="24"/>
          <w:lang w:eastAsia="pl-PL"/>
        </w:rPr>
        <w:t>, do</w:t>
      </w:r>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Podmiotowe środki dowodowe wymagane od wykonawcy obejmują:</w:t>
      </w:r>
    </w:p>
    <w:p w:rsidR="00A64055" w:rsidRDefault="00F961F3" w:rsidP="00A64055">
      <w:pPr>
        <w:spacing w:before="100" w:beforeAutospacing="1" w:after="100" w:afterAutospacing="1" w:line="240" w:lineRule="auto"/>
        <w:ind w:left="567" w:hanging="141"/>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DD12B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w zakresie art. 108 ust. 1 pkt 5 ustawy, o braku</w:t>
      </w:r>
      <w:r w:rsidR="00DD12B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przynależności do tej samej grupy kapitałowej, w rozumieniu ustawy z dnia 16 lutego 2007 r. o ochronie konkurencji i konsumentów (Dz. U. z 2019 r. poz. 369), z innym Wykonawc</w:t>
      </w:r>
      <w:r w:rsidR="00DD12BE">
        <w:rPr>
          <w:rFonts w:ascii="Times New Roman" w:eastAsia="Times New Roman" w:hAnsi="Times New Roman" w:cs="Times New Roman"/>
          <w:sz w:val="24"/>
          <w:szCs w:val="24"/>
          <w:lang w:eastAsia="pl-PL"/>
        </w:rPr>
        <w:t>ą</w:t>
      </w:r>
      <w:r w:rsidRPr="00F961F3">
        <w:rPr>
          <w:rFonts w:ascii="Times New Roman" w:eastAsia="Times New Roman" w:hAnsi="Times New Roman" w:cs="Times New Roman"/>
          <w:sz w:val="24"/>
          <w:szCs w:val="24"/>
          <w:lang w:eastAsia="pl-PL"/>
        </w:rPr>
        <w:t xml:space="preserve">, który złożył odrębną ofertę, ofertę częściową lub wniosek o dopuszczenie </w:t>
      </w:r>
      <w:r w:rsidRPr="00F961F3">
        <w:rPr>
          <w:rFonts w:ascii="Times New Roman" w:eastAsia="Times New Roman" w:hAnsi="Times New Roman" w:cs="Times New Roman"/>
          <w:sz w:val="24"/>
          <w:szCs w:val="24"/>
          <w:lang w:eastAsia="pl-PL"/>
        </w:rPr>
        <w:lastRenderedPageBreak/>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D12BE">
        <w:rPr>
          <w:rFonts w:ascii="Times New Roman" w:eastAsia="Times New Roman" w:hAnsi="Times New Roman" w:cs="Times New Roman"/>
          <w:b/>
          <w:sz w:val="24"/>
          <w:szCs w:val="24"/>
          <w:lang w:eastAsia="pl-PL"/>
        </w:rPr>
        <w:t>załącznik nr 6 do SWZ</w:t>
      </w:r>
      <w:r w:rsidRPr="00F961F3">
        <w:rPr>
          <w:rFonts w:ascii="Times New Roman" w:eastAsia="Times New Roman" w:hAnsi="Times New Roman" w:cs="Times New Roman"/>
          <w:sz w:val="24"/>
          <w:szCs w:val="24"/>
          <w:lang w:eastAsia="pl-PL"/>
        </w:rPr>
        <w:t>;</w:t>
      </w:r>
    </w:p>
    <w:p w:rsidR="00A64055" w:rsidRDefault="00A64055" w:rsidP="00A64055">
      <w:pPr>
        <w:spacing w:before="100" w:beforeAutospacing="1" w:after="100" w:afterAutospacing="1" w:line="240" w:lineRule="auto"/>
        <w:ind w:left="567" w:hanging="14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FE5C31">
        <w:rPr>
          <w:rFonts w:ascii="Times New Roman" w:eastAsia="Times New Roman" w:hAnsi="Times New Roman" w:cs="Times New Roman"/>
          <w:b/>
          <w:sz w:val="24"/>
          <w:szCs w:val="24"/>
          <w:lang w:eastAsia="pl-PL"/>
        </w:rPr>
        <w:t>Załącznik nr 8 do SWZ</w:t>
      </w:r>
      <w:r>
        <w:rPr>
          <w:rFonts w:ascii="Times New Roman" w:eastAsia="Times New Roman" w:hAnsi="Times New Roman" w:cs="Times New Roman"/>
          <w:sz w:val="24"/>
          <w:szCs w:val="24"/>
          <w:lang w:eastAsia="pl-PL"/>
        </w:rPr>
        <w:t>.</w:t>
      </w:r>
    </w:p>
    <w:p w:rsidR="00A64055" w:rsidRDefault="00A64055" w:rsidP="00A64055">
      <w:pPr>
        <w:pStyle w:val="Akapitzlist"/>
        <w:tabs>
          <w:tab w:val="left" w:pos="851"/>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Wykaz osób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FE5C31">
        <w:rPr>
          <w:rFonts w:ascii="Times New Roman" w:eastAsia="Times New Roman" w:hAnsi="Times New Roman" w:cs="Times New Roman"/>
          <w:b/>
          <w:sz w:val="24"/>
          <w:szCs w:val="24"/>
          <w:lang w:eastAsia="pl-PL"/>
        </w:rPr>
        <w:t>Załącznik nr 9 do SWZ</w:t>
      </w:r>
      <w:r>
        <w:rPr>
          <w:rFonts w:ascii="Times New Roman" w:eastAsia="Times New Roman" w:hAnsi="Times New Roman" w:cs="Times New Roman"/>
          <w:sz w:val="24"/>
          <w:szCs w:val="24"/>
          <w:lang w:eastAsia="pl-PL"/>
        </w:rPr>
        <w:t>.</w:t>
      </w:r>
    </w:p>
    <w:p w:rsidR="000E1595" w:rsidRDefault="000E1595" w:rsidP="00A64055">
      <w:pPr>
        <w:pStyle w:val="Akapitzlist"/>
        <w:tabs>
          <w:tab w:val="left" w:pos="851"/>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Wykonawca ma siedzibę lub miejsce zamieszkania poza terytorium</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3miesiące przed upływem terminu składania ofert.</w:t>
      </w:r>
    </w:p>
    <w:p w:rsid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zakresie nieuregulowanym ustawą PZP lub niniejszą SWZ do oświadczeń i dokumentów składanych przez Wykonawcę w postępowaniu zastosowanie mają w szczególności przepisy rozporządzenia Ministra Rozwoju Pracy i Technologii z dnia 23</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 xml:space="preserve">grudnia 2020 r. w sprawie podmiotowych środków dowodowych oraz innych dokumentów lub oświadczeń, jakich może żądać zamawiający od wykonawcy oraz rozporządzenia Prezesa Rady Ministrów z dnia grudnia 2020 r. w sprawie sposobu </w:t>
      </w:r>
      <w:r w:rsidRPr="00DD12BE">
        <w:rPr>
          <w:rFonts w:ascii="Times New Roman" w:eastAsia="Times New Roman" w:hAnsi="Times New Roman" w:cs="Times New Roman"/>
          <w:sz w:val="24"/>
          <w:szCs w:val="24"/>
          <w:lang w:eastAsia="pl-PL"/>
        </w:rPr>
        <w:lastRenderedPageBreak/>
        <w:t>sporządzania i przekazywania informacji oraz wymagań technicznych dla dokumentów elektronicznych oraz środków komunikacji elektronicznej w postępowaniu o udzielenie zamówienia publicznego lub konkursie.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w:t>
      </w:r>
      <w:r w:rsidRPr="00DD12BE">
        <w:rPr>
          <w:rFonts w:ascii="Times New Roman" w:eastAsia="Times New Roman" w:hAnsi="Times New Roman" w:cs="Times New Roman"/>
          <w:sz w:val="24"/>
          <w:szCs w:val="24"/>
          <w:lang w:eastAsia="pl-PL"/>
        </w:rPr>
        <w:lastRenderedPageBreak/>
        <w:t>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6A2E81">
      <w:pPr>
        <w:pStyle w:val="Akapitzlist"/>
        <w:numPr>
          <w:ilvl w:val="0"/>
          <w:numId w:val="11"/>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D42019">
        <w:rPr>
          <w:rFonts w:ascii="Times New Roman" w:eastAsia="Times New Roman" w:hAnsi="Times New Roman" w:cs="Times New Roman"/>
          <w:sz w:val="24"/>
          <w:szCs w:val="24"/>
          <w:lang w:eastAsia="pl-PL"/>
        </w:rPr>
        <w:t>z Wykonawcami jest: Przemysław Woźniak.</w:t>
      </w:r>
    </w:p>
    <w:p w:rsidR="00F961F3" w:rsidRPr="00DD12BE" w:rsidRDefault="00F961F3" w:rsidP="00D42019">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pośrednictwem</w:t>
      </w:r>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42019">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42019">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42019">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42019">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4201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D4201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D4201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w:t>
      </w:r>
      <w:r w:rsidRPr="001B41FD">
        <w:rPr>
          <w:rFonts w:ascii="Times New Roman" w:eastAsia="Times New Roman" w:hAnsi="Times New Roman" w:cs="Times New Roman"/>
          <w:sz w:val="24"/>
          <w:szCs w:val="24"/>
          <w:lang w:eastAsia="pl-PL"/>
        </w:rPr>
        <w:lastRenderedPageBreak/>
        <w:t xml:space="preserve">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c)podpisana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d)Gdy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Pr="00CC2D44"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D42019">
        <w:rPr>
          <w:rFonts w:ascii="Times New Roman" w:hAnsi="Times New Roman" w:cs="Times New Roman"/>
          <w:b/>
          <w:bCs/>
          <w:sz w:val="24"/>
          <w:szCs w:val="24"/>
        </w:rPr>
        <w:t>5.000,00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D42019">
        <w:rPr>
          <w:rFonts w:ascii="Times New Roman" w:hAnsi="Times New Roman" w:cs="Times New Roman"/>
          <w:b/>
          <w:bCs/>
          <w:sz w:val="24"/>
          <w:szCs w:val="24"/>
        </w:rPr>
        <w:t xml:space="preserve">pięć </w:t>
      </w:r>
      <w:r w:rsidRPr="007B0727">
        <w:rPr>
          <w:rFonts w:ascii="Times New Roman" w:hAnsi="Times New Roman" w:cs="Times New Roman"/>
          <w:b/>
          <w:sz w:val="24"/>
          <w:szCs w:val="24"/>
        </w:rPr>
        <w:t>tysięcy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lastRenderedPageBreak/>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0E3C28">
        <w:rPr>
          <w:rFonts w:ascii="Times New Roman" w:hAnsi="Times New Roman" w:cs="Times New Roman"/>
          <w:sz w:val="24"/>
          <w:szCs w:val="24"/>
        </w:rPr>
        <w:t>z dopiskiem „W</w:t>
      </w:r>
      <w:r w:rsidR="000E3C28" w:rsidRPr="000E3C28">
        <w:rPr>
          <w:rFonts w:ascii="Times New Roman" w:hAnsi="Times New Roman" w:cs="Times New Roman"/>
          <w:sz w:val="24"/>
          <w:szCs w:val="24"/>
        </w:rPr>
        <w:t>adium do przetargu I.271.10.2021</w:t>
      </w:r>
      <w:r w:rsidRPr="000E3C28">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6A2E81">
      <w:pPr>
        <w:pStyle w:val="Akapitzlist"/>
        <w:numPr>
          <w:ilvl w:val="0"/>
          <w:numId w:val="1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9E6604">
        <w:rPr>
          <w:rFonts w:ascii="Times New Roman" w:eastAsia="Times New Roman" w:hAnsi="Times New Roman" w:cs="Times New Roman"/>
          <w:sz w:val="24"/>
          <w:szCs w:val="24"/>
          <w:lang w:eastAsia="pl-PL"/>
        </w:rPr>
        <w:t>Wykonawca będzi</w:t>
      </w:r>
      <w:r w:rsidR="002635B6">
        <w:rPr>
          <w:rFonts w:ascii="Times New Roman" w:eastAsia="Times New Roman" w:hAnsi="Times New Roman" w:cs="Times New Roman"/>
          <w:sz w:val="24"/>
          <w:szCs w:val="24"/>
          <w:lang w:eastAsia="pl-PL"/>
        </w:rPr>
        <w:t>e związany ofertą przez okres 28</w:t>
      </w:r>
      <w:r w:rsidRPr="009E6604">
        <w:rPr>
          <w:rFonts w:ascii="Times New Roman" w:eastAsia="Times New Roman" w:hAnsi="Times New Roman" w:cs="Times New Roman"/>
          <w:sz w:val="24"/>
          <w:szCs w:val="24"/>
          <w:lang w:eastAsia="pl-PL"/>
        </w:rPr>
        <w:t xml:space="preserve"> dni, tj. do dnia </w:t>
      </w:r>
      <w:r w:rsidR="009E6604" w:rsidRPr="009E6604">
        <w:rPr>
          <w:rFonts w:ascii="Times New Roman" w:eastAsia="Times New Roman" w:hAnsi="Times New Roman" w:cs="Times New Roman"/>
          <w:sz w:val="24"/>
          <w:szCs w:val="24"/>
          <w:lang w:eastAsia="pl-PL"/>
        </w:rPr>
        <w:t>01.10.</w:t>
      </w:r>
      <w:r w:rsidRPr="009E6604">
        <w:rPr>
          <w:rFonts w:ascii="Times New Roman" w:eastAsia="Times New Roman" w:hAnsi="Times New Roman" w:cs="Times New Roman"/>
          <w:sz w:val="24"/>
          <w:szCs w:val="24"/>
          <w:lang w:eastAsia="pl-PL"/>
        </w:rPr>
        <w:t>2021 r.</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9E660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9E6604">
        <w:rPr>
          <w:rFonts w:ascii="Times New Roman" w:eastAsia="Times New Roman" w:hAnsi="Times New Roman" w:cs="Times New Roman"/>
          <w:sz w:val="24"/>
          <w:szCs w:val="24"/>
          <w:lang w:eastAsia="pl-PL"/>
        </w:rPr>
        <w:t>internetowej prowadz</w:t>
      </w:r>
      <w:r w:rsidR="009E6604" w:rsidRPr="009E6604">
        <w:rPr>
          <w:rFonts w:ascii="Times New Roman" w:eastAsia="Times New Roman" w:hAnsi="Times New Roman" w:cs="Times New Roman"/>
          <w:sz w:val="24"/>
          <w:szCs w:val="24"/>
          <w:lang w:eastAsia="pl-PL"/>
        </w:rPr>
        <w:t>onego postępowania do</w:t>
      </w:r>
      <w:r w:rsidR="002635B6">
        <w:rPr>
          <w:rFonts w:ascii="Times New Roman" w:eastAsia="Times New Roman" w:hAnsi="Times New Roman" w:cs="Times New Roman"/>
          <w:sz w:val="24"/>
          <w:szCs w:val="24"/>
          <w:lang w:eastAsia="pl-PL"/>
        </w:rPr>
        <w:t xml:space="preserve"> dnia 03.09</w:t>
      </w:r>
      <w:r w:rsidR="009E6604" w:rsidRPr="009E6604">
        <w:rPr>
          <w:rFonts w:ascii="Times New Roman" w:eastAsia="Times New Roman" w:hAnsi="Times New Roman" w:cs="Times New Roman"/>
          <w:sz w:val="24"/>
          <w:szCs w:val="24"/>
          <w:lang w:eastAsia="pl-PL"/>
        </w:rPr>
        <w:t>.2021 r. do godziny 11:</w:t>
      </w:r>
      <w:r w:rsidRPr="009E6604">
        <w:rPr>
          <w:rFonts w:ascii="Times New Roman" w:eastAsia="Times New Roman" w:hAnsi="Times New Roman" w:cs="Times New Roman"/>
          <w:sz w:val="24"/>
          <w:szCs w:val="24"/>
          <w:lang w:eastAsia="pl-PL"/>
        </w:rPr>
        <w:t>00.</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A0219A" w:rsidRDefault="00A0219A"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Zestawienie kosztów przedsięwzięcia – Załącznik nr </w:t>
      </w:r>
      <w:r w:rsidR="00FE5C31">
        <w:rPr>
          <w:rFonts w:ascii="Times New Roman" w:eastAsia="Times New Roman" w:hAnsi="Times New Roman" w:cs="Times New Roman"/>
          <w:sz w:val="24"/>
          <w:szCs w:val="24"/>
          <w:lang w:eastAsia="pl-PL"/>
        </w:rPr>
        <w:t>5.1</w:t>
      </w:r>
      <w:r>
        <w:rPr>
          <w:rFonts w:ascii="Times New Roman" w:eastAsia="Times New Roman" w:hAnsi="Times New Roman" w:cs="Times New Roman"/>
          <w:sz w:val="24"/>
          <w:szCs w:val="24"/>
          <w:lang w:eastAsia="pl-PL"/>
        </w:rPr>
        <w:t xml:space="preserve"> do SWZ</w:t>
      </w:r>
    </w:p>
    <w:p w:rsidR="00A0219A" w:rsidRPr="00F961F3" w:rsidRDefault="00A0219A"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Harmonogram rzeczowo-finansowy – Załącznik nr 5</w:t>
      </w:r>
      <w:r w:rsidR="00FE5C3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do SWZ</w:t>
      </w:r>
    </w:p>
    <w:p w:rsidR="00F961F3" w:rsidRPr="00F961F3" w:rsidRDefault="00A0219A"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Pr="00F961F3" w:rsidRDefault="00A0219A"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w:t>
      </w:r>
      <w:r w:rsidRPr="00CC2D44">
        <w:rPr>
          <w:rFonts w:ascii="Times New Roman" w:eastAsia="Times New Roman" w:hAnsi="Times New Roman" w:cs="Times New Roman"/>
          <w:sz w:val="24"/>
          <w:szCs w:val="24"/>
          <w:lang w:eastAsia="pl-PL"/>
        </w:rPr>
        <w:lastRenderedPageBreak/>
        <w:t xml:space="preserve">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w:t>
      </w:r>
      <w:r w:rsidRPr="009E6604">
        <w:rPr>
          <w:rFonts w:ascii="Times New Roman" w:eastAsia="Times New Roman" w:hAnsi="Times New Roman" w:cs="Times New Roman"/>
          <w:sz w:val="24"/>
          <w:szCs w:val="24"/>
          <w:lang w:eastAsia="pl-PL"/>
        </w:rPr>
        <w:t xml:space="preserve">tj. </w:t>
      </w:r>
      <w:r w:rsidR="002635B6">
        <w:rPr>
          <w:rFonts w:ascii="Times New Roman" w:eastAsia="Times New Roman" w:hAnsi="Times New Roman" w:cs="Times New Roman"/>
          <w:sz w:val="24"/>
          <w:szCs w:val="24"/>
          <w:lang w:eastAsia="pl-PL"/>
        </w:rPr>
        <w:t>03.09</w:t>
      </w:r>
      <w:r w:rsidRPr="009E6604">
        <w:rPr>
          <w:rFonts w:ascii="Times New Roman" w:eastAsia="Times New Roman" w:hAnsi="Times New Roman" w:cs="Times New Roman"/>
          <w:sz w:val="24"/>
          <w:szCs w:val="24"/>
          <w:lang w:eastAsia="pl-PL"/>
        </w:rPr>
        <w:t>.2021</w:t>
      </w:r>
      <w:r w:rsidRPr="00CC2D44">
        <w:rPr>
          <w:rFonts w:ascii="Times New Roman" w:eastAsia="Times New Roman" w:hAnsi="Times New Roman" w:cs="Times New Roman"/>
          <w:sz w:val="24"/>
          <w:szCs w:val="24"/>
          <w:lang w:eastAsia="pl-PL"/>
        </w:rPr>
        <w:t xml:space="preserve"> r. godz.</w:t>
      </w:r>
      <w:r w:rsidR="009E6604">
        <w:rPr>
          <w:rFonts w:ascii="Times New Roman" w:eastAsia="Times New Roman" w:hAnsi="Times New Roman" w:cs="Times New Roman"/>
          <w:sz w:val="24"/>
          <w:szCs w:val="24"/>
          <w:lang w:eastAsia="pl-PL"/>
        </w:rPr>
        <w:t xml:space="preserve"> 11:05.</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Jeżeli otwarcie ofert następuje przy użyciu systemu teleinformatycznego, w przypadku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awarii tego systemu, która powoduje brak możliwości otwarcia ofert w terminie określonym przez zamawiającego,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cenach lub kosztach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F961F3" w:rsidRDefault="00F961F3" w:rsidP="004E4A88">
      <w:p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b/>
          <w:sz w:val="24"/>
          <w:szCs w:val="24"/>
          <w:lang w:eastAsia="pl-PL"/>
        </w:rPr>
        <w:t>Uwaga!</w:t>
      </w:r>
      <w:r w:rsidRPr="00F961F3">
        <w:rPr>
          <w:rFonts w:ascii="Times New Roman" w:eastAsia="Times New Roman" w:hAnsi="Times New Roman" w:cs="Times New Roman"/>
          <w:sz w:val="24"/>
          <w:szCs w:val="24"/>
          <w:lang w:eastAsia="pl-PL"/>
        </w:rPr>
        <w:t xml:space="preserve">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Cena ofertowa ryczałtowa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60%</w:t>
            </w:r>
          </w:p>
        </w:tc>
      </w:tr>
      <w:tr w:rsidR="00F961F3" w:rsidRPr="00F961F3" w:rsidTr="00CC1AB9">
        <w:trPr>
          <w:trHeight w:val="40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 jakości i rękojmi</w:t>
            </w:r>
            <w:r w:rsidR="00CC1AB9">
              <w:rPr>
                <w:rFonts w:ascii="Times New Roman" w:eastAsia="Times New Roman" w:hAnsi="Times New Roman" w:cs="Times New Roman"/>
                <w:sz w:val="24"/>
                <w:szCs w:val="24"/>
                <w:lang w:eastAsia="pl-PL"/>
              </w:rPr>
              <w:t xml:space="preserve"> (G) </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Kryterium „Cena ofertowa ryczałtowa brutto” – wskaźnik C, ranga – 60%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Pr="00F961F3">
        <w:rPr>
          <w:rFonts w:ascii="Times New Roman" w:eastAsia="Times New Roman" w:hAnsi="Times New Roman" w:cs="Times New Roman"/>
          <w:sz w:val="24"/>
          <w:szCs w:val="24"/>
          <w:lang w:eastAsia="pl-PL"/>
        </w:rPr>
        <w:t xml:space="preserve"> / </w:t>
      </w:r>
      <w:proofErr w:type="spellStart"/>
      <w:r w:rsidRPr="00F961F3">
        <w:rPr>
          <w:rFonts w:ascii="Times New Roman" w:eastAsia="Times New Roman" w:hAnsi="Times New Roman" w:cs="Times New Roman"/>
          <w:sz w:val="24"/>
          <w:szCs w:val="24"/>
          <w:lang w:eastAsia="pl-PL"/>
        </w:rPr>
        <w:t>Cb</w:t>
      </w:r>
      <w:proofErr w:type="spellEnd"/>
      <w:r w:rsidRPr="00F961F3">
        <w:rPr>
          <w:rFonts w:ascii="Times New Roman" w:eastAsia="Times New Roman" w:hAnsi="Times New Roman" w:cs="Times New Roman"/>
          <w:sz w:val="24"/>
          <w:szCs w:val="24"/>
          <w:lang w:eastAsia="pl-PL"/>
        </w:rPr>
        <w:t>) x 100 pkt x 60%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Kryterium „gwarancja i rękojmia” – wskaźnik G, ranga – 40%</w:t>
      </w:r>
    </w:p>
    <w:p w:rsidR="00F961F3" w:rsidRPr="00F961F3" w:rsidRDefault="00F961F3" w:rsidP="004E4A88">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F961F3" w:rsidRPr="00F961F3" w:rsidRDefault="00F961F3" w:rsidP="004E4A88">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gdy Wykonawca nie poda żadnego okresu gwarancji w Formularzu oferty Zamawiający przyjmie, że Wykonawca udziela gwarancji na okres 36 miesięcy.</w:t>
      </w:r>
    </w:p>
    <w:p w:rsidR="00F961F3" w:rsidRPr="00F961F3" w:rsidRDefault="00F961F3" w:rsidP="004E4A88">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Jeżeli Wykonawca w Formularzu oferty zaoferuje okres gwarancji krótszy niż wymagane 36 miesięcy, Zamawiający odrzuci jego ofertę na podstawie art. 226 ust. 1 pkt 5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Wskaźnik G obliczany jest wg wzoru: G = (</w:t>
      </w:r>
      <w:proofErr w:type="spellStart"/>
      <w:r w:rsidRPr="00F961F3">
        <w:rPr>
          <w:rFonts w:ascii="Times New Roman" w:eastAsia="Times New Roman" w:hAnsi="Times New Roman" w:cs="Times New Roman"/>
          <w:sz w:val="24"/>
          <w:szCs w:val="24"/>
          <w:lang w:eastAsia="pl-PL"/>
        </w:rPr>
        <w:t>Gb</w:t>
      </w:r>
      <w:proofErr w:type="spellEnd"/>
      <w:r w:rsidRPr="00F961F3">
        <w:rPr>
          <w:rFonts w:ascii="Times New Roman" w:eastAsia="Times New Roman" w:hAnsi="Times New Roman" w:cs="Times New Roman"/>
          <w:sz w:val="24"/>
          <w:szCs w:val="24"/>
          <w:lang w:eastAsia="pl-PL"/>
        </w:rPr>
        <w:t xml:space="preserve"> / </w:t>
      </w:r>
      <w:proofErr w:type="spellStart"/>
      <w:r w:rsidRPr="00F961F3">
        <w:rPr>
          <w:rFonts w:ascii="Times New Roman" w:eastAsia="Times New Roman" w:hAnsi="Times New Roman" w:cs="Times New Roman"/>
          <w:sz w:val="24"/>
          <w:szCs w:val="24"/>
          <w:lang w:eastAsia="pl-PL"/>
        </w:rPr>
        <w:t>Gm</w:t>
      </w:r>
      <w:proofErr w:type="spellEnd"/>
      <w:r w:rsidRPr="00F961F3">
        <w:rPr>
          <w:rFonts w:ascii="Times New Roman" w:eastAsia="Times New Roman" w:hAnsi="Times New Roman" w:cs="Times New Roman"/>
          <w:sz w:val="24"/>
          <w:szCs w:val="24"/>
          <w:lang w:eastAsia="pl-PL"/>
        </w:rPr>
        <w:t>) x 100 pkt x 40% gdzie:</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proofErr w:type="spellStart"/>
      <w:r w:rsidRPr="00F961F3">
        <w:rPr>
          <w:rFonts w:ascii="Times New Roman" w:eastAsia="Times New Roman" w:hAnsi="Times New Roman" w:cs="Times New Roman"/>
          <w:sz w:val="24"/>
          <w:szCs w:val="24"/>
          <w:lang w:eastAsia="pl-PL"/>
        </w:rPr>
        <w:t>Gb</w:t>
      </w:r>
      <w:proofErr w:type="spellEnd"/>
      <w:r w:rsidRPr="00F961F3">
        <w:rPr>
          <w:rFonts w:ascii="Times New Roman" w:eastAsia="Times New Roman" w:hAnsi="Times New Roman" w:cs="Times New Roman"/>
          <w:sz w:val="24"/>
          <w:szCs w:val="24"/>
          <w:lang w:eastAsia="pl-PL"/>
        </w:rPr>
        <w:t xml:space="preserve"> – ilość miesięcy udzielonej gwarancji i rękojmi w ofercie badanej,</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proofErr w:type="spellStart"/>
      <w:r w:rsidRPr="00F961F3">
        <w:rPr>
          <w:rFonts w:ascii="Times New Roman" w:eastAsia="Times New Roman" w:hAnsi="Times New Roman" w:cs="Times New Roman"/>
          <w:sz w:val="24"/>
          <w:szCs w:val="24"/>
          <w:lang w:eastAsia="pl-PL"/>
        </w:rPr>
        <w:t>Gm</w:t>
      </w:r>
      <w:proofErr w:type="spellEnd"/>
      <w:r w:rsidRPr="00F961F3">
        <w:rPr>
          <w:rFonts w:ascii="Times New Roman" w:eastAsia="Times New Roman" w:hAnsi="Times New Roman" w:cs="Times New Roman"/>
          <w:sz w:val="24"/>
          <w:szCs w:val="24"/>
          <w:lang w:eastAsia="pl-PL"/>
        </w:rPr>
        <w:t xml:space="preserve"> – największa ilość miesięcy udzielonej gwarancji i rękojmi w złożonych ofertach.</w:t>
      </w:r>
    </w:p>
    <w:p w:rsidR="00F961F3" w:rsidRPr="00CC1AB9" w:rsidRDefault="00F961F3" w:rsidP="004E4A88">
      <w:pPr>
        <w:spacing w:after="0" w:line="240" w:lineRule="auto"/>
        <w:ind w:firstLine="708"/>
        <w:rPr>
          <w:rFonts w:ascii="Times New Roman" w:eastAsia="Times New Roman" w:hAnsi="Times New Roman" w:cs="Times New Roman"/>
          <w:sz w:val="24"/>
          <w:szCs w:val="24"/>
          <w:u w:val="single"/>
          <w:lang w:eastAsia="pl-PL"/>
        </w:rPr>
      </w:pPr>
      <w:r w:rsidRPr="00CC1AB9">
        <w:rPr>
          <w:rFonts w:ascii="Times New Roman" w:eastAsia="Times New Roman" w:hAnsi="Times New Roman" w:cs="Times New Roman"/>
          <w:sz w:val="24"/>
          <w:szCs w:val="24"/>
          <w:u w:val="single"/>
          <w:lang w:eastAsia="pl-PL"/>
        </w:rPr>
        <w:t>Wymagane jest podanie w ofercie okresu gwarancji w miesiącach.</w:t>
      </w:r>
    </w:p>
    <w:p w:rsidR="00F961F3" w:rsidRPr="00CC1AB9" w:rsidRDefault="00F961F3" w:rsidP="006A2E81">
      <w:pPr>
        <w:pStyle w:val="Akapitzlist"/>
        <w:numPr>
          <w:ilvl w:val="0"/>
          <w:numId w:val="17"/>
        </w:numPr>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Końcowa ocena oferty to suma punktów uzyskanych za poszczególne kryteria wg wzoru:</w:t>
      </w:r>
    </w:p>
    <w:p w:rsidR="00F961F3" w:rsidRPr="00F961F3" w:rsidRDefault="00F961F3" w:rsidP="004E4A88">
      <w:pPr>
        <w:spacing w:after="0" w:line="240" w:lineRule="auto"/>
        <w:ind w:firstLine="426"/>
        <w:rPr>
          <w:rFonts w:ascii="Times New Roman" w:eastAsia="Times New Roman" w:hAnsi="Times New Roman" w:cs="Times New Roman"/>
          <w:sz w:val="24"/>
          <w:szCs w:val="24"/>
          <w:lang w:eastAsia="pl-PL"/>
        </w:rPr>
      </w:pPr>
      <w:proofErr w:type="spellStart"/>
      <w:r w:rsidRPr="00F961F3">
        <w:rPr>
          <w:rFonts w:ascii="Times New Roman" w:eastAsia="Times New Roman" w:hAnsi="Times New Roman" w:cs="Times New Roman"/>
          <w:sz w:val="24"/>
          <w:szCs w:val="24"/>
          <w:lang w:eastAsia="pl-PL"/>
        </w:rPr>
        <w:t>Lp</w:t>
      </w:r>
      <w:proofErr w:type="spellEnd"/>
      <w:r w:rsidRPr="00F961F3">
        <w:rPr>
          <w:rFonts w:ascii="Times New Roman" w:eastAsia="Times New Roman" w:hAnsi="Times New Roman" w:cs="Times New Roman"/>
          <w:sz w:val="24"/>
          <w:szCs w:val="24"/>
          <w:lang w:eastAsia="pl-PL"/>
        </w:rPr>
        <w:t xml:space="preserve"> = C + G gdzie:</w:t>
      </w:r>
    </w:p>
    <w:p w:rsidR="00F961F3" w:rsidRPr="00F961F3" w:rsidRDefault="00F961F3" w:rsidP="004E4A88">
      <w:pPr>
        <w:spacing w:after="0" w:line="240" w:lineRule="auto"/>
        <w:ind w:firstLine="426"/>
        <w:rPr>
          <w:rFonts w:ascii="Times New Roman" w:eastAsia="Times New Roman" w:hAnsi="Times New Roman" w:cs="Times New Roman"/>
          <w:sz w:val="24"/>
          <w:szCs w:val="24"/>
          <w:lang w:eastAsia="pl-PL"/>
        </w:rPr>
      </w:pPr>
      <w:proofErr w:type="spellStart"/>
      <w:r w:rsidRPr="00F961F3">
        <w:rPr>
          <w:rFonts w:ascii="Times New Roman" w:eastAsia="Times New Roman" w:hAnsi="Times New Roman" w:cs="Times New Roman"/>
          <w:sz w:val="24"/>
          <w:szCs w:val="24"/>
          <w:lang w:eastAsia="pl-PL"/>
        </w:rPr>
        <w:t>Lp</w:t>
      </w:r>
      <w:proofErr w:type="spellEnd"/>
      <w:r w:rsidRPr="00F961F3">
        <w:rPr>
          <w:rFonts w:ascii="Times New Roman" w:eastAsia="Times New Roman" w:hAnsi="Times New Roman" w:cs="Times New Roman"/>
          <w:sz w:val="24"/>
          <w:szCs w:val="24"/>
          <w:lang w:eastAsia="pl-PL"/>
        </w:rPr>
        <w:t xml:space="preserve"> – liczba punktów uzyskanych przez ofertę,</w:t>
      </w:r>
    </w:p>
    <w:p w:rsidR="00F961F3" w:rsidRPr="00F961F3" w:rsidRDefault="00F961F3" w:rsidP="004E4A88">
      <w:pPr>
        <w:spacing w:after="0" w:line="240" w:lineRule="auto"/>
        <w:ind w:firstLine="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 – liczba punktów uzyskanych w kryterium „cena”,</w:t>
      </w:r>
    </w:p>
    <w:p w:rsidR="00F961F3" w:rsidRPr="00F961F3" w:rsidRDefault="00F961F3" w:rsidP="004E4A88">
      <w:pPr>
        <w:spacing w:after="0" w:line="240" w:lineRule="auto"/>
        <w:ind w:firstLine="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 – liczba punktów uzyskanych w kryterium „gwarancja i rękojmia”.</w:t>
      </w:r>
    </w:p>
    <w:p w:rsidR="00F961F3" w:rsidRPr="00CC1AB9" w:rsidRDefault="00F961F3" w:rsidP="006A2E81">
      <w:pPr>
        <w:pStyle w:val="Akapitzlist"/>
        <w:numPr>
          <w:ilvl w:val="0"/>
          <w:numId w:val="17"/>
        </w:numPr>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która przedstawia najkorzystniejszy bilans ceny i innych</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kryteriów, czyli oferta, która uzyska najwyższą sumaryczną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lastRenderedPageBreak/>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0E3C28">
        <w:rPr>
          <w:rFonts w:ascii="Times New Roman" w:eastAsia="Times New Roman" w:hAnsi="Times New Roman" w:cs="Times New Roman"/>
          <w:b/>
          <w:i/>
          <w:sz w:val="24"/>
          <w:szCs w:val="24"/>
          <w:lang w:eastAsia="pl-PL"/>
        </w:rPr>
        <w:t xml:space="preserve">Zabezpieczenie należytego wykonania umowy nr postępowania </w:t>
      </w:r>
      <w:r w:rsidR="005D2DF7" w:rsidRPr="000E3C28">
        <w:rPr>
          <w:rFonts w:ascii="Times New Roman" w:eastAsia="Times New Roman" w:hAnsi="Times New Roman" w:cs="Times New Roman"/>
          <w:b/>
          <w:i/>
          <w:sz w:val="24"/>
          <w:szCs w:val="24"/>
          <w:lang w:eastAsia="pl-PL"/>
        </w:rPr>
        <w:t>I.271</w:t>
      </w:r>
      <w:r w:rsidR="000E3C28" w:rsidRPr="000E3C28">
        <w:rPr>
          <w:rFonts w:ascii="Times New Roman" w:eastAsia="Times New Roman" w:hAnsi="Times New Roman" w:cs="Times New Roman"/>
          <w:b/>
          <w:i/>
          <w:sz w:val="24"/>
          <w:szCs w:val="24"/>
          <w:lang w:eastAsia="pl-PL"/>
        </w:rPr>
        <w:t>.10</w:t>
      </w:r>
      <w:r w:rsidR="005D2DF7" w:rsidRPr="000E3C28">
        <w:rPr>
          <w:rFonts w:ascii="Times New Roman" w:eastAsia="Times New Roman" w:hAnsi="Times New Roman" w:cs="Times New Roman"/>
          <w:b/>
          <w:i/>
          <w:sz w:val="24"/>
          <w:szCs w:val="24"/>
          <w:lang w:eastAsia="pl-PL"/>
        </w:rPr>
        <w:t>.2021</w:t>
      </w:r>
      <w:bookmarkStart w:id="0" w:name="_GoBack"/>
      <w:bookmarkEnd w:id="0"/>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E5C31">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008839AE">
        <w:rPr>
          <w:rFonts w:ascii="Times New Roman" w:eastAsia="Times New Roman" w:hAnsi="Times New Roman" w:cs="Times New Roman"/>
          <w:sz w:val="24"/>
          <w:szCs w:val="24"/>
          <w:lang w:eastAsia="pl-PL"/>
        </w:rPr>
        <w:t>Projekt</w:t>
      </w:r>
      <w:r w:rsidRPr="004E4A88">
        <w:rPr>
          <w:rFonts w:ascii="Times New Roman" w:eastAsia="Times New Roman" w:hAnsi="Times New Roman" w:cs="Times New Roman"/>
          <w:sz w:val="24"/>
          <w:szCs w:val="24"/>
          <w:lang w:eastAsia="pl-PL"/>
        </w:rPr>
        <w:t xml:space="preserve"> umowy</w:t>
      </w:r>
    </w:p>
    <w:p w:rsidR="00FE5C31" w:rsidRDefault="00FE5C3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 Program Funkcjonalno-Użytkowy</w:t>
      </w:r>
    </w:p>
    <w:p w:rsidR="009E6604" w:rsidRPr="004E4A88" w:rsidRDefault="009E6604"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4.1 Planowany PZT</w:t>
      </w:r>
    </w:p>
    <w:p w:rsidR="00A0219A" w:rsidRPr="00A0219A" w:rsidRDefault="00A0219A" w:rsidP="00A0219A">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A0219A">
        <w:rPr>
          <w:rFonts w:ascii="Times New Roman" w:eastAsia="Times New Roman" w:hAnsi="Times New Roman" w:cs="Times New Roman"/>
          <w:sz w:val="24"/>
          <w:szCs w:val="24"/>
          <w:lang w:eastAsia="pl-PL"/>
        </w:rPr>
        <w:t xml:space="preserve">Załącznik nr </w:t>
      </w:r>
      <w:r w:rsidR="00FE5C31">
        <w:rPr>
          <w:rFonts w:ascii="Times New Roman" w:eastAsia="Times New Roman" w:hAnsi="Times New Roman" w:cs="Times New Roman"/>
          <w:sz w:val="24"/>
          <w:szCs w:val="24"/>
          <w:lang w:eastAsia="pl-PL"/>
        </w:rPr>
        <w:t>5.1</w:t>
      </w:r>
      <w:r w:rsidRPr="00A0219A">
        <w:rPr>
          <w:rFonts w:ascii="Times New Roman" w:eastAsia="Times New Roman" w:hAnsi="Times New Roman" w:cs="Times New Roman"/>
          <w:sz w:val="24"/>
          <w:szCs w:val="24"/>
          <w:lang w:eastAsia="pl-PL"/>
        </w:rPr>
        <w:t xml:space="preserve"> Zest</w:t>
      </w:r>
      <w:r>
        <w:rPr>
          <w:rFonts w:ascii="Times New Roman" w:eastAsia="Times New Roman" w:hAnsi="Times New Roman" w:cs="Times New Roman"/>
          <w:sz w:val="24"/>
          <w:szCs w:val="24"/>
          <w:lang w:eastAsia="pl-PL"/>
        </w:rPr>
        <w:t>awienie kosztów przedsięwzięcia</w:t>
      </w:r>
    </w:p>
    <w:p w:rsidR="00A0219A" w:rsidRPr="00A0219A" w:rsidRDefault="00A0219A" w:rsidP="00A0219A">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A0219A">
        <w:rPr>
          <w:rFonts w:ascii="Times New Roman" w:eastAsia="Times New Roman" w:hAnsi="Times New Roman" w:cs="Times New Roman"/>
          <w:sz w:val="24"/>
          <w:szCs w:val="24"/>
          <w:lang w:eastAsia="pl-PL"/>
        </w:rPr>
        <w:t xml:space="preserve">Załącznik nr </w:t>
      </w:r>
      <w:r>
        <w:rPr>
          <w:rFonts w:ascii="Times New Roman" w:eastAsia="Times New Roman" w:hAnsi="Times New Roman" w:cs="Times New Roman"/>
          <w:sz w:val="24"/>
          <w:szCs w:val="24"/>
          <w:lang w:eastAsia="pl-PL"/>
        </w:rPr>
        <w:t>5</w:t>
      </w:r>
      <w:r w:rsidR="00FE5C3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A0219A">
        <w:rPr>
          <w:rFonts w:ascii="Times New Roman" w:eastAsia="Times New Roman" w:hAnsi="Times New Roman" w:cs="Times New Roman"/>
          <w:sz w:val="24"/>
          <w:szCs w:val="24"/>
          <w:lang w:eastAsia="pl-PL"/>
        </w:rPr>
        <w:t>Harmonogram rzecz</w:t>
      </w:r>
      <w:r>
        <w:rPr>
          <w:rFonts w:ascii="Times New Roman" w:eastAsia="Times New Roman" w:hAnsi="Times New Roman" w:cs="Times New Roman"/>
          <w:sz w:val="24"/>
          <w:szCs w:val="24"/>
          <w:lang w:eastAsia="pl-PL"/>
        </w:rPr>
        <w:t>owo-finansowy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FE5C31" w:rsidRDefault="00FE5C3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8 Wykaz robót</w:t>
      </w:r>
    </w:p>
    <w:p w:rsidR="00FE5C31" w:rsidRDefault="00FE5C3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Wykaz osób</w:t>
      </w:r>
    </w:p>
    <w:p w:rsidR="00FE5C31" w:rsidRDefault="00FE5C31" w:rsidP="00FE5C31">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95" w:rsidRDefault="000E1595" w:rsidP="00DC13EF">
      <w:pPr>
        <w:spacing w:after="0" w:line="240" w:lineRule="auto"/>
      </w:pPr>
      <w:r>
        <w:separator/>
      </w:r>
    </w:p>
  </w:endnote>
  <w:endnote w:type="continuationSeparator" w:id="0">
    <w:p w:rsidR="000E1595" w:rsidRDefault="000E1595"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8" w:type="dxa"/>
      <w:tblInd w:w="108" w:type="dxa"/>
      <w:tblBorders>
        <w:top w:val="single" w:sz="4" w:space="0" w:color="000000"/>
        <w:insideH w:val="single" w:sz="4" w:space="0" w:color="000000"/>
      </w:tblBorders>
      <w:tblLook w:val="04A0" w:firstRow="1" w:lastRow="0" w:firstColumn="1" w:lastColumn="0" w:noHBand="0" w:noVBand="1"/>
    </w:tblPr>
    <w:tblGrid>
      <w:gridCol w:w="3194"/>
      <w:gridCol w:w="2313"/>
      <w:gridCol w:w="3561"/>
    </w:tblGrid>
    <w:tr w:rsidR="000E1595" w:rsidRPr="006E240A" w:rsidTr="00C25B33">
      <w:trPr>
        <w:trHeight w:val="1029"/>
      </w:trPr>
      <w:tc>
        <w:tcPr>
          <w:tcW w:w="3194" w:type="dxa"/>
        </w:tcPr>
        <w:p w:rsidR="000E1595" w:rsidRPr="00003C10" w:rsidRDefault="000E1595" w:rsidP="00C25B33">
          <w:pPr>
            <w:spacing w:after="0" w:line="240" w:lineRule="auto"/>
            <w:rPr>
              <w:rFonts w:ascii="Times New Roman" w:hAnsi="Times New Roman"/>
              <w:lang w:val="en-US"/>
            </w:rPr>
          </w:pPr>
          <w:r>
            <w:rPr>
              <w:noProof/>
              <w:lang w:eastAsia="pl-PL"/>
            </w:rPr>
            <w:drawing>
              <wp:inline distT="0" distB="0" distL="0" distR="0">
                <wp:extent cx="8001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p>
      </w:tc>
      <w:tc>
        <w:tcPr>
          <w:tcW w:w="2313" w:type="dxa"/>
        </w:tcPr>
        <w:p w:rsidR="000E1595" w:rsidRPr="006E240A" w:rsidRDefault="000E1595" w:rsidP="00C25B33">
          <w:pPr>
            <w:spacing w:after="0" w:line="240" w:lineRule="auto"/>
            <w:jc w:val="center"/>
            <w:rPr>
              <w:rFonts w:ascii="Times New Roman" w:eastAsia="Times New Roman" w:hAnsi="Times New Roman"/>
              <w:sz w:val="12"/>
              <w:szCs w:val="12"/>
              <w:lang w:eastAsia="pl-PL"/>
            </w:rPr>
          </w:pPr>
        </w:p>
        <w:p w:rsidR="000E1595" w:rsidRPr="006E240A" w:rsidRDefault="000E1595" w:rsidP="00C25B33">
          <w:pPr>
            <w:spacing w:after="0" w:line="240" w:lineRule="auto"/>
            <w:ind w:right="313"/>
            <w:jc w:val="center"/>
            <w:rPr>
              <w:rFonts w:ascii="Times New Roman" w:hAnsi="Times New Roman"/>
              <w:i/>
              <w:lang w:val="en-US"/>
            </w:rPr>
          </w:pPr>
          <w:r>
            <w:rPr>
              <w:rFonts w:ascii="Times New Roman" w:hAnsi="Times New Roman"/>
              <w:b/>
              <w:noProof/>
              <w:sz w:val="24"/>
              <w:szCs w:val="24"/>
              <w:lang w:eastAsia="pl-PL"/>
            </w:rPr>
            <w:drawing>
              <wp:inline distT="0" distB="0" distL="0" distR="0">
                <wp:extent cx="609600" cy="590550"/>
                <wp:effectExtent l="0" t="0" r="0" b="0"/>
                <wp:docPr id="3"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tc>
      <w:tc>
        <w:tcPr>
          <w:tcW w:w="3561" w:type="dxa"/>
        </w:tcPr>
        <w:p w:rsidR="000E1595" w:rsidRPr="006E240A" w:rsidRDefault="000E1595" w:rsidP="00C25B33">
          <w:pPr>
            <w:spacing w:after="0" w:line="240" w:lineRule="auto"/>
            <w:jc w:val="right"/>
            <w:rPr>
              <w:rFonts w:ascii="Times New Roman" w:hAnsi="Times New Roman"/>
            </w:rPr>
          </w:pPr>
          <w:r>
            <w:rPr>
              <w:noProof/>
              <w:lang w:eastAsia="pl-PL"/>
            </w:rPr>
            <w:drawing>
              <wp:inline distT="0" distB="0" distL="0" distR="0">
                <wp:extent cx="904875" cy="590550"/>
                <wp:effectExtent l="0" t="0" r="9525" b="0"/>
                <wp:docPr id="2" name="Obraz 2" descr="http://mazowieckie.ksow.pl/uploads/RTEmagicC_a66c659d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mazowieckie.ksow.pl/uploads/RTEmagicC_a66c659ddf.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pic:spPr>
                    </pic:pic>
                  </a:graphicData>
                </a:graphic>
              </wp:inline>
            </w:drawing>
          </w:r>
        </w:p>
      </w:tc>
    </w:tr>
  </w:tbl>
  <w:p w:rsidR="000E1595" w:rsidRPr="00D42019" w:rsidRDefault="000E1595" w:rsidP="00D42019">
    <w:pPr>
      <w:pStyle w:val="Stopka"/>
      <w:jc w:val="center"/>
      <w:rPr>
        <w:rFonts w:ascii="Tahoma" w:hAnsi="Tahoma" w:cs="Tahoma"/>
        <w:i/>
        <w:sz w:val="18"/>
        <w:szCs w:val="18"/>
      </w:rPr>
    </w:pPr>
    <w:r w:rsidRPr="00D42019">
      <w:rPr>
        <w:rFonts w:ascii="Tahoma" w:hAnsi="Tahoma" w:cs="Tahoma"/>
        <w:i/>
        <w:sz w:val="18"/>
        <w:szCs w:val="18"/>
      </w:rPr>
      <w:t>Europejski Fundusz Rolny na rz</w:t>
    </w:r>
    <w:r>
      <w:rPr>
        <w:rFonts w:ascii="Tahoma" w:hAnsi="Tahoma" w:cs="Tahoma"/>
        <w:i/>
        <w:sz w:val="18"/>
        <w:szCs w:val="18"/>
      </w:rPr>
      <w:t>ecz Rozwoju Obszarów Wiejskich w ramach Programu Rozwoju Obszarów Wiejskich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95" w:rsidRDefault="000E1595" w:rsidP="00DC13EF">
      <w:pPr>
        <w:spacing w:after="0" w:line="240" w:lineRule="auto"/>
      </w:pPr>
      <w:r>
        <w:separator/>
      </w:r>
    </w:p>
  </w:footnote>
  <w:footnote w:type="continuationSeparator" w:id="0">
    <w:p w:rsidR="000E1595" w:rsidRDefault="000E1595"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95" w:rsidRDefault="000E1595" w:rsidP="00DC13E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1F0A58"/>
    <w:multiLevelType w:val="hybridMultilevel"/>
    <w:tmpl w:val="D6669F0C"/>
    <w:lvl w:ilvl="0" w:tplc="0B1473B6">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5F3AAD"/>
    <w:multiLevelType w:val="hybridMultilevel"/>
    <w:tmpl w:val="8C622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7"/>
  </w:num>
  <w:num w:numId="3">
    <w:abstractNumId w:val="4"/>
  </w:num>
  <w:num w:numId="4">
    <w:abstractNumId w:val="81"/>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80"/>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5"/>
  </w:num>
  <w:num w:numId="27">
    <w:abstractNumId w:val="15"/>
  </w:num>
  <w:num w:numId="28">
    <w:abstractNumId w:val="78"/>
  </w:num>
  <w:num w:numId="29">
    <w:abstractNumId w:val="72"/>
  </w:num>
  <w:num w:numId="30">
    <w:abstractNumId w:val="85"/>
  </w:num>
  <w:num w:numId="31">
    <w:abstractNumId w:val="10"/>
  </w:num>
  <w:num w:numId="32">
    <w:abstractNumId w:val="7"/>
  </w:num>
  <w:num w:numId="33">
    <w:abstractNumId w:val="84"/>
  </w:num>
  <w:num w:numId="34">
    <w:abstractNumId w:val="14"/>
  </w:num>
  <w:num w:numId="35">
    <w:abstractNumId w:val="27"/>
  </w:num>
  <w:num w:numId="36">
    <w:abstractNumId w:val="76"/>
  </w:num>
  <w:num w:numId="37">
    <w:abstractNumId w:val="16"/>
  </w:num>
  <w:num w:numId="38">
    <w:abstractNumId w:val="9"/>
  </w:num>
  <w:num w:numId="39">
    <w:abstractNumId w:val="64"/>
  </w:num>
  <w:num w:numId="40">
    <w:abstractNumId w:val="43"/>
  </w:num>
  <w:num w:numId="41">
    <w:abstractNumId w:val="88"/>
  </w:num>
  <w:num w:numId="42">
    <w:abstractNumId w:val="86"/>
  </w:num>
  <w:num w:numId="43">
    <w:abstractNumId w:val="65"/>
  </w:num>
  <w:num w:numId="44">
    <w:abstractNumId w:val="53"/>
  </w:num>
  <w:num w:numId="45">
    <w:abstractNumId w:val="8"/>
  </w:num>
  <w:num w:numId="46">
    <w:abstractNumId w:val="74"/>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6"/>
  </w:num>
  <w:num w:numId="55">
    <w:abstractNumId w:val="5"/>
  </w:num>
  <w:num w:numId="56">
    <w:abstractNumId w:val="71"/>
  </w:num>
  <w:num w:numId="57">
    <w:abstractNumId w:val="35"/>
  </w:num>
  <w:num w:numId="58">
    <w:abstractNumId w:val="89"/>
  </w:num>
  <w:num w:numId="59">
    <w:abstractNumId w:val="21"/>
  </w:num>
  <w:num w:numId="60">
    <w:abstractNumId w:val="52"/>
  </w:num>
  <w:num w:numId="61">
    <w:abstractNumId w:val="63"/>
  </w:num>
  <w:num w:numId="62">
    <w:abstractNumId w:val="83"/>
  </w:num>
  <w:num w:numId="63">
    <w:abstractNumId w:val="12"/>
  </w:num>
  <w:num w:numId="64">
    <w:abstractNumId w:val="62"/>
  </w:num>
  <w:num w:numId="65">
    <w:abstractNumId w:val="23"/>
  </w:num>
  <w:num w:numId="66">
    <w:abstractNumId w:val="73"/>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7"/>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2"/>
  </w:num>
  <w:num w:numId="87">
    <w:abstractNumId w:val="13"/>
  </w:num>
  <w:num w:numId="88">
    <w:abstractNumId w:val="79"/>
  </w:num>
  <w:num w:numId="89">
    <w:abstractNumId w:val="90"/>
  </w:num>
  <w:num w:numId="90">
    <w:abstractNumId w:val="70"/>
  </w:num>
  <w:num w:numId="91">
    <w:abstractNumId w:val="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22433"/>
    <w:rsid w:val="00040247"/>
    <w:rsid w:val="00060B7F"/>
    <w:rsid w:val="000A76A6"/>
    <w:rsid w:val="000E1595"/>
    <w:rsid w:val="000E3C28"/>
    <w:rsid w:val="001B41FD"/>
    <w:rsid w:val="001C4F34"/>
    <w:rsid w:val="002635B6"/>
    <w:rsid w:val="00291CC0"/>
    <w:rsid w:val="00382B5C"/>
    <w:rsid w:val="00444DC3"/>
    <w:rsid w:val="00491C5E"/>
    <w:rsid w:val="004C16F6"/>
    <w:rsid w:val="004D5B3E"/>
    <w:rsid w:val="004E4A88"/>
    <w:rsid w:val="00505B63"/>
    <w:rsid w:val="0054292E"/>
    <w:rsid w:val="005838B9"/>
    <w:rsid w:val="005A2E1C"/>
    <w:rsid w:val="005D2DF7"/>
    <w:rsid w:val="006046A9"/>
    <w:rsid w:val="006728F4"/>
    <w:rsid w:val="006A2E81"/>
    <w:rsid w:val="007B0727"/>
    <w:rsid w:val="008601D9"/>
    <w:rsid w:val="008839AE"/>
    <w:rsid w:val="008A7210"/>
    <w:rsid w:val="00910872"/>
    <w:rsid w:val="00931ACB"/>
    <w:rsid w:val="00976DAF"/>
    <w:rsid w:val="009E6604"/>
    <w:rsid w:val="00A0219A"/>
    <w:rsid w:val="00A64055"/>
    <w:rsid w:val="00AF4EDA"/>
    <w:rsid w:val="00B73F04"/>
    <w:rsid w:val="00C25B33"/>
    <w:rsid w:val="00CC1AB9"/>
    <w:rsid w:val="00CC2D44"/>
    <w:rsid w:val="00D42019"/>
    <w:rsid w:val="00D7124C"/>
    <w:rsid w:val="00D8725C"/>
    <w:rsid w:val="00D94CA2"/>
    <w:rsid w:val="00DC13EF"/>
    <w:rsid w:val="00DD12BE"/>
    <w:rsid w:val="00E025C1"/>
    <w:rsid w:val="00E45E9E"/>
    <w:rsid w:val="00F47FCF"/>
    <w:rsid w:val="00F961F3"/>
    <w:rsid w:val="00FA0FA0"/>
    <w:rsid w:val="00FB27D3"/>
    <w:rsid w:val="00FC2D74"/>
    <w:rsid w:val="00FE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861483-B029-49FE-9A92-55184CB1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paragraph" w:styleId="Tekstpodstawowy">
    <w:name w:val="Body Text"/>
    <w:basedOn w:val="Normalny"/>
    <w:link w:val="TekstpodstawowyZnak"/>
    <w:rsid w:val="00D8725C"/>
    <w:pPr>
      <w:widowControl w:val="0"/>
      <w:suppressAutoHyphens/>
      <w:autoSpaceDE w:val="0"/>
      <w:spacing w:after="140" w:line="288" w:lineRule="auto"/>
    </w:pPr>
    <w:rPr>
      <w:rFonts w:ascii="Arial" w:eastAsia="Times New Roman" w:hAnsi="Arial" w:cs="Arial"/>
      <w:sz w:val="20"/>
      <w:szCs w:val="20"/>
      <w:lang w:eastAsia="zh-CN"/>
    </w:rPr>
  </w:style>
  <w:style w:type="character" w:customStyle="1" w:styleId="TekstpodstawowyZnak">
    <w:name w:val="Tekst podstawowy Znak"/>
    <w:basedOn w:val="Domylnaczcionkaakapitu"/>
    <w:link w:val="Tekstpodstawowy"/>
    <w:rsid w:val="00D8725C"/>
    <w:rPr>
      <w:rFonts w:ascii="Arial" w:eastAsia="Times New Roman" w:hAnsi="Arial" w:cs="Arial"/>
      <w:sz w:val="20"/>
      <w:szCs w:val="20"/>
      <w:lang w:eastAsia="zh-CN"/>
    </w:rPr>
  </w:style>
  <w:style w:type="paragraph" w:styleId="Tytu">
    <w:name w:val="Title"/>
    <w:basedOn w:val="Normalny"/>
    <w:next w:val="Podtytu"/>
    <w:link w:val="TytuZnak"/>
    <w:qFormat/>
    <w:rsid w:val="00D8725C"/>
    <w:pPr>
      <w:suppressAutoHyphens/>
      <w:spacing w:after="0" w:line="240" w:lineRule="atLeast"/>
      <w:ind w:left="714" w:hanging="357"/>
      <w:jc w:val="center"/>
    </w:pPr>
    <w:rPr>
      <w:rFonts w:ascii="Times New Roman" w:eastAsia="Times New Roman" w:hAnsi="Times New Roman" w:cs="Times New Roman"/>
      <w:b/>
      <w:bCs/>
      <w:sz w:val="32"/>
      <w:szCs w:val="24"/>
      <w:u w:val="double"/>
      <w:lang w:eastAsia="ar-SA"/>
    </w:rPr>
  </w:style>
  <w:style w:type="character" w:customStyle="1" w:styleId="TytuZnak">
    <w:name w:val="Tytuł Znak"/>
    <w:basedOn w:val="Domylnaczcionkaakapitu"/>
    <w:link w:val="Tytu"/>
    <w:rsid w:val="00D8725C"/>
    <w:rPr>
      <w:rFonts w:ascii="Times New Roman" w:eastAsia="Times New Roman" w:hAnsi="Times New Roman" w:cs="Times New Roman"/>
      <w:b/>
      <w:bCs/>
      <w:sz w:val="32"/>
      <w:szCs w:val="24"/>
      <w:u w:val="double"/>
      <w:lang w:eastAsia="ar-SA"/>
    </w:rPr>
  </w:style>
  <w:style w:type="paragraph" w:styleId="Podtytu">
    <w:name w:val="Subtitle"/>
    <w:aliases w:val=" Znak"/>
    <w:basedOn w:val="Normalny"/>
    <w:next w:val="Tekstpodstawowy"/>
    <w:link w:val="PodtytuZnak"/>
    <w:qFormat/>
    <w:rsid w:val="00D8725C"/>
    <w:pPr>
      <w:suppressAutoHyphens/>
      <w:spacing w:after="0" w:line="240" w:lineRule="atLeast"/>
      <w:ind w:left="714" w:hanging="357"/>
      <w:jc w:val="both"/>
    </w:pPr>
    <w:rPr>
      <w:rFonts w:ascii="Times New Roman" w:eastAsia="Times New Roman" w:hAnsi="Times New Roman" w:cs="Times New Roman"/>
      <w:b/>
      <w:bCs/>
      <w:sz w:val="24"/>
      <w:szCs w:val="24"/>
      <w:lang w:eastAsia="ar-SA"/>
    </w:rPr>
  </w:style>
  <w:style w:type="character" w:customStyle="1" w:styleId="PodtytuZnak">
    <w:name w:val="Podtytuł Znak"/>
    <w:aliases w:val=" Znak Znak"/>
    <w:basedOn w:val="Domylnaczcionkaakapitu"/>
    <w:link w:val="Podtytu"/>
    <w:rsid w:val="00D8725C"/>
    <w:rPr>
      <w:rFonts w:ascii="Times New Roman" w:eastAsia="Times New Roman" w:hAnsi="Times New Roman" w:cs="Times New Roman"/>
      <w:b/>
      <w:bCs/>
      <w:sz w:val="24"/>
      <w:szCs w:val="24"/>
      <w:lang w:eastAsia="ar-SA"/>
    </w:rPr>
  </w:style>
  <w:style w:type="character" w:customStyle="1" w:styleId="h1">
    <w:name w:val="h1"/>
    <w:rsid w:val="00C25B33"/>
  </w:style>
  <w:style w:type="character" w:customStyle="1" w:styleId="h2">
    <w:name w:val="h2"/>
    <w:rsid w:val="00C2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24</Pages>
  <Words>9196</Words>
  <Characters>55180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6</cp:revision>
  <dcterms:created xsi:type="dcterms:W3CDTF">2021-08-02T08:22:00Z</dcterms:created>
  <dcterms:modified xsi:type="dcterms:W3CDTF">2021-08-04T08:03:00Z</dcterms:modified>
</cp:coreProperties>
</file>