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3B" w:rsidRDefault="00A30E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OGŁOSZENIE</w:t>
      </w:r>
    </w:p>
    <w:p w:rsidR="004D113B" w:rsidRDefault="004D113B">
      <w:pPr>
        <w:jc w:val="center"/>
        <w:rPr>
          <w:b/>
          <w:bCs/>
        </w:rPr>
      </w:pPr>
    </w:p>
    <w:p w:rsidR="004D113B" w:rsidRDefault="004D113B">
      <w:pPr>
        <w:jc w:val="center"/>
        <w:rPr>
          <w:b/>
          <w:bCs/>
        </w:rPr>
      </w:pPr>
    </w:p>
    <w:p w:rsidR="004D113B" w:rsidRDefault="00A30E33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</w:rPr>
        <w:t xml:space="preserve">I  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Przedmiotem zamówienia jest:</w:t>
      </w:r>
    </w:p>
    <w:p w:rsidR="004D113B" w:rsidRDefault="004D113B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</w:p>
    <w:p w:rsidR="004D113B" w:rsidRDefault="00A30E33">
      <w:pPr>
        <w:spacing w:line="276" w:lineRule="auto"/>
      </w:pPr>
      <w:r>
        <w:rPr>
          <w:rFonts w:ascii="Arial" w:hAnsi="Arial"/>
          <w:b/>
          <w:bCs/>
          <w:sz w:val="21"/>
          <w:szCs w:val="21"/>
        </w:rPr>
        <w:t>a)</w:t>
      </w:r>
      <w:r>
        <w:rPr>
          <w:rFonts w:ascii="Arial" w:hAnsi="Arial"/>
          <w:sz w:val="21"/>
          <w:szCs w:val="21"/>
        </w:rPr>
        <w:t xml:space="preserve"> jednorazowa </w:t>
      </w:r>
      <w:r>
        <w:rPr>
          <w:rFonts w:ascii="Arial" w:hAnsi="Arial" w:cs="Arial"/>
          <w:sz w:val="21"/>
          <w:szCs w:val="21"/>
        </w:rPr>
        <w:t>d</w:t>
      </w:r>
      <w:bookmarkStart w:id="0" w:name="__DdeLink__2021_135772875"/>
      <w:r>
        <w:rPr>
          <w:rFonts w:ascii="Arial" w:hAnsi="Arial" w:cs="Arial"/>
          <w:sz w:val="21"/>
          <w:szCs w:val="21"/>
        </w:rPr>
        <w:t xml:space="preserve">ostawa </w:t>
      </w:r>
      <w:bookmarkEnd w:id="0"/>
      <w:r w:rsidR="002F3327">
        <w:rPr>
          <w:rFonts w:ascii="Arial" w:hAnsi="Arial" w:cs="Arial"/>
          <w:sz w:val="21"/>
          <w:szCs w:val="21"/>
        </w:rPr>
        <w:t xml:space="preserve">tonerów do drukarek HP </w:t>
      </w:r>
      <w:proofErr w:type="spellStart"/>
      <w:r w:rsidR="002F3327">
        <w:rPr>
          <w:rFonts w:ascii="Arial" w:hAnsi="Arial" w:cs="Arial"/>
          <w:sz w:val="21"/>
          <w:szCs w:val="21"/>
        </w:rPr>
        <w:t>LaserJet</w:t>
      </w:r>
      <w:proofErr w:type="spellEnd"/>
      <w:r w:rsidR="002F3327">
        <w:rPr>
          <w:rFonts w:ascii="Arial" w:hAnsi="Arial" w:cs="Arial"/>
          <w:sz w:val="21"/>
          <w:szCs w:val="21"/>
        </w:rPr>
        <w:t xml:space="preserve"> </w:t>
      </w:r>
      <w:r w:rsidR="002F3327" w:rsidRPr="002F3327">
        <w:rPr>
          <w:rFonts w:ascii="Arial" w:hAnsi="Arial" w:cs="Arial"/>
          <w:sz w:val="21"/>
          <w:szCs w:val="21"/>
        </w:rPr>
        <w:t xml:space="preserve">Enterprise </w:t>
      </w:r>
      <w:proofErr w:type="spellStart"/>
      <w:r w:rsidR="002F3327" w:rsidRPr="002F3327">
        <w:rPr>
          <w:rFonts w:ascii="Arial" w:hAnsi="Arial" w:cs="Arial"/>
          <w:sz w:val="21"/>
          <w:szCs w:val="21"/>
        </w:rPr>
        <w:t>Managed</w:t>
      </w:r>
      <w:proofErr w:type="spellEnd"/>
      <w:r w:rsidR="002F3327" w:rsidRPr="002F3327">
        <w:rPr>
          <w:rFonts w:ascii="Arial" w:hAnsi="Arial" w:cs="Arial"/>
          <w:sz w:val="21"/>
          <w:szCs w:val="21"/>
        </w:rPr>
        <w:t xml:space="preserve"> E 60155 </w:t>
      </w:r>
      <w:r w:rsidR="00074CC7">
        <w:rPr>
          <w:rFonts w:ascii="Arial" w:hAnsi="Arial" w:cs="Arial"/>
          <w:sz w:val="21"/>
          <w:szCs w:val="21"/>
        </w:rPr>
        <w:t>DN</w:t>
      </w:r>
    </w:p>
    <w:p w:rsidR="004D113B" w:rsidRDefault="00A30E33">
      <w:p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b)</w:t>
      </w:r>
      <w:r>
        <w:rPr>
          <w:rFonts w:ascii="Arial" w:hAnsi="Arial"/>
          <w:sz w:val="21"/>
          <w:szCs w:val="21"/>
        </w:rPr>
        <w:t xml:space="preserve"> wykonawca zamówienie zrealizuje po cenach jednostkowych zawartych w ofercie;</w:t>
      </w:r>
    </w:p>
    <w:p w:rsidR="004D113B" w:rsidRDefault="00A30E33">
      <w:p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c) </w:t>
      </w:r>
      <w:r>
        <w:rPr>
          <w:rFonts w:ascii="Arial" w:hAnsi="Arial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 xml:space="preserve">odstawą do wypłaty wynagrodzenia będzie </w:t>
      </w:r>
      <w:r>
        <w:rPr>
          <w:rFonts w:ascii="Arial" w:hAnsi="Arial" w:cs="Arial"/>
          <w:sz w:val="21"/>
          <w:szCs w:val="21"/>
        </w:rPr>
        <w:t>prawidłowo</w:t>
      </w:r>
      <w:r>
        <w:rPr>
          <w:rFonts w:ascii="Arial" w:hAnsi="Arial" w:cs="Arial"/>
          <w:color w:val="000000"/>
          <w:sz w:val="21"/>
          <w:szCs w:val="21"/>
        </w:rPr>
        <w:t xml:space="preserve"> wystawiona faktura VAT, wystawiona         na  adres płatnika</w:t>
      </w:r>
    </w:p>
    <w:p w:rsidR="004D113B" w:rsidRDefault="004D113B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4D113B" w:rsidRDefault="00A30E33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Komenda Wojewódzka Policji w Łodzi</w:t>
      </w:r>
    </w:p>
    <w:p w:rsidR="004D113B" w:rsidRDefault="00A30E33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91-048 Łódź, ul. Lutomierska 108/112</w:t>
      </w:r>
    </w:p>
    <w:p w:rsidR="004D113B" w:rsidRDefault="00A30E33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NIP 726-000-44-58</w:t>
      </w:r>
    </w:p>
    <w:p w:rsidR="004D113B" w:rsidRDefault="004D113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4D113B" w:rsidRDefault="00A30E33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przez Wykonawcę na podstawie pisemnego poświadczenia odbioru towaru przez pracownika Zamawiającego. </w:t>
      </w:r>
      <w:r>
        <w:rPr>
          <w:rFonts w:ascii="Arial" w:hAnsi="Arial" w:cs="Arial"/>
          <w:sz w:val="21"/>
          <w:szCs w:val="21"/>
          <w:u w:val="single"/>
        </w:rPr>
        <w:t xml:space="preserve">Płatność – przelew z odroczonym terminem płatności </w:t>
      </w:r>
      <w:r w:rsidR="00545993">
        <w:rPr>
          <w:rFonts w:ascii="Arial" w:hAnsi="Arial" w:cs="Arial"/>
          <w:sz w:val="21"/>
          <w:szCs w:val="21"/>
          <w:u w:val="single"/>
        </w:rPr>
        <w:t>7</w:t>
      </w:r>
      <w:r>
        <w:rPr>
          <w:rFonts w:ascii="Arial" w:hAnsi="Arial" w:cs="Arial"/>
          <w:sz w:val="21"/>
          <w:szCs w:val="21"/>
          <w:u w:val="single"/>
        </w:rPr>
        <w:t xml:space="preserve"> dni od wykonania dostawy.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D113B" w:rsidRDefault="0002172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d</w:t>
      </w:r>
      <w:r w:rsidR="00A30E33">
        <w:rPr>
          <w:rFonts w:ascii="Arial" w:hAnsi="Arial" w:cs="Arial"/>
          <w:b/>
          <w:bCs/>
          <w:sz w:val="21"/>
          <w:szCs w:val="21"/>
        </w:rPr>
        <w:t xml:space="preserve">)  </w:t>
      </w:r>
      <w:r w:rsidR="00A30E33">
        <w:rPr>
          <w:rFonts w:ascii="Arial" w:hAnsi="Arial" w:cs="Arial"/>
          <w:sz w:val="21"/>
          <w:szCs w:val="21"/>
        </w:rPr>
        <w:t>towar musi być fabrycznie nowy;</w:t>
      </w:r>
    </w:p>
    <w:p w:rsidR="004D113B" w:rsidRDefault="002F3327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e</w:t>
      </w:r>
      <w:r w:rsidR="00A30E33">
        <w:rPr>
          <w:rFonts w:ascii="Arial" w:hAnsi="Arial" w:cs="Arial"/>
          <w:b/>
          <w:bCs/>
          <w:sz w:val="21"/>
          <w:szCs w:val="21"/>
        </w:rPr>
        <w:t>)</w:t>
      </w:r>
      <w:r w:rsidR="00A30E33">
        <w:rPr>
          <w:rFonts w:ascii="Arial" w:hAnsi="Arial" w:cs="Arial"/>
          <w:sz w:val="21"/>
          <w:szCs w:val="21"/>
        </w:rPr>
        <w:t xml:space="preserve">  towar ma być dostarczony w oryginalnych, nienaruszonych opakowaniach producenta</w:t>
      </w:r>
    </w:p>
    <w:p w:rsidR="004D113B" w:rsidRDefault="0002172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g</w:t>
      </w:r>
      <w:r w:rsidR="00A30E33">
        <w:rPr>
          <w:rFonts w:ascii="Arial" w:hAnsi="Arial" w:cs="Arial"/>
          <w:b/>
          <w:bCs/>
          <w:sz w:val="21"/>
          <w:szCs w:val="21"/>
        </w:rPr>
        <w:t>)</w:t>
      </w:r>
      <w:r w:rsidR="00A30E33">
        <w:rPr>
          <w:rFonts w:ascii="Arial" w:hAnsi="Arial" w:cs="Arial"/>
          <w:sz w:val="21"/>
          <w:szCs w:val="21"/>
        </w:rPr>
        <w:t xml:space="preserve">  koszty transportu oraz inne opłaty/koszty związane z wykonaniem przedmiotu zamówienia zostaną wkalkulowane w wartość asortymentu;</w:t>
      </w:r>
    </w:p>
    <w:p w:rsidR="004D113B" w:rsidRDefault="00021722" w:rsidP="0002172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h</w:t>
      </w:r>
      <w:r w:rsidR="00A30E33">
        <w:rPr>
          <w:rFonts w:ascii="Arial" w:hAnsi="Arial" w:cs="Arial"/>
          <w:b/>
          <w:bCs/>
          <w:sz w:val="21"/>
          <w:szCs w:val="21"/>
        </w:rPr>
        <w:t>)</w:t>
      </w:r>
      <w:r w:rsidR="00A30E33">
        <w:rPr>
          <w:rFonts w:ascii="Arial" w:hAnsi="Arial" w:cs="Arial"/>
          <w:sz w:val="21"/>
          <w:szCs w:val="21"/>
          <w:u w:val="single"/>
        </w:rPr>
        <w:t xml:space="preserve"> termin dostawy do</w:t>
      </w:r>
      <w:r w:rsidR="00545993">
        <w:rPr>
          <w:rFonts w:ascii="Arial" w:hAnsi="Arial" w:cs="Arial"/>
          <w:sz w:val="21"/>
          <w:szCs w:val="21"/>
          <w:u w:val="single"/>
        </w:rPr>
        <w:t xml:space="preserve"> 23.12.2021r.</w:t>
      </w:r>
      <w:r>
        <w:rPr>
          <w:rFonts w:ascii="Arial" w:hAnsi="Arial" w:cs="Arial"/>
          <w:sz w:val="21"/>
          <w:szCs w:val="21"/>
          <w:u w:val="single"/>
        </w:rPr>
        <w:t>;</w:t>
      </w:r>
    </w:p>
    <w:p w:rsidR="004D113B" w:rsidRDefault="0002172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i</w:t>
      </w:r>
      <w:r w:rsidR="00A30E33">
        <w:rPr>
          <w:rFonts w:ascii="Arial" w:hAnsi="Arial" w:cs="Arial"/>
          <w:b/>
          <w:bCs/>
          <w:sz w:val="21"/>
          <w:szCs w:val="21"/>
        </w:rPr>
        <w:t>)</w:t>
      </w:r>
      <w:r w:rsidR="00A30E33">
        <w:rPr>
          <w:rFonts w:ascii="Arial" w:hAnsi="Arial" w:cs="Arial"/>
          <w:sz w:val="21"/>
          <w:szCs w:val="21"/>
        </w:rPr>
        <w:t xml:space="preserve"> </w:t>
      </w:r>
      <w:r w:rsidR="00A30E33">
        <w:rPr>
          <w:rFonts w:ascii="Arial" w:hAnsi="Arial" w:cs="Arial"/>
          <w:b/>
          <w:bCs/>
          <w:sz w:val="21"/>
          <w:szCs w:val="21"/>
          <w:u w:val="single"/>
        </w:rPr>
        <w:t>Prosimy o zapoznanie się z załącznikami oraz ich wypełnieni i podpisanie.</w:t>
      </w:r>
    </w:p>
    <w:p w:rsidR="004D113B" w:rsidRDefault="004D113B">
      <w:pPr>
        <w:spacing w:line="276" w:lineRule="auto"/>
        <w:jc w:val="both"/>
        <w:rPr>
          <w:rFonts w:cs="Arial"/>
        </w:rPr>
      </w:pPr>
    </w:p>
    <w:p w:rsidR="004D113B" w:rsidRDefault="00A30E33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ocena ofert:</w:t>
      </w:r>
    </w:p>
    <w:p w:rsidR="004D113B" w:rsidRDefault="00A30E33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najniższa cena</w:t>
      </w:r>
    </w:p>
    <w:p w:rsidR="004D113B" w:rsidRDefault="004D113B">
      <w:pPr>
        <w:spacing w:line="276" w:lineRule="auto"/>
        <w:jc w:val="both"/>
        <w:rPr>
          <w:rFonts w:cs="Arial"/>
        </w:rPr>
      </w:pPr>
    </w:p>
    <w:p w:rsidR="004D113B" w:rsidRDefault="00A30E33">
      <w:pPr>
        <w:ind w:left="-360"/>
        <w:jc w:val="both"/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 xml:space="preserve">      II  </w:t>
      </w:r>
      <w:r>
        <w:rPr>
          <w:rStyle w:val="Mocnowyrniony"/>
          <w:rFonts w:ascii="Arial" w:hAnsi="Arial"/>
          <w:color w:val="000000"/>
          <w:sz w:val="21"/>
          <w:szCs w:val="21"/>
          <w:u w:val="single"/>
          <w:shd w:val="clear" w:color="auto" w:fill="FFFFFF"/>
        </w:rPr>
        <w:t>Rozporządzenie RODO</w:t>
      </w:r>
    </w:p>
    <w:p w:rsidR="004D113B" w:rsidRDefault="004D113B">
      <w:pPr>
        <w:ind w:left="-360"/>
        <w:jc w:val="both"/>
        <w:rPr>
          <w:rStyle w:val="Mocnowyrniony"/>
          <w:rFonts w:ascii="Arial" w:hAnsi="Arial"/>
          <w:color w:val="000000"/>
          <w:sz w:val="21"/>
          <w:szCs w:val="21"/>
          <w:highlight w:val="white"/>
          <w:u w:val="single"/>
        </w:rPr>
      </w:pPr>
    </w:p>
    <w:p w:rsidR="004D113B" w:rsidRDefault="00A30E33">
      <w:pPr>
        <w:spacing w:line="276" w:lineRule="auto"/>
        <w:jc w:val="both"/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Zgodnie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 Pana/Panią o tym, w jaki sposób Komendant Wojewódzki Policji w Łodzi przetwarza Pana/Pani dane osobowe:</w:t>
      </w:r>
    </w:p>
    <w:p w:rsidR="004D113B" w:rsidRDefault="00A30E33">
      <w:pPr>
        <w:numPr>
          <w:ilvl w:val="0"/>
          <w:numId w:val="1"/>
        </w:numPr>
        <w:suppressAutoHyphens/>
        <w:spacing w:line="276" w:lineRule="auto"/>
        <w:ind w:left="464" w:hanging="466"/>
        <w:contextualSpacing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 xml:space="preserve">Administratorem Danych Osobowych (ADO) jest Komendant Wojewódzki Policji w Łodzi </w:t>
      </w:r>
      <w:r>
        <w:rPr>
          <w:rFonts w:ascii="Arial" w:hAnsi="Arial"/>
          <w:color w:val="000000"/>
          <w:sz w:val="21"/>
          <w:szCs w:val="21"/>
        </w:rPr>
        <w:br/>
        <w:t xml:space="preserve">z siedzibą przy ul. Lutomierskiej 108/112 w Łodzi, kod 91-048. </w:t>
      </w:r>
    </w:p>
    <w:p w:rsidR="004D113B" w:rsidRDefault="00A30E33">
      <w:pPr>
        <w:numPr>
          <w:ilvl w:val="0"/>
          <w:numId w:val="1"/>
        </w:numPr>
        <w:suppressAutoHyphens/>
        <w:spacing w:line="276" w:lineRule="auto"/>
        <w:ind w:left="464" w:hanging="466"/>
        <w:contextualSpacing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 xml:space="preserve">Dane kontaktowe Inspektora Ochrony Danych (IOD) – e-mail: </w:t>
      </w:r>
      <w:hyperlink r:id="rId6">
        <w:r>
          <w:rPr>
            <w:rStyle w:val="czeinternetowe"/>
            <w:rFonts w:ascii="Arial" w:hAnsi="Arial"/>
            <w:sz w:val="21"/>
            <w:szCs w:val="21"/>
          </w:rPr>
          <w:t>iod@ld.policja.gov.pl</w:t>
        </w:r>
      </w:hyperlink>
    </w:p>
    <w:p w:rsidR="004D113B" w:rsidRDefault="00A30E33">
      <w:pPr>
        <w:numPr>
          <w:ilvl w:val="0"/>
          <w:numId w:val="1"/>
        </w:numPr>
        <w:suppressAutoHyphens/>
        <w:spacing w:line="276" w:lineRule="auto"/>
        <w:ind w:left="464" w:hanging="466"/>
        <w:contextualSpacing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>Dane osobowe, zwane dalej „danymi”, przetwarzane są w celu:</w:t>
      </w:r>
    </w:p>
    <w:p w:rsidR="004D113B" w:rsidRDefault="00A30E33">
      <w:pPr>
        <w:suppressAutoHyphens/>
        <w:spacing w:line="276" w:lineRule="auto"/>
        <w:ind w:left="510"/>
        <w:contextualSpacing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>a)   wykonania obowiązku</w:t>
      </w:r>
      <w:r>
        <w:rPr>
          <w:rFonts w:ascii="Arial" w:hAnsi="Arial"/>
          <w:sz w:val="21"/>
          <w:szCs w:val="21"/>
        </w:rPr>
        <w:t xml:space="preserve"> prawnego ciążącego na Administratorze w zakresie realizacji </w:t>
      </w:r>
      <w:r>
        <w:rPr>
          <w:rFonts w:ascii="Arial" w:hAnsi="Arial"/>
          <w:sz w:val="21"/>
          <w:szCs w:val="21"/>
        </w:rPr>
        <w:tab/>
        <w:t xml:space="preserve">  </w:t>
      </w:r>
      <w:r>
        <w:rPr>
          <w:rFonts w:ascii="Arial" w:hAnsi="Arial"/>
          <w:sz w:val="21"/>
          <w:szCs w:val="21"/>
        </w:rPr>
        <w:tab/>
        <w:t xml:space="preserve">postępowania </w:t>
      </w:r>
      <w:r>
        <w:rPr>
          <w:rFonts w:ascii="Arial" w:hAnsi="Arial"/>
          <w:sz w:val="21"/>
          <w:szCs w:val="21"/>
        </w:rPr>
        <w:tab/>
        <w:t>o udzielenie zamówienia publicznego</w:t>
      </w:r>
      <w:r>
        <w:rPr>
          <w:rFonts w:ascii="Arial" w:hAnsi="Arial"/>
          <w:b/>
          <w:i/>
          <w:sz w:val="21"/>
          <w:szCs w:val="21"/>
        </w:rPr>
        <w:t xml:space="preserve"> </w:t>
      </w:r>
      <w:r w:rsidR="00021722">
        <w:rPr>
          <w:rFonts w:ascii="Arial" w:hAnsi="Arial"/>
          <w:b/>
          <w:i/>
          <w:sz w:val="21"/>
          <w:szCs w:val="21"/>
        </w:rPr>
        <w:t xml:space="preserve">na jednorazową dostawę </w:t>
      </w:r>
      <w:r w:rsidR="002F3327">
        <w:rPr>
          <w:rFonts w:ascii="Arial" w:hAnsi="Arial"/>
          <w:b/>
          <w:i/>
          <w:sz w:val="21"/>
          <w:szCs w:val="21"/>
        </w:rPr>
        <w:t>tonerów do drukarek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b/>
          <w:i/>
          <w:color w:val="000000"/>
          <w:sz w:val="21"/>
          <w:szCs w:val="21"/>
        </w:rPr>
        <w:t>nr postępowania:</w:t>
      </w:r>
      <w:r w:rsidR="00545993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bookmarkStart w:id="1" w:name="_GoBack"/>
      <w:bookmarkEnd w:id="1"/>
      <w:r w:rsidRPr="00074CC7">
        <w:rPr>
          <w:rFonts w:ascii="Arial" w:hAnsi="Arial" w:cs="Arial"/>
          <w:b/>
          <w:i/>
          <w:color w:val="000000"/>
          <w:sz w:val="21"/>
          <w:szCs w:val="21"/>
        </w:rPr>
        <w:t>ŁIN-I-2380/</w:t>
      </w:r>
      <w:r w:rsidR="00074CC7" w:rsidRPr="00074CC7">
        <w:rPr>
          <w:rFonts w:ascii="Arial" w:hAnsi="Arial" w:cs="Arial"/>
          <w:b/>
          <w:i/>
          <w:color w:val="000000"/>
          <w:sz w:val="21"/>
          <w:szCs w:val="21"/>
        </w:rPr>
        <w:t>31</w:t>
      </w:r>
      <w:r w:rsidR="00021722" w:rsidRPr="00074CC7">
        <w:rPr>
          <w:rFonts w:ascii="Arial" w:hAnsi="Arial" w:cs="Arial"/>
          <w:b/>
          <w:i/>
          <w:color w:val="000000"/>
          <w:sz w:val="21"/>
          <w:szCs w:val="21"/>
        </w:rPr>
        <w:t>/2021</w:t>
      </w:r>
      <w:r>
        <w:rPr>
          <w:rFonts w:ascii="Arial" w:hAnsi="Arial"/>
          <w:b/>
          <w:i/>
          <w:color w:val="00B05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 xml:space="preserve">prowadzonym w trybie </w:t>
      </w:r>
      <w:r>
        <w:rPr>
          <w:rFonts w:ascii="Arial" w:hAnsi="Arial"/>
          <w:b/>
          <w:i/>
          <w:color w:val="000000"/>
          <w:sz w:val="21"/>
          <w:szCs w:val="21"/>
        </w:rPr>
        <w:t xml:space="preserve">art. </w:t>
      </w:r>
      <w:r w:rsidR="00021722">
        <w:rPr>
          <w:rFonts w:ascii="Arial" w:hAnsi="Arial"/>
          <w:b/>
          <w:i/>
          <w:color w:val="000000"/>
          <w:sz w:val="21"/>
          <w:szCs w:val="21"/>
        </w:rPr>
        <w:t>2 ust.1</w:t>
      </w:r>
      <w:r>
        <w:rPr>
          <w:rFonts w:ascii="Arial" w:hAnsi="Arial"/>
          <w:b/>
          <w:i/>
          <w:color w:val="000000"/>
          <w:sz w:val="21"/>
          <w:szCs w:val="21"/>
        </w:rPr>
        <w:t xml:space="preserve"> pkt </w:t>
      </w:r>
      <w:r w:rsidR="00021722">
        <w:rPr>
          <w:rFonts w:ascii="Arial" w:hAnsi="Arial"/>
          <w:b/>
          <w:i/>
          <w:color w:val="000000"/>
          <w:sz w:val="21"/>
          <w:szCs w:val="21"/>
        </w:rPr>
        <w:t xml:space="preserve">1 </w:t>
      </w:r>
      <w:proofErr w:type="spellStart"/>
      <w:r>
        <w:rPr>
          <w:rFonts w:ascii="Arial" w:hAnsi="Arial"/>
          <w:b/>
          <w:i/>
          <w:color w:val="000000"/>
          <w:sz w:val="21"/>
          <w:szCs w:val="21"/>
        </w:rPr>
        <w:t>uPzp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ab/>
        <w:t xml:space="preserve">(podstawą przetwarzania jest art. 6 ust. 1 lit. c RODO). </w:t>
      </w:r>
    </w:p>
    <w:p w:rsidR="004D113B" w:rsidRDefault="00A30E33">
      <w:pPr>
        <w:suppressAutoHyphens/>
        <w:spacing w:line="276" w:lineRule="auto"/>
        <w:ind w:left="510"/>
        <w:contextualSpacing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 xml:space="preserve">b)  w przypadku wyboru Pana/Pani oferty, w celu wykonania warunków umowy zawartej                                </w:t>
      </w:r>
      <w:r>
        <w:rPr>
          <w:rFonts w:ascii="Arial" w:hAnsi="Arial"/>
          <w:color w:val="000000"/>
          <w:sz w:val="21"/>
          <w:szCs w:val="21"/>
        </w:rPr>
        <w:tab/>
        <w:t xml:space="preserve">z Komendantem Wojewódzkim Policji bądź jego przedstawicielem prawnym lub podjęcie </w:t>
      </w:r>
      <w:r>
        <w:rPr>
          <w:rFonts w:ascii="Arial" w:hAnsi="Arial"/>
          <w:color w:val="000000"/>
          <w:sz w:val="21"/>
          <w:szCs w:val="21"/>
        </w:rPr>
        <w:tab/>
        <w:t xml:space="preserve">działań  na Pana/Pani żądanie przed jej zawarciem. (podstawą przetwarzania jest art. 6 ust. 1 </w:t>
      </w:r>
      <w:r>
        <w:rPr>
          <w:rFonts w:ascii="Arial" w:hAnsi="Arial"/>
          <w:color w:val="000000"/>
          <w:sz w:val="21"/>
          <w:szCs w:val="21"/>
        </w:rPr>
        <w:tab/>
        <w:t>lit. b  RODO)</w:t>
      </w:r>
      <w:r w:rsidR="00021722">
        <w:rPr>
          <w:rFonts w:ascii="Arial" w:hAnsi="Arial" w:cs="Arial"/>
          <w:color w:val="000000"/>
          <w:sz w:val="21"/>
          <w:szCs w:val="21"/>
        </w:rPr>
        <w:t>˟</w:t>
      </w:r>
    </w:p>
    <w:p w:rsidR="004D113B" w:rsidRDefault="004D113B">
      <w:pPr>
        <w:suppressAutoHyphens/>
        <w:spacing w:line="276" w:lineRule="auto"/>
        <w:ind w:left="1440"/>
        <w:contextualSpacing/>
        <w:jc w:val="both"/>
        <w:textAlignment w:val="top"/>
        <w:outlineLvl w:val="0"/>
        <w:rPr>
          <w:color w:val="000000"/>
        </w:rPr>
      </w:pPr>
    </w:p>
    <w:p w:rsidR="004D113B" w:rsidRDefault="00A30E33">
      <w:pPr>
        <w:suppressAutoHyphens/>
        <w:spacing w:line="276" w:lineRule="auto"/>
        <w:ind w:left="-360" w:hanging="360"/>
        <w:contextualSpacing/>
        <w:jc w:val="both"/>
        <w:textAlignment w:val="top"/>
        <w:outlineLvl w:val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     4. Obowiązek podania przez Pana/Panią danych osobowych bezpośrednio Pana/Pani dotyczących jest                </w:t>
      </w:r>
      <w:r>
        <w:rPr>
          <w:rFonts w:ascii="Arial" w:hAnsi="Arial"/>
          <w:sz w:val="21"/>
          <w:szCs w:val="21"/>
        </w:rPr>
        <w:tab/>
        <w:t xml:space="preserve">wymogiem ustawowym określonym w przepisach ustawy Prawo zamówień publicznych. </w:t>
      </w:r>
      <w:r>
        <w:rPr>
          <w:rFonts w:ascii="Arial" w:hAnsi="Arial"/>
          <w:sz w:val="21"/>
          <w:szCs w:val="21"/>
        </w:rPr>
        <w:tab/>
        <w:t xml:space="preserve">Konsekwencje </w:t>
      </w:r>
      <w:r>
        <w:rPr>
          <w:rFonts w:ascii="Arial" w:hAnsi="Arial"/>
          <w:sz w:val="21"/>
          <w:szCs w:val="21"/>
        </w:rPr>
        <w:tab/>
        <w:t>niepodania określonych danych wynikają z ww. ustawy.</w:t>
      </w:r>
    </w:p>
    <w:p w:rsidR="004D113B" w:rsidRDefault="00A30E33">
      <w:pPr>
        <w:suppressAutoHyphens/>
        <w:spacing w:line="276" w:lineRule="auto"/>
        <w:ind w:left="-360" w:hanging="360"/>
        <w:contextualSpacing/>
        <w:jc w:val="both"/>
        <w:textAlignment w:val="top"/>
        <w:outlineLvl w:val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:rsidR="004D113B" w:rsidRDefault="00A30E33">
      <w:pPr>
        <w:suppressAutoHyphens/>
        <w:spacing w:line="276" w:lineRule="auto"/>
        <w:jc w:val="both"/>
        <w:textAlignment w:val="top"/>
        <w:outlineLvl w:val="0"/>
      </w:pPr>
      <w:r>
        <w:rPr>
          <w:rFonts w:ascii="Arial" w:hAnsi="Arial"/>
          <w:sz w:val="21"/>
          <w:szCs w:val="21"/>
        </w:rPr>
        <w:t>5.  W związku z przetwarzaniem Pana/Pani danych osobowych, przysługuje Panu/Pani prawo do:</w:t>
      </w:r>
    </w:p>
    <w:p w:rsidR="004D113B" w:rsidRDefault="00A30E33">
      <w:pPr>
        <w:tabs>
          <w:tab w:val="left" w:pos="310"/>
        </w:tabs>
        <w:suppressAutoHyphens/>
        <w:spacing w:line="276" w:lineRule="auto"/>
        <w:ind w:left="340"/>
        <w:jc w:val="both"/>
        <w:textAlignment w:val="top"/>
        <w:outlineLvl w:val="0"/>
      </w:pPr>
      <w:r>
        <w:rPr>
          <w:rFonts w:ascii="Arial" w:hAnsi="Arial"/>
          <w:sz w:val="21"/>
          <w:szCs w:val="21"/>
        </w:rPr>
        <w:lastRenderedPageBreak/>
        <w:t xml:space="preserve"> a) dostępu do treści danych, na podstawie art. 15 RODO z zastrzeżeniem, że udostępniane                  </w:t>
      </w:r>
      <w:r>
        <w:rPr>
          <w:rFonts w:ascii="Arial" w:hAnsi="Arial"/>
          <w:sz w:val="21"/>
          <w:szCs w:val="21"/>
        </w:rPr>
        <w:tab/>
        <w:t xml:space="preserve">dane </w:t>
      </w:r>
      <w:r>
        <w:rPr>
          <w:rFonts w:ascii="Arial" w:hAnsi="Arial"/>
          <w:sz w:val="21"/>
          <w:szCs w:val="21"/>
        </w:rPr>
        <w:tab/>
        <w:t xml:space="preserve">osobowe nie mogą ujawniać informacji niejawnych, ani naruszać tajemnic prawnie                   </w:t>
      </w:r>
      <w:r>
        <w:rPr>
          <w:rFonts w:ascii="Arial" w:hAnsi="Arial"/>
          <w:sz w:val="21"/>
          <w:szCs w:val="21"/>
        </w:rPr>
        <w:tab/>
        <w:t>chronionych, do których zachowania zobowiązany jest  Komendant Wojewódzki Policji w Łodzi;</w:t>
      </w:r>
    </w:p>
    <w:p w:rsidR="004D113B" w:rsidRDefault="00A30E33">
      <w:pPr>
        <w:suppressAutoHyphens/>
        <w:spacing w:line="276" w:lineRule="auto"/>
        <w:ind w:left="-360" w:hanging="360"/>
        <w:textAlignment w:val="top"/>
        <w:outlineLvl w:val="0"/>
      </w:pPr>
      <w:r>
        <w:rPr>
          <w:rFonts w:ascii="Arial" w:hAnsi="Arial"/>
          <w:sz w:val="21"/>
          <w:szCs w:val="21"/>
        </w:rPr>
        <w:t xml:space="preserve">                    b)  sprostowania danych, na podstawie art. 16 RODO;</w:t>
      </w:r>
    </w:p>
    <w:p w:rsidR="004D113B" w:rsidRDefault="00A30E33">
      <w:pPr>
        <w:suppressAutoHyphens/>
        <w:spacing w:line="276" w:lineRule="auto"/>
        <w:ind w:left="-360" w:hanging="360"/>
        <w:jc w:val="both"/>
        <w:textAlignment w:val="top"/>
        <w:outlineLvl w:val="0"/>
      </w:pPr>
      <w:r>
        <w:rPr>
          <w:rFonts w:ascii="Arial" w:hAnsi="Arial"/>
          <w:sz w:val="21"/>
          <w:szCs w:val="21"/>
        </w:rPr>
        <w:t xml:space="preserve">                    c)  ograniczenia przetwarzania danych, na podstawie art. 18 RODO - j</w:t>
      </w:r>
      <w:r>
        <w:rPr>
          <w:rFonts w:ascii="Arial" w:hAnsi="Arial"/>
          <w:color w:val="000000"/>
          <w:sz w:val="21"/>
          <w:szCs w:val="21"/>
        </w:rPr>
        <w:t xml:space="preserve">eżeli  kwestionuje Pan/Pani </w:t>
      </w:r>
      <w:r>
        <w:rPr>
          <w:rFonts w:ascii="Arial" w:hAnsi="Arial"/>
          <w:color w:val="000000"/>
          <w:sz w:val="21"/>
          <w:szCs w:val="21"/>
        </w:rPr>
        <w:tab/>
        <w:t xml:space="preserve">          prawidłowość przetwarzanych danych, uważa, że są przetwarzane niezgodnie z prawem bądź </w:t>
      </w:r>
      <w:r>
        <w:rPr>
          <w:rFonts w:ascii="Arial" w:hAnsi="Arial"/>
          <w:color w:val="000000"/>
          <w:sz w:val="21"/>
          <w:szCs w:val="21"/>
        </w:rPr>
        <w:tab/>
        <w:t xml:space="preserve">            sprzeciwia się ich przetwarzaniu ale nie zgadza się na ich usunięcie</w:t>
      </w:r>
      <w:r>
        <w:rPr>
          <w:rFonts w:ascii="Arial" w:hAnsi="Arial"/>
          <w:sz w:val="21"/>
          <w:szCs w:val="21"/>
        </w:rPr>
        <w:t>;</w:t>
      </w:r>
    </w:p>
    <w:p w:rsidR="004D113B" w:rsidRDefault="00A30E33">
      <w:pPr>
        <w:suppressAutoHyphens/>
        <w:spacing w:line="276" w:lineRule="auto"/>
        <w:ind w:left="-360" w:hanging="360"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 xml:space="preserve">          </w:t>
      </w:r>
    </w:p>
    <w:p w:rsidR="004D113B" w:rsidRDefault="00A30E33">
      <w:pPr>
        <w:suppressAutoHyphens/>
        <w:spacing w:line="276" w:lineRule="auto"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 xml:space="preserve">6.  W przypadku uznania, że przetwarzanie przez Komendanta Wojewódzkiego Policji w Łodzi Pana/Pani danych osobowych narusza przepisy </w:t>
      </w:r>
      <w:r>
        <w:rPr>
          <w:rFonts w:ascii="Arial" w:hAnsi="Arial"/>
          <w:sz w:val="21"/>
          <w:szCs w:val="21"/>
        </w:rPr>
        <w:t xml:space="preserve">RODO, przysługuje </w:t>
      </w:r>
      <w:r>
        <w:rPr>
          <w:rFonts w:ascii="Arial" w:hAnsi="Arial"/>
          <w:color w:val="000000"/>
          <w:sz w:val="21"/>
          <w:szCs w:val="21"/>
        </w:rPr>
        <w:t>Panu/Pani prawo do wniesienia skargi do Prezesa Urzędu Ochrony Danych Osobowych.</w:t>
      </w:r>
    </w:p>
    <w:p w:rsidR="004D113B" w:rsidRDefault="00A30E33">
      <w:pPr>
        <w:suppressAutoHyphens/>
        <w:spacing w:line="276" w:lineRule="auto"/>
        <w:ind w:left="-360" w:hanging="360"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ab/>
        <w:t xml:space="preserve"> </w:t>
      </w:r>
    </w:p>
    <w:p w:rsidR="004D113B" w:rsidRDefault="00A30E33">
      <w:pPr>
        <w:suppressAutoHyphens/>
        <w:spacing w:line="276" w:lineRule="auto"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>7.  Odbiorcami Pani/Pana danych osobowych będą osoby lub podmioty, którym udostępniona zostanie  dokumentacja postępowania - zgodnie z ustawą Prawo zamówień publicznych, oraz inne jednostki Policji w celu i zakresie koniecznym do realizacji umowy.</w:t>
      </w:r>
    </w:p>
    <w:p w:rsidR="004D113B" w:rsidRDefault="004D113B">
      <w:pPr>
        <w:suppressAutoHyphens/>
        <w:spacing w:line="276" w:lineRule="auto"/>
        <w:ind w:left="-360" w:hanging="360"/>
        <w:jc w:val="both"/>
        <w:textAlignment w:val="top"/>
        <w:outlineLvl w:val="0"/>
        <w:rPr>
          <w:rFonts w:ascii="Arial" w:hAnsi="Arial"/>
          <w:color w:val="000000"/>
          <w:sz w:val="21"/>
          <w:szCs w:val="21"/>
        </w:rPr>
      </w:pPr>
    </w:p>
    <w:p w:rsidR="004D113B" w:rsidRDefault="00A30E33">
      <w:pPr>
        <w:suppressAutoHyphens/>
        <w:spacing w:line="276" w:lineRule="auto"/>
        <w:jc w:val="both"/>
        <w:textAlignment w:val="top"/>
        <w:outlineLvl w:val="0"/>
      </w:pPr>
      <w:r>
        <w:rPr>
          <w:rFonts w:ascii="Arial" w:hAnsi="Arial"/>
          <w:color w:val="000000"/>
          <w:sz w:val="21"/>
          <w:szCs w:val="21"/>
        </w:rPr>
        <w:t>8.  Pana/Pani dane osobowe będą przetwarzane w ramach dokumentacji prowadzonej w formie papierowej i elektronicznej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na podstawie przepisów prawa dotyczących zamówień publicznych oraz archiwizacji, przez okres niezbędny do realizacji celów przetwarzania, tj. przez okres 4 lat od dnia zakończenia postępowania o udzielenie zamówienia, a w przypadku wybrania Pani/Pana oferty                   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93 Ministra Spraw Wewnętrznych i Administracji z dnia 17 grudnia 2007 roku</w:t>
      </w:r>
    </w:p>
    <w:p w:rsidR="004D113B" w:rsidRDefault="00A30E33">
      <w:pPr>
        <w:suppressAutoHyphens/>
        <w:spacing w:line="276" w:lineRule="auto"/>
        <w:ind w:left="-360" w:hanging="360"/>
        <w:jc w:val="both"/>
        <w:textAlignment w:val="top"/>
        <w:outlineLvl w:val="0"/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p w:rsidR="004D113B" w:rsidRDefault="00A30E33">
      <w:pPr>
        <w:suppressAutoHyphens/>
        <w:spacing w:line="276" w:lineRule="auto"/>
        <w:jc w:val="both"/>
        <w:textAlignment w:val="top"/>
        <w:outlineLvl w:val="0"/>
      </w:pPr>
      <w:r>
        <w:rPr>
          <w:rFonts w:ascii="Arial" w:hAnsi="Arial" w:cs="Arial"/>
          <w:color w:val="000000"/>
          <w:sz w:val="21"/>
          <w:szCs w:val="21"/>
        </w:rPr>
        <w:t>9.  Dane nie podlegają  zautomatyzowanemu podejmowaniu decyzji, w tym profilowaniu.</w:t>
      </w:r>
    </w:p>
    <w:p w:rsidR="004D113B" w:rsidRDefault="004D113B">
      <w:pPr>
        <w:suppressAutoHyphens/>
        <w:spacing w:line="276" w:lineRule="auto"/>
        <w:jc w:val="both"/>
        <w:textAlignment w:val="top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D113B" w:rsidRDefault="00A30E33">
      <w:pPr>
        <w:suppressAutoHyphens/>
        <w:spacing w:line="276" w:lineRule="auto"/>
        <w:jc w:val="both"/>
        <w:textAlignment w:val="top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Zamawiający zastrzega sobie prawo do unieważnienia postępowania na każdym etapie jego   trwania.</w:t>
      </w: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</w:p>
    <w:p w:rsidR="00021722" w:rsidRDefault="00021722">
      <w:pPr>
        <w:suppressAutoHyphens/>
        <w:spacing w:line="276" w:lineRule="auto"/>
        <w:jc w:val="both"/>
        <w:textAlignment w:val="top"/>
        <w:outlineLvl w:val="0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˟ - </w:t>
      </w:r>
      <w:r w:rsidR="00A30E3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zależności od wartości zamówienia</w:t>
      </w:r>
    </w:p>
    <w:sectPr w:rsidR="00021722">
      <w:pgSz w:w="11906" w:h="16838"/>
      <w:pgMar w:top="1134" w:right="1136" w:bottom="1134" w:left="119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B9E"/>
    <w:multiLevelType w:val="multilevel"/>
    <w:tmpl w:val="B86465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F73A35"/>
    <w:multiLevelType w:val="multilevel"/>
    <w:tmpl w:val="8B4C4C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sz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3B"/>
    <w:rsid w:val="00021722"/>
    <w:rsid w:val="00074CC7"/>
    <w:rsid w:val="002F3327"/>
    <w:rsid w:val="004D113B"/>
    <w:rsid w:val="00545993"/>
    <w:rsid w:val="00A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8E63"/>
  <w15:docId w15:val="{1ED92DBD-3F0D-45AD-8560-060AF0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cs="Times New Roman"/>
      <w:position w:val="0"/>
      <w:sz w:val="24"/>
      <w:vertAlign w:val="baseline"/>
    </w:rPr>
  </w:style>
  <w:style w:type="character" w:customStyle="1" w:styleId="Mocnowyrniony">
    <w:name w:val="Mocno wyróżniony"/>
    <w:qFormat/>
    <w:rPr>
      <w:rFonts w:cs="Times New Roman"/>
      <w:b/>
      <w:bCs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WW8Num1z0">
    <w:name w:val="WW8Num1z0"/>
    <w:qFormat/>
    <w:rPr>
      <w:rFonts w:cs="Times New Roman"/>
      <w:position w:val="0"/>
      <w:sz w:val="24"/>
      <w:vertAlign w:val="baseline"/>
    </w:rPr>
  </w:style>
  <w:style w:type="character" w:customStyle="1" w:styleId="WW8Num1z1">
    <w:name w:val="WW8Num1z1"/>
    <w:qFormat/>
    <w:rPr>
      <w:rFonts w:cs="Times New Roman"/>
      <w:position w:val="0"/>
      <w:sz w:val="24"/>
      <w:vertAlign w:val="baseline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2">
    <w:name w:val="ListLabel 2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3">
    <w:name w:val="ListLabel 3"/>
    <w:qFormat/>
    <w:rPr>
      <w:rFonts w:cs="Times New Roman"/>
      <w:position w:val="0"/>
      <w:sz w:val="24"/>
      <w:vertAlign w:val="baseline"/>
    </w:rPr>
  </w:style>
  <w:style w:type="character" w:customStyle="1" w:styleId="ListLabel4">
    <w:name w:val="ListLabel 4"/>
    <w:qFormat/>
    <w:rPr>
      <w:rFonts w:cs="Times New Roman"/>
      <w:position w:val="0"/>
      <w:sz w:val="24"/>
      <w:vertAlign w:val="baseline"/>
    </w:rPr>
  </w:style>
  <w:style w:type="character" w:customStyle="1" w:styleId="ListLabel5">
    <w:name w:val="ListLabel 5"/>
    <w:qFormat/>
    <w:rPr>
      <w:rFonts w:cs="Times New Roman"/>
      <w:position w:val="0"/>
      <w:sz w:val="24"/>
      <w:vertAlign w:val="baseline"/>
    </w:rPr>
  </w:style>
  <w:style w:type="character" w:customStyle="1" w:styleId="ListLabel6">
    <w:name w:val="ListLabel 6"/>
    <w:qFormat/>
    <w:rPr>
      <w:rFonts w:cs="Times New Roman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Times New Roman"/>
      <w:position w:val="0"/>
      <w:sz w:val="24"/>
      <w:vertAlign w:val="baseline"/>
    </w:rPr>
  </w:style>
  <w:style w:type="character" w:customStyle="1" w:styleId="ListLabel8">
    <w:name w:val="ListLabel 8"/>
    <w:qFormat/>
    <w:rPr>
      <w:rFonts w:cs="Times New Roman"/>
      <w:position w:val="0"/>
      <w:sz w:val="24"/>
      <w:vertAlign w:val="baseline"/>
    </w:rPr>
  </w:style>
  <w:style w:type="character" w:customStyle="1" w:styleId="ListLabel9">
    <w:name w:val="ListLabel 9"/>
    <w:qFormat/>
    <w:rPr>
      <w:rFonts w:cs="Times New Roman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Arial" w:hAnsi="Arial"/>
      <w:sz w:val="21"/>
      <w:szCs w:val="21"/>
    </w:rPr>
  </w:style>
  <w:style w:type="character" w:customStyle="1" w:styleId="ListLabel11">
    <w:name w:val="ListLabel 11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12">
    <w:name w:val="ListLabel 12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13">
    <w:name w:val="ListLabel 13"/>
    <w:qFormat/>
    <w:rPr>
      <w:rFonts w:cs="Times New Roman"/>
      <w:position w:val="0"/>
      <w:sz w:val="24"/>
      <w:vertAlign w:val="baseline"/>
    </w:rPr>
  </w:style>
  <w:style w:type="character" w:customStyle="1" w:styleId="ListLabel14">
    <w:name w:val="ListLabel 14"/>
    <w:qFormat/>
    <w:rPr>
      <w:rFonts w:cs="Times New Roman"/>
      <w:position w:val="0"/>
      <w:sz w:val="24"/>
      <w:vertAlign w:val="baseline"/>
    </w:rPr>
  </w:style>
  <w:style w:type="character" w:customStyle="1" w:styleId="ListLabel15">
    <w:name w:val="ListLabel 15"/>
    <w:qFormat/>
    <w:rPr>
      <w:rFonts w:cs="Times New Roman"/>
      <w:position w:val="0"/>
      <w:sz w:val="24"/>
      <w:vertAlign w:val="baseline"/>
    </w:rPr>
  </w:style>
  <w:style w:type="character" w:customStyle="1" w:styleId="ListLabel16">
    <w:name w:val="ListLabel 16"/>
    <w:qFormat/>
    <w:rPr>
      <w:rFonts w:cs="Times New Roman"/>
      <w:position w:val="0"/>
      <w:sz w:val="24"/>
      <w:vertAlign w:val="baseline"/>
    </w:rPr>
  </w:style>
  <w:style w:type="character" w:customStyle="1" w:styleId="ListLabel17">
    <w:name w:val="ListLabel 17"/>
    <w:qFormat/>
    <w:rPr>
      <w:rFonts w:cs="Times New Roman"/>
      <w:position w:val="0"/>
      <w:sz w:val="24"/>
      <w:vertAlign w:val="baseline"/>
    </w:rPr>
  </w:style>
  <w:style w:type="character" w:customStyle="1" w:styleId="ListLabel18">
    <w:name w:val="ListLabel 18"/>
    <w:qFormat/>
    <w:rPr>
      <w:rFonts w:cs="Times New Roman"/>
      <w:position w:val="0"/>
      <w:sz w:val="24"/>
      <w:vertAlign w:val="baseline"/>
    </w:rPr>
  </w:style>
  <w:style w:type="character" w:customStyle="1" w:styleId="ListLabel19">
    <w:name w:val="ListLabel 19"/>
    <w:qFormat/>
    <w:rPr>
      <w:rFonts w:cs="Times New Roman"/>
      <w:position w:val="0"/>
      <w:sz w:val="24"/>
      <w:vertAlign w:val="baseline"/>
    </w:rPr>
  </w:style>
  <w:style w:type="character" w:customStyle="1" w:styleId="ListLabel20">
    <w:name w:val="ListLabel 20"/>
    <w:qFormat/>
    <w:rPr>
      <w:rFonts w:ascii="Arial" w:hAnsi="Arial"/>
      <w:sz w:val="21"/>
      <w:szCs w:val="21"/>
    </w:rPr>
  </w:style>
  <w:style w:type="character" w:customStyle="1" w:styleId="ListLabel21">
    <w:name w:val="ListLabel 21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22">
    <w:name w:val="ListLabel 22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23">
    <w:name w:val="ListLabel 23"/>
    <w:qFormat/>
    <w:rPr>
      <w:rFonts w:cs="Times New Roman"/>
      <w:position w:val="0"/>
      <w:sz w:val="24"/>
      <w:vertAlign w:val="baseline"/>
    </w:rPr>
  </w:style>
  <w:style w:type="character" w:customStyle="1" w:styleId="ListLabel24">
    <w:name w:val="ListLabel 24"/>
    <w:qFormat/>
    <w:rPr>
      <w:rFonts w:cs="Times New Roman"/>
      <w:position w:val="0"/>
      <w:sz w:val="24"/>
      <w:vertAlign w:val="baseline"/>
    </w:rPr>
  </w:style>
  <w:style w:type="character" w:customStyle="1" w:styleId="ListLabel25">
    <w:name w:val="ListLabel 25"/>
    <w:qFormat/>
    <w:rPr>
      <w:rFonts w:cs="Times New Roman"/>
      <w:position w:val="0"/>
      <w:sz w:val="24"/>
      <w:vertAlign w:val="baseline"/>
    </w:rPr>
  </w:style>
  <w:style w:type="character" w:customStyle="1" w:styleId="ListLabel26">
    <w:name w:val="ListLabel 26"/>
    <w:qFormat/>
    <w:rPr>
      <w:rFonts w:cs="Times New Roman"/>
      <w:position w:val="0"/>
      <w:sz w:val="24"/>
      <w:vertAlign w:val="baseline"/>
    </w:rPr>
  </w:style>
  <w:style w:type="character" w:customStyle="1" w:styleId="ListLabel27">
    <w:name w:val="ListLabel 27"/>
    <w:qFormat/>
    <w:rPr>
      <w:rFonts w:cs="Times New Roman"/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Times New Roman"/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Times New Roman"/>
      <w:position w:val="0"/>
      <w:sz w:val="24"/>
      <w:vertAlign w:val="baseline"/>
    </w:rPr>
  </w:style>
  <w:style w:type="character" w:customStyle="1" w:styleId="ListLabel30">
    <w:name w:val="ListLabel 30"/>
    <w:qFormat/>
    <w:rPr>
      <w:rFonts w:ascii="Arial" w:hAnsi="Arial"/>
      <w:sz w:val="21"/>
      <w:szCs w:val="21"/>
    </w:rPr>
  </w:style>
  <w:style w:type="character" w:customStyle="1" w:styleId="ListLabel31">
    <w:name w:val="ListLabel 31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32">
    <w:name w:val="ListLabel 32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33">
    <w:name w:val="ListLabel 33"/>
    <w:qFormat/>
    <w:rPr>
      <w:rFonts w:cs="Times New Roman"/>
      <w:position w:val="0"/>
      <w:sz w:val="24"/>
      <w:vertAlign w:val="baseline"/>
    </w:rPr>
  </w:style>
  <w:style w:type="character" w:customStyle="1" w:styleId="ListLabel34">
    <w:name w:val="ListLabel 34"/>
    <w:qFormat/>
    <w:rPr>
      <w:rFonts w:cs="Times New Roman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Times New Roman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Times New Roman"/>
      <w:position w:val="0"/>
      <w:sz w:val="24"/>
      <w:vertAlign w:val="baseline"/>
    </w:rPr>
  </w:style>
  <w:style w:type="character" w:customStyle="1" w:styleId="ListLabel37">
    <w:name w:val="ListLabel 37"/>
    <w:qFormat/>
    <w:rPr>
      <w:rFonts w:cs="Times New Roman"/>
      <w:position w:val="0"/>
      <w:sz w:val="24"/>
      <w:vertAlign w:val="baseline"/>
    </w:rPr>
  </w:style>
  <w:style w:type="character" w:customStyle="1" w:styleId="ListLabel38">
    <w:name w:val="ListLabel 38"/>
    <w:qFormat/>
    <w:rPr>
      <w:rFonts w:cs="Times New Roman"/>
      <w:position w:val="0"/>
      <w:sz w:val="24"/>
      <w:vertAlign w:val="baseline"/>
    </w:rPr>
  </w:style>
  <w:style w:type="character" w:customStyle="1" w:styleId="ListLabel39">
    <w:name w:val="ListLabel 39"/>
    <w:qFormat/>
    <w:rPr>
      <w:rFonts w:cs="Times New Roman"/>
      <w:position w:val="0"/>
      <w:sz w:val="24"/>
      <w:vertAlign w:val="baseline"/>
    </w:rPr>
  </w:style>
  <w:style w:type="character" w:customStyle="1" w:styleId="ListLabel40">
    <w:name w:val="ListLabel 40"/>
    <w:qFormat/>
    <w:rPr>
      <w:rFonts w:ascii="Arial" w:hAnsi="Arial"/>
      <w:sz w:val="21"/>
      <w:szCs w:val="21"/>
    </w:rPr>
  </w:style>
  <w:style w:type="character" w:customStyle="1" w:styleId="ListLabel41">
    <w:name w:val="ListLabel 41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42">
    <w:name w:val="ListLabel 42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43">
    <w:name w:val="ListLabel 43"/>
    <w:qFormat/>
    <w:rPr>
      <w:rFonts w:cs="Times New Roman"/>
      <w:position w:val="0"/>
      <w:sz w:val="24"/>
      <w:vertAlign w:val="baseline"/>
    </w:rPr>
  </w:style>
  <w:style w:type="character" w:customStyle="1" w:styleId="ListLabel44">
    <w:name w:val="ListLabel 44"/>
    <w:qFormat/>
    <w:rPr>
      <w:rFonts w:cs="Times New Roman"/>
      <w:position w:val="0"/>
      <w:sz w:val="24"/>
      <w:vertAlign w:val="baseline"/>
    </w:rPr>
  </w:style>
  <w:style w:type="character" w:customStyle="1" w:styleId="ListLabel45">
    <w:name w:val="ListLabel 45"/>
    <w:qFormat/>
    <w:rPr>
      <w:rFonts w:cs="Times New Roman"/>
      <w:position w:val="0"/>
      <w:sz w:val="24"/>
      <w:vertAlign w:val="baseline"/>
    </w:rPr>
  </w:style>
  <w:style w:type="character" w:customStyle="1" w:styleId="ListLabel46">
    <w:name w:val="ListLabel 46"/>
    <w:qFormat/>
    <w:rPr>
      <w:rFonts w:cs="Times New Roman"/>
      <w:position w:val="0"/>
      <w:sz w:val="24"/>
      <w:vertAlign w:val="baseline"/>
    </w:rPr>
  </w:style>
  <w:style w:type="character" w:customStyle="1" w:styleId="ListLabel47">
    <w:name w:val="ListLabel 47"/>
    <w:qFormat/>
    <w:rPr>
      <w:rFonts w:cs="Times New Roman"/>
      <w:position w:val="0"/>
      <w:sz w:val="24"/>
      <w:vertAlign w:val="baseline"/>
    </w:rPr>
  </w:style>
  <w:style w:type="character" w:customStyle="1" w:styleId="ListLabel48">
    <w:name w:val="ListLabel 48"/>
    <w:qFormat/>
    <w:rPr>
      <w:rFonts w:cs="Times New Roman"/>
      <w:position w:val="0"/>
      <w:sz w:val="24"/>
      <w:vertAlign w:val="baseline"/>
    </w:rPr>
  </w:style>
  <w:style w:type="character" w:customStyle="1" w:styleId="ListLabel49">
    <w:name w:val="ListLabel 49"/>
    <w:qFormat/>
    <w:rPr>
      <w:rFonts w:cs="Times New Roman"/>
      <w:position w:val="0"/>
      <w:sz w:val="24"/>
      <w:vertAlign w:val="baseline"/>
    </w:rPr>
  </w:style>
  <w:style w:type="character" w:customStyle="1" w:styleId="ListLabel50">
    <w:name w:val="ListLabel 50"/>
    <w:qFormat/>
    <w:rPr>
      <w:rFonts w:ascii="Arial" w:hAnsi="Arial"/>
      <w:sz w:val="21"/>
      <w:szCs w:val="21"/>
    </w:rPr>
  </w:style>
  <w:style w:type="character" w:customStyle="1" w:styleId="ListLabel51">
    <w:name w:val="ListLabel 51"/>
    <w:qFormat/>
    <w:rPr>
      <w:rFonts w:ascii="Arial" w:hAnsi="Arial" w:cs="Times New Roman"/>
      <w:position w:val="0"/>
      <w:sz w:val="21"/>
      <w:vertAlign w:val="baseline"/>
    </w:rPr>
  </w:style>
  <w:style w:type="character" w:customStyle="1" w:styleId="ListLabel52">
    <w:name w:val="ListLabel 52"/>
    <w:qFormat/>
    <w:rPr>
      <w:rFonts w:cs="Times New Roman"/>
      <w:position w:val="0"/>
      <w:sz w:val="21"/>
      <w:vertAlign w:val="baseline"/>
    </w:rPr>
  </w:style>
  <w:style w:type="character" w:customStyle="1" w:styleId="ListLabel53">
    <w:name w:val="ListLabel 53"/>
    <w:qFormat/>
    <w:rPr>
      <w:rFonts w:cs="Times New Roman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Times New Roman"/>
      <w:position w:val="0"/>
      <w:sz w:val="24"/>
      <w:vertAlign w:val="baseline"/>
    </w:rPr>
  </w:style>
  <w:style w:type="character" w:customStyle="1" w:styleId="ListLabel55">
    <w:name w:val="ListLabel 55"/>
    <w:qFormat/>
    <w:rPr>
      <w:rFonts w:cs="Times New Roman"/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Times New Roman"/>
      <w:position w:val="0"/>
      <w:sz w:val="24"/>
      <w:vertAlign w:val="baseline"/>
    </w:rPr>
  </w:style>
  <w:style w:type="character" w:customStyle="1" w:styleId="ListLabel57">
    <w:name w:val="ListLabel 57"/>
    <w:qFormat/>
    <w:rPr>
      <w:rFonts w:cs="Times New Roman"/>
      <w:position w:val="0"/>
      <w:sz w:val="24"/>
      <w:vertAlign w:val="baseline"/>
    </w:rPr>
  </w:style>
  <w:style w:type="character" w:customStyle="1" w:styleId="ListLabel58">
    <w:name w:val="ListLabel 58"/>
    <w:qFormat/>
    <w:rPr>
      <w:rFonts w:cs="Times New Roman"/>
      <w:position w:val="0"/>
      <w:sz w:val="24"/>
      <w:vertAlign w:val="baseline"/>
    </w:rPr>
  </w:style>
  <w:style w:type="character" w:customStyle="1" w:styleId="ListLabel59">
    <w:name w:val="ListLabel 59"/>
    <w:qFormat/>
    <w:rPr>
      <w:rFonts w:cs="Times New Roman"/>
      <w:position w:val="0"/>
      <w:sz w:val="24"/>
      <w:vertAlign w:val="baseline"/>
    </w:rPr>
  </w:style>
  <w:style w:type="character" w:customStyle="1" w:styleId="ListLabel60">
    <w:name w:val="ListLabel 60"/>
    <w:qFormat/>
    <w:rPr>
      <w:rFonts w:ascii="Arial" w:hAnsi="Arial"/>
      <w:sz w:val="21"/>
      <w:szCs w:val="21"/>
    </w:rPr>
  </w:style>
  <w:style w:type="character" w:customStyle="1" w:styleId="ListLabel61">
    <w:name w:val="ListLabel 61"/>
    <w:qFormat/>
    <w:rPr>
      <w:rFonts w:cs="Times New Roman"/>
      <w:position w:val="0"/>
      <w:sz w:val="21"/>
      <w:vertAlign w:val="baseline"/>
    </w:rPr>
  </w:style>
  <w:style w:type="character" w:customStyle="1" w:styleId="ListLabel62">
    <w:name w:val="ListLabel 62"/>
    <w:qFormat/>
    <w:rPr>
      <w:rFonts w:cs="Times New Roman"/>
      <w:position w:val="0"/>
      <w:sz w:val="21"/>
      <w:vertAlign w:val="baseline"/>
    </w:rPr>
  </w:style>
  <w:style w:type="character" w:customStyle="1" w:styleId="ListLabel63">
    <w:name w:val="ListLabel 63"/>
    <w:qFormat/>
    <w:rPr>
      <w:rFonts w:cs="Times New Roman"/>
      <w:position w:val="0"/>
      <w:sz w:val="24"/>
      <w:vertAlign w:val="baseline"/>
    </w:rPr>
  </w:style>
  <w:style w:type="character" w:customStyle="1" w:styleId="ListLabel64">
    <w:name w:val="ListLabel 64"/>
    <w:qFormat/>
    <w:rPr>
      <w:rFonts w:cs="Times New Roman"/>
      <w:position w:val="0"/>
      <w:sz w:val="24"/>
      <w:vertAlign w:val="baseline"/>
    </w:rPr>
  </w:style>
  <w:style w:type="character" w:customStyle="1" w:styleId="ListLabel65">
    <w:name w:val="ListLabel 65"/>
    <w:qFormat/>
    <w:rPr>
      <w:rFonts w:cs="Times New Roman"/>
      <w:position w:val="0"/>
      <w:sz w:val="24"/>
      <w:vertAlign w:val="baseline"/>
    </w:rPr>
  </w:style>
  <w:style w:type="character" w:customStyle="1" w:styleId="ListLabel66">
    <w:name w:val="ListLabel 66"/>
    <w:qFormat/>
    <w:rPr>
      <w:rFonts w:cs="Times New Roman"/>
      <w:position w:val="0"/>
      <w:sz w:val="24"/>
      <w:vertAlign w:val="baseline"/>
    </w:rPr>
  </w:style>
  <w:style w:type="character" w:customStyle="1" w:styleId="ListLabel67">
    <w:name w:val="ListLabel 67"/>
    <w:qFormat/>
    <w:rPr>
      <w:rFonts w:cs="Times New Roman"/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Times New Roman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Times New Roman"/>
      <w:position w:val="0"/>
      <w:sz w:val="24"/>
      <w:vertAlign w:val="baseline"/>
    </w:rPr>
  </w:style>
  <w:style w:type="character" w:customStyle="1" w:styleId="ListLabel70">
    <w:name w:val="ListLabel 70"/>
    <w:qFormat/>
    <w:rPr>
      <w:rFonts w:ascii="Arial" w:hAnsi="Arial"/>
      <w:sz w:val="21"/>
      <w:szCs w:val="21"/>
    </w:rPr>
  </w:style>
  <w:style w:type="character" w:customStyle="1" w:styleId="ListLabel71">
    <w:name w:val="ListLabel 71"/>
    <w:qFormat/>
    <w:rPr>
      <w:rFonts w:cs="Times New Roman"/>
      <w:position w:val="0"/>
      <w:sz w:val="21"/>
      <w:vertAlign w:val="baseline"/>
    </w:rPr>
  </w:style>
  <w:style w:type="character" w:customStyle="1" w:styleId="ListLabel72">
    <w:name w:val="ListLabel 72"/>
    <w:qFormat/>
    <w:rPr>
      <w:rFonts w:cs="Times New Roman"/>
      <w:position w:val="0"/>
      <w:sz w:val="21"/>
      <w:vertAlign w:val="baseline"/>
    </w:rPr>
  </w:style>
  <w:style w:type="character" w:customStyle="1" w:styleId="ListLabel73">
    <w:name w:val="ListLabel 73"/>
    <w:qFormat/>
    <w:rPr>
      <w:rFonts w:cs="Times New Roman"/>
      <w:position w:val="0"/>
      <w:sz w:val="24"/>
      <w:vertAlign w:val="baseline"/>
    </w:rPr>
  </w:style>
  <w:style w:type="character" w:customStyle="1" w:styleId="ListLabel74">
    <w:name w:val="ListLabel 74"/>
    <w:qFormat/>
    <w:rPr>
      <w:rFonts w:cs="Times New Roman"/>
      <w:position w:val="0"/>
      <w:sz w:val="24"/>
      <w:vertAlign w:val="baseline"/>
    </w:rPr>
  </w:style>
  <w:style w:type="character" w:customStyle="1" w:styleId="ListLabel75">
    <w:name w:val="ListLabel 75"/>
    <w:qFormat/>
    <w:rPr>
      <w:rFonts w:cs="Times New Roman"/>
      <w:position w:val="0"/>
      <w:sz w:val="24"/>
      <w:vertAlign w:val="baseline"/>
    </w:rPr>
  </w:style>
  <w:style w:type="character" w:customStyle="1" w:styleId="ListLabel76">
    <w:name w:val="ListLabel 76"/>
    <w:qFormat/>
    <w:rPr>
      <w:rFonts w:cs="Times New Roman"/>
      <w:position w:val="0"/>
      <w:sz w:val="24"/>
      <w:vertAlign w:val="baseline"/>
    </w:rPr>
  </w:style>
  <w:style w:type="character" w:customStyle="1" w:styleId="ListLabel77">
    <w:name w:val="ListLabel 77"/>
    <w:qFormat/>
    <w:rPr>
      <w:rFonts w:cs="Times New Roman"/>
      <w:position w:val="0"/>
      <w:sz w:val="24"/>
      <w:vertAlign w:val="baseline"/>
    </w:rPr>
  </w:style>
  <w:style w:type="character" w:customStyle="1" w:styleId="ListLabel78">
    <w:name w:val="ListLabel 78"/>
    <w:qFormat/>
    <w:rPr>
      <w:rFonts w:cs="Times New Roman"/>
      <w:position w:val="0"/>
      <w:sz w:val="24"/>
      <w:vertAlign w:val="baseline"/>
    </w:rPr>
  </w:style>
  <w:style w:type="character" w:customStyle="1" w:styleId="ListLabel79">
    <w:name w:val="ListLabel 79"/>
    <w:qFormat/>
    <w:rPr>
      <w:rFonts w:cs="Times New Roman"/>
      <w:position w:val="0"/>
      <w:sz w:val="24"/>
      <w:vertAlign w:val="baseline"/>
    </w:rPr>
  </w:style>
  <w:style w:type="character" w:customStyle="1" w:styleId="ListLabel80">
    <w:name w:val="ListLabel 80"/>
    <w:qFormat/>
    <w:rPr>
      <w:rFonts w:ascii="Arial" w:hAnsi="Arial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sz w:val="24"/>
      <w:lang w:eastAsia="en-US" w:bidi="ar-SA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438F-B0D0-4414-BCF8-2F78C12C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A50739</dc:creator>
  <dc:description/>
  <cp:lastModifiedBy>A50739</cp:lastModifiedBy>
  <cp:revision>7</cp:revision>
  <dcterms:created xsi:type="dcterms:W3CDTF">2021-11-16T07:40:00Z</dcterms:created>
  <dcterms:modified xsi:type="dcterms:W3CDTF">2021-12-14T09:45:00Z</dcterms:modified>
  <dc:language>pl-PL</dc:language>
</cp:coreProperties>
</file>