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KLAUZULA INFORMACYJNA W ZAKRESIE ART. 13 RODO ZWIĄZANA Z POSTĘPOWANIEM O UDZIELENIE ZAMÓWIENIA PUBLICZNEGO</w:t>
      </w:r>
    </w:p>
    <w:p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08202D" w:rsidRPr="00331ABC" w:rsidRDefault="0008202D" w:rsidP="0008202D">
      <w:pPr>
        <w:spacing w:after="15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8202D" w:rsidRPr="00331ABC" w:rsidRDefault="0008202D" w:rsidP="000820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administratorem Pani/Pana danych osobowych jest Powiat Głogowski, ul. Sikorskiego 21, 67-200 Głogów, reprezentowany przez Przewodniczącego Zarządu Powiatu Jarosława Dudkowiaka, tel. 76 728 28 01</w:t>
      </w:r>
    </w:p>
    <w:p w:rsidR="0008202D" w:rsidRPr="00331ABC" w:rsidRDefault="0008202D" w:rsidP="0008202D">
      <w:pPr>
        <w:pStyle w:val="Akapitzlist"/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inspektorem ochrony danych osobowych jest Pan Tomasz Wadas, tel.509 737 586, e-mail: </w:t>
      </w:r>
      <w:hyperlink r:id="rId5" w:history="1">
        <w:r w:rsidRPr="00331ABC">
          <w:rPr>
            <w:rStyle w:val="Hipercze"/>
            <w:rFonts w:ascii="Calibri" w:hAnsi="Calibri" w:cs="Calibri"/>
            <w:sz w:val="22"/>
            <w:szCs w:val="22"/>
          </w:rPr>
          <w:t>iod@powiat.glogow.pl</w:t>
        </w:r>
      </w:hyperlink>
      <w:r w:rsidRPr="00331ABC">
        <w:rPr>
          <w:rFonts w:ascii="Calibri" w:hAnsi="Calibri" w:cs="Calibri"/>
          <w:sz w:val="22"/>
          <w:szCs w:val="22"/>
        </w:rPr>
        <w:t>.</w:t>
      </w:r>
    </w:p>
    <w:p w:rsidR="0008202D" w:rsidRPr="00331ABC" w:rsidRDefault="0008202D" w:rsidP="0008202D">
      <w:pPr>
        <w:pStyle w:val="Akapitzlist"/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o udzielenie zamówienia publicznego zwolnionego ze stosowania ustawy (wartość zamówienia nie przekracza kwoty 130 000 zł)</w:t>
      </w:r>
      <w:r w:rsidRPr="00331ABC">
        <w:rPr>
          <w:rFonts w:ascii="Calibri" w:hAnsi="Calibri" w:cs="Calibri"/>
          <w:i/>
          <w:sz w:val="22"/>
          <w:szCs w:val="22"/>
        </w:rPr>
        <w:t xml:space="preserve"> na zadanie pod nazwą: </w:t>
      </w:r>
      <w:r w:rsidRPr="00805373">
        <w:rPr>
          <w:rFonts w:ascii="Calibri" w:hAnsi="Calibri" w:cs="Calibri"/>
          <w:b/>
          <w:bCs/>
          <w:sz w:val="22"/>
          <w:szCs w:val="22"/>
        </w:rPr>
        <w:t>„Dokumentacja budowlana na przebudowę instalacji grzewczych i przebudowę instalacji ciepłej wody użytkowej wraz z budową instalacji chłodniczej – instalacja hybrydowa w budynku Starostwa Powiatowego ul. Generała Władysława Sikorskiego 21 w Głogowie”, w ramach zadania pn. „Inwestycje lokalne – COVID”.</w:t>
      </w:r>
      <w:r>
        <w:rPr>
          <w:rFonts w:ascii="Calibri" w:hAnsi="Calibri" w:cs="Calibri"/>
          <w:b/>
          <w:bCs/>
          <w:sz w:val="22"/>
          <w:szCs w:val="22"/>
        </w:rPr>
        <w:t xml:space="preserve"> RZ.2600.01.2021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13 i 14  ustawy z dnia 6 września 2001r. o dostępie do informacji publicznej  (t.j.  Dz.  U.  z  2016  r.  poz.  1764 ze zm).;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lub przez okres 2 lat     </w:t>
      </w:r>
    </w:p>
    <w:p w:rsidR="0008202D" w:rsidRPr="00331ABC" w:rsidRDefault="0008202D" w:rsidP="0008202D">
      <w:pPr>
        <w:pStyle w:val="Akapitzlist"/>
        <w:spacing w:after="15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pozostałych przypadkach.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Podanie przez Pana/Panią danych osobowych jest dobrowolne, jednakże nie podanie danych uniemożliwi zawarcie umowy.;  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posiada Pani/Pan:</w:t>
      </w:r>
    </w:p>
    <w:p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16 RODO prawo do sprostowania Pani/Pana danych osobowych</w:t>
      </w:r>
      <w:r w:rsidRPr="00331ABC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31ABC">
        <w:rPr>
          <w:rFonts w:ascii="Calibri" w:hAnsi="Calibri" w:cs="Calibri"/>
          <w:sz w:val="22"/>
          <w:szCs w:val="22"/>
        </w:rPr>
        <w:t>;</w:t>
      </w:r>
    </w:p>
    <w:p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nie przysługuje Pani/Panu:</w:t>
      </w:r>
    </w:p>
    <w:p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31ABC">
        <w:rPr>
          <w:rFonts w:ascii="Calibri" w:hAnsi="Calibri" w:cs="Calibri"/>
          <w:sz w:val="22"/>
          <w:szCs w:val="22"/>
        </w:rPr>
        <w:t>.</w:t>
      </w:r>
    </w:p>
    <w:p w:rsidR="0008202D" w:rsidRPr="00331ABC" w:rsidRDefault="0008202D" w:rsidP="0008202D">
      <w:pPr>
        <w:pStyle w:val="Akapitzlist"/>
        <w:spacing w:after="15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  <w:r w:rsidRPr="00F22712">
        <w:rPr>
          <w:rFonts w:ascii="Calibri" w:hAnsi="Calibri" w:cs="Calibri"/>
        </w:rPr>
        <w:t>______________________</w:t>
      </w:r>
    </w:p>
    <w:p w:rsidR="0008202D" w:rsidRPr="00805373" w:rsidRDefault="0008202D" w:rsidP="0008202D">
      <w:pPr>
        <w:spacing w:after="150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>*</w:t>
      </w:r>
      <w:r w:rsidRPr="00805373">
        <w:rPr>
          <w:rFonts w:ascii="Calibri" w:hAnsi="Calibri" w:cs="Calibri"/>
          <w:b/>
          <w:i/>
          <w:sz w:val="20"/>
        </w:rPr>
        <w:t xml:space="preserve"> Wyjaśnienie:</w:t>
      </w:r>
      <w:r w:rsidRPr="00805373">
        <w:rPr>
          <w:rFonts w:ascii="Calibri" w:hAnsi="Calibri" w:cs="Calibri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>
        <w:rPr>
          <w:rFonts w:ascii="Calibri" w:hAnsi="Calibri" w:cs="Calibri"/>
          <w:b/>
          <w:i/>
          <w:sz w:val="20"/>
        </w:rPr>
        <w:t xml:space="preserve"> </w:t>
      </w:r>
      <w:r w:rsidRPr="00805373">
        <w:rPr>
          <w:rFonts w:ascii="Calibri" w:hAnsi="Calibri" w:cs="Calibri"/>
          <w:i/>
          <w:sz w:val="20"/>
        </w:rPr>
        <w:t>skorzystanie z prawa do sprostowania nie może skutkować zmianą wyniku postępowania</w:t>
      </w:r>
      <w:r w:rsidRPr="00805373">
        <w:rPr>
          <w:rFonts w:ascii="Calibri" w:hAnsi="Calibri" w:cs="Calibri"/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 w:rsidRPr="00805373">
        <w:rPr>
          <w:rFonts w:ascii="Calibri" w:hAnsi="Calibri" w:cs="Calibr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6F7000" w:rsidRDefault="006F7000">
      <w:bookmarkStart w:id="0" w:name="_GoBack"/>
      <w:bookmarkEnd w:id="0"/>
    </w:p>
    <w:sectPr w:rsidR="006F7000" w:rsidSect="007A7498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2DCB1A0"/>
    <w:lvl w:ilvl="0" w:tplc="EF82D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8202D"/>
    <w:rsid w:val="006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39B0-868D-4F93-8248-C7DFC3E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2D"/>
    <w:pPr>
      <w:ind w:left="708"/>
    </w:pPr>
  </w:style>
  <w:style w:type="character" w:styleId="Hipercze">
    <w:name w:val="Hyperlink"/>
    <w:uiPriority w:val="99"/>
    <w:unhideWhenUsed/>
    <w:rsid w:val="00082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2021-03-11T14:26:00Z</dcterms:created>
  <dcterms:modified xsi:type="dcterms:W3CDTF">2021-03-11T14:27:00Z</dcterms:modified>
</cp:coreProperties>
</file>