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F575E" w14:textId="51EA64CA" w:rsidR="00BD4723" w:rsidRPr="00B504B3" w:rsidRDefault="00540C58" w:rsidP="00BD4723">
      <w:pPr>
        <w:tabs>
          <w:tab w:val="center" w:pos="5976"/>
          <w:tab w:val="right" w:pos="10512"/>
        </w:tabs>
        <w:spacing w:before="120" w:line="260" w:lineRule="atLeast"/>
        <w:jc w:val="center"/>
        <w:rPr>
          <w:b/>
        </w:rPr>
      </w:pPr>
      <w:r>
        <w:rPr>
          <w:b/>
        </w:rPr>
        <w:t xml:space="preserve">UMOWA NR  </w:t>
      </w:r>
      <w:r w:rsidR="00F97D67">
        <w:rPr>
          <w:b/>
        </w:rPr>
        <w:t>……………</w:t>
      </w:r>
      <w:r>
        <w:rPr>
          <w:b/>
        </w:rPr>
        <w:t>………/2020</w:t>
      </w:r>
    </w:p>
    <w:p w14:paraId="4FF791E1" w14:textId="77777777" w:rsidR="00BD4723" w:rsidRPr="00B504B3" w:rsidRDefault="00BD4723" w:rsidP="00BD4723">
      <w:pPr>
        <w:rPr>
          <w:b/>
          <w:bCs/>
        </w:rPr>
      </w:pPr>
    </w:p>
    <w:p w14:paraId="67A451AF" w14:textId="06235C33" w:rsidR="00BD4723" w:rsidRPr="00B504B3" w:rsidRDefault="00BD4723" w:rsidP="00BD4723">
      <w:r w:rsidRPr="00B504B3">
        <w:t xml:space="preserve">zawarta we Wrocławiu, w dniu </w:t>
      </w:r>
      <w:r w:rsidR="00473E51">
        <w:rPr>
          <w:b/>
        </w:rPr>
        <w:t>…………………….</w:t>
      </w:r>
      <w:r w:rsidR="00834EE4">
        <w:t xml:space="preserve"> </w:t>
      </w:r>
      <w:r w:rsidRPr="00B504B3">
        <w:rPr>
          <w:b/>
        </w:rPr>
        <w:t>r.</w:t>
      </w:r>
      <w:r w:rsidRPr="00B504B3">
        <w:t xml:space="preserve"> pomiędzy:</w:t>
      </w:r>
    </w:p>
    <w:p w14:paraId="25DE8476" w14:textId="77777777" w:rsidR="00BD4723" w:rsidRPr="00B504B3" w:rsidRDefault="00BD4723" w:rsidP="00BD4723">
      <w:pPr>
        <w:jc w:val="both"/>
      </w:pPr>
      <w:r w:rsidRPr="00B504B3">
        <w:t>Akademią Wojsk Lądowych imienia generała Tadeusza Kościuszki z siedzibą we Wrocławiu, ul. Czajkowskiego 109, NIP 896-10-00-117, REGON 930388062, prawidłowo reprezentowaną przez:</w:t>
      </w:r>
    </w:p>
    <w:p w14:paraId="648C6D32" w14:textId="251E6FCC" w:rsidR="00BD4723" w:rsidRPr="00B504B3" w:rsidRDefault="00BD4723" w:rsidP="00BD4723">
      <w:pPr>
        <w:jc w:val="both"/>
      </w:pPr>
      <w:r w:rsidRPr="00B504B3">
        <w:rPr>
          <w:b/>
        </w:rPr>
        <w:t>Kanclerza</w:t>
      </w:r>
      <w:r w:rsidR="00540C58">
        <w:rPr>
          <w:b/>
        </w:rPr>
        <w:t xml:space="preserve"> – </w:t>
      </w:r>
      <w:proofErr w:type="spellStart"/>
      <w:r w:rsidR="00540C58">
        <w:rPr>
          <w:b/>
        </w:rPr>
        <w:t>cz.p.o</w:t>
      </w:r>
      <w:proofErr w:type="spellEnd"/>
      <w:r w:rsidR="00540C58">
        <w:rPr>
          <w:b/>
        </w:rPr>
        <w:t xml:space="preserve">. ppłk. dr. inż. Macieja SZUKALSKIEGO </w:t>
      </w:r>
      <w:r w:rsidRPr="00B504B3">
        <w:t xml:space="preserve">– na podstawie upoważnienia nr </w:t>
      </w:r>
      <w:r w:rsidR="00540C58">
        <w:t xml:space="preserve">58 </w:t>
      </w:r>
      <w:r w:rsidRPr="00B504B3">
        <w:t xml:space="preserve">z dnia </w:t>
      </w:r>
      <w:r w:rsidR="00540C58">
        <w:t xml:space="preserve">04.05.2020 </w:t>
      </w:r>
      <w:r w:rsidRPr="00B504B3">
        <w:t xml:space="preserve">r.  zwaną dalej Zamawiającym lub AWL, </w:t>
      </w:r>
    </w:p>
    <w:p w14:paraId="7A45F831" w14:textId="19F0D734" w:rsidR="00BD4723" w:rsidRPr="00B504B3" w:rsidRDefault="002F01F7" w:rsidP="00BD4723">
      <w:pPr>
        <w:jc w:val="both"/>
      </w:pPr>
      <w:r>
        <w:t>a</w:t>
      </w:r>
    </w:p>
    <w:p w14:paraId="0D70AABC" w14:textId="77777777" w:rsidR="00D15D26" w:rsidRDefault="00D15D26" w:rsidP="00D15D26">
      <w:pPr>
        <w:shd w:val="clear" w:color="auto" w:fill="FFFFFF"/>
        <w:jc w:val="both"/>
        <w:rPr>
          <w:kern w:val="28"/>
        </w:rPr>
      </w:pPr>
      <w:r>
        <w:rPr>
          <w:i/>
          <w:kern w:val="28"/>
        </w:rPr>
        <w:t>(firma / siedziba / adres )</w:t>
      </w:r>
      <w:r>
        <w:rPr>
          <w:kern w:val="28"/>
        </w:rPr>
        <w:t xml:space="preserve"> </w:t>
      </w:r>
    </w:p>
    <w:p w14:paraId="3652ADD6" w14:textId="77777777" w:rsidR="00D15D26" w:rsidRDefault="00D15D26" w:rsidP="00D15D26">
      <w:pPr>
        <w:shd w:val="clear" w:color="auto" w:fill="FFFFFF"/>
        <w:jc w:val="both"/>
        <w:rPr>
          <w:i/>
          <w:kern w:val="28"/>
        </w:rPr>
      </w:pPr>
      <w:r>
        <w:rPr>
          <w:kern w:val="28"/>
        </w:rPr>
        <w:t xml:space="preserve">wpisaną do </w:t>
      </w:r>
      <w:r>
        <w:rPr>
          <w:i/>
          <w:kern w:val="28"/>
        </w:rPr>
        <w:t>(</w:t>
      </w:r>
      <w:proofErr w:type="spellStart"/>
      <w:r>
        <w:rPr>
          <w:i/>
          <w:kern w:val="28"/>
        </w:rPr>
        <w:t>CEiIDG</w:t>
      </w:r>
      <w:proofErr w:type="spellEnd"/>
      <w:r>
        <w:rPr>
          <w:i/>
          <w:kern w:val="28"/>
        </w:rPr>
        <w:t xml:space="preserve"> albo KRS), </w:t>
      </w:r>
    </w:p>
    <w:p w14:paraId="1CE3C5C8" w14:textId="77777777" w:rsidR="00D15D26" w:rsidRDefault="00D15D26" w:rsidP="00D15D26">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14:paraId="692757BB" w14:textId="77777777" w:rsidR="00D15D26" w:rsidRDefault="00D15D26" w:rsidP="00D15D26">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14:paraId="255D851D" w14:textId="77777777" w:rsidR="00D15D26" w:rsidRDefault="00BD4723" w:rsidP="00BD4723">
      <w:pPr>
        <w:jc w:val="both"/>
      </w:pPr>
      <w:r w:rsidRPr="00253DA2">
        <w:t xml:space="preserve">zwaną w treści umowy Wykonawcą, </w:t>
      </w:r>
    </w:p>
    <w:p w14:paraId="4A4A8BD4" w14:textId="198D3540" w:rsidR="00BD4723" w:rsidRPr="00D15D26" w:rsidRDefault="00BD4723" w:rsidP="00BD4723">
      <w:pPr>
        <w:jc w:val="both"/>
      </w:pPr>
      <w:r w:rsidRPr="00253DA2">
        <w:t xml:space="preserve">łącznie zwanymi Stronami, </w:t>
      </w:r>
      <w:r w:rsidRPr="00253DA2">
        <w:rPr>
          <w:snapToGrid w:val="0"/>
        </w:rPr>
        <w:t>została zawarta umowa o następującej treści:</w:t>
      </w:r>
    </w:p>
    <w:p w14:paraId="28E30EB9" w14:textId="77777777" w:rsidR="00BD4723" w:rsidRDefault="00BD4723" w:rsidP="00BD4723">
      <w:pPr>
        <w:jc w:val="both"/>
        <w:rPr>
          <w:snapToGrid w:val="0"/>
        </w:rPr>
      </w:pPr>
    </w:p>
    <w:p w14:paraId="034CD36F" w14:textId="77777777" w:rsidR="00083E4F" w:rsidRPr="00B504B3" w:rsidRDefault="00083E4F" w:rsidP="00BD4723">
      <w:pPr>
        <w:jc w:val="both"/>
        <w:rPr>
          <w:snapToGrid w:val="0"/>
        </w:rPr>
      </w:pPr>
    </w:p>
    <w:p w14:paraId="29B8865B" w14:textId="77777777" w:rsidR="00BD4723" w:rsidRPr="00B504B3" w:rsidRDefault="00BD4723" w:rsidP="00BD4723">
      <w:pPr>
        <w:jc w:val="both"/>
        <w:rPr>
          <w:snapToGrid w:val="0"/>
        </w:rPr>
      </w:pPr>
    </w:p>
    <w:p w14:paraId="5870742E" w14:textId="77777777" w:rsidR="008E01B4" w:rsidRDefault="008E01B4" w:rsidP="00BD4723">
      <w:pPr>
        <w:jc w:val="center"/>
        <w:rPr>
          <w:b/>
        </w:rPr>
      </w:pPr>
      <w:r>
        <w:rPr>
          <w:b/>
        </w:rPr>
        <w:t>§ 1</w:t>
      </w:r>
      <w:r w:rsidR="00BD4723" w:rsidRPr="00B504B3">
        <w:rPr>
          <w:b/>
        </w:rPr>
        <w:t xml:space="preserve"> </w:t>
      </w:r>
    </w:p>
    <w:p w14:paraId="27071EE9" w14:textId="6D25E731" w:rsidR="00BD4723" w:rsidRPr="00B504B3" w:rsidRDefault="008E01B4" w:rsidP="00BD4723">
      <w:pPr>
        <w:jc w:val="center"/>
        <w:rPr>
          <w:b/>
        </w:rPr>
      </w:pPr>
      <w:r>
        <w:rPr>
          <w:b/>
        </w:rPr>
        <w:t>Przedmiot umowy</w:t>
      </w:r>
    </w:p>
    <w:p w14:paraId="04DE9F94" w14:textId="691228D4" w:rsidR="00062757" w:rsidRDefault="00BD4723" w:rsidP="00062757">
      <w:pPr>
        <w:pStyle w:val="Akapitzlist"/>
        <w:numPr>
          <w:ilvl w:val="0"/>
          <w:numId w:val="22"/>
        </w:numPr>
        <w:ind w:left="284" w:hanging="284"/>
        <w:jc w:val="both"/>
      </w:pPr>
      <w:r w:rsidRPr="00062757">
        <w:t xml:space="preserve">Przedmiotem </w:t>
      </w:r>
      <w:r w:rsidR="005328A0" w:rsidRPr="00062757">
        <w:t xml:space="preserve">umowy jest </w:t>
      </w:r>
      <w:r w:rsidR="00062757" w:rsidRPr="00062757">
        <w:t xml:space="preserve">wykonanie usługi </w:t>
      </w:r>
      <w:r w:rsidR="00473E51">
        <w:t xml:space="preserve">druku 13 monografii i czasopism naukowych </w:t>
      </w:r>
      <w:r w:rsidR="00062757">
        <w:t xml:space="preserve"> </w:t>
      </w:r>
      <w:r w:rsidRPr="00B504B3">
        <w:t>zgodnie z opisem przedmiotu zamówienia zawartym w załączniku nr 1</w:t>
      </w:r>
      <w:r w:rsidR="00D86A52">
        <w:t xml:space="preserve"> i 2</w:t>
      </w:r>
      <w:r w:rsidRPr="00B504B3">
        <w:t xml:space="preserve"> do niniejszej umowy.</w:t>
      </w:r>
    </w:p>
    <w:p w14:paraId="252289DF" w14:textId="77777777" w:rsidR="00062757" w:rsidRDefault="003469BB" w:rsidP="00062757">
      <w:pPr>
        <w:pStyle w:val="Akapitzlist"/>
        <w:numPr>
          <w:ilvl w:val="0"/>
          <w:numId w:val="22"/>
        </w:numPr>
        <w:ind w:left="284" w:hanging="284"/>
        <w:jc w:val="both"/>
      </w:pPr>
      <w:r w:rsidRPr="00B504B3">
        <w:t xml:space="preserve">Zamawiający zleca wykonanie przedmiotu umowy Wykonawcy, a Wykonawca przyjmuje przedmiot umowy </w:t>
      </w:r>
      <w:r w:rsidR="0014511E" w:rsidRPr="00B504B3">
        <w:t>do realizacji.</w:t>
      </w:r>
    </w:p>
    <w:p w14:paraId="1AAA436F" w14:textId="32FE8817" w:rsidR="0014511E" w:rsidRPr="00B504B3" w:rsidRDefault="0014511E" w:rsidP="006F1F8B">
      <w:pPr>
        <w:pStyle w:val="Akapitzlist"/>
        <w:numPr>
          <w:ilvl w:val="0"/>
          <w:numId w:val="22"/>
        </w:numPr>
        <w:ind w:left="284" w:hanging="284"/>
        <w:jc w:val="both"/>
      </w:pPr>
      <w:r w:rsidRPr="00B504B3">
        <w:t>Wykonawca oświadcza, iż dysponuje wiedzą, odpowiednim potencjałem osobowym oraz doświadczeniem niezbędnym do realizacji niniejszej umowy.</w:t>
      </w:r>
    </w:p>
    <w:p w14:paraId="10E9C2E8" w14:textId="77777777" w:rsidR="0014511E" w:rsidRPr="00B504B3" w:rsidRDefault="0014511E" w:rsidP="0014511E">
      <w:pPr>
        <w:ind w:left="142" w:hanging="142"/>
      </w:pPr>
    </w:p>
    <w:p w14:paraId="0D6E317C" w14:textId="77777777" w:rsidR="008E01B4" w:rsidRDefault="008E01B4" w:rsidP="002F01F7">
      <w:pPr>
        <w:jc w:val="center"/>
        <w:rPr>
          <w:b/>
        </w:rPr>
      </w:pPr>
      <w:r>
        <w:rPr>
          <w:b/>
        </w:rPr>
        <w:t xml:space="preserve">§ 2 </w:t>
      </w:r>
    </w:p>
    <w:p w14:paraId="22F79894" w14:textId="576D155F" w:rsidR="0014511E" w:rsidRPr="00B504B3" w:rsidRDefault="008E01B4" w:rsidP="002F01F7">
      <w:pPr>
        <w:jc w:val="center"/>
        <w:rPr>
          <w:b/>
        </w:rPr>
      </w:pPr>
      <w:r>
        <w:rPr>
          <w:b/>
        </w:rPr>
        <w:t>Czas obowiązywania umowy</w:t>
      </w:r>
    </w:p>
    <w:p w14:paraId="0FA52F6C" w14:textId="3CEC08BB" w:rsidR="0014511E" w:rsidRPr="00B504B3" w:rsidRDefault="0014511E" w:rsidP="005D1E0A">
      <w:pPr>
        <w:pStyle w:val="Akapitzlist"/>
        <w:numPr>
          <w:ilvl w:val="0"/>
          <w:numId w:val="2"/>
        </w:numPr>
        <w:ind w:left="284" w:hanging="284"/>
        <w:contextualSpacing w:val="0"/>
        <w:jc w:val="both"/>
      </w:pPr>
      <w:r w:rsidRPr="00B504B3">
        <w:t xml:space="preserve">Umowa zawarta zostaje na czas określony od dnia </w:t>
      </w:r>
      <w:r w:rsidR="00253DA2">
        <w:t>podpisania</w:t>
      </w:r>
      <w:r w:rsidRPr="00B504B3">
        <w:t xml:space="preserve"> do dnia </w:t>
      </w:r>
      <w:r w:rsidR="00473E51">
        <w:t>…………………………..</w:t>
      </w:r>
      <w:r w:rsidR="002263DD">
        <w:t xml:space="preserve"> </w:t>
      </w:r>
      <w:r w:rsidRPr="00B504B3">
        <w:t xml:space="preserve">r. </w:t>
      </w:r>
    </w:p>
    <w:p w14:paraId="3FECEDB3" w14:textId="0CC4F288" w:rsidR="008E01B4" w:rsidRPr="00B504B3" w:rsidRDefault="0014511E" w:rsidP="008E01B4">
      <w:pPr>
        <w:pStyle w:val="Akapitzlist"/>
        <w:numPr>
          <w:ilvl w:val="0"/>
          <w:numId w:val="2"/>
        </w:numPr>
        <w:ind w:left="284" w:hanging="284"/>
        <w:contextualSpacing w:val="0"/>
        <w:jc w:val="both"/>
      </w:pPr>
      <w:r w:rsidRPr="00B504B3">
        <w:t xml:space="preserve">AWL zastrzega </w:t>
      </w:r>
      <w:r w:rsidR="008E01B4">
        <w:t xml:space="preserve">sobie </w:t>
      </w:r>
      <w:r w:rsidRPr="00B504B3">
        <w:t>możliwość rozwiązania niniejszej umowy z dwutygodniowym okresem wypowiedzenia bez podania przyczyny.</w:t>
      </w:r>
    </w:p>
    <w:p w14:paraId="0EC49431" w14:textId="77777777" w:rsidR="0014511E" w:rsidRDefault="0014511E" w:rsidP="005D1E0A">
      <w:pPr>
        <w:pStyle w:val="Akapitzlist"/>
        <w:ind w:left="284" w:hanging="284"/>
        <w:contextualSpacing w:val="0"/>
        <w:jc w:val="both"/>
      </w:pPr>
    </w:p>
    <w:p w14:paraId="70EE5852" w14:textId="77777777" w:rsidR="008E01B4" w:rsidRDefault="008E01B4" w:rsidP="008E01B4">
      <w:pPr>
        <w:ind w:left="284" w:hanging="284"/>
        <w:jc w:val="center"/>
        <w:rPr>
          <w:b/>
        </w:rPr>
      </w:pPr>
      <w:r>
        <w:rPr>
          <w:b/>
        </w:rPr>
        <w:t>§ 3</w:t>
      </w:r>
    </w:p>
    <w:p w14:paraId="3014811F" w14:textId="77777777" w:rsidR="006F1F8B" w:rsidRPr="00B504B3" w:rsidRDefault="006F1F8B" w:rsidP="006F1F8B">
      <w:pPr>
        <w:ind w:left="284" w:hanging="284"/>
        <w:jc w:val="center"/>
        <w:rPr>
          <w:b/>
        </w:rPr>
      </w:pPr>
      <w:r>
        <w:rPr>
          <w:b/>
        </w:rPr>
        <w:t>Wynagrodzenie</w:t>
      </w:r>
    </w:p>
    <w:p w14:paraId="1DAA4374" w14:textId="7BFEB8BA" w:rsidR="006F1F8B" w:rsidRPr="00B16A87" w:rsidRDefault="006F1F8B" w:rsidP="006F1F8B">
      <w:pPr>
        <w:pStyle w:val="Akapitzlist"/>
        <w:numPr>
          <w:ilvl w:val="0"/>
          <w:numId w:val="3"/>
        </w:numPr>
        <w:ind w:left="284" w:hanging="284"/>
        <w:contextualSpacing w:val="0"/>
        <w:jc w:val="both"/>
      </w:pPr>
      <w:r>
        <w:t>Ł</w:t>
      </w:r>
      <w:r w:rsidRPr="00B504B3">
        <w:t xml:space="preserve">ączna wartość brutto przedmiotu umowy wynosi </w:t>
      </w:r>
      <w:r w:rsidR="00473E51">
        <w:t>………………..</w:t>
      </w:r>
      <w:r w:rsidRPr="00540C58">
        <w:rPr>
          <w:b/>
        </w:rPr>
        <w:t xml:space="preserve"> zł</w:t>
      </w:r>
      <w:r w:rsidRPr="00B504B3">
        <w:t xml:space="preserve"> (słownie:</w:t>
      </w:r>
      <w:r w:rsidR="00540C58">
        <w:t xml:space="preserve"> </w:t>
      </w:r>
      <w:r w:rsidR="00473E51">
        <w:t>…………………..</w:t>
      </w:r>
      <w:r w:rsidR="00540C58">
        <w:t xml:space="preserve"> </w:t>
      </w:r>
      <w:r w:rsidRPr="00B504B3">
        <w:t xml:space="preserve">), w tym wartość netto wynosi </w:t>
      </w:r>
      <w:r w:rsidR="00473E51">
        <w:t>……………………</w:t>
      </w:r>
      <w:r w:rsidRPr="00540C58">
        <w:rPr>
          <w:b/>
        </w:rPr>
        <w:t>zł</w:t>
      </w:r>
      <w:r w:rsidRPr="00B504B3">
        <w:t xml:space="preserve"> (słowni</w:t>
      </w:r>
      <w:r>
        <w:t xml:space="preserve">e: </w:t>
      </w:r>
      <w:r w:rsidR="00473E51">
        <w:t>…………………………………</w:t>
      </w:r>
      <w:r w:rsidR="00540C58">
        <w:t>)  i podatek VAT 5</w:t>
      </w:r>
      <w:r w:rsidRPr="00B504B3">
        <w:t>% w wysokości</w:t>
      </w:r>
      <w:r w:rsidR="00473E51">
        <w:t>………………………………………….</w:t>
      </w:r>
      <w:r w:rsidRPr="00540C58">
        <w:rPr>
          <w:b/>
        </w:rPr>
        <w:t xml:space="preserve"> zł</w:t>
      </w:r>
      <w:r w:rsidRPr="00B504B3">
        <w:t xml:space="preserve"> (słownie:</w:t>
      </w:r>
      <w:r w:rsidR="00473E51">
        <w:t>……………………………………..</w:t>
      </w:r>
      <w:r w:rsidRPr="00B504B3">
        <w:t>)</w:t>
      </w:r>
      <w:r>
        <w:t xml:space="preserve">. </w:t>
      </w:r>
    </w:p>
    <w:p w14:paraId="27EA6DAB" w14:textId="602233F7" w:rsidR="006F1F8B" w:rsidRPr="00B504B3" w:rsidRDefault="006F1F8B" w:rsidP="006F1F8B">
      <w:pPr>
        <w:pStyle w:val="Akapitzlist"/>
        <w:numPr>
          <w:ilvl w:val="0"/>
          <w:numId w:val="3"/>
        </w:numPr>
        <w:ind w:left="284" w:hanging="284"/>
        <w:jc w:val="both"/>
        <w:rPr>
          <w:b/>
        </w:rPr>
      </w:pPr>
      <w:r w:rsidRPr="00B504B3">
        <w:t xml:space="preserve">Wartość przedmiotu umowy obejmuje wynagrodzenie i wszystkie koszty poniesione przez Wykonawcę </w:t>
      </w:r>
      <w:r>
        <w:t>w </w:t>
      </w:r>
      <w:r w:rsidRPr="00B504B3">
        <w:t xml:space="preserve">związku z realizacją niniejszej umowy oraz przeniesienie autorskich prawa majątkowych przez Wykonawcę na rzecz AWL. </w:t>
      </w:r>
    </w:p>
    <w:p w14:paraId="677DF942" w14:textId="77777777" w:rsidR="006F1F8B" w:rsidRPr="00B504B3" w:rsidRDefault="006F1F8B" w:rsidP="006F1F8B">
      <w:pPr>
        <w:pStyle w:val="Akapitzlist"/>
        <w:numPr>
          <w:ilvl w:val="0"/>
          <w:numId w:val="3"/>
        </w:numPr>
        <w:ind w:left="284" w:hanging="284"/>
        <w:contextualSpacing w:val="0"/>
        <w:jc w:val="both"/>
        <w:rPr>
          <w:b/>
        </w:rPr>
      </w:pPr>
      <w:r w:rsidRPr="00B504B3">
        <w:t>Za zrealizowanie zamówienia Wykonawca wystawi AWL fakturę</w:t>
      </w:r>
      <w:r>
        <w:t>.</w:t>
      </w:r>
    </w:p>
    <w:p w14:paraId="66D04565" w14:textId="483E92BA" w:rsidR="006F1F8B" w:rsidRPr="00B504B3" w:rsidRDefault="006F1F8B" w:rsidP="006F1F8B">
      <w:pPr>
        <w:pStyle w:val="Akapitzlist"/>
        <w:numPr>
          <w:ilvl w:val="0"/>
          <w:numId w:val="3"/>
        </w:numPr>
        <w:ind w:left="284" w:hanging="284"/>
        <w:contextualSpacing w:val="0"/>
        <w:jc w:val="both"/>
        <w:rPr>
          <w:b/>
        </w:rPr>
      </w:pPr>
      <w:r w:rsidRPr="00B504B3">
        <w:t>Należność za wykonanie umowy będzie przekazana przelewem</w:t>
      </w:r>
      <w:r w:rsidR="00632668">
        <w:t xml:space="preserve"> na konto Wykonawcy w terminie 30</w:t>
      </w:r>
      <w:r w:rsidRPr="00B504B3">
        <w:t xml:space="preserve"> dni kalendarzowych od daty otrzymania przez Zamawiającego prawidłowo wystawionej faktury na nr rachunku bankowego wskazany w fakturze. </w:t>
      </w:r>
    </w:p>
    <w:p w14:paraId="5F032D86" w14:textId="77777777" w:rsidR="006F1F8B" w:rsidRPr="00083E4F" w:rsidRDefault="006F1F8B" w:rsidP="006F1F8B">
      <w:pPr>
        <w:pStyle w:val="Akapitzlist"/>
        <w:numPr>
          <w:ilvl w:val="0"/>
          <w:numId w:val="3"/>
        </w:numPr>
        <w:ind w:left="284" w:hanging="284"/>
        <w:contextualSpacing w:val="0"/>
        <w:jc w:val="both"/>
        <w:rPr>
          <w:b/>
        </w:rPr>
      </w:pPr>
      <w:r w:rsidRPr="00B504B3">
        <w:t>Za datę zapłaty Strony uznają dzień obciążenia rachunku Zamawiającego.</w:t>
      </w:r>
    </w:p>
    <w:p w14:paraId="51205F69" w14:textId="77777777" w:rsidR="006F1F8B" w:rsidRDefault="006F1F8B" w:rsidP="008E01B4">
      <w:pPr>
        <w:ind w:left="284" w:hanging="284"/>
        <w:jc w:val="center"/>
        <w:rPr>
          <w:b/>
        </w:rPr>
      </w:pPr>
    </w:p>
    <w:p w14:paraId="61F93288" w14:textId="0E20F4F7" w:rsidR="006F1F8B" w:rsidRDefault="006F1F8B" w:rsidP="006F1F8B">
      <w:pPr>
        <w:ind w:left="284" w:hanging="284"/>
        <w:jc w:val="center"/>
        <w:rPr>
          <w:b/>
        </w:rPr>
      </w:pPr>
      <w:r>
        <w:rPr>
          <w:b/>
        </w:rPr>
        <w:t>§ 4</w:t>
      </w:r>
    </w:p>
    <w:p w14:paraId="7A990612" w14:textId="77777777" w:rsidR="008E01B4" w:rsidRPr="00C055B8" w:rsidRDefault="008E01B4" w:rsidP="008E01B4">
      <w:pPr>
        <w:jc w:val="center"/>
      </w:pPr>
      <w:r w:rsidRPr="00C055B8">
        <w:rPr>
          <w:b/>
        </w:rPr>
        <w:t>Obowiązki Wykonawcy</w:t>
      </w:r>
    </w:p>
    <w:p w14:paraId="5B8AE95B" w14:textId="02BF45E4" w:rsidR="008E01B4" w:rsidRPr="00C055B8" w:rsidRDefault="008E01B4" w:rsidP="008E01B4">
      <w:pPr>
        <w:numPr>
          <w:ilvl w:val="0"/>
          <w:numId w:val="26"/>
        </w:numPr>
        <w:tabs>
          <w:tab w:val="clear" w:pos="720"/>
          <w:tab w:val="num" w:pos="426"/>
        </w:tabs>
        <w:ind w:left="426" w:hanging="426"/>
        <w:jc w:val="both"/>
      </w:pPr>
      <w:r w:rsidRPr="00C055B8">
        <w:t xml:space="preserve">Wykonawca zobowiązany jest </w:t>
      </w:r>
      <w:r>
        <w:t xml:space="preserve">w szczególności </w:t>
      </w:r>
      <w:r w:rsidRPr="00C055B8">
        <w:t>do:</w:t>
      </w:r>
    </w:p>
    <w:p w14:paraId="7B273BF8" w14:textId="77777777" w:rsidR="008E01B4" w:rsidRPr="00C055B8" w:rsidRDefault="008E01B4" w:rsidP="008E01B4">
      <w:pPr>
        <w:numPr>
          <w:ilvl w:val="0"/>
          <w:numId w:val="27"/>
        </w:numPr>
        <w:jc w:val="both"/>
      </w:pPr>
      <w:r w:rsidRPr="00C055B8">
        <w:t>terminowego wykonania usługi, o których mowa w § 1,</w:t>
      </w:r>
    </w:p>
    <w:p w14:paraId="2B349939" w14:textId="77777777" w:rsidR="008E01B4" w:rsidRPr="00C055B8" w:rsidRDefault="008E01B4" w:rsidP="008E01B4">
      <w:pPr>
        <w:numPr>
          <w:ilvl w:val="0"/>
          <w:numId w:val="27"/>
        </w:numPr>
        <w:jc w:val="both"/>
      </w:pPr>
      <w:r w:rsidRPr="00C055B8">
        <w:t>świadczenia usługi z należytą starannością, zgodnie z najlepszymi praktykami przyjętymi przy świadczeniu tego rodzaju usług,</w:t>
      </w:r>
    </w:p>
    <w:p w14:paraId="1BE6EA90" w14:textId="508914C2" w:rsidR="008E01B4" w:rsidRPr="00C055B8" w:rsidRDefault="008E01B4" w:rsidP="008E01B4">
      <w:pPr>
        <w:numPr>
          <w:ilvl w:val="0"/>
          <w:numId w:val="27"/>
        </w:numPr>
        <w:jc w:val="both"/>
      </w:pPr>
      <w:r w:rsidRPr="00C055B8">
        <w:t>przeniesienia na Zamawiającego własności rzeczy, których wykonanie wynika z charakteru zamówienia</w:t>
      </w:r>
      <w:r w:rsidR="006F1F8B">
        <w:t>.</w:t>
      </w:r>
    </w:p>
    <w:p w14:paraId="7F6AD2C7" w14:textId="77777777" w:rsidR="008E01B4" w:rsidRPr="00EC0E3D" w:rsidRDefault="008E01B4" w:rsidP="008E01B4">
      <w:pPr>
        <w:pStyle w:val="HTML-wstpniesformatowany"/>
        <w:numPr>
          <w:ilvl w:val="0"/>
          <w:numId w:val="2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sz w:val="20"/>
        </w:rPr>
      </w:pPr>
      <w:r w:rsidRPr="00EC0E3D">
        <w:rPr>
          <w:rFonts w:ascii="Times New Roman" w:hAnsi="Times New Roman"/>
          <w:snapToGrid w:val="0"/>
          <w:sz w:val="20"/>
        </w:rPr>
        <w:t>Wykonawca zobowiązany jest dostarczyć przedmiot zamówienia do siedziby Zamawiającego na koszt własny, zapakowany w sposób zabezpieczający przed uszkodzeniem.</w:t>
      </w:r>
    </w:p>
    <w:p w14:paraId="40251C32" w14:textId="62588D30" w:rsidR="008E01B4" w:rsidRPr="00EC0E3D" w:rsidRDefault="008E01B4" w:rsidP="006F1F8B">
      <w:pPr>
        <w:pStyle w:val="HTML-wstpniesformatowany"/>
        <w:numPr>
          <w:ilvl w:val="0"/>
          <w:numId w:val="2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sz w:val="20"/>
        </w:rPr>
      </w:pPr>
      <w:r w:rsidRPr="00EC0E3D">
        <w:rPr>
          <w:rFonts w:ascii="Times New Roman" w:hAnsi="Times New Roman"/>
          <w:sz w:val="20"/>
        </w:rPr>
        <w:t xml:space="preserve">Przedmiot zamówienia Wykonawca musi wykonać ściśle według wskazań Zamawiającego. Wszelkie odstępstwa od wzoru muszą mieć akceptację Zamawiającego. Dostawa </w:t>
      </w:r>
      <w:r w:rsidR="006F1F8B" w:rsidRPr="00EC0E3D">
        <w:rPr>
          <w:rFonts w:ascii="Times New Roman" w:hAnsi="Times New Roman"/>
          <w:sz w:val="20"/>
        </w:rPr>
        <w:t>i odbiór dokonane zostaną w </w:t>
      </w:r>
      <w:r w:rsidRPr="00EC0E3D">
        <w:rPr>
          <w:rFonts w:ascii="Times New Roman" w:hAnsi="Times New Roman"/>
          <w:sz w:val="20"/>
        </w:rPr>
        <w:t>siedzibie Zamawiającego.</w:t>
      </w:r>
    </w:p>
    <w:p w14:paraId="6AB78666" w14:textId="77777777" w:rsidR="008E01B4" w:rsidRPr="00EC0E3D" w:rsidRDefault="008E01B4" w:rsidP="006F1F8B">
      <w:pPr>
        <w:pStyle w:val="HTML-wstpniesformatowany"/>
        <w:numPr>
          <w:ilvl w:val="0"/>
          <w:numId w:val="2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Times New Roman" w:hAnsi="Times New Roman"/>
          <w:sz w:val="20"/>
        </w:rPr>
      </w:pPr>
      <w:r w:rsidRPr="00EC0E3D">
        <w:rPr>
          <w:rFonts w:ascii="Times New Roman" w:hAnsi="Times New Roman"/>
          <w:sz w:val="20"/>
        </w:rPr>
        <w:t>Wykonawcy nie wolno bez pisemnej zgody Zamawiającego wykorzystywać w części i/lub w całości jakichkolwiek materiałów otrzymanych od  Zamawiającego oraz powstałych w ramach realizacji niniejszego zamówienia.</w:t>
      </w:r>
    </w:p>
    <w:p w14:paraId="1FBD88E1" w14:textId="77777777" w:rsidR="006F1F8B" w:rsidRPr="00EC0E3D" w:rsidRDefault="006F1F8B" w:rsidP="006F1F8B">
      <w:pPr>
        <w:rPr>
          <w:b/>
        </w:rPr>
      </w:pPr>
    </w:p>
    <w:p w14:paraId="7F6EC43E" w14:textId="351ABF15" w:rsidR="008E01B4" w:rsidRPr="00EC0E3D" w:rsidRDefault="008E01B4" w:rsidP="005D1E0A">
      <w:pPr>
        <w:ind w:left="284" w:hanging="284"/>
        <w:jc w:val="center"/>
        <w:rPr>
          <w:b/>
        </w:rPr>
      </w:pPr>
      <w:r w:rsidRPr="00EC0E3D">
        <w:rPr>
          <w:b/>
        </w:rPr>
        <w:t xml:space="preserve">§ </w:t>
      </w:r>
      <w:r w:rsidR="006F1F8B" w:rsidRPr="00EC0E3D">
        <w:rPr>
          <w:b/>
        </w:rPr>
        <w:t>5</w:t>
      </w:r>
    </w:p>
    <w:p w14:paraId="01E226C6" w14:textId="77777777" w:rsidR="006F1F8B" w:rsidRPr="00EC0E3D" w:rsidRDefault="006F1F8B" w:rsidP="006F1F8B">
      <w:pPr>
        <w:jc w:val="center"/>
      </w:pPr>
      <w:r w:rsidRPr="00EC0E3D">
        <w:rPr>
          <w:b/>
        </w:rPr>
        <w:t>Obowiązki Zamawiającego</w:t>
      </w:r>
    </w:p>
    <w:p w14:paraId="5BF62E9B" w14:textId="77777777" w:rsidR="006F1F8B" w:rsidRPr="00EC0E3D" w:rsidRDefault="006F1F8B" w:rsidP="006F1F8B">
      <w:pPr>
        <w:jc w:val="both"/>
      </w:pPr>
      <w:r w:rsidRPr="00EC0E3D">
        <w:t>Do obowiązków Zamawiającego należy:</w:t>
      </w:r>
    </w:p>
    <w:p w14:paraId="0E66CCC3" w14:textId="63C0E62A" w:rsidR="006F1F8B" w:rsidRPr="00EC0E3D" w:rsidRDefault="006F1F8B" w:rsidP="006F1F8B">
      <w:pPr>
        <w:pStyle w:val="HTML-wstpniesformatowany"/>
        <w:numPr>
          <w:ilvl w:val="0"/>
          <w:numId w:val="30"/>
        </w:numPr>
        <w:ind w:left="720"/>
        <w:jc w:val="both"/>
        <w:rPr>
          <w:rFonts w:ascii="Times New Roman" w:hAnsi="Times New Roman"/>
          <w:color w:val="auto"/>
          <w:sz w:val="20"/>
        </w:rPr>
      </w:pPr>
      <w:r w:rsidRPr="00EC0E3D">
        <w:rPr>
          <w:rFonts w:ascii="Times New Roman" w:hAnsi="Times New Roman"/>
          <w:color w:val="auto"/>
          <w:sz w:val="20"/>
        </w:rPr>
        <w:t xml:space="preserve">przekazanie Wykonawcy materiałów merytorycznych służących wykonaniu </w:t>
      </w:r>
      <w:r w:rsidRPr="00EC0E3D">
        <w:rPr>
          <w:rFonts w:ascii="Times New Roman" w:hAnsi="Times New Roman"/>
          <w:sz w:val="20"/>
        </w:rPr>
        <w:t>przedmiotu umowy</w:t>
      </w:r>
      <w:r w:rsidRPr="00EC0E3D">
        <w:rPr>
          <w:rFonts w:ascii="Times New Roman" w:hAnsi="Times New Roman"/>
          <w:color w:val="auto"/>
          <w:sz w:val="20"/>
        </w:rPr>
        <w:t xml:space="preserve"> w formie elektronicznej </w:t>
      </w:r>
      <w:r w:rsidRPr="00EC0E3D">
        <w:rPr>
          <w:rFonts w:ascii="Times New Roman" w:hAnsi="Times New Roman"/>
          <w:sz w:val="20"/>
        </w:rPr>
        <w:t>w formacie MS-Word wraz z fotografiami kolorowymi /4+4/ skanowanymi w rozdzielczości 300dpi w formacie JPG, najpóźniej w ciągu 2 dni roboczych od dnia podpisania umowy,</w:t>
      </w:r>
      <w:r w:rsidRPr="00EC0E3D">
        <w:rPr>
          <w:rFonts w:ascii="Times New Roman" w:hAnsi="Times New Roman"/>
          <w:color w:val="FF0000"/>
          <w:sz w:val="20"/>
        </w:rPr>
        <w:t xml:space="preserve"> </w:t>
      </w:r>
    </w:p>
    <w:p w14:paraId="18CA0DF0" w14:textId="18DEEF43" w:rsidR="006F1F8B" w:rsidRPr="00C055B8" w:rsidRDefault="006F1F8B" w:rsidP="006F1F8B">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sz w:val="20"/>
        </w:rPr>
      </w:pPr>
      <w:r w:rsidRPr="00C055B8">
        <w:rPr>
          <w:rFonts w:ascii="Times New Roman" w:hAnsi="Times New Roman"/>
          <w:sz w:val="20"/>
        </w:rPr>
        <w:t xml:space="preserve">zapewnienie </w:t>
      </w:r>
      <w:r>
        <w:rPr>
          <w:rFonts w:ascii="Times New Roman" w:hAnsi="Times New Roman"/>
          <w:sz w:val="20"/>
        </w:rPr>
        <w:t xml:space="preserve">Wykonawcy </w:t>
      </w:r>
      <w:r w:rsidRPr="00C055B8">
        <w:rPr>
          <w:rFonts w:ascii="Times New Roman" w:hAnsi="Times New Roman"/>
          <w:sz w:val="20"/>
        </w:rPr>
        <w:t xml:space="preserve">dostępu do wszystkich danych niezbędnych do wykonania </w:t>
      </w:r>
      <w:r>
        <w:rPr>
          <w:rFonts w:ascii="Times New Roman" w:hAnsi="Times New Roman"/>
          <w:sz w:val="20"/>
        </w:rPr>
        <w:t>przedmiotu umowy</w:t>
      </w:r>
      <w:r w:rsidRPr="00C055B8">
        <w:rPr>
          <w:rFonts w:ascii="Times New Roman" w:hAnsi="Times New Roman"/>
          <w:sz w:val="20"/>
        </w:rPr>
        <w:t>,</w:t>
      </w:r>
    </w:p>
    <w:p w14:paraId="0C31E29D" w14:textId="56DB7F82" w:rsidR="00083E4F" w:rsidRPr="006F1F8B" w:rsidRDefault="006F1F8B" w:rsidP="006F1F8B">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720"/>
        </w:tabs>
        <w:ind w:left="720"/>
        <w:jc w:val="both"/>
        <w:rPr>
          <w:rFonts w:ascii="Times New Roman" w:hAnsi="Times New Roman"/>
          <w:sz w:val="20"/>
        </w:rPr>
      </w:pPr>
      <w:r w:rsidRPr="00C055B8">
        <w:rPr>
          <w:rFonts w:ascii="Times New Roman" w:hAnsi="Times New Roman"/>
          <w:sz w:val="20"/>
        </w:rPr>
        <w:t>dokonanie odbioru przedmiotu umowy po jego wykonaniu,</w:t>
      </w:r>
    </w:p>
    <w:p w14:paraId="2106E4BF" w14:textId="77777777" w:rsidR="0014511E" w:rsidRPr="006F1F8B" w:rsidRDefault="0014511E" w:rsidP="006F1F8B">
      <w:pPr>
        <w:jc w:val="both"/>
        <w:rPr>
          <w:b/>
        </w:rPr>
      </w:pPr>
    </w:p>
    <w:p w14:paraId="379B4066" w14:textId="77777777" w:rsidR="006F1F8B" w:rsidRDefault="00B25D9F" w:rsidP="00B25D9F">
      <w:pPr>
        <w:jc w:val="center"/>
        <w:rPr>
          <w:b/>
        </w:rPr>
      </w:pPr>
      <w:r w:rsidRPr="00B504B3">
        <w:rPr>
          <w:b/>
        </w:rPr>
        <w:t xml:space="preserve">§ </w:t>
      </w:r>
      <w:r w:rsidR="006F1F8B">
        <w:rPr>
          <w:b/>
        </w:rPr>
        <w:t>6</w:t>
      </w:r>
    </w:p>
    <w:p w14:paraId="4135A31D" w14:textId="6B75565A" w:rsidR="0014511E" w:rsidRPr="006F1F8B" w:rsidRDefault="00B25D9F" w:rsidP="006F1F8B">
      <w:pPr>
        <w:jc w:val="center"/>
        <w:rPr>
          <w:b/>
        </w:rPr>
      </w:pPr>
      <w:r w:rsidRPr="00B504B3">
        <w:rPr>
          <w:b/>
        </w:rPr>
        <w:t>Odbiór wykonanej usługi</w:t>
      </w:r>
    </w:p>
    <w:p w14:paraId="41BF6DA5" w14:textId="25DB5C6C" w:rsidR="00B25D9F" w:rsidRDefault="00B25D9F" w:rsidP="005D1E0A">
      <w:pPr>
        <w:jc w:val="both"/>
      </w:pPr>
      <w:r w:rsidRPr="00B504B3">
        <w:t>Przyjęcie przez Zamawiającego wykonanych materiałów nastąpi poprzez podpisanie przez Strony Protokołu Odbioru bez uwag.</w:t>
      </w:r>
    </w:p>
    <w:p w14:paraId="10D27840" w14:textId="77777777" w:rsidR="001F651A" w:rsidRDefault="001F651A" w:rsidP="006F1F8B">
      <w:pPr>
        <w:rPr>
          <w:b/>
        </w:rPr>
      </w:pPr>
    </w:p>
    <w:p w14:paraId="4D5FE9D6" w14:textId="77777777" w:rsidR="006F1F8B" w:rsidRDefault="00820D26" w:rsidP="00820D26">
      <w:pPr>
        <w:jc w:val="center"/>
        <w:rPr>
          <w:b/>
        </w:rPr>
      </w:pPr>
      <w:r>
        <w:rPr>
          <w:b/>
        </w:rPr>
        <w:t xml:space="preserve">§ </w:t>
      </w:r>
      <w:r w:rsidR="006F1F8B">
        <w:rPr>
          <w:b/>
        </w:rPr>
        <w:t>7</w:t>
      </w:r>
      <w:r w:rsidRPr="00B504B3">
        <w:rPr>
          <w:b/>
        </w:rPr>
        <w:t xml:space="preserve"> </w:t>
      </w:r>
    </w:p>
    <w:p w14:paraId="3F5B2608" w14:textId="0D3623F5" w:rsidR="00820D26" w:rsidRPr="006F1F8B" w:rsidRDefault="00820D26" w:rsidP="006F1F8B">
      <w:pPr>
        <w:jc w:val="center"/>
        <w:rPr>
          <w:b/>
        </w:rPr>
      </w:pPr>
      <w:r>
        <w:rPr>
          <w:b/>
        </w:rPr>
        <w:t>Osoby do kontaktów</w:t>
      </w:r>
    </w:p>
    <w:p w14:paraId="26CEEA1C" w14:textId="77777777" w:rsidR="00B25D9F" w:rsidRPr="00B504B3" w:rsidRDefault="00B25D9F" w:rsidP="005D1E0A">
      <w:pPr>
        <w:pStyle w:val="Akapitzlist"/>
        <w:numPr>
          <w:ilvl w:val="0"/>
          <w:numId w:val="5"/>
        </w:numPr>
        <w:ind w:left="284" w:hanging="284"/>
        <w:contextualSpacing w:val="0"/>
        <w:jc w:val="both"/>
      </w:pPr>
      <w:r w:rsidRPr="00B504B3">
        <w:t>Do kontaktów z Wykonawcą podczas realizacji przedmiotu umowy oraz do odbioru przedmiotu umowy AWL wyznacza następujące osoby:</w:t>
      </w:r>
    </w:p>
    <w:p w14:paraId="38083512" w14:textId="738ED0C1" w:rsidR="002F01F7" w:rsidRDefault="0009283F" w:rsidP="002F01F7">
      <w:pPr>
        <w:pStyle w:val="Akapitzlist"/>
        <w:numPr>
          <w:ilvl w:val="0"/>
          <w:numId w:val="24"/>
        </w:numPr>
        <w:contextualSpacing w:val="0"/>
        <w:jc w:val="both"/>
      </w:pPr>
      <w:r>
        <w:t>Do kontaktów w sprawach merytorycznych</w:t>
      </w:r>
      <w:r w:rsidR="002F01F7">
        <w:t>:</w:t>
      </w:r>
      <w:r>
        <w:t xml:space="preserve"> </w:t>
      </w:r>
      <w:r w:rsidR="00473E51">
        <w:t>pani Beata Jarczyńska</w:t>
      </w:r>
      <w:r w:rsidR="000C5039">
        <w:t xml:space="preserve"> </w:t>
      </w:r>
    </w:p>
    <w:p w14:paraId="6AF7E88B" w14:textId="2A8BD0B3" w:rsidR="00B25D9F" w:rsidRDefault="002F01F7" w:rsidP="002F01F7">
      <w:pPr>
        <w:pStyle w:val="Akapitzlist"/>
        <w:ind w:left="1080"/>
        <w:contextualSpacing w:val="0"/>
        <w:jc w:val="both"/>
      </w:pPr>
      <w:r>
        <w:t xml:space="preserve">e-mail </w:t>
      </w:r>
      <w:hyperlink r:id="rId8" w:history="1">
        <w:r w:rsidR="00473E51" w:rsidRPr="00512240">
          <w:rPr>
            <w:rStyle w:val="Hipercze"/>
          </w:rPr>
          <w:t>beata.jarczynska@awl.edu.pl</w:t>
        </w:r>
      </w:hyperlink>
      <w:r w:rsidR="003B2F43">
        <w:t xml:space="preserve">  </w:t>
      </w:r>
      <w:r>
        <w:t xml:space="preserve">tel. </w:t>
      </w:r>
      <w:r w:rsidR="00473E51">
        <w:t>261-658-168; 605402631</w:t>
      </w:r>
      <w:r w:rsidR="000C5039">
        <w:t xml:space="preserve"> </w:t>
      </w:r>
    </w:p>
    <w:p w14:paraId="5738544B" w14:textId="77777777" w:rsidR="002F01F7" w:rsidRDefault="00E11E64" w:rsidP="002F01F7">
      <w:pPr>
        <w:pStyle w:val="Akapitzlist"/>
        <w:numPr>
          <w:ilvl w:val="0"/>
          <w:numId w:val="24"/>
        </w:numPr>
        <w:contextualSpacing w:val="0"/>
        <w:jc w:val="both"/>
      </w:pPr>
      <w:r>
        <w:t>Do kontaktów w sprawach realizacji umowy</w:t>
      </w:r>
      <w:r w:rsidR="002F01F7">
        <w:t>:</w:t>
      </w:r>
      <w:r>
        <w:t xml:space="preserve"> pani Iwona Szokalska</w:t>
      </w:r>
    </w:p>
    <w:p w14:paraId="71D39D27" w14:textId="0F149617" w:rsidR="00E11E64" w:rsidRPr="002F01F7" w:rsidRDefault="002F01F7" w:rsidP="002F01F7">
      <w:pPr>
        <w:pStyle w:val="Akapitzlist"/>
        <w:ind w:left="1080"/>
        <w:contextualSpacing w:val="0"/>
        <w:jc w:val="both"/>
        <w:rPr>
          <w:lang w:val="en-US"/>
        </w:rPr>
      </w:pPr>
      <w:r w:rsidRPr="002F01F7">
        <w:rPr>
          <w:lang w:val="en-US"/>
        </w:rPr>
        <w:t xml:space="preserve">e-mail: </w:t>
      </w:r>
      <w:hyperlink r:id="rId9" w:history="1">
        <w:r w:rsidR="007D5A49" w:rsidRPr="002F01F7">
          <w:rPr>
            <w:rStyle w:val="Hipercze"/>
            <w:lang w:val="en-US"/>
          </w:rPr>
          <w:t>iwona.szokalska@awl.edu.pl</w:t>
        </w:r>
      </w:hyperlink>
      <w:r w:rsidRPr="002F01F7">
        <w:rPr>
          <w:lang w:val="en-US"/>
        </w:rPr>
        <w:t xml:space="preserve">, </w:t>
      </w:r>
      <w:proofErr w:type="spellStart"/>
      <w:r w:rsidR="007D5A49" w:rsidRPr="002F01F7">
        <w:rPr>
          <w:lang w:val="en-US"/>
        </w:rPr>
        <w:t>tel</w:t>
      </w:r>
      <w:proofErr w:type="spellEnd"/>
      <w:r w:rsidR="007D5A49" w:rsidRPr="002F01F7">
        <w:rPr>
          <w:lang w:val="en-US"/>
        </w:rPr>
        <w:t>: 261</w:t>
      </w:r>
      <w:r w:rsidRPr="002F01F7">
        <w:rPr>
          <w:lang w:val="en-US"/>
        </w:rPr>
        <w:t>-</w:t>
      </w:r>
      <w:r w:rsidR="007D5A49" w:rsidRPr="002F01F7">
        <w:rPr>
          <w:lang w:val="en-US"/>
        </w:rPr>
        <w:t>658</w:t>
      </w:r>
      <w:r w:rsidRPr="002F01F7">
        <w:rPr>
          <w:lang w:val="en-US"/>
        </w:rPr>
        <w:t>-</w:t>
      </w:r>
      <w:r w:rsidR="007D5A49" w:rsidRPr="002F01F7">
        <w:rPr>
          <w:lang w:val="en-US"/>
        </w:rPr>
        <w:t>099</w:t>
      </w:r>
      <w:r w:rsidR="00765E2D">
        <w:rPr>
          <w:lang w:val="en-US"/>
        </w:rPr>
        <w:t>,</w:t>
      </w:r>
      <w:r w:rsidR="00B36C3B">
        <w:rPr>
          <w:lang w:val="en-US"/>
        </w:rPr>
        <w:t xml:space="preserve"> </w:t>
      </w:r>
      <w:proofErr w:type="spellStart"/>
      <w:r w:rsidR="00B36C3B">
        <w:rPr>
          <w:lang w:val="en-US"/>
        </w:rPr>
        <w:t>kom</w:t>
      </w:r>
      <w:proofErr w:type="spellEnd"/>
      <w:r w:rsidR="00B36C3B">
        <w:rPr>
          <w:lang w:val="en-US"/>
        </w:rPr>
        <w:t>.</w:t>
      </w:r>
      <w:r w:rsidR="00765E2D">
        <w:rPr>
          <w:lang w:val="en-US"/>
        </w:rPr>
        <w:t xml:space="preserve"> 609364931</w:t>
      </w:r>
    </w:p>
    <w:p w14:paraId="43A11B6D" w14:textId="201D4CB9" w:rsidR="00B25D9F" w:rsidRPr="00B504B3" w:rsidRDefault="00B25D9F" w:rsidP="005D1E0A">
      <w:pPr>
        <w:pStyle w:val="Akapitzlist"/>
        <w:numPr>
          <w:ilvl w:val="0"/>
          <w:numId w:val="5"/>
        </w:numPr>
        <w:ind w:left="284" w:hanging="284"/>
        <w:contextualSpacing w:val="0"/>
        <w:jc w:val="both"/>
      </w:pPr>
      <w:r w:rsidRPr="00B504B3">
        <w:t xml:space="preserve">Do kontaktów z AWL podczas realizacji przedmiotu </w:t>
      </w:r>
      <w:r w:rsidR="000B737B">
        <w:t>u</w:t>
      </w:r>
      <w:r w:rsidR="000B737B" w:rsidRPr="00B504B3">
        <w:t xml:space="preserve">mowy </w:t>
      </w:r>
      <w:r w:rsidRPr="00B504B3">
        <w:t>Wykonawca wyznacza następujące osoby:</w:t>
      </w:r>
    </w:p>
    <w:p w14:paraId="16A5F30D" w14:textId="77777777" w:rsidR="00B25D9F" w:rsidRPr="005D1E0A" w:rsidRDefault="00B25D9F" w:rsidP="00B25D9F">
      <w:pPr>
        <w:pStyle w:val="Akapitzlist"/>
        <w:contextualSpacing w:val="0"/>
        <w:jc w:val="both"/>
      </w:pPr>
      <w:r w:rsidRPr="005D1E0A">
        <w:t>…………………………………………………………………………………………</w:t>
      </w:r>
    </w:p>
    <w:p w14:paraId="7769F404" w14:textId="0601EAAC" w:rsidR="00B25D9F" w:rsidRDefault="00B25D9F" w:rsidP="005D1E0A">
      <w:pPr>
        <w:pStyle w:val="Akapitzlist"/>
        <w:numPr>
          <w:ilvl w:val="0"/>
          <w:numId w:val="5"/>
        </w:numPr>
        <w:ind w:left="284" w:hanging="284"/>
        <w:contextualSpacing w:val="0"/>
        <w:jc w:val="both"/>
      </w:pPr>
      <w:r w:rsidRPr="00B504B3">
        <w:t xml:space="preserve">Zmiana osób, o których mowa w ust. 1 i 2 niniejszego paragrafu nie powoduje zmiany </w:t>
      </w:r>
      <w:r w:rsidR="000B737B">
        <w:t>u</w:t>
      </w:r>
      <w:r w:rsidR="000B737B" w:rsidRPr="00B504B3">
        <w:t xml:space="preserve">mowy </w:t>
      </w:r>
      <w:r w:rsidRPr="00B504B3">
        <w:t>i następuje poprzez pisemne oświadczenie złożone drugiej Stronie o dokonaniu zmiany.</w:t>
      </w:r>
    </w:p>
    <w:p w14:paraId="33F194FD" w14:textId="77777777" w:rsidR="001F651A" w:rsidRPr="00B504B3" w:rsidRDefault="001F651A" w:rsidP="002F01F7">
      <w:pPr>
        <w:pStyle w:val="Akapitzlist"/>
        <w:ind w:left="284"/>
        <w:contextualSpacing w:val="0"/>
        <w:jc w:val="both"/>
      </w:pPr>
    </w:p>
    <w:p w14:paraId="1984646B" w14:textId="77777777" w:rsidR="006F1F8B" w:rsidRDefault="00B25D9F" w:rsidP="00B25D9F">
      <w:pPr>
        <w:jc w:val="center"/>
        <w:rPr>
          <w:b/>
        </w:rPr>
      </w:pPr>
      <w:r w:rsidRPr="00BC6589">
        <w:rPr>
          <w:b/>
        </w:rPr>
        <w:t xml:space="preserve">§ </w:t>
      </w:r>
      <w:r w:rsidR="006F1F8B">
        <w:rPr>
          <w:b/>
        </w:rPr>
        <w:t>8</w:t>
      </w:r>
      <w:r w:rsidRPr="00BC6589">
        <w:rPr>
          <w:b/>
        </w:rPr>
        <w:t xml:space="preserve"> </w:t>
      </w:r>
    </w:p>
    <w:p w14:paraId="0D9172CF" w14:textId="0A5FF8F9" w:rsidR="00B25D9F" w:rsidRPr="00BC6589" w:rsidRDefault="00B25D9F" w:rsidP="00B25D9F">
      <w:pPr>
        <w:jc w:val="center"/>
        <w:rPr>
          <w:b/>
        </w:rPr>
      </w:pPr>
      <w:r w:rsidRPr="00BC6589">
        <w:rPr>
          <w:b/>
        </w:rPr>
        <w:t>Ka</w:t>
      </w:r>
      <w:r w:rsidR="006F1F8B">
        <w:rPr>
          <w:b/>
        </w:rPr>
        <w:t>ry umowne</w:t>
      </w:r>
    </w:p>
    <w:p w14:paraId="1FEE19FC" w14:textId="6776EA92" w:rsidR="00B25D9F" w:rsidRPr="00BC6589" w:rsidRDefault="00B25D9F" w:rsidP="005D1E0A">
      <w:pPr>
        <w:pStyle w:val="Akapitzlist"/>
        <w:numPr>
          <w:ilvl w:val="0"/>
          <w:numId w:val="6"/>
        </w:numPr>
        <w:ind w:left="284" w:hanging="284"/>
        <w:contextualSpacing w:val="0"/>
        <w:jc w:val="both"/>
      </w:pPr>
      <w:r w:rsidRPr="00BC6589">
        <w:t xml:space="preserve">W przypadku niedotrzymania terminów realizacji </w:t>
      </w:r>
      <w:r w:rsidR="000B737B">
        <w:t xml:space="preserve">przedmiotu umowy </w:t>
      </w:r>
      <w:r>
        <w:t xml:space="preserve">Wykonawca </w:t>
      </w:r>
      <w:r w:rsidRPr="00BC6589">
        <w:t>zapłaci Zamawia</w:t>
      </w:r>
      <w:r w:rsidR="001F651A">
        <w:t xml:space="preserve">jącemu karę umowną w wysokości </w:t>
      </w:r>
      <w:r w:rsidR="00632668">
        <w:t>0,5</w:t>
      </w:r>
      <w:r w:rsidRPr="00BC6589">
        <w:t xml:space="preserve"> % wartości </w:t>
      </w:r>
      <w:r w:rsidR="002F01F7" w:rsidRPr="00BC6589">
        <w:t>umowy brutto określonej w § 3 ust. 1</w:t>
      </w:r>
      <w:r w:rsidR="002F01F7">
        <w:t xml:space="preserve"> </w:t>
      </w:r>
      <w:r w:rsidRPr="00BC6589">
        <w:t>za każdy dzień opóźnienia</w:t>
      </w:r>
      <w:r w:rsidR="00EF7F3B">
        <w:t>.</w:t>
      </w:r>
    </w:p>
    <w:p w14:paraId="0C67A786" w14:textId="3BAA9348" w:rsidR="00B25D9F" w:rsidRPr="00BC6589" w:rsidRDefault="00B25D9F" w:rsidP="005D1E0A">
      <w:pPr>
        <w:pStyle w:val="Akapitzlist"/>
        <w:numPr>
          <w:ilvl w:val="0"/>
          <w:numId w:val="6"/>
        </w:numPr>
        <w:ind w:left="284" w:hanging="284"/>
        <w:contextualSpacing w:val="0"/>
        <w:jc w:val="both"/>
      </w:pPr>
      <w:r w:rsidRPr="00BC6589">
        <w:t xml:space="preserve">Za odstąpienie przez </w:t>
      </w:r>
      <w:r>
        <w:t xml:space="preserve">Wykonawcę </w:t>
      </w:r>
      <w:r w:rsidRPr="00BC6589">
        <w:t xml:space="preserve">lub AWL od umowy z przyczyn leżących po stronie </w:t>
      </w:r>
      <w:r>
        <w:t>Wykonawcy</w:t>
      </w:r>
      <w:r w:rsidRPr="00BC6589">
        <w:t xml:space="preserve">, </w:t>
      </w:r>
      <w:r>
        <w:t xml:space="preserve">Wykonawca </w:t>
      </w:r>
      <w:r w:rsidRPr="00BC6589">
        <w:t xml:space="preserve"> zapłaci AWL karę umowną w wysokości 1</w:t>
      </w:r>
      <w:r w:rsidR="001F651A">
        <w:t>5</w:t>
      </w:r>
      <w:r w:rsidRPr="00BC6589">
        <w:t xml:space="preserve">% wartości umowy brutto określonej </w:t>
      </w:r>
      <w:r w:rsidR="00EF7F3B">
        <w:br/>
      </w:r>
      <w:r w:rsidRPr="00BC6589">
        <w:t>w § 3 ust. 1.</w:t>
      </w:r>
    </w:p>
    <w:p w14:paraId="7F928463" w14:textId="06731132" w:rsidR="00B25D9F" w:rsidRPr="00BC6589" w:rsidRDefault="00B25D9F" w:rsidP="005D1E0A">
      <w:pPr>
        <w:pStyle w:val="Akapitzlist"/>
        <w:numPr>
          <w:ilvl w:val="0"/>
          <w:numId w:val="6"/>
        </w:numPr>
        <w:ind w:left="284" w:hanging="284"/>
        <w:contextualSpacing w:val="0"/>
        <w:jc w:val="both"/>
      </w:pPr>
      <w:r w:rsidRPr="00BC6589">
        <w:t>Jeżeli powstała szkoda przewyższa wysokość</w:t>
      </w:r>
      <w:r w:rsidR="00843B7D">
        <w:t xml:space="preserve"> naliczonej</w:t>
      </w:r>
      <w:r w:rsidRPr="00BC6589">
        <w:t xml:space="preserve"> kary umownej, AWL zastrzega sobie prawo dochodzenia odszkodowania uzupełniającego</w:t>
      </w:r>
      <w:r w:rsidR="00843B7D">
        <w:t xml:space="preserve"> na zasadach ogólnych</w:t>
      </w:r>
      <w:r w:rsidRPr="00BC6589">
        <w:t>.</w:t>
      </w:r>
    </w:p>
    <w:p w14:paraId="45936CF8" w14:textId="77777777" w:rsidR="00EF7F3B" w:rsidRDefault="00B25D9F" w:rsidP="005D1E0A">
      <w:pPr>
        <w:pStyle w:val="Akapitzlist"/>
        <w:numPr>
          <w:ilvl w:val="0"/>
          <w:numId w:val="6"/>
        </w:numPr>
        <w:ind w:left="284" w:hanging="284"/>
        <w:contextualSpacing w:val="0"/>
        <w:jc w:val="both"/>
      </w:pPr>
      <w:r w:rsidRPr="00BC6589">
        <w:t>AWL może dokonywać potrącenia</w:t>
      </w:r>
      <w:r w:rsidR="00843B7D">
        <w:t xml:space="preserve"> naliczonych</w:t>
      </w:r>
      <w:r w:rsidRPr="00BC6589">
        <w:t xml:space="preserve"> kar umownych z wynagrodzenia lub innej należności </w:t>
      </w:r>
      <w:r>
        <w:t xml:space="preserve">Wykonawcy </w:t>
      </w:r>
      <w:r w:rsidRPr="00BC6589">
        <w:t>względem AWL.</w:t>
      </w:r>
    </w:p>
    <w:p w14:paraId="6EDFAFCC" w14:textId="102D0C08" w:rsidR="006F1F8B" w:rsidRDefault="00EF7F3B" w:rsidP="006F1F8B">
      <w:pPr>
        <w:pStyle w:val="Akapitzlist"/>
        <w:numPr>
          <w:ilvl w:val="0"/>
          <w:numId w:val="6"/>
        </w:numPr>
        <w:ind w:left="284" w:hanging="284"/>
        <w:jc w:val="both"/>
      </w:pPr>
      <w:r w:rsidRPr="00EF7F3B">
        <w:t>Maksymalna wysokość kary umownej za niezrealizowanie lub nienależyt</w:t>
      </w:r>
      <w:r>
        <w:t xml:space="preserve">e zrealizowanie Umowy wyniesie </w:t>
      </w:r>
      <w:r w:rsidR="00EC0E3D">
        <w:t>3</w:t>
      </w:r>
      <w:r w:rsidRPr="00EF7F3B">
        <w:t>0% wynagrodzenia umownego brutto wymienionego w § 3 ust. 1 Umowy.</w:t>
      </w:r>
    </w:p>
    <w:p w14:paraId="16681FEB" w14:textId="77777777" w:rsidR="006F1F8B" w:rsidRPr="00BC6589" w:rsidRDefault="006F1F8B" w:rsidP="005D1E0A">
      <w:pPr>
        <w:pStyle w:val="Akapitzlist"/>
        <w:ind w:left="284" w:hanging="284"/>
        <w:contextualSpacing w:val="0"/>
        <w:jc w:val="both"/>
      </w:pPr>
    </w:p>
    <w:p w14:paraId="0FAD2785" w14:textId="77777777" w:rsidR="006F1F8B" w:rsidRPr="00E65FC8" w:rsidRDefault="00B25D9F" w:rsidP="00B25D9F">
      <w:pPr>
        <w:jc w:val="center"/>
        <w:rPr>
          <w:b/>
        </w:rPr>
      </w:pPr>
      <w:r w:rsidRPr="00E65FC8">
        <w:rPr>
          <w:b/>
        </w:rPr>
        <w:t xml:space="preserve">§ </w:t>
      </w:r>
      <w:r w:rsidR="006F1F8B" w:rsidRPr="00E65FC8">
        <w:rPr>
          <w:b/>
        </w:rPr>
        <w:t>9</w:t>
      </w:r>
      <w:r w:rsidRPr="00E65FC8">
        <w:rPr>
          <w:b/>
        </w:rPr>
        <w:t xml:space="preserve"> </w:t>
      </w:r>
    </w:p>
    <w:p w14:paraId="082FA3E4" w14:textId="45D7B469" w:rsidR="00E65FC8" w:rsidRPr="00E65FC8" w:rsidRDefault="00E65FC8" w:rsidP="00B25D9F">
      <w:pPr>
        <w:jc w:val="center"/>
        <w:rPr>
          <w:b/>
        </w:rPr>
      </w:pPr>
      <w:r w:rsidRPr="00E65FC8">
        <w:rPr>
          <w:b/>
        </w:rPr>
        <w:t>Gwarancja</w:t>
      </w:r>
    </w:p>
    <w:p w14:paraId="6896C8B8" w14:textId="5CCF245A" w:rsidR="00E65FC8" w:rsidRDefault="00E65FC8" w:rsidP="00E65FC8">
      <w:pPr>
        <w:numPr>
          <w:ilvl w:val="0"/>
          <w:numId w:val="31"/>
        </w:numPr>
        <w:ind w:left="360"/>
        <w:jc w:val="both"/>
      </w:pPr>
      <w:r w:rsidRPr="00E65FC8">
        <w:t>Wykonawca udzieli Zamawiającemu 6. miesięcznej gwarancji na usługę będącą przedmiotem umowy, w szczególności obejmującą poprawną numerację stron, czytelny druk, brak nie dodruków.</w:t>
      </w:r>
    </w:p>
    <w:p w14:paraId="5F10CFAC" w14:textId="314628B6" w:rsidR="00E65FC8" w:rsidRPr="00E65FC8" w:rsidRDefault="00E65FC8" w:rsidP="00E65FC8">
      <w:pPr>
        <w:numPr>
          <w:ilvl w:val="0"/>
          <w:numId w:val="31"/>
        </w:numPr>
        <w:ind w:left="360"/>
        <w:jc w:val="both"/>
      </w:pPr>
      <w:r w:rsidRPr="00E65FC8">
        <w:t>W przypadku stwierdzenia przez Zamawiającego wad przedmiotu umowy, Zamawiający może zgodnie z własnym wyborem:</w:t>
      </w:r>
    </w:p>
    <w:p w14:paraId="22FBD127" w14:textId="3E3353C0" w:rsidR="00E65FC8" w:rsidRPr="00E65FC8" w:rsidRDefault="00E65FC8" w:rsidP="00E65FC8">
      <w:pPr>
        <w:numPr>
          <w:ilvl w:val="0"/>
          <w:numId w:val="32"/>
        </w:numPr>
        <w:ind w:left="720"/>
        <w:jc w:val="both"/>
      </w:pPr>
      <w:r w:rsidRPr="00E65FC8">
        <w:t xml:space="preserve">żądać bezpłatnego usunięcia wady, wyznaczając w tym celu Wykonawcy odpowiedni termin (maksymalnie 5 dni od daty zgłoszenia wady) z zagrożeniem, iż po bezskutecznym upływie terminu nie przyjmie usunięcia wad i odstąpi od umowy; </w:t>
      </w:r>
    </w:p>
    <w:p w14:paraId="31938C93" w14:textId="6B94955F" w:rsidR="00E65FC8" w:rsidRPr="00E65FC8" w:rsidRDefault="00E65FC8" w:rsidP="00E65FC8">
      <w:pPr>
        <w:numPr>
          <w:ilvl w:val="0"/>
          <w:numId w:val="32"/>
        </w:numPr>
        <w:ind w:left="720"/>
        <w:jc w:val="both"/>
      </w:pPr>
      <w:r w:rsidRPr="00E65FC8">
        <w:t>odstąpić od umowy, bez wyznaczania terminu do usunięcia wad – gdy wady mają charakter istotny lub nie dadzą się usunąć;</w:t>
      </w:r>
    </w:p>
    <w:p w14:paraId="0484C137" w14:textId="62612E6D" w:rsidR="00E65FC8" w:rsidRPr="00E65FC8" w:rsidRDefault="00E65FC8" w:rsidP="00E65FC8">
      <w:pPr>
        <w:numPr>
          <w:ilvl w:val="0"/>
          <w:numId w:val="32"/>
        </w:numPr>
        <w:ind w:left="720"/>
        <w:jc w:val="both"/>
      </w:pPr>
      <w:r w:rsidRPr="00E65FC8">
        <w:t>obniżyć wynagrodzenie Wykonawcy proporcjonalnie do wartości całego przedmiotu umowy – gdy wady nie dadzą się usunąć, lecz nie mają charakteru istotnego.</w:t>
      </w:r>
    </w:p>
    <w:p w14:paraId="73F51E57" w14:textId="5F3A29DF" w:rsidR="00E65FC8" w:rsidRPr="00E65FC8" w:rsidRDefault="00E65FC8" w:rsidP="00E65FC8">
      <w:pPr>
        <w:numPr>
          <w:ilvl w:val="0"/>
          <w:numId w:val="31"/>
        </w:numPr>
        <w:ind w:left="426" w:hanging="426"/>
        <w:jc w:val="both"/>
      </w:pPr>
      <w:r w:rsidRPr="00E65FC8">
        <w:t>Usunięcie wady polega w szczególności na:</w:t>
      </w:r>
    </w:p>
    <w:p w14:paraId="4CD29487" w14:textId="77777777" w:rsidR="00E65FC8" w:rsidRPr="00E65FC8" w:rsidRDefault="00E65FC8" w:rsidP="00E65FC8">
      <w:pPr>
        <w:numPr>
          <w:ilvl w:val="0"/>
          <w:numId w:val="33"/>
        </w:numPr>
        <w:ind w:left="709" w:hanging="283"/>
        <w:jc w:val="both"/>
      </w:pPr>
      <w:r w:rsidRPr="00E65FC8">
        <w:t>ponownym wykonaniu usługi i dostawy na koszt Wykonawcy – w przypadku, gdy wada w sposób rażący odbiega od norm;</w:t>
      </w:r>
    </w:p>
    <w:p w14:paraId="3183F8B5" w14:textId="6E77E101" w:rsidR="00E65FC8" w:rsidRPr="00E65FC8" w:rsidRDefault="00E65FC8" w:rsidP="00E65FC8">
      <w:pPr>
        <w:numPr>
          <w:ilvl w:val="0"/>
          <w:numId w:val="33"/>
        </w:numPr>
        <w:ind w:left="709" w:hanging="283"/>
        <w:jc w:val="both"/>
      </w:pPr>
      <w:r w:rsidRPr="00E65FC8">
        <w:t>usunięciu usterek – w innych przypadkach niż wskazane powyżej.</w:t>
      </w:r>
    </w:p>
    <w:p w14:paraId="2EE9169D" w14:textId="67F93390" w:rsidR="00E65FC8" w:rsidRPr="00E65FC8" w:rsidRDefault="00E65FC8" w:rsidP="00E65FC8">
      <w:pPr>
        <w:numPr>
          <w:ilvl w:val="0"/>
          <w:numId w:val="31"/>
        </w:numPr>
        <w:ind w:left="426" w:hanging="426"/>
        <w:jc w:val="both"/>
      </w:pPr>
      <w:r w:rsidRPr="00E65FC8">
        <w:t>Za wadę istotną uważa się wadę czyniącą przedmiot umowy niezdatnym do zwykłego użytku lub sprzeciwiającą się wyraźnie umowie, a w szczególności:</w:t>
      </w:r>
    </w:p>
    <w:p w14:paraId="3F155D3A" w14:textId="431A2F20" w:rsidR="00E65FC8" w:rsidRPr="00E65FC8" w:rsidRDefault="00E65FC8" w:rsidP="00E65FC8">
      <w:pPr>
        <w:numPr>
          <w:ilvl w:val="0"/>
          <w:numId w:val="34"/>
        </w:numPr>
        <w:ind w:hanging="1014"/>
        <w:jc w:val="both"/>
      </w:pPr>
      <w:r w:rsidRPr="00E65FC8">
        <w:t>złą jakość druku (zdjęć, tekstu i okładki),</w:t>
      </w:r>
    </w:p>
    <w:p w14:paraId="31A64BE5" w14:textId="77777777" w:rsidR="00E65FC8" w:rsidRPr="00E65FC8" w:rsidRDefault="00E65FC8" w:rsidP="00E65FC8">
      <w:pPr>
        <w:numPr>
          <w:ilvl w:val="0"/>
          <w:numId w:val="34"/>
        </w:numPr>
        <w:ind w:hanging="1014"/>
        <w:jc w:val="both"/>
      </w:pPr>
      <w:r w:rsidRPr="00E65FC8">
        <w:t>błędną kolejność stron.</w:t>
      </w:r>
    </w:p>
    <w:p w14:paraId="74206174" w14:textId="32309892" w:rsidR="00E65FC8" w:rsidRPr="00E65FC8" w:rsidRDefault="00E65FC8" w:rsidP="00E65FC8">
      <w:pPr>
        <w:numPr>
          <w:ilvl w:val="0"/>
          <w:numId w:val="31"/>
        </w:numPr>
        <w:ind w:left="426" w:hanging="426"/>
        <w:jc w:val="both"/>
      </w:pPr>
      <w:r w:rsidRPr="00E65FC8">
        <w:lastRenderedPageBreak/>
        <w:t>Bieg gwarancji rozpoczyna się z dniem dostarczenia Zamawiającemu nakładu monografii.</w:t>
      </w:r>
    </w:p>
    <w:p w14:paraId="19478A71" w14:textId="00628D60" w:rsidR="00E65FC8" w:rsidRPr="00E65FC8" w:rsidRDefault="00E65FC8" w:rsidP="00E65FC8">
      <w:pPr>
        <w:numPr>
          <w:ilvl w:val="0"/>
          <w:numId w:val="31"/>
        </w:numPr>
        <w:ind w:left="426" w:hanging="426"/>
        <w:jc w:val="both"/>
      </w:pPr>
      <w:r w:rsidRPr="00E65FC8">
        <w:t xml:space="preserve">Zamawiający zobowiązany jest niezwłocznie zawiadomić Wykonawcę o wykryciu wad </w:t>
      </w:r>
      <w:r w:rsidR="00BA377E">
        <w:t>monografii</w:t>
      </w:r>
      <w:r w:rsidRPr="00E65FC8">
        <w:t>, zauważonych w trakcie opracowania (np. brak zadrukowania strony itp.) drogą elektroniczną lub faxem.</w:t>
      </w:r>
    </w:p>
    <w:p w14:paraId="26AF0EF0" w14:textId="77777777" w:rsidR="00E65FC8" w:rsidRDefault="00E65FC8" w:rsidP="00B25D9F">
      <w:pPr>
        <w:jc w:val="center"/>
        <w:rPr>
          <w:b/>
        </w:rPr>
      </w:pPr>
    </w:p>
    <w:p w14:paraId="24DCCE01" w14:textId="0D59F3DB" w:rsidR="00E65FC8" w:rsidRDefault="00E65FC8" w:rsidP="00B25D9F">
      <w:pPr>
        <w:jc w:val="center"/>
        <w:rPr>
          <w:b/>
        </w:rPr>
      </w:pPr>
      <w:r>
        <w:rPr>
          <w:b/>
        </w:rPr>
        <w:t>§ 10</w:t>
      </w:r>
    </w:p>
    <w:p w14:paraId="68DF8B47" w14:textId="3F324FE4" w:rsidR="00C610EA" w:rsidRPr="00BC6589" w:rsidRDefault="00E65FC8" w:rsidP="006F1F8B">
      <w:pPr>
        <w:jc w:val="center"/>
        <w:rPr>
          <w:b/>
        </w:rPr>
      </w:pPr>
      <w:r>
        <w:rPr>
          <w:b/>
        </w:rPr>
        <w:t>Prawa autorskie</w:t>
      </w:r>
    </w:p>
    <w:p w14:paraId="60BAE939" w14:textId="0A6C1D97" w:rsidR="00B25D9F" w:rsidRPr="00BC6589" w:rsidRDefault="00614B84" w:rsidP="005D1E0A">
      <w:pPr>
        <w:pStyle w:val="Akapitzlist"/>
        <w:numPr>
          <w:ilvl w:val="0"/>
          <w:numId w:val="7"/>
        </w:numPr>
        <w:ind w:left="284" w:hanging="284"/>
        <w:contextualSpacing w:val="0"/>
        <w:jc w:val="both"/>
      </w:pPr>
      <w:r>
        <w:t xml:space="preserve">Wykonawca </w:t>
      </w:r>
      <w:r w:rsidR="00B25D9F" w:rsidRPr="00BC6589">
        <w:t xml:space="preserve">oświadcza, że będą mu przysługiwały wszystkie majątkowe i osobiste prawa autorskie do </w:t>
      </w:r>
      <w:r>
        <w:t xml:space="preserve">materiałów </w:t>
      </w:r>
      <w:r w:rsidR="00B25D9F" w:rsidRPr="00BC6589">
        <w:t xml:space="preserve">powstałych w wyniku wykonania niniejszej umowy oraz, że dysponowanie tymi prawami nie naruszy żadnych praw osób trzecich </w:t>
      </w:r>
    </w:p>
    <w:p w14:paraId="7D920D97" w14:textId="0231E668" w:rsidR="00B25D9F" w:rsidRPr="00BC6589" w:rsidRDefault="002F01F7" w:rsidP="005D1E0A">
      <w:pPr>
        <w:pStyle w:val="Akapitzlist"/>
        <w:numPr>
          <w:ilvl w:val="0"/>
          <w:numId w:val="7"/>
        </w:numPr>
        <w:ind w:left="284" w:hanging="284"/>
        <w:contextualSpacing w:val="0"/>
        <w:jc w:val="both"/>
      </w:pPr>
      <w:r>
        <w:t>W</w:t>
      </w:r>
      <w:r w:rsidR="00B25D9F" w:rsidRPr="00BC6589">
        <w:t xml:space="preserve"> ramach wynagrodzenia określonego w § </w:t>
      </w:r>
      <w:r w:rsidR="00614B84">
        <w:t>3</w:t>
      </w:r>
      <w:r w:rsidR="00B25D9F" w:rsidRPr="00BC6589">
        <w:t xml:space="preserve"> </w:t>
      </w:r>
      <w:r>
        <w:t>umowy,</w:t>
      </w:r>
      <w:r w:rsidRPr="002F01F7">
        <w:t xml:space="preserve"> </w:t>
      </w:r>
      <w:r>
        <w:t xml:space="preserve">Wykonawca przeniesie </w:t>
      </w:r>
      <w:r w:rsidR="00BA377E">
        <w:t xml:space="preserve">z dniem przyjęcia monografii </w:t>
      </w:r>
      <w:r>
        <w:t>na Zamawiającego wraz z </w:t>
      </w:r>
      <w:r w:rsidR="001F651A">
        <w:t>wydaną monografią</w:t>
      </w:r>
      <w:r w:rsidR="00B25D9F" w:rsidRPr="00BC6589">
        <w:t xml:space="preserve"> całość autorskich praw majątkowych</w:t>
      </w:r>
      <w:r w:rsidR="00C610EA">
        <w:t xml:space="preserve"> do monografii</w:t>
      </w:r>
      <w:r w:rsidR="00B25D9F" w:rsidRPr="00BC6589">
        <w:t xml:space="preserve">, </w:t>
      </w:r>
      <w:r w:rsidR="00BA377E">
        <w:t xml:space="preserve">niezależnie od obszaru terytorialnego tej eksploatacji i bez ograniczeń czasowych </w:t>
      </w:r>
      <w:r w:rsidR="00B25D9F" w:rsidRPr="00BC6589">
        <w:t>w szczególności na następujących polach eksploatacji:</w:t>
      </w:r>
    </w:p>
    <w:p w14:paraId="67204A8C" w14:textId="77777777" w:rsidR="00B25D9F" w:rsidRPr="00BC6589" w:rsidRDefault="00B25D9F" w:rsidP="005D1E0A">
      <w:pPr>
        <w:pStyle w:val="Akapitzlist"/>
        <w:numPr>
          <w:ilvl w:val="0"/>
          <w:numId w:val="8"/>
        </w:numPr>
        <w:ind w:left="567" w:hanging="284"/>
        <w:contextualSpacing w:val="0"/>
        <w:jc w:val="both"/>
      </w:pPr>
      <w:r w:rsidRPr="00BC6589">
        <w:t>publikowanie w wydawnictwach drukowanych i internetowych,</w:t>
      </w:r>
    </w:p>
    <w:p w14:paraId="5CD8BDE4" w14:textId="316B4DE4" w:rsidR="00B25D9F" w:rsidRPr="00BC6589" w:rsidRDefault="00B25D9F" w:rsidP="005D1E0A">
      <w:pPr>
        <w:pStyle w:val="Akapitzlist"/>
        <w:numPr>
          <w:ilvl w:val="0"/>
          <w:numId w:val="8"/>
        </w:numPr>
        <w:ind w:left="567" w:hanging="284"/>
        <w:contextualSpacing w:val="0"/>
        <w:jc w:val="both"/>
      </w:pPr>
      <w:r w:rsidRPr="00BC6589">
        <w:t>zwielokrotni</w:t>
      </w:r>
      <w:r w:rsidR="006F1F8B">
        <w:t xml:space="preserve">anie i utrwalanie </w:t>
      </w:r>
      <w:r w:rsidRPr="00BC6589">
        <w:t>dowolną technik</w:t>
      </w:r>
      <w:r w:rsidR="006F1F8B">
        <w:t>ą,</w:t>
      </w:r>
    </w:p>
    <w:p w14:paraId="01F9B64A" w14:textId="77777777" w:rsidR="00B25D9F" w:rsidRPr="00BC6589" w:rsidRDefault="00B25D9F" w:rsidP="005D1E0A">
      <w:pPr>
        <w:pStyle w:val="Akapitzlist"/>
        <w:numPr>
          <w:ilvl w:val="0"/>
          <w:numId w:val="8"/>
        </w:numPr>
        <w:ind w:left="567" w:hanging="284"/>
        <w:contextualSpacing w:val="0"/>
        <w:jc w:val="both"/>
      </w:pPr>
      <w:r w:rsidRPr="00BC6589">
        <w:t>modyfikowanie,</w:t>
      </w:r>
    </w:p>
    <w:p w14:paraId="63D2DBEB" w14:textId="77777777" w:rsidR="00B25D9F" w:rsidRPr="00BC6589" w:rsidRDefault="00B25D9F" w:rsidP="005D1E0A">
      <w:pPr>
        <w:pStyle w:val="Akapitzlist"/>
        <w:numPr>
          <w:ilvl w:val="0"/>
          <w:numId w:val="8"/>
        </w:numPr>
        <w:ind w:left="567" w:hanging="284"/>
        <w:contextualSpacing w:val="0"/>
        <w:jc w:val="both"/>
      </w:pPr>
      <w:r w:rsidRPr="00BC6589">
        <w:t>przetwarzanie,</w:t>
      </w:r>
    </w:p>
    <w:p w14:paraId="2B4BB891" w14:textId="77777777" w:rsidR="00B25D9F" w:rsidRPr="00BC6589" w:rsidRDefault="00B25D9F" w:rsidP="005D1E0A">
      <w:pPr>
        <w:pStyle w:val="Akapitzlist"/>
        <w:numPr>
          <w:ilvl w:val="0"/>
          <w:numId w:val="8"/>
        </w:numPr>
        <w:ind w:left="567" w:hanging="284"/>
        <w:contextualSpacing w:val="0"/>
        <w:jc w:val="both"/>
      </w:pPr>
      <w:r w:rsidRPr="00BC6589">
        <w:t>wprowadzenie do obrotu,</w:t>
      </w:r>
    </w:p>
    <w:p w14:paraId="429E1C09" w14:textId="3EA93759" w:rsidR="00B25D9F" w:rsidRDefault="00B25D9F" w:rsidP="005D1E0A">
      <w:pPr>
        <w:pStyle w:val="Akapitzlist"/>
        <w:numPr>
          <w:ilvl w:val="0"/>
          <w:numId w:val="8"/>
        </w:numPr>
        <w:ind w:left="567" w:hanging="284"/>
        <w:contextualSpacing w:val="0"/>
        <w:jc w:val="both"/>
      </w:pPr>
      <w:r w:rsidRPr="00BC6589">
        <w:t>wprowadzanie d</w:t>
      </w:r>
      <w:r w:rsidR="002F01F7">
        <w:t>o pamięci komputera i Internetu,</w:t>
      </w:r>
    </w:p>
    <w:p w14:paraId="25FEE523" w14:textId="3BC278F6" w:rsidR="002F01F7" w:rsidRDefault="002F01F7" w:rsidP="005D1E0A">
      <w:pPr>
        <w:pStyle w:val="Akapitzlist"/>
        <w:numPr>
          <w:ilvl w:val="0"/>
          <w:numId w:val="8"/>
        </w:numPr>
        <w:ind w:left="567" w:hanging="284"/>
        <w:contextualSpacing w:val="0"/>
        <w:jc w:val="both"/>
      </w:pPr>
      <w:r w:rsidRPr="002F01F7">
        <w:t>wykorzystywania  całości lub fragmentów publikacji do celów promocyjnych i reklamy</w:t>
      </w:r>
      <w:r>
        <w:t>,</w:t>
      </w:r>
    </w:p>
    <w:p w14:paraId="188EDD0A" w14:textId="06D2F709" w:rsidR="002F01F7" w:rsidRDefault="002F01F7" w:rsidP="005D1E0A">
      <w:pPr>
        <w:pStyle w:val="Akapitzlist"/>
        <w:numPr>
          <w:ilvl w:val="0"/>
          <w:numId w:val="8"/>
        </w:numPr>
        <w:ind w:left="567" w:hanging="284"/>
        <w:contextualSpacing w:val="0"/>
        <w:jc w:val="both"/>
      </w:pPr>
      <w:r w:rsidRPr="002F01F7">
        <w:t>rozpowszechniania w sposób inny niż określony powyżej</w:t>
      </w:r>
      <w:r>
        <w:t>.</w:t>
      </w:r>
    </w:p>
    <w:p w14:paraId="323DFA4C" w14:textId="4D7C2ED0" w:rsidR="00BA377E" w:rsidRPr="00BA377E" w:rsidRDefault="00BA377E" w:rsidP="00BA377E">
      <w:pPr>
        <w:pStyle w:val="Default"/>
        <w:numPr>
          <w:ilvl w:val="0"/>
          <w:numId w:val="7"/>
        </w:numPr>
        <w:adjustRightInd/>
        <w:spacing w:after="19"/>
        <w:ind w:left="284" w:hanging="284"/>
        <w:jc w:val="both"/>
        <w:rPr>
          <w:rFonts w:ascii="Times New Roman" w:hAnsi="Times New Roman" w:cs="Times New Roman"/>
          <w:sz w:val="20"/>
          <w:szCs w:val="20"/>
          <w:lang w:val="pl-PL"/>
        </w:rPr>
      </w:pPr>
      <w:r w:rsidRPr="00BA377E">
        <w:rPr>
          <w:rFonts w:ascii="Times New Roman" w:hAnsi="Times New Roman" w:cs="Times New Roman"/>
          <w:sz w:val="20"/>
          <w:szCs w:val="20"/>
          <w:lang w:val="pl-PL"/>
        </w:rPr>
        <w:t xml:space="preserve">Wynagrodzenie za przeniesienie praw, o których mowa w ust. 1, na wszystkich wymienionych w ust. 2 polach eksploatacji, jak również wynagrodzenie za przeniesienie na AWL własności nośników i egzemplarzy monografii, zawarte jest w wynagrodzeniu określonym w § 3 ust. 1, co Strony uwzględniły przy określaniu wysokości tego wynagrodzenia. </w:t>
      </w:r>
    </w:p>
    <w:p w14:paraId="46609E82" w14:textId="37893CC0" w:rsidR="00BA377E" w:rsidRPr="00BA377E" w:rsidRDefault="00BA377E" w:rsidP="00BA377E">
      <w:pPr>
        <w:pStyle w:val="Default"/>
        <w:numPr>
          <w:ilvl w:val="0"/>
          <w:numId w:val="7"/>
        </w:numPr>
        <w:adjustRightInd/>
        <w:spacing w:after="19"/>
        <w:ind w:left="284" w:hanging="284"/>
        <w:jc w:val="both"/>
        <w:rPr>
          <w:rFonts w:ascii="Times New Roman" w:hAnsi="Times New Roman" w:cs="Times New Roman"/>
          <w:sz w:val="20"/>
          <w:szCs w:val="20"/>
          <w:lang w:val="pl-PL"/>
        </w:rPr>
      </w:pPr>
      <w:r w:rsidRPr="00BA377E">
        <w:rPr>
          <w:rFonts w:ascii="Times New Roman" w:hAnsi="Times New Roman" w:cs="Times New Roman"/>
          <w:sz w:val="20"/>
          <w:szCs w:val="20"/>
          <w:lang w:val="pl-PL"/>
        </w:rPr>
        <w:t xml:space="preserve">Z chwilą przeniesienia na AWL praw, o których mowa w ust. 1, własnością AWL stają się także wszystkie nośniki, na których monografia została utrwalona oraz egzemplarze monografii, dostarczone przez Wykonawcę. </w:t>
      </w:r>
    </w:p>
    <w:p w14:paraId="46A65AFD" w14:textId="018F1580" w:rsidR="00B25D9F" w:rsidRDefault="00B25D9F" w:rsidP="005D1E0A">
      <w:pPr>
        <w:pStyle w:val="Akapitzlist"/>
        <w:numPr>
          <w:ilvl w:val="0"/>
          <w:numId w:val="7"/>
        </w:numPr>
        <w:ind w:left="284" w:hanging="284"/>
        <w:contextualSpacing w:val="0"/>
        <w:jc w:val="both"/>
      </w:pPr>
      <w:r w:rsidRPr="00BC6589">
        <w:t xml:space="preserve">W ramach wykonania niniejszej umowy </w:t>
      </w:r>
      <w:r w:rsidR="00614B84">
        <w:t xml:space="preserve">Wykonawca </w:t>
      </w:r>
      <w:r w:rsidRPr="00BC6589">
        <w:t xml:space="preserve">zobowiązuje się do niewykonania autorskich praw osobistych do </w:t>
      </w:r>
      <w:r w:rsidR="00C610EA">
        <w:t>monografii</w:t>
      </w:r>
      <w:r w:rsidR="00B504B3">
        <w:t xml:space="preserve"> </w:t>
      </w:r>
      <w:r w:rsidR="00C610EA">
        <w:t>objętej</w:t>
      </w:r>
      <w:r w:rsidRPr="00BC6589">
        <w:t xml:space="preserve"> niniejszą umową, w szczególności do niewykonania prawa do oznaczania </w:t>
      </w:r>
      <w:r w:rsidR="00C610EA">
        <w:t>monografii</w:t>
      </w:r>
      <w:r w:rsidRPr="00BC6589">
        <w:t xml:space="preserve"> swoim nazwiskiem lub pseudonimem, prawa do decydowania o pierwszym udostępnieniu </w:t>
      </w:r>
      <w:r w:rsidR="00C610EA">
        <w:t xml:space="preserve">monografii </w:t>
      </w:r>
      <w:r w:rsidRPr="00BC6589">
        <w:t xml:space="preserve">osobom trzecim, prawa nadzoru nad sposobem korzystania z </w:t>
      </w:r>
      <w:r w:rsidR="00C610EA">
        <w:t>monografii</w:t>
      </w:r>
      <w:r w:rsidR="00B504B3">
        <w:t xml:space="preserve"> </w:t>
      </w:r>
      <w:r w:rsidR="008E01B4">
        <w:t>oraz praw związanych z </w:t>
      </w:r>
      <w:r w:rsidRPr="00BC6589">
        <w:t xml:space="preserve">nienaruszalnością treści i formy </w:t>
      </w:r>
      <w:r w:rsidR="00C610EA">
        <w:t>monografii</w:t>
      </w:r>
      <w:r w:rsidRPr="00BC6589">
        <w:t xml:space="preserve"> oraz jego rzetelnym wykorzystaniem.</w:t>
      </w:r>
    </w:p>
    <w:p w14:paraId="76FD6DF4" w14:textId="69388CB7" w:rsidR="002E5BB4" w:rsidRDefault="002E5BB4" w:rsidP="005D1E0A">
      <w:pPr>
        <w:pStyle w:val="Akapitzlist"/>
        <w:numPr>
          <w:ilvl w:val="0"/>
          <w:numId w:val="7"/>
        </w:numPr>
        <w:ind w:left="284" w:hanging="284"/>
        <w:contextualSpacing w:val="0"/>
        <w:jc w:val="both"/>
      </w:pPr>
      <w:r>
        <w:t>W ramach wynagrodzenia, o którym mowa w § 3</w:t>
      </w:r>
      <w:r w:rsidR="008E01B4">
        <w:t xml:space="preserve"> umowy</w:t>
      </w:r>
      <w:r>
        <w:t xml:space="preserve">, Wykonawca przenosi na AWL wyłączne prawo zezwalania na wykonywanie autorskiego prawa zależnego do </w:t>
      </w:r>
      <w:r w:rsidR="00C610EA">
        <w:t>monografii objętej</w:t>
      </w:r>
      <w:r>
        <w:t xml:space="preserve"> niniejszą umową.</w:t>
      </w:r>
    </w:p>
    <w:p w14:paraId="476FE4D8" w14:textId="77777777" w:rsidR="006F1F8B" w:rsidRDefault="006F1F8B" w:rsidP="00B25D9F">
      <w:pPr>
        <w:jc w:val="both"/>
      </w:pPr>
    </w:p>
    <w:p w14:paraId="2AAB0AD0" w14:textId="77777777" w:rsidR="006F1F8B" w:rsidRPr="00BC6589" w:rsidRDefault="006F1F8B" w:rsidP="00B25D9F">
      <w:pPr>
        <w:jc w:val="both"/>
      </w:pPr>
    </w:p>
    <w:p w14:paraId="4A6DB2A5" w14:textId="6E36BD1C" w:rsidR="006F1F8B" w:rsidRDefault="00B25D9F" w:rsidP="00B25D9F">
      <w:pPr>
        <w:jc w:val="center"/>
        <w:rPr>
          <w:b/>
        </w:rPr>
      </w:pPr>
      <w:r w:rsidRPr="00BC6589">
        <w:rPr>
          <w:b/>
        </w:rPr>
        <w:t xml:space="preserve">§ </w:t>
      </w:r>
      <w:r w:rsidR="006F1F8B">
        <w:rPr>
          <w:b/>
        </w:rPr>
        <w:t>1</w:t>
      </w:r>
      <w:r w:rsidR="00E65FC8">
        <w:rPr>
          <w:b/>
        </w:rPr>
        <w:t>1</w:t>
      </w:r>
      <w:r w:rsidRPr="00BC6589">
        <w:rPr>
          <w:b/>
        </w:rPr>
        <w:t xml:space="preserve"> </w:t>
      </w:r>
    </w:p>
    <w:p w14:paraId="3069BC25" w14:textId="6D6B462C" w:rsidR="00B25D9F" w:rsidRDefault="00B25D9F" w:rsidP="00B25D9F">
      <w:pPr>
        <w:jc w:val="center"/>
        <w:rPr>
          <w:b/>
        </w:rPr>
      </w:pPr>
      <w:r w:rsidRPr="00BC6589">
        <w:rPr>
          <w:b/>
        </w:rPr>
        <w:t>Ochrona danych osobowych</w:t>
      </w:r>
    </w:p>
    <w:p w14:paraId="30467E1E" w14:textId="77777777" w:rsidR="00D2634B" w:rsidRPr="00B06D7C" w:rsidRDefault="00D2634B" w:rsidP="005D1E0A">
      <w:pPr>
        <w:jc w:val="both"/>
      </w:pPr>
      <w:r w:rsidRPr="00B06D7C">
        <w:t xml:space="preserve">Zgodnie z art. 13 ust. 1 i 2 rozporządzenia Parlamentu Europejskiego i Rady (UE) 2016/679 </w:t>
      </w:r>
      <w:r w:rsidRPr="00B06D7C">
        <w:br/>
        <w:t>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Administratorem Pani/Pana danych osobowych jest Akademia Wojsk Lądowych imienia generała Tadeusza Kościuszki , ul. Czajkowskiego 109, 51-147 Wrocław.</w:t>
      </w:r>
    </w:p>
    <w:p w14:paraId="1B611A78" w14:textId="77777777" w:rsidR="00D2634B" w:rsidRDefault="00D2634B" w:rsidP="005D1E0A">
      <w:pPr>
        <w:pStyle w:val="Akapitzlist"/>
        <w:numPr>
          <w:ilvl w:val="0"/>
          <w:numId w:val="18"/>
        </w:numPr>
        <w:ind w:left="284" w:hanging="284"/>
        <w:jc w:val="both"/>
      </w:pPr>
      <w:r w:rsidRPr="00B06D7C">
        <w:t xml:space="preserve">Administrator danych powołał Inspektora Ochrony Danych nadzorującego prawidłowość przetwarzania danych osobowych, z którym można się skontaktować za pośrednictwem adresu e-mail: </w:t>
      </w:r>
      <w:hyperlink r:id="rId10" w:history="1">
        <w:r w:rsidRPr="00B06D7C">
          <w:rPr>
            <w:rStyle w:val="Hipercze"/>
          </w:rPr>
          <w:t>iod@awl.edu.pl</w:t>
        </w:r>
      </w:hyperlink>
      <w:r w:rsidRPr="00B06D7C">
        <w:t xml:space="preserve"> lub za pośrednictwem poczty na adres Akademii;</w:t>
      </w:r>
    </w:p>
    <w:p w14:paraId="774131B3" w14:textId="5D7CAB6B" w:rsidR="00D2634B" w:rsidRPr="00930ADD" w:rsidRDefault="00D2634B" w:rsidP="005D1E0A">
      <w:pPr>
        <w:pStyle w:val="Akapitzlist"/>
        <w:numPr>
          <w:ilvl w:val="0"/>
          <w:numId w:val="18"/>
        </w:numPr>
        <w:ind w:left="284" w:hanging="284"/>
        <w:jc w:val="both"/>
        <w:rPr>
          <w:sz w:val="22"/>
          <w:szCs w:val="22"/>
        </w:rPr>
      </w:pPr>
      <w:r w:rsidRPr="005D1E0A">
        <w:t xml:space="preserve">Państwa dane osobowe przetwarzane będą na podstawie art. 6 ust. 1 lit. b RODO tj. niezbędność do wykonania umowy lub do podjęcia działań na Państwa żądanie przed zawarciem umowy oraz art. 6 ust. 1 lit. c RODO w celu realizacji zamówienia wynikającego z umowy dotyczącej </w:t>
      </w:r>
      <w:r w:rsidRPr="002C57C1">
        <w:t xml:space="preserve"> realizacji badań an</w:t>
      </w:r>
      <w:r w:rsidRPr="00930ADD">
        <w:t>kietowych;</w:t>
      </w:r>
    </w:p>
    <w:p w14:paraId="1B1CA481" w14:textId="77777777" w:rsidR="00D2634B" w:rsidRPr="00B06D7C" w:rsidRDefault="00D2634B" w:rsidP="005D1E0A">
      <w:pPr>
        <w:pStyle w:val="Akapitzlist"/>
        <w:numPr>
          <w:ilvl w:val="0"/>
          <w:numId w:val="18"/>
        </w:numPr>
        <w:ind w:left="284" w:hanging="284"/>
        <w:jc w:val="both"/>
        <w:rPr>
          <w:rStyle w:val="Uwydatnienie"/>
          <w:i w:val="0"/>
          <w:iCs w:val="0"/>
        </w:rPr>
      </w:pPr>
      <w:r w:rsidRPr="00B06D7C">
        <w:t xml:space="preserve">Pani/Pana dane mogą być przekazywane podmiotom uprawnionym do ich otrzymania w oparciu </w:t>
      </w:r>
      <w:r w:rsidRPr="00B06D7C">
        <w:br/>
        <w:t>o przepisy ustawy z 6 września 2001 r. o dostępie do informacji publicznej;</w:t>
      </w:r>
    </w:p>
    <w:p w14:paraId="34DFA1BC" w14:textId="77777777" w:rsidR="00D2634B" w:rsidRPr="00B06D7C" w:rsidRDefault="00D2634B" w:rsidP="005D1E0A">
      <w:pPr>
        <w:pStyle w:val="Akapitzlist"/>
        <w:numPr>
          <w:ilvl w:val="0"/>
          <w:numId w:val="18"/>
        </w:numPr>
        <w:ind w:left="284" w:hanging="284"/>
        <w:jc w:val="both"/>
      </w:pPr>
      <w:r w:rsidRPr="00B06D7C">
        <w:t xml:space="preserve">Pani/Pana dane będą przechowywane przez okres niezbędny do realizacji celów określonych </w:t>
      </w:r>
      <w:r w:rsidRPr="00B06D7C">
        <w:br/>
        <w:t>w pkt. 2, a po tym czasie przez okres 5 lat wymaganym przez przepisy archiwalne;</w:t>
      </w:r>
    </w:p>
    <w:p w14:paraId="024C7DF8" w14:textId="77777777" w:rsidR="00D2634B" w:rsidRPr="00B06D7C" w:rsidRDefault="00D2634B" w:rsidP="005D1E0A">
      <w:pPr>
        <w:pStyle w:val="Akapitzlist"/>
        <w:numPr>
          <w:ilvl w:val="0"/>
          <w:numId w:val="18"/>
        </w:numPr>
        <w:ind w:left="284" w:hanging="284"/>
        <w:jc w:val="both"/>
      </w:pPr>
      <w:r w:rsidRPr="00B06D7C">
        <w:t xml:space="preserve">W odniesieniu do Państwa danych osobowych decyzje nie będą podejmowane </w:t>
      </w:r>
      <w:r w:rsidRPr="00B06D7C">
        <w:br/>
        <w:t>w sposób zautomatyzowany, stosowanie do art. 22 RODO;</w:t>
      </w:r>
    </w:p>
    <w:p w14:paraId="4B89504F" w14:textId="77777777" w:rsidR="00D2634B" w:rsidRPr="00B06D7C" w:rsidRDefault="00D2634B" w:rsidP="005D1E0A">
      <w:pPr>
        <w:pStyle w:val="Akapitzlist"/>
        <w:numPr>
          <w:ilvl w:val="0"/>
          <w:numId w:val="18"/>
        </w:numPr>
        <w:ind w:left="284" w:hanging="284"/>
        <w:jc w:val="both"/>
      </w:pPr>
      <w:r w:rsidRPr="00B06D7C">
        <w:t>Państwa dane nie będą przekazywane poza EOG, ani udostępniane organizacjom międzynarodowym</w:t>
      </w:r>
    </w:p>
    <w:p w14:paraId="6DDACFE6" w14:textId="12C90AA1" w:rsidR="00D2634B" w:rsidRPr="00B06D7C" w:rsidRDefault="00D2634B" w:rsidP="005D1E0A">
      <w:pPr>
        <w:pStyle w:val="Akapitzlist"/>
        <w:numPr>
          <w:ilvl w:val="0"/>
          <w:numId w:val="18"/>
        </w:numPr>
        <w:ind w:left="284" w:hanging="284"/>
        <w:jc w:val="both"/>
      </w:pPr>
      <w:r w:rsidRPr="00B06D7C">
        <w:t xml:space="preserve">Posiadają </w:t>
      </w:r>
      <w:r w:rsidR="002C57C1" w:rsidRPr="00B06D7C">
        <w:t>Państw</w:t>
      </w:r>
      <w:r w:rsidR="002C57C1">
        <w:t>o</w:t>
      </w:r>
      <w:r w:rsidRPr="00B06D7C">
        <w:t>:</w:t>
      </w:r>
    </w:p>
    <w:p w14:paraId="7E669C4B" w14:textId="77777777" w:rsidR="00D2634B" w:rsidRPr="00B06D7C" w:rsidRDefault="00D2634B" w:rsidP="005D1E0A">
      <w:pPr>
        <w:pStyle w:val="Akapitzlist"/>
        <w:ind w:left="426" w:hanging="142"/>
      </w:pPr>
      <w:r w:rsidRPr="00B06D7C">
        <w:t xml:space="preserve">- prawo dostępu do danych osobowych Pani/Pana dotyczących; </w:t>
      </w:r>
    </w:p>
    <w:p w14:paraId="3E6AB40C" w14:textId="45A98566" w:rsidR="00EF7F3B" w:rsidRPr="00B06D7C" w:rsidRDefault="00D2634B" w:rsidP="005D1E0A">
      <w:pPr>
        <w:pStyle w:val="Akapitzlist"/>
        <w:ind w:left="426" w:hanging="142"/>
      </w:pPr>
      <w:r w:rsidRPr="00B06D7C">
        <w:t>- prawo do sprostowania Pani/Pana danych osobowych;</w:t>
      </w:r>
    </w:p>
    <w:p w14:paraId="2E29958F" w14:textId="0CA30B33" w:rsidR="00EF7F3B" w:rsidRPr="00B06D7C" w:rsidRDefault="00EF7F3B" w:rsidP="005D1E0A">
      <w:pPr>
        <w:pStyle w:val="Akapitzlist"/>
        <w:ind w:left="426" w:hanging="142"/>
      </w:pPr>
      <w:r>
        <w:lastRenderedPageBreak/>
        <w:t xml:space="preserve">- </w:t>
      </w:r>
      <w:r w:rsidR="00D2634B" w:rsidRPr="00B06D7C">
        <w:t xml:space="preserve">prawo żądania od administratora ograniczenia przetwarzania danych osobowych z zastrzeżeniem przypadków, o których mowa w art. 18 ust. 2 RODO; </w:t>
      </w:r>
    </w:p>
    <w:p w14:paraId="39835DE8" w14:textId="65F14C5C" w:rsidR="00D2634B" w:rsidRPr="00B06D7C" w:rsidRDefault="00EF7F3B" w:rsidP="005D1E0A">
      <w:pPr>
        <w:pStyle w:val="Akapitzlist"/>
        <w:ind w:left="426" w:hanging="142"/>
      </w:pPr>
      <w:r>
        <w:t xml:space="preserve">- </w:t>
      </w:r>
      <w:r w:rsidR="00D2634B" w:rsidRPr="00B06D7C">
        <w:t xml:space="preserve">prawo do wniesienia skargi do Prezesa Urzędu Ochrony Danych Osobowych, gdy uzna Pani/Pan, </w:t>
      </w:r>
      <w:r w:rsidR="00D2634B" w:rsidRPr="00B06D7C">
        <w:br/>
        <w:t>że przetwarzanie danych osobowych Pani/Pana dotyczących narusza przepisy RODO;</w:t>
      </w:r>
    </w:p>
    <w:p w14:paraId="7FB6714F" w14:textId="77777777" w:rsidR="00D2634B" w:rsidRPr="00B06D7C" w:rsidRDefault="00D2634B" w:rsidP="005D1E0A">
      <w:pPr>
        <w:pStyle w:val="Akapitzlist"/>
        <w:numPr>
          <w:ilvl w:val="0"/>
          <w:numId w:val="19"/>
        </w:numPr>
        <w:ind w:left="284" w:hanging="284"/>
        <w:jc w:val="both"/>
      </w:pPr>
      <w:r w:rsidRPr="00B06D7C">
        <w:t>Nie przysługuje Państwu:</w:t>
      </w:r>
    </w:p>
    <w:p w14:paraId="1525D059" w14:textId="77777777" w:rsidR="00D2634B" w:rsidRPr="00B06D7C" w:rsidRDefault="00D2634B" w:rsidP="005D1E0A">
      <w:pPr>
        <w:ind w:left="426" w:hanging="142"/>
        <w:jc w:val="both"/>
      </w:pPr>
      <w:r w:rsidRPr="00B06D7C">
        <w:t>- prawo do usunięcia danych osobowych w związku z art. 17 ust. 3 lit. b, d lub e RODO;</w:t>
      </w:r>
    </w:p>
    <w:p w14:paraId="66B6A87E" w14:textId="77777777" w:rsidR="00D2634B" w:rsidRPr="00B06D7C" w:rsidRDefault="00D2634B" w:rsidP="005D1E0A">
      <w:pPr>
        <w:ind w:left="426" w:hanging="142"/>
        <w:jc w:val="both"/>
      </w:pPr>
      <w:r w:rsidRPr="00B06D7C">
        <w:t>-  prawo do przenoszenia danych osobowych, o którym mowa w art. 20 RODO;</w:t>
      </w:r>
    </w:p>
    <w:p w14:paraId="41DFFD82" w14:textId="77777777" w:rsidR="002C57C1" w:rsidRDefault="00D2634B" w:rsidP="005D1E0A">
      <w:pPr>
        <w:ind w:left="426" w:hanging="142"/>
        <w:jc w:val="both"/>
      </w:pPr>
      <w:r w:rsidRPr="00B06D7C">
        <w:t>-  prawo do wniesienia sprzeciwu wobec przetwarzania w związku z art. 21 RODO</w:t>
      </w:r>
      <w:r w:rsidR="002C57C1">
        <w:t>;</w:t>
      </w:r>
    </w:p>
    <w:p w14:paraId="051B35FA" w14:textId="4D5B39E7" w:rsidR="00D2634B" w:rsidRPr="00B06D7C" w:rsidRDefault="002C57C1" w:rsidP="005D1E0A">
      <w:pPr>
        <w:ind w:left="426" w:hanging="142"/>
        <w:jc w:val="both"/>
      </w:pPr>
      <w:r>
        <w:t xml:space="preserve">- </w:t>
      </w:r>
      <w:r w:rsidR="00D2634B" w:rsidRPr="00B06D7C">
        <w:t xml:space="preserve">prawo do wniesienia skargi do Prezesa Urzędu Ochrony Danych Osobowych, gdy uzna Pani/Pan, </w:t>
      </w:r>
      <w:r w:rsidR="00D2634B" w:rsidRPr="00B06D7C">
        <w:br/>
        <w:t>że przetwarzanie danych osobowych Pani/Pana dotyczących narusza przepisy RODO;</w:t>
      </w:r>
    </w:p>
    <w:p w14:paraId="7FF25C62" w14:textId="77777777" w:rsidR="00D2634B" w:rsidRPr="00B06D7C" w:rsidRDefault="00D2634B" w:rsidP="005D1E0A">
      <w:pPr>
        <w:pStyle w:val="Akapitzlist"/>
        <w:numPr>
          <w:ilvl w:val="0"/>
          <w:numId w:val="19"/>
        </w:numPr>
        <w:ind w:left="284" w:hanging="284"/>
        <w:jc w:val="both"/>
      </w:pPr>
      <w:r w:rsidRPr="00B06D7C">
        <w:t>Nie przysługuje Pani/Panu:</w:t>
      </w:r>
    </w:p>
    <w:p w14:paraId="0FCF0E05" w14:textId="77777777" w:rsidR="00D2634B" w:rsidRPr="00B06D7C" w:rsidRDefault="00D2634B" w:rsidP="005D1E0A">
      <w:pPr>
        <w:ind w:left="426" w:hanging="142"/>
        <w:jc w:val="both"/>
      </w:pPr>
      <w:r w:rsidRPr="00B06D7C">
        <w:t>- w związku z art. 17 ust. 3 lit. b, d lub e RODO prawo do usunięcia danych osobowych;</w:t>
      </w:r>
    </w:p>
    <w:p w14:paraId="15599762" w14:textId="77777777" w:rsidR="00D2634B" w:rsidRPr="00B06D7C" w:rsidRDefault="00D2634B" w:rsidP="005D1E0A">
      <w:pPr>
        <w:ind w:left="426" w:hanging="142"/>
        <w:jc w:val="both"/>
      </w:pPr>
      <w:r w:rsidRPr="00B06D7C">
        <w:t>-  prawo do przenoszenia danych osobowych, o którym mowa w art. 20 RODO;</w:t>
      </w:r>
    </w:p>
    <w:p w14:paraId="29113B9B" w14:textId="77777777" w:rsidR="00D2634B" w:rsidRPr="00B06D7C" w:rsidRDefault="00D2634B" w:rsidP="005D1E0A">
      <w:pPr>
        <w:ind w:left="426" w:hanging="142"/>
        <w:jc w:val="both"/>
      </w:pPr>
      <w:r w:rsidRPr="00B06D7C">
        <w:t>-  prawo do wniesienia sprzeciwu wobec przetwarzania w związku z art. 21 ogólnego rozporządzenia</w:t>
      </w:r>
    </w:p>
    <w:p w14:paraId="5F0EFE8F" w14:textId="38276015" w:rsidR="00083E4F" w:rsidRPr="00B06D7C" w:rsidRDefault="00D2634B" w:rsidP="008E01B4">
      <w:pPr>
        <w:ind w:left="426" w:hanging="142"/>
        <w:jc w:val="both"/>
      </w:pPr>
      <w:r w:rsidRPr="00B06D7C">
        <w:t xml:space="preserve">   o ochronie danych osobowych.</w:t>
      </w:r>
    </w:p>
    <w:p w14:paraId="1EE7737E" w14:textId="77777777" w:rsidR="00D2634B" w:rsidRPr="00BC6589" w:rsidRDefault="00D2634B" w:rsidP="00B25D9F">
      <w:pPr>
        <w:jc w:val="center"/>
        <w:rPr>
          <w:b/>
        </w:rPr>
      </w:pPr>
    </w:p>
    <w:p w14:paraId="41A90DAD" w14:textId="72470F42" w:rsidR="00D15D26" w:rsidRDefault="00B25D9F" w:rsidP="00B25D9F">
      <w:pPr>
        <w:jc w:val="center"/>
        <w:rPr>
          <w:b/>
        </w:rPr>
      </w:pPr>
      <w:r w:rsidRPr="00BC6589">
        <w:rPr>
          <w:b/>
        </w:rPr>
        <w:t xml:space="preserve">§ </w:t>
      </w:r>
      <w:r w:rsidR="00D15D26">
        <w:rPr>
          <w:b/>
        </w:rPr>
        <w:t>1</w:t>
      </w:r>
      <w:r w:rsidR="00E65FC8">
        <w:rPr>
          <w:b/>
        </w:rPr>
        <w:t>2</w:t>
      </w:r>
      <w:r w:rsidRPr="00BC6589">
        <w:rPr>
          <w:b/>
        </w:rPr>
        <w:t xml:space="preserve"> </w:t>
      </w:r>
    </w:p>
    <w:p w14:paraId="3F5B2C61" w14:textId="0D7E854F" w:rsidR="00B25D9F" w:rsidRPr="00BC6589" w:rsidRDefault="002C57C1" w:rsidP="00B25D9F">
      <w:pPr>
        <w:jc w:val="center"/>
        <w:rPr>
          <w:b/>
        </w:rPr>
      </w:pPr>
      <w:r>
        <w:rPr>
          <w:b/>
        </w:rPr>
        <w:t>Odstąpienie</w:t>
      </w:r>
    </w:p>
    <w:p w14:paraId="5BAE5239" w14:textId="314D7B19" w:rsidR="002C57C1" w:rsidRPr="00BC6589" w:rsidRDefault="002C57C1" w:rsidP="002C57C1">
      <w:pPr>
        <w:widowControl w:val="0"/>
        <w:numPr>
          <w:ilvl w:val="1"/>
          <w:numId w:val="9"/>
        </w:numPr>
        <w:suppressAutoHyphens/>
        <w:jc w:val="both"/>
        <w:rPr>
          <w:rFonts w:eastAsia="SimSun"/>
          <w:kern w:val="2"/>
          <w:lang w:eastAsia="hi-IN" w:bidi="hi-IN"/>
        </w:rPr>
      </w:pPr>
      <w:r w:rsidRPr="00BC6589">
        <w:rPr>
          <w:rFonts w:eastAsia="SimSun"/>
          <w:kern w:val="2"/>
          <w:lang w:eastAsia="hi-IN" w:bidi="hi-IN"/>
        </w:rPr>
        <w:t xml:space="preserve">Strony postanawiają, że oprócz przypadków określonych w przepisach Kodeksu cywilnego, oraz w innych częściach umowy, odstąpienie od </w:t>
      </w:r>
      <w:r w:rsidR="00632668">
        <w:rPr>
          <w:rFonts w:eastAsia="SimSun"/>
          <w:kern w:val="2"/>
          <w:lang w:eastAsia="hi-IN" w:bidi="hi-IN"/>
        </w:rPr>
        <w:t>umowy jest możliwe, w terminie 30</w:t>
      </w:r>
      <w:r w:rsidRPr="00BC6589">
        <w:rPr>
          <w:rFonts w:eastAsia="SimSun"/>
          <w:kern w:val="2"/>
          <w:lang w:eastAsia="hi-IN" w:bidi="hi-IN"/>
        </w:rPr>
        <w:t xml:space="preserve"> dni</w:t>
      </w:r>
      <w:r>
        <w:rPr>
          <w:rFonts w:eastAsia="SimSun"/>
          <w:kern w:val="2"/>
          <w:lang w:eastAsia="hi-IN" w:bidi="hi-IN"/>
        </w:rPr>
        <w:t xml:space="preserve"> od zaistnienia zdarzenia lub powzięcia informacji o zaistniałym zdarzeniu</w:t>
      </w:r>
      <w:r w:rsidRPr="00BC6589">
        <w:rPr>
          <w:rFonts w:eastAsia="SimSun"/>
          <w:kern w:val="2"/>
          <w:lang w:eastAsia="hi-IN" w:bidi="hi-IN"/>
        </w:rPr>
        <w:t xml:space="preserve">, chyba że umowa lub przepis prawa stanowi inaczej, </w:t>
      </w:r>
      <w:r>
        <w:rPr>
          <w:rFonts w:eastAsia="SimSun"/>
          <w:kern w:val="2"/>
          <w:lang w:eastAsia="hi-IN" w:bidi="hi-IN"/>
        </w:rPr>
        <w:t>w przypadku</w:t>
      </w:r>
      <w:r w:rsidRPr="00BC6589">
        <w:rPr>
          <w:rFonts w:eastAsia="SimSun"/>
          <w:kern w:val="2"/>
          <w:lang w:eastAsia="hi-IN" w:bidi="hi-IN"/>
        </w:rPr>
        <w:t xml:space="preserve"> wystąpienia następujących sytuacj</w:t>
      </w:r>
      <w:r>
        <w:rPr>
          <w:rFonts w:eastAsia="SimSun"/>
          <w:kern w:val="2"/>
          <w:lang w:eastAsia="hi-IN" w:bidi="hi-IN"/>
        </w:rPr>
        <w:t>i</w:t>
      </w:r>
      <w:r w:rsidRPr="00BC6589">
        <w:rPr>
          <w:rFonts w:eastAsia="SimSun"/>
          <w:kern w:val="2"/>
          <w:lang w:eastAsia="hi-IN" w:bidi="hi-IN"/>
        </w:rPr>
        <w:t>:</w:t>
      </w:r>
    </w:p>
    <w:p w14:paraId="4995452D" w14:textId="174F3E33" w:rsidR="002C57C1" w:rsidRDefault="002C57C1" w:rsidP="002C57C1">
      <w:pPr>
        <w:widowControl w:val="0"/>
        <w:numPr>
          <w:ilvl w:val="0"/>
          <w:numId w:val="10"/>
        </w:numPr>
        <w:tabs>
          <w:tab w:val="left" w:pos="786"/>
        </w:tabs>
        <w:suppressAutoHyphens/>
        <w:jc w:val="both"/>
        <w:rPr>
          <w:rFonts w:eastAsia="SimSun"/>
          <w:kern w:val="2"/>
          <w:lang w:eastAsia="hi-IN" w:bidi="hi-IN"/>
        </w:rPr>
      </w:pPr>
      <w:r w:rsidRPr="00BC6589">
        <w:rPr>
          <w:rFonts w:eastAsia="SimSun"/>
          <w:kern w:val="2"/>
          <w:lang w:eastAsia="hi-IN" w:bidi="hi-IN"/>
        </w:rPr>
        <w:t>Wykonawca może odstąpić od umowy, gdy Zamawiający odmawia odbioru przedmiot</w:t>
      </w:r>
      <w:r w:rsidR="008E01B4">
        <w:rPr>
          <w:rFonts w:eastAsia="SimSun"/>
          <w:kern w:val="2"/>
          <w:lang w:eastAsia="hi-IN" w:bidi="hi-IN"/>
        </w:rPr>
        <w:t>u umowy z </w:t>
      </w:r>
      <w:r w:rsidRPr="00BC6589">
        <w:rPr>
          <w:rFonts w:eastAsia="SimSun"/>
          <w:kern w:val="2"/>
          <w:lang w:eastAsia="hi-IN" w:bidi="hi-IN"/>
        </w:rPr>
        <w:t>przyczyn leżących wyłącznie po stronie Zamawiającego;</w:t>
      </w:r>
    </w:p>
    <w:p w14:paraId="49CCEAE9" w14:textId="77777777" w:rsidR="00D15D26" w:rsidRPr="00BC6589" w:rsidRDefault="00D15D26" w:rsidP="00D15D26">
      <w:pPr>
        <w:widowControl w:val="0"/>
        <w:tabs>
          <w:tab w:val="left" w:pos="786"/>
        </w:tabs>
        <w:suppressAutoHyphens/>
        <w:ind w:left="700"/>
        <w:jc w:val="both"/>
        <w:rPr>
          <w:rFonts w:eastAsia="SimSun"/>
          <w:kern w:val="2"/>
          <w:lang w:eastAsia="hi-IN" w:bidi="hi-IN"/>
        </w:rPr>
      </w:pPr>
    </w:p>
    <w:p w14:paraId="7E8B9B79" w14:textId="77777777" w:rsidR="002C57C1" w:rsidRPr="00BC6589" w:rsidRDefault="002C57C1" w:rsidP="002C57C1">
      <w:pPr>
        <w:widowControl w:val="0"/>
        <w:numPr>
          <w:ilvl w:val="0"/>
          <w:numId w:val="10"/>
        </w:numPr>
        <w:tabs>
          <w:tab w:val="left" w:pos="786"/>
        </w:tabs>
        <w:suppressAutoHyphens/>
      </w:pPr>
      <w:r w:rsidRPr="00BC6589">
        <w:rPr>
          <w:rFonts w:eastAsia="SimSun"/>
          <w:kern w:val="2"/>
          <w:lang w:eastAsia="hi-IN" w:bidi="hi-IN"/>
        </w:rPr>
        <w:t>Zamawiający może odstąpić od umowy:</w:t>
      </w:r>
    </w:p>
    <w:p w14:paraId="4CD85FC7" w14:textId="77777777" w:rsidR="002C57C1" w:rsidRPr="00B16A87" w:rsidRDefault="002C57C1" w:rsidP="002C57C1">
      <w:pPr>
        <w:widowControl w:val="0"/>
        <w:numPr>
          <w:ilvl w:val="2"/>
          <w:numId w:val="11"/>
        </w:numPr>
        <w:tabs>
          <w:tab w:val="clear" w:pos="2340"/>
        </w:tabs>
        <w:suppressAutoHyphens/>
        <w:ind w:left="993" w:hanging="284"/>
        <w:jc w:val="both"/>
        <w:rPr>
          <w:rFonts w:eastAsia="SimSun"/>
          <w:kern w:val="2"/>
          <w:lang w:eastAsia="hi-IN" w:bidi="hi-IN"/>
        </w:rPr>
      </w:pPr>
      <w:r w:rsidRPr="00BC6589">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dostarczony asortyment do chwili odstąpienia od umowy</w:t>
      </w:r>
      <w:r>
        <w:t>;</w:t>
      </w:r>
    </w:p>
    <w:p w14:paraId="23DF21A6" w14:textId="420A05FB" w:rsidR="002C57C1" w:rsidRPr="001E262B" w:rsidRDefault="002C57C1" w:rsidP="002C57C1">
      <w:pPr>
        <w:pStyle w:val="Akapitzlist"/>
        <w:widowControl w:val="0"/>
        <w:numPr>
          <w:ilvl w:val="2"/>
          <w:numId w:val="11"/>
        </w:numPr>
        <w:tabs>
          <w:tab w:val="clear" w:pos="2340"/>
        </w:tabs>
        <w:suppressAutoHyphens/>
        <w:ind w:left="993" w:hanging="284"/>
        <w:jc w:val="both"/>
        <w:rPr>
          <w:rFonts w:eastAsia="SimSun"/>
          <w:kern w:val="2"/>
          <w:lang w:eastAsia="hi-IN" w:bidi="hi-IN"/>
        </w:rPr>
      </w:pPr>
      <w:r>
        <w:t xml:space="preserve">w przypadku bezskutecznego wezwania Wykonawcy do zmiany sposobu realizacji przedmiotu Umowy; </w:t>
      </w:r>
    </w:p>
    <w:p w14:paraId="421A944D" w14:textId="49EF44E9" w:rsidR="002C57C1" w:rsidRPr="005D1E0A" w:rsidRDefault="002C57C1" w:rsidP="005D1E0A">
      <w:pPr>
        <w:pStyle w:val="Akapitzlist"/>
        <w:numPr>
          <w:ilvl w:val="2"/>
          <w:numId w:val="11"/>
        </w:numPr>
        <w:tabs>
          <w:tab w:val="clear" w:pos="2340"/>
          <w:tab w:val="num" w:pos="1985"/>
        </w:tabs>
        <w:ind w:left="993" w:hanging="284"/>
        <w:jc w:val="both"/>
        <w:rPr>
          <w:bCs/>
          <w:lang w:eastAsia="ar-SA"/>
        </w:rPr>
      </w:pPr>
      <w:r w:rsidRPr="00BC6589">
        <w:t xml:space="preserve">gdy Wykonawca </w:t>
      </w:r>
      <w:r w:rsidRPr="005D1E0A">
        <w:rPr>
          <w:bCs/>
          <w:lang w:eastAsia="ar-SA"/>
        </w:rPr>
        <w:t>podzleca całość zamówienia lub dokonuje cesji Umowy lub jej części bez zgody Zamawiającego</w:t>
      </w:r>
      <w:r w:rsidR="00EF7F3B" w:rsidRPr="005D1E0A">
        <w:rPr>
          <w:bCs/>
          <w:lang w:eastAsia="ar-SA"/>
        </w:rPr>
        <w:t>;</w:t>
      </w:r>
    </w:p>
    <w:p w14:paraId="7D093BF1" w14:textId="24F84958" w:rsidR="00EF7F3B" w:rsidRPr="00BC6589" w:rsidRDefault="00EF7F3B" w:rsidP="005D1E0A">
      <w:pPr>
        <w:pStyle w:val="Akapitzlist"/>
        <w:numPr>
          <w:ilvl w:val="2"/>
          <w:numId w:val="11"/>
        </w:numPr>
        <w:tabs>
          <w:tab w:val="clear" w:pos="2340"/>
        </w:tabs>
        <w:ind w:left="993"/>
        <w:jc w:val="both"/>
      </w:pPr>
      <w:r w:rsidRPr="00EF7F3B">
        <w:rPr>
          <w:bCs/>
        </w:rPr>
        <w:t xml:space="preserve">w przypadku naliczenia kar umownych w wysokości limitu określonego w § </w:t>
      </w:r>
      <w:r w:rsidR="003F7E52">
        <w:rPr>
          <w:bCs/>
        </w:rPr>
        <w:t>8</w:t>
      </w:r>
      <w:r w:rsidRPr="00EF7F3B">
        <w:rPr>
          <w:bCs/>
        </w:rPr>
        <w:t xml:space="preserve"> ust. 5 Umowy</w:t>
      </w:r>
      <w:r>
        <w:rPr>
          <w:bCs/>
        </w:rPr>
        <w:t>.</w:t>
      </w:r>
    </w:p>
    <w:p w14:paraId="10B83441" w14:textId="66C4F309" w:rsidR="002C57C1" w:rsidRPr="00BC6589" w:rsidRDefault="002C57C1" w:rsidP="002C57C1">
      <w:pPr>
        <w:numPr>
          <w:ilvl w:val="0"/>
          <w:numId w:val="12"/>
        </w:numPr>
        <w:tabs>
          <w:tab w:val="num" w:pos="426"/>
          <w:tab w:val="left" w:pos="10992"/>
          <w:tab w:val="left" w:pos="11908"/>
          <w:tab w:val="left" w:pos="12824"/>
          <w:tab w:val="left" w:pos="13740"/>
          <w:tab w:val="left" w:pos="14656"/>
        </w:tabs>
        <w:autoSpaceDE w:val="0"/>
        <w:autoSpaceDN w:val="0"/>
        <w:adjustRightInd w:val="0"/>
        <w:spacing w:after="160" w:line="259" w:lineRule="auto"/>
        <w:ind w:left="426" w:hanging="426"/>
        <w:contextualSpacing/>
        <w:jc w:val="both"/>
      </w:pPr>
      <w:r w:rsidRPr="00BC6589">
        <w:rPr>
          <w:bCs/>
          <w:lang w:eastAsia="ar-SA"/>
        </w:rPr>
        <w:t xml:space="preserve">Odstąpienie od Umowy następuje </w:t>
      </w:r>
      <w:r w:rsidRPr="00BC6589">
        <w:t xml:space="preserve">za pośrednictwem </w:t>
      </w:r>
      <w:r w:rsidRPr="00BC6589">
        <w:rPr>
          <w:bCs/>
          <w:lang w:eastAsia="ar-SA"/>
        </w:rPr>
        <w:t>listu poleconego za potwierdzeniem odbioru lub w</w:t>
      </w:r>
      <w:r>
        <w:rPr>
          <w:bCs/>
          <w:lang w:eastAsia="ar-SA"/>
        </w:rPr>
        <w:t> </w:t>
      </w:r>
      <w:r w:rsidRPr="00BC6589">
        <w:rPr>
          <w:bCs/>
          <w:lang w:eastAsia="ar-SA"/>
        </w:rPr>
        <w:t xml:space="preserve">formie pisma złożonego w siedzibie </w:t>
      </w:r>
      <w:r>
        <w:rPr>
          <w:bCs/>
          <w:lang w:eastAsia="ar-SA"/>
        </w:rPr>
        <w:t>drugiej Strony</w:t>
      </w:r>
      <w:r w:rsidRPr="00BC6589">
        <w:rPr>
          <w:bCs/>
          <w:lang w:eastAsia="ar-SA"/>
        </w:rPr>
        <w:t xml:space="preserve"> za pokwitowaniem, z chwilą otrzymania oświadczenia o</w:t>
      </w:r>
      <w:r>
        <w:rPr>
          <w:bCs/>
          <w:lang w:eastAsia="ar-SA"/>
        </w:rPr>
        <w:t> </w:t>
      </w:r>
      <w:r w:rsidRPr="00BC6589">
        <w:rPr>
          <w:bCs/>
          <w:lang w:eastAsia="ar-SA"/>
        </w:rPr>
        <w:t>odstąpieniu.</w:t>
      </w:r>
    </w:p>
    <w:p w14:paraId="31A9090A" w14:textId="2B149564" w:rsidR="002C57C1" w:rsidRDefault="002C57C1" w:rsidP="008E01B4">
      <w:pPr>
        <w:numPr>
          <w:ilvl w:val="0"/>
          <w:numId w:val="12"/>
        </w:numPr>
        <w:tabs>
          <w:tab w:val="num" w:pos="426"/>
          <w:tab w:val="left" w:pos="10992"/>
          <w:tab w:val="left" w:pos="11908"/>
          <w:tab w:val="left" w:pos="12824"/>
          <w:tab w:val="left" w:pos="13740"/>
          <w:tab w:val="left" w:pos="14656"/>
        </w:tabs>
        <w:autoSpaceDE w:val="0"/>
        <w:autoSpaceDN w:val="0"/>
        <w:adjustRightInd w:val="0"/>
        <w:spacing w:line="259" w:lineRule="auto"/>
        <w:ind w:left="425" w:hanging="425"/>
        <w:contextualSpacing/>
        <w:jc w:val="both"/>
      </w:pPr>
      <w:r w:rsidRPr="00BC6589">
        <w:rPr>
          <w:lang w:bidi="pl-PL"/>
        </w:rPr>
        <w:t>Czynność odstąpienia od umowy musi zawierać uzasadnienie i musi nastąpić w formie pisemnej pod rygorem nieważności</w:t>
      </w:r>
      <w:r w:rsidRPr="00BC6589">
        <w:t>.</w:t>
      </w:r>
    </w:p>
    <w:p w14:paraId="1F3B1550" w14:textId="77777777" w:rsidR="00D15D26" w:rsidRDefault="00D15D26" w:rsidP="00D15D26">
      <w:pPr>
        <w:tabs>
          <w:tab w:val="left" w:pos="10992"/>
          <w:tab w:val="left" w:pos="11908"/>
          <w:tab w:val="left" w:pos="12824"/>
          <w:tab w:val="left" w:pos="13740"/>
          <w:tab w:val="left" w:pos="14656"/>
        </w:tabs>
        <w:autoSpaceDE w:val="0"/>
        <w:autoSpaceDN w:val="0"/>
        <w:adjustRightInd w:val="0"/>
        <w:spacing w:line="259" w:lineRule="auto"/>
        <w:ind w:left="425"/>
        <w:contextualSpacing/>
        <w:jc w:val="both"/>
      </w:pPr>
    </w:p>
    <w:p w14:paraId="6A70CC04" w14:textId="382BBC1E" w:rsidR="00D15D26" w:rsidRDefault="002C57C1" w:rsidP="008E01B4">
      <w:pPr>
        <w:tabs>
          <w:tab w:val="left" w:pos="10992"/>
          <w:tab w:val="left" w:pos="11908"/>
          <w:tab w:val="left" w:pos="12824"/>
          <w:tab w:val="left" w:pos="13740"/>
          <w:tab w:val="left" w:pos="14656"/>
        </w:tabs>
        <w:autoSpaceDE w:val="0"/>
        <w:autoSpaceDN w:val="0"/>
        <w:adjustRightInd w:val="0"/>
        <w:spacing w:line="259" w:lineRule="auto"/>
        <w:contextualSpacing/>
        <w:jc w:val="center"/>
        <w:rPr>
          <w:rFonts w:eastAsia="SimSun"/>
          <w:b/>
          <w:kern w:val="2"/>
          <w:lang w:eastAsia="hi-IN" w:bidi="hi-IN"/>
        </w:rPr>
      </w:pPr>
      <w:r w:rsidRPr="002C57C1">
        <w:rPr>
          <w:rFonts w:eastAsia="SimSun"/>
          <w:b/>
          <w:kern w:val="2"/>
          <w:lang w:eastAsia="hi-IN" w:bidi="hi-IN"/>
        </w:rPr>
        <w:t xml:space="preserve">§ </w:t>
      </w:r>
      <w:r w:rsidR="00D15D26">
        <w:rPr>
          <w:rFonts w:eastAsia="SimSun"/>
          <w:b/>
          <w:kern w:val="2"/>
          <w:lang w:eastAsia="hi-IN" w:bidi="hi-IN"/>
        </w:rPr>
        <w:t>1</w:t>
      </w:r>
      <w:r w:rsidR="00E65FC8">
        <w:rPr>
          <w:rFonts w:eastAsia="SimSun"/>
          <w:b/>
          <w:kern w:val="2"/>
          <w:lang w:eastAsia="hi-IN" w:bidi="hi-IN"/>
        </w:rPr>
        <w:t>3</w:t>
      </w:r>
      <w:r w:rsidRPr="002C57C1">
        <w:rPr>
          <w:rFonts w:eastAsia="SimSun"/>
          <w:b/>
          <w:kern w:val="2"/>
          <w:lang w:eastAsia="hi-IN" w:bidi="hi-IN"/>
        </w:rPr>
        <w:t xml:space="preserve"> </w:t>
      </w:r>
    </w:p>
    <w:p w14:paraId="37B0C873" w14:textId="044FA014" w:rsidR="002C57C1" w:rsidRPr="002C57C1" w:rsidRDefault="002C57C1" w:rsidP="008E01B4">
      <w:pPr>
        <w:tabs>
          <w:tab w:val="left" w:pos="10992"/>
          <w:tab w:val="left" w:pos="11908"/>
          <w:tab w:val="left" w:pos="12824"/>
          <w:tab w:val="left" w:pos="13740"/>
          <w:tab w:val="left" w:pos="14656"/>
        </w:tabs>
        <w:autoSpaceDE w:val="0"/>
        <w:autoSpaceDN w:val="0"/>
        <w:adjustRightInd w:val="0"/>
        <w:spacing w:line="259" w:lineRule="auto"/>
        <w:contextualSpacing/>
        <w:jc w:val="center"/>
        <w:rPr>
          <w:rFonts w:eastAsia="SimSun"/>
          <w:kern w:val="2"/>
          <w:lang w:eastAsia="hi-IN" w:bidi="hi-IN"/>
        </w:rPr>
      </w:pPr>
      <w:r w:rsidRPr="002C57C1">
        <w:rPr>
          <w:rFonts w:eastAsia="SimSun"/>
          <w:b/>
          <w:kern w:val="2"/>
          <w:lang w:eastAsia="hi-IN" w:bidi="hi-IN"/>
        </w:rPr>
        <w:t>Postanowienia koń</w:t>
      </w:r>
      <w:r w:rsidR="00D15D26">
        <w:rPr>
          <w:rFonts w:eastAsia="SimSun"/>
          <w:b/>
          <w:kern w:val="2"/>
          <w:lang w:eastAsia="hi-IN" w:bidi="hi-IN"/>
        </w:rPr>
        <w:t>cowe</w:t>
      </w:r>
    </w:p>
    <w:p w14:paraId="6859672F" w14:textId="60E25ACC" w:rsidR="002C57C1" w:rsidRDefault="002C57C1" w:rsidP="005D1E0A">
      <w:pPr>
        <w:numPr>
          <w:ilvl w:val="0"/>
          <w:numId w:val="20"/>
        </w:numPr>
        <w:tabs>
          <w:tab w:val="left" w:pos="10992"/>
          <w:tab w:val="left" w:pos="11908"/>
          <w:tab w:val="left" w:pos="12824"/>
          <w:tab w:val="left" w:pos="13740"/>
          <w:tab w:val="left" w:pos="14656"/>
        </w:tabs>
        <w:autoSpaceDE w:val="0"/>
        <w:autoSpaceDN w:val="0"/>
        <w:adjustRightInd w:val="0"/>
        <w:spacing w:line="259" w:lineRule="auto"/>
        <w:ind w:left="284" w:hanging="284"/>
        <w:contextualSpacing/>
        <w:jc w:val="both"/>
        <w:rPr>
          <w:rFonts w:eastAsia="SimSun"/>
          <w:kern w:val="2"/>
          <w:lang w:eastAsia="hi-IN" w:bidi="hi-IN"/>
        </w:rPr>
      </w:pPr>
      <w:r w:rsidRPr="002C57C1">
        <w:rPr>
          <w:rFonts w:eastAsia="SimSun"/>
          <w:kern w:val="2"/>
          <w:lang w:eastAsia="hi-IN" w:bidi="hi-IN"/>
        </w:rPr>
        <w:t>W sprawach nieuregulowanych niniejszą Umową, zastosowanie mają w szczególności przepisy ustawy z dnia 23 kwietnia 1964 r. Kodeks cywilny oraz oferta Wykonawcy.</w:t>
      </w:r>
    </w:p>
    <w:p w14:paraId="66C22E6E" w14:textId="79518403" w:rsidR="00FD5E69" w:rsidRPr="002C57C1" w:rsidRDefault="00FD5E69" w:rsidP="005D1E0A">
      <w:pPr>
        <w:numPr>
          <w:ilvl w:val="0"/>
          <w:numId w:val="20"/>
        </w:numPr>
        <w:tabs>
          <w:tab w:val="left" w:pos="10992"/>
          <w:tab w:val="left" w:pos="11908"/>
          <w:tab w:val="left" w:pos="12824"/>
          <w:tab w:val="left" w:pos="13740"/>
          <w:tab w:val="left" w:pos="14656"/>
        </w:tabs>
        <w:autoSpaceDE w:val="0"/>
        <w:autoSpaceDN w:val="0"/>
        <w:adjustRightInd w:val="0"/>
        <w:spacing w:line="259" w:lineRule="auto"/>
        <w:ind w:left="284" w:hanging="284"/>
        <w:contextualSpacing/>
        <w:jc w:val="both"/>
        <w:rPr>
          <w:rFonts w:eastAsia="SimSun"/>
          <w:kern w:val="2"/>
          <w:lang w:eastAsia="hi-IN" w:bidi="hi-IN"/>
        </w:rPr>
      </w:pPr>
      <w:r>
        <w:rPr>
          <w:rFonts w:eastAsia="SimSun"/>
          <w:kern w:val="2"/>
          <w:lang w:eastAsia="hi-IN" w:bidi="hi-IN"/>
        </w:rPr>
        <w:t xml:space="preserve">Wykonawca nie ma prawa </w:t>
      </w:r>
      <w:r w:rsidR="0098601D">
        <w:rPr>
          <w:rFonts w:eastAsia="SimSun"/>
          <w:kern w:val="2"/>
          <w:lang w:eastAsia="hi-IN" w:bidi="hi-IN"/>
        </w:rPr>
        <w:t>powierzyć wykonania niniejszej umowy osobie trzeciej, bez pisemnej zgody zamawiającego.</w:t>
      </w:r>
    </w:p>
    <w:p w14:paraId="27C88851" w14:textId="20A7F1A4" w:rsidR="002C57C1" w:rsidRPr="002C57C1" w:rsidRDefault="002C57C1" w:rsidP="005D1E0A">
      <w:pPr>
        <w:numPr>
          <w:ilvl w:val="0"/>
          <w:numId w:val="20"/>
        </w:numPr>
        <w:tabs>
          <w:tab w:val="left" w:pos="10992"/>
          <w:tab w:val="left" w:pos="11908"/>
          <w:tab w:val="left" w:pos="12824"/>
          <w:tab w:val="left" w:pos="13740"/>
          <w:tab w:val="left" w:pos="14656"/>
        </w:tabs>
        <w:autoSpaceDE w:val="0"/>
        <w:autoSpaceDN w:val="0"/>
        <w:adjustRightInd w:val="0"/>
        <w:spacing w:line="259" w:lineRule="auto"/>
        <w:ind w:left="284" w:hanging="284"/>
        <w:contextualSpacing/>
        <w:jc w:val="both"/>
        <w:rPr>
          <w:rFonts w:eastAsia="SimSun"/>
          <w:kern w:val="2"/>
          <w:lang w:eastAsia="hi-IN" w:bidi="hi-IN"/>
        </w:rPr>
      </w:pPr>
      <w:r w:rsidRPr="002C57C1">
        <w:rPr>
          <w:rFonts w:eastAsia="SimSun"/>
          <w:kern w:val="2"/>
          <w:lang w:eastAsia="hi-IN" w:bidi="hi-IN"/>
        </w:rPr>
        <w:t>Prawa i obowiązki określone oraz wynikające z niniejszej Umowy, w tym cesja wierzytelności, nie mogą być przenoszone na osoby trzecie bez zgody drugiej Strony.</w:t>
      </w:r>
    </w:p>
    <w:p w14:paraId="580D4B80" w14:textId="77777777" w:rsidR="00EF7F3B" w:rsidRDefault="002C57C1" w:rsidP="005D1E0A">
      <w:pPr>
        <w:numPr>
          <w:ilvl w:val="0"/>
          <w:numId w:val="20"/>
        </w:numPr>
        <w:tabs>
          <w:tab w:val="left" w:pos="10992"/>
          <w:tab w:val="left" w:pos="11908"/>
          <w:tab w:val="left" w:pos="12824"/>
          <w:tab w:val="left" w:pos="13740"/>
          <w:tab w:val="left" w:pos="14656"/>
        </w:tabs>
        <w:autoSpaceDE w:val="0"/>
        <w:autoSpaceDN w:val="0"/>
        <w:adjustRightInd w:val="0"/>
        <w:spacing w:line="259" w:lineRule="auto"/>
        <w:ind w:left="284" w:hanging="284"/>
        <w:contextualSpacing/>
        <w:jc w:val="both"/>
        <w:rPr>
          <w:rFonts w:eastAsia="SimSun"/>
          <w:kern w:val="2"/>
          <w:lang w:eastAsia="hi-IN" w:bidi="hi-IN"/>
        </w:rPr>
      </w:pPr>
      <w:r w:rsidRPr="002C57C1">
        <w:rPr>
          <w:rFonts w:eastAsia="SimSun"/>
          <w:kern w:val="2"/>
          <w:lang w:eastAsia="hi-IN" w:bidi="hi-IN"/>
        </w:rPr>
        <w:t>Wszelkie uzupełnienia oraz zmiany treści umowy wymagają formy pisemnej pod rygorem nieważności.</w:t>
      </w:r>
    </w:p>
    <w:p w14:paraId="428B2EDA" w14:textId="1D995357" w:rsidR="002C57C1" w:rsidRPr="00EF7F3B" w:rsidRDefault="00EF7F3B" w:rsidP="005D1E0A">
      <w:pPr>
        <w:numPr>
          <w:ilvl w:val="0"/>
          <w:numId w:val="20"/>
        </w:numPr>
        <w:tabs>
          <w:tab w:val="left" w:pos="10992"/>
          <w:tab w:val="left" w:pos="11908"/>
          <w:tab w:val="left" w:pos="12824"/>
          <w:tab w:val="left" w:pos="13740"/>
          <w:tab w:val="left" w:pos="14656"/>
        </w:tabs>
        <w:autoSpaceDE w:val="0"/>
        <w:autoSpaceDN w:val="0"/>
        <w:adjustRightInd w:val="0"/>
        <w:spacing w:line="259" w:lineRule="auto"/>
        <w:ind w:left="284" w:hanging="284"/>
        <w:contextualSpacing/>
        <w:jc w:val="both"/>
        <w:rPr>
          <w:rFonts w:eastAsia="SimSun"/>
          <w:kern w:val="2"/>
          <w:lang w:eastAsia="hi-IN" w:bidi="hi-IN"/>
        </w:rPr>
      </w:pPr>
      <w:r>
        <w:rPr>
          <w:rFonts w:eastAsia="SimSun"/>
          <w:kern w:val="2"/>
          <w:lang w:eastAsia="hi-IN" w:bidi="hi-IN"/>
        </w:rPr>
        <w:t>S</w:t>
      </w:r>
      <w:r w:rsidR="002C57C1" w:rsidRPr="00EF7F3B">
        <w:rPr>
          <w:rFonts w:eastAsia="SimSun"/>
          <w:kern w:val="2"/>
          <w:lang w:eastAsia="hi-IN" w:bidi="hi-IN"/>
        </w:rPr>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505B9984" w14:textId="71D878A4" w:rsidR="002C57C1" w:rsidRDefault="002C57C1" w:rsidP="005D1E0A">
      <w:pPr>
        <w:numPr>
          <w:ilvl w:val="0"/>
          <w:numId w:val="20"/>
        </w:numPr>
        <w:tabs>
          <w:tab w:val="left" w:pos="10992"/>
          <w:tab w:val="left" w:pos="11908"/>
          <w:tab w:val="left" w:pos="12824"/>
          <w:tab w:val="left" w:pos="13740"/>
          <w:tab w:val="left" w:pos="14656"/>
        </w:tabs>
        <w:autoSpaceDE w:val="0"/>
        <w:autoSpaceDN w:val="0"/>
        <w:adjustRightInd w:val="0"/>
        <w:spacing w:line="259" w:lineRule="auto"/>
        <w:ind w:left="284" w:hanging="284"/>
        <w:contextualSpacing/>
        <w:jc w:val="both"/>
        <w:rPr>
          <w:rFonts w:eastAsia="SimSun"/>
          <w:kern w:val="2"/>
          <w:lang w:eastAsia="hi-IN" w:bidi="hi-IN"/>
        </w:rPr>
      </w:pPr>
      <w:r w:rsidRPr="002C57C1">
        <w:rPr>
          <w:rFonts w:eastAsia="SimSun"/>
          <w:kern w:val="2"/>
          <w:lang w:eastAsia="hi-IN" w:bidi="hi-IN"/>
        </w:rPr>
        <w:t xml:space="preserve">W przypadku o którym mowa w ust. </w:t>
      </w:r>
      <w:r>
        <w:rPr>
          <w:rFonts w:eastAsia="SimSun"/>
          <w:kern w:val="2"/>
          <w:lang w:eastAsia="hi-IN" w:bidi="hi-IN"/>
        </w:rPr>
        <w:t>4</w:t>
      </w:r>
      <w:r w:rsidRPr="002C57C1">
        <w:rPr>
          <w:rFonts w:eastAsia="SimSun"/>
          <w:kern w:val="2"/>
          <w:lang w:eastAsia="hi-IN" w:bidi="hi-IN"/>
        </w:rPr>
        <w:t xml:space="preserve"> powyżej, Strony zobowiązane </w:t>
      </w:r>
      <w:r>
        <w:rPr>
          <w:rFonts w:eastAsia="SimSun"/>
          <w:kern w:val="2"/>
          <w:lang w:eastAsia="hi-IN" w:bidi="hi-IN"/>
        </w:rPr>
        <w:t>będą zawrzeć  aneks do Umowy, w </w:t>
      </w:r>
      <w:r w:rsidRPr="002C57C1">
        <w:rPr>
          <w:rFonts w:eastAsia="SimSun"/>
          <w:kern w:val="2"/>
          <w:lang w:eastAsia="hi-IN" w:bidi="hi-IN"/>
        </w:rPr>
        <w:t>którym sformułują postanowienia zastępcze, których cel gospodarczy będzie równoważny lub zbliżony do celu postanowień nieważnych lub bezskutecznych.</w:t>
      </w:r>
    </w:p>
    <w:p w14:paraId="4762C903" w14:textId="1101EB78" w:rsidR="002C57C1" w:rsidRPr="002C57C1" w:rsidRDefault="002C57C1" w:rsidP="005D1E0A">
      <w:pPr>
        <w:numPr>
          <w:ilvl w:val="0"/>
          <w:numId w:val="20"/>
        </w:numPr>
        <w:tabs>
          <w:tab w:val="left" w:pos="10992"/>
          <w:tab w:val="left" w:pos="11908"/>
          <w:tab w:val="left" w:pos="12824"/>
          <w:tab w:val="left" w:pos="13740"/>
          <w:tab w:val="left" w:pos="14656"/>
        </w:tabs>
        <w:autoSpaceDE w:val="0"/>
        <w:autoSpaceDN w:val="0"/>
        <w:adjustRightInd w:val="0"/>
        <w:spacing w:line="259" w:lineRule="auto"/>
        <w:ind w:left="284" w:hanging="284"/>
        <w:contextualSpacing/>
        <w:jc w:val="both"/>
        <w:rPr>
          <w:rFonts w:eastAsia="SimSun"/>
          <w:kern w:val="2"/>
          <w:lang w:eastAsia="hi-IN" w:bidi="hi-IN"/>
        </w:rPr>
      </w:pPr>
      <w:r w:rsidRPr="002C57C1">
        <w:rPr>
          <w:rFonts w:eastAsia="SimSun"/>
          <w:kern w:val="2"/>
          <w:lang w:eastAsia="hi-IN" w:bidi="hi-IN"/>
        </w:rPr>
        <w:t xml:space="preserve">Wszelkie </w:t>
      </w:r>
      <w:r w:rsidR="008E01B4">
        <w:rPr>
          <w:rFonts w:eastAsia="SimSun"/>
          <w:kern w:val="2"/>
          <w:lang w:eastAsia="hi-IN" w:bidi="hi-IN"/>
        </w:rPr>
        <w:t xml:space="preserve">ewentualne </w:t>
      </w:r>
      <w:r w:rsidRPr="002C57C1">
        <w:rPr>
          <w:rFonts w:eastAsia="SimSun"/>
          <w:kern w:val="2"/>
          <w:lang w:eastAsia="hi-IN" w:bidi="hi-IN"/>
        </w:rPr>
        <w:t xml:space="preserve">spory wynikłe na tle realizacji niniejszej umowy będą rozstrzygać sądy właściwe dla </w:t>
      </w:r>
      <w:r w:rsidR="00EF7F3B">
        <w:rPr>
          <w:rFonts w:eastAsia="SimSun"/>
          <w:kern w:val="2"/>
          <w:lang w:eastAsia="hi-IN" w:bidi="hi-IN"/>
        </w:rPr>
        <w:t>Zamawiającego</w:t>
      </w:r>
      <w:r w:rsidRPr="002C57C1">
        <w:rPr>
          <w:rFonts w:eastAsia="SimSun"/>
          <w:kern w:val="2"/>
          <w:lang w:eastAsia="hi-IN" w:bidi="hi-IN"/>
        </w:rPr>
        <w:t>.</w:t>
      </w:r>
    </w:p>
    <w:p w14:paraId="313BFA45" w14:textId="77777777" w:rsidR="008E01B4" w:rsidRPr="008E01B4" w:rsidRDefault="002C57C1" w:rsidP="008E01B4">
      <w:pPr>
        <w:pStyle w:val="Akapitzlist"/>
        <w:numPr>
          <w:ilvl w:val="0"/>
          <w:numId w:val="20"/>
        </w:numPr>
        <w:ind w:left="284" w:hanging="284"/>
      </w:pPr>
      <w:r w:rsidRPr="005D1E0A">
        <w:rPr>
          <w:rFonts w:eastAsia="SimSun"/>
          <w:kern w:val="2"/>
          <w:lang w:eastAsia="hi-IN" w:bidi="hi-IN"/>
        </w:rPr>
        <w:t>Umowę sporządzono w dwóch jednobrzmiących egzemplarzach, po jednym e</w:t>
      </w:r>
      <w:r w:rsidR="008E01B4">
        <w:rPr>
          <w:rFonts w:eastAsia="SimSun"/>
          <w:kern w:val="2"/>
          <w:lang w:eastAsia="hi-IN" w:bidi="hi-IN"/>
        </w:rPr>
        <w:t>gzemplarzu dla każdej ze stron.</w:t>
      </w:r>
    </w:p>
    <w:p w14:paraId="639171F4" w14:textId="77777777" w:rsidR="005B42FC" w:rsidRDefault="00083E4F" w:rsidP="00643170">
      <w:pPr>
        <w:pStyle w:val="Akapitzlist"/>
        <w:numPr>
          <w:ilvl w:val="0"/>
          <w:numId w:val="20"/>
        </w:numPr>
        <w:ind w:left="284" w:hanging="284"/>
      </w:pPr>
      <w:r w:rsidRPr="008E01B4">
        <w:lastRenderedPageBreak/>
        <w:t>Integralną częś</w:t>
      </w:r>
      <w:r w:rsidR="008E01B4" w:rsidRPr="008E01B4">
        <w:t>ć</w:t>
      </w:r>
      <w:r w:rsidRPr="008E01B4">
        <w:t xml:space="preserve"> umowy </w:t>
      </w:r>
      <w:r w:rsidR="008E01B4" w:rsidRPr="008E01B4">
        <w:t>stanowi</w:t>
      </w:r>
      <w:r w:rsidR="005B42FC">
        <w:t>:</w:t>
      </w:r>
    </w:p>
    <w:p w14:paraId="19599B8A" w14:textId="7FEF873E" w:rsidR="00083E4F" w:rsidRDefault="00643170" w:rsidP="005B42FC">
      <w:pPr>
        <w:pStyle w:val="Akapitzlist"/>
        <w:ind w:left="284"/>
      </w:pPr>
      <w:r>
        <w:t xml:space="preserve"> </w:t>
      </w:r>
      <w:r w:rsidR="008E01B4" w:rsidRPr="008E01B4">
        <w:t>Z</w:t>
      </w:r>
      <w:r w:rsidR="00083E4F" w:rsidRPr="008E01B4">
        <w:t>ałącznik nr 1 –</w:t>
      </w:r>
      <w:r w:rsidR="005B42FC">
        <w:t xml:space="preserve"> wykaz publikacji przeznaczonych do druku;</w:t>
      </w:r>
      <w:bookmarkStart w:id="0" w:name="_GoBack"/>
      <w:bookmarkEnd w:id="0"/>
    </w:p>
    <w:p w14:paraId="0E11729F" w14:textId="7A9A21D6" w:rsidR="005B42FC" w:rsidRPr="008E01B4" w:rsidRDefault="005B42FC" w:rsidP="005B42FC">
      <w:pPr>
        <w:pStyle w:val="Akapitzlist"/>
        <w:ind w:left="284"/>
      </w:pPr>
      <w:r>
        <w:t xml:space="preserve"> Załącznik nr 2 - </w:t>
      </w:r>
      <w:r w:rsidRPr="008E01B4">
        <w:t>opis przedmiotu zamówienia</w:t>
      </w:r>
      <w:r>
        <w:t>.</w:t>
      </w:r>
    </w:p>
    <w:p w14:paraId="1DB0CB5C" w14:textId="77777777" w:rsidR="00083E4F" w:rsidRDefault="00083E4F" w:rsidP="00083E4F">
      <w:pPr>
        <w:ind w:left="142" w:hanging="142"/>
        <w:rPr>
          <w:b/>
        </w:rPr>
      </w:pPr>
    </w:p>
    <w:p w14:paraId="2276542D" w14:textId="77777777" w:rsidR="00083E4F" w:rsidRPr="009D5C00" w:rsidRDefault="00083E4F" w:rsidP="00083E4F">
      <w:pPr>
        <w:ind w:left="142" w:hanging="142"/>
        <w:rPr>
          <w:b/>
        </w:rPr>
      </w:pPr>
    </w:p>
    <w:p w14:paraId="18769C5F" w14:textId="77777777" w:rsidR="00083E4F" w:rsidRDefault="00083E4F" w:rsidP="00083E4F"/>
    <w:p w14:paraId="74395102" w14:textId="77777777" w:rsidR="00EF7F3B" w:rsidRPr="00BC6589" w:rsidRDefault="00EF7F3B" w:rsidP="00B504B3">
      <w:pPr>
        <w:jc w:val="both"/>
        <w:rPr>
          <w:b/>
        </w:rPr>
      </w:pPr>
    </w:p>
    <w:p w14:paraId="32AFA7AA" w14:textId="77777777" w:rsidR="00B504B3" w:rsidRPr="00BC6589" w:rsidRDefault="00B504B3" w:rsidP="00B504B3">
      <w:pPr>
        <w:jc w:val="both"/>
        <w:rPr>
          <w:b/>
        </w:rPr>
      </w:pPr>
    </w:p>
    <w:p w14:paraId="17BFF310" w14:textId="77777777" w:rsidR="00B504B3" w:rsidRPr="00BC6589" w:rsidRDefault="00B504B3" w:rsidP="00B504B3">
      <w:pPr>
        <w:jc w:val="center"/>
        <w:rPr>
          <w:b/>
        </w:rPr>
      </w:pPr>
      <w:r w:rsidRPr="00BC6589">
        <w:rPr>
          <w:b/>
        </w:rPr>
        <w:t>……………………….</w:t>
      </w:r>
      <w:r w:rsidRPr="00BC6589">
        <w:rPr>
          <w:b/>
        </w:rPr>
        <w:tab/>
      </w:r>
      <w:r w:rsidRPr="00BC6589">
        <w:rPr>
          <w:b/>
        </w:rPr>
        <w:tab/>
      </w:r>
      <w:r w:rsidRPr="00BC6589">
        <w:rPr>
          <w:b/>
        </w:rPr>
        <w:tab/>
      </w:r>
      <w:r w:rsidRPr="00BC6589">
        <w:rPr>
          <w:b/>
        </w:rPr>
        <w:tab/>
      </w:r>
      <w:r w:rsidRPr="00BC6589">
        <w:rPr>
          <w:b/>
        </w:rPr>
        <w:tab/>
      </w:r>
      <w:r w:rsidRPr="00BC6589">
        <w:rPr>
          <w:b/>
        </w:rPr>
        <w:tab/>
      </w:r>
      <w:r w:rsidRPr="00BC6589">
        <w:rPr>
          <w:b/>
        </w:rPr>
        <w:tab/>
        <w:t>…………………….</w:t>
      </w:r>
    </w:p>
    <w:p w14:paraId="54077D5D" w14:textId="78C64516" w:rsidR="00B504B3" w:rsidRDefault="00B504B3" w:rsidP="005D1E0A">
      <w:pPr>
        <w:jc w:val="center"/>
        <w:rPr>
          <w:b/>
        </w:rPr>
      </w:pPr>
      <w:r w:rsidRPr="00BC6589">
        <w:rPr>
          <w:b/>
        </w:rPr>
        <w:t>Wykonawca</w:t>
      </w:r>
      <w:r w:rsidRPr="00BC6589">
        <w:rPr>
          <w:b/>
        </w:rPr>
        <w:tab/>
      </w:r>
      <w:r w:rsidRPr="00BC6589">
        <w:rPr>
          <w:b/>
        </w:rPr>
        <w:tab/>
      </w:r>
      <w:r w:rsidRPr="00BC6589">
        <w:rPr>
          <w:b/>
        </w:rPr>
        <w:tab/>
      </w:r>
      <w:r w:rsidRPr="00BC6589">
        <w:rPr>
          <w:b/>
        </w:rPr>
        <w:tab/>
      </w:r>
      <w:r w:rsidRPr="00BC6589">
        <w:rPr>
          <w:b/>
        </w:rPr>
        <w:tab/>
      </w:r>
      <w:r w:rsidRPr="00BC6589">
        <w:rPr>
          <w:b/>
        </w:rPr>
        <w:tab/>
      </w:r>
      <w:r w:rsidRPr="00BC6589">
        <w:rPr>
          <w:b/>
        </w:rPr>
        <w:tab/>
      </w:r>
      <w:r w:rsidRPr="00BC6589">
        <w:rPr>
          <w:b/>
        </w:rPr>
        <w:tab/>
        <w:t>Zamawiający</w:t>
      </w:r>
    </w:p>
    <w:p w14:paraId="4AA77605" w14:textId="77777777" w:rsidR="00E177C4" w:rsidRDefault="00E177C4" w:rsidP="005D1E0A">
      <w:pPr>
        <w:jc w:val="center"/>
        <w:rPr>
          <w:b/>
        </w:rPr>
      </w:pPr>
    </w:p>
    <w:p w14:paraId="15677017" w14:textId="77777777" w:rsidR="00E177C4" w:rsidRDefault="00E177C4" w:rsidP="005D1E0A">
      <w:pPr>
        <w:jc w:val="center"/>
        <w:rPr>
          <w:b/>
        </w:rPr>
      </w:pPr>
    </w:p>
    <w:p w14:paraId="3C43E6C4" w14:textId="77777777" w:rsidR="00E177C4" w:rsidRDefault="00E177C4" w:rsidP="005D1E0A">
      <w:pPr>
        <w:jc w:val="center"/>
        <w:rPr>
          <w:b/>
        </w:rPr>
      </w:pPr>
    </w:p>
    <w:p w14:paraId="13F8C0D3" w14:textId="77777777" w:rsidR="00E177C4" w:rsidRDefault="00E177C4" w:rsidP="005D1E0A">
      <w:pPr>
        <w:jc w:val="center"/>
        <w:rPr>
          <w:b/>
        </w:rPr>
      </w:pPr>
    </w:p>
    <w:p w14:paraId="490A2D67" w14:textId="77777777" w:rsidR="00E177C4" w:rsidRDefault="00E177C4" w:rsidP="005D1E0A">
      <w:pPr>
        <w:jc w:val="center"/>
        <w:rPr>
          <w:b/>
        </w:rPr>
      </w:pPr>
    </w:p>
    <w:p w14:paraId="267C9E96" w14:textId="77777777" w:rsidR="00E177C4" w:rsidRDefault="00E177C4" w:rsidP="005D1E0A">
      <w:pPr>
        <w:jc w:val="center"/>
        <w:rPr>
          <w:b/>
        </w:rPr>
      </w:pPr>
    </w:p>
    <w:p w14:paraId="15DCB5FD" w14:textId="77777777" w:rsidR="00E177C4" w:rsidRDefault="00E177C4" w:rsidP="005D1E0A">
      <w:pPr>
        <w:jc w:val="center"/>
        <w:rPr>
          <w:b/>
        </w:rPr>
      </w:pPr>
    </w:p>
    <w:p w14:paraId="4F3E680D" w14:textId="77777777" w:rsidR="00E177C4" w:rsidRDefault="00E177C4" w:rsidP="005D1E0A">
      <w:pPr>
        <w:jc w:val="center"/>
        <w:rPr>
          <w:b/>
        </w:rPr>
      </w:pPr>
    </w:p>
    <w:p w14:paraId="282A9CF5" w14:textId="77777777" w:rsidR="00E177C4" w:rsidRDefault="00E177C4" w:rsidP="005D1E0A">
      <w:pPr>
        <w:jc w:val="center"/>
        <w:rPr>
          <w:b/>
        </w:rPr>
      </w:pPr>
    </w:p>
    <w:p w14:paraId="05D41B81" w14:textId="77777777" w:rsidR="00E177C4" w:rsidRDefault="00E177C4" w:rsidP="005D1E0A">
      <w:pPr>
        <w:jc w:val="center"/>
        <w:rPr>
          <w:b/>
        </w:rPr>
      </w:pPr>
    </w:p>
    <w:p w14:paraId="352FD5B1" w14:textId="77777777" w:rsidR="00E177C4" w:rsidRDefault="00E177C4" w:rsidP="005D1E0A">
      <w:pPr>
        <w:jc w:val="center"/>
        <w:rPr>
          <w:b/>
        </w:rPr>
      </w:pPr>
    </w:p>
    <w:p w14:paraId="0725B920" w14:textId="77777777" w:rsidR="00E177C4" w:rsidRDefault="00E177C4" w:rsidP="005D1E0A">
      <w:pPr>
        <w:jc w:val="center"/>
        <w:rPr>
          <w:b/>
        </w:rPr>
      </w:pPr>
    </w:p>
    <w:p w14:paraId="4D3BC196" w14:textId="77777777" w:rsidR="00E177C4" w:rsidRDefault="00E177C4" w:rsidP="005D1E0A">
      <w:pPr>
        <w:jc w:val="center"/>
        <w:rPr>
          <w:b/>
        </w:rPr>
      </w:pPr>
    </w:p>
    <w:p w14:paraId="087E83D8" w14:textId="77777777" w:rsidR="00E177C4" w:rsidRDefault="00E177C4" w:rsidP="005D1E0A">
      <w:pPr>
        <w:jc w:val="center"/>
        <w:rPr>
          <w:b/>
        </w:rPr>
      </w:pPr>
    </w:p>
    <w:p w14:paraId="3B228660" w14:textId="77777777" w:rsidR="00E177C4" w:rsidRDefault="00E177C4" w:rsidP="00D15D26">
      <w:pPr>
        <w:rPr>
          <w:b/>
        </w:rPr>
      </w:pPr>
    </w:p>
    <w:p w14:paraId="7FF9A65E" w14:textId="77777777" w:rsidR="00D15D26" w:rsidRDefault="00D15D26" w:rsidP="00D15D26">
      <w:pPr>
        <w:rPr>
          <w:b/>
        </w:rPr>
      </w:pPr>
    </w:p>
    <w:p w14:paraId="2770695F" w14:textId="77777777" w:rsidR="00D15D26" w:rsidRDefault="00D15D26" w:rsidP="00D15D26">
      <w:pPr>
        <w:rPr>
          <w:b/>
        </w:rPr>
      </w:pPr>
    </w:p>
    <w:p w14:paraId="004DEA29" w14:textId="77777777" w:rsidR="00E177C4" w:rsidRDefault="00E177C4" w:rsidP="00C610EA">
      <w:pPr>
        <w:rPr>
          <w:b/>
        </w:rPr>
      </w:pPr>
    </w:p>
    <w:p w14:paraId="027B49A6" w14:textId="77777777" w:rsidR="00DE4990" w:rsidRDefault="00DE4990">
      <w:pPr>
        <w:spacing w:after="160" w:line="259" w:lineRule="auto"/>
        <w:rPr>
          <w:sz w:val="22"/>
          <w:szCs w:val="22"/>
        </w:rPr>
      </w:pPr>
      <w:r>
        <w:rPr>
          <w:sz w:val="22"/>
          <w:szCs w:val="22"/>
        </w:rPr>
        <w:br w:type="page"/>
      </w:r>
    </w:p>
    <w:p w14:paraId="7F537754" w14:textId="4EEA02D3" w:rsidR="00905232" w:rsidRDefault="00905232" w:rsidP="00DE4990">
      <w:pPr>
        <w:spacing w:after="160" w:line="259" w:lineRule="auto"/>
        <w:jc w:val="right"/>
        <w:rPr>
          <w:sz w:val="22"/>
          <w:szCs w:val="22"/>
        </w:rPr>
      </w:pPr>
      <w:r w:rsidRPr="00905232">
        <w:rPr>
          <w:sz w:val="22"/>
          <w:szCs w:val="22"/>
        </w:rPr>
        <w:lastRenderedPageBreak/>
        <w:t>Załącznik nr 1 do umowy nr ………………………..</w:t>
      </w:r>
    </w:p>
    <w:p w14:paraId="4A40CC6E" w14:textId="212C1B96" w:rsidR="00021E3F" w:rsidRPr="00021E3F" w:rsidRDefault="00021E3F" w:rsidP="00021E3F">
      <w:pPr>
        <w:jc w:val="center"/>
        <w:rPr>
          <w:rFonts w:cs="Calibri"/>
          <w:b/>
          <w:sz w:val="24"/>
          <w:szCs w:val="24"/>
        </w:rPr>
      </w:pPr>
      <w:r w:rsidRPr="00021E3F">
        <w:rPr>
          <w:rFonts w:cs="Calibri"/>
          <w:b/>
          <w:sz w:val="24"/>
          <w:szCs w:val="24"/>
        </w:rPr>
        <w:t xml:space="preserve">PUBLIKACJE AWL PRZEZNACZONE DO DRUKU </w:t>
      </w:r>
    </w:p>
    <w:p w14:paraId="32EF7E04" w14:textId="77777777" w:rsidR="00021E3F" w:rsidRPr="0078787A" w:rsidRDefault="00021E3F" w:rsidP="00021E3F">
      <w:pPr>
        <w:jc w:val="both"/>
        <w:rPr>
          <w:rFonts w:cs="Calibri"/>
          <w:sz w:val="24"/>
          <w:szCs w:val="24"/>
        </w:rPr>
      </w:pPr>
      <w:r w:rsidRPr="0078787A">
        <w:rPr>
          <w:rFonts w:cs="Calibri"/>
          <w:sz w:val="24"/>
          <w:szCs w:val="24"/>
        </w:rPr>
        <w:t>________________________________________________________________________________</w:t>
      </w:r>
    </w:p>
    <w:p w14:paraId="3AA1AC02" w14:textId="77777777" w:rsidR="00021E3F" w:rsidRPr="009F58CF" w:rsidRDefault="00021E3F" w:rsidP="00021E3F">
      <w:pPr>
        <w:jc w:val="both"/>
        <w:rPr>
          <w:rFonts w:cs="Calibri"/>
          <w:b/>
        </w:rPr>
      </w:pPr>
      <w:r w:rsidRPr="009F58CF">
        <w:rPr>
          <w:rFonts w:cs="Calibri"/>
          <w:b/>
        </w:rPr>
        <w:t xml:space="preserve">1 </w:t>
      </w:r>
      <w:r w:rsidRPr="009F58CF">
        <w:rPr>
          <w:rFonts w:cs="Calibri"/>
          <w:b/>
          <w:highlight w:val="cyan"/>
        </w:rPr>
        <w:t>(3 strony KOLOR)</w:t>
      </w:r>
    </w:p>
    <w:p w14:paraId="6750ADA7" w14:textId="77777777" w:rsidR="00021E3F" w:rsidRPr="009F58CF" w:rsidRDefault="00021E3F" w:rsidP="00021E3F">
      <w:pPr>
        <w:jc w:val="both"/>
        <w:rPr>
          <w:rFonts w:cs="Calibri"/>
          <w:b/>
          <w:color w:val="FF0000"/>
        </w:rPr>
      </w:pPr>
      <w:r w:rsidRPr="009F58CF">
        <w:rPr>
          <w:rFonts w:cs="Calibri"/>
          <w:b/>
          <w:color w:val="FF0000"/>
        </w:rPr>
        <w:t>NAKŁAD: 50 egzemplarzy</w:t>
      </w:r>
    </w:p>
    <w:p w14:paraId="1D22D336" w14:textId="77777777" w:rsidR="00021E3F" w:rsidRPr="009F58CF" w:rsidRDefault="00021E3F" w:rsidP="00021E3F">
      <w:pPr>
        <w:jc w:val="both"/>
        <w:rPr>
          <w:rFonts w:cs="Calibri"/>
          <w:i/>
        </w:rPr>
      </w:pPr>
      <w:r w:rsidRPr="009F58CF">
        <w:rPr>
          <w:rFonts w:cs="Calibri"/>
          <w:i/>
        </w:rPr>
        <w:t>Medialny obraz rzeczywistości. Rola mediów w kształtowaniu bezpieczeństwa kulturowego kraju</w:t>
      </w:r>
    </w:p>
    <w:p w14:paraId="5C0D758A" w14:textId="77777777" w:rsidR="00021E3F" w:rsidRPr="009F58CF" w:rsidRDefault="00021E3F" w:rsidP="00021E3F">
      <w:pPr>
        <w:jc w:val="both"/>
        <w:rPr>
          <w:rFonts w:cs="Calibri"/>
        </w:rPr>
      </w:pPr>
      <w:r w:rsidRPr="009F58CF">
        <w:rPr>
          <w:rFonts w:cs="Calibri"/>
        </w:rPr>
        <w:t>Aneta Kazanecka, Marta Nowakowska, Edyta Izabela Rudolf</w:t>
      </w:r>
    </w:p>
    <w:p w14:paraId="0B630E72" w14:textId="77777777" w:rsidR="00021E3F" w:rsidRPr="009F58CF" w:rsidRDefault="00021E3F" w:rsidP="00021E3F">
      <w:pPr>
        <w:jc w:val="both"/>
        <w:rPr>
          <w:rFonts w:cs="Calibri"/>
          <w:b/>
        </w:rPr>
      </w:pPr>
      <w:r w:rsidRPr="009F58CF">
        <w:rPr>
          <w:rFonts w:cs="Calibri"/>
          <w:b/>
        </w:rPr>
        <w:t>ISBN 978-83-66299-10-8</w:t>
      </w:r>
    </w:p>
    <w:p w14:paraId="722DE0AF"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65119F65" w14:textId="77777777" w:rsidR="00021E3F" w:rsidRPr="009F58CF" w:rsidRDefault="00021E3F" w:rsidP="00021E3F">
      <w:pPr>
        <w:jc w:val="both"/>
        <w:rPr>
          <w:rFonts w:cs="Calibri"/>
        </w:rPr>
      </w:pPr>
      <w:r w:rsidRPr="009F58CF">
        <w:rPr>
          <w:rFonts w:cs="Calibri"/>
        </w:rPr>
        <w:t>Wrocław 2020</w:t>
      </w:r>
    </w:p>
    <w:p w14:paraId="701CCF6A"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1C4DFAAA"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7696079F"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74AF63FB"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079B92E4"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106</w:t>
      </w:r>
    </w:p>
    <w:p w14:paraId="765EEE4C"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3, 76, 80</w:t>
      </w:r>
    </w:p>
    <w:p w14:paraId="32E8BFAA"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260D9F85" w14:textId="77777777" w:rsidR="00021E3F" w:rsidRPr="009F58CF" w:rsidRDefault="00021E3F" w:rsidP="00021E3F">
      <w:pPr>
        <w:jc w:val="both"/>
        <w:rPr>
          <w:rFonts w:cs="Calibri"/>
        </w:rPr>
      </w:pPr>
    </w:p>
    <w:p w14:paraId="73AD8515" w14:textId="77777777" w:rsidR="00021E3F" w:rsidRPr="009F58CF" w:rsidRDefault="00021E3F" w:rsidP="00021E3F">
      <w:pPr>
        <w:jc w:val="both"/>
        <w:rPr>
          <w:rFonts w:cs="Calibri"/>
          <w:b/>
        </w:rPr>
      </w:pPr>
      <w:r w:rsidRPr="009F58CF">
        <w:rPr>
          <w:rFonts w:cs="Calibri"/>
          <w:b/>
        </w:rPr>
        <w:t xml:space="preserve">2 </w:t>
      </w:r>
      <w:r w:rsidRPr="009F58CF">
        <w:rPr>
          <w:rFonts w:cs="Calibri"/>
          <w:b/>
          <w:highlight w:val="cyan"/>
        </w:rPr>
        <w:t>(69 stron KOLOR)</w:t>
      </w:r>
    </w:p>
    <w:p w14:paraId="62D779AD" w14:textId="77777777" w:rsidR="00021E3F" w:rsidRPr="009F58CF" w:rsidRDefault="00021E3F" w:rsidP="00021E3F">
      <w:pPr>
        <w:jc w:val="both"/>
        <w:rPr>
          <w:rFonts w:cs="Calibri"/>
          <w:b/>
          <w:color w:val="FF0000"/>
        </w:rPr>
      </w:pPr>
      <w:r w:rsidRPr="009F58CF">
        <w:rPr>
          <w:rFonts w:cs="Calibri"/>
          <w:b/>
          <w:color w:val="FF0000"/>
        </w:rPr>
        <w:t>NAKŁAD: 50 egzemplarzy</w:t>
      </w:r>
    </w:p>
    <w:p w14:paraId="7F63D635" w14:textId="77777777" w:rsidR="00021E3F" w:rsidRPr="009F58CF" w:rsidRDefault="00021E3F" w:rsidP="00021E3F">
      <w:pPr>
        <w:jc w:val="both"/>
        <w:rPr>
          <w:rFonts w:cs="Calibri"/>
          <w:i/>
        </w:rPr>
      </w:pPr>
      <w:r w:rsidRPr="009F58CF">
        <w:rPr>
          <w:rFonts w:cs="Calibri"/>
          <w:i/>
        </w:rPr>
        <w:t>Współczesne śmigłowce bojowe</w:t>
      </w:r>
    </w:p>
    <w:p w14:paraId="341DB2D4" w14:textId="77777777" w:rsidR="00021E3F" w:rsidRPr="009F58CF" w:rsidRDefault="00021E3F" w:rsidP="00021E3F">
      <w:pPr>
        <w:jc w:val="both"/>
        <w:rPr>
          <w:rFonts w:cs="Calibri"/>
        </w:rPr>
      </w:pPr>
      <w:r w:rsidRPr="009F58CF">
        <w:rPr>
          <w:rFonts w:cs="Calibri"/>
        </w:rPr>
        <w:t xml:space="preserve">Jarosław </w:t>
      </w:r>
      <w:proofErr w:type="spellStart"/>
      <w:r w:rsidRPr="009F58CF">
        <w:rPr>
          <w:rFonts w:cs="Calibri"/>
        </w:rPr>
        <w:t>Affek</w:t>
      </w:r>
      <w:proofErr w:type="spellEnd"/>
    </w:p>
    <w:p w14:paraId="7262475A" w14:textId="77777777" w:rsidR="00021E3F" w:rsidRPr="009F58CF" w:rsidRDefault="00021E3F" w:rsidP="00021E3F">
      <w:pPr>
        <w:jc w:val="both"/>
        <w:rPr>
          <w:rFonts w:cs="Calibri"/>
          <w:b/>
        </w:rPr>
      </w:pPr>
      <w:r w:rsidRPr="009F58CF">
        <w:rPr>
          <w:rFonts w:cs="Calibri"/>
          <w:b/>
        </w:rPr>
        <w:t>ISBN 978-83-66299-12-2</w:t>
      </w:r>
    </w:p>
    <w:p w14:paraId="3F584DD1"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39AE2A29" w14:textId="77777777" w:rsidR="00021E3F" w:rsidRPr="009F58CF" w:rsidRDefault="00021E3F" w:rsidP="00021E3F">
      <w:pPr>
        <w:jc w:val="both"/>
        <w:rPr>
          <w:rFonts w:cs="Calibri"/>
        </w:rPr>
      </w:pPr>
      <w:r w:rsidRPr="009F58CF">
        <w:rPr>
          <w:rFonts w:cs="Calibri"/>
        </w:rPr>
        <w:t>Wrocław 2020</w:t>
      </w:r>
    </w:p>
    <w:p w14:paraId="69943B90"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76BDE6E4"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6E4FA206"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0007C149"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448EBFCC"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118</w:t>
      </w:r>
    </w:p>
    <w:p w14:paraId="3360CA61"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14, 15, 17, 18, 21, 23, 26, 28, 30, 31, 32, 34, 35, 36, 37, 38, 41, 43, 45, 46, 48, 50, 51, 52, 54, 56, 59, 61, 62, 63, 66, 68, 69, 72, 74, 75, 85, 86, 87, 88, 89, 91, 93, 94, 95, 96, 97, 98, 99, 100, 101, 102, 103, 104, 105, 106, 107, 108, 109, 110, 111, 112, 113, 114, 115, 116, 117, 118</w:t>
      </w:r>
    </w:p>
    <w:p w14:paraId="2340C77A"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07315DCE" w14:textId="77777777" w:rsidR="00021E3F" w:rsidRPr="009F58CF" w:rsidRDefault="00021E3F" w:rsidP="00021E3F">
      <w:pPr>
        <w:jc w:val="both"/>
        <w:rPr>
          <w:rFonts w:cs="Calibri"/>
        </w:rPr>
      </w:pPr>
    </w:p>
    <w:p w14:paraId="0BE84A15" w14:textId="77777777" w:rsidR="00021E3F" w:rsidRPr="009F58CF" w:rsidRDefault="00021E3F" w:rsidP="00021E3F">
      <w:pPr>
        <w:jc w:val="both"/>
        <w:rPr>
          <w:rFonts w:cs="Calibri"/>
          <w:b/>
        </w:rPr>
      </w:pPr>
      <w:r w:rsidRPr="009F58CF">
        <w:rPr>
          <w:rFonts w:cs="Calibri"/>
          <w:b/>
        </w:rPr>
        <w:t xml:space="preserve">3 </w:t>
      </w:r>
      <w:r w:rsidRPr="009F58CF">
        <w:rPr>
          <w:rFonts w:cs="Calibri"/>
          <w:b/>
          <w:highlight w:val="cyan"/>
        </w:rPr>
        <w:t>(27 stron KOLOR)</w:t>
      </w:r>
    </w:p>
    <w:p w14:paraId="696EBB7A" w14:textId="77777777" w:rsidR="00021E3F" w:rsidRPr="009F58CF" w:rsidRDefault="00021E3F" w:rsidP="00021E3F">
      <w:pPr>
        <w:jc w:val="both"/>
        <w:rPr>
          <w:rFonts w:cs="Calibri"/>
          <w:b/>
          <w:color w:val="FF0000"/>
        </w:rPr>
      </w:pPr>
      <w:r w:rsidRPr="009F58CF">
        <w:rPr>
          <w:rFonts w:cs="Calibri"/>
          <w:b/>
          <w:color w:val="FF0000"/>
        </w:rPr>
        <w:t>NAKŁAD: 50 egzemplarzy</w:t>
      </w:r>
    </w:p>
    <w:p w14:paraId="581B2BD5" w14:textId="77777777" w:rsidR="00021E3F" w:rsidRPr="009F58CF" w:rsidRDefault="00021E3F" w:rsidP="00021E3F">
      <w:pPr>
        <w:jc w:val="both"/>
        <w:rPr>
          <w:rFonts w:cs="Calibri"/>
          <w:i/>
        </w:rPr>
      </w:pPr>
      <w:r w:rsidRPr="009F58CF">
        <w:rPr>
          <w:rFonts w:cs="Calibri"/>
          <w:i/>
        </w:rPr>
        <w:t>Normatywno-teleologiczna teoria zrównoważonego rozwoju i jej zastosowania</w:t>
      </w:r>
    </w:p>
    <w:p w14:paraId="256D7587" w14:textId="77777777" w:rsidR="00021E3F" w:rsidRPr="009F58CF" w:rsidRDefault="00021E3F" w:rsidP="00021E3F">
      <w:pPr>
        <w:jc w:val="both"/>
        <w:rPr>
          <w:rFonts w:cs="Calibri"/>
        </w:rPr>
      </w:pPr>
      <w:r w:rsidRPr="009F58CF">
        <w:rPr>
          <w:rFonts w:cs="Calibri"/>
        </w:rPr>
        <w:t>Ryszard Janikowski</w:t>
      </w:r>
    </w:p>
    <w:p w14:paraId="73428C23" w14:textId="77777777" w:rsidR="00021E3F" w:rsidRPr="009F58CF" w:rsidRDefault="00021E3F" w:rsidP="00021E3F">
      <w:pPr>
        <w:jc w:val="both"/>
        <w:rPr>
          <w:rFonts w:cs="Calibri"/>
          <w:b/>
        </w:rPr>
      </w:pPr>
      <w:r w:rsidRPr="009F58CF">
        <w:rPr>
          <w:rFonts w:cs="Calibri"/>
          <w:b/>
        </w:rPr>
        <w:t>ISBN 978-83-66299-17-7</w:t>
      </w:r>
    </w:p>
    <w:p w14:paraId="5B072196"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3BA04F89" w14:textId="77777777" w:rsidR="00021E3F" w:rsidRPr="009F58CF" w:rsidRDefault="00021E3F" w:rsidP="00021E3F">
      <w:pPr>
        <w:jc w:val="both"/>
        <w:rPr>
          <w:rFonts w:cs="Calibri"/>
        </w:rPr>
      </w:pPr>
      <w:r w:rsidRPr="009F58CF">
        <w:rPr>
          <w:rFonts w:cs="Calibri"/>
        </w:rPr>
        <w:t>Wrocław 2020</w:t>
      </w:r>
    </w:p>
    <w:p w14:paraId="1017FEA8"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03913C3D"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75C0B564"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7CFBB73C"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5FB16704"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86</w:t>
      </w:r>
    </w:p>
    <w:p w14:paraId="33C9E5C9"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3, 11, 12, 15, 25, 26, 28, 29, </w:t>
      </w:r>
      <w:r w:rsidRPr="009F58CF">
        <w:rPr>
          <w:rFonts w:cs="Calibri"/>
          <w:highlight w:val="yellow"/>
        </w:rPr>
        <w:t>56, 57, 58, 59, 60, 61, 62, 63, 64, 65, 66, 67, 68, 69, 70, 71, 72, 73, 74</w:t>
      </w:r>
      <w:r w:rsidRPr="009F58CF">
        <w:rPr>
          <w:rFonts w:cs="Calibri"/>
        </w:rPr>
        <w:t xml:space="preserve"> </w:t>
      </w:r>
      <w:r w:rsidRPr="009F58CF">
        <w:rPr>
          <w:rFonts w:cs="Calibri"/>
          <w:highlight w:val="yellow"/>
        </w:rPr>
        <w:t>(żółtawa ramka na stronie)</w:t>
      </w:r>
    </w:p>
    <w:p w14:paraId="638127FC" w14:textId="77777777" w:rsidR="00021E3F" w:rsidRPr="009F58CF" w:rsidRDefault="00021E3F" w:rsidP="00021E3F">
      <w:pPr>
        <w:jc w:val="both"/>
        <w:rPr>
          <w:rFonts w:cs="Calibri"/>
        </w:rPr>
      </w:pPr>
    </w:p>
    <w:p w14:paraId="6CE7D1D3" w14:textId="77777777" w:rsidR="00021E3F" w:rsidRPr="009F58CF" w:rsidRDefault="00021E3F" w:rsidP="00021E3F">
      <w:pPr>
        <w:jc w:val="both"/>
        <w:rPr>
          <w:rFonts w:cs="Calibri"/>
        </w:rPr>
      </w:pPr>
    </w:p>
    <w:p w14:paraId="14697F58" w14:textId="77777777" w:rsidR="00021E3F" w:rsidRPr="009F58CF" w:rsidRDefault="00021E3F" w:rsidP="00021E3F">
      <w:pPr>
        <w:jc w:val="both"/>
        <w:rPr>
          <w:rFonts w:cs="Calibri"/>
        </w:rPr>
      </w:pPr>
    </w:p>
    <w:p w14:paraId="2E4717D4" w14:textId="77777777" w:rsidR="00021E3F" w:rsidRPr="009F58CF" w:rsidRDefault="00021E3F" w:rsidP="00021E3F">
      <w:pPr>
        <w:jc w:val="both"/>
        <w:rPr>
          <w:rFonts w:cs="Calibri"/>
        </w:rPr>
      </w:pPr>
    </w:p>
    <w:p w14:paraId="7869F714" w14:textId="77777777" w:rsidR="00021E3F" w:rsidRPr="009F58CF" w:rsidRDefault="00021E3F" w:rsidP="00021E3F">
      <w:pPr>
        <w:jc w:val="both"/>
        <w:rPr>
          <w:rFonts w:cs="Calibri"/>
        </w:rPr>
      </w:pPr>
    </w:p>
    <w:p w14:paraId="1438BD05" w14:textId="77777777" w:rsidR="00021E3F" w:rsidRPr="009F58CF" w:rsidRDefault="00021E3F" w:rsidP="00021E3F">
      <w:pPr>
        <w:jc w:val="both"/>
        <w:rPr>
          <w:rFonts w:cs="Calibri"/>
        </w:rPr>
      </w:pPr>
    </w:p>
    <w:p w14:paraId="5FB81AF1" w14:textId="77777777" w:rsidR="00021E3F" w:rsidRPr="009F58CF" w:rsidRDefault="00021E3F" w:rsidP="00021E3F">
      <w:pPr>
        <w:jc w:val="both"/>
        <w:rPr>
          <w:rFonts w:cs="Calibri"/>
        </w:rPr>
      </w:pPr>
    </w:p>
    <w:p w14:paraId="34EE7D3F"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3C47B0BB" w14:textId="77777777" w:rsidR="00021E3F" w:rsidRPr="009F58CF" w:rsidRDefault="00021E3F" w:rsidP="00021E3F">
      <w:pPr>
        <w:jc w:val="both"/>
        <w:rPr>
          <w:rFonts w:cs="Calibri"/>
        </w:rPr>
      </w:pPr>
    </w:p>
    <w:p w14:paraId="6DEC8F23" w14:textId="77777777" w:rsidR="00021E3F" w:rsidRDefault="00021E3F" w:rsidP="00021E3F">
      <w:pPr>
        <w:jc w:val="both"/>
        <w:rPr>
          <w:rFonts w:cs="Calibri"/>
          <w:b/>
        </w:rPr>
      </w:pPr>
    </w:p>
    <w:p w14:paraId="51213B13" w14:textId="77777777" w:rsidR="00021E3F" w:rsidRDefault="00021E3F" w:rsidP="00021E3F">
      <w:pPr>
        <w:jc w:val="both"/>
        <w:rPr>
          <w:rFonts w:cs="Calibri"/>
          <w:b/>
        </w:rPr>
      </w:pPr>
    </w:p>
    <w:p w14:paraId="2553BD6B" w14:textId="1CD92305" w:rsidR="00021E3F" w:rsidRPr="009F58CF" w:rsidRDefault="00021E3F" w:rsidP="00021E3F">
      <w:pPr>
        <w:jc w:val="both"/>
        <w:rPr>
          <w:rFonts w:cs="Calibri"/>
          <w:b/>
        </w:rPr>
      </w:pPr>
      <w:r w:rsidRPr="009F58CF">
        <w:rPr>
          <w:rFonts w:cs="Calibri"/>
          <w:b/>
        </w:rPr>
        <w:lastRenderedPageBreak/>
        <w:t xml:space="preserve">4 </w:t>
      </w:r>
      <w:r w:rsidRPr="009F58CF">
        <w:rPr>
          <w:rFonts w:cs="Calibri"/>
          <w:b/>
          <w:highlight w:val="cyan"/>
        </w:rPr>
        <w:t>(24 strony KOLOR)</w:t>
      </w:r>
    </w:p>
    <w:p w14:paraId="1896704A" w14:textId="77777777" w:rsidR="00021E3F" w:rsidRPr="009F58CF" w:rsidRDefault="00021E3F" w:rsidP="00021E3F">
      <w:pPr>
        <w:jc w:val="both"/>
        <w:rPr>
          <w:rFonts w:cs="Calibri"/>
          <w:b/>
          <w:color w:val="FF0000"/>
        </w:rPr>
      </w:pPr>
      <w:r w:rsidRPr="009F58CF">
        <w:rPr>
          <w:rFonts w:cs="Calibri"/>
          <w:b/>
          <w:color w:val="FF0000"/>
        </w:rPr>
        <w:t>NAKŁAD: 50 egzemplarzy</w:t>
      </w:r>
    </w:p>
    <w:p w14:paraId="5E5E861F" w14:textId="77777777" w:rsidR="00021E3F" w:rsidRPr="009F58CF" w:rsidRDefault="00021E3F" w:rsidP="00021E3F">
      <w:pPr>
        <w:jc w:val="both"/>
        <w:rPr>
          <w:rFonts w:cs="Calibri"/>
        </w:rPr>
      </w:pPr>
      <w:r w:rsidRPr="009F58CF">
        <w:rPr>
          <w:rFonts w:cs="Calibri"/>
        </w:rPr>
        <w:t>Maciej Popławski, Stanisław Stanek (</w:t>
      </w:r>
      <w:proofErr w:type="spellStart"/>
      <w:r w:rsidRPr="009F58CF">
        <w:rPr>
          <w:rFonts w:cs="Calibri"/>
        </w:rPr>
        <w:t>editors</w:t>
      </w:r>
      <w:proofErr w:type="spellEnd"/>
      <w:r w:rsidRPr="009F58CF">
        <w:rPr>
          <w:rFonts w:cs="Calibri"/>
        </w:rPr>
        <w:t>)</w:t>
      </w:r>
    </w:p>
    <w:p w14:paraId="6B4C38CA" w14:textId="77777777" w:rsidR="00021E3F" w:rsidRPr="009F58CF" w:rsidRDefault="00021E3F" w:rsidP="00021E3F">
      <w:pPr>
        <w:jc w:val="both"/>
        <w:rPr>
          <w:rFonts w:cs="Calibri"/>
          <w:i/>
        </w:rPr>
      </w:pPr>
      <w:proofErr w:type="spellStart"/>
      <w:r w:rsidRPr="009F58CF">
        <w:rPr>
          <w:rFonts w:cs="Calibri"/>
          <w:i/>
        </w:rPr>
        <w:t>Decisions</w:t>
      </w:r>
      <w:proofErr w:type="spellEnd"/>
      <w:r w:rsidRPr="009F58CF">
        <w:rPr>
          <w:rFonts w:cs="Calibri"/>
          <w:i/>
        </w:rPr>
        <w:t xml:space="preserve"> in </w:t>
      </w:r>
      <w:proofErr w:type="spellStart"/>
      <w:r w:rsidRPr="009F58CF">
        <w:rPr>
          <w:rFonts w:cs="Calibri"/>
          <w:i/>
        </w:rPr>
        <w:t>Situations</w:t>
      </w:r>
      <w:proofErr w:type="spellEnd"/>
      <w:r w:rsidRPr="009F58CF">
        <w:rPr>
          <w:rFonts w:cs="Calibri"/>
          <w:i/>
        </w:rPr>
        <w:t xml:space="preserve"> of </w:t>
      </w:r>
      <w:proofErr w:type="spellStart"/>
      <w:r w:rsidRPr="009F58CF">
        <w:rPr>
          <w:rFonts w:cs="Calibri"/>
          <w:i/>
        </w:rPr>
        <w:t>Endangerment</w:t>
      </w:r>
      <w:proofErr w:type="spellEnd"/>
      <w:r w:rsidRPr="009F58CF">
        <w:rPr>
          <w:rFonts w:cs="Calibri"/>
          <w:i/>
        </w:rPr>
        <w:t xml:space="preserve">. </w:t>
      </w:r>
      <w:proofErr w:type="spellStart"/>
      <w:r w:rsidRPr="009F58CF">
        <w:rPr>
          <w:rFonts w:cs="Calibri"/>
          <w:i/>
        </w:rPr>
        <w:t>Multidisciplinarity</w:t>
      </w:r>
      <w:proofErr w:type="spellEnd"/>
      <w:r w:rsidRPr="009F58CF">
        <w:rPr>
          <w:rFonts w:cs="Calibri"/>
          <w:i/>
        </w:rPr>
        <w:t xml:space="preserve"> of the </w:t>
      </w:r>
      <w:proofErr w:type="spellStart"/>
      <w:r w:rsidRPr="009F58CF">
        <w:rPr>
          <w:rFonts w:cs="Calibri"/>
          <w:i/>
        </w:rPr>
        <w:t>Decision</w:t>
      </w:r>
      <w:proofErr w:type="spellEnd"/>
      <w:r w:rsidRPr="009F58CF">
        <w:rPr>
          <w:rFonts w:cs="Calibri"/>
          <w:i/>
        </w:rPr>
        <w:t xml:space="preserve"> </w:t>
      </w:r>
      <w:proofErr w:type="spellStart"/>
      <w:r w:rsidRPr="009F58CF">
        <w:rPr>
          <w:rFonts w:cs="Calibri"/>
          <w:i/>
        </w:rPr>
        <w:t>Making</w:t>
      </w:r>
      <w:proofErr w:type="spellEnd"/>
      <w:r w:rsidRPr="009F58CF">
        <w:rPr>
          <w:rFonts w:cs="Calibri"/>
          <w:i/>
        </w:rPr>
        <w:t xml:space="preserve"> </w:t>
      </w:r>
      <w:proofErr w:type="spellStart"/>
      <w:r w:rsidRPr="009F58CF">
        <w:rPr>
          <w:rFonts w:cs="Calibri"/>
          <w:i/>
        </w:rPr>
        <w:t>Process</w:t>
      </w:r>
      <w:proofErr w:type="spellEnd"/>
      <w:r w:rsidRPr="009F58CF">
        <w:rPr>
          <w:rFonts w:cs="Calibri"/>
          <w:i/>
        </w:rPr>
        <w:t>. Part II</w:t>
      </w:r>
    </w:p>
    <w:p w14:paraId="662B7BF1" w14:textId="77777777" w:rsidR="00021E3F" w:rsidRPr="009F58CF" w:rsidRDefault="00021E3F" w:rsidP="00021E3F">
      <w:pPr>
        <w:jc w:val="both"/>
        <w:rPr>
          <w:rFonts w:cs="Calibri"/>
          <w:b/>
        </w:rPr>
      </w:pPr>
      <w:r w:rsidRPr="009F58CF">
        <w:rPr>
          <w:rFonts w:cs="Calibri"/>
          <w:b/>
        </w:rPr>
        <w:t>ISBN 978-83-66299-08-5</w:t>
      </w:r>
    </w:p>
    <w:p w14:paraId="2D3EAF62"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58DB0C7B" w14:textId="77777777" w:rsidR="00021E3F" w:rsidRPr="009F58CF" w:rsidRDefault="00021E3F" w:rsidP="00021E3F">
      <w:pPr>
        <w:jc w:val="both"/>
        <w:rPr>
          <w:rFonts w:cs="Calibri"/>
        </w:rPr>
      </w:pPr>
      <w:r w:rsidRPr="009F58CF">
        <w:rPr>
          <w:rFonts w:cs="Calibri"/>
        </w:rPr>
        <w:t>Wrocław 2019</w:t>
      </w:r>
    </w:p>
    <w:p w14:paraId="667AA844"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0A9633E4"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3F51569E"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2E74CC5B"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2019</w:t>
      </w:r>
    </w:p>
    <w:p w14:paraId="51D09A8C"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278</w:t>
      </w:r>
    </w:p>
    <w:p w14:paraId="4AC5BE62"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3, 24, 27, 44, 45, 67, 126, 127, 128, 129, 130, 131, 132, 133, 134, 135, 136, 139, 140, 146, 147, 148, 149, 201</w:t>
      </w:r>
    </w:p>
    <w:p w14:paraId="1F25810F"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7CD4CC8D" w14:textId="77777777" w:rsidR="00021E3F" w:rsidRPr="009F58CF" w:rsidRDefault="00021E3F" w:rsidP="00021E3F">
      <w:pPr>
        <w:jc w:val="both"/>
        <w:rPr>
          <w:rFonts w:cs="Calibri"/>
        </w:rPr>
      </w:pPr>
    </w:p>
    <w:p w14:paraId="0AB82E98" w14:textId="77777777" w:rsidR="00021E3F" w:rsidRPr="009F58CF" w:rsidRDefault="00021E3F" w:rsidP="00021E3F">
      <w:pPr>
        <w:jc w:val="both"/>
        <w:rPr>
          <w:rFonts w:cs="Calibri"/>
          <w:b/>
        </w:rPr>
      </w:pPr>
      <w:r w:rsidRPr="009F58CF">
        <w:rPr>
          <w:rFonts w:cs="Calibri"/>
          <w:b/>
        </w:rPr>
        <w:t xml:space="preserve">5 </w:t>
      </w:r>
      <w:r w:rsidRPr="009F58CF">
        <w:rPr>
          <w:rFonts w:cs="Calibri"/>
          <w:b/>
          <w:highlight w:val="cyan"/>
        </w:rPr>
        <w:t>(72 strony KOLOR)</w:t>
      </w:r>
    </w:p>
    <w:p w14:paraId="56E029F3" w14:textId="77777777" w:rsidR="00021E3F" w:rsidRPr="009F58CF" w:rsidRDefault="00021E3F" w:rsidP="00021E3F">
      <w:pPr>
        <w:jc w:val="both"/>
        <w:rPr>
          <w:rFonts w:cs="Calibri"/>
          <w:b/>
          <w:color w:val="FF0000"/>
        </w:rPr>
      </w:pPr>
      <w:r w:rsidRPr="009F58CF">
        <w:rPr>
          <w:rFonts w:cs="Calibri"/>
          <w:b/>
          <w:color w:val="FF0000"/>
        </w:rPr>
        <w:t>NAKŁAD: 50 egzemplarzy</w:t>
      </w:r>
    </w:p>
    <w:p w14:paraId="70B639F9" w14:textId="77777777" w:rsidR="00021E3F" w:rsidRPr="009F58CF" w:rsidRDefault="00021E3F" w:rsidP="00021E3F">
      <w:pPr>
        <w:jc w:val="both"/>
        <w:rPr>
          <w:rFonts w:cs="Calibri"/>
          <w:i/>
        </w:rPr>
      </w:pPr>
      <w:r w:rsidRPr="009F58CF">
        <w:rPr>
          <w:rFonts w:cs="Calibri"/>
          <w:i/>
        </w:rPr>
        <w:t>Kształtowanie pozytywnego wizerunku administracji samorządowej – wybrane determinanty</w:t>
      </w:r>
    </w:p>
    <w:p w14:paraId="19DAF87A" w14:textId="77777777" w:rsidR="00021E3F" w:rsidRPr="009F58CF" w:rsidRDefault="00021E3F" w:rsidP="00021E3F">
      <w:pPr>
        <w:jc w:val="both"/>
        <w:rPr>
          <w:rFonts w:cs="Calibri"/>
        </w:rPr>
      </w:pPr>
      <w:r w:rsidRPr="009F58CF">
        <w:rPr>
          <w:rFonts w:cs="Calibri"/>
        </w:rPr>
        <w:t>Zdzisław Knecht, Marcin Flieger</w:t>
      </w:r>
    </w:p>
    <w:p w14:paraId="007B0CE8" w14:textId="77777777" w:rsidR="00021E3F" w:rsidRPr="009F58CF" w:rsidRDefault="00021E3F" w:rsidP="00021E3F">
      <w:pPr>
        <w:jc w:val="both"/>
        <w:rPr>
          <w:rFonts w:cs="Calibri"/>
          <w:b/>
        </w:rPr>
      </w:pPr>
      <w:r w:rsidRPr="009F58CF">
        <w:rPr>
          <w:rFonts w:cs="Calibri"/>
          <w:b/>
        </w:rPr>
        <w:t>ISBN 978-83-66299-13-9</w:t>
      </w:r>
    </w:p>
    <w:p w14:paraId="0BAAD6AF"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33FAA61B" w14:textId="77777777" w:rsidR="00021E3F" w:rsidRPr="009F58CF" w:rsidRDefault="00021E3F" w:rsidP="00021E3F">
      <w:pPr>
        <w:jc w:val="both"/>
        <w:rPr>
          <w:rFonts w:cs="Calibri"/>
        </w:rPr>
      </w:pPr>
      <w:r w:rsidRPr="009F58CF">
        <w:rPr>
          <w:rFonts w:cs="Calibri"/>
        </w:rPr>
        <w:t>Wrocław 2020</w:t>
      </w:r>
    </w:p>
    <w:p w14:paraId="31C3376F"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29326273"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0CF78BB1"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0FB6C016"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70F3BF5A"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220</w:t>
      </w:r>
    </w:p>
    <w:p w14:paraId="5200E075"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w:t>
      </w:r>
      <w:r w:rsidRPr="009F58CF">
        <w:rPr>
          <w:rFonts w:cs="Calibri"/>
          <w:highlight w:val="yellow"/>
        </w:rPr>
        <w:t>30, 31, 37, 38, 41, 42, 43, 44, 45, 47, 48, 54,</w:t>
      </w:r>
      <w:r w:rsidRPr="009F58CF">
        <w:rPr>
          <w:rFonts w:cs="Calibri"/>
        </w:rPr>
        <w:t xml:space="preserve"> 55, </w:t>
      </w:r>
      <w:r w:rsidRPr="009F58CF">
        <w:rPr>
          <w:rFonts w:cs="Calibri"/>
          <w:highlight w:val="yellow"/>
        </w:rPr>
        <w:t>56, 57, 58, 59, 60,</w:t>
      </w:r>
      <w:r w:rsidRPr="009F58CF">
        <w:rPr>
          <w:rFonts w:cs="Calibri"/>
        </w:rPr>
        <w:t xml:space="preserve"> 66, 67, </w:t>
      </w:r>
      <w:r w:rsidRPr="009F58CF">
        <w:rPr>
          <w:rFonts w:cs="Calibri"/>
          <w:highlight w:val="yellow"/>
        </w:rPr>
        <w:t>78, 79, 80, 83, 84, 85, 86, 87, 90, 91, 93,</w:t>
      </w:r>
      <w:r w:rsidRPr="009F58CF">
        <w:rPr>
          <w:rFonts w:cs="Calibri"/>
        </w:rPr>
        <w:t xml:space="preserve"> 94, 95, </w:t>
      </w:r>
      <w:r w:rsidRPr="009F58CF">
        <w:rPr>
          <w:rFonts w:cs="Calibri"/>
          <w:highlight w:val="yellow"/>
        </w:rPr>
        <w:t>96, 97, 98, 99, 100, 101, 102, 122, 123, 124, 129, 130, 131,</w:t>
      </w:r>
      <w:r w:rsidRPr="009F58CF">
        <w:rPr>
          <w:rFonts w:cs="Calibri"/>
        </w:rPr>
        <w:t xml:space="preserve"> 146, </w:t>
      </w:r>
      <w:r w:rsidRPr="009F58CF">
        <w:rPr>
          <w:rFonts w:cs="Calibri"/>
          <w:highlight w:val="yellow"/>
        </w:rPr>
        <w:t>148, 149,</w:t>
      </w:r>
      <w:r w:rsidRPr="009F58CF">
        <w:rPr>
          <w:rFonts w:cs="Calibri"/>
        </w:rPr>
        <w:t xml:space="preserve"> </w:t>
      </w:r>
      <w:r w:rsidRPr="009F58CF">
        <w:rPr>
          <w:rFonts w:cs="Calibri"/>
          <w:highlight w:val="yellow"/>
        </w:rPr>
        <w:t>150, 160, 161, 168, 170, 177,</w:t>
      </w:r>
      <w:r w:rsidRPr="009F58CF">
        <w:rPr>
          <w:rFonts w:cs="Calibri"/>
        </w:rPr>
        <w:t xml:space="preserve"> 178, </w:t>
      </w:r>
      <w:r w:rsidRPr="009F58CF">
        <w:rPr>
          <w:rFonts w:cs="Calibri"/>
          <w:highlight w:val="yellow"/>
        </w:rPr>
        <w:t>185, 186, 187, 188, 189, 190,</w:t>
      </w:r>
      <w:r w:rsidRPr="009F58CF">
        <w:rPr>
          <w:rFonts w:cs="Calibri"/>
        </w:rPr>
        <w:t xml:space="preserve"> 194, 195, 196, 197, 198, 199, 200, 201, 202 </w:t>
      </w:r>
      <w:r w:rsidRPr="009F58CF">
        <w:rPr>
          <w:rFonts w:cs="Calibri"/>
          <w:highlight w:val="yellow"/>
        </w:rPr>
        <w:t>(tekst w kolorze granatowym)</w:t>
      </w:r>
    </w:p>
    <w:p w14:paraId="06AFDB5F"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237F9073" w14:textId="77777777" w:rsidR="00021E3F" w:rsidRPr="009F58CF" w:rsidRDefault="00021E3F" w:rsidP="00021E3F">
      <w:pPr>
        <w:jc w:val="both"/>
        <w:rPr>
          <w:rFonts w:cs="Calibri"/>
        </w:rPr>
      </w:pPr>
    </w:p>
    <w:p w14:paraId="6FD54372" w14:textId="77777777" w:rsidR="00021E3F" w:rsidRPr="009F58CF" w:rsidRDefault="00021E3F" w:rsidP="00021E3F">
      <w:pPr>
        <w:jc w:val="both"/>
        <w:rPr>
          <w:rFonts w:cs="Calibri"/>
          <w:b/>
        </w:rPr>
      </w:pPr>
      <w:r w:rsidRPr="009F58CF">
        <w:rPr>
          <w:rFonts w:cs="Calibri"/>
          <w:b/>
        </w:rPr>
        <w:t xml:space="preserve">6 </w:t>
      </w:r>
      <w:r w:rsidRPr="009F58CF">
        <w:rPr>
          <w:rFonts w:cs="Calibri"/>
          <w:b/>
          <w:highlight w:val="cyan"/>
        </w:rPr>
        <w:t>(10 stron KOLOR)</w:t>
      </w:r>
    </w:p>
    <w:p w14:paraId="63896B0B" w14:textId="77777777" w:rsidR="00021E3F" w:rsidRPr="009F58CF" w:rsidRDefault="00021E3F" w:rsidP="00021E3F">
      <w:pPr>
        <w:jc w:val="both"/>
        <w:rPr>
          <w:rFonts w:cs="Calibri"/>
          <w:b/>
          <w:color w:val="FF0000"/>
        </w:rPr>
      </w:pPr>
      <w:r w:rsidRPr="009F58CF">
        <w:rPr>
          <w:rFonts w:cs="Calibri"/>
          <w:b/>
          <w:color w:val="FF0000"/>
        </w:rPr>
        <w:t>NAKŁAD: 50 egzemplarzy</w:t>
      </w:r>
    </w:p>
    <w:p w14:paraId="29DC5DF0" w14:textId="77777777" w:rsidR="00021E3F" w:rsidRPr="009F58CF" w:rsidRDefault="00021E3F" w:rsidP="00021E3F">
      <w:pPr>
        <w:jc w:val="both"/>
        <w:rPr>
          <w:rFonts w:cs="Calibri"/>
          <w:i/>
        </w:rPr>
      </w:pPr>
      <w:r w:rsidRPr="009F58CF">
        <w:rPr>
          <w:rFonts w:cs="Calibri"/>
          <w:i/>
        </w:rPr>
        <w:t>Bezpieczeństwo personalne a bezpieczeństwo strukturalne. Tom VIII. Struktura warstwowa bezpieczeństwa</w:t>
      </w:r>
    </w:p>
    <w:p w14:paraId="060C8AF8" w14:textId="77777777" w:rsidR="00021E3F" w:rsidRPr="009F58CF" w:rsidRDefault="00021E3F" w:rsidP="00021E3F">
      <w:pPr>
        <w:jc w:val="both"/>
        <w:rPr>
          <w:rFonts w:cs="Calibri"/>
        </w:rPr>
      </w:pPr>
      <w:r w:rsidRPr="009F58CF">
        <w:rPr>
          <w:rFonts w:cs="Calibri"/>
        </w:rPr>
        <w:t>Teresa Grabińska, Zbigniew Kuźniar (redakcja naukowa)</w:t>
      </w:r>
    </w:p>
    <w:p w14:paraId="2A3C0A36" w14:textId="77777777" w:rsidR="00021E3F" w:rsidRPr="009F58CF" w:rsidRDefault="00021E3F" w:rsidP="00021E3F">
      <w:pPr>
        <w:jc w:val="both"/>
        <w:rPr>
          <w:rFonts w:cs="Calibri"/>
          <w:b/>
        </w:rPr>
      </w:pPr>
      <w:r w:rsidRPr="009F58CF">
        <w:rPr>
          <w:rFonts w:cs="Calibri"/>
          <w:b/>
        </w:rPr>
        <w:t>ISBN 978-83-66299-15-3</w:t>
      </w:r>
    </w:p>
    <w:p w14:paraId="5C608358"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7D9BBCFA" w14:textId="77777777" w:rsidR="00021E3F" w:rsidRPr="009F58CF" w:rsidRDefault="00021E3F" w:rsidP="00021E3F">
      <w:pPr>
        <w:jc w:val="both"/>
        <w:rPr>
          <w:rFonts w:cs="Calibri"/>
        </w:rPr>
      </w:pPr>
      <w:r w:rsidRPr="009F58CF">
        <w:rPr>
          <w:rFonts w:cs="Calibri"/>
        </w:rPr>
        <w:t>Wrocław 2020</w:t>
      </w:r>
    </w:p>
    <w:p w14:paraId="5AADC63E"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579B2970"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7691A39F"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4C3F0738"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2904BDF2"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168</w:t>
      </w:r>
    </w:p>
    <w:p w14:paraId="35F7B525"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3, 94, 96, 97, 99, 100, 101, 103, 167, 168</w:t>
      </w:r>
    </w:p>
    <w:p w14:paraId="30434C40" w14:textId="4BE70529" w:rsidR="00021E3F" w:rsidRPr="009F58CF" w:rsidRDefault="00021E3F" w:rsidP="00021E3F">
      <w:pPr>
        <w:jc w:val="both"/>
        <w:rPr>
          <w:rFonts w:cs="Calibri"/>
        </w:rPr>
      </w:pPr>
      <w:r w:rsidRPr="009F58CF">
        <w:rPr>
          <w:rFonts w:cs="Calibri"/>
        </w:rPr>
        <w:t>_______________________________________________________________________________</w:t>
      </w:r>
    </w:p>
    <w:p w14:paraId="20D1067F" w14:textId="77777777" w:rsidR="00021E3F" w:rsidRPr="009F58CF" w:rsidRDefault="00021E3F" w:rsidP="00021E3F">
      <w:pPr>
        <w:jc w:val="both"/>
        <w:rPr>
          <w:rFonts w:cs="Calibri"/>
        </w:rPr>
      </w:pPr>
    </w:p>
    <w:p w14:paraId="0DF30869" w14:textId="77777777" w:rsidR="00021E3F" w:rsidRPr="009F58CF" w:rsidRDefault="00021E3F" w:rsidP="00021E3F">
      <w:pPr>
        <w:jc w:val="both"/>
        <w:rPr>
          <w:rFonts w:cs="Calibri"/>
          <w:b/>
        </w:rPr>
      </w:pPr>
      <w:r w:rsidRPr="009F58CF">
        <w:rPr>
          <w:rFonts w:cs="Calibri"/>
          <w:b/>
        </w:rPr>
        <w:t xml:space="preserve">7 </w:t>
      </w:r>
      <w:r w:rsidRPr="009F58CF">
        <w:rPr>
          <w:rFonts w:cs="Calibri"/>
          <w:b/>
          <w:highlight w:val="cyan"/>
        </w:rPr>
        <w:t>(4 strony KOLOR)</w:t>
      </w:r>
    </w:p>
    <w:p w14:paraId="3F96688E" w14:textId="77777777" w:rsidR="00021E3F" w:rsidRPr="009F58CF" w:rsidRDefault="00021E3F" w:rsidP="00021E3F">
      <w:pPr>
        <w:jc w:val="both"/>
        <w:rPr>
          <w:rFonts w:cs="Calibri"/>
          <w:b/>
          <w:color w:val="FF0000"/>
        </w:rPr>
      </w:pPr>
      <w:r w:rsidRPr="009F58CF">
        <w:rPr>
          <w:rFonts w:cs="Calibri"/>
          <w:b/>
          <w:color w:val="FF0000"/>
        </w:rPr>
        <w:t>NAKŁAD: 100 egzemplarzy</w:t>
      </w:r>
    </w:p>
    <w:p w14:paraId="0835E336" w14:textId="77777777" w:rsidR="00021E3F" w:rsidRPr="009F58CF" w:rsidRDefault="00021E3F" w:rsidP="00021E3F">
      <w:pPr>
        <w:jc w:val="both"/>
        <w:rPr>
          <w:rFonts w:cs="Calibri"/>
          <w:i/>
        </w:rPr>
      </w:pPr>
      <w:r w:rsidRPr="009F58CF">
        <w:rPr>
          <w:rFonts w:cs="Calibri"/>
          <w:i/>
        </w:rPr>
        <w:t>Wybrane problemy bezpieczeństwa Unii Europejskiej</w:t>
      </w:r>
    </w:p>
    <w:p w14:paraId="165A3702" w14:textId="77777777" w:rsidR="00021E3F" w:rsidRPr="009F58CF" w:rsidRDefault="00021E3F" w:rsidP="00021E3F">
      <w:pPr>
        <w:jc w:val="both"/>
        <w:rPr>
          <w:rFonts w:cs="Calibri"/>
        </w:rPr>
      </w:pPr>
      <w:r w:rsidRPr="009F58CF">
        <w:rPr>
          <w:rFonts w:cs="Calibri"/>
        </w:rPr>
        <w:t>Zbigniew Grobelny, Marian Kopczewski</w:t>
      </w:r>
    </w:p>
    <w:p w14:paraId="1DFCF789" w14:textId="77777777" w:rsidR="00021E3F" w:rsidRPr="009F58CF" w:rsidRDefault="00021E3F" w:rsidP="00021E3F">
      <w:pPr>
        <w:jc w:val="both"/>
        <w:rPr>
          <w:rFonts w:cs="Calibri"/>
          <w:b/>
        </w:rPr>
      </w:pPr>
      <w:r w:rsidRPr="009F58CF">
        <w:rPr>
          <w:rFonts w:cs="Calibri"/>
          <w:b/>
        </w:rPr>
        <w:t>ISBN 978-83-66299-00-9</w:t>
      </w:r>
    </w:p>
    <w:p w14:paraId="0CB0F1E7"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7B3CE80E" w14:textId="77777777" w:rsidR="00021E3F" w:rsidRPr="009F58CF" w:rsidRDefault="00021E3F" w:rsidP="00021E3F">
      <w:pPr>
        <w:jc w:val="both"/>
        <w:rPr>
          <w:rFonts w:cs="Calibri"/>
        </w:rPr>
      </w:pPr>
      <w:r w:rsidRPr="009F58CF">
        <w:rPr>
          <w:rFonts w:cs="Calibri"/>
        </w:rPr>
        <w:t>Wrocław 2020</w:t>
      </w:r>
    </w:p>
    <w:p w14:paraId="6A9F69AE"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00A61726"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7ED2C599"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76F372A5"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74821741"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240</w:t>
      </w:r>
    </w:p>
    <w:p w14:paraId="3DC3076F"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3, 112, 127, 141</w:t>
      </w:r>
    </w:p>
    <w:p w14:paraId="06773F36" w14:textId="0AAC684F" w:rsidR="00021E3F" w:rsidRPr="009F58CF" w:rsidRDefault="00021E3F" w:rsidP="00021E3F">
      <w:pPr>
        <w:jc w:val="both"/>
        <w:rPr>
          <w:rFonts w:cs="Calibri"/>
        </w:rPr>
      </w:pPr>
      <w:r w:rsidRPr="009F58CF">
        <w:rPr>
          <w:rFonts w:cs="Calibri"/>
        </w:rPr>
        <w:t>________________________________________________________________________________</w:t>
      </w:r>
    </w:p>
    <w:p w14:paraId="27C0BAAF" w14:textId="77777777" w:rsidR="00021E3F" w:rsidRPr="009F58CF" w:rsidRDefault="00021E3F" w:rsidP="00021E3F">
      <w:pPr>
        <w:jc w:val="both"/>
        <w:rPr>
          <w:rFonts w:cs="Calibri"/>
          <w:b/>
        </w:rPr>
      </w:pPr>
      <w:r w:rsidRPr="009F58CF">
        <w:rPr>
          <w:rFonts w:cs="Calibri"/>
          <w:b/>
        </w:rPr>
        <w:lastRenderedPageBreak/>
        <w:t xml:space="preserve">8 </w:t>
      </w:r>
      <w:r w:rsidRPr="009F58CF">
        <w:rPr>
          <w:rFonts w:cs="Calibri"/>
          <w:b/>
          <w:highlight w:val="cyan"/>
        </w:rPr>
        <w:t>(21 stron KOLOR)</w:t>
      </w:r>
    </w:p>
    <w:p w14:paraId="27C68AAA" w14:textId="77777777" w:rsidR="00021E3F" w:rsidRPr="009F58CF" w:rsidRDefault="00021E3F" w:rsidP="00021E3F">
      <w:pPr>
        <w:jc w:val="both"/>
        <w:rPr>
          <w:rFonts w:cs="Calibri"/>
          <w:b/>
          <w:color w:val="FF0000"/>
        </w:rPr>
      </w:pPr>
      <w:r w:rsidRPr="009F58CF">
        <w:rPr>
          <w:rFonts w:cs="Calibri"/>
          <w:b/>
          <w:color w:val="FF0000"/>
        </w:rPr>
        <w:t>NAKŁAD: 60 egzemplarzy</w:t>
      </w:r>
    </w:p>
    <w:p w14:paraId="06C2735A" w14:textId="77777777" w:rsidR="00021E3F" w:rsidRPr="009F58CF" w:rsidRDefault="00021E3F" w:rsidP="00021E3F">
      <w:pPr>
        <w:jc w:val="both"/>
        <w:rPr>
          <w:rFonts w:cs="Calibri"/>
          <w:i/>
        </w:rPr>
      </w:pPr>
      <w:r w:rsidRPr="009F58CF">
        <w:rPr>
          <w:rFonts w:cs="Calibri"/>
          <w:i/>
        </w:rPr>
        <w:t>Technologia i utrzymanie dróg samochodowych a bezpieczeństwo transportu lądowego</w:t>
      </w:r>
    </w:p>
    <w:p w14:paraId="6CD00422" w14:textId="77777777" w:rsidR="00021E3F" w:rsidRPr="009F58CF" w:rsidRDefault="00021E3F" w:rsidP="00021E3F">
      <w:pPr>
        <w:jc w:val="both"/>
        <w:rPr>
          <w:rFonts w:cs="Calibri"/>
        </w:rPr>
      </w:pPr>
      <w:r w:rsidRPr="009F58CF">
        <w:rPr>
          <w:rFonts w:cs="Calibri"/>
        </w:rPr>
        <w:t>Andrzej Surowiecki, Piotr Saska</w:t>
      </w:r>
    </w:p>
    <w:p w14:paraId="033B6E49" w14:textId="77777777" w:rsidR="00021E3F" w:rsidRPr="009F58CF" w:rsidRDefault="00021E3F" w:rsidP="00021E3F">
      <w:pPr>
        <w:jc w:val="both"/>
        <w:rPr>
          <w:rFonts w:cs="Calibri"/>
          <w:b/>
        </w:rPr>
      </w:pPr>
      <w:r w:rsidRPr="009F58CF">
        <w:rPr>
          <w:rFonts w:cs="Calibri"/>
          <w:b/>
        </w:rPr>
        <w:t>ISBN 978-83-66299-18-4</w:t>
      </w:r>
    </w:p>
    <w:p w14:paraId="1A02A995"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73308269" w14:textId="77777777" w:rsidR="00021E3F" w:rsidRPr="009F58CF" w:rsidRDefault="00021E3F" w:rsidP="00021E3F">
      <w:pPr>
        <w:jc w:val="both"/>
        <w:rPr>
          <w:rFonts w:cs="Calibri"/>
        </w:rPr>
      </w:pPr>
      <w:r w:rsidRPr="009F58CF">
        <w:rPr>
          <w:rFonts w:cs="Calibri"/>
        </w:rPr>
        <w:t>Wrocław 2020</w:t>
      </w:r>
    </w:p>
    <w:p w14:paraId="2707D95A"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732A180D"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30E99A11"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0CC85505"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7C72684B"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310</w:t>
      </w:r>
    </w:p>
    <w:p w14:paraId="4C181063"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3, 34, 130, 134, 135, 137, 138, 139, 141, 168, 169, 176, 177, 181, 182, 183, 184, 216, 217, 219, 220</w:t>
      </w:r>
    </w:p>
    <w:p w14:paraId="52398BA4" w14:textId="145996E7" w:rsidR="00021E3F" w:rsidRPr="009F58CF" w:rsidRDefault="00021E3F" w:rsidP="00021E3F">
      <w:pPr>
        <w:jc w:val="both"/>
        <w:rPr>
          <w:rFonts w:cs="Calibri"/>
        </w:rPr>
      </w:pPr>
      <w:r w:rsidRPr="009F58CF">
        <w:rPr>
          <w:rFonts w:cs="Calibri"/>
        </w:rPr>
        <w:t>_____________________________________________________________________________</w:t>
      </w:r>
    </w:p>
    <w:p w14:paraId="487C5657" w14:textId="77777777" w:rsidR="00021E3F" w:rsidRPr="009F58CF" w:rsidRDefault="00021E3F" w:rsidP="00021E3F">
      <w:pPr>
        <w:jc w:val="both"/>
        <w:rPr>
          <w:rFonts w:cs="Calibri"/>
          <w:b/>
        </w:rPr>
      </w:pPr>
      <w:r w:rsidRPr="009F58CF">
        <w:rPr>
          <w:rFonts w:cs="Calibri"/>
          <w:b/>
        </w:rPr>
        <w:t xml:space="preserve">9 </w:t>
      </w:r>
      <w:r w:rsidRPr="009F58CF">
        <w:rPr>
          <w:rFonts w:cs="Calibri"/>
          <w:b/>
          <w:highlight w:val="cyan"/>
        </w:rPr>
        <w:t>(10 stron KOLOR)</w:t>
      </w:r>
    </w:p>
    <w:p w14:paraId="65092AA9" w14:textId="77777777" w:rsidR="00021E3F" w:rsidRPr="009F58CF" w:rsidRDefault="00021E3F" w:rsidP="00021E3F">
      <w:pPr>
        <w:jc w:val="both"/>
        <w:rPr>
          <w:rFonts w:cs="Calibri"/>
          <w:b/>
          <w:color w:val="FF0000"/>
        </w:rPr>
      </w:pPr>
      <w:r w:rsidRPr="009F58CF">
        <w:rPr>
          <w:rFonts w:cs="Calibri"/>
          <w:b/>
          <w:color w:val="FF0000"/>
        </w:rPr>
        <w:t>NAKŁAD: 100 egzemplarzy</w:t>
      </w:r>
    </w:p>
    <w:p w14:paraId="2BB6742E" w14:textId="77777777" w:rsidR="00021E3F" w:rsidRPr="009F58CF" w:rsidRDefault="00021E3F" w:rsidP="00021E3F">
      <w:pPr>
        <w:jc w:val="both"/>
        <w:rPr>
          <w:rFonts w:cs="Calibri"/>
          <w:i/>
        </w:rPr>
      </w:pPr>
      <w:r w:rsidRPr="009F58CF">
        <w:rPr>
          <w:rFonts w:cs="Calibri"/>
          <w:i/>
        </w:rPr>
        <w:t>Ćwiczebne procedury operacyjne plutonu czołgów</w:t>
      </w:r>
    </w:p>
    <w:p w14:paraId="1193D9F0" w14:textId="77777777" w:rsidR="00021E3F" w:rsidRPr="009F58CF" w:rsidRDefault="00021E3F" w:rsidP="00021E3F">
      <w:pPr>
        <w:jc w:val="both"/>
        <w:rPr>
          <w:rFonts w:cs="Calibri"/>
        </w:rPr>
      </w:pPr>
      <w:r w:rsidRPr="009F58CF">
        <w:rPr>
          <w:rFonts w:cs="Calibri"/>
        </w:rPr>
        <w:t xml:space="preserve">Krzysztof Gruca, Szymon Markowski, Adam </w:t>
      </w:r>
      <w:proofErr w:type="spellStart"/>
      <w:r w:rsidRPr="009F58CF">
        <w:rPr>
          <w:rFonts w:cs="Calibri"/>
        </w:rPr>
        <w:t>Kunz</w:t>
      </w:r>
      <w:proofErr w:type="spellEnd"/>
      <w:r w:rsidRPr="009F58CF">
        <w:rPr>
          <w:rFonts w:cs="Calibri"/>
        </w:rPr>
        <w:t>, Emil Kamiński</w:t>
      </w:r>
    </w:p>
    <w:p w14:paraId="701C7BC4" w14:textId="77777777" w:rsidR="00021E3F" w:rsidRPr="009F58CF" w:rsidRDefault="00021E3F" w:rsidP="00021E3F">
      <w:pPr>
        <w:jc w:val="both"/>
        <w:rPr>
          <w:rFonts w:cs="Calibri"/>
          <w:b/>
        </w:rPr>
      </w:pPr>
      <w:r w:rsidRPr="009F58CF">
        <w:rPr>
          <w:rFonts w:cs="Calibri"/>
          <w:b/>
        </w:rPr>
        <w:t>ISBN 978-83-66299-19-1</w:t>
      </w:r>
    </w:p>
    <w:p w14:paraId="0FC4F528"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11FDC930" w14:textId="77777777" w:rsidR="00021E3F" w:rsidRPr="009F58CF" w:rsidRDefault="00021E3F" w:rsidP="00021E3F">
      <w:pPr>
        <w:jc w:val="both"/>
        <w:rPr>
          <w:rFonts w:cs="Calibri"/>
        </w:rPr>
      </w:pPr>
      <w:r w:rsidRPr="009F58CF">
        <w:rPr>
          <w:rFonts w:cs="Calibri"/>
        </w:rPr>
        <w:t>Wrocław 2020</w:t>
      </w:r>
    </w:p>
    <w:p w14:paraId="501BFF1E" w14:textId="77777777" w:rsidR="00021E3F" w:rsidRPr="009F58CF" w:rsidRDefault="00021E3F" w:rsidP="00021E3F">
      <w:pPr>
        <w:jc w:val="both"/>
        <w:rPr>
          <w:rFonts w:cs="Calibri"/>
        </w:rPr>
      </w:pPr>
      <w:r w:rsidRPr="009F58CF">
        <w:rPr>
          <w:rFonts w:cs="Calibri"/>
          <w:b/>
        </w:rPr>
        <w:t>Format:</w:t>
      </w:r>
      <w:r w:rsidRPr="009F58CF">
        <w:rPr>
          <w:rFonts w:cs="Calibri"/>
        </w:rPr>
        <w:t xml:space="preserve"> 148×210 mm (</w:t>
      </w:r>
      <w:r w:rsidRPr="009F58CF">
        <w:rPr>
          <w:rFonts w:cs="Calibri"/>
          <w:b/>
        </w:rPr>
        <w:t>±A5</w:t>
      </w:r>
      <w:r w:rsidRPr="009F58CF">
        <w:rPr>
          <w:rFonts w:cs="Calibri"/>
        </w:rPr>
        <w:t>)</w:t>
      </w:r>
    </w:p>
    <w:p w14:paraId="5D170314"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56DE06A8"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1EB2468E"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3849822A"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142</w:t>
      </w:r>
    </w:p>
    <w:p w14:paraId="77135128"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3, 33, 43, 133, 134, 135, 136, 137, 138, 139</w:t>
      </w:r>
    </w:p>
    <w:p w14:paraId="3B1D6BCF" w14:textId="338536EB" w:rsidR="00021E3F" w:rsidRPr="009F58CF" w:rsidRDefault="00021E3F" w:rsidP="00021E3F">
      <w:pPr>
        <w:jc w:val="both"/>
        <w:rPr>
          <w:rFonts w:cs="Calibri"/>
        </w:rPr>
      </w:pPr>
      <w:r w:rsidRPr="009F58CF">
        <w:rPr>
          <w:rFonts w:cs="Calibri"/>
        </w:rPr>
        <w:t>___________________________________________________________________________</w:t>
      </w:r>
    </w:p>
    <w:p w14:paraId="7402595F" w14:textId="77777777" w:rsidR="00021E3F" w:rsidRPr="009F58CF" w:rsidRDefault="00021E3F" w:rsidP="00021E3F">
      <w:pPr>
        <w:jc w:val="both"/>
        <w:rPr>
          <w:rFonts w:cs="Calibri"/>
          <w:b/>
        </w:rPr>
      </w:pPr>
      <w:r w:rsidRPr="009F58CF">
        <w:rPr>
          <w:rFonts w:cs="Calibri"/>
          <w:b/>
        </w:rPr>
        <w:t xml:space="preserve">10 </w:t>
      </w:r>
      <w:r w:rsidRPr="009F58CF">
        <w:rPr>
          <w:rFonts w:cs="Calibri"/>
          <w:b/>
          <w:highlight w:val="cyan"/>
        </w:rPr>
        <w:t>(21 stron KOLOR)</w:t>
      </w:r>
    </w:p>
    <w:p w14:paraId="192B86A1" w14:textId="77777777" w:rsidR="00021E3F" w:rsidRPr="009F58CF" w:rsidRDefault="00021E3F" w:rsidP="00021E3F">
      <w:pPr>
        <w:jc w:val="both"/>
        <w:rPr>
          <w:rFonts w:cs="Calibri"/>
          <w:b/>
          <w:color w:val="FF0000"/>
        </w:rPr>
      </w:pPr>
      <w:r w:rsidRPr="009F58CF">
        <w:rPr>
          <w:rFonts w:cs="Calibri"/>
          <w:b/>
          <w:color w:val="FF0000"/>
        </w:rPr>
        <w:t>NAKŁAD: 50 egzemplarzy</w:t>
      </w:r>
    </w:p>
    <w:p w14:paraId="35D87E5E" w14:textId="77777777" w:rsidR="00021E3F" w:rsidRPr="009F58CF" w:rsidRDefault="00021E3F" w:rsidP="00021E3F">
      <w:pPr>
        <w:jc w:val="both"/>
        <w:rPr>
          <w:rFonts w:cs="Calibri"/>
          <w:i/>
        </w:rPr>
      </w:pPr>
      <w:r w:rsidRPr="009F58CF">
        <w:rPr>
          <w:rFonts w:cs="Calibri"/>
          <w:i/>
        </w:rPr>
        <w:t>Rola mediów społecznościowych w kształtowaniu bezpieczeństwa</w:t>
      </w:r>
    </w:p>
    <w:p w14:paraId="4D74B89C" w14:textId="77777777" w:rsidR="00021E3F" w:rsidRPr="009F58CF" w:rsidRDefault="00021E3F" w:rsidP="00021E3F">
      <w:pPr>
        <w:jc w:val="both"/>
        <w:rPr>
          <w:rFonts w:cs="Calibri"/>
        </w:rPr>
      </w:pPr>
      <w:r w:rsidRPr="009F58CF">
        <w:rPr>
          <w:rFonts w:cs="Calibri"/>
        </w:rPr>
        <w:t>Brygida Gwiazda-Rzepecka, Magdalena Marian</w:t>
      </w:r>
    </w:p>
    <w:p w14:paraId="11DB180F" w14:textId="77777777" w:rsidR="00021E3F" w:rsidRPr="009F58CF" w:rsidRDefault="00021E3F" w:rsidP="00021E3F">
      <w:pPr>
        <w:jc w:val="both"/>
        <w:rPr>
          <w:rFonts w:cs="Calibri"/>
          <w:b/>
        </w:rPr>
      </w:pPr>
      <w:r w:rsidRPr="009F58CF">
        <w:rPr>
          <w:rFonts w:cs="Calibri"/>
          <w:b/>
        </w:rPr>
        <w:t>ISBN 978-83-65422-90-3</w:t>
      </w:r>
    </w:p>
    <w:p w14:paraId="1D36B3B2"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569868A3" w14:textId="77777777" w:rsidR="00021E3F" w:rsidRPr="009F58CF" w:rsidRDefault="00021E3F" w:rsidP="00021E3F">
      <w:pPr>
        <w:jc w:val="both"/>
        <w:rPr>
          <w:rFonts w:cs="Calibri"/>
        </w:rPr>
      </w:pPr>
      <w:r w:rsidRPr="009F58CF">
        <w:rPr>
          <w:rFonts w:cs="Calibri"/>
        </w:rPr>
        <w:t>Wrocław 2020</w:t>
      </w:r>
    </w:p>
    <w:p w14:paraId="2FF31F2A" w14:textId="77777777" w:rsidR="00021E3F" w:rsidRPr="009F58CF" w:rsidRDefault="00021E3F" w:rsidP="00021E3F">
      <w:pPr>
        <w:jc w:val="both"/>
        <w:rPr>
          <w:rFonts w:cs="Calibri"/>
        </w:rPr>
      </w:pPr>
      <w:r w:rsidRPr="009F58CF">
        <w:rPr>
          <w:rFonts w:cs="Calibri"/>
          <w:b/>
        </w:rPr>
        <w:t>Format:</w:t>
      </w:r>
      <w:r w:rsidRPr="009F58CF">
        <w:rPr>
          <w:rFonts w:cs="Calibri"/>
        </w:rPr>
        <w:t xml:space="preserve"> 178×250 mm</w:t>
      </w:r>
    </w:p>
    <w:p w14:paraId="1CFF61F5"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0C5DA35D"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7F50D277"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5AA71B76"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108</w:t>
      </w:r>
    </w:p>
    <w:p w14:paraId="57D55E00"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3, 11, 17, 43, 46, 47, 48, 49, 50, 51, 52, 59, 75, 76, 77, 90, 91, 92, 93, 94, 95</w:t>
      </w:r>
    </w:p>
    <w:p w14:paraId="2F840190"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763CC9CD" w14:textId="77777777" w:rsidR="00021E3F" w:rsidRPr="009F58CF" w:rsidRDefault="00021E3F" w:rsidP="00021E3F">
      <w:pPr>
        <w:jc w:val="both"/>
        <w:rPr>
          <w:rFonts w:cs="Calibri"/>
        </w:rPr>
      </w:pPr>
    </w:p>
    <w:p w14:paraId="1516AB2C" w14:textId="77777777" w:rsidR="00021E3F" w:rsidRPr="009F58CF" w:rsidRDefault="00021E3F" w:rsidP="00021E3F">
      <w:pPr>
        <w:jc w:val="both"/>
        <w:rPr>
          <w:rFonts w:cs="Calibri"/>
          <w:b/>
        </w:rPr>
      </w:pPr>
      <w:r w:rsidRPr="009F58CF">
        <w:rPr>
          <w:rFonts w:cs="Calibri"/>
          <w:b/>
        </w:rPr>
        <w:t xml:space="preserve">11 </w:t>
      </w:r>
      <w:r w:rsidRPr="009F58CF">
        <w:rPr>
          <w:rFonts w:cs="Calibri"/>
          <w:b/>
          <w:highlight w:val="cyan"/>
        </w:rPr>
        <w:t>(70 stron KOLOR)</w:t>
      </w:r>
    </w:p>
    <w:p w14:paraId="21B16777" w14:textId="77777777" w:rsidR="00021E3F" w:rsidRPr="009F58CF" w:rsidRDefault="00021E3F" w:rsidP="00021E3F">
      <w:pPr>
        <w:jc w:val="both"/>
        <w:rPr>
          <w:rFonts w:cs="Calibri"/>
          <w:b/>
        </w:rPr>
      </w:pPr>
      <w:r w:rsidRPr="009F58CF">
        <w:rPr>
          <w:rFonts w:cs="Calibri"/>
          <w:b/>
        </w:rPr>
        <w:t>CZASOPISMO</w:t>
      </w:r>
    </w:p>
    <w:p w14:paraId="46C3B5E5" w14:textId="77777777" w:rsidR="00021E3F" w:rsidRPr="009F58CF" w:rsidRDefault="00021E3F" w:rsidP="00021E3F">
      <w:pPr>
        <w:jc w:val="both"/>
        <w:rPr>
          <w:rFonts w:cs="Calibri"/>
          <w:b/>
          <w:color w:val="FF0000"/>
        </w:rPr>
      </w:pPr>
      <w:r w:rsidRPr="009F58CF">
        <w:rPr>
          <w:rFonts w:cs="Calibri"/>
          <w:b/>
          <w:color w:val="FF0000"/>
        </w:rPr>
        <w:t>NAKŁAD: 35 egzemplarzy</w:t>
      </w:r>
    </w:p>
    <w:p w14:paraId="5D25F7CB" w14:textId="77777777" w:rsidR="00021E3F" w:rsidRPr="009F58CF" w:rsidRDefault="00021E3F" w:rsidP="00021E3F">
      <w:pPr>
        <w:jc w:val="both"/>
        <w:rPr>
          <w:rFonts w:cs="Calibri"/>
          <w:i/>
        </w:rPr>
      </w:pPr>
      <w:proofErr w:type="spellStart"/>
      <w:r w:rsidRPr="009F58CF">
        <w:rPr>
          <w:rFonts w:cs="Calibri"/>
          <w:i/>
        </w:rPr>
        <w:t>Scientific</w:t>
      </w:r>
      <w:proofErr w:type="spellEnd"/>
      <w:r w:rsidRPr="009F58CF">
        <w:rPr>
          <w:rFonts w:cs="Calibri"/>
          <w:i/>
        </w:rPr>
        <w:t xml:space="preserve"> </w:t>
      </w:r>
      <w:proofErr w:type="spellStart"/>
      <w:r w:rsidRPr="009F58CF">
        <w:rPr>
          <w:rFonts w:cs="Calibri"/>
          <w:i/>
        </w:rPr>
        <w:t>Journal</w:t>
      </w:r>
      <w:proofErr w:type="spellEnd"/>
      <w:r w:rsidRPr="009F58CF">
        <w:rPr>
          <w:rFonts w:cs="Calibri"/>
          <w:i/>
        </w:rPr>
        <w:t xml:space="preserve"> of the </w:t>
      </w:r>
      <w:proofErr w:type="spellStart"/>
      <w:r w:rsidRPr="009F58CF">
        <w:rPr>
          <w:rFonts w:cs="Calibri"/>
          <w:i/>
        </w:rPr>
        <w:t>Military</w:t>
      </w:r>
      <w:proofErr w:type="spellEnd"/>
      <w:r w:rsidRPr="009F58CF">
        <w:rPr>
          <w:rFonts w:cs="Calibri"/>
          <w:i/>
        </w:rPr>
        <w:t xml:space="preserve"> University of Land </w:t>
      </w:r>
      <w:proofErr w:type="spellStart"/>
      <w:r w:rsidRPr="009F58CF">
        <w:rPr>
          <w:rFonts w:cs="Calibri"/>
          <w:i/>
        </w:rPr>
        <w:t>Forces</w:t>
      </w:r>
      <w:proofErr w:type="spellEnd"/>
    </w:p>
    <w:p w14:paraId="14A00C47" w14:textId="77777777" w:rsidR="00021E3F" w:rsidRPr="009F58CF" w:rsidRDefault="00021E3F" w:rsidP="00021E3F">
      <w:pPr>
        <w:jc w:val="both"/>
        <w:rPr>
          <w:rFonts w:cs="Calibri"/>
        </w:rPr>
      </w:pPr>
      <w:r w:rsidRPr="009F58CF">
        <w:rPr>
          <w:rFonts w:cs="Calibri"/>
        </w:rPr>
        <w:t xml:space="preserve">Volume 51 </w:t>
      </w:r>
      <w:proofErr w:type="spellStart"/>
      <w:r w:rsidRPr="009F58CF">
        <w:rPr>
          <w:rFonts w:cs="Calibri"/>
          <w:b/>
        </w:rPr>
        <w:t>Number</w:t>
      </w:r>
      <w:proofErr w:type="spellEnd"/>
      <w:r w:rsidRPr="009F58CF">
        <w:rPr>
          <w:rFonts w:cs="Calibri"/>
          <w:b/>
        </w:rPr>
        <w:t xml:space="preserve"> 4</w:t>
      </w:r>
      <w:r w:rsidRPr="009F58CF">
        <w:rPr>
          <w:rFonts w:cs="Calibri"/>
        </w:rPr>
        <w:t xml:space="preserve">(194); </w:t>
      </w:r>
      <w:proofErr w:type="spellStart"/>
      <w:r w:rsidRPr="009F58CF">
        <w:rPr>
          <w:rFonts w:cs="Calibri"/>
        </w:rPr>
        <w:t>October-December</w:t>
      </w:r>
      <w:proofErr w:type="spellEnd"/>
      <w:r w:rsidRPr="009F58CF">
        <w:rPr>
          <w:rFonts w:cs="Calibri"/>
        </w:rPr>
        <w:t xml:space="preserve"> 2019</w:t>
      </w:r>
    </w:p>
    <w:p w14:paraId="5B03B7FD" w14:textId="77777777" w:rsidR="00021E3F" w:rsidRPr="009F58CF" w:rsidRDefault="00021E3F" w:rsidP="00021E3F">
      <w:pPr>
        <w:jc w:val="both"/>
        <w:rPr>
          <w:rFonts w:cs="Calibri"/>
          <w:b/>
        </w:rPr>
      </w:pPr>
      <w:r w:rsidRPr="009F58CF">
        <w:rPr>
          <w:rFonts w:cs="Calibri"/>
          <w:b/>
        </w:rPr>
        <w:t>ISSN 2544-7122 (</w:t>
      </w:r>
      <w:proofErr w:type="spellStart"/>
      <w:r w:rsidRPr="009F58CF">
        <w:rPr>
          <w:rFonts w:cs="Calibri"/>
          <w:b/>
        </w:rPr>
        <w:t>print</w:t>
      </w:r>
      <w:proofErr w:type="spellEnd"/>
      <w:r w:rsidRPr="009F58CF">
        <w:rPr>
          <w:rFonts w:cs="Calibri"/>
          <w:b/>
        </w:rPr>
        <w:t>); ISSN 2545-0719 (online)</w:t>
      </w:r>
    </w:p>
    <w:p w14:paraId="38B64797"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43E54E29" w14:textId="77777777" w:rsidR="00021E3F" w:rsidRPr="009F58CF" w:rsidRDefault="00021E3F" w:rsidP="00021E3F">
      <w:pPr>
        <w:jc w:val="both"/>
        <w:rPr>
          <w:rFonts w:cs="Calibri"/>
        </w:rPr>
      </w:pPr>
      <w:r w:rsidRPr="009F58CF">
        <w:rPr>
          <w:rFonts w:cs="Calibri"/>
        </w:rPr>
        <w:t>Wrocław 2019</w:t>
      </w:r>
    </w:p>
    <w:p w14:paraId="4EF460B9" w14:textId="77777777" w:rsidR="00021E3F" w:rsidRPr="009F58CF" w:rsidRDefault="00021E3F" w:rsidP="00021E3F">
      <w:pPr>
        <w:jc w:val="both"/>
        <w:rPr>
          <w:rFonts w:cs="Calibri"/>
        </w:rPr>
      </w:pPr>
      <w:r w:rsidRPr="009F58CF">
        <w:rPr>
          <w:rFonts w:cs="Calibri"/>
          <w:b/>
        </w:rPr>
        <w:t>Kolumna:</w:t>
      </w:r>
      <w:r w:rsidRPr="009F58CF">
        <w:rPr>
          <w:rFonts w:cs="Calibri"/>
        </w:rPr>
        <w:t xml:space="preserve"> 127×212 mm </w:t>
      </w:r>
      <w:r w:rsidRPr="009F58CF">
        <w:rPr>
          <w:rFonts w:cs="Calibri"/>
          <w:highlight w:val="yellow"/>
        </w:rPr>
        <w:t>(należy drukować w skali!!!)</w:t>
      </w:r>
    </w:p>
    <w:p w14:paraId="102F6D48" w14:textId="77777777" w:rsidR="00021E3F" w:rsidRPr="009F58CF" w:rsidRDefault="00021E3F" w:rsidP="00021E3F">
      <w:pPr>
        <w:jc w:val="both"/>
        <w:rPr>
          <w:rFonts w:cs="Calibri"/>
        </w:rPr>
      </w:pPr>
      <w:r w:rsidRPr="009F58CF">
        <w:rPr>
          <w:rFonts w:cs="Calibri"/>
          <w:b/>
        </w:rPr>
        <w:t>Format:</w:t>
      </w:r>
      <w:r w:rsidRPr="009F58CF">
        <w:rPr>
          <w:rFonts w:cs="Calibri"/>
        </w:rPr>
        <w:t xml:space="preserve"> 176×250 mm</w:t>
      </w:r>
    </w:p>
    <w:p w14:paraId="06800EFE"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79CBE3B6"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1DEBBB39"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22 mm od napisu 2019 i ISSN 2544-7122</w:t>
      </w:r>
    </w:p>
    <w:p w14:paraId="777A4827"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226</w:t>
      </w:r>
    </w:p>
    <w:p w14:paraId="292F0731"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(601 to jest „1” strona) 601, 605, 613, 615, 616, 618, 621, 622, 624, 631, 632, 633, 644, 645, 646, 654, 656, 657, 670, 671, 672, 674, 676, 678, 679, 680, 681, 683, 684, 691, 692, 694, 695, 696, 697, 698, 699, 700, 701, 702, 703, 704, 705, 713, 716, 717, 731, 732, 733, 745, 746, 747, 760, 762, 763, 774, 776, 777, 789, 790, 791, 807, 809, 810, 811, 815, 819, 820, 823, 826</w:t>
      </w:r>
    </w:p>
    <w:p w14:paraId="0C33A291"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275CCBB1" w14:textId="77777777" w:rsidR="00021E3F" w:rsidRPr="009F58CF" w:rsidRDefault="00021E3F" w:rsidP="00021E3F">
      <w:pPr>
        <w:jc w:val="both"/>
        <w:rPr>
          <w:rFonts w:cs="Calibri"/>
          <w:b/>
        </w:rPr>
      </w:pPr>
      <w:r w:rsidRPr="009F58CF">
        <w:rPr>
          <w:rFonts w:cs="Calibri"/>
          <w:b/>
        </w:rPr>
        <w:lastRenderedPageBreak/>
        <w:t xml:space="preserve">12 </w:t>
      </w:r>
      <w:r w:rsidRPr="009F58CF">
        <w:rPr>
          <w:rFonts w:cs="Calibri"/>
          <w:b/>
          <w:highlight w:val="cyan"/>
        </w:rPr>
        <w:t>(75 stron KOLOR)</w:t>
      </w:r>
    </w:p>
    <w:p w14:paraId="2DFF043E" w14:textId="77777777" w:rsidR="00021E3F" w:rsidRPr="009F58CF" w:rsidRDefault="00021E3F" w:rsidP="00021E3F">
      <w:pPr>
        <w:jc w:val="both"/>
        <w:rPr>
          <w:rFonts w:cs="Calibri"/>
          <w:b/>
        </w:rPr>
      </w:pPr>
      <w:r w:rsidRPr="009F58CF">
        <w:rPr>
          <w:rFonts w:cs="Calibri"/>
          <w:b/>
        </w:rPr>
        <w:t>CZASOPISMO</w:t>
      </w:r>
    </w:p>
    <w:p w14:paraId="2B52882E" w14:textId="77777777" w:rsidR="00021E3F" w:rsidRPr="009F58CF" w:rsidRDefault="00021E3F" w:rsidP="00021E3F">
      <w:pPr>
        <w:jc w:val="both"/>
        <w:rPr>
          <w:rFonts w:cs="Calibri"/>
          <w:b/>
          <w:color w:val="FF0000"/>
        </w:rPr>
      </w:pPr>
    </w:p>
    <w:p w14:paraId="183F1565" w14:textId="77777777" w:rsidR="00021E3F" w:rsidRPr="009F58CF" w:rsidRDefault="00021E3F" w:rsidP="00021E3F">
      <w:pPr>
        <w:jc w:val="both"/>
        <w:rPr>
          <w:rFonts w:cs="Calibri"/>
          <w:b/>
          <w:color w:val="FF0000"/>
        </w:rPr>
      </w:pPr>
      <w:r w:rsidRPr="009F58CF">
        <w:rPr>
          <w:rFonts w:cs="Calibri"/>
          <w:b/>
          <w:color w:val="FF0000"/>
        </w:rPr>
        <w:t>NAKŁAD: 45 egzemplarzy</w:t>
      </w:r>
    </w:p>
    <w:p w14:paraId="47247E83" w14:textId="77777777" w:rsidR="00021E3F" w:rsidRPr="009F58CF" w:rsidRDefault="00021E3F" w:rsidP="00021E3F">
      <w:pPr>
        <w:jc w:val="both"/>
        <w:rPr>
          <w:rFonts w:cs="Calibri"/>
          <w:i/>
        </w:rPr>
      </w:pPr>
      <w:proofErr w:type="spellStart"/>
      <w:r w:rsidRPr="009F58CF">
        <w:rPr>
          <w:rFonts w:cs="Calibri"/>
          <w:i/>
        </w:rPr>
        <w:t>Scientific</w:t>
      </w:r>
      <w:proofErr w:type="spellEnd"/>
      <w:r w:rsidRPr="009F58CF">
        <w:rPr>
          <w:rFonts w:cs="Calibri"/>
          <w:i/>
        </w:rPr>
        <w:t xml:space="preserve"> </w:t>
      </w:r>
      <w:proofErr w:type="spellStart"/>
      <w:r w:rsidRPr="009F58CF">
        <w:rPr>
          <w:rFonts w:cs="Calibri"/>
          <w:i/>
        </w:rPr>
        <w:t>Journal</w:t>
      </w:r>
      <w:proofErr w:type="spellEnd"/>
      <w:r w:rsidRPr="009F58CF">
        <w:rPr>
          <w:rFonts w:cs="Calibri"/>
          <w:i/>
        </w:rPr>
        <w:t xml:space="preserve"> of the </w:t>
      </w:r>
      <w:proofErr w:type="spellStart"/>
      <w:r w:rsidRPr="009F58CF">
        <w:rPr>
          <w:rFonts w:cs="Calibri"/>
          <w:i/>
        </w:rPr>
        <w:t>Military</w:t>
      </w:r>
      <w:proofErr w:type="spellEnd"/>
      <w:r w:rsidRPr="009F58CF">
        <w:rPr>
          <w:rFonts w:cs="Calibri"/>
          <w:i/>
        </w:rPr>
        <w:t xml:space="preserve"> University of Land </w:t>
      </w:r>
      <w:proofErr w:type="spellStart"/>
      <w:r w:rsidRPr="009F58CF">
        <w:rPr>
          <w:rFonts w:cs="Calibri"/>
          <w:i/>
        </w:rPr>
        <w:t>Forces</w:t>
      </w:r>
      <w:proofErr w:type="spellEnd"/>
    </w:p>
    <w:p w14:paraId="5E16319E" w14:textId="77777777" w:rsidR="00021E3F" w:rsidRPr="009F58CF" w:rsidRDefault="00021E3F" w:rsidP="00021E3F">
      <w:pPr>
        <w:jc w:val="both"/>
        <w:rPr>
          <w:rFonts w:cs="Calibri"/>
        </w:rPr>
      </w:pPr>
      <w:r w:rsidRPr="009F58CF">
        <w:rPr>
          <w:rFonts w:cs="Calibri"/>
        </w:rPr>
        <w:t xml:space="preserve">Volume 52 </w:t>
      </w:r>
      <w:proofErr w:type="spellStart"/>
      <w:r w:rsidRPr="009F58CF">
        <w:rPr>
          <w:rFonts w:cs="Calibri"/>
          <w:b/>
        </w:rPr>
        <w:t>Number</w:t>
      </w:r>
      <w:proofErr w:type="spellEnd"/>
      <w:r w:rsidRPr="009F58CF">
        <w:rPr>
          <w:rFonts w:cs="Calibri"/>
          <w:b/>
        </w:rPr>
        <w:t xml:space="preserve"> 1</w:t>
      </w:r>
      <w:r w:rsidRPr="009F58CF">
        <w:rPr>
          <w:rFonts w:cs="Calibri"/>
        </w:rPr>
        <w:t>(195); January-March 2020</w:t>
      </w:r>
    </w:p>
    <w:p w14:paraId="147A65EC" w14:textId="77777777" w:rsidR="00021E3F" w:rsidRPr="009F58CF" w:rsidRDefault="00021E3F" w:rsidP="00021E3F">
      <w:pPr>
        <w:jc w:val="both"/>
        <w:rPr>
          <w:rFonts w:cs="Calibri"/>
          <w:b/>
        </w:rPr>
      </w:pPr>
      <w:r w:rsidRPr="009F58CF">
        <w:rPr>
          <w:rFonts w:cs="Calibri"/>
          <w:b/>
        </w:rPr>
        <w:t>ISSN 2544-7122 (</w:t>
      </w:r>
      <w:proofErr w:type="spellStart"/>
      <w:r w:rsidRPr="009F58CF">
        <w:rPr>
          <w:rFonts w:cs="Calibri"/>
          <w:b/>
        </w:rPr>
        <w:t>print</w:t>
      </w:r>
      <w:proofErr w:type="spellEnd"/>
      <w:r w:rsidRPr="009F58CF">
        <w:rPr>
          <w:rFonts w:cs="Calibri"/>
          <w:b/>
        </w:rPr>
        <w:t>); ISSN 2545-0719 (online)</w:t>
      </w:r>
    </w:p>
    <w:p w14:paraId="36A4DB50"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6D7E57F6" w14:textId="77777777" w:rsidR="00021E3F" w:rsidRPr="009F58CF" w:rsidRDefault="00021E3F" w:rsidP="00021E3F">
      <w:pPr>
        <w:jc w:val="both"/>
        <w:rPr>
          <w:rFonts w:cs="Calibri"/>
        </w:rPr>
      </w:pPr>
      <w:r w:rsidRPr="009F58CF">
        <w:rPr>
          <w:rFonts w:cs="Calibri"/>
        </w:rPr>
        <w:t>Wrocław 2020</w:t>
      </w:r>
    </w:p>
    <w:p w14:paraId="230178A6" w14:textId="77777777" w:rsidR="00021E3F" w:rsidRPr="009F58CF" w:rsidRDefault="00021E3F" w:rsidP="00021E3F">
      <w:pPr>
        <w:jc w:val="both"/>
        <w:rPr>
          <w:rFonts w:cs="Calibri"/>
        </w:rPr>
      </w:pPr>
      <w:r w:rsidRPr="009F58CF">
        <w:rPr>
          <w:rFonts w:cs="Calibri"/>
          <w:b/>
        </w:rPr>
        <w:t>Format:</w:t>
      </w:r>
      <w:r w:rsidRPr="009F58CF">
        <w:rPr>
          <w:rFonts w:cs="Calibri"/>
        </w:rPr>
        <w:t xml:space="preserve"> 176×250 mm</w:t>
      </w:r>
    </w:p>
    <w:p w14:paraId="0A7E2A96"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25346B66" w14:textId="77777777" w:rsidR="00021E3F" w:rsidRPr="009F58CF" w:rsidRDefault="00021E3F" w:rsidP="00021E3F">
      <w:pPr>
        <w:jc w:val="both"/>
        <w:rPr>
          <w:rFonts w:cs="Calibri"/>
          <w:b/>
        </w:rPr>
      </w:pPr>
      <w:r w:rsidRPr="009F58CF">
        <w:rPr>
          <w:rFonts w:cs="Calibri"/>
          <w:b/>
        </w:rPr>
        <w:t>OKŁADKA:</w:t>
      </w:r>
      <w:r w:rsidRPr="009F58CF">
        <w:rPr>
          <w:rFonts w:cs="Calibri"/>
        </w:rPr>
        <w:t xml:space="preserve"> 4 + 0 (CMYK + 0), miękka, folia błysk</w:t>
      </w:r>
    </w:p>
    <w:p w14:paraId="6708F6A7"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22 mm od napisu 2020 i ISSN 2544-7122</w:t>
      </w:r>
    </w:p>
    <w:p w14:paraId="5DEB5343"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220</w:t>
      </w:r>
    </w:p>
    <w:p w14:paraId="27E60F14" w14:textId="77777777" w:rsidR="00021E3F" w:rsidRPr="009F58CF" w:rsidRDefault="00021E3F" w:rsidP="00021E3F">
      <w:pPr>
        <w:jc w:val="both"/>
        <w:rPr>
          <w:rFonts w:cs="Calibri"/>
        </w:rPr>
      </w:pPr>
      <w:r w:rsidRPr="009F58CF">
        <w:rPr>
          <w:rFonts w:cs="Calibri"/>
          <w:b/>
        </w:rPr>
        <w:t>Strony kolorowe:</w:t>
      </w:r>
      <w:r w:rsidRPr="009F58CF">
        <w:rPr>
          <w:rFonts w:cs="Calibri"/>
        </w:rPr>
        <w:t xml:space="preserve"> 1, 5, 10, 11, 12, 20, 22, 23, 30, 31, 32, 35, 39, 40, 41, 48, 52, 54, 55, 66, 68, 69, 74, 75, 76, 77, 81, 84, 86, 87, 99, 102, 103, 110, 111, 112, 113, 118, 120, 121, 129, 134, 135, 151, 153, 154, 155, 156, 157, 158, 159, 165, 166, 167, 168, 170, 171, 180, 182, 183, 191, 192, 193, 194, 195, 197, 199, 200, 207, 208, 209, 215, 216, 217, 220</w:t>
      </w:r>
    </w:p>
    <w:p w14:paraId="3FDD2EA8"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2353CC4F" w14:textId="77777777" w:rsidR="00021E3F" w:rsidRPr="009F58CF" w:rsidRDefault="00021E3F" w:rsidP="00021E3F">
      <w:pPr>
        <w:jc w:val="both"/>
        <w:rPr>
          <w:rFonts w:cs="Calibri"/>
          <w:b/>
          <w:lang w:val="en-US"/>
        </w:rPr>
      </w:pPr>
      <w:r w:rsidRPr="009F58CF">
        <w:rPr>
          <w:rFonts w:cs="Calibri"/>
          <w:b/>
          <w:lang w:val="en-US"/>
        </w:rPr>
        <w:t xml:space="preserve">13 CZASOPISMO </w:t>
      </w:r>
      <w:r w:rsidRPr="009F58CF">
        <w:rPr>
          <w:rFonts w:cs="Calibri"/>
          <w:b/>
          <w:highlight w:val="cyan"/>
          <w:lang w:val="en-US"/>
        </w:rPr>
        <w:t xml:space="preserve">(80 </w:t>
      </w:r>
      <w:proofErr w:type="spellStart"/>
      <w:r w:rsidRPr="009F58CF">
        <w:rPr>
          <w:rFonts w:cs="Calibri"/>
          <w:b/>
          <w:highlight w:val="cyan"/>
          <w:lang w:val="en-US"/>
        </w:rPr>
        <w:t>stron</w:t>
      </w:r>
      <w:proofErr w:type="spellEnd"/>
      <w:r w:rsidRPr="009F58CF">
        <w:rPr>
          <w:rFonts w:cs="Calibri"/>
          <w:b/>
          <w:highlight w:val="cyan"/>
          <w:lang w:val="en-US"/>
        </w:rPr>
        <w:t xml:space="preserve"> KOLOR)</w:t>
      </w:r>
    </w:p>
    <w:p w14:paraId="60D1AE0A" w14:textId="77777777" w:rsidR="00021E3F" w:rsidRPr="009F58CF" w:rsidRDefault="00021E3F" w:rsidP="00021E3F">
      <w:pPr>
        <w:jc w:val="both"/>
        <w:rPr>
          <w:rFonts w:cs="Calibri"/>
          <w:b/>
          <w:lang w:val="en-US"/>
        </w:rPr>
      </w:pPr>
    </w:p>
    <w:p w14:paraId="670EB070" w14:textId="77777777" w:rsidR="00021E3F" w:rsidRPr="009F58CF" w:rsidRDefault="00021E3F" w:rsidP="00021E3F">
      <w:pPr>
        <w:jc w:val="both"/>
        <w:rPr>
          <w:rFonts w:cs="Calibri"/>
          <w:b/>
          <w:color w:val="FF0000"/>
        </w:rPr>
      </w:pPr>
      <w:r w:rsidRPr="009F58CF">
        <w:rPr>
          <w:rFonts w:cs="Calibri"/>
          <w:b/>
          <w:color w:val="FF0000"/>
        </w:rPr>
        <w:t>NAKŁAD: 45 egzemplarzy</w:t>
      </w:r>
    </w:p>
    <w:p w14:paraId="3993ADBA" w14:textId="77777777" w:rsidR="00021E3F" w:rsidRPr="009F58CF" w:rsidRDefault="00021E3F" w:rsidP="00021E3F">
      <w:pPr>
        <w:jc w:val="both"/>
        <w:rPr>
          <w:rFonts w:cs="Calibri"/>
          <w:i/>
          <w:lang w:val="en-US"/>
        </w:rPr>
      </w:pPr>
      <w:r w:rsidRPr="009F58CF">
        <w:rPr>
          <w:rFonts w:cs="Calibri"/>
          <w:i/>
          <w:lang w:val="en-US"/>
        </w:rPr>
        <w:t>Scientific Journal of the Military University of Land Forces</w:t>
      </w:r>
    </w:p>
    <w:p w14:paraId="717C87C4" w14:textId="77777777" w:rsidR="00021E3F" w:rsidRPr="009F58CF" w:rsidRDefault="00021E3F" w:rsidP="00021E3F">
      <w:pPr>
        <w:jc w:val="both"/>
        <w:rPr>
          <w:rFonts w:cs="Calibri"/>
          <w:lang w:val="en-US"/>
        </w:rPr>
      </w:pPr>
      <w:r w:rsidRPr="009F58CF">
        <w:rPr>
          <w:rFonts w:cs="Calibri"/>
          <w:lang w:val="en-US"/>
        </w:rPr>
        <w:t xml:space="preserve">Volume 52 </w:t>
      </w:r>
      <w:r w:rsidRPr="009F58CF">
        <w:rPr>
          <w:rFonts w:cs="Calibri"/>
          <w:b/>
          <w:lang w:val="en-US"/>
        </w:rPr>
        <w:t>Number 2</w:t>
      </w:r>
      <w:r w:rsidRPr="009F58CF">
        <w:rPr>
          <w:rFonts w:cs="Calibri"/>
          <w:lang w:val="en-US"/>
        </w:rPr>
        <w:t>(196); April-March 2020</w:t>
      </w:r>
    </w:p>
    <w:p w14:paraId="51716A2E" w14:textId="77777777" w:rsidR="00021E3F" w:rsidRPr="009F58CF" w:rsidRDefault="00021E3F" w:rsidP="00021E3F">
      <w:pPr>
        <w:jc w:val="both"/>
        <w:rPr>
          <w:rFonts w:cs="Calibri"/>
          <w:b/>
          <w:lang w:val="en-US"/>
        </w:rPr>
      </w:pPr>
      <w:r w:rsidRPr="009F58CF">
        <w:rPr>
          <w:rFonts w:cs="Calibri"/>
          <w:b/>
          <w:lang w:val="en-US"/>
        </w:rPr>
        <w:t>ISSN 2544-7122 (print); ISSN 2545-0719 (online)</w:t>
      </w:r>
    </w:p>
    <w:p w14:paraId="070349D8" w14:textId="77777777" w:rsidR="00021E3F" w:rsidRPr="009F58CF" w:rsidRDefault="00021E3F" w:rsidP="00021E3F">
      <w:pPr>
        <w:jc w:val="both"/>
        <w:rPr>
          <w:rFonts w:cs="Calibri"/>
        </w:rPr>
      </w:pPr>
      <w:r w:rsidRPr="009F58CF">
        <w:rPr>
          <w:rFonts w:cs="Calibri"/>
        </w:rPr>
        <w:t>© Copyright by Wydawnictwo Akademii Wojsk Lądowych imienia generała Tadeusza Kościuszki</w:t>
      </w:r>
    </w:p>
    <w:p w14:paraId="2434A2DC" w14:textId="77777777" w:rsidR="00021E3F" w:rsidRPr="009F58CF" w:rsidRDefault="00021E3F" w:rsidP="00021E3F">
      <w:pPr>
        <w:jc w:val="both"/>
        <w:rPr>
          <w:rFonts w:cs="Calibri"/>
        </w:rPr>
      </w:pPr>
      <w:r w:rsidRPr="009F58CF">
        <w:rPr>
          <w:rFonts w:cs="Calibri"/>
        </w:rPr>
        <w:t>Wrocław 2020</w:t>
      </w:r>
    </w:p>
    <w:p w14:paraId="12589F07" w14:textId="77777777" w:rsidR="00021E3F" w:rsidRPr="009F58CF" w:rsidRDefault="00021E3F" w:rsidP="00021E3F">
      <w:pPr>
        <w:jc w:val="both"/>
        <w:rPr>
          <w:rFonts w:cs="Calibri"/>
        </w:rPr>
      </w:pPr>
      <w:r w:rsidRPr="009F58CF">
        <w:rPr>
          <w:rFonts w:cs="Calibri"/>
          <w:b/>
        </w:rPr>
        <w:t>Format:</w:t>
      </w:r>
      <w:r w:rsidRPr="009F58CF">
        <w:rPr>
          <w:rFonts w:cs="Calibri"/>
        </w:rPr>
        <w:t xml:space="preserve"> 176×250 mm</w:t>
      </w:r>
    </w:p>
    <w:p w14:paraId="6CD97F7F" w14:textId="77777777" w:rsidR="00021E3F" w:rsidRPr="009F58CF" w:rsidRDefault="00021E3F" w:rsidP="00021E3F">
      <w:pPr>
        <w:jc w:val="both"/>
        <w:rPr>
          <w:rFonts w:cs="Calibri"/>
        </w:rPr>
      </w:pPr>
      <w:r w:rsidRPr="009F58CF">
        <w:rPr>
          <w:rFonts w:cs="Calibri"/>
          <w:b/>
        </w:rPr>
        <w:t xml:space="preserve">WNĘTRZE: </w:t>
      </w:r>
      <w:r w:rsidRPr="009F58CF">
        <w:rPr>
          <w:rFonts w:cs="Calibri"/>
        </w:rPr>
        <w:t xml:space="preserve">1+1, offset </w:t>
      </w:r>
      <w:proofErr w:type="spellStart"/>
      <w:r w:rsidRPr="009F58CF">
        <w:rPr>
          <w:rFonts w:cs="Calibri"/>
        </w:rPr>
        <w:t>Amber</w:t>
      </w:r>
      <w:proofErr w:type="spellEnd"/>
      <w:r w:rsidRPr="009F58CF">
        <w:rPr>
          <w:rFonts w:cs="Calibri"/>
        </w:rPr>
        <w:t xml:space="preserve"> </w:t>
      </w:r>
      <w:proofErr w:type="spellStart"/>
      <w:r w:rsidRPr="009F58CF">
        <w:rPr>
          <w:rFonts w:cs="Calibri"/>
        </w:rPr>
        <w:t>Graphic</w:t>
      </w:r>
      <w:proofErr w:type="spellEnd"/>
      <w:r w:rsidRPr="009F58CF">
        <w:rPr>
          <w:rFonts w:cs="Calibri"/>
        </w:rPr>
        <w:t xml:space="preserve"> 80 g</w:t>
      </w:r>
    </w:p>
    <w:p w14:paraId="6EFD0E90" w14:textId="77777777" w:rsidR="00021E3F" w:rsidRPr="009F58CF" w:rsidRDefault="00021E3F" w:rsidP="00021E3F">
      <w:pPr>
        <w:jc w:val="both"/>
        <w:rPr>
          <w:rFonts w:cs="Calibri"/>
          <w:b/>
        </w:rPr>
      </w:pPr>
      <w:r w:rsidRPr="009F58CF">
        <w:rPr>
          <w:rFonts w:cs="Calibri"/>
          <w:b/>
        </w:rPr>
        <w:t xml:space="preserve">OKŁADKA: </w:t>
      </w:r>
      <w:r w:rsidRPr="009F58CF">
        <w:rPr>
          <w:rFonts w:cs="Calibri"/>
        </w:rPr>
        <w:t>4 + 0 (CMYK + 0), folia połysk, karton Atelier 240 g</w:t>
      </w:r>
    </w:p>
    <w:p w14:paraId="7D24AC03" w14:textId="77777777" w:rsidR="00021E3F" w:rsidRPr="009F58CF" w:rsidRDefault="00021E3F" w:rsidP="00021E3F">
      <w:pPr>
        <w:jc w:val="both"/>
        <w:rPr>
          <w:rFonts w:cs="Calibri"/>
        </w:rPr>
      </w:pPr>
      <w:r w:rsidRPr="009F58CF">
        <w:rPr>
          <w:rFonts w:cs="Calibri"/>
          <w:b/>
        </w:rPr>
        <w:t>OKŁADKA:</w:t>
      </w:r>
      <w:r w:rsidRPr="009F58CF">
        <w:rPr>
          <w:rFonts w:cs="Calibri"/>
        </w:rPr>
        <w:t xml:space="preserve"> cięcie u dołu od dołu 20 mm od napisu Wrocław 2020</w:t>
      </w:r>
    </w:p>
    <w:p w14:paraId="02E7D91E" w14:textId="77777777" w:rsidR="00021E3F" w:rsidRPr="009F58CF" w:rsidRDefault="00021E3F" w:rsidP="00021E3F">
      <w:pPr>
        <w:jc w:val="both"/>
        <w:rPr>
          <w:rFonts w:cs="Calibri"/>
        </w:rPr>
      </w:pPr>
      <w:r w:rsidRPr="009F58CF">
        <w:rPr>
          <w:rFonts w:cs="Calibri"/>
          <w:b/>
        </w:rPr>
        <w:t>OPRAWA</w:t>
      </w:r>
      <w:r w:rsidRPr="009F58CF">
        <w:rPr>
          <w:rFonts w:cs="Calibri"/>
        </w:rPr>
        <w:t>: miękka klejona</w:t>
      </w:r>
    </w:p>
    <w:p w14:paraId="13810847" w14:textId="77777777" w:rsidR="00021E3F" w:rsidRPr="009F58CF" w:rsidRDefault="00021E3F" w:rsidP="00021E3F">
      <w:pPr>
        <w:jc w:val="both"/>
        <w:rPr>
          <w:rFonts w:cs="Calibri"/>
        </w:rPr>
      </w:pPr>
      <w:r w:rsidRPr="009F58CF">
        <w:rPr>
          <w:rFonts w:cs="Calibri"/>
          <w:b/>
        </w:rPr>
        <w:t>Liczba stron:</w:t>
      </w:r>
      <w:r w:rsidRPr="009F58CF">
        <w:rPr>
          <w:rFonts w:cs="Calibri"/>
        </w:rPr>
        <w:t xml:space="preserve"> 264</w:t>
      </w:r>
    </w:p>
    <w:p w14:paraId="58273DFF" w14:textId="77777777" w:rsidR="00021E3F" w:rsidRPr="009F58CF" w:rsidRDefault="00021E3F" w:rsidP="00021E3F">
      <w:pPr>
        <w:rPr>
          <w:rFonts w:cs="Calibri"/>
        </w:rPr>
      </w:pPr>
      <w:r w:rsidRPr="009F58CF">
        <w:rPr>
          <w:rFonts w:cs="Calibri"/>
          <w:b/>
        </w:rPr>
        <w:t>Strony kolorowe:</w:t>
      </w:r>
      <w:r w:rsidRPr="009F58CF">
        <w:rPr>
          <w:rFonts w:cs="Calibri"/>
        </w:rPr>
        <w:t xml:space="preserve"> (221 to jest strona 1) 221, 225, 238, 241, 244, 245, 255, 257, 258, 261, 262, 263, 265, 266, 268, 269, 270, 278, 280, 281, 290, 291, 292, 303, 307, 308, 319, 320, 335, 338, 339, 342, 344, 345, 348, 349, 351, 352, 354, 356, 358, 360, 363, 365, 366, 370, 371, 373, 375, 377, 383, 384, 386, 387, 390, 391, 393, 394, 395, 406, 408, 409, 419, 420, 421, 432, 433, 435, 436, 446, 448, 449, 462, 463, 465, 467, 468, 479, 481, 484</w:t>
      </w:r>
    </w:p>
    <w:p w14:paraId="748244F0" w14:textId="77777777" w:rsidR="00021E3F" w:rsidRPr="009F58CF" w:rsidRDefault="00021E3F" w:rsidP="00021E3F">
      <w:r w:rsidRPr="009F58CF">
        <w:rPr>
          <w:rFonts w:cs="Calibri"/>
          <w:b/>
        </w:rPr>
        <w:t xml:space="preserve">Wakat: </w:t>
      </w:r>
      <w:r w:rsidRPr="009F58CF">
        <w:rPr>
          <w:rFonts w:cs="Calibri"/>
        </w:rPr>
        <w:t>480</w:t>
      </w:r>
    </w:p>
    <w:p w14:paraId="449B9B35" w14:textId="77777777" w:rsidR="00021E3F" w:rsidRPr="009F58CF" w:rsidRDefault="00021E3F" w:rsidP="00021E3F">
      <w:pPr>
        <w:jc w:val="both"/>
        <w:rPr>
          <w:rFonts w:cs="Calibri"/>
        </w:rPr>
      </w:pPr>
      <w:r w:rsidRPr="009F58CF">
        <w:rPr>
          <w:rFonts w:cs="Calibri"/>
        </w:rPr>
        <w:t>________________________________________________________________________________</w:t>
      </w:r>
    </w:p>
    <w:p w14:paraId="209E0903" w14:textId="77777777" w:rsidR="00021E3F" w:rsidRPr="009F58CF" w:rsidRDefault="00021E3F" w:rsidP="00021E3F">
      <w:pPr>
        <w:jc w:val="both"/>
        <w:rPr>
          <w:rFonts w:cs="Calibri"/>
        </w:rPr>
      </w:pPr>
    </w:p>
    <w:p w14:paraId="194EF8B2" w14:textId="77777777" w:rsidR="00021E3F" w:rsidRDefault="00021E3F" w:rsidP="00021E3F">
      <w:pPr>
        <w:spacing w:after="160" w:line="259" w:lineRule="auto"/>
        <w:jc w:val="right"/>
        <w:rPr>
          <w:sz w:val="22"/>
          <w:szCs w:val="22"/>
        </w:rPr>
      </w:pPr>
    </w:p>
    <w:p w14:paraId="6B87BBFC" w14:textId="77777777" w:rsidR="00021E3F" w:rsidRDefault="00021E3F" w:rsidP="00021E3F">
      <w:pPr>
        <w:spacing w:after="160" w:line="259" w:lineRule="auto"/>
        <w:jc w:val="right"/>
        <w:rPr>
          <w:sz w:val="22"/>
          <w:szCs w:val="22"/>
        </w:rPr>
      </w:pPr>
    </w:p>
    <w:p w14:paraId="0312C500" w14:textId="77777777" w:rsidR="00021E3F" w:rsidRDefault="00021E3F" w:rsidP="00021E3F">
      <w:pPr>
        <w:spacing w:after="160" w:line="259" w:lineRule="auto"/>
        <w:jc w:val="right"/>
        <w:rPr>
          <w:sz w:val="22"/>
          <w:szCs w:val="22"/>
        </w:rPr>
      </w:pPr>
    </w:p>
    <w:p w14:paraId="481F7488" w14:textId="77777777" w:rsidR="00021E3F" w:rsidRDefault="00021E3F" w:rsidP="00021E3F">
      <w:pPr>
        <w:spacing w:after="160" w:line="259" w:lineRule="auto"/>
        <w:jc w:val="right"/>
        <w:rPr>
          <w:sz w:val="22"/>
          <w:szCs w:val="22"/>
        </w:rPr>
      </w:pPr>
    </w:p>
    <w:p w14:paraId="6F58EE7C" w14:textId="77777777" w:rsidR="00021E3F" w:rsidRDefault="00021E3F" w:rsidP="00021E3F">
      <w:pPr>
        <w:spacing w:after="160" w:line="259" w:lineRule="auto"/>
        <w:jc w:val="right"/>
        <w:rPr>
          <w:sz w:val="22"/>
          <w:szCs w:val="22"/>
        </w:rPr>
      </w:pPr>
    </w:p>
    <w:p w14:paraId="3752E620" w14:textId="77777777" w:rsidR="00021E3F" w:rsidRDefault="00021E3F" w:rsidP="00021E3F">
      <w:pPr>
        <w:spacing w:after="160" w:line="259" w:lineRule="auto"/>
        <w:jc w:val="right"/>
        <w:rPr>
          <w:sz w:val="22"/>
          <w:szCs w:val="22"/>
        </w:rPr>
      </w:pPr>
    </w:p>
    <w:p w14:paraId="2F730DDD" w14:textId="77777777" w:rsidR="00021E3F" w:rsidRDefault="00021E3F" w:rsidP="00021E3F">
      <w:pPr>
        <w:spacing w:after="160" w:line="259" w:lineRule="auto"/>
        <w:jc w:val="right"/>
        <w:rPr>
          <w:sz w:val="22"/>
          <w:szCs w:val="22"/>
        </w:rPr>
      </w:pPr>
    </w:p>
    <w:p w14:paraId="56F25F64" w14:textId="77777777" w:rsidR="00021E3F" w:rsidRDefault="00021E3F" w:rsidP="00021E3F">
      <w:pPr>
        <w:spacing w:after="160" w:line="259" w:lineRule="auto"/>
        <w:jc w:val="right"/>
        <w:rPr>
          <w:sz w:val="22"/>
          <w:szCs w:val="22"/>
        </w:rPr>
      </w:pPr>
    </w:p>
    <w:p w14:paraId="6F554120" w14:textId="77777777" w:rsidR="00021E3F" w:rsidRDefault="00021E3F" w:rsidP="00021E3F">
      <w:pPr>
        <w:spacing w:after="160" w:line="259" w:lineRule="auto"/>
        <w:jc w:val="right"/>
        <w:rPr>
          <w:sz w:val="22"/>
          <w:szCs w:val="22"/>
        </w:rPr>
      </w:pPr>
    </w:p>
    <w:p w14:paraId="5B4694F5" w14:textId="77777777" w:rsidR="00021E3F" w:rsidRDefault="00021E3F" w:rsidP="00021E3F">
      <w:pPr>
        <w:spacing w:after="160" w:line="259" w:lineRule="auto"/>
        <w:jc w:val="right"/>
        <w:rPr>
          <w:sz w:val="22"/>
          <w:szCs w:val="22"/>
        </w:rPr>
      </w:pPr>
    </w:p>
    <w:p w14:paraId="61227043" w14:textId="77777777" w:rsidR="00021E3F" w:rsidRDefault="00021E3F" w:rsidP="00021E3F">
      <w:pPr>
        <w:spacing w:after="160" w:line="259" w:lineRule="auto"/>
        <w:jc w:val="right"/>
        <w:rPr>
          <w:sz w:val="22"/>
          <w:szCs w:val="22"/>
        </w:rPr>
      </w:pPr>
    </w:p>
    <w:p w14:paraId="7A96E873" w14:textId="77777777" w:rsidR="00021E3F" w:rsidRDefault="00021E3F" w:rsidP="00021E3F">
      <w:pPr>
        <w:spacing w:after="160" w:line="259" w:lineRule="auto"/>
        <w:jc w:val="right"/>
        <w:rPr>
          <w:sz w:val="22"/>
          <w:szCs w:val="22"/>
        </w:rPr>
      </w:pPr>
    </w:p>
    <w:p w14:paraId="1D7DE156" w14:textId="62F820CD" w:rsidR="00021E3F" w:rsidRDefault="00021E3F" w:rsidP="00021E3F">
      <w:pPr>
        <w:spacing w:after="160" w:line="259" w:lineRule="auto"/>
        <w:jc w:val="right"/>
        <w:rPr>
          <w:sz w:val="22"/>
          <w:szCs w:val="22"/>
        </w:rPr>
      </w:pPr>
      <w:r w:rsidRPr="00905232">
        <w:rPr>
          <w:sz w:val="22"/>
          <w:szCs w:val="22"/>
        </w:rPr>
        <w:lastRenderedPageBreak/>
        <w:t xml:space="preserve">Załącznik nr </w:t>
      </w:r>
      <w:r>
        <w:rPr>
          <w:sz w:val="22"/>
          <w:szCs w:val="22"/>
        </w:rPr>
        <w:t>2</w:t>
      </w:r>
      <w:r w:rsidRPr="00905232">
        <w:rPr>
          <w:sz w:val="22"/>
          <w:szCs w:val="22"/>
        </w:rPr>
        <w:t xml:space="preserve"> do umowy nr ………………………..</w:t>
      </w:r>
    </w:p>
    <w:p w14:paraId="5B3AB3C2" w14:textId="77777777" w:rsidR="00C610EA" w:rsidRDefault="00C610EA" w:rsidP="00905232">
      <w:pPr>
        <w:spacing w:after="120"/>
        <w:jc w:val="right"/>
        <w:rPr>
          <w:sz w:val="22"/>
          <w:szCs w:val="22"/>
        </w:rPr>
      </w:pPr>
    </w:p>
    <w:p w14:paraId="6D4AD473" w14:textId="77777777" w:rsidR="00765E2D" w:rsidRPr="001301BA" w:rsidRDefault="00765E2D" w:rsidP="00765E2D">
      <w:pPr>
        <w:jc w:val="center"/>
        <w:rPr>
          <w:b/>
          <w:sz w:val="24"/>
          <w:szCs w:val="24"/>
        </w:rPr>
      </w:pPr>
    </w:p>
    <w:p w14:paraId="01B80974" w14:textId="77777777" w:rsidR="004567B8" w:rsidRPr="001F4BE4" w:rsidRDefault="004567B8" w:rsidP="004567B8">
      <w:pPr>
        <w:ind w:left="720"/>
        <w:jc w:val="center"/>
        <w:rPr>
          <w:b/>
          <w:sz w:val="24"/>
          <w:szCs w:val="24"/>
        </w:rPr>
      </w:pPr>
      <w:r w:rsidRPr="001F4BE4">
        <w:rPr>
          <w:b/>
          <w:sz w:val="24"/>
          <w:szCs w:val="24"/>
        </w:rPr>
        <w:t xml:space="preserve">SZCZEGÓŁOWY OPIS PRZEDMIOTU ZAMÓWIENIA </w:t>
      </w:r>
    </w:p>
    <w:p w14:paraId="0C4F58D2" w14:textId="77777777" w:rsidR="004567B8" w:rsidRDefault="004567B8" w:rsidP="004567B8">
      <w:pPr>
        <w:ind w:left="720"/>
        <w:jc w:val="center"/>
        <w:rPr>
          <w:b/>
        </w:rPr>
      </w:pPr>
    </w:p>
    <w:p w14:paraId="5B0F342D" w14:textId="77777777" w:rsidR="004567B8" w:rsidRPr="00BE6607" w:rsidRDefault="004567B8" w:rsidP="004567B8">
      <w:pPr>
        <w:jc w:val="both"/>
        <w:rPr>
          <w:sz w:val="22"/>
          <w:szCs w:val="22"/>
        </w:rPr>
      </w:pPr>
      <w:r w:rsidRPr="00BE6607">
        <w:rPr>
          <w:sz w:val="22"/>
          <w:szCs w:val="22"/>
        </w:rPr>
        <w:t xml:space="preserve">Przedmiotem zamówienia jest wykonanie kompleksowej usługi polegającej na </w:t>
      </w:r>
      <w:r>
        <w:rPr>
          <w:sz w:val="22"/>
          <w:szCs w:val="22"/>
        </w:rPr>
        <w:t>d</w:t>
      </w:r>
      <w:r w:rsidRPr="00504EFD">
        <w:rPr>
          <w:sz w:val="22"/>
          <w:szCs w:val="22"/>
        </w:rPr>
        <w:t>ruk</w:t>
      </w:r>
      <w:r>
        <w:rPr>
          <w:sz w:val="22"/>
          <w:szCs w:val="22"/>
        </w:rPr>
        <w:t>u</w:t>
      </w:r>
      <w:r w:rsidRPr="00504EFD">
        <w:rPr>
          <w:sz w:val="22"/>
          <w:szCs w:val="22"/>
        </w:rPr>
        <w:t xml:space="preserve"> i opraw</w:t>
      </w:r>
      <w:r>
        <w:rPr>
          <w:sz w:val="22"/>
          <w:szCs w:val="22"/>
        </w:rPr>
        <w:t>ie</w:t>
      </w:r>
      <w:r w:rsidRPr="00504EFD">
        <w:rPr>
          <w:sz w:val="22"/>
          <w:szCs w:val="22"/>
        </w:rPr>
        <w:t xml:space="preserve"> </w:t>
      </w:r>
      <w:r>
        <w:rPr>
          <w:sz w:val="22"/>
          <w:szCs w:val="22"/>
        </w:rPr>
        <w:t xml:space="preserve">15 </w:t>
      </w:r>
      <w:r w:rsidRPr="00504EFD">
        <w:rPr>
          <w:sz w:val="22"/>
          <w:szCs w:val="22"/>
        </w:rPr>
        <w:t xml:space="preserve">publikacji </w:t>
      </w:r>
      <w:r w:rsidRPr="00BE6607">
        <w:rPr>
          <w:sz w:val="22"/>
          <w:szCs w:val="22"/>
        </w:rPr>
        <w:t>w nakład</w:t>
      </w:r>
      <w:r>
        <w:rPr>
          <w:sz w:val="22"/>
          <w:szCs w:val="22"/>
        </w:rPr>
        <w:t>ach</w:t>
      </w:r>
      <w:r w:rsidRPr="00BE6607">
        <w:rPr>
          <w:sz w:val="22"/>
          <w:szCs w:val="22"/>
        </w:rPr>
        <w:t xml:space="preserve"> </w:t>
      </w:r>
      <w:r>
        <w:rPr>
          <w:sz w:val="22"/>
          <w:szCs w:val="22"/>
        </w:rPr>
        <w:t>określonych w Załączniku nr 1</w:t>
      </w:r>
      <w:r w:rsidRPr="00BE6607">
        <w:rPr>
          <w:sz w:val="22"/>
          <w:szCs w:val="22"/>
        </w:rPr>
        <w:t xml:space="preserve">. </w:t>
      </w:r>
      <w:r>
        <w:rPr>
          <w:sz w:val="22"/>
          <w:szCs w:val="22"/>
        </w:rPr>
        <w:t>Publikacje zostaną przekazane w zamkniętych plikach *.PDF</w:t>
      </w:r>
      <w:r w:rsidRPr="00BE6607">
        <w:rPr>
          <w:sz w:val="22"/>
          <w:szCs w:val="22"/>
        </w:rPr>
        <w:t xml:space="preserve"> </w:t>
      </w:r>
      <w:r>
        <w:rPr>
          <w:sz w:val="22"/>
          <w:szCs w:val="22"/>
        </w:rPr>
        <w:t>na wskazany przez Wykonawcę adres elektroniczny</w:t>
      </w:r>
      <w:r w:rsidRPr="00BE6607">
        <w:rPr>
          <w:sz w:val="22"/>
          <w:szCs w:val="22"/>
        </w:rPr>
        <w:t>.</w:t>
      </w:r>
    </w:p>
    <w:p w14:paraId="7151828B" w14:textId="77777777" w:rsidR="004567B8" w:rsidRPr="00BE6607" w:rsidRDefault="004567B8" w:rsidP="004567B8">
      <w:pPr>
        <w:jc w:val="both"/>
        <w:rPr>
          <w:sz w:val="22"/>
          <w:szCs w:val="22"/>
        </w:rPr>
      </w:pPr>
    </w:p>
    <w:p w14:paraId="5F0A081A" w14:textId="77777777" w:rsidR="004567B8" w:rsidRPr="00BE6607" w:rsidRDefault="004567B8" w:rsidP="004567B8">
      <w:pPr>
        <w:jc w:val="both"/>
        <w:rPr>
          <w:b/>
          <w:sz w:val="10"/>
          <w:szCs w:val="10"/>
        </w:rPr>
      </w:pPr>
    </w:p>
    <w:p w14:paraId="1EE5C628" w14:textId="77777777" w:rsidR="004567B8" w:rsidRPr="00BE6607" w:rsidRDefault="004567B8" w:rsidP="004567B8">
      <w:pPr>
        <w:jc w:val="both"/>
        <w:rPr>
          <w:b/>
          <w:sz w:val="22"/>
          <w:szCs w:val="22"/>
        </w:rPr>
      </w:pPr>
      <w:r w:rsidRPr="00BE6607">
        <w:rPr>
          <w:b/>
          <w:sz w:val="22"/>
          <w:szCs w:val="22"/>
        </w:rPr>
        <w:t>Informacje podstawowe dotyczące specyfikacji druku</w:t>
      </w:r>
      <w:r>
        <w:rPr>
          <w:b/>
          <w:sz w:val="22"/>
          <w:szCs w:val="22"/>
        </w:rPr>
        <w:t xml:space="preserve"> dotyczące 13 publikacji (monografie naukowe):</w:t>
      </w:r>
    </w:p>
    <w:tbl>
      <w:tblPr>
        <w:tblW w:w="0" w:type="auto"/>
        <w:tblLook w:val="04A0" w:firstRow="1" w:lastRow="0" w:firstColumn="1" w:lastColumn="0" w:noHBand="0" w:noVBand="1"/>
      </w:tblPr>
      <w:tblGrid>
        <w:gridCol w:w="2902"/>
        <w:gridCol w:w="6170"/>
      </w:tblGrid>
      <w:tr w:rsidR="004567B8" w:rsidRPr="00BE6607" w14:paraId="77569BA3" w14:textId="77777777" w:rsidTr="00072F33">
        <w:tc>
          <w:tcPr>
            <w:tcW w:w="2943" w:type="dxa"/>
            <w:shd w:val="clear" w:color="auto" w:fill="auto"/>
            <w:vAlign w:val="center"/>
          </w:tcPr>
          <w:p w14:paraId="6FEFB7E8" w14:textId="77777777" w:rsidR="004567B8" w:rsidRPr="00BE6607" w:rsidRDefault="004567B8" w:rsidP="00072F33">
            <w:pPr>
              <w:jc w:val="both"/>
              <w:rPr>
                <w:b/>
                <w:sz w:val="22"/>
                <w:szCs w:val="22"/>
              </w:rPr>
            </w:pPr>
            <w:r w:rsidRPr="00BE6607">
              <w:rPr>
                <w:sz w:val="22"/>
                <w:szCs w:val="22"/>
              </w:rPr>
              <w:t>Format</w:t>
            </w:r>
          </w:p>
        </w:tc>
        <w:tc>
          <w:tcPr>
            <w:tcW w:w="6269" w:type="dxa"/>
            <w:shd w:val="clear" w:color="auto" w:fill="auto"/>
            <w:vAlign w:val="center"/>
          </w:tcPr>
          <w:p w14:paraId="5A6F3524" w14:textId="77777777" w:rsidR="004567B8" w:rsidRPr="00BE6607" w:rsidRDefault="004567B8" w:rsidP="00072F33">
            <w:pPr>
              <w:jc w:val="both"/>
              <w:rPr>
                <w:b/>
                <w:sz w:val="22"/>
                <w:szCs w:val="22"/>
              </w:rPr>
            </w:pPr>
            <w:r>
              <w:rPr>
                <w:sz w:val="22"/>
                <w:szCs w:val="22"/>
              </w:rPr>
              <w:t>178×250 mm</w:t>
            </w:r>
          </w:p>
        </w:tc>
      </w:tr>
      <w:tr w:rsidR="004567B8" w:rsidRPr="00BE6607" w14:paraId="75CA3E36" w14:textId="77777777" w:rsidTr="00072F33">
        <w:tc>
          <w:tcPr>
            <w:tcW w:w="2943" w:type="dxa"/>
            <w:shd w:val="clear" w:color="auto" w:fill="auto"/>
            <w:vAlign w:val="center"/>
          </w:tcPr>
          <w:p w14:paraId="509DBC31" w14:textId="77777777" w:rsidR="004567B8" w:rsidRPr="00BE6607" w:rsidRDefault="004567B8" w:rsidP="00072F33">
            <w:pPr>
              <w:rPr>
                <w:sz w:val="22"/>
                <w:szCs w:val="22"/>
              </w:rPr>
            </w:pPr>
            <w:r>
              <w:rPr>
                <w:sz w:val="22"/>
                <w:szCs w:val="22"/>
              </w:rPr>
              <w:t>Rodzaj d</w:t>
            </w:r>
            <w:r w:rsidRPr="00BE6607">
              <w:rPr>
                <w:sz w:val="22"/>
                <w:szCs w:val="22"/>
              </w:rPr>
              <w:t>ruku</w:t>
            </w:r>
          </w:p>
        </w:tc>
        <w:tc>
          <w:tcPr>
            <w:tcW w:w="6269" w:type="dxa"/>
            <w:shd w:val="clear" w:color="auto" w:fill="auto"/>
            <w:vAlign w:val="center"/>
          </w:tcPr>
          <w:p w14:paraId="4E4986EE" w14:textId="77777777" w:rsidR="004567B8" w:rsidRPr="00BE6607" w:rsidRDefault="004567B8" w:rsidP="00072F33">
            <w:pPr>
              <w:jc w:val="both"/>
              <w:rPr>
                <w:sz w:val="22"/>
                <w:szCs w:val="22"/>
              </w:rPr>
            </w:pPr>
            <w:r>
              <w:rPr>
                <w:sz w:val="22"/>
                <w:szCs w:val="22"/>
              </w:rPr>
              <w:t>d</w:t>
            </w:r>
            <w:r w:rsidRPr="00BE6607">
              <w:rPr>
                <w:sz w:val="22"/>
                <w:szCs w:val="22"/>
              </w:rPr>
              <w:t xml:space="preserve">ruk </w:t>
            </w:r>
            <w:r>
              <w:rPr>
                <w:sz w:val="22"/>
                <w:szCs w:val="22"/>
              </w:rPr>
              <w:t>cyfrowy (kolorowość według Załącznika nr 1</w:t>
            </w:r>
            <w:r w:rsidRPr="00BE6607">
              <w:rPr>
                <w:sz w:val="22"/>
                <w:szCs w:val="22"/>
              </w:rPr>
              <w:t>)</w:t>
            </w:r>
          </w:p>
        </w:tc>
      </w:tr>
      <w:tr w:rsidR="004567B8" w:rsidRPr="00BE6607" w14:paraId="384C0F37" w14:textId="77777777" w:rsidTr="00072F33">
        <w:tc>
          <w:tcPr>
            <w:tcW w:w="2943" w:type="dxa"/>
            <w:shd w:val="clear" w:color="auto" w:fill="auto"/>
            <w:vAlign w:val="center"/>
          </w:tcPr>
          <w:p w14:paraId="6AC19114" w14:textId="77777777" w:rsidR="004567B8" w:rsidRPr="00BE6607" w:rsidRDefault="004567B8" w:rsidP="00072F33">
            <w:pPr>
              <w:jc w:val="both"/>
              <w:rPr>
                <w:b/>
                <w:sz w:val="22"/>
                <w:szCs w:val="22"/>
              </w:rPr>
            </w:pPr>
            <w:r w:rsidRPr="00BE6607">
              <w:rPr>
                <w:sz w:val="22"/>
                <w:szCs w:val="22"/>
              </w:rPr>
              <w:t>O</w:t>
            </w:r>
            <w:r>
              <w:rPr>
                <w:sz w:val="22"/>
                <w:szCs w:val="22"/>
              </w:rPr>
              <w:t>kładka</w:t>
            </w:r>
          </w:p>
        </w:tc>
        <w:tc>
          <w:tcPr>
            <w:tcW w:w="6269" w:type="dxa"/>
            <w:shd w:val="clear" w:color="auto" w:fill="auto"/>
            <w:vAlign w:val="center"/>
          </w:tcPr>
          <w:p w14:paraId="1EE7A906" w14:textId="77777777" w:rsidR="004567B8" w:rsidRPr="00BE6607" w:rsidRDefault="004567B8" w:rsidP="00072F33">
            <w:pPr>
              <w:jc w:val="both"/>
              <w:rPr>
                <w:b/>
                <w:sz w:val="22"/>
                <w:szCs w:val="22"/>
              </w:rPr>
            </w:pPr>
            <w:r>
              <w:rPr>
                <w:sz w:val="22"/>
                <w:szCs w:val="22"/>
              </w:rPr>
              <w:t>miękka klejona 4 + 0; folia błysk; karton jednostronnie kredowany 250 g/m</w:t>
            </w:r>
            <w:r w:rsidRPr="00457E41">
              <w:rPr>
                <w:sz w:val="22"/>
                <w:szCs w:val="22"/>
                <w:vertAlign w:val="superscript"/>
              </w:rPr>
              <w:t>2</w:t>
            </w:r>
            <w:r w:rsidRPr="00F45ECB">
              <w:rPr>
                <w:sz w:val="22"/>
                <w:szCs w:val="22"/>
              </w:rPr>
              <w:t xml:space="preserve"> (</w:t>
            </w:r>
            <w:r>
              <w:rPr>
                <w:sz w:val="22"/>
                <w:szCs w:val="22"/>
              </w:rPr>
              <w:t>UWAGA!: cięcie u dołu – 20 mm od napisu „Wrocław…”)</w:t>
            </w:r>
          </w:p>
        </w:tc>
      </w:tr>
      <w:tr w:rsidR="004567B8" w:rsidRPr="00BE6607" w14:paraId="6BF5B1B1" w14:textId="77777777" w:rsidTr="00072F33">
        <w:tc>
          <w:tcPr>
            <w:tcW w:w="2943" w:type="dxa"/>
            <w:shd w:val="clear" w:color="auto" w:fill="auto"/>
            <w:vAlign w:val="center"/>
          </w:tcPr>
          <w:p w14:paraId="58F0881F" w14:textId="77777777" w:rsidR="004567B8" w:rsidRPr="00BE6607" w:rsidRDefault="004567B8" w:rsidP="00072F33">
            <w:pPr>
              <w:jc w:val="both"/>
              <w:rPr>
                <w:b/>
                <w:sz w:val="22"/>
                <w:szCs w:val="22"/>
              </w:rPr>
            </w:pPr>
            <w:r w:rsidRPr="00BE6607">
              <w:rPr>
                <w:sz w:val="22"/>
                <w:szCs w:val="22"/>
              </w:rPr>
              <w:t>Papier środek</w:t>
            </w:r>
          </w:p>
        </w:tc>
        <w:tc>
          <w:tcPr>
            <w:tcW w:w="6269" w:type="dxa"/>
            <w:shd w:val="clear" w:color="auto" w:fill="auto"/>
            <w:vAlign w:val="center"/>
          </w:tcPr>
          <w:p w14:paraId="1EA2F09E" w14:textId="77777777" w:rsidR="004567B8" w:rsidRPr="00BE6607" w:rsidRDefault="004567B8" w:rsidP="00072F33">
            <w:pPr>
              <w:jc w:val="both"/>
              <w:rPr>
                <w:b/>
                <w:sz w:val="22"/>
                <w:szCs w:val="22"/>
              </w:rPr>
            </w:pPr>
            <w:r>
              <w:rPr>
                <w:sz w:val="22"/>
                <w:szCs w:val="22"/>
              </w:rPr>
              <w:t>offset</w:t>
            </w:r>
            <w:r w:rsidRPr="00BE6607">
              <w:rPr>
                <w:sz w:val="22"/>
                <w:szCs w:val="22"/>
              </w:rPr>
              <w:t xml:space="preserve"> 80 g/m</w:t>
            </w:r>
            <w:r w:rsidRPr="008A6098">
              <w:rPr>
                <w:sz w:val="22"/>
                <w:szCs w:val="22"/>
                <w:vertAlign w:val="superscript"/>
              </w:rPr>
              <w:t>2</w:t>
            </w:r>
          </w:p>
        </w:tc>
      </w:tr>
      <w:tr w:rsidR="004567B8" w:rsidRPr="00BE6607" w14:paraId="585948C9" w14:textId="77777777" w:rsidTr="00072F33">
        <w:tc>
          <w:tcPr>
            <w:tcW w:w="2943" w:type="dxa"/>
            <w:shd w:val="clear" w:color="auto" w:fill="auto"/>
            <w:vAlign w:val="center"/>
          </w:tcPr>
          <w:p w14:paraId="4BAEBA67" w14:textId="77777777" w:rsidR="004567B8" w:rsidRPr="00BE6607" w:rsidRDefault="004567B8" w:rsidP="00072F33">
            <w:pPr>
              <w:jc w:val="both"/>
              <w:rPr>
                <w:sz w:val="22"/>
                <w:szCs w:val="22"/>
              </w:rPr>
            </w:pPr>
            <w:r>
              <w:rPr>
                <w:sz w:val="22"/>
                <w:szCs w:val="22"/>
              </w:rPr>
              <w:t>Liczba stron</w:t>
            </w:r>
          </w:p>
        </w:tc>
        <w:tc>
          <w:tcPr>
            <w:tcW w:w="6269" w:type="dxa"/>
            <w:shd w:val="clear" w:color="auto" w:fill="auto"/>
            <w:vAlign w:val="center"/>
          </w:tcPr>
          <w:p w14:paraId="0931D8DD" w14:textId="77777777" w:rsidR="004567B8" w:rsidRDefault="004567B8" w:rsidP="00072F33">
            <w:pPr>
              <w:jc w:val="both"/>
              <w:rPr>
                <w:sz w:val="22"/>
                <w:szCs w:val="22"/>
              </w:rPr>
            </w:pPr>
            <w:r>
              <w:rPr>
                <w:sz w:val="22"/>
                <w:szCs w:val="22"/>
              </w:rPr>
              <w:t>zgodnie z Załącznikiem nr 1</w:t>
            </w:r>
          </w:p>
        </w:tc>
      </w:tr>
      <w:tr w:rsidR="004567B8" w:rsidRPr="00BE6607" w14:paraId="1664F1C7" w14:textId="77777777" w:rsidTr="00072F33">
        <w:tc>
          <w:tcPr>
            <w:tcW w:w="2943" w:type="dxa"/>
            <w:shd w:val="clear" w:color="auto" w:fill="auto"/>
            <w:vAlign w:val="center"/>
          </w:tcPr>
          <w:p w14:paraId="744A3131" w14:textId="77777777" w:rsidR="004567B8" w:rsidRDefault="004567B8" w:rsidP="00072F33">
            <w:pPr>
              <w:jc w:val="both"/>
              <w:rPr>
                <w:sz w:val="22"/>
                <w:szCs w:val="22"/>
              </w:rPr>
            </w:pPr>
            <w:r>
              <w:rPr>
                <w:sz w:val="22"/>
                <w:szCs w:val="22"/>
              </w:rPr>
              <w:t>Nakład</w:t>
            </w:r>
          </w:p>
        </w:tc>
        <w:tc>
          <w:tcPr>
            <w:tcW w:w="6269" w:type="dxa"/>
            <w:shd w:val="clear" w:color="auto" w:fill="auto"/>
            <w:vAlign w:val="center"/>
          </w:tcPr>
          <w:p w14:paraId="5D4E0D66" w14:textId="77777777" w:rsidR="004567B8" w:rsidRDefault="004567B8" w:rsidP="00072F33">
            <w:pPr>
              <w:jc w:val="both"/>
              <w:rPr>
                <w:sz w:val="22"/>
                <w:szCs w:val="22"/>
              </w:rPr>
            </w:pPr>
            <w:r w:rsidRPr="004128D1">
              <w:rPr>
                <w:sz w:val="22"/>
                <w:szCs w:val="22"/>
              </w:rPr>
              <w:t>zgodnie z Załącznikiem nr 1</w:t>
            </w:r>
          </w:p>
        </w:tc>
      </w:tr>
    </w:tbl>
    <w:p w14:paraId="399C0C1A" w14:textId="77777777" w:rsidR="004567B8" w:rsidRDefault="004567B8" w:rsidP="004567B8">
      <w:pPr>
        <w:jc w:val="both"/>
        <w:rPr>
          <w:sz w:val="22"/>
          <w:szCs w:val="22"/>
        </w:rPr>
      </w:pPr>
    </w:p>
    <w:p w14:paraId="32890CC0" w14:textId="77777777" w:rsidR="004567B8" w:rsidRPr="00BE6607" w:rsidRDefault="004567B8" w:rsidP="004567B8">
      <w:pPr>
        <w:jc w:val="both"/>
        <w:rPr>
          <w:b/>
          <w:sz w:val="22"/>
          <w:szCs w:val="22"/>
        </w:rPr>
      </w:pPr>
      <w:r w:rsidRPr="00BE6607">
        <w:rPr>
          <w:b/>
          <w:sz w:val="22"/>
          <w:szCs w:val="22"/>
        </w:rPr>
        <w:t>Informacje podstawowe dotyczące specyfikacji druku</w:t>
      </w:r>
      <w:r>
        <w:rPr>
          <w:b/>
          <w:sz w:val="22"/>
          <w:szCs w:val="22"/>
        </w:rPr>
        <w:t xml:space="preserve"> dotyczące 2 publikacji („</w:t>
      </w:r>
      <w:proofErr w:type="spellStart"/>
      <w:r w:rsidRPr="00F45ECB">
        <w:rPr>
          <w:b/>
          <w:sz w:val="22"/>
          <w:szCs w:val="22"/>
        </w:rPr>
        <w:t>Scientific</w:t>
      </w:r>
      <w:proofErr w:type="spellEnd"/>
      <w:r w:rsidRPr="00F45ECB">
        <w:rPr>
          <w:b/>
          <w:sz w:val="22"/>
          <w:szCs w:val="22"/>
        </w:rPr>
        <w:t xml:space="preserve"> </w:t>
      </w:r>
      <w:proofErr w:type="spellStart"/>
      <w:r w:rsidRPr="00F45ECB">
        <w:rPr>
          <w:b/>
          <w:sz w:val="22"/>
          <w:szCs w:val="22"/>
        </w:rPr>
        <w:t>Journal</w:t>
      </w:r>
      <w:proofErr w:type="spellEnd"/>
      <w:r w:rsidRPr="00F45ECB">
        <w:rPr>
          <w:b/>
          <w:sz w:val="22"/>
          <w:szCs w:val="22"/>
        </w:rPr>
        <w:t xml:space="preserve"> of the  </w:t>
      </w:r>
      <w:proofErr w:type="spellStart"/>
      <w:r w:rsidRPr="00F45ECB">
        <w:rPr>
          <w:b/>
          <w:sz w:val="22"/>
          <w:szCs w:val="22"/>
        </w:rPr>
        <w:t>Military</w:t>
      </w:r>
      <w:proofErr w:type="spellEnd"/>
      <w:r w:rsidRPr="00F45ECB">
        <w:rPr>
          <w:b/>
          <w:sz w:val="22"/>
          <w:szCs w:val="22"/>
        </w:rPr>
        <w:t xml:space="preserve"> University of Land </w:t>
      </w:r>
      <w:proofErr w:type="spellStart"/>
      <w:r w:rsidRPr="00F45ECB">
        <w:rPr>
          <w:b/>
          <w:sz w:val="22"/>
          <w:szCs w:val="22"/>
        </w:rPr>
        <w:t>Forces</w:t>
      </w:r>
      <w:proofErr w:type="spellEnd"/>
      <w:r>
        <w:rPr>
          <w:b/>
          <w:sz w:val="22"/>
          <w:szCs w:val="22"/>
        </w:rPr>
        <w:t>”):</w:t>
      </w:r>
    </w:p>
    <w:tbl>
      <w:tblPr>
        <w:tblW w:w="0" w:type="auto"/>
        <w:tblLook w:val="04A0" w:firstRow="1" w:lastRow="0" w:firstColumn="1" w:lastColumn="0" w:noHBand="0" w:noVBand="1"/>
      </w:tblPr>
      <w:tblGrid>
        <w:gridCol w:w="2902"/>
        <w:gridCol w:w="6170"/>
      </w:tblGrid>
      <w:tr w:rsidR="004567B8" w:rsidRPr="00BE6607" w14:paraId="598204B0" w14:textId="77777777" w:rsidTr="00072F33">
        <w:tc>
          <w:tcPr>
            <w:tcW w:w="2943" w:type="dxa"/>
            <w:shd w:val="clear" w:color="auto" w:fill="auto"/>
            <w:vAlign w:val="center"/>
          </w:tcPr>
          <w:p w14:paraId="4EBAEA48" w14:textId="77777777" w:rsidR="004567B8" w:rsidRPr="00BE6607" w:rsidRDefault="004567B8" w:rsidP="00072F33">
            <w:pPr>
              <w:jc w:val="both"/>
              <w:rPr>
                <w:b/>
                <w:sz w:val="22"/>
                <w:szCs w:val="22"/>
              </w:rPr>
            </w:pPr>
            <w:r w:rsidRPr="00BE6607">
              <w:rPr>
                <w:sz w:val="22"/>
                <w:szCs w:val="22"/>
              </w:rPr>
              <w:t>Format</w:t>
            </w:r>
          </w:p>
        </w:tc>
        <w:tc>
          <w:tcPr>
            <w:tcW w:w="6269" w:type="dxa"/>
            <w:shd w:val="clear" w:color="auto" w:fill="auto"/>
            <w:vAlign w:val="center"/>
          </w:tcPr>
          <w:p w14:paraId="73BA9F66" w14:textId="77777777" w:rsidR="004567B8" w:rsidRPr="00BE6607" w:rsidRDefault="004567B8" w:rsidP="00072F33">
            <w:pPr>
              <w:jc w:val="both"/>
              <w:rPr>
                <w:b/>
                <w:sz w:val="22"/>
                <w:szCs w:val="22"/>
              </w:rPr>
            </w:pPr>
            <w:r>
              <w:rPr>
                <w:sz w:val="22"/>
                <w:szCs w:val="22"/>
              </w:rPr>
              <w:t>176×250 mm</w:t>
            </w:r>
          </w:p>
        </w:tc>
      </w:tr>
      <w:tr w:rsidR="004567B8" w:rsidRPr="00BE6607" w14:paraId="71223857" w14:textId="77777777" w:rsidTr="00072F33">
        <w:tc>
          <w:tcPr>
            <w:tcW w:w="2943" w:type="dxa"/>
            <w:shd w:val="clear" w:color="auto" w:fill="auto"/>
            <w:vAlign w:val="center"/>
          </w:tcPr>
          <w:p w14:paraId="6BFABEDC" w14:textId="77777777" w:rsidR="004567B8" w:rsidRPr="00BE6607" w:rsidRDefault="004567B8" w:rsidP="00072F33">
            <w:pPr>
              <w:rPr>
                <w:sz w:val="22"/>
                <w:szCs w:val="22"/>
              </w:rPr>
            </w:pPr>
            <w:r>
              <w:rPr>
                <w:sz w:val="22"/>
                <w:szCs w:val="22"/>
              </w:rPr>
              <w:t>Rodzaj d</w:t>
            </w:r>
            <w:r w:rsidRPr="00BE6607">
              <w:rPr>
                <w:sz w:val="22"/>
                <w:szCs w:val="22"/>
              </w:rPr>
              <w:t>ruku</w:t>
            </w:r>
          </w:p>
        </w:tc>
        <w:tc>
          <w:tcPr>
            <w:tcW w:w="6269" w:type="dxa"/>
            <w:shd w:val="clear" w:color="auto" w:fill="auto"/>
            <w:vAlign w:val="center"/>
          </w:tcPr>
          <w:p w14:paraId="0D78DF7B" w14:textId="77777777" w:rsidR="004567B8" w:rsidRPr="00BE6607" w:rsidRDefault="004567B8" w:rsidP="00072F33">
            <w:pPr>
              <w:jc w:val="both"/>
              <w:rPr>
                <w:sz w:val="22"/>
                <w:szCs w:val="22"/>
              </w:rPr>
            </w:pPr>
            <w:r>
              <w:rPr>
                <w:sz w:val="22"/>
                <w:szCs w:val="22"/>
              </w:rPr>
              <w:t>d</w:t>
            </w:r>
            <w:r w:rsidRPr="00BE6607">
              <w:rPr>
                <w:sz w:val="22"/>
                <w:szCs w:val="22"/>
              </w:rPr>
              <w:t xml:space="preserve">ruk </w:t>
            </w:r>
            <w:r>
              <w:rPr>
                <w:sz w:val="22"/>
                <w:szCs w:val="22"/>
              </w:rPr>
              <w:t>cyfrowy (kolorowość według Załącznika nr 1</w:t>
            </w:r>
            <w:r w:rsidRPr="00BE6607">
              <w:rPr>
                <w:sz w:val="22"/>
                <w:szCs w:val="22"/>
              </w:rPr>
              <w:t>)</w:t>
            </w:r>
          </w:p>
        </w:tc>
      </w:tr>
      <w:tr w:rsidR="004567B8" w:rsidRPr="00BE6607" w14:paraId="1200F10E" w14:textId="77777777" w:rsidTr="00072F33">
        <w:tc>
          <w:tcPr>
            <w:tcW w:w="2943" w:type="dxa"/>
            <w:shd w:val="clear" w:color="auto" w:fill="auto"/>
            <w:vAlign w:val="center"/>
          </w:tcPr>
          <w:p w14:paraId="48D84675" w14:textId="77777777" w:rsidR="004567B8" w:rsidRPr="00BE6607" w:rsidRDefault="004567B8" w:rsidP="00072F33">
            <w:pPr>
              <w:jc w:val="both"/>
              <w:rPr>
                <w:b/>
                <w:sz w:val="22"/>
                <w:szCs w:val="22"/>
              </w:rPr>
            </w:pPr>
            <w:r w:rsidRPr="00BE6607">
              <w:rPr>
                <w:sz w:val="22"/>
                <w:szCs w:val="22"/>
              </w:rPr>
              <w:t>O</w:t>
            </w:r>
            <w:r>
              <w:rPr>
                <w:sz w:val="22"/>
                <w:szCs w:val="22"/>
              </w:rPr>
              <w:t>kładka</w:t>
            </w:r>
          </w:p>
        </w:tc>
        <w:tc>
          <w:tcPr>
            <w:tcW w:w="6269" w:type="dxa"/>
            <w:shd w:val="clear" w:color="auto" w:fill="auto"/>
            <w:vAlign w:val="center"/>
          </w:tcPr>
          <w:p w14:paraId="2C13E33A" w14:textId="77777777" w:rsidR="004567B8" w:rsidRPr="00BE6607" w:rsidRDefault="004567B8" w:rsidP="00072F33">
            <w:pPr>
              <w:jc w:val="both"/>
              <w:rPr>
                <w:b/>
                <w:sz w:val="22"/>
                <w:szCs w:val="22"/>
              </w:rPr>
            </w:pPr>
            <w:r>
              <w:rPr>
                <w:sz w:val="22"/>
                <w:szCs w:val="22"/>
              </w:rPr>
              <w:t>miękka klejona 4 + 0; folia błysk; karton jednostronnie kredowany 250 g/m</w:t>
            </w:r>
            <w:r w:rsidRPr="00457E41">
              <w:rPr>
                <w:sz w:val="22"/>
                <w:szCs w:val="22"/>
                <w:vertAlign w:val="superscript"/>
              </w:rPr>
              <w:t>2</w:t>
            </w:r>
            <w:r w:rsidRPr="00F45ECB">
              <w:rPr>
                <w:sz w:val="22"/>
                <w:szCs w:val="22"/>
              </w:rPr>
              <w:t xml:space="preserve"> (</w:t>
            </w:r>
            <w:r>
              <w:rPr>
                <w:sz w:val="22"/>
                <w:szCs w:val="22"/>
              </w:rPr>
              <w:t xml:space="preserve">UWAGA!: cięcie u dołu – 22 mm od napisu „2020 (lub 2019) i </w:t>
            </w:r>
            <w:r w:rsidRPr="00F45ECB">
              <w:rPr>
                <w:sz w:val="22"/>
                <w:szCs w:val="22"/>
              </w:rPr>
              <w:t>ISSN 254</w:t>
            </w:r>
            <w:r>
              <w:rPr>
                <w:sz w:val="22"/>
                <w:szCs w:val="22"/>
              </w:rPr>
              <w:t>4</w:t>
            </w:r>
            <w:r w:rsidRPr="00F45ECB">
              <w:rPr>
                <w:sz w:val="22"/>
                <w:szCs w:val="22"/>
              </w:rPr>
              <w:t>-</w:t>
            </w:r>
            <w:r>
              <w:rPr>
                <w:sz w:val="22"/>
                <w:szCs w:val="22"/>
              </w:rPr>
              <w:t>7122)</w:t>
            </w:r>
          </w:p>
        </w:tc>
      </w:tr>
      <w:tr w:rsidR="004567B8" w:rsidRPr="00BE6607" w14:paraId="12A8CF88" w14:textId="77777777" w:rsidTr="00072F33">
        <w:tc>
          <w:tcPr>
            <w:tcW w:w="2943" w:type="dxa"/>
            <w:shd w:val="clear" w:color="auto" w:fill="auto"/>
            <w:vAlign w:val="center"/>
          </w:tcPr>
          <w:p w14:paraId="492C566A" w14:textId="77777777" w:rsidR="004567B8" w:rsidRPr="00BE6607" w:rsidRDefault="004567B8" w:rsidP="00072F33">
            <w:pPr>
              <w:jc w:val="both"/>
              <w:rPr>
                <w:b/>
                <w:sz w:val="22"/>
                <w:szCs w:val="22"/>
              </w:rPr>
            </w:pPr>
            <w:r w:rsidRPr="00BE6607">
              <w:rPr>
                <w:sz w:val="22"/>
                <w:szCs w:val="22"/>
              </w:rPr>
              <w:t>Papier środek</w:t>
            </w:r>
          </w:p>
        </w:tc>
        <w:tc>
          <w:tcPr>
            <w:tcW w:w="6269" w:type="dxa"/>
            <w:shd w:val="clear" w:color="auto" w:fill="auto"/>
            <w:vAlign w:val="center"/>
          </w:tcPr>
          <w:p w14:paraId="44FC006B" w14:textId="77777777" w:rsidR="004567B8" w:rsidRPr="00BE6607" w:rsidRDefault="004567B8" w:rsidP="00072F33">
            <w:pPr>
              <w:jc w:val="both"/>
              <w:rPr>
                <w:b/>
                <w:sz w:val="22"/>
                <w:szCs w:val="22"/>
              </w:rPr>
            </w:pPr>
            <w:r>
              <w:rPr>
                <w:sz w:val="22"/>
                <w:szCs w:val="22"/>
              </w:rPr>
              <w:t>offset</w:t>
            </w:r>
            <w:r w:rsidRPr="00BE6607">
              <w:rPr>
                <w:sz w:val="22"/>
                <w:szCs w:val="22"/>
              </w:rPr>
              <w:t xml:space="preserve"> 80 g/m</w:t>
            </w:r>
            <w:r w:rsidRPr="008A6098">
              <w:rPr>
                <w:sz w:val="22"/>
                <w:szCs w:val="22"/>
                <w:vertAlign w:val="superscript"/>
              </w:rPr>
              <w:t>2</w:t>
            </w:r>
          </w:p>
        </w:tc>
      </w:tr>
      <w:tr w:rsidR="004567B8" w:rsidRPr="00BE6607" w14:paraId="3C49A552" w14:textId="77777777" w:rsidTr="00072F33">
        <w:tc>
          <w:tcPr>
            <w:tcW w:w="2943" w:type="dxa"/>
            <w:shd w:val="clear" w:color="auto" w:fill="auto"/>
            <w:vAlign w:val="center"/>
          </w:tcPr>
          <w:p w14:paraId="712E52E5" w14:textId="77777777" w:rsidR="004567B8" w:rsidRPr="00BE6607" w:rsidRDefault="004567B8" w:rsidP="00072F33">
            <w:pPr>
              <w:jc w:val="both"/>
              <w:rPr>
                <w:sz w:val="22"/>
                <w:szCs w:val="22"/>
              </w:rPr>
            </w:pPr>
            <w:r>
              <w:rPr>
                <w:sz w:val="22"/>
                <w:szCs w:val="22"/>
              </w:rPr>
              <w:t>Liczba stron</w:t>
            </w:r>
          </w:p>
        </w:tc>
        <w:tc>
          <w:tcPr>
            <w:tcW w:w="6269" w:type="dxa"/>
            <w:shd w:val="clear" w:color="auto" w:fill="auto"/>
            <w:vAlign w:val="center"/>
          </w:tcPr>
          <w:p w14:paraId="192F07C4" w14:textId="77777777" w:rsidR="004567B8" w:rsidRDefault="004567B8" w:rsidP="00072F33">
            <w:pPr>
              <w:jc w:val="both"/>
              <w:rPr>
                <w:sz w:val="22"/>
                <w:szCs w:val="22"/>
              </w:rPr>
            </w:pPr>
            <w:r>
              <w:rPr>
                <w:sz w:val="22"/>
                <w:szCs w:val="22"/>
              </w:rPr>
              <w:t>zgodnie z Załącznikiem nr 1</w:t>
            </w:r>
          </w:p>
        </w:tc>
      </w:tr>
      <w:tr w:rsidR="004567B8" w:rsidRPr="004128D1" w14:paraId="759F34C1" w14:textId="77777777" w:rsidTr="00072F33">
        <w:tc>
          <w:tcPr>
            <w:tcW w:w="2943" w:type="dxa"/>
            <w:shd w:val="clear" w:color="auto" w:fill="auto"/>
            <w:vAlign w:val="center"/>
          </w:tcPr>
          <w:p w14:paraId="705820B0" w14:textId="77777777" w:rsidR="004567B8" w:rsidRPr="004128D1" w:rsidRDefault="004567B8" w:rsidP="00072F33">
            <w:pPr>
              <w:jc w:val="both"/>
              <w:rPr>
                <w:sz w:val="22"/>
                <w:szCs w:val="22"/>
              </w:rPr>
            </w:pPr>
            <w:r w:rsidRPr="004128D1">
              <w:rPr>
                <w:sz w:val="22"/>
                <w:szCs w:val="22"/>
              </w:rPr>
              <w:t>Nakład</w:t>
            </w:r>
          </w:p>
        </w:tc>
        <w:tc>
          <w:tcPr>
            <w:tcW w:w="6269" w:type="dxa"/>
            <w:shd w:val="clear" w:color="auto" w:fill="auto"/>
            <w:vAlign w:val="center"/>
          </w:tcPr>
          <w:p w14:paraId="7FEB0156" w14:textId="77777777" w:rsidR="004567B8" w:rsidRPr="004128D1" w:rsidRDefault="004567B8" w:rsidP="00072F33">
            <w:pPr>
              <w:jc w:val="both"/>
              <w:rPr>
                <w:sz w:val="22"/>
                <w:szCs w:val="22"/>
              </w:rPr>
            </w:pPr>
            <w:r w:rsidRPr="004128D1">
              <w:rPr>
                <w:sz w:val="22"/>
                <w:szCs w:val="22"/>
              </w:rPr>
              <w:t>zgodnie z Załącznikiem nr 1</w:t>
            </w:r>
          </w:p>
        </w:tc>
      </w:tr>
    </w:tbl>
    <w:p w14:paraId="77B7BB55" w14:textId="77777777" w:rsidR="004567B8" w:rsidRDefault="004567B8" w:rsidP="004567B8">
      <w:pPr>
        <w:jc w:val="both"/>
        <w:rPr>
          <w:sz w:val="22"/>
          <w:szCs w:val="22"/>
        </w:rPr>
      </w:pPr>
    </w:p>
    <w:p w14:paraId="5E9AA962" w14:textId="77777777" w:rsidR="004567B8" w:rsidRDefault="004567B8" w:rsidP="004567B8">
      <w:pPr>
        <w:jc w:val="both"/>
        <w:rPr>
          <w:sz w:val="22"/>
          <w:szCs w:val="22"/>
        </w:rPr>
      </w:pPr>
    </w:p>
    <w:p w14:paraId="6E60F807" w14:textId="77777777" w:rsidR="004567B8" w:rsidRPr="00821970" w:rsidRDefault="004567B8" w:rsidP="004567B8">
      <w:pPr>
        <w:jc w:val="both"/>
        <w:rPr>
          <w:sz w:val="22"/>
          <w:szCs w:val="22"/>
        </w:rPr>
      </w:pPr>
      <w:r w:rsidRPr="00821970">
        <w:rPr>
          <w:spacing w:val="-1"/>
          <w:sz w:val="22"/>
          <w:szCs w:val="22"/>
        </w:rPr>
        <w:t>Wydawca zobowiązuje się do dostarczenia gotowych egzemplarzy do siedziby zamawiającego</w:t>
      </w:r>
      <w:r>
        <w:rPr>
          <w:spacing w:val="-1"/>
          <w:sz w:val="22"/>
          <w:szCs w:val="22"/>
        </w:rPr>
        <w:t>,</w:t>
      </w:r>
      <w:r w:rsidRPr="00821970">
        <w:rPr>
          <w:spacing w:val="-1"/>
          <w:sz w:val="22"/>
          <w:szCs w:val="22"/>
        </w:rPr>
        <w:t xml:space="preserve"> tj</w:t>
      </w:r>
      <w:r>
        <w:rPr>
          <w:spacing w:val="-1"/>
          <w:sz w:val="22"/>
          <w:szCs w:val="22"/>
        </w:rPr>
        <w:t>.</w:t>
      </w:r>
      <w:r w:rsidRPr="00821970">
        <w:rPr>
          <w:spacing w:val="-1"/>
          <w:sz w:val="22"/>
          <w:szCs w:val="22"/>
        </w:rPr>
        <w:t xml:space="preserve">: </w:t>
      </w:r>
      <w:r w:rsidRPr="00944597">
        <w:rPr>
          <w:sz w:val="22"/>
          <w:szCs w:val="22"/>
        </w:rPr>
        <w:t>Akademia Wojsk Lądowych</w:t>
      </w:r>
      <w:r>
        <w:rPr>
          <w:sz w:val="22"/>
          <w:szCs w:val="22"/>
        </w:rPr>
        <w:t xml:space="preserve"> </w:t>
      </w:r>
      <w:r w:rsidRPr="00944597">
        <w:rPr>
          <w:sz w:val="22"/>
          <w:szCs w:val="22"/>
        </w:rPr>
        <w:t>imienia generała Tadeusza Kościuszki</w:t>
      </w:r>
      <w:r w:rsidRPr="00821970">
        <w:rPr>
          <w:sz w:val="22"/>
          <w:szCs w:val="22"/>
        </w:rPr>
        <w:t>,</w:t>
      </w:r>
      <w:r>
        <w:rPr>
          <w:sz w:val="22"/>
          <w:szCs w:val="22"/>
        </w:rPr>
        <w:t xml:space="preserve"> u</w:t>
      </w:r>
      <w:r w:rsidRPr="00821970">
        <w:rPr>
          <w:sz w:val="22"/>
          <w:szCs w:val="22"/>
        </w:rPr>
        <w:t>l. Czajkowskiego 109, 51-1</w:t>
      </w:r>
      <w:r>
        <w:rPr>
          <w:sz w:val="22"/>
          <w:szCs w:val="22"/>
        </w:rPr>
        <w:t>47</w:t>
      </w:r>
      <w:r w:rsidRPr="00821970">
        <w:rPr>
          <w:sz w:val="22"/>
          <w:szCs w:val="22"/>
        </w:rPr>
        <w:t xml:space="preserve"> Wrocław</w:t>
      </w:r>
      <w:r>
        <w:rPr>
          <w:sz w:val="22"/>
          <w:szCs w:val="22"/>
        </w:rPr>
        <w:t>.</w:t>
      </w:r>
      <w:r w:rsidRPr="00821970">
        <w:rPr>
          <w:sz w:val="22"/>
          <w:szCs w:val="22"/>
        </w:rPr>
        <w:t xml:space="preserve"> </w:t>
      </w:r>
    </w:p>
    <w:p w14:paraId="5AC9D063" w14:textId="77777777" w:rsidR="00905232" w:rsidRPr="00905232" w:rsidRDefault="00905232" w:rsidP="00905232">
      <w:pPr>
        <w:spacing w:after="120"/>
        <w:jc w:val="right"/>
        <w:rPr>
          <w:sz w:val="22"/>
          <w:szCs w:val="22"/>
        </w:rPr>
      </w:pPr>
    </w:p>
    <w:sectPr w:rsidR="00905232" w:rsidRPr="00905232" w:rsidSect="00826F21">
      <w:footerReference w:type="default" r:id="rId11"/>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4211" w14:textId="77777777" w:rsidR="00AA1D65" w:rsidRDefault="00AA1D65" w:rsidP="000E7DDF">
      <w:r>
        <w:separator/>
      </w:r>
    </w:p>
  </w:endnote>
  <w:endnote w:type="continuationSeparator" w:id="0">
    <w:p w14:paraId="3A47B2DE" w14:textId="77777777" w:rsidR="00AA1D65" w:rsidRDefault="00AA1D65" w:rsidP="000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24834"/>
      <w:docPartObj>
        <w:docPartGallery w:val="Page Numbers (Bottom of Page)"/>
        <w:docPartUnique/>
      </w:docPartObj>
    </w:sdtPr>
    <w:sdtEndPr/>
    <w:sdtContent>
      <w:sdt>
        <w:sdtPr>
          <w:id w:val="-1769616900"/>
          <w:docPartObj>
            <w:docPartGallery w:val="Page Numbers (Top of Page)"/>
            <w:docPartUnique/>
          </w:docPartObj>
        </w:sdtPr>
        <w:sdtEndPr/>
        <w:sdtContent>
          <w:p w14:paraId="7CD6553D" w14:textId="4FA059F3" w:rsidR="00DE4990" w:rsidRDefault="00DE4990" w:rsidP="00DE4990">
            <w:pPr>
              <w:pStyle w:val="Stopka"/>
              <w:jc w:val="right"/>
            </w:pPr>
            <w:r>
              <w:t xml:space="preserve">str. </w:t>
            </w:r>
            <w:r>
              <w:rPr>
                <w:b/>
                <w:bCs/>
                <w:sz w:val="24"/>
                <w:szCs w:val="24"/>
              </w:rPr>
              <w:fldChar w:fldCharType="begin"/>
            </w:r>
            <w:r>
              <w:rPr>
                <w:b/>
                <w:bCs/>
              </w:rPr>
              <w:instrText>PAGE</w:instrText>
            </w:r>
            <w:r>
              <w:rPr>
                <w:b/>
                <w:bCs/>
                <w:sz w:val="24"/>
                <w:szCs w:val="24"/>
              </w:rPr>
              <w:fldChar w:fldCharType="separate"/>
            </w:r>
            <w:r w:rsidR="00632668">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32668">
              <w:rPr>
                <w:b/>
                <w:bCs/>
                <w:noProof/>
              </w:rPr>
              <w:t>10</w:t>
            </w:r>
            <w:r>
              <w:rPr>
                <w:b/>
                <w:bCs/>
                <w:sz w:val="24"/>
                <w:szCs w:val="24"/>
              </w:rPr>
              <w:fldChar w:fldCharType="end"/>
            </w:r>
          </w:p>
        </w:sdtContent>
      </w:sdt>
    </w:sdtContent>
  </w:sdt>
  <w:p w14:paraId="05115ACC" w14:textId="77777777" w:rsidR="00DE4990" w:rsidRDefault="00DE49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6660" w14:textId="77777777" w:rsidR="00AA1D65" w:rsidRDefault="00AA1D65" w:rsidP="000E7DDF">
      <w:r>
        <w:separator/>
      </w:r>
    </w:p>
  </w:footnote>
  <w:footnote w:type="continuationSeparator" w:id="0">
    <w:p w14:paraId="1969D6A9" w14:textId="77777777" w:rsidR="00AA1D65" w:rsidRDefault="00AA1D65" w:rsidP="000E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10379BC"/>
    <w:multiLevelType w:val="hybridMultilevel"/>
    <w:tmpl w:val="03064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51248"/>
    <w:multiLevelType w:val="hybridMultilevel"/>
    <w:tmpl w:val="007E22FE"/>
    <w:lvl w:ilvl="0" w:tplc="1C2C26AC">
      <w:start w:val="1"/>
      <w:numFmt w:val="lowerLetter"/>
      <w:suff w:val="space"/>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255EEA"/>
    <w:multiLevelType w:val="hybridMultilevel"/>
    <w:tmpl w:val="176031E2"/>
    <w:lvl w:ilvl="0" w:tplc="9956019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15:restartNumberingAfterBreak="0">
    <w:nsid w:val="0AA74A19"/>
    <w:multiLevelType w:val="hybridMultilevel"/>
    <w:tmpl w:val="E7E0032A"/>
    <w:lvl w:ilvl="0" w:tplc="DA7685D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50CB6"/>
    <w:multiLevelType w:val="hybridMultilevel"/>
    <w:tmpl w:val="A670C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A97134"/>
    <w:multiLevelType w:val="hybridMultilevel"/>
    <w:tmpl w:val="2C1A2B2A"/>
    <w:lvl w:ilvl="0" w:tplc="AD6CA056">
      <w:start w:val="1"/>
      <w:numFmt w:val="decimal"/>
      <w:lvlText w:val="%1."/>
      <w:lvlJc w:val="center"/>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8" w15:restartNumberingAfterBreak="0">
    <w:nsid w:val="2C656A59"/>
    <w:multiLevelType w:val="hybridMultilevel"/>
    <w:tmpl w:val="E818A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66BBF"/>
    <w:multiLevelType w:val="hybridMultilevel"/>
    <w:tmpl w:val="59FE021A"/>
    <w:lvl w:ilvl="0" w:tplc="01AC82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C36B9E"/>
    <w:multiLevelType w:val="multilevel"/>
    <w:tmpl w:val="8074504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ascii="Times New Roman" w:eastAsia="Times New Roman" w:hAnsi="Times New Roman" w:cs="Times New Roman"/>
        <w:sz w:val="20"/>
        <w:szCs w:val="20"/>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1" w15:restartNumberingAfterBreak="0">
    <w:nsid w:val="2D317112"/>
    <w:multiLevelType w:val="hybridMultilevel"/>
    <w:tmpl w:val="98DA7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817730"/>
    <w:multiLevelType w:val="hybridMultilevel"/>
    <w:tmpl w:val="AF0CE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56B05"/>
    <w:multiLevelType w:val="hybridMultilevel"/>
    <w:tmpl w:val="E10E7A88"/>
    <w:lvl w:ilvl="0" w:tplc="9C248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A1F0069"/>
    <w:multiLevelType w:val="hybridMultilevel"/>
    <w:tmpl w:val="07DE204A"/>
    <w:lvl w:ilvl="0" w:tplc="299455CE">
      <w:start w:val="1"/>
      <w:numFmt w:val="lowerLetter"/>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8074D9"/>
    <w:multiLevelType w:val="hybridMultilevel"/>
    <w:tmpl w:val="A31A9320"/>
    <w:lvl w:ilvl="0" w:tplc="66C2B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8E3647F"/>
    <w:multiLevelType w:val="hybridMultilevel"/>
    <w:tmpl w:val="30DCCD08"/>
    <w:lvl w:ilvl="0" w:tplc="2146D6F2">
      <w:start w:val="1"/>
      <w:numFmt w:val="decimal"/>
      <w:lvlText w:val="%1."/>
      <w:lvlJc w:val="left"/>
      <w:pPr>
        <w:ind w:left="720" w:hanging="360"/>
      </w:pPr>
      <w:rPr>
        <w:b w:val="0"/>
      </w:rPr>
    </w:lvl>
    <w:lvl w:ilvl="1" w:tplc="B5EA6A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D59219B"/>
    <w:multiLevelType w:val="hybridMultilevel"/>
    <w:tmpl w:val="AA9CA6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E3C0EE1"/>
    <w:multiLevelType w:val="hybridMultilevel"/>
    <w:tmpl w:val="87344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A0705"/>
    <w:multiLevelType w:val="hybridMultilevel"/>
    <w:tmpl w:val="AE9E6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2693B"/>
    <w:multiLevelType w:val="hybridMultilevel"/>
    <w:tmpl w:val="FB76A54E"/>
    <w:lvl w:ilvl="0" w:tplc="2A88171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BE703C7"/>
    <w:multiLevelType w:val="hybridMultilevel"/>
    <w:tmpl w:val="E494C206"/>
    <w:lvl w:ilvl="0" w:tplc="E2A6A4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111AC8"/>
    <w:multiLevelType w:val="multilevel"/>
    <w:tmpl w:val="7BD64AB6"/>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6D84297C"/>
    <w:multiLevelType w:val="hybridMultilevel"/>
    <w:tmpl w:val="B2BA045C"/>
    <w:lvl w:ilvl="0" w:tplc="F9249D8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F927D3B"/>
    <w:multiLevelType w:val="singleLevel"/>
    <w:tmpl w:val="04150011"/>
    <w:lvl w:ilvl="0">
      <w:start w:val="1"/>
      <w:numFmt w:val="decimal"/>
      <w:lvlText w:val="%1)"/>
      <w:lvlJc w:val="left"/>
      <w:pPr>
        <w:ind w:left="1080" w:hanging="360"/>
      </w:pPr>
      <w:rPr>
        <w:rFonts w:hint="default"/>
      </w:rPr>
    </w:lvl>
  </w:abstractNum>
  <w:abstractNum w:abstractNumId="26"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0815D7"/>
    <w:multiLevelType w:val="hybridMultilevel"/>
    <w:tmpl w:val="35CE7C76"/>
    <w:lvl w:ilvl="0" w:tplc="BD8C26F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76474AB1"/>
    <w:multiLevelType w:val="hybridMultilevel"/>
    <w:tmpl w:val="39085F1C"/>
    <w:lvl w:ilvl="0" w:tplc="92A662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1098F"/>
    <w:multiLevelType w:val="hybridMultilevel"/>
    <w:tmpl w:val="78107CD8"/>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76356B8"/>
    <w:multiLevelType w:val="hybridMultilevel"/>
    <w:tmpl w:val="1EAC20EA"/>
    <w:lvl w:ilvl="0" w:tplc="04150017">
      <w:start w:val="1"/>
      <w:numFmt w:val="lowerLetter"/>
      <w:lvlText w:val="%1)"/>
      <w:lvlJc w:val="left"/>
      <w:pPr>
        <w:ind w:left="36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15:restartNumberingAfterBreak="0">
    <w:nsid w:val="79AA4B72"/>
    <w:multiLevelType w:val="hybridMultilevel"/>
    <w:tmpl w:val="24A4F854"/>
    <w:lvl w:ilvl="0" w:tplc="2F7879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21B6A"/>
    <w:multiLevelType w:val="singleLevel"/>
    <w:tmpl w:val="B4082F26"/>
    <w:lvl w:ilvl="0">
      <w:start w:val="1"/>
      <w:numFmt w:val="decimal"/>
      <w:lvlText w:val="%1."/>
      <w:lvlJc w:val="left"/>
      <w:pPr>
        <w:tabs>
          <w:tab w:val="num" w:pos="360"/>
        </w:tabs>
        <w:ind w:left="360" w:hanging="360"/>
      </w:pPr>
    </w:lvl>
  </w:abstractNum>
  <w:num w:numId="1">
    <w:abstractNumId w:val="10"/>
  </w:num>
  <w:num w:numId="2">
    <w:abstractNumId w:val="8"/>
  </w:num>
  <w:num w:numId="3">
    <w:abstractNumId w:val="31"/>
  </w:num>
  <w:num w:numId="4">
    <w:abstractNumId w:val="24"/>
  </w:num>
  <w:num w:numId="5">
    <w:abstractNumId w:val="2"/>
  </w:num>
  <w:num w:numId="6">
    <w:abstractNumId w:val="28"/>
  </w:num>
  <w:num w:numId="7">
    <w:abstractNumId w:val="19"/>
  </w:num>
  <w:num w:numId="8">
    <w:abstractNumId w:val="5"/>
  </w:num>
  <w:num w:numId="9">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29"/>
  </w:num>
  <w:num w:numId="20">
    <w:abstractNumId w:val="22"/>
  </w:num>
  <w:num w:numId="21">
    <w:abstractNumId w:val="20"/>
  </w:num>
  <w:num w:numId="22">
    <w:abstractNumId w:val="7"/>
  </w:num>
  <w:num w:numId="23">
    <w:abstractNumId w:val="4"/>
  </w:num>
  <w:num w:numId="24">
    <w:abstractNumId w:val="14"/>
  </w:num>
  <w:num w:numId="25">
    <w:abstractNumId w:val="21"/>
  </w:num>
  <w:num w:numId="26">
    <w:abstractNumId w:val="9"/>
  </w:num>
  <w:num w:numId="27">
    <w:abstractNumId w:val="16"/>
  </w:num>
  <w:num w:numId="28">
    <w:abstractNumId w:val="32"/>
  </w:num>
  <w:num w:numId="29">
    <w:abstractNumId w:val="25"/>
  </w:num>
  <w:num w:numId="30">
    <w:abstractNumId w:val="25"/>
    <w:lvlOverride w:ilvl="0">
      <w:startOverride w:val="1"/>
    </w:lvlOverride>
  </w:num>
  <w:num w:numId="31">
    <w:abstractNumId w:val="13"/>
  </w:num>
  <w:num w:numId="32">
    <w:abstractNumId w:val="6"/>
  </w:num>
  <w:num w:numId="33">
    <w:abstractNumId w:val="18"/>
  </w:num>
  <w:num w:numId="34">
    <w:abstractNumId w:val="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23"/>
    <w:rsid w:val="00021E3F"/>
    <w:rsid w:val="00062757"/>
    <w:rsid w:val="00063629"/>
    <w:rsid w:val="00072906"/>
    <w:rsid w:val="00083E4F"/>
    <w:rsid w:val="0009283F"/>
    <w:rsid w:val="000A71C7"/>
    <w:rsid w:val="000B41BD"/>
    <w:rsid w:val="000B573B"/>
    <w:rsid w:val="000B737B"/>
    <w:rsid w:val="000C5039"/>
    <w:rsid w:val="000E7DDF"/>
    <w:rsid w:val="00124B48"/>
    <w:rsid w:val="00133347"/>
    <w:rsid w:val="00133393"/>
    <w:rsid w:val="0014511E"/>
    <w:rsid w:val="00180D10"/>
    <w:rsid w:val="001A21D5"/>
    <w:rsid w:val="001A44D2"/>
    <w:rsid w:val="001E262B"/>
    <w:rsid w:val="001F651A"/>
    <w:rsid w:val="002263DD"/>
    <w:rsid w:val="00246286"/>
    <w:rsid w:val="0025222E"/>
    <w:rsid w:val="00253DA2"/>
    <w:rsid w:val="00287571"/>
    <w:rsid w:val="002A2472"/>
    <w:rsid w:val="002B2317"/>
    <w:rsid w:val="002C222A"/>
    <w:rsid w:val="002C57C1"/>
    <w:rsid w:val="002E3700"/>
    <w:rsid w:val="002E5BB4"/>
    <w:rsid w:val="002F01F7"/>
    <w:rsid w:val="0030481A"/>
    <w:rsid w:val="003469BB"/>
    <w:rsid w:val="00346A81"/>
    <w:rsid w:val="00372BB9"/>
    <w:rsid w:val="00382990"/>
    <w:rsid w:val="00387963"/>
    <w:rsid w:val="00392BC5"/>
    <w:rsid w:val="003B2F43"/>
    <w:rsid w:val="003C42B3"/>
    <w:rsid w:val="003E560A"/>
    <w:rsid w:val="003F7E52"/>
    <w:rsid w:val="004567B8"/>
    <w:rsid w:val="004622A8"/>
    <w:rsid w:val="00473E51"/>
    <w:rsid w:val="004B4D36"/>
    <w:rsid w:val="004C46B3"/>
    <w:rsid w:val="005328A0"/>
    <w:rsid w:val="00534265"/>
    <w:rsid w:val="00540C58"/>
    <w:rsid w:val="005B42FC"/>
    <w:rsid w:val="005D1E0A"/>
    <w:rsid w:val="00613529"/>
    <w:rsid w:val="00614B84"/>
    <w:rsid w:val="00632668"/>
    <w:rsid w:val="00643170"/>
    <w:rsid w:val="006F1F8B"/>
    <w:rsid w:val="00765E2D"/>
    <w:rsid w:val="00773AE9"/>
    <w:rsid w:val="007A7E75"/>
    <w:rsid w:val="007D475B"/>
    <w:rsid w:val="007D5A49"/>
    <w:rsid w:val="00800671"/>
    <w:rsid w:val="00820D26"/>
    <w:rsid w:val="00826F21"/>
    <w:rsid w:val="00834EE4"/>
    <w:rsid w:val="00843B7D"/>
    <w:rsid w:val="00845151"/>
    <w:rsid w:val="00891E1C"/>
    <w:rsid w:val="008969F3"/>
    <w:rsid w:val="008E01B4"/>
    <w:rsid w:val="008F2C8C"/>
    <w:rsid w:val="00905232"/>
    <w:rsid w:val="00981961"/>
    <w:rsid w:val="0098601D"/>
    <w:rsid w:val="009E789C"/>
    <w:rsid w:val="009F3492"/>
    <w:rsid w:val="00A37E5D"/>
    <w:rsid w:val="00A419E4"/>
    <w:rsid w:val="00A706E4"/>
    <w:rsid w:val="00AA1D65"/>
    <w:rsid w:val="00AF5CC6"/>
    <w:rsid w:val="00B16A87"/>
    <w:rsid w:val="00B25D9F"/>
    <w:rsid w:val="00B36C3B"/>
    <w:rsid w:val="00B504B3"/>
    <w:rsid w:val="00B57F3C"/>
    <w:rsid w:val="00BA377E"/>
    <w:rsid w:val="00BD4723"/>
    <w:rsid w:val="00C23FB6"/>
    <w:rsid w:val="00C448B7"/>
    <w:rsid w:val="00C44D13"/>
    <w:rsid w:val="00C458A8"/>
    <w:rsid w:val="00C610EA"/>
    <w:rsid w:val="00C861CD"/>
    <w:rsid w:val="00D15D26"/>
    <w:rsid w:val="00D254A4"/>
    <w:rsid w:val="00D2634B"/>
    <w:rsid w:val="00D2784A"/>
    <w:rsid w:val="00D53377"/>
    <w:rsid w:val="00D703D4"/>
    <w:rsid w:val="00D764A8"/>
    <w:rsid w:val="00D86A52"/>
    <w:rsid w:val="00DE4990"/>
    <w:rsid w:val="00E11E64"/>
    <w:rsid w:val="00E177C4"/>
    <w:rsid w:val="00E56BAE"/>
    <w:rsid w:val="00E65FC8"/>
    <w:rsid w:val="00E70A38"/>
    <w:rsid w:val="00E8797C"/>
    <w:rsid w:val="00E91BC0"/>
    <w:rsid w:val="00EC0E3D"/>
    <w:rsid w:val="00EE09A6"/>
    <w:rsid w:val="00EF7F3B"/>
    <w:rsid w:val="00F27023"/>
    <w:rsid w:val="00F97D67"/>
    <w:rsid w:val="00FD5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B6FD"/>
  <w15:chartTrackingRefBased/>
  <w15:docId w15:val="{C1F3D8B2-5AC1-47D7-9E47-36320E9A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72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4511E"/>
    <w:pPr>
      <w:ind w:left="720"/>
      <w:contextualSpacing/>
    </w:pPr>
  </w:style>
  <w:style w:type="character" w:customStyle="1" w:styleId="AkapitzlistZnak">
    <w:name w:val="Akapit z listą Znak"/>
    <w:link w:val="Akapitzlist"/>
    <w:uiPriority w:val="34"/>
    <w:qFormat/>
    <w:rsid w:val="0014511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C23FB6"/>
    <w:rPr>
      <w:sz w:val="16"/>
      <w:szCs w:val="16"/>
    </w:rPr>
  </w:style>
  <w:style w:type="paragraph" w:styleId="Tekstkomentarza">
    <w:name w:val="annotation text"/>
    <w:basedOn w:val="Normalny"/>
    <w:link w:val="TekstkomentarzaZnak"/>
    <w:uiPriority w:val="99"/>
    <w:semiHidden/>
    <w:unhideWhenUsed/>
    <w:rsid w:val="00C23FB6"/>
  </w:style>
  <w:style w:type="character" w:customStyle="1" w:styleId="TekstkomentarzaZnak">
    <w:name w:val="Tekst komentarza Znak"/>
    <w:basedOn w:val="Domylnaczcionkaakapitu"/>
    <w:link w:val="Tekstkomentarza"/>
    <w:uiPriority w:val="99"/>
    <w:semiHidden/>
    <w:rsid w:val="00C23F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3FB6"/>
    <w:rPr>
      <w:b/>
      <w:bCs/>
    </w:rPr>
  </w:style>
  <w:style w:type="character" w:customStyle="1" w:styleId="TematkomentarzaZnak">
    <w:name w:val="Temat komentarza Znak"/>
    <w:basedOn w:val="TekstkomentarzaZnak"/>
    <w:link w:val="Tematkomentarza"/>
    <w:uiPriority w:val="99"/>
    <w:semiHidden/>
    <w:rsid w:val="00C23F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23F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FB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E7DDF"/>
    <w:pPr>
      <w:tabs>
        <w:tab w:val="center" w:pos="4536"/>
        <w:tab w:val="right" w:pos="9072"/>
      </w:tabs>
    </w:pPr>
  </w:style>
  <w:style w:type="character" w:customStyle="1" w:styleId="NagwekZnak">
    <w:name w:val="Nagłówek Znak"/>
    <w:basedOn w:val="Domylnaczcionkaakapitu"/>
    <w:link w:val="Nagwek"/>
    <w:uiPriority w:val="99"/>
    <w:rsid w:val="000E7DD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7DDF"/>
    <w:pPr>
      <w:tabs>
        <w:tab w:val="center" w:pos="4536"/>
        <w:tab w:val="right" w:pos="9072"/>
      </w:tabs>
    </w:pPr>
  </w:style>
  <w:style w:type="character" w:customStyle="1" w:styleId="StopkaZnak">
    <w:name w:val="Stopka Znak"/>
    <w:basedOn w:val="Domylnaczcionkaakapitu"/>
    <w:link w:val="Stopka"/>
    <w:uiPriority w:val="99"/>
    <w:rsid w:val="000E7D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D2634B"/>
  </w:style>
  <w:style w:type="character" w:styleId="Uwydatnienie">
    <w:name w:val="Emphasis"/>
    <w:basedOn w:val="Domylnaczcionkaakapitu"/>
    <w:uiPriority w:val="20"/>
    <w:qFormat/>
    <w:rsid w:val="00D2634B"/>
    <w:rPr>
      <w:i/>
      <w:iCs/>
    </w:rPr>
  </w:style>
  <w:style w:type="paragraph" w:customStyle="1" w:styleId="Monografiatekst">
    <w:name w:val="Monografia_tekst"/>
    <w:basedOn w:val="Normalny"/>
    <w:qFormat/>
    <w:rsid w:val="00E177C4"/>
    <w:pPr>
      <w:spacing w:line="260" w:lineRule="atLeast"/>
      <w:ind w:firstLine="284"/>
      <w:jc w:val="both"/>
    </w:pPr>
    <w:rPr>
      <w:rFonts w:eastAsiaTheme="minorHAnsi"/>
      <w:sz w:val="22"/>
      <w:szCs w:val="22"/>
      <w:lang w:eastAsia="en-US"/>
    </w:rPr>
  </w:style>
  <w:style w:type="paragraph" w:customStyle="1" w:styleId="Default">
    <w:name w:val="Default"/>
    <w:rsid w:val="00E177C4"/>
    <w:pPr>
      <w:autoSpaceDE w:val="0"/>
      <w:autoSpaceDN w:val="0"/>
      <w:adjustRightInd w:val="0"/>
      <w:spacing w:after="0" w:line="240" w:lineRule="auto"/>
    </w:pPr>
    <w:rPr>
      <w:rFonts w:ascii="Arial" w:hAnsi="Arial" w:cs="Arial"/>
      <w:color w:val="000000"/>
      <w:sz w:val="24"/>
      <w:szCs w:val="24"/>
      <w:lang w:val="en-US"/>
    </w:rPr>
  </w:style>
  <w:style w:type="paragraph" w:styleId="HTML-wstpniesformatowany">
    <w:name w:val="HTML Preformatted"/>
    <w:basedOn w:val="Normalny"/>
    <w:link w:val="HTML-wstpniesformatowanyZnak"/>
    <w:rsid w:val="008E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basedOn w:val="Domylnaczcionkaakapitu"/>
    <w:link w:val="HTML-wstpniesformatowany"/>
    <w:rsid w:val="008E01B4"/>
    <w:rPr>
      <w:rFonts w:ascii="Courier New" w:eastAsia="Times New Roman" w:hAnsi="Courier New" w:cs="Times New Roman"/>
      <w:color w:val="000000"/>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2742">
      <w:bodyDiv w:val="1"/>
      <w:marLeft w:val="0"/>
      <w:marRight w:val="0"/>
      <w:marTop w:val="0"/>
      <w:marBottom w:val="0"/>
      <w:divBdr>
        <w:top w:val="none" w:sz="0" w:space="0" w:color="auto"/>
        <w:left w:val="none" w:sz="0" w:space="0" w:color="auto"/>
        <w:bottom w:val="none" w:sz="0" w:space="0" w:color="auto"/>
        <w:right w:val="none" w:sz="0" w:space="0" w:color="auto"/>
      </w:divBdr>
    </w:div>
    <w:div w:id="18441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jarczynska@awl.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awl.edu.pl" TargetMode="External"/><Relationship Id="rId4" Type="http://schemas.openxmlformats.org/officeDocument/2006/relationships/settings" Target="settings.xml"/><Relationship Id="rId9" Type="http://schemas.openxmlformats.org/officeDocument/2006/relationships/hyperlink" Target="mailto:iwona.szokalska@awl.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4AAE-7168-4A01-B3CD-AE5C140E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3801</Words>
  <Characters>22807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Szokalska Iwona</dc:creator>
  <cp:keywords/>
  <dc:description/>
  <cp:lastModifiedBy>Szokalska Iwona</cp:lastModifiedBy>
  <cp:revision>7</cp:revision>
  <cp:lastPrinted>2020-07-17T05:42:00Z</cp:lastPrinted>
  <dcterms:created xsi:type="dcterms:W3CDTF">2020-07-14T10:02:00Z</dcterms:created>
  <dcterms:modified xsi:type="dcterms:W3CDTF">2020-07-17T05:44:00Z</dcterms:modified>
</cp:coreProperties>
</file>