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A45F49" w:rsidR="00303AAF" w:rsidRPr="005D6B1B" w:rsidRDefault="00F2367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78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B69F5D7" w14:textId="65FCB5AA" w:rsidR="00584739" w:rsidRPr="00131296" w:rsidRDefault="00BE33A3" w:rsidP="00131296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2367D">
        <w:rPr>
          <w:rFonts w:asciiTheme="majorHAnsi" w:eastAsia="Times New Roman" w:hAnsiTheme="majorHAnsi" w:cstheme="majorHAnsi"/>
          <w:color w:val="auto"/>
          <w:sz w:val="22"/>
          <w:szCs w:val="22"/>
        </w:rPr>
        <w:t>78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  <w:bookmarkStart w:id="0" w:name="_GoBack"/>
      <w:bookmarkEnd w:id="0"/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4FBF3DC" w14:textId="2379A828" w:rsidR="00F2367D" w:rsidRDefault="00F2367D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E84AACA" w14:textId="77777777" w:rsidR="00F2367D" w:rsidRDefault="00F2367D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2367D">
        <w:rPr>
          <w:rFonts w:asciiTheme="majorHAnsi" w:eastAsia="Times New Roman" w:hAnsiTheme="majorHAnsi" w:cstheme="majorHAnsi"/>
          <w:sz w:val="22"/>
          <w:szCs w:val="22"/>
        </w:rPr>
        <w:t xml:space="preserve">TFB1M Polyclonal antibody, </w:t>
      </w:r>
      <w:proofErr w:type="spellStart"/>
      <w:r w:rsidRPr="00F2367D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F2367D">
        <w:rPr>
          <w:rFonts w:asciiTheme="majorHAnsi" w:eastAsia="Times New Roman" w:hAnsiTheme="majorHAnsi" w:cstheme="majorHAnsi"/>
          <w:sz w:val="22"/>
          <w:szCs w:val="22"/>
        </w:rPr>
        <w:t xml:space="preserve">, 150 µl (16604-1-AP) - </w:t>
      </w:r>
      <w:proofErr w:type="spellStart"/>
      <w:r w:rsidRPr="00F2367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2367D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62195F0D" w14:textId="77777777" w:rsidR="00F2367D" w:rsidRPr="00F2367D" w:rsidRDefault="00F2367D" w:rsidP="00F236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26064D8" w14:textId="77777777" w:rsidR="00F2367D" w:rsidRPr="00F2367D" w:rsidRDefault="00F2367D" w:rsidP="00F236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097441" w14:textId="77777777" w:rsidR="00F2367D" w:rsidRPr="00F2367D" w:rsidRDefault="00F2367D" w:rsidP="00F236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9F76811" w14:textId="77777777" w:rsidR="00F2367D" w:rsidRDefault="00F2367D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D34DC2D" w14:textId="6298C62C" w:rsidR="00F2367D" w:rsidRDefault="00F2367D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</w:rPr>
        <w:t xml:space="preserve">C5orf33 Polyclonal antibody, </w:t>
      </w:r>
      <w:proofErr w:type="spellStart"/>
      <w:r w:rsidRPr="00F2367D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F2367D">
        <w:rPr>
          <w:rFonts w:asciiTheme="majorHAnsi" w:eastAsia="Times New Roman" w:hAnsiTheme="majorHAnsi" w:cstheme="majorHAnsi"/>
          <w:sz w:val="22"/>
          <w:szCs w:val="22"/>
        </w:rPr>
        <w:t xml:space="preserve">, 150 µl (26352-1-AP) - </w:t>
      </w:r>
      <w:proofErr w:type="spellStart"/>
      <w:r w:rsidRPr="00F2367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2367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7A9CD33" w14:textId="77777777" w:rsidR="00F2367D" w:rsidRPr="00F2367D" w:rsidRDefault="00F2367D" w:rsidP="00F236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83206F3" w14:textId="77777777" w:rsidR="00F2367D" w:rsidRPr="00F2367D" w:rsidRDefault="00F2367D" w:rsidP="00F236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24187EC" w14:textId="77777777" w:rsidR="00F2367D" w:rsidRPr="00F2367D" w:rsidRDefault="00F2367D" w:rsidP="00F236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2367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C1CAE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2367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C21E2" w14:textId="77777777" w:rsidR="00865CF4" w:rsidRDefault="00865CF4">
      <w:r>
        <w:separator/>
      </w:r>
    </w:p>
  </w:endnote>
  <w:endnote w:type="continuationSeparator" w:id="0">
    <w:p w14:paraId="603545A8" w14:textId="77777777" w:rsidR="00865CF4" w:rsidRDefault="0086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76FD" w14:textId="77777777" w:rsidR="00865CF4" w:rsidRDefault="00865CF4">
      <w:r>
        <w:separator/>
      </w:r>
    </w:p>
  </w:footnote>
  <w:footnote w:type="continuationSeparator" w:id="0">
    <w:p w14:paraId="3DD46A68" w14:textId="77777777" w:rsidR="00865CF4" w:rsidRDefault="00865CF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1296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5CF4"/>
    <w:rsid w:val="00867857"/>
    <w:rsid w:val="008705E3"/>
    <w:rsid w:val="00881E18"/>
    <w:rsid w:val="00882823"/>
    <w:rsid w:val="008855C0"/>
    <w:rsid w:val="0088678E"/>
    <w:rsid w:val="00893D6D"/>
    <w:rsid w:val="0089414C"/>
    <w:rsid w:val="008A28C4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2024-03-18T19:36:00Z</dcterms:created>
  <dcterms:modified xsi:type="dcterms:W3CDTF">2024-03-19T07:03:00Z</dcterms:modified>
</cp:coreProperties>
</file>