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50ED72DF" w:rsidR="00FF6EF5" w:rsidRPr="00800431" w:rsidRDefault="00FF6EF5" w:rsidP="00800431">
      <w:pPr>
        <w:pStyle w:val="Nagwek"/>
        <w:spacing w:line="360" w:lineRule="auto"/>
        <w:jc w:val="right"/>
        <w:rPr>
          <w:rFonts w:ascii="Fira Sans" w:hAnsi="Fira Sans"/>
          <w:sz w:val="22"/>
          <w:szCs w:val="22"/>
        </w:rPr>
      </w:pPr>
      <w:r w:rsidRPr="007F6D88">
        <w:rPr>
          <w:sz w:val="20"/>
          <w:szCs w:val="20"/>
        </w:rPr>
        <w:tab/>
      </w:r>
      <w:r w:rsidRPr="00800431">
        <w:rPr>
          <w:rFonts w:ascii="Fira Sans" w:hAnsi="Fira Sans"/>
          <w:noProof/>
          <w:sz w:val="22"/>
          <w:szCs w:val="22"/>
        </w:rPr>
        <w:t xml:space="preserve">Słupsk, dnia </w:t>
      </w:r>
      <w:r w:rsidR="00BD2B9D" w:rsidRPr="00800431">
        <w:rPr>
          <w:rFonts w:ascii="Fira Sans" w:hAnsi="Fira Sans"/>
          <w:noProof/>
          <w:sz w:val="22"/>
          <w:szCs w:val="22"/>
        </w:rPr>
        <w:t>12.05.</w:t>
      </w:r>
      <w:r w:rsidRPr="00800431">
        <w:rPr>
          <w:rFonts w:ascii="Fira Sans" w:hAnsi="Fira Sans"/>
          <w:noProof/>
          <w:sz w:val="22"/>
          <w:szCs w:val="22"/>
        </w:rPr>
        <w:t>202</w:t>
      </w:r>
      <w:r w:rsidR="00064121" w:rsidRPr="00800431">
        <w:rPr>
          <w:rFonts w:ascii="Fira Sans" w:hAnsi="Fira Sans"/>
          <w:noProof/>
          <w:sz w:val="22"/>
          <w:szCs w:val="22"/>
        </w:rPr>
        <w:t>3</w:t>
      </w:r>
      <w:r w:rsidRPr="00800431">
        <w:rPr>
          <w:rFonts w:ascii="Fira Sans" w:hAnsi="Fira Sans"/>
          <w:noProof/>
          <w:sz w:val="22"/>
          <w:szCs w:val="22"/>
        </w:rPr>
        <w:t xml:space="preserve"> r.</w:t>
      </w:r>
    </w:p>
    <w:p w14:paraId="277F1C3E" w14:textId="77777777" w:rsidR="00FF6EF5" w:rsidRPr="00800431" w:rsidRDefault="00FF6EF5" w:rsidP="00800431">
      <w:pPr>
        <w:widowControl w:val="0"/>
        <w:autoSpaceDE w:val="0"/>
        <w:autoSpaceDN w:val="0"/>
        <w:adjustRightInd w:val="0"/>
        <w:spacing w:line="360" w:lineRule="auto"/>
        <w:jc w:val="both"/>
        <w:rPr>
          <w:rFonts w:ascii="Fira Sans" w:hAnsi="Fira Sans"/>
          <w:b/>
          <w:sz w:val="22"/>
          <w:szCs w:val="22"/>
        </w:rPr>
      </w:pPr>
    </w:p>
    <w:p w14:paraId="526B2C8C" w14:textId="468F8AA4" w:rsidR="007678A3" w:rsidRPr="00800431" w:rsidRDefault="00DF78ED" w:rsidP="00800431">
      <w:pPr>
        <w:spacing w:line="360" w:lineRule="auto"/>
        <w:jc w:val="both"/>
        <w:rPr>
          <w:rFonts w:ascii="Fira Sans" w:hAnsi="Fira Sans"/>
          <w:sz w:val="22"/>
          <w:szCs w:val="22"/>
        </w:rPr>
      </w:pPr>
      <w:r w:rsidRPr="00800431">
        <w:rPr>
          <w:rFonts w:ascii="Fira Sans" w:hAnsi="Fira Sans"/>
          <w:b/>
          <w:sz w:val="22"/>
          <w:szCs w:val="22"/>
        </w:rPr>
        <w:t>D</w:t>
      </w:r>
      <w:r w:rsidR="00EE4917" w:rsidRPr="00800431">
        <w:rPr>
          <w:rFonts w:ascii="Fira Sans" w:hAnsi="Fira Sans"/>
          <w:b/>
          <w:sz w:val="22"/>
          <w:szCs w:val="22"/>
        </w:rPr>
        <w:t>otyczy: postępowania o udzielenie zamówienia publicznego w trybie przetargu nieograniczonego pn.: „</w:t>
      </w:r>
      <w:r w:rsidR="00367EE2" w:rsidRPr="00800431">
        <w:rPr>
          <w:rFonts w:ascii="Fira Sans" w:hAnsi="Fira Sans"/>
          <w:b/>
          <w:sz w:val="22"/>
          <w:szCs w:val="22"/>
        </w:rPr>
        <w:t>Dostawa wyrobów medycznych</w:t>
      </w:r>
      <w:r w:rsidR="00EE4917" w:rsidRPr="00800431">
        <w:rPr>
          <w:rFonts w:ascii="Fira Sans" w:hAnsi="Fira Sans"/>
          <w:b/>
          <w:sz w:val="22"/>
          <w:szCs w:val="22"/>
        </w:rPr>
        <w:t xml:space="preserve">”- nr postępowania </w:t>
      </w:r>
      <w:r w:rsidR="00064121" w:rsidRPr="00800431">
        <w:rPr>
          <w:rFonts w:ascii="Fira Sans" w:hAnsi="Fira Sans"/>
          <w:b/>
          <w:sz w:val="22"/>
          <w:szCs w:val="22"/>
        </w:rPr>
        <w:t>37</w:t>
      </w:r>
      <w:r w:rsidR="00EE4917" w:rsidRPr="00800431">
        <w:rPr>
          <w:rFonts w:ascii="Fira Sans" w:hAnsi="Fira Sans"/>
          <w:b/>
          <w:sz w:val="22"/>
          <w:szCs w:val="22"/>
        </w:rPr>
        <w:t>/PN/202</w:t>
      </w:r>
      <w:r w:rsidR="00064121" w:rsidRPr="00800431">
        <w:rPr>
          <w:rFonts w:ascii="Fira Sans" w:hAnsi="Fira Sans"/>
          <w:b/>
          <w:sz w:val="22"/>
          <w:szCs w:val="22"/>
        </w:rPr>
        <w:t>3</w:t>
      </w:r>
    </w:p>
    <w:p w14:paraId="7498CF46" w14:textId="77777777" w:rsidR="00E70BBD" w:rsidRPr="00800431" w:rsidRDefault="00E70BBD" w:rsidP="00800431">
      <w:pPr>
        <w:spacing w:line="360" w:lineRule="auto"/>
        <w:ind w:firstLine="360"/>
        <w:jc w:val="both"/>
        <w:rPr>
          <w:rFonts w:ascii="Fira Sans" w:hAnsi="Fira Sans"/>
          <w:sz w:val="22"/>
          <w:szCs w:val="22"/>
        </w:rPr>
      </w:pPr>
    </w:p>
    <w:p w14:paraId="25549729" w14:textId="245E7669" w:rsidR="00834415" w:rsidRPr="00800431" w:rsidRDefault="00C342C9" w:rsidP="00800431">
      <w:pPr>
        <w:spacing w:line="360" w:lineRule="auto"/>
        <w:jc w:val="both"/>
        <w:rPr>
          <w:rFonts w:ascii="Fira Sans" w:hAnsi="Fira Sans"/>
          <w:sz w:val="22"/>
          <w:szCs w:val="22"/>
        </w:rPr>
      </w:pPr>
      <w:r w:rsidRPr="00800431">
        <w:rPr>
          <w:rFonts w:ascii="Fira Sans" w:hAnsi="Fira Sans"/>
          <w:sz w:val="22"/>
          <w:szCs w:val="22"/>
        </w:rPr>
        <w:t xml:space="preserve">Na podstawie </w:t>
      </w:r>
      <w:r w:rsidR="00B256FA" w:rsidRPr="00800431">
        <w:rPr>
          <w:rFonts w:ascii="Fira Sans" w:hAnsi="Fira Sans"/>
          <w:b/>
          <w:bCs/>
          <w:sz w:val="22"/>
          <w:szCs w:val="22"/>
        </w:rPr>
        <w:t>art. 135 ust. 6</w:t>
      </w:r>
      <w:r w:rsidR="00B256FA" w:rsidRPr="00800431">
        <w:rPr>
          <w:rFonts w:ascii="Fira Sans" w:hAnsi="Fira Sans"/>
          <w:sz w:val="22"/>
          <w:szCs w:val="22"/>
        </w:rPr>
        <w:t xml:space="preserve"> </w:t>
      </w:r>
      <w:r w:rsidR="003A4787" w:rsidRPr="00800431">
        <w:rPr>
          <w:rFonts w:ascii="Fira Sans" w:hAnsi="Fira Sans"/>
          <w:sz w:val="22"/>
          <w:szCs w:val="22"/>
        </w:rPr>
        <w:t>–</w:t>
      </w:r>
      <w:r w:rsidR="001F56C8" w:rsidRPr="00800431">
        <w:rPr>
          <w:rFonts w:ascii="Fira Sans" w:hAnsi="Fira Sans"/>
          <w:sz w:val="22"/>
          <w:szCs w:val="22"/>
        </w:rPr>
        <w:t xml:space="preserve"> </w:t>
      </w:r>
      <w:r w:rsidR="003A4787" w:rsidRPr="00800431">
        <w:rPr>
          <w:rFonts w:ascii="Fira Sans" w:hAnsi="Fira Sans"/>
          <w:sz w:val="22"/>
          <w:szCs w:val="22"/>
        </w:rPr>
        <w:t xml:space="preserve">przetarg </w:t>
      </w:r>
      <w:r w:rsidR="001F56C8" w:rsidRPr="00800431">
        <w:rPr>
          <w:rFonts w:ascii="Fira Sans" w:hAnsi="Fira Sans"/>
          <w:sz w:val="22"/>
          <w:szCs w:val="22"/>
        </w:rPr>
        <w:t>nieograniczony</w:t>
      </w:r>
      <w:bookmarkStart w:id="0" w:name="_Hlk63335437"/>
      <w:r w:rsidR="00B256FA" w:rsidRPr="00800431">
        <w:rPr>
          <w:rFonts w:ascii="Fira Sans" w:hAnsi="Fira Sans"/>
          <w:b/>
          <w:bCs/>
          <w:sz w:val="22"/>
          <w:szCs w:val="22"/>
        </w:rPr>
        <w:t xml:space="preserve"> </w:t>
      </w:r>
      <w:bookmarkEnd w:id="0"/>
      <w:r w:rsidR="00EE091B" w:rsidRPr="00800431">
        <w:rPr>
          <w:rFonts w:ascii="Fira Sans" w:hAnsi="Fira Sans"/>
          <w:sz w:val="22"/>
          <w:szCs w:val="22"/>
        </w:rPr>
        <w:t>ustawy</w:t>
      </w:r>
      <w:r w:rsidR="00EE091B" w:rsidRPr="00800431">
        <w:rPr>
          <w:rFonts w:ascii="Fira Sans" w:hAnsi="Fira Sans"/>
          <w:b/>
          <w:bCs/>
          <w:sz w:val="22"/>
          <w:szCs w:val="22"/>
        </w:rPr>
        <w:t xml:space="preserve"> </w:t>
      </w:r>
      <w:r w:rsidR="00D95164" w:rsidRPr="00800431">
        <w:rPr>
          <w:rFonts w:ascii="Fira Sans" w:hAnsi="Fira Sans"/>
          <w:sz w:val="22"/>
          <w:szCs w:val="22"/>
        </w:rPr>
        <w:t>z dnia 11 września 2019 r. - Prawo zamówień publicznych (</w:t>
      </w:r>
      <w:r w:rsidR="009D531A" w:rsidRPr="00800431">
        <w:rPr>
          <w:rFonts w:ascii="Fira Sans" w:hAnsi="Fira Sans"/>
          <w:sz w:val="22"/>
          <w:szCs w:val="22"/>
        </w:rPr>
        <w:t xml:space="preserve">Dz. U. z 2022 r. poz. 1710, </w:t>
      </w:r>
      <w:r w:rsidR="00720C63" w:rsidRPr="00800431">
        <w:rPr>
          <w:rFonts w:ascii="Fira Sans" w:hAnsi="Fira Sans"/>
          <w:sz w:val="22"/>
          <w:szCs w:val="22"/>
        </w:rPr>
        <w:t>dalej „Ustawa”</w:t>
      </w:r>
      <w:r w:rsidR="00D95164" w:rsidRPr="00800431">
        <w:rPr>
          <w:rFonts w:ascii="Fira Sans" w:hAnsi="Fira Sans"/>
          <w:sz w:val="22"/>
          <w:szCs w:val="22"/>
        </w:rPr>
        <w:t>)</w:t>
      </w:r>
      <w:r w:rsidRPr="00800431">
        <w:rPr>
          <w:rFonts w:ascii="Fira Sans" w:hAnsi="Fira Sans"/>
          <w:i/>
          <w:sz w:val="22"/>
          <w:szCs w:val="22"/>
        </w:rPr>
        <w:t xml:space="preserve"> </w:t>
      </w:r>
      <w:r w:rsidRPr="00800431">
        <w:rPr>
          <w:rFonts w:ascii="Fira Sans" w:hAnsi="Fira Sans"/>
          <w:sz w:val="22"/>
          <w:szCs w:val="22"/>
        </w:rPr>
        <w:t xml:space="preserve">Zamawiający </w:t>
      </w:r>
      <w:r w:rsidR="00F73439" w:rsidRPr="00800431">
        <w:rPr>
          <w:rFonts w:ascii="Fira Sans" w:hAnsi="Fira Sans"/>
          <w:sz w:val="22"/>
          <w:szCs w:val="22"/>
        </w:rPr>
        <w:t>udostępnia</w:t>
      </w:r>
      <w:r w:rsidRPr="00800431">
        <w:rPr>
          <w:rFonts w:ascii="Fira Sans" w:hAnsi="Fira Sans"/>
          <w:sz w:val="22"/>
          <w:szCs w:val="22"/>
        </w:rPr>
        <w:t xml:space="preserve"> treść zapytań dotyczących zapisów specyfikacji warunków zamówienia</w:t>
      </w:r>
      <w:r w:rsidR="004C70A5" w:rsidRPr="00800431">
        <w:rPr>
          <w:rFonts w:ascii="Fira Sans" w:hAnsi="Fira Sans"/>
          <w:sz w:val="22"/>
          <w:szCs w:val="22"/>
        </w:rPr>
        <w:t xml:space="preserve"> (dalej „SWZ”)</w:t>
      </w:r>
      <w:r w:rsidRPr="00800431">
        <w:rPr>
          <w:rFonts w:ascii="Fira Sans" w:hAnsi="Fira Sans"/>
          <w:sz w:val="22"/>
          <w:szCs w:val="22"/>
        </w:rPr>
        <w:t xml:space="preserve"> wraz z wyjaśnieniami. W przedmiotowym postępowaniu wpłynęły następujące zapytania:</w:t>
      </w:r>
    </w:p>
    <w:p w14:paraId="3937B492" w14:textId="77777777" w:rsidR="004C283F" w:rsidRPr="00800431" w:rsidRDefault="004C283F" w:rsidP="00800431">
      <w:pPr>
        <w:spacing w:line="360" w:lineRule="auto"/>
        <w:jc w:val="both"/>
        <w:rPr>
          <w:rFonts w:ascii="Fira Sans" w:hAnsi="Fira Sans"/>
          <w:sz w:val="22"/>
          <w:szCs w:val="22"/>
        </w:rPr>
      </w:pPr>
    </w:p>
    <w:p w14:paraId="2917131E"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w:t>
      </w:r>
    </w:p>
    <w:p w14:paraId="3B7D7173" w14:textId="5D5A5B5D"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Zwracamy się z prośbą o dopuszczenie w części 21:</w:t>
      </w:r>
    </w:p>
    <w:p w14:paraId="754523B6" w14:textId="794086B9" w:rsidR="004C046B"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 xml:space="preserve">poz. 1 filtr do żyły głównej dolnej z dostępu udowego i szyjnego. Wprowadzany i umieszczany poprzez system współosiowej koszulki wprowadzającej o średnicy 6,5 F i długości 70 cm. Filtr o średnicy 35 mm i długości 58 mm. Filtr wykonany z </w:t>
      </w:r>
      <w:proofErr w:type="spellStart"/>
      <w:r w:rsidRPr="00800431">
        <w:rPr>
          <w:rFonts w:ascii="Fira Sans" w:hAnsi="Fira Sans"/>
          <w:bCs/>
          <w:iCs/>
          <w:sz w:val="22"/>
          <w:szCs w:val="22"/>
        </w:rPr>
        <w:t>afferomagnetycznego</w:t>
      </w:r>
      <w:proofErr w:type="spellEnd"/>
      <w:r w:rsidRPr="00800431">
        <w:rPr>
          <w:rFonts w:ascii="Fira Sans" w:hAnsi="Fira Sans"/>
          <w:bCs/>
          <w:iCs/>
          <w:sz w:val="22"/>
          <w:szCs w:val="22"/>
        </w:rPr>
        <w:t xml:space="preserve"> materiału. Posiadający haczyki do fiksacji. Możliwość implantacji filtra w naczyniu o średnicy do 32 mm. Kompatybilny z prowadnikiem o średnicy 0,035". W zestawie </w:t>
      </w:r>
      <w:proofErr w:type="spellStart"/>
      <w:r w:rsidRPr="00800431">
        <w:rPr>
          <w:rFonts w:ascii="Fira Sans" w:hAnsi="Fira Sans"/>
          <w:bCs/>
          <w:iCs/>
          <w:sz w:val="22"/>
          <w:szCs w:val="22"/>
        </w:rPr>
        <w:t>dylatator</w:t>
      </w:r>
      <w:proofErr w:type="spellEnd"/>
      <w:r w:rsidRPr="00800431">
        <w:rPr>
          <w:rFonts w:ascii="Fira Sans" w:hAnsi="Fira Sans"/>
          <w:bCs/>
          <w:iCs/>
          <w:sz w:val="22"/>
          <w:szCs w:val="22"/>
        </w:rPr>
        <w:t xml:space="preserve"> i kranik trójdrożny;</w:t>
      </w:r>
    </w:p>
    <w:p w14:paraId="7877F7B2" w14:textId="14351DA2" w:rsidR="00A45294"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podtrzymuje zapisy SWZ.</w:t>
      </w:r>
    </w:p>
    <w:p w14:paraId="2D666E29" w14:textId="77777777" w:rsidR="006F47E0" w:rsidRPr="00800431" w:rsidRDefault="006F47E0" w:rsidP="00800431">
      <w:pPr>
        <w:spacing w:line="360" w:lineRule="auto"/>
        <w:jc w:val="both"/>
        <w:rPr>
          <w:rFonts w:ascii="Fira Sans" w:hAnsi="Fira Sans"/>
          <w:sz w:val="22"/>
          <w:szCs w:val="22"/>
        </w:rPr>
      </w:pPr>
    </w:p>
    <w:p w14:paraId="4D9CF688"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w:t>
      </w:r>
    </w:p>
    <w:p w14:paraId="19AA9EDE" w14:textId="2C434FE9" w:rsidR="004A5AA1" w:rsidRPr="00800431" w:rsidRDefault="00E212A1" w:rsidP="00800431">
      <w:pPr>
        <w:spacing w:line="360" w:lineRule="auto"/>
        <w:jc w:val="both"/>
        <w:rPr>
          <w:rFonts w:ascii="Fira Sans" w:hAnsi="Fira Sans"/>
          <w:sz w:val="22"/>
          <w:szCs w:val="22"/>
        </w:rPr>
      </w:pPr>
      <w:r w:rsidRPr="00800431">
        <w:rPr>
          <w:rFonts w:ascii="Fira Sans" w:hAnsi="Fira Sans"/>
          <w:sz w:val="22"/>
          <w:szCs w:val="22"/>
        </w:rPr>
        <w:t>Zwracamy się z prośbą o dopuszczenie w części 21:</w:t>
      </w:r>
    </w:p>
    <w:p w14:paraId="7578A4D2" w14:textId="5050E193" w:rsidR="00E212A1" w:rsidRPr="00800431" w:rsidRDefault="00E212A1" w:rsidP="00800431">
      <w:pPr>
        <w:spacing w:line="360" w:lineRule="auto"/>
        <w:jc w:val="both"/>
        <w:rPr>
          <w:rFonts w:ascii="Fira Sans" w:hAnsi="Fira Sans"/>
          <w:sz w:val="22"/>
          <w:szCs w:val="22"/>
        </w:rPr>
      </w:pPr>
      <w:r w:rsidRPr="00800431">
        <w:rPr>
          <w:rFonts w:ascii="Fira Sans" w:hAnsi="Fira Sans"/>
          <w:sz w:val="22"/>
          <w:szCs w:val="22"/>
        </w:rPr>
        <w:t xml:space="preserve">poz. 2 zestaw do usuwania filtra do żyły głównej dolnej. Stosowany do usuwania filtra do żyły głównej z dostępu szyjnego z wykorzystaniem metody przezskórnej pod kontrolą </w:t>
      </w:r>
      <w:proofErr w:type="spellStart"/>
      <w:r w:rsidRPr="00800431">
        <w:rPr>
          <w:rFonts w:ascii="Fira Sans" w:hAnsi="Fira Sans"/>
          <w:sz w:val="22"/>
          <w:szCs w:val="22"/>
        </w:rPr>
        <w:t>fluoroskopową</w:t>
      </w:r>
      <w:proofErr w:type="spellEnd"/>
      <w:r w:rsidRPr="00800431">
        <w:rPr>
          <w:rFonts w:ascii="Fira Sans" w:hAnsi="Fira Sans"/>
          <w:sz w:val="22"/>
          <w:szCs w:val="22"/>
        </w:rPr>
        <w:t>. Średnica koszulki usuwającej 7 F, długość 100 cm. Rozmiar systemu pętli usuwającej - średnica 7F, długość 120 cm.</w:t>
      </w:r>
    </w:p>
    <w:p w14:paraId="6DB11B35" w14:textId="77777777" w:rsidR="00283F97"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podtrzymuje zapisy SWZ.</w:t>
      </w:r>
    </w:p>
    <w:p w14:paraId="4F8C6823" w14:textId="77777777" w:rsidR="006250EE" w:rsidRPr="00800431" w:rsidRDefault="006250EE" w:rsidP="00800431">
      <w:pPr>
        <w:spacing w:line="360" w:lineRule="auto"/>
        <w:jc w:val="both"/>
        <w:rPr>
          <w:rFonts w:ascii="Fira Sans" w:hAnsi="Fira Sans"/>
          <w:sz w:val="22"/>
          <w:szCs w:val="22"/>
          <w:highlight w:val="yellow"/>
        </w:rPr>
      </w:pPr>
    </w:p>
    <w:p w14:paraId="5883F109"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w:t>
      </w:r>
    </w:p>
    <w:p w14:paraId="37CB6C10" w14:textId="77777777"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Część nr 14 </w:t>
      </w:r>
    </w:p>
    <w:p w14:paraId="58C2DCCE" w14:textId="1373B2B9" w:rsidR="004C046B"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granulat syntetyczny – substytut kości w postaci trójfosforanu wapnia (95%) oraz </w:t>
      </w:r>
      <w:proofErr w:type="spellStart"/>
      <w:r w:rsidRPr="00800431">
        <w:rPr>
          <w:rFonts w:ascii="Fira Sans" w:hAnsi="Fira Sans"/>
          <w:bCs/>
          <w:iCs/>
          <w:sz w:val="22"/>
          <w:szCs w:val="22"/>
        </w:rPr>
        <w:t>hydroksyapatytu</w:t>
      </w:r>
      <w:proofErr w:type="spellEnd"/>
      <w:r w:rsidRPr="00800431">
        <w:rPr>
          <w:rFonts w:ascii="Fira Sans" w:hAnsi="Fira Sans"/>
          <w:bCs/>
          <w:iCs/>
          <w:sz w:val="22"/>
          <w:szCs w:val="22"/>
        </w:rPr>
        <w:t xml:space="preserve"> (5%). Termin przydatności – min. 48 miesięcy.</w:t>
      </w:r>
    </w:p>
    <w:p w14:paraId="4415AE17" w14:textId="77777777" w:rsidR="00283F97"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lastRenderedPageBreak/>
        <w:t>Odp. Zamawiającego:</w:t>
      </w:r>
      <w:r w:rsidR="00283F97" w:rsidRPr="00800431">
        <w:rPr>
          <w:rFonts w:ascii="Fira Sans" w:hAnsi="Fira Sans"/>
          <w:b/>
          <w:i/>
          <w:sz w:val="22"/>
          <w:szCs w:val="22"/>
        </w:rPr>
        <w:t xml:space="preserve"> Zamawiający podtrzymuje zapisy SWZ.</w:t>
      </w:r>
    </w:p>
    <w:p w14:paraId="2ACE7AFC" w14:textId="77777777" w:rsidR="003B404E" w:rsidRPr="00800431" w:rsidRDefault="003B404E" w:rsidP="00800431">
      <w:pPr>
        <w:spacing w:line="360" w:lineRule="auto"/>
        <w:jc w:val="both"/>
        <w:rPr>
          <w:rFonts w:ascii="Fira Sans" w:hAnsi="Fira Sans"/>
          <w:sz w:val="22"/>
          <w:szCs w:val="22"/>
          <w:highlight w:val="yellow"/>
        </w:rPr>
      </w:pPr>
    </w:p>
    <w:p w14:paraId="4E50D9CE"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4:</w:t>
      </w:r>
    </w:p>
    <w:p w14:paraId="5688F969" w14:textId="19404AC4"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Część nr 14 poz. 1</w:t>
      </w:r>
    </w:p>
    <w:p w14:paraId="5FD50849" w14:textId="77777777"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w poz. 1 dopuści granulat o średnicy 3mm-10mm oraz 1,5mm-4mm </w:t>
      </w:r>
    </w:p>
    <w:p w14:paraId="79DD993D" w14:textId="77777777" w:rsidR="00283F97"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podtrzymuje zapisy SWZ.</w:t>
      </w:r>
    </w:p>
    <w:p w14:paraId="55860623" w14:textId="77777777" w:rsidR="003B404E" w:rsidRPr="00800431" w:rsidRDefault="003B404E" w:rsidP="00800431">
      <w:pPr>
        <w:spacing w:line="360" w:lineRule="auto"/>
        <w:jc w:val="both"/>
        <w:rPr>
          <w:rFonts w:ascii="Fira Sans" w:hAnsi="Fira Sans"/>
          <w:sz w:val="22"/>
          <w:szCs w:val="22"/>
        </w:rPr>
      </w:pPr>
    </w:p>
    <w:p w14:paraId="11A64941"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5:</w:t>
      </w:r>
    </w:p>
    <w:p w14:paraId="326AB620" w14:textId="27785C7C"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Część nr 14 poz. 3</w:t>
      </w:r>
    </w:p>
    <w:p w14:paraId="42D9C423" w14:textId="77777777"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blok w rozmiarach 10mmx20mmx30mm oraz 10mmx10mmx25mm</w:t>
      </w:r>
    </w:p>
    <w:p w14:paraId="357CC9C0" w14:textId="77777777" w:rsidR="00283F97"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podtrzymuje zapisy SWZ.</w:t>
      </w:r>
    </w:p>
    <w:p w14:paraId="5B50D3AC" w14:textId="77777777" w:rsidR="00B32F5D" w:rsidRPr="00800431" w:rsidRDefault="00B32F5D" w:rsidP="00800431">
      <w:pPr>
        <w:spacing w:line="360" w:lineRule="auto"/>
        <w:jc w:val="both"/>
        <w:rPr>
          <w:rFonts w:ascii="Fira Sans" w:hAnsi="Fira Sans"/>
          <w:sz w:val="22"/>
          <w:szCs w:val="22"/>
        </w:rPr>
      </w:pPr>
    </w:p>
    <w:p w14:paraId="46D553E9" w14:textId="1F503FCB"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6:</w:t>
      </w:r>
    </w:p>
    <w:p w14:paraId="02C74723" w14:textId="38761881" w:rsidR="00E212A1"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D</w:t>
      </w:r>
      <w:r w:rsidR="00E212A1" w:rsidRPr="00800431">
        <w:rPr>
          <w:rFonts w:ascii="Fira Sans" w:hAnsi="Fira Sans"/>
          <w:bCs/>
          <w:iCs/>
          <w:sz w:val="22"/>
          <w:szCs w:val="22"/>
        </w:rPr>
        <w:t>ot. zapisów umowy:</w:t>
      </w:r>
    </w:p>
    <w:p w14:paraId="5FDFE410" w14:textId="46F5C454"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dookreśli w §5 ust.6, iż termin załatwienia reklamacji będzie liczony od dnia przesłania pisma reklamacyjnego wraz z reklamowanym towarem?</w:t>
      </w:r>
      <w:r w:rsidR="00F90760" w:rsidRPr="00800431">
        <w:rPr>
          <w:rFonts w:ascii="Fira Sans" w:hAnsi="Fira Sans"/>
          <w:bCs/>
          <w:iCs/>
          <w:sz w:val="22"/>
          <w:szCs w:val="22"/>
        </w:rPr>
        <w:t xml:space="preserve"> </w:t>
      </w:r>
      <w:r w:rsidRPr="00800431">
        <w:rPr>
          <w:rFonts w:ascii="Fira Sans" w:hAnsi="Fira Sans"/>
          <w:bCs/>
          <w:iCs/>
          <w:sz w:val="22"/>
          <w:szCs w:val="22"/>
        </w:rPr>
        <w:t>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14:paraId="1D1451AD" w14:textId="5D645A40" w:rsidR="00A45294"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w:t>
      </w:r>
      <w:r w:rsidR="0099615C" w:rsidRPr="00800431">
        <w:rPr>
          <w:rFonts w:ascii="Fira Sans" w:hAnsi="Fira Sans"/>
          <w:b/>
          <w:i/>
          <w:sz w:val="22"/>
          <w:szCs w:val="22"/>
        </w:rPr>
        <w:t>Zamawiający podtrzymuje zapisy SWZ.</w:t>
      </w:r>
    </w:p>
    <w:p w14:paraId="2F8E1A4A" w14:textId="77777777" w:rsidR="00D71DB3" w:rsidRPr="00800431" w:rsidRDefault="00D71DB3" w:rsidP="00800431">
      <w:pPr>
        <w:spacing w:line="360" w:lineRule="auto"/>
        <w:jc w:val="both"/>
        <w:rPr>
          <w:rFonts w:ascii="Fira Sans" w:hAnsi="Fira Sans"/>
          <w:sz w:val="22"/>
          <w:szCs w:val="22"/>
        </w:rPr>
      </w:pPr>
    </w:p>
    <w:p w14:paraId="79934FF3"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7:</w:t>
      </w:r>
    </w:p>
    <w:p w14:paraId="797D1593" w14:textId="17260066" w:rsidR="00E212A1"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D</w:t>
      </w:r>
      <w:r w:rsidR="00E212A1" w:rsidRPr="00800431">
        <w:rPr>
          <w:rFonts w:ascii="Fira Sans" w:hAnsi="Fira Sans"/>
          <w:bCs/>
          <w:iCs/>
          <w:sz w:val="22"/>
          <w:szCs w:val="22"/>
        </w:rPr>
        <w:t>ot. zapisów umowy:</w:t>
      </w:r>
    </w:p>
    <w:p w14:paraId="197C970F" w14:textId="2960FC52"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doda zapis w §7 ust. 1, że odstąpienie od umowy przez Zamawiającego będzie poprzedzone wezwaniem Wykonawcy do realizowania umowy zgodnie z zawartymi w umowie postanowieniami?</w:t>
      </w:r>
      <w:r w:rsidR="00F90760" w:rsidRPr="00800431">
        <w:rPr>
          <w:rFonts w:ascii="Fira Sans" w:hAnsi="Fira Sans"/>
          <w:bCs/>
          <w:iCs/>
          <w:sz w:val="22"/>
          <w:szCs w:val="22"/>
        </w:rPr>
        <w:t xml:space="preserve"> </w:t>
      </w:r>
      <w:r w:rsidRPr="00800431">
        <w:rPr>
          <w:rFonts w:ascii="Fira Sans" w:hAnsi="Fira Sans"/>
          <w:bCs/>
          <w:iCs/>
          <w:sz w:val="22"/>
          <w:szCs w:val="22"/>
        </w:rPr>
        <w:t xml:space="preserve">Obecny zapis umowy może powodować uprzywilejowanie jednej ze stron umowy co może być niezgodne z zasadami </w:t>
      </w:r>
      <w:proofErr w:type="spellStart"/>
      <w:r w:rsidRPr="00800431">
        <w:rPr>
          <w:rFonts w:ascii="Fira Sans" w:hAnsi="Fira Sans"/>
          <w:bCs/>
          <w:iCs/>
          <w:sz w:val="22"/>
          <w:szCs w:val="22"/>
        </w:rPr>
        <w:t>społeczno</w:t>
      </w:r>
      <w:proofErr w:type="spellEnd"/>
      <w:r w:rsidRPr="00800431">
        <w:rPr>
          <w:rFonts w:ascii="Fira Sans" w:hAnsi="Fira Sans"/>
          <w:bCs/>
          <w:iCs/>
          <w:sz w:val="22"/>
          <w:szCs w:val="22"/>
        </w:rPr>
        <w:t xml:space="preserve"> – gospodarczym określonymi w kodeksie cywilnym. W związku z powyższym koniecznym jest zmiana zapisu.</w:t>
      </w:r>
    </w:p>
    <w:p w14:paraId="7790078D" w14:textId="0954BD19" w:rsidR="00A45294"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99615C" w:rsidRPr="00800431">
        <w:rPr>
          <w:rFonts w:ascii="Fira Sans" w:hAnsi="Fira Sans"/>
          <w:b/>
          <w:i/>
          <w:sz w:val="22"/>
          <w:szCs w:val="22"/>
        </w:rPr>
        <w:t xml:space="preserve"> Zamawiający podtrzymuje zapisy SWZ.</w:t>
      </w:r>
    </w:p>
    <w:p w14:paraId="6B7EA65A" w14:textId="77777777" w:rsidR="004C046B" w:rsidRPr="00800431" w:rsidRDefault="004C046B" w:rsidP="00800431">
      <w:pPr>
        <w:spacing w:line="360" w:lineRule="auto"/>
        <w:jc w:val="both"/>
        <w:rPr>
          <w:rFonts w:ascii="Fira Sans" w:hAnsi="Fira Sans"/>
          <w:b/>
          <w:sz w:val="22"/>
          <w:szCs w:val="22"/>
          <w:u w:val="single"/>
        </w:rPr>
      </w:pPr>
    </w:p>
    <w:p w14:paraId="74C0CDE4"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8:</w:t>
      </w:r>
    </w:p>
    <w:p w14:paraId="199D78A0" w14:textId="51C8D8E4" w:rsidR="00E212A1"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Dot</w:t>
      </w:r>
      <w:r w:rsidR="00E212A1" w:rsidRPr="00800431">
        <w:rPr>
          <w:rFonts w:ascii="Fira Sans" w:hAnsi="Fira Sans"/>
          <w:bCs/>
          <w:iCs/>
          <w:sz w:val="22"/>
          <w:szCs w:val="22"/>
        </w:rPr>
        <w:t>. zapisów umowy:</w:t>
      </w:r>
    </w:p>
    <w:p w14:paraId="1BE40B6A" w14:textId="3F69BB67" w:rsidR="00E212A1" w:rsidRPr="00800431" w:rsidRDefault="00E212A1" w:rsidP="00800431">
      <w:pPr>
        <w:spacing w:line="360" w:lineRule="auto"/>
        <w:jc w:val="both"/>
        <w:rPr>
          <w:rFonts w:ascii="Fira Sans" w:hAnsi="Fira Sans"/>
          <w:bCs/>
          <w:iCs/>
          <w:sz w:val="22"/>
          <w:szCs w:val="22"/>
        </w:rPr>
      </w:pPr>
      <w:r w:rsidRPr="00800431">
        <w:rPr>
          <w:rFonts w:ascii="Fira Sans" w:hAnsi="Fira Sans"/>
          <w:bCs/>
          <w:iCs/>
          <w:sz w:val="22"/>
          <w:szCs w:val="22"/>
        </w:rPr>
        <w:t>Czy Zamawiający zmieni sposób liczenia  kar umownych określonych w §7 ust. 2 z „za każdą godzinę zwłoki” na „za każdy dzień/za każde pełne 24 godziny zwłoki?</w:t>
      </w:r>
      <w:r w:rsidR="00F90760" w:rsidRPr="00800431">
        <w:rPr>
          <w:rFonts w:ascii="Fira Sans" w:hAnsi="Fira Sans"/>
          <w:bCs/>
          <w:iCs/>
          <w:sz w:val="22"/>
          <w:szCs w:val="22"/>
        </w:rPr>
        <w:t xml:space="preserve"> </w:t>
      </w:r>
      <w:r w:rsidRPr="00800431">
        <w:rPr>
          <w:rFonts w:ascii="Fira Sans" w:hAnsi="Fira Sans"/>
          <w:bCs/>
          <w:iCs/>
          <w:sz w:val="22"/>
          <w:szCs w:val="22"/>
        </w:rPr>
        <w:t xml:space="preserve">Przedstawione we </w:t>
      </w:r>
      <w:r w:rsidRPr="00800431">
        <w:rPr>
          <w:rFonts w:ascii="Fira Sans" w:hAnsi="Fira Sans"/>
          <w:bCs/>
          <w:iCs/>
          <w:sz w:val="22"/>
          <w:szCs w:val="22"/>
        </w:rPr>
        <w:lastRenderedPageBreak/>
        <w:t>wzorze umowy kary umowne nakładają na Wykonawcę obowiązek zapłaty zbyt wygórowanej kary umownej. Mając na uwadze przepis zawarty w projekcie umowy w sprawie zamówienia publicznego stanowiącym Załącznik do SIWZ zwracamy się o zmianę wysokości zastrzeżonych kar umownych.</w:t>
      </w:r>
      <w:r w:rsidR="00F90760" w:rsidRPr="00800431">
        <w:rPr>
          <w:rFonts w:ascii="Fira Sans" w:hAnsi="Fira Sans"/>
          <w:bCs/>
          <w:iCs/>
          <w:sz w:val="22"/>
          <w:szCs w:val="22"/>
        </w:rPr>
        <w:t xml:space="preserve"> </w:t>
      </w:r>
      <w:r w:rsidRPr="00800431">
        <w:rPr>
          <w:rFonts w:ascii="Fira Sans" w:hAnsi="Fira Sans"/>
          <w:bCs/>
          <w:iCs/>
          <w:sz w:val="22"/>
          <w:szCs w:val="22"/>
        </w:rPr>
        <w:t>W rozumieniu art. 484 §1 k.c. (vide: wyrok SN z 20 maja 1980 r., sygn. akt I CR 229/80, OSNC 1980/12/243). Należy pamiętać, iż zastrzeżenie kary umownej podlega kontroli ze względu na ogólne zasady dotyczące treści czynności prawnych (art. 58 k.c.), jak i zakresu swobody stron w zakresie kształtowania stosunku prawnego (art. 3531 k.c.). W konkretnych okolicznościach żądanie kary umownej może zostać uznane za sprzeczne z tymi zasadami.</w:t>
      </w:r>
      <w:r w:rsidR="00F90760" w:rsidRPr="00800431">
        <w:rPr>
          <w:rFonts w:ascii="Fira Sans" w:hAnsi="Fira Sans"/>
          <w:bCs/>
          <w:iCs/>
          <w:sz w:val="22"/>
          <w:szCs w:val="22"/>
        </w:rPr>
        <w:t xml:space="preserve"> </w:t>
      </w:r>
      <w:r w:rsidRPr="00800431">
        <w:rPr>
          <w:rFonts w:ascii="Fira Sans" w:hAnsi="Fira Sans"/>
          <w:bCs/>
          <w:iCs/>
          <w:sz w:val="22"/>
          <w:szCs w:val="22"/>
        </w:rPr>
        <w:t xml:space="preserve">Zamawiający, korzystając w sposób nieuprawniony ze swojej silniejszej pozycji w ramach postępowania, narzuca treść umowy (w odniesieniu do wysokości kar umownych) w sposób sprzeczny z przeznaczeniem swojego prawa, dlatego takie działanie nie może korzystać z ochrony prawa. </w:t>
      </w:r>
      <w:r w:rsidR="00F90760" w:rsidRPr="00800431">
        <w:rPr>
          <w:rFonts w:ascii="Fira Sans" w:hAnsi="Fira Sans"/>
          <w:bCs/>
          <w:iCs/>
          <w:sz w:val="22"/>
          <w:szCs w:val="22"/>
        </w:rPr>
        <w:t>B</w:t>
      </w:r>
      <w:r w:rsidRPr="00800431">
        <w:rPr>
          <w:rFonts w:ascii="Fira Sans" w:hAnsi="Fira Sans"/>
          <w:bCs/>
          <w:iCs/>
          <w:sz w:val="22"/>
          <w:szCs w:val="22"/>
        </w:rPr>
        <w:t>iorąc pod uwagę powyższe zmiana kar umownych jest w pełni uzasadniona.</w:t>
      </w:r>
    </w:p>
    <w:p w14:paraId="719D1507" w14:textId="73C10156" w:rsidR="00A45294"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99615C" w:rsidRPr="00800431">
        <w:rPr>
          <w:rFonts w:ascii="Fira Sans" w:hAnsi="Fira Sans"/>
          <w:b/>
          <w:i/>
          <w:sz w:val="22"/>
          <w:szCs w:val="22"/>
        </w:rPr>
        <w:t xml:space="preserve"> Zamawiający podtrzymuje zapisy SWZ.</w:t>
      </w:r>
    </w:p>
    <w:p w14:paraId="323CB3F7" w14:textId="77777777" w:rsidR="004C781B" w:rsidRPr="00800431" w:rsidRDefault="004C781B" w:rsidP="00800431">
      <w:pPr>
        <w:spacing w:line="360" w:lineRule="auto"/>
        <w:jc w:val="both"/>
        <w:rPr>
          <w:rFonts w:ascii="Fira Sans" w:hAnsi="Fira Sans"/>
          <w:sz w:val="22"/>
          <w:szCs w:val="22"/>
          <w:highlight w:val="yellow"/>
        </w:rPr>
      </w:pPr>
    </w:p>
    <w:p w14:paraId="5DD0DF79" w14:textId="77777777" w:rsidR="00A45294" w:rsidRPr="00800431" w:rsidRDefault="00A45294"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9:</w:t>
      </w:r>
    </w:p>
    <w:p w14:paraId="09343349" w14:textId="78B58226"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1 do części nr 14 poz. 1 </w:t>
      </w:r>
    </w:p>
    <w:p w14:paraId="311A0F82" w14:textId="32A033FD" w:rsidR="004C046B"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chipsy o grubości ziarna 4-6 mm, 30 cm3 - zamiast granulat 4-10 mm, 30 cm3 ?</w:t>
      </w:r>
    </w:p>
    <w:p w14:paraId="4FD1ACF1" w14:textId="1517B753" w:rsidR="00A45294" w:rsidRPr="00800431" w:rsidRDefault="00A45294"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39E474AA" w14:textId="77777777" w:rsidR="00EB67CA" w:rsidRPr="00800431" w:rsidRDefault="00EB67CA" w:rsidP="00800431">
      <w:pPr>
        <w:spacing w:line="360" w:lineRule="auto"/>
        <w:jc w:val="both"/>
        <w:rPr>
          <w:rFonts w:ascii="Fira Sans" w:hAnsi="Fira Sans"/>
          <w:b/>
          <w:sz w:val="22"/>
          <w:szCs w:val="22"/>
        </w:rPr>
      </w:pPr>
    </w:p>
    <w:p w14:paraId="0C5C72CE" w14:textId="77777777" w:rsidR="00317850" w:rsidRPr="00800431" w:rsidRDefault="00317850" w:rsidP="00800431">
      <w:pPr>
        <w:spacing w:line="360" w:lineRule="auto"/>
        <w:jc w:val="both"/>
        <w:rPr>
          <w:rFonts w:ascii="Fira Sans" w:hAnsi="Fira Sans"/>
          <w:b/>
          <w:sz w:val="22"/>
          <w:szCs w:val="22"/>
        </w:rPr>
      </w:pPr>
      <w:r w:rsidRPr="00800431">
        <w:rPr>
          <w:rFonts w:ascii="Fira Sans" w:hAnsi="Fira Sans"/>
          <w:b/>
          <w:sz w:val="22"/>
          <w:szCs w:val="22"/>
          <w:u w:val="single"/>
        </w:rPr>
        <w:t>Pytanie nr 10:</w:t>
      </w:r>
    </w:p>
    <w:p w14:paraId="6F94426D" w14:textId="31FAAC6C"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2 do części nr 14 poz. 1 </w:t>
      </w:r>
    </w:p>
    <w:p w14:paraId="7744E9DB" w14:textId="25C5386D"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chipsy o grubości ziarna 4-6 mm, 20 cm3 – zamiast granulat 4-10 mm, 15 cm3?</w:t>
      </w:r>
    </w:p>
    <w:p w14:paraId="51AD0288" w14:textId="13823F8F" w:rsidR="00317850" w:rsidRPr="00800431" w:rsidRDefault="00317850"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79EBD1F1" w14:textId="77777777" w:rsidR="001D52ED" w:rsidRPr="00800431" w:rsidRDefault="001D52ED" w:rsidP="00800431">
      <w:pPr>
        <w:spacing w:line="360" w:lineRule="auto"/>
        <w:jc w:val="both"/>
        <w:rPr>
          <w:rFonts w:ascii="Fira Sans" w:hAnsi="Fira Sans"/>
          <w:b/>
          <w:sz w:val="22"/>
          <w:szCs w:val="22"/>
          <w:u w:val="single"/>
        </w:rPr>
      </w:pPr>
    </w:p>
    <w:p w14:paraId="3D720C9D" w14:textId="343BEC7A"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11:</w:t>
      </w:r>
    </w:p>
    <w:p w14:paraId="5549ED36" w14:textId="41D20AF2"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3 do części nr 14 poz.1 </w:t>
      </w:r>
    </w:p>
    <w:p w14:paraId="5B5AA9FE" w14:textId="101E0B0F"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w:t>
      </w:r>
      <w:r w:rsidRPr="00800431">
        <w:rPr>
          <w:rFonts w:ascii="Fira Sans" w:hAnsi="Fira Sans"/>
          <w:bCs/>
          <w:iCs/>
          <w:sz w:val="22"/>
          <w:szCs w:val="22"/>
        </w:rPr>
        <w:lastRenderedPageBreak/>
        <w:t>zachowujący własności mechaniczne – chipsy o grubości ziarna 4-6 mm, 5 cm3 - zamiast granulat 4-10 mm, 5 cm3 ?</w:t>
      </w:r>
    </w:p>
    <w:p w14:paraId="40384FA3" w14:textId="53ABC522"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4B53FC4D" w14:textId="77777777" w:rsidR="002C5C1D" w:rsidRPr="00800431" w:rsidRDefault="002C5C1D" w:rsidP="00800431">
      <w:pPr>
        <w:spacing w:line="360" w:lineRule="auto"/>
        <w:jc w:val="both"/>
        <w:rPr>
          <w:rFonts w:ascii="Fira Sans" w:hAnsi="Fira Sans"/>
          <w:sz w:val="22"/>
          <w:szCs w:val="22"/>
        </w:rPr>
      </w:pPr>
    </w:p>
    <w:p w14:paraId="7002F8E0"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12:</w:t>
      </w:r>
    </w:p>
    <w:p w14:paraId="61CFC8BA" w14:textId="486E12BF"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4 do części nr 14 poz. 1 </w:t>
      </w:r>
    </w:p>
    <w:p w14:paraId="3D12A096" w14:textId="7B547483"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chipsy o grubości ziarna 4-6 mm, 30 cm3 – zamiast granulat 2-4 mm, 30 cm3 ?</w:t>
      </w:r>
    </w:p>
    <w:p w14:paraId="0EA77409" w14:textId="7F6DD13B"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491B3311" w14:textId="77777777" w:rsidR="002C5C1D" w:rsidRPr="00800431" w:rsidRDefault="002C5C1D" w:rsidP="00800431">
      <w:pPr>
        <w:spacing w:line="360" w:lineRule="auto"/>
        <w:jc w:val="both"/>
        <w:rPr>
          <w:rFonts w:ascii="Fira Sans" w:hAnsi="Fira Sans"/>
          <w:sz w:val="22"/>
          <w:szCs w:val="22"/>
          <w:highlight w:val="yellow"/>
        </w:rPr>
      </w:pPr>
    </w:p>
    <w:p w14:paraId="3382FD0D"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13:</w:t>
      </w:r>
    </w:p>
    <w:p w14:paraId="34D4F73D" w14:textId="77777777"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5 do części nr 14 poz. 1 </w:t>
      </w:r>
    </w:p>
    <w:p w14:paraId="4332A873" w14:textId="691DB028"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chipsy o grubości ziarna 4-6 mm, 20 cm3 – zamiast granulat 2-4 mm, 15 cm3 ?</w:t>
      </w:r>
    </w:p>
    <w:p w14:paraId="09751D9F" w14:textId="4FBA49AB"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6CFE0811" w14:textId="77777777" w:rsidR="002C5C1D" w:rsidRPr="00800431" w:rsidRDefault="002C5C1D" w:rsidP="00800431">
      <w:pPr>
        <w:spacing w:line="360" w:lineRule="auto"/>
        <w:jc w:val="both"/>
        <w:rPr>
          <w:rFonts w:ascii="Fira Sans" w:hAnsi="Fira Sans"/>
          <w:sz w:val="22"/>
          <w:szCs w:val="22"/>
          <w:highlight w:val="yellow"/>
        </w:rPr>
      </w:pPr>
    </w:p>
    <w:p w14:paraId="688873ED"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14:</w:t>
      </w:r>
    </w:p>
    <w:p w14:paraId="3F03F839" w14:textId="77777777"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6 do części nr 14 poz. 1 </w:t>
      </w:r>
    </w:p>
    <w:p w14:paraId="55D43FC3" w14:textId="1656708F"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1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chipsy o grubości ziarna 2-4 mm, 8 cm3 – zamiast granulat 2-4 mm, 3 cm3 ?</w:t>
      </w:r>
    </w:p>
    <w:p w14:paraId="4A9EEE8F" w14:textId="32B2E5A4"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4E32D22B" w14:textId="77777777" w:rsidR="002C5C1D" w:rsidRPr="00800431" w:rsidRDefault="002C5C1D" w:rsidP="00800431">
      <w:pPr>
        <w:spacing w:line="360" w:lineRule="auto"/>
        <w:jc w:val="both"/>
        <w:rPr>
          <w:rFonts w:ascii="Fira Sans" w:hAnsi="Fira Sans"/>
          <w:sz w:val="22"/>
          <w:szCs w:val="22"/>
        </w:rPr>
      </w:pPr>
    </w:p>
    <w:p w14:paraId="0EB59CE2"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15:</w:t>
      </w:r>
    </w:p>
    <w:p w14:paraId="69BEE8F6" w14:textId="77777777"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7 do części nr 14 poz. 2 </w:t>
      </w:r>
    </w:p>
    <w:p w14:paraId="685034BC" w14:textId="5BFC1648"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2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bloczek o wymiarach 40/30/10 mm – zamiast bloczek 20/20/30 mm ?</w:t>
      </w:r>
    </w:p>
    <w:p w14:paraId="6803F7B2" w14:textId="1019B5C4"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7B425AFA" w14:textId="77777777" w:rsidR="002C5C1D" w:rsidRPr="00800431" w:rsidRDefault="002C5C1D" w:rsidP="00800431">
      <w:pPr>
        <w:spacing w:line="360" w:lineRule="auto"/>
        <w:jc w:val="both"/>
        <w:rPr>
          <w:rFonts w:ascii="Fira Sans" w:hAnsi="Fira Sans"/>
          <w:sz w:val="22"/>
          <w:szCs w:val="22"/>
        </w:rPr>
      </w:pPr>
    </w:p>
    <w:p w14:paraId="3BA91791"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16:</w:t>
      </w:r>
    </w:p>
    <w:p w14:paraId="00E511A0" w14:textId="77777777"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8 do części nr 14 poz. 2 </w:t>
      </w:r>
    </w:p>
    <w:p w14:paraId="60F9DB22" w14:textId="6EE1C731"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14 w pozycji 2 złożenie oferty na materiał </w:t>
      </w:r>
      <w:proofErr w:type="spellStart"/>
      <w:r w:rsidRPr="00800431">
        <w:rPr>
          <w:rFonts w:ascii="Fira Sans" w:hAnsi="Fira Sans"/>
          <w:bCs/>
          <w:iCs/>
          <w:sz w:val="22"/>
          <w:szCs w:val="22"/>
        </w:rPr>
        <w:t>kościozastępczy</w:t>
      </w:r>
      <w:proofErr w:type="spellEnd"/>
      <w:r w:rsidRPr="00800431">
        <w:rPr>
          <w:rFonts w:ascii="Fira Sans" w:hAnsi="Fira Sans"/>
          <w:bCs/>
          <w:iCs/>
          <w:sz w:val="22"/>
          <w:szCs w:val="22"/>
        </w:rPr>
        <w:t xml:space="preserve"> z tkanki kostnej koni, o strukturze porowatej, zawierającej kolagen oraz zachowujący własności mechaniczne – bloczek o wymiarach 10/20/20 mm ?</w:t>
      </w:r>
    </w:p>
    <w:p w14:paraId="6C588FCD" w14:textId="2C094FC3"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1C918D42" w14:textId="77777777" w:rsidR="002C5C1D" w:rsidRPr="00800431" w:rsidRDefault="002C5C1D" w:rsidP="00800431">
      <w:pPr>
        <w:spacing w:line="360" w:lineRule="auto"/>
        <w:jc w:val="both"/>
        <w:rPr>
          <w:rFonts w:ascii="Fira Sans" w:hAnsi="Fira Sans"/>
          <w:sz w:val="22"/>
          <w:szCs w:val="22"/>
        </w:rPr>
      </w:pPr>
    </w:p>
    <w:p w14:paraId="16E4D21B"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17:</w:t>
      </w:r>
    </w:p>
    <w:p w14:paraId="7354265A" w14:textId="77777777" w:rsidR="00367EE2"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Pytanie nr 9 do części nr 15 poz. 1 </w:t>
      </w:r>
    </w:p>
    <w:p w14:paraId="635D00F7" w14:textId="7E50498C" w:rsidR="002C5C1D" w:rsidRPr="00800431" w:rsidRDefault="00367EE2"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dopuści w części nr 15 w pozycji 1 złożenie oferty na substancję - dwuwodny czysty siarczan wapnia ( CaSO4.2H2O ) do stosowania w infekcjach tkanek miękkich, kości i szpiku lub w profilaktyce? Dostępną jako pasta lub granulki o różnych wielkościach: 3mm, 4,8mm, 6mm. Stanowi równocześnie substytut przeszczepów kostnych, który ulega całkowitej resorpcji i jest zastępowany kością podczas procesu gojenia. Biodegradowalny i </w:t>
      </w:r>
      <w:proofErr w:type="spellStart"/>
      <w:r w:rsidRPr="00800431">
        <w:rPr>
          <w:rFonts w:ascii="Fira Sans" w:hAnsi="Fira Sans"/>
          <w:bCs/>
          <w:iCs/>
          <w:sz w:val="22"/>
          <w:szCs w:val="22"/>
        </w:rPr>
        <w:t>biokompatybilny</w:t>
      </w:r>
      <w:proofErr w:type="spellEnd"/>
      <w:r w:rsidRPr="00800431">
        <w:rPr>
          <w:rFonts w:ascii="Fira Sans" w:hAnsi="Fira Sans"/>
          <w:bCs/>
          <w:iCs/>
          <w:sz w:val="22"/>
          <w:szCs w:val="22"/>
        </w:rPr>
        <w:t>. Uzyskiwany granulat 12.00 cc (zamiast 12.50 cc).</w:t>
      </w:r>
    </w:p>
    <w:p w14:paraId="01FAF58D" w14:textId="4632A44D"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283F97" w:rsidRPr="00800431">
        <w:rPr>
          <w:rFonts w:ascii="Fira Sans" w:hAnsi="Fira Sans"/>
          <w:b/>
          <w:i/>
          <w:sz w:val="22"/>
          <w:szCs w:val="22"/>
        </w:rPr>
        <w:t xml:space="preserve"> Zamawiający dopuszcza.</w:t>
      </w:r>
    </w:p>
    <w:p w14:paraId="13AAD254" w14:textId="77777777" w:rsidR="002C5C1D" w:rsidRPr="00800431" w:rsidRDefault="002C5C1D" w:rsidP="00800431">
      <w:pPr>
        <w:spacing w:line="360" w:lineRule="auto"/>
        <w:jc w:val="both"/>
        <w:rPr>
          <w:rFonts w:ascii="Fira Sans" w:hAnsi="Fira Sans"/>
          <w:b/>
          <w:sz w:val="22"/>
          <w:szCs w:val="22"/>
          <w:u w:val="single"/>
        </w:rPr>
      </w:pPr>
    </w:p>
    <w:p w14:paraId="1B53AB86"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18:</w:t>
      </w:r>
    </w:p>
    <w:p w14:paraId="5AC69FEE" w14:textId="169F111C" w:rsidR="000E2FAE" w:rsidRPr="00800431" w:rsidRDefault="000E2FAE" w:rsidP="00800431">
      <w:pPr>
        <w:spacing w:line="360" w:lineRule="auto"/>
        <w:jc w:val="both"/>
        <w:rPr>
          <w:rFonts w:ascii="Fira Sans" w:hAnsi="Fira Sans"/>
          <w:bCs/>
          <w:iCs/>
          <w:sz w:val="22"/>
          <w:szCs w:val="22"/>
        </w:rPr>
      </w:pPr>
      <w:r w:rsidRPr="00800431">
        <w:rPr>
          <w:rFonts w:ascii="Fira Sans" w:hAnsi="Fira Sans"/>
          <w:bCs/>
          <w:iCs/>
          <w:sz w:val="22"/>
          <w:szCs w:val="22"/>
        </w:rPr>
        <w:t>Dotyczy par. 8 ust. 3 Wzoru Umowy (Część II)</w:t>
      </w:r>
    </w:p>
    <w:p w14:paraId="6E2C1C8B" w14:textId="59A99BB0" w:rsidR="00514AD4"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możliwość zmiany treści umowy w następujących przypadkach?</w:t>
      </w:r>
    </w:p>
    <w:p w14:paraId="73E7F756" w14:textId="131A834B" w:rsidR="002C5C1D"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Zastąpienie produktów dotychczas dostarczanych produktami posiadającym co najmniej takie same parametry, w przypadku braku dostępności na rynku lub wstrzymania produkcji dotychczas dostarczanych produktów, pod warunkiem, iż cena nie ulegnie zwiększeniu;</w:t>
      </w:r>
    </w:p>
    <w:p w14:paraId="25089F45" w14:textId="024B6498"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865EEB" w:rsidRPr="00800431">
        <w:rPr>
          <w:rFonts w:ascii="Fira Sans" w:hAnsi="Fira Sans"/>
          <w:b/>
          <w:i/>
          <w:sz w:val="22"/>
          <w:szCs w:val="22"/>
        </w:rPr>
        <w:t xml:space="preserve"> Zamawiający podtrzymuje zapisy SWZ.</w:t>
      </w:r>
    </w:p>
    <w:p w14:paraId="56D2EBD0" w14:textId="77777777" w:rsidR="002C5C1D" w:rsidRPr="00800431" w:rsidRDefault="002C5C1D" w:rsidP="00800431">
      <w:pPr>
        <w:spacing w:line="360" w:lineRule="auto"/>
        <w:jc w:val="both"/>
        <w:rPr>
          <w:rFonts w:ascii="Fira Sans" w:hAnsi="Fira Sans"/>
          <w:sz w:val="22"/>
          <w:szCs w:val="22"/>
          <w:highlight w:val="yellow"/>
        </w:rPr>
      </w:pPr>
    </w:p>
    <w:p w14:paraId="74AD6AEB" w14:textId="77777777" w:rsidR="002C5C1D" w:rsidRPr="00800431" w:rsidRDefault="002C5C1D"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19:</w:t>
      </w:r>
    </w:p>
    <w:p w14:paraId="5408B85B" w14:textId="2C261902" w:rsidR="000E2FAE" w:rsidRPr="00800431" w:rsidRDefault="000E2FAE" w:rsidP="00800431">
      <w:pPr>
        <w:spacing w:line="360" w:lineRule="auto"/>
        <w:jc w:val="both"/>
        <w:rPr>
          <w:rFonts w:ascii="Fira Sans" w:hAnsi="Fira Sans"/>
          <w:bCs/>
          <w:iCs/>
          <w:sz w:val="22"/>
          <w:szCs w:val="22"/>
        </w:rPr>
      </w:pPr>
      <w:r w:rsidRPr="00800431">
        <w:rPr>
          <w:rFonts w:ascii="Fira Sans" w:hAnsi="Fira Sans"/>
          <w:bCs/>
          <w:iCs/>
          <w:sz w:val="22"/>
          <w:szCs w:val="22"/>
        </w:rPr>
        <w:t>Dotyczy par. 8 ust. 3 Wzoru Umowy (Część II)</w:t>
      </w:r>
    </w:p>
    <w:p w14:paraId="3CF56AA4" w14:textId="6F6014BE" w:rsidR="00514AD4"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możliwość zmiany treści umowy w następujących przypadkach?</w:t>
      </w:r>
    </w:p>
    <w:p w14:paraId="3BEBA9D7" w14:textId="0C8FE508" w:rsidR="002C5C1D"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Zastąpienie produktów dotychczas dostarczanych produktami posiadającym co najmniej takie same parametry, w przypadku wycofania z produkcji dotychczas dostarczanych produktów, pod warunkiem, iż cena nie ulegnie zwiększeniu;</w:t>
      </w:r>
    </w:p>
    <w:p w14:paraId="5ADF694E" w14:textId="603000C5" w:rsidR="002C5C1D" w:rsidRPr="00800431" w:rsidRDefault="002C5C1D"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865EEB" w:rsidRPr="00800431">
        <w:rPr>
          <w:rFonts w:ascii="Fira Sans" w:hAnsi="Fira Sans"/>
          <w:b/>
          <w:i/>
          <w:sz w:val="22"/>
          <w:szCs w:val="22"/>
        </w:rPr>
        <w:t xml:space="preserve"> Zamawiający podtrzymuje zapisy SWZ.</w:t>
      </w:r>
    </w:p>
    <w:p w14:paraId="47D7CB20" w14:textId="77777777" w:rsidR="002C5C1D" w:rsidRDefault="002C5C1D" w:rsidP="00800431">
      <w:pPr>
        <w:spacing w:line="360" w:lineRule="auto"/>
        <w:jc w:val="both"/>
        <w:rPr>
          <w:rFonts w:ascii="Fira Sans" w:hAnsi="Fira Sans"/>
          <w:b/>
          <w:sz w:val="22"/>
          <w:szCs w:val="22"/>
        </w:rPr>
      </w:pPr>
    </w:p>
    <w:p w14:paraId="472790CC" w14:textId="77777777" w:rsidR="00800431" w:rsidRPr="00800431" w:rsidRDefault="00800431" w:rsidP="00800431">
      <w:pPr>
        <w:spacing w:line="360" w:lineRule="auto"/>
        <w:jc w:val="both"/>
        <w:rPr>
          <w:rFonts w:ascii="Fira Sans" w:hAnsi="Fira Sans"/>
          <w:b/>
          <w:sz w:val="22"/>
          <w:szCs w:val="22"/>
        </w:rPr>
      </w:pPr>
    </w:p>
    <w:p w14:paraId="3C9852C8" w14:textId="77777777" w:rsidR="002C5C1D" w:rsidRPr="00800431" w:rsidRDefault="002C5C1D" w:rsidP="00800431">
      <w:pPr>
        <w:spacing w:line="360" w:lineRule="auto"/>
        <w:jc w:val="both"/>
        <w:rPr>
          <w:rFonts w:ascii="Fira Sans" w:hAnsi="Fira Sans"/>
          <w:b/>
          <w:sz w:val="22"/>
          <w:szCs w:val="22"/>
        </w:rPr>
      </w:pPr>
      <w:r w:rsidRPr="00800431">
        <w:rPr>
          <w:rFonts w:ascii="Fira Sans" w:hAnsi="Fira Sans"/>
          <w:b/>
          <w:sz w:val="22"/>
          <w:szCs w:val="22"/>
          <w:u w:val="single"/>
        </w:rPr>
        <w:lastRenderedPageBreak/>
        <w:t>Pytanie nr 20:</w:t>
      </w:r>
    </w:p>
    <w:p w14:paraId="5042E582" w14:textId="03E01F7F" w:rsidR="000E2FAE" w:rsidRPr="00800431" w:rsidRDefault="000E2FAE" w:rsidP="00800431">
      <w:pPr>
        <w:spacing w:line="360" w:lineRule="auto"/>
        <w:jc w:val="both"/>
        <w:rPr>
          <w:rFonts w:ascii="Fira Sans" w:hAnsi="Fira Sans"/>
          <w:bCs/>
          <w:iCs/>
          <w:sz w:val="22"/>
          <w:szCs w:val="22"/>
        </w:rPr>
      </w:pPr>
      <w:r w:rsidRPr="00800431">
        <w:rPr>
          <w:rFonts w:ascii="Fira Sans" w:hAnsi="Fira Sans"/>
          <w:bCs/>
          <w:iCs/>
          <w:sz w:val="22"/>
          <w:szCs w:val="22"/>
        </w:rPr>
        <w:t>Dotyczy par. 8 ust. 3 Wzoru Umowy (Część II)</w:t>
      </w:r>
    </w:p>
    <w:p w14:paraId="2AE301B6" w14:textId="4C9A2323" w:rsidR="00514AD4"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możliwość zmiany treści umowy w następujących przypadkach?</w:t>
      </w:r>
    </w:p>
    <w:p w14:paraId="426D754E" w14:textId="4F85B295" w:rsidR="00514AD4" w:rsidRPr="00800431" w:rsidRDefault="00514AD4" w:rsidP="00800431">
      <w:pPr>
        <w:spacing w:line="360" w:lineRule="auto"/>
        <w:jc w:val="both"/>
        <w:rPr>
          <w:rFonts w:ascii="Fira Sans" w:hAnsi="Fira Sans"/>
          <w:bCs/>
          <w:iCs/>
          <w:sz w:val="22"/>
          <w:szCs w:val="22"/>
        </w:rPr>
      </w:pPr>
      <w:r w:rsidRPr="00800431">
        <w:rPr>
          <w:rFonts w:ascii="Fira Sans" w:hAnsi="Fira Sans"/>
          <w:bCs/>
          <w:iCs/>
          <w:sz w:val="22"/>
          <w:szCs w:val="22"/>
        </w:rPr>
        <w:t>Dodanie numeru katalogowego produktu będącego w ofercie Wykonawcy w cenie nie wyższej niż cena produktów dotychczas dostarczanych, w przypadku gdy będzie to uzasadnione potrzebami terapeutycznymi lub innymi potrzebami Zamawiającego.</w:t>
      </w:r>
    </w:p>
    <w:p w14:paraId="3AAC996D" w14:textId="41E8E612" w:rsidR="002C5C1D" w:rsidRPr="00800431" w:rsidRDefault="002C5C1D" w:rsidP="00800431">
      <w:pPr>
        <w:spacing w:line="360" w:lineRule="auto"/>
        <w:jc w:val="both"/>
        <w:rPr>
          <w:rFonts w:ascii="Fira Sans" w:hAnsi="Fira Sans"/>
          <w:b/>
          <w:i/>
          <w:sz w:val="22"/>
          <w:szCs w:val="22"/>
        </w:rPr>
      </w:pPr>
      <w:r w:rsidRPr="00800431">
        <w:rPr>
          <w:rFonts w:ascii="Fira Sans" w:hAnsi="Fira Sans"/>
          <w:b/>
          <w:i/>
          <w:sz w:val="22"/>
          <w:szCs w:val="22"/>
        </w:rPr>
        <w:t>Odp. Zamawiającego:</w:t>
      </w:r>
      <w:r w:rsidR="00865EEB" w:rsidRPr="00800431">
        <w:rPr>
          <w:rFonts w:ascii="Fira Sans" w:hAnsi="Fira Sans"/>
          <w:b/>
          <w:i/>
          <w:sz w:val="22"/>
          <w:szCs w:val="22"/>
        </w:rPr>
        <w:t xml:space="preserve"> Zamawiający podtrzymuje zapisy SWZ.</w:t>
      </w:r>
    </w:p>
    <w:p w14:paraId="0A86AB1D" w14:textId="77777777" w:rsidR="00F85971" w:rsidRPr="00800431" w:rsidRDefault="00F85971" w:rsidP="00800431">
      <w:pPr>
        <w:spacing w:line="360" w:lineRule="auto"/>
        <w:jc w:val="both"/>
        <w:rPr>
          <w:rFonts w:ascii="Fira Sans" w:hAnsi="Fira Sans"/>
          <w:b/>
          <w:i/>
          <w:sz w:val="22"/>
          <w:szCs w:val="22"/>
        </w:rPr>
      </w:pPr>
    </w:p>
    <w:p w14:paraId="6B5F3A12"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21:</w:t>
      </w:r>
    </w:p>
    <w:p w14:paraId="5D46B962"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3F43A9C4" w14:textId="3CA69248" w:rsidR="00F85971" w:rsidRPr="00800431" w:rsidRDefault="00514AD4" w:rsidP="00800431">
      <w:pPr>
        <w:spacing w:line="360" w:lineRule="auto"/>
        <w:jc w:val="both"/>
        <w:rPr>
          <w:rFonts w:ascii="Fira Sans" w:hAnsi="Fira Sans"/>
          <w:b/>
          <w:i/>
          <w:sz w:val="22"/>
          <w:szCs w:val="22"/>
        </w:rPr>
      </w:pPr>
      <w:r w:rsidRPr="00800431">
        <w:rPr>
          <w:rFonts w:ascii="Fira Sans" w:hAnsi="Fira Sans"/>
          <w:bCs/>
          <w:iCs/>
          <w:sz w:val="22"/>
          <w:szCs w:val="22"/>
        </w:rPr>
        <w:t>Brzmienie Przedmiotu zamówienia w części nr 3 umożliwia złożenie oferty tylko jednemu Wykonawcy. Czy Zamawiający zgodzi się wydzielić pozycję nr 2. do osobnego pakietu aby zapewnić możliwość złożenia konkurencyjnych ofert?</w:t>
      </w:r>
    </w:p>
    <w:p w14:paraId="21D4AD54" w14:textId="4E5D41AC"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podtrzymuje zapisy SWZ.</w:t>
      </w:r>
    </w:p>
    <w:p w14:paraId="770A4348" w14:textId="77777777" w:rsidR="00F85971" w:rsidRPr="00800431" w:rsidRDefault="00F85971" w:rsidP="00800431">
      <w:pPr>
        <w:spacing w:line="360" w:lineRule="auto"/>
        <w:jc w:val="both"/>
        <w:rPr>
          <w:rFonts w:ascii="Fira Sans" w:hAnsi="Fira Sans"/>
          <w:sz w:val="22"/>
          <w:szCs w:val="22"/>
        </w:rPr>
      </w:pPr>
    </w:p>
    <w:p w14:paraId="5FC42434"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22:</w:t>
      </w:r>
    </w:p>
    <w:p w14:paraId="6E1B163C" w14:textId="0DAC9E33"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w:t>
      </w:r>
      <w:r w:rsidR="00800431">
        <w:rPr>
          <w:rFonts w:ascii="Fira Sans" w:hAnsi="Fira Sans" w:cs="Helvetica"/>
          <w:sz w:val="22"/>
          <w:szCs w:val="22"/>
          <w:shd w:val="clear" w:color="auto" w:fill="FFFFFF"/>
        </w:rPr>
        <w:t> </w:t>
      </w:r>
      <w:r w:rsidRPr="00800431">
        <w:rPr>
          <w:rFonts w:ascii="Fira Sans" w:hAnsi="Fira Sans" w:cs="Helvetica"/>
          <w:sz w:val="22"/>
          <w:szCs w:val="22"/>
          <w:shd w:val="clear" w:color="auto" w:fill="FFFFFF"/>
        </w:rPr>
        <w:t>Części</w:t>
      </w:r>
      <w:r w:rsidR="00800431">
        <w:rPr>
          <w:rFonts w:ascii="Fira Sans" w:hAnsi="Fira Sans" w:cs="Helvetica"/>
          <w:sz w:val="22"/>
          <w:szCs w:val="22"/>
          <w:shd w:val="clear" w:color="auto" w:fill="FFFFFF"/>
        </w:rPr>
        <w:t> </w:t>
      </w:r>
      <w:r w:rsidRPr="00800431">
        <w:rPr>
          <w:rFonts w:ascii="Fira Sans" w:hAnsi="Fira Sans" w:cs="Helvetica"/>
          <w:sz w:val="22"/>
          <w:szCs w:val="22"/>
          <w:shd w:val="clear" w:color="auto" w:fill="FFFFFF"/>
        </w:rPr>
        <w:t>nr</w:t>
      </w:r>
      <w:r w:rsidR="00800431">
        <w:rPr>
          <w:rFonts w:ascii="Fira Sans" w:hAnsi="Fira Sans" w:cs="Helvetica"/>
          <w:sz w:val="22"/>
          <w:szCs w:val="22"/>
          <w:shd w:val="clear" w:color="auto" w:fill="FFFFFF"/>
        </w:rPr>
        <w:t> </w:t>
      </w:r>
      <w:r w:rsidRPr="00800431">
        <w:rPr>
          <w:rFonts w:ascii="Fira Sans" w:hAnsi="Fira Sans" w:cs="Helvetica"/>
          <w:sz w:val="22"/>
          <w:szCs w:val="22"/>
          <w:shd w:val="clear" w:color="auto" w:fill="FFFFFF"/>
        </w:rPr>
        <w:t>3:</w:t>
      </w:r>
      <w:r w:rsidRPr="00800431">
        <w:rPr>
          <w:rFonts w:ascii="Fira Sans" w:hAnsi="Fira Sans" w:cs="Helvetica"/>
          <w:sz w:val="22"/>
          <w:szCs w:val="22"/>
        </w:rPr>
        <w:br/>
      </w:r>
      <w:r w:rsidRPr="00800431">
        <w:rPr>
          <w:rFonts w:ascii="Fira Sans" w:hAnsi="Fira Sans" w:cs="Helvetica"/>
          <w:sz w:val="22"/>
          <w:szCs w:val="22"/>
          <w:shd w:val="clear" w:color="auto" w:fill="FFFFFF"/>
        </w:rPr>
        <w:t>Czy Zamawiający dopuści w pozycji 1. dren komorowy o długości 18 cm i dren otrzewnowy o długości 120 cm?</w:t>
      </w:r>
    </w:p>
    <w:p w14:paraId="618E41D3" w14:textId="244E1C76"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298013FF" w14:textId="77777777" w:rsidR="00F85971" w:rsidRPr="00800431" w:rsidRDefault="00F85971" w:rsidP="00800431">
      <w:pPr>
        <w:spacing w:line="360" w:lineRule="auto"/>
        <w:jc w:val="both"/>
        <w:rPr>
          <w:rFonts w:ascii="Fira Sans" w:hAnsi="Fira Sans"/>
          <w:sz w:val="22"/>
          <w:szCs w:val="22"/>
          <w:highlight w:val="yellow"/>
        </w:rPr>
      </w:pPr>
    </w:p>
    <w:p w14:paraId="318BEE09"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23:</w:t>
      </w:r>
    </w:p>
    <w:p w14:paraId="1A72823C"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06D960BD" w14:textId="67D611B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Czy Zamawiający dopuści w pozycji 2. Zastawkę regulowaną przepływem, samoregulującą się, nie wymagającą programowania?</w:t>
      </w:r>
    </w:p>
    <w:p w14:paraId="51CCCF70" w14:textId="72F663CC"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393EE76F" w14:textId="77777777" w:rsidR="00F85971" w:rsidRPr="00800431" w:rsidRDefault="00F85971" w:rsidP="00800431">
      <w:pPr>
        <w:spacing w:line="360" w:lineRule="auto"/>
        <w:jc w:val="both"/>
        <w:rPr>
          <w:rFonts w:ascii="Fira Sans" w:hAnsi="Fira Sans"/>
          <w:sz w:val="22"/>
          <w:szCs w:val="22"/>
          <w:highlight w:val="yellow"/>
        </w:rPr>
      </w:pPr>
    </w:p>
    <w:p w14:paraId="3D416ECE"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24:</w:t>
      </w:r>
    </w:p>
    <w:p w14:paraId="1244BABE" w14:textId="2C9C1C8E" w:rsidR="00F85971" w:rsidRPr="00800431" w:rsidRDefault="00514AD4" w:rsidP="00800431">
      <w:pPr>
        <w:spacing w:line="360" w:lineRule="auto"/>
        <w:jc w:val="both"/>
        <w:rPr>
          <w:rFonts w:ascii="Fira Sans" w:hAnsi="Fira Sans"/>
          <w:b/>
          <w:i/>
          <w:sz w:val="22"/>
          <w:szCs w:val="22"/>
        </w:rPr>
      </w:pPr>
      <w:r w:rsidRPr="00800431">
        <w:rPr>
          <w:rFonts w:ascii="Fira Sans" w:hAnsi="Fira Sans" w:cs="Helvetica"/>
          <w:sz w:val="22"/>
          <w:szCs w:val="22"/>
          <w:shd w:val="clear" w:color="auto" w:fill="FFFFFF"/>
        </w:rPr>
        <w:t>Dotyczy Części nr 3:</w:t>
      </w:r>
      <w:r w:rsidRPr="00800431">
        <w:rPr>
          <w:rFonts w:ascii="Fira Sans" w:hAnsi="Fira Sans" w:cs="Helvetica"/>
          <w:sz w:val="22"/>
          <w:szCs w:val="22"/>
        </w:rPr>
        <w:br/>
      </w:r>
      <w:r w:rsidRPr="00800431">
        <w:rPr>
          <w:rFonts w:ascii="Fira Sans" w:hAnsi="Fira Sans" w:cs="Helvetica"/>
          <w:sz w:val="22"/>
          <w:szCs w:val="22"/>
          <w:shd w:val="clear" w:color="auto" w:fill="FFFFFF"/>
        </w:rPr>
        <w:t>Czy Zamawiający dopuści w pozycji 3. dren otrzewnowy o długości 120 cm?</w:t>
      </w:r>
    </w:p>
    <w:p w14:paraId="71BCBFB2" w14:textId="37A4E14E"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7113041A" w14:textId="77777777" w:rsidR="00F85971" w:rsidRPr="00800431" w:rsidRDefault="00F85971" w:rsidP="00800431">
      <w:pPr>
        <w:spacing w:line="360" w:lineRule="auto"/>
        <w:jc w:val="both"/>
        <w:rPr>
          <w:rFonts w:ascii="Fira Sans" w:hAnsi="Fira Sans"/>
          <w:sz w:val="22"/>
          <w:szCs w:val="22"/>
        </w:rPr>
      </w:pPr>
    </w:p>
    <w:p w14:paraId="01913DC7"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25:</w:t>
      </w:r>
    </w:p>
    <w:p w14:paraId="75BEF27F"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3FB0FE1C" w14:textId="35FAE8BA"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Czy Zamawiający dopuści w pozycji 5. łącznik prosty o średnicy 1,9 mm?</w:t>
      </w:r>
    </w:p>
    <w:p w14:paraId="42AE7EC1" w14:textId="2F2EEDD5"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lastRenderedPageBreak/>
        <w:t>Odp. Zamawiającego:</w:t>
      </w:r>
      <w:r w:rsidR="001544D4" w:rsidRPr="00800431">
        <w:rPr>
          <w:rFonts w:ascii="Fira Sans" w:hAnsi="Fira Sans"/>
          <w:b/>
          <w:i/>
          <w:sz w:val="22"/>
          <w:szCs w:val="22"/>
        </w:rPr>
        <w:t xml:space="preserve"> Zamawiający dopuszcza.</w:t>
      </w:r>
    </w:p>
    <w:p w14:paraId="6BB2D970" w14:textId="77777777" w:rsidR="000E2FAE" w:rsidRPr="00800431" w:rsidRDefault="000E2FAE" w:rsidP="00800431">
      <w:pPr>
        <w:spacing w:line="360" w:lineRule="auto"/>
        <w:jc w:val="both"/>
        <w:rPr>
          <w:rFonts w:ascii="Fira Sans" w:hAnsi="Fira Sans"/>
          <w:b/>
          <w:sz w:val="22"/>
          <w:szCs w:val="22"/>
          <w:u w:val="single"/>
        </w:rPr>
      </w:pPr>
    </w:p>
    <w:p w14:paraId="5E1B705F" w14:textId="34098151"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26:</w:t>
      </w:r>
    </w:p>
    <w:p w14:paraId="2E71DD26"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0D5A4CE7" w14:textId="3969E48E"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Czy Zamawiający dopuści w pozycji 6. łącznik „Y” o średnicy 1,9 mm?</w:t>
      </w:r>
    </w:p>
    <w:p w14:paraId="2DF4A1EE" w14:textId="235BB4EA"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1CF4F23E" w14:textId="77777777" w:rsidR="00F85971" w:rsidRPr="00800431" w:rsidRDefault="00F85971" w:rsidP="00800431">
      <w:pPr>
        <w:spacing w:line="360" w:lineRule="auto"/>
        <w:jc w:val="both"/>
        <w:rPr>
          <w:rFonts w:ascii="Fira Sans" w:hAnsi="Fira Sans"/>
          <w:sz w:val="22"/>
          <w:szCs w:val="22"/>
        </w:rPr>
      </w:pPr>
    </w:p>
    <w:p w14:paraId="7BFDF2A3"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27:</w:t>
      </w:r>
    </w:p>
    <w:p w14:paraId="1BB4B3E2"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375A754B" w14:textId="613DD22B"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Czy Zamawiający dopuści w pozycji 7. dren łączący 150 cm, komorę kroplową 75 ml, worek 500 ml i dren komorowy dł. 35 cm, średnica zewnętrzna 2,7 cm?</w:t>
      </w:r>
    </w:p>
    <w:p w14:paraId="67867159" w14:textId="6669B54B"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2BB74065" w14:textId="77777777" w:rsidR="00F85971" w:rsidRPr="00800431" w:rsidRDefault="00F85971" w:rsidP="00800431">
      <w:pPr>
        <w:spacing w:line="360" w:lineRule="auto"/>
        <w:jc w:val="both"/>
        <w:rPr>
          <w:rFonts w:ascii="Fira Sans" w:hAnsi="Fira Sans"/>
          <w:b/>
          <w:sz w:val="22"/>
          <w:szCs w:val="22"/>
          <w:u w:val="single"/>
        </w:rPr>
      </w:pPr>
    </w:p>
    <w:p w14:paraId="302E2D19"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28:</w:t>
      </w:r>
    </w:p>
    <w:p w14:paraId="4A16FCEE" w14:textId="474C95CC"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r w:rsidRPr="00800431">
        <w:rPr>
          <w:rFonts w:ascii="Fira Sans" w:hAnsi="Fira Sans" w:cs="Helvetica"/>
          <w:sz w:val="22"/>
          <w:szCs w:val="22"/>
        </w:rPr>
        <w:br/>
      </w:r>
      <w:r w:rsidRPr="00800431">
        <w:rPr>
          <w:rFonts w:ascii="Fira Sans" w:hAnsi="Fira Sans" w:cs="Helvetica"/>
          <w:sz w:val="22"/>
          <w:szCs w:val="22"/>
          <w:shd w:val="clear" w:color="auto" w:fill="FFFFFF"/>
        </w:rPr>
        <w:t>Czy Zamawiający dopuści w pozycji 8. dren łączący 150 cm i komorę kroplową 75 ml, worek 500 ml, dren lędźwiowy średnica zewnętrzna</w:t>
      </w:r>
      <w:r w:rsidR="000E2FAE" w:rsidRPr="00800431">
        <w:rPr>
          <w:rFonts w:ascii="Fira Sans" w:hAnsi="Fira Sans" w:cs="Helvetica"/>
          <w:sz w:val="22"/>
          <w:szCs w:val="22"/>
          <w:shd w:val="clear" w:color="auto" w:fill="FFFFFF"/>
        </w:rPr>
        <w:t xml:space="preserve"> </w:t>
      </w:r>
      <w:r w:rsidRPr="00800431">
        <w:rPr>
          <w:rFonts w:ascii="Fira Sans" w:hAnsi="Fira Sans" w:cs="Helvetica"/>
          <w:sz w:val="22"/>
          <w:szCs w:val="22"/>
          <w:shd w:val="clear" w:color="auto" w:fill="FFFFFF"/>
        </w:rPr>
        <w:t>1,8 mm?</w:t>
      </w:r>
    </w:p>
    <w:p w14:paraId="61A1462D" w14:textId="4A6EDA6B"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030E2091" w14:textId="77777777" w:rsidR="00F85971" w:rsidRPr="00800431" w:rsidRDefault="00F85971" w:rsidP="00800431">
      <w:pPr>
        <w:spacing w:line="360" w:lineRule="auto"/>
        <w:jc w:val="both"/>
        <w:rPr>
          <w:rFonts w:ascii="Fira Sans" w:hAnsi="Fira Sans"/>
          <w:sz w:val="22"/>
          <w:szCs w:val="22"/>
          <w:highlight w:val="yellow"/>
        </w:rPr>
      </w:pPr>
    </w:p>
    <w:p w14:paraId="50040396" w14:textId="77777777" w:rsidR="00F85971" w:rsidRPr="00800431" w:rsidRDefault="00F85971"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29:</w:t>
      </w:r>
    </w:p>
    <w:p w14:paraId="1DABF422" w14:textId="7777777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Dotyczy Części nr 3:</w:t>
      </w:r>
    </w:p>
    <w:p w14:paraId="28A29733" w14:textId="7E65AD07" w:rsidR="00514AD4" w:rsidRPr="00800431" w:rsidRDefault="00514AD4" w:rsidP="00800431">
      <w:pPr>
        <w:spacing w:line="360" w:lineRule="auto"/>
        <w:jc w:val="both"/>
        <w:rPr>
          <w:rFonts w:ascii="Fira Sans" w:hAnsi="Fira Sans" w:cs="Helvetica"/>
          <w:sz w:val="22"/>
          <w:szCs w:val="22"/>
          <w:shd w:val="clear" w:color="auto" w:fill="FFFFFF"/>
        </w:rPr>
      </w:pPr>
      <w:r w:rsidRPr="00800431">
        <w:rPr>
          <w:rFonts w:ascii="Fira Sans" w:hAnsi="Fira Sans" w:cs="Helvetica"/>
          <w:sz w:val="22"/>
          <w:szCs w:val="22"/>
          <w:shd w:val="clear" w:color="auto" w:fill="FFFFFF"/>
        </w:rPr>
        <w:t>Czy Zamawiający dopuści w pozycji 9. Worek o pojemności 500 ml?</w:t>
      </w:r>
    </w:p>
    <w:p w14:paraId="3CC738EA" w14:textId="52ED8BEF" w:rsidR="00F85971" w:rsidRPr="00800431" w:rsidRDefault="00F85971"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41DF4612" w14:textId="77777777" w:rsidR="00F85971" w:rsidRPr="00800431" w:rsidRDefault="00F85971" w:rsidP="00800431">
      <w:pPr>
        <w:spacing w:line="360" w:lineRule="auto"/>
        <w:jc w:val="both"/>
        <w:rPr>
          <w:rFonts w:ascii="Fira Sans" w:hAnsi="Fira Sans"/>
          <w:b/>
          <w:sz w:val="22"/>
          <w:szCs w:val="22"/>
        </w:rPr>
      </w:pPr>
    </w:p>
    <w:p w14:paraId="2D8FEAF2" w14:textId="77777777" w:rsidR="00F85971" w:rsidRPr="00800431" w:rsidRDefault="00F85971" w:rsidP="00800431">
      <w:pPr>
        <w:spacing w:line="360" w:lineRule="auto"/>
        <w:jc w:val="both"/>
        <w:rPr>
          <w:rFonts w:ascii="Fira Sans" w:hAnsi="Fira Sans"/>
          <w:b/>
          <w:sz w:val="22"/>
          <w:szCs w:val="22"/>
        </w:rPr>
      </w:pPr>
      <w:r w:rsidRPr="00800431">
        <w:rPr>
          <w:rFonts w:ascii="Fira Sans" w:hAnsi="Fira Sans"/>
          <w:b/>
          <w:sz w:val="22"/>
          <w:szCs w:val="22"/>
          <w:u w:val="single"/>
        </w:rPr>
        <w:t>Pytanie nr 30:</w:t>
      </w:r>
    </w:p>
    <w:p w14:paraId="0535078E" w14:textId="7FFD9A3F" w:rsidR="00F85971" w:rsidRPr="00800431" w:rsidRDefault="00514AD4" w:rsidP="00800431">
      <w:pPr>
        <w:spacing w:line="360" w:lineRule="auto"/>
        <w:jc w:val="both"/>
        <w:rPr>
          <w:rFonts w:ascii="Fira Sans" w:hAnsi="Fira Sans"/>
          <w:b/>
          <w:sz w:val="22"/>
          <w:szCs w:val="22"/>
        </w:rPr>
      </w:pPr>
      <w:r w:rsidRPr="00800431">
        <w:rPr>
          <w:rFonts w:ascii="Fira Sans" w:hAnsi="Fira Sans" w:cs="Helvetica"/>
          <w:sz w:val="22"/>
          <w:szCs w:val="22"/>
          <w:shd w:val="clear" w:color="auto" w:fill="FFFFFF"/>
        </w:rPr>
        <w:t>Dotyczy Części nr 3:</w:t>
      </w:r>
      <w:r w:rsidRPr="00800431">
        <w:rPr>
          <w:rFonts w:ascii="Fira Sans" w:hAnsi="Fira Sans" w:cs="Helvetica"/>
          <w:sz w:val="22"/>
          <w:szCs w:val="22"/>
        </w:rPr>
        <w:br/>
      </w:r>
      <w:r w:rsidRPr="00800431">
        <w:rPr>
          <w:rFonts w:ascii="Fira Sans" w:hAnsi="Fira Sans" w:cs="Helvetica"/>
          <w:sz w:val="22"/>
          <w:szCs w:val="22"/>
          <w:shd w:val="clear" w:color="auto" w:fill="FFFFFF"/>
        </w:rPr>
        <w:t>Czy Zamawiający dopuści w pozycji 10. listwę pomiarową bez lasera?</w:t>
      </w:r>
      <w:r w:rsidRPr="00800431">
        <w:rPr>
          <w:rFonts w:ascii="Fira Sans" w:hAnsi="Fira Sans" w:cs="Helvetica"/>
          <w:sz w:val="22"/>
          <w:szCs w:val="22"/>
        </w:rPr>
        <w:br/>
      </w:r>
      <w:r w:rsidR="00F85971" w:rsidRPr="00800431">
        <w:rPr>
          <w:rFonts w:ascii="Fira Sans" w:hAnsi="Fira Sans"/>
          <w:b/>
          <w:i/>
          <w:sz w:val="22"/>
          <w:szCs w:val="22"/>
        </w:rPr>
        <w:t>Odp. Zamawiającego:</w:t>
      </w:r>
      <w:r w:rsidR="001544D4" w:rsidRPr="00800431">
        <w:rPr>
          <w:rFonts w:ascii="Fira Sans" w:hAnsi="Fira Sans"/>
          <w:b/>
          <w:i/>
          <w:sz w:val="22"/>
          <w:szCs w:val="22"/>
        </w:rPr>
        <w:t xml:space="preserve"> Zamawiający dopuszcza.</w:t>
      </w:r>
    </w:p>
    <w:p w14:paraId="5E6F8A8E" w14:textId="77777777" w:rsidR="00F85971" w:rsidRPr="00800431" w:rsidRDefault="00F85971" w:rsidP="00800431">
      <w:pPr>
        <w:spacing w:line="360" w:lineRule="auto"/>
        <w:jc w:val="both"/>
        <w:rPr>
          <w:rFonts w:ascii="Fira Sans" w:hAnsi="Fira Sans"/>
          <w:b/>
          <w:sz w:val="22"/>
          <w:szCs w:val="22"/>
        </w:rPr>
      </w:pPr>
    </w:p>
    <w:p w14:paraId="78235DB9" w14:textId="77777777" w:rsidR="009E2A7B" w:rsidRPr="00800431" w:rsidRDefault="009E2A7B"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31:</w:t>
      </w:r>
    </w:p>
    <w:p w14:paraId="0819CE49" w14:textId="1B03B2D0" w:rsidR="009558EF" w:rsidRPr="00800431" w:rsidRDefault="009558EF" w:rsidP="00800431">
      <w:pPr>
        <w:spacing w:line="360" w:lineRule="auto"/>
        <w:jc w:val="both"/>
        <w:rPr>
          <w:rFonts w:ascii="Fira Sans" w:hAnsi="Fira Sans"/>
          <w:bCs/>
          <w:iCs/>
          <w:sz w:val="22"/>
          <w:szCs w:val="22"/>
        </w:rPr>
      </w:pPr>
      <w:r w:rsidRPr="00800431">
        <w:rPr>
          <w:rFonts w:ascii="Fira Sans" w:hAnsi="Fira Sans"/>
          <w:bCs/>
          <w:iCs/>
          <w:sz w:val="22"/>
          <w:szCs w:val="22"/>
        </w:rPr>
        <w:t>Dot. załącznika nr 2 do IDW (Instrukcja dla Wykonawców), tj. Formularza asortymentowo-ilościowego – część nr 10, lp. 3.</w:t>
      </w:r>
    </w:p>
    <w:p w14:paraId="610B7C3E" w14:textId="77777777" w:rsidR="009558EF" w:rsidRPr="00800431" w:rsidRDefault="009558EF" w:rsidP="00800431">
      <w:pPr>
        <w:spacing w:line="360" w:lineRule="auto"/>
        <w:jc w:val="both"/>
        <w:rPr>
          <w:rFonts w:ascii="Fira Sans" w:hAnsi="Fira Sans"/>
          <w:bCs/>
          <w:iCs/>
          <w:sz w:val="22"/>
          <w:szCs w:val="22"/>
        </w:rPr>
      </w:pPr>
      <w:r w:rsidRPr="00800431">
        <w:rPr>
          <w:rFonts w:ascii="Fira Sans" w:hAnsi="Fira Sans"/>
          <w:bCs/>
          <w:iCs/>
          <w:sz w:val="22"/>
          <w:szCs w:val="22"/>
        </w:rPr>
        <w:t>Zwracamy się z pytaniem, czy Zamawiający w części nr 10 – Cementowa, bipolarna</w:t>
      </w:r>
    </w:p>
    <w:p w14:paraId="10AA396F" w14:textId="77777777" w:rsidR="009558EF" w:rsidRPr="00800431" w:rsidRDefault="009558EF" w:rsidP="00800431">
      <w:pPr>
        <w:spacing w:line="360" w:lineRule="auto"/>
        <w:jc w:val="both"/>
        <w:rPr>
          <w:rFonts w:ascii="Fira Sans" w:hAnsi="Fira Sans"/>
          <w:bCs/>
          <w:iCs/>
          <w:sz w:val="22"/>
          <w:szCs w:val="22"/>
        </w:rPr>
      </w:pPr>
      <w:r w:rsidRPr="00800431">
        <w:rPr>
          <w:rFonts w:ascii="Fira Sans" w:hAnsi="Fira Sans"/>
          <w:bCs/>
          <w:iCs/>
          <w:sz w:val="22"/>
          <w:szCs w:val="22"/>
        </w:rPr>
        <w:t>endoproteza stawu biodrowego w lp. 3 dopuści zaoferowanie produktu o następujących</w:t>
      </w:r>
    </w:p>
    <w:p w14:paraId="7FCF70DF" w14:textId="781B5B0D" w:rsidR="009E2A7B" w:rsidRPr="00800431" w:rsidRDefault="009558EF" w:rsidP="00800431">
      <w:pPr>
        <w:spacing w:line="360" w:lineRule="auto"/>
        <w:jc w:val="both"/>
        <w:rPr>
          <w:rFonts w:ascii="Fira Sans" w:hAnsi="Fira Sans"/>
          <w:bCs/>
          <w:iCs/>
          <w:sz w:val="22"/>
          <w:szCs w:val="22"/>
        </w:rPr>
      </w:pPr>
      <w:r w:rsidRPr="00800431">
        <w:rPr>
          <w:rFonts w:ascii="Fira Sans" w:hAnsi="Fira Sans"/>
          <w:bCs/>
          <w:iCs/>
          <w:sz w:val="22"/>
          <w:szCs w:val="22"/>
        </w:rPr>
        <w:lastRenderedPageBreak/>
        <w:t xml:space="preserve">parametrach: </w:t>
      </w:r>
      <w:r w:rsidR="001544D4" w:rsidRPr="00800431">
        <w:rPr>
          <w:rFonts w:ascii="Fira Sans" w:hAnsi="Fira Sans"/>
          <w:bCs/>
          <w:iCs/>
          <w:sz w:val="22"/>
          <w:szCs w:val="22"/>
        </w:rPr>
        <w:t>g</w:t>
      </w:r>
      <w:r w:rsidRPr="00800431">
        <w:rPr>
          <w:rFonts w:ascii="Fira Sans" w:hAnsi="Fira Sans"/>
          <w:bCs/>
          <w:iCs/>
          <w:sz w:val="22"/>
          <w:szCs w:val="22"/>
        </w:rPr>
        <w:t xml:space="preserve">łowa </w:t>
      </w:r>
      <w:proofErr w:type="spellStart"/>
      <w:r w:rsidRPr="00800431">
        <w:rPr>
          <w:rFonts w:ascii="Fira Sans" w:hAnsi="Fira Sans"/>
          <w:bCs/>
          <w:iCs/>
          <w:sz w:val="22"/>
          <w:szCs w:val="22"/>
        </w:rPr>
        <w:t>CoCrMo</w:t>
      </w:r>
      <w:proofErr w:type="spellEnd"/>
      <w:r w:rsidRPr="00800431">
        <w:rPr>
          <w:rFonts w:ascii="Fira Sans" w:hAnsi="Fira Sans"/>
          <w:bCs/>
          <w:iCs/>
          <w:sz w:val="22"/>
          <w:szCs w:val="22"/>
        </w:rPr>
        <w:t xml:space="preserve"> o średnicy 28mm, 32mm, 36mm w czterech długościach szyjki oraz o średnicy 22mm w trzech długościach szyjki?</w:t>
      </w:r>
    </w:p>
    <w:p w14:paraId="542A2627" w14:textId="62017176" w:rsidR="009E2A7B" w:rsidRPr="00800431" w:rsidRDefault="009E2A7B"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B92CF1" w:rsidRPr="00800431">
        <w:rPr>
          <w:rFonts w:ascii="Fira Sans" w:hAnsi="Fira Sans"/>
          <w:b/>
          <w:i/>
          <w:sz w:val="22"/>
          <w:szCs w:val="22"/>
        </w:rPr>
        <w:t xml:space="preserve"> </w:t>
      </w:r>
      <w:bookmarkStart w:id="1" w:name="_Hlk134600666"/>
      <w:r w:rsidR="00B92CF1" w:rsidRPr="00800431">
        <w:rPr>
          <w:rFonts w:ascii="Fira Sans" w:hAnsi="Fira Sans"/>
          <w:b/>
          <w:i/>
          <w:sz w:val="22"/>
          <w:szCs w:val="22"/>
        </w:rPr>
        <w:t>Zamawiający podtrzymuje zapisy SWZ.</w:t>
      </w:r>
    </w:p>
    <w:bookmarkEnd w:id="1"/>
    <w:p w14:paraId="70068BD8" w14:textId="77777777" w:rsidR="009E2A7B" w:rsidRPr="00800431" w:rsidRDefault="009E2A7B" w:rsidP="00800431">
      <w:pPr>
        <w:spacing w:line="360" w:lineRule="auto"/>
        <w:jc w:val="both"/>
        <w:rPr>
          <w:rFonts w:ascii="Fira Sans" w:hAnsi="Fira Sans"/>
          <w:sz w:val="22"/>
          <w:szCs w:val="22"/>
        </w:rPr>
      </w:pPr>
    </w:p>
    <w:p w14:paraId="462FC9F7" w14:textId="77777777" w:rsidR="009E2A7B" w:rsidRPr="00800431" w:rsidRDefault="009E2A7B"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32:</w:t>
      </w:r>
    </w:p>
    <w:p w14:paraId="3263E32C" w14:textId="04F8D19B" w:rsidR="009E2A7B" w:rsidRPr="00800431" w:rsidRDefault="009558EF" w:rsidP="00800431">
      <w:pPr>
        <w:spacing w:line="360" w:lineRule="auto"/>
        <w:jc w:val="both"/>
        <w:rPr>
          <w:rFonts w:ascii="Fira Sans" w:hAnsi="Fira Sans"/>
          <w:sz w:val="22"/>
          <w:szCs w:val="22"/>
        </w:rPr>
      </w:pPr>
      <w:r w:rsidRPr="00800431">
        <w:rPr>
          <w:rFonts w:ascii="Fira Sans" w:hAnsi="Fira Sans"/>
          <w:sz w:val="22"/>
          <w:szCs w:val="22"/>
        </w:rPr>
        <w:t xml:space="preserve">Prosimy o dopuszczenie w miejsce przedmiotu zamówienia opisanego w pozycji 1 części 21 filtrów do żyły głównej dolnej o długości 49 lub 50mm. Pozostałe parametry zgodnie z </w:t>
      </w:r>
      <w:proofErr w:type="spellStart"/>
      <w:r w:rsidRPr="00800431">
        <w:rPr>
          <w:rFonts w:ascii="Fira Sans" w:hAnsi="Fira Sans"/>
          <w:sz w:val="22"/>
          <w:szCs w:val="22"/>
        </w:rPr>
        <w:t>swz</w:t>
      </w:r>
      <w:proofErr w:type="spellEnd"/>
      <w:r w:rsidRPr="00800431">
        <w:rPr>
          <w:rFonts w:ascii="Fira Sans" w:hAnsi="Fira Sans"/>
          <w:sz w:val="22"/>
          <w:szCs w:val="22"/>
        </w:rPr>
        <w:t>.</w:t>
      </w:r>
    </w:p>
    <w:p w14:paraId="3D0ECBAD" w14:textId="5F6DFCF7" w:rsidR="009E2A7B" w:rsidRPr="00800431" w:rsidRDefault="009E2A7B"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9558EF" w:rsidRPr="00800431">
        <w:rPr>
          <w:rFonts w:ascii="Fira Sans" w:hAnsi="Fira Sans"/>
          <w:b/>
          <w:i/>
          <w:sz w:val="22"/>
          <w:szCs w:val="22"/>
        </w:rPr>
        <w:t xml:space="preserve"> Zamawiający dopuszcza.</w:t>
      </w:r>
    </w:p>
    <w:p w14:paraId="7BA88AA1" w14:textId="77777777" w:rsidR="009E2A7B" w:rsidRPr="00800431" w:rsidRDefault="009E2A7B" w:rsidP="00800431">
      <w:pPr>
        <w:spacing w:line="360" w:lineRule="auto"/>
        <w:jc w:val="both"/>
        <w:rPr>
          <w:rFonts w:ascii="Fira Sans" w:hAnsi="Fira Sans"/>
          <w:sz w:val="22"/>
          <w:szCs w:val="22"/>
          <w:highlight w:val="yellow"/>
        </w:rPr>
      </w:pPr>
    </w:p>
    <w:p w14:paraId="0BDB3A14" w14:textId="77777777" w:rsidR="009E2A7B" w:rsidRPr="00800431" w:rsidRDefault="009E2A7B"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33:</w:t>
      </w:r>
    </w:p>
    <w:p w14:paraId="546C9A74" w14:textId="2734A6E7" w:rsidR="00B874D8"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 xml:space="preserve">Czy w celu miarkowania kar umownych Zamawiający dokona modyfikacji postanowień projektu przyszłej umowy w zakresie zapisów § 7 ust. 2, 3, 4: </w:t>
      </w:r>
    </w:p>
    <w:p w14:paraId="656E2FA0" w14:textId="29848EE7" w:rsidR="00B874D8"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 xml:space="preserve">Wykonawca zapłaci Zamawiającemu karę w wysokości 0,2% wartości brutto zamówionej partii towaru za każdy rozpoczęty dzień (§ 3 ust 1 pkt 1) lub godzinę (§ 3 ust 1 pkt 2) zwłoki w dostawie, jednak nie więcej niż 10% wartości brutto niedostarczonej w terminie partii towaru. </w:t>
      </w:r>
    </w:p>
    <w:p w14:paraId="3E939B8D" w14:textId="77777777" w:rsidR="00C70EC1" w:rsidRPr="00800431" w:rsidRDefault="009E2A7B"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C70EC1" w:rsidRPr="00800431">
        <w:rPr>
          <w:rFonts w:ascii="Fira Sans" w:hAnsi="Fira Sans"/>
          <w:b/>
          <w:i/>
          <w:sz w:val="22"/>
          <w:szCs w:val="22"/>
        </w:rPr>
        <w:t xml:space="preserve"> Zamawiający podtrzymuje zapisy SWZ.</w:t>
      </w:r>
    </w:p>
    <w:p w14:paraId="53B22E8E" w14:textId="77777777" w:rsidR="000E2FAE" w:rsidRPr="00800431" w:rsidRDefault="000E2FAE" w:rsidP="00800431">
      <w:pPr>
        <w:spacing w:line="360" w:lineRule="auto"/>
        <w:jc w:val="both"/>
        <w:rPr>
          <w:rFonts w:ascii="Fira Sans" w:hAnsi="Fira Sans"/>
          <w:b/>
          <w:sz w:val="22"/>
          <w:szCs w:val="22"/>
          <w:u w:val="single"/>
        </w:rPr>
      </w:pPr>
    </w:p>
    <w:p w14:paraId="528FF882" w14:textId="6F596630" w:rsidR="009E2A7B" w:rsidRPr="00800431" w:rsidRDefault="009E2A7B"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34:</w:t>
      </w:r>
    </w:p>
    <w:p w14:paraId="7B7FC9DF" w14:textId="77777777" w:rsidR="00B874D8"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Czy w celu miarkowania kar umownych Zamawiający dokona modyfikacji postanowień projektu przyszłej umowy w zakresie zapisów § 7 ust. 2, 3, 4:</w:t>
      </w:r>
    </w:p>
    <w:p w14:paraId="783D7468" w14:textId="5CDB959D" w:rsidR="009E2A7B"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Wykonawca zapłaci Zamawiającemu karę w wysokości 0,2% wartości brutto wadliwej partii towaru za każdy rozpoczęty dzień zwłoki w usunięciu wady towaru w okresie gwarancji jakości, jednak nie więcej niż 10% wartości brutto wadliwej partii towaru.</w:t>
      </w:r>
    </w:p>
    <w:p w14:paraId="230DE329" w14:textId="77777777" w:rsidR="00C70EC1" w:rsidRPr="00800431" w:rsidRDefault="009E2A7B" w:rsidP="00800431">
      <w:pPr>
        <w:spacing w:line="360" w:lineRule="auto"/>
        <w:jc w:val="both"/>
        <w:rPr>
          <w:rFonts w:ascii="Fira Sans" w:hAnsi="Fira Sans"/>
          <w:b/>
          <w:sz w:val="22"/>
          <w:szCs w:val="22"/>
        </w:rPr>
      </w:pPr>
      <w:r w:rsidRPr="00800431">
        <w:rPr>
          <w:rFonts w:ascii="Fira Sans" w:hAnsi="Fira Sans"/>
          <w:b/>
          <w:i/>
          <w:sz w:val="22"/>
          <w:szCs w:val="22"/>
        </w:rPr>
        <w:t>Odp. Zamawiającego:</w:t>
      </w:r>
      <w:r w:rsidR="00C70EC1" w:rsidRPr="00800431">
        <w:rPr>
          <w:rFonts w:ascii="Fira Sans" w:hAnsi="Fira Sans"/>
          <w:b/>
          <w:i/>
          <w:sz w:val="22"/>
          <w:szCs w:val="22"/>
        </w:rPr>
        <w:t xml:space="preserve"> Zamawiający podtrzymuje zapisy SWZ.</w:t>
      </w:r>
    </w:p>
    <w:p w14:paraId="159B9086" w14:textId="77777777" w:rsidR="00B874D8" w:rsidRPr="00800431" w:rsidRDefault="00B874D8" w:rsidP="00800431">
      <w:pPr>
        <w:spacing w:line="360" w:lineRule="auto"/>
        <w:jc w:val="both"/>
        <w:rPr>
          <w:rFonts w:ascii="Fira Sans" w:hAnsi="Fira Sans"/>
          <w:b/>
          <w:i/>
          <w:sz w:val="22"/>
          <w:szCs w:val="22"/>
        </w:rPr>
      </w:pPr>
    </w:p>
    <w:p w14:paraId="789733C2" w14:textId="2FC826E0" w:rsidR="00B874D8" w:rsidRPr="00800431" w:rsidRDefault="00B874D8"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35:</w:t>
      </w:r>
    </w:p>
    <w:p w14:paraId="7D29EAC8" w14:textId="77777777" w:rsidR="00B874D8"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Czy w celu miarkowania kar umownych Zamawiający dokona modyfikacji postanowień projektu przyszłej umowy w zakresie zapisów § 7 ust. 2, 3, 4:</w:t>
      </w:r>
    </w:p>
    <w:p w14:paraId="5BA9981B" w14:textId="1CA83F6F" w:rsidR="00B874D8" w:rsidRPr="00800431" w:rsidRDefault="00B874D8" w:rsidP="00800431">
      <w:pPr>
        <w:autoSpaceDE w:val="0"/>
        <w:autoSpaceDN w:val="0"/>
        <w:adjustRightInd w:val="0"/>
        <w:spacing w:line="360" w:lineRule="auto"/>
        <w:jc w:val="both"/>
        <w:rPr>
          <w:rFonts w:ascii="Fira Sans" w:hAnsi="Fira Sans"/>
          <w:sz w:val="22"/>
          <w:szCs w:val="22"/>
        </w:rPr>
      </w:pPr>
      <w:r w:rsidRPr="00800431">
        <w:rPr>
          <w:rFonts w:ascii="Fira Sans" w:hAnsi="Fira Sans"/>
          <w:sz w:val="22"/>
          <w:szCs w:val="22"/>
        </w:rPr>
        <w:t>Wykonawca zapłaci Zamawiającemu karę w wysokości 0,2% wartości brutto reklamowanej partii towaru za każdy dzień zwłoki w wykonaniu reklamacji uznanej jako zasadnej w przypadku o którym mowa w § 5 ust. 6 i 7 niniejszej umowy, jednak nie więcej niż 10% wartości brutto reklamowanej partii towaru.</w:t>
      </w:r>
    </w:p>
    <w:p w14:paraId="143D1CC0" w14:textId="3A09527F" w:rsidR="00B874D8" w:rsidRPr="00800431" w:rsidRDefault="00B874D8" w:rsidP="00800431">
      <w:pPr>
        <w:spacing w:line="360" w:lineRule="auto"/>
        <w:jc w:val="both"/>
        <w:rPr>
          <w:rFonts w:ascii="Fira Sans" w:hAnsi="Fira Sans"/>
          <w:b/>
          <w:i/>
          <w:sz w:val="22"/>
          <w:szCs w:val="22"/>
          <w:highlight w:val="yellow"/>
        </w:rPr>
      </w:pPr>
      <w:r w:rsidRPr="00800431">
        <w:rPr>
          <w:rFonts w:ascii="Fira Sans" w:hAnsi="Fira Sans"/>
          <w:b/>
          <w:i/>
          <w:sz w:val="22"/>
          <w:szCs w:val="22"/>
        </w:rPr>
        <w:t>Odp. Zamawiającego:</w:t>
      </w:r>
      <w:r w:rsidR="003F6738" w:rsidRPr="00800431">
        <w:rPr>
          <w:rFonts w:ascii="Fira Sans" w:hAnsi="Fira Sans"/>
          <w:b/>
          <w:i/>
          <w:sz w:val="22"/>
          <w:szCs w:val="22"/>
        </w:rPr>
        <w:t xml:space="preserve"> Zamawiający podtrzymuje zapisy SWZ.</w:t>
      </w:r>
    </w:p>
    <w:p w14:paraId="17DF9D03" w14:textId="77777777" w:rsidR="00B874D8" w:rsidRPr="00800431" w:rsidRDefault="00B874D8" w:rsidP="00800431">
      <w:pPr>
        <w:spacing w:line="360" w:lineRule="auto"/>
        <w:jc w:val="both"/>
        <w:rPr>
          <w:rFonts w:ascii="Fira Sans" w:hAnsi="Fira Sans"/>
          <w:b/>
          <w:sz w:val="22"/>
          <w:szCs w:val="22"/>
        </w:rPr>
      </w:pPr>
    </w:p>
    <w:p w14:paraId="158DDDB4" w14:textId="009D6971" w:rsidR="00B874D8" w:rsidRPr="00800431" w:rsidRDefault="00B874D8" w:rsidP="00800431">
      <w:pPr>
        <w:spacing w:line="360" w:lineRule="auto"/>
        <w:jc w:val="both"/>
        <w:rPr>
          <w:rFonts w:ascii="Fira Sans" w:hAnsi="Fira Sans"/>
          <w:b/>
          <w:sz w:val="22"/>
          <w:szCs w:val="22"/>
          <w:u w:val="single"/>
        </w:rPr>
      </w:pPr>
      <w:r w:rsidRPr="00800431">
        <w:rPr>
          <w:rFonts w:ascii="Fira Sans" w:hAnsi="Fira Sans"/>
          <w:b/>
          <w:sz w:val="22"/>
          <w:szCs w:val="22"/>
          <w:u w:val="single"/>
        </w:rPr>
        <w:lastRenderedPageBreak/>
        <w:t>Pytanie nr 36:</w:t>
      </w:r>
    </w:p>
    <w:p w14:paraId="7E7EEEE5" w14:textId="01CEC0C7" w:rsidR="00B874D8" w:rsidRPr="00800431" w:rsidRDefault="00B874D8" w:rsidP="00800431">
      <w:pPr>
        <w:spacing w:line="360" w:lineRule="auto"/>
        <w:jc w:val="both"/>
        <w:rPr>
          <w:rFonts w:ascii="Fira Sans" w:hAnsi="Fira Sans"/>
          <w:sz w:val="22"/>
          <w:szCs w:val="22"/>
        </w:rPr>
      </w:pPr>
      <w:r w:rsidRPr="00800431">
        <w:rPr>
          <w:rFonts w:ascii="Fira Sans" w:hAnsi="Fira Sans"/>
          <w:sz w:val="22"/>
          <w:szCs w:val="22"/>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669FC358" w14:textId="544BA2EA" w:rsidR="00B874D8" w:rsidRPr="00800431" w:rsidRDefault="00B874D8" w:rsidP="00800431">
      <w:pPr>
        <w:spacing w:line="360" w:lineRule="auto"/>
        <w:jc w:val="both"/>
        <w:rPr>
          <w:rFonts w:ascii="Fira Sans" w:hAnsi="Fira Sans"/>
          <w:b/>
          <w:i/>
          <w:sz w:val="22"/>
          <w:szCs w:val="22"/>
          <w:highlight w:val="yellow"/>
        </w:rPr>
      </w:pPr>
      <w:r w:rsidRPr="00800431">
        <w:rPr>
          <w:rFonts w:ascii="Fira Sans" w:hAnsi="Fira Sans"/>
          <w:b/>
          <w:i/>
          <w:sz w:val="22"/>
          <w:szCs w:val="22"/>
        </w:rPr>
        <w:t>Odp. Zamawiającego:</w:t>
      </w:r>
      <w:r w:rsidR="003F6738" w:rsidRPr="00800431">
        <w:rPr>
          <w:rFonts w:ascii="Fira Sans" w:hAnsi="Fira Sans"/>
          <w:b/>
          <w:i/>
          <w:sz w:val="22"/>
          <w:szCs w:val="22"/>
        </w:rPr>
        <w:t xml:space="preserve"> Zamawiający podtrzymuje zapisy SWZ.</w:t>
      </w:r>
    </w:p>
    <w:p w14:paraId="08C8AC7D" w14:textId="77777777" w:rsidR="00B874D8" w:rsidRPr="00800431" w:rsidRDefault="00B874D8" w:rsidP="00800431">
      <w:pPr>
        <w:spacing w:line="360" w:lineRule="auto"/>
        <w:jc w:val="both"/>
        <w:rPr>
          <w:rFonts w:ascii="Fira Sans" w:hAnsi="Fira Sans"/>
          <w:b/>
          <w:sz w:val="22"/>
          <w:szCs w:val="22"/>
        </w:rPr>
      </w:pPr>
    </w:p>
    <w:p w14:paraId="7EC9A509" w14:textId="63D6BA2C" w:rsidR="00B874D8" w:rsidRPr="00800431" w:rsidRDefault="00B874D8"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37:</w:t>
      </w:r>
    </w:p>
    <w:p w14:paraId="18CD575D" w14:textId="110BB376" w:rsidR="00B874D8" w:rsidRPr="00800431" w:rsidRDefault="00B874D8" w:rsidP="00800431">
      <w:pPr>
        <w:spacing w:line="360" w:lineRule="auto"/>
        <w:jc w:val="both"/>
        <w:rPr>
          <w:rFonts w:ascii="Fira Sans" w:hAnsi="Fira Sans"/>
          <w:sz w:val="22"/>
          <w:szCs w:val="22"/>
        </w:rPr>
      </w:pPr>
      <w:r w:rsidRPr="00800431">
        <w:rPr>
          <w:rFonts w:ascii="Fira Sans" w:hAnsi="Fira Sans"/>
          <w:sz w:val="22"/>
          <w:szCs w:val="22"/>
        </w:rPr>
        <w:t xml:space="preserve">1. Czy Zamawiający dopuści do pakietu nr 18 -SUBSTYTUT KOŚCI W FORMIE PASTY możliwość zaoferowania substytutu kości w formie pasty w postaci czystego </w:t>
      </w:r>
      <w:proofErr w:type="spellStart"/>
      <w:r w:rsidRPr="00800431">
        <w:rPr>
          <w:rFonts w:ascii="Fira Sans" w:hAnsi="Fira Sans"/>
          <w:sz w:val="22"/>
          <w:szCs w:val="22"/>
        </w:rPr>
        <w:t>hydroksyapatytu</w:t>
      </w:r>
      <w:proofErr w:type="spellEnd"/>
      <w:r w:rsidRPr="00800431">
        <w:rPr>
          <w:rFonts w:ascii="Fira Sans" w:hAnsi="Fira Sans"/>
          <w:sz w:val="22"/>
          <w:szCs w:val="22"/>
        </w:rPr>
        <w:t xml:space="preserve"> na bazie wody, ulegający resorpcji, uzyskiwany za pomocą metody nanotechnologii. Krystaliczna struktura pasty przypominająca strukturę naturalnej kości. Pasta ułatwiająca </w:t>
      </w:r>
      <w:proofErr w:type="spellStart"/>
      <w:r w:rsidRPr="00800431">
        <w:rPr>
          <w:rFonts w:ascii="Fira Sans" w:hAnsi="Fira Sans"/>
          <w:sz w:val="22"/>
          <w:szCs w:val="22"/>
        </w:rPr>
        <w:t>angiogenezę</w:t>
      </w:r>
      <w:proofErr w:type="spellEnd"/>
      <w:r w:rsidRPr="00800431">
        <w:rPr>
          <w:rFonts w:ascii="Fira Sans" w:hAnsi="Fira Sans"/>
          <w:sz w:val="22"/>
          <w:szCs w:val="22"/>
        </w:rPr>
        <w:t xml:space="preserve"> (tworzenie naczyń). Resorpcja odbywa się stopniowo gwarantując wysokiej jakości fuzję kostną. Pasta łatwa do kształtowania i modelowania.</w:t>
      </w:r>
      <w:r w:rsidR="00F90760" w:rsidRPr="00800431">
        <w:rPr>
          <w:rFonts w:ascii="Fira Sans" w:hAnsi="Fira Sans"/>
          <w:sz w:val="22"/>
          <w:szCs w:val="22"/>
        </w:rPr>
        <w:t xml:space="preserve"> </w:t>
      </w:r>
      <w:r w:rsidRPr="00800431">
        <w:rPr>
          <w:rFonts w:ascii="Fira Sans" w:hAnsi="Fira Sans"/>
          <w:sz w:val="22"/>
          <w:szCs w:val="22"/>
        </w:rPr>
        <w:t>Pakowane jest sterylnie w pojemnościach 1cm3, 2cm3 ,5cm3?</w:t>
      </w:r>
    </w:p>
    <w:p w14:paraId="189D3F76" w14:textId="650CBD4E" w:rsidR="00B874D8" w:rsidRPr="00800431" w:rsidRDefault="00B874D8" w:rsidP="00800431">
      <w:pPr>
        <w:spacing w:line="360" w:lineRule="auto"/>
        <w:jc w:val="both"/>
        <w:rPr>
          <w:rFonts w:ascii="Fira Sans" w:hAnsi="Fira Sans"/>
          <w:b/>
          <w:i/>
          <w:sz w:val="22"/>
          <w:szCs w:val="22"/>
        </w:rPr>
      </w:pPr>
      <w:r w:rsidRPr="00800431">
        <w:rPr>
          <w:rFonts w:ascii="Fira Sans" w:hAnsi="Fira Sans"/>
          <w:b/>
          <w:i/>
          <w:sz w:val="22"/>
          <w:szCs w:val="22"/>
        </w:rPr>
        <w:t>Odp. Zamawiającego:</w:t>
      </w:r>
      <w:r w:rsidR="00B92CF1" w:rsidRPr="00800431">
        <w:rPr>
          <w:rFonts w:ascii="Fira Sans" w:hAnsi="Fira Sans"/>
          <w:b/>
          <w:i/>
          <w:sz w:val="22"/>
          <w:szCs w:val="22"/>
        </w:rPr>
        <w:t xml:space="preserve"> Zamawiający dopuszcza.</w:t>
      </w:r>
    </w:p>
    <w:p w14:paraId="28F5F520" w14:textId="77777777" w:rsidR="00B874D8" w:rsidRPr="00800431" w:rsidRDefault="00B874D8" w:rsidP="00800431">
      <w:pPr>
        <w:spacing w:line="360" w:lineRule="auto"/>
        <w:jc w:val="both"/>
        <w:rPr>
          <w:rFonts w:ascii="Fira Sans" w:hAnsi="Fira Sans"/>
          <w:b/>
          <w:sz w:val="22"/>
          <w:szCs w:val="22"/>
        </w:rPr>
      </w:pPr>
    </w:p>
    <w:p w14:paraId="23741166" w14:textId="52428287" w:rsidR="00B874D8" w:rsidRPr="00800431" w:rsidRDefault="00B874D8"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38:</w:t>
      </w:r>
    </w:p>
    <w:p w14:paraId="36CC306D" w14:textId="3218458B" w:rsidR="00B874D8" w:rsidRPr="00800431" w:rsidRDefault="00B874D8" w:rsidP="00800431">
      <w:pPr>
        <w:spacing w:line="360" w:lineRule="auto"/>
        <w:jc w:val="both"/>
        <w:rPr>
          <w:rFonts w:ascii="Fira Sans" w:hAnsi="Fira Sans"/>
          <w:sz w:val="22"/>
          <w:szCs w:val="22"/>
        </w:rPr>
      </w:pPr>
      <w:r w:rsidRPr="00800431">
        <w:rPr>
          <w:rFonts w:ascii="Fira Sans" w:hAnsi="Fira Sans"/>
          <w:sz w:val="22"/>
          <w:szCs w:val="22"/>
        </w:rPr>
        <w:t xml:space="preserve">2. Czy Zamawiający dopuści do pakietu nr 17 w pozycji nr 2 Wypełnienie - Wypełnienie w formie pasty o pojemności 1 cm3 w postaci czystego </w:t>
      </w:r>
      <w:proofErr w:type="spellStart"/>
      <w:r w:rsidRPr="00800431">
        <w:rPr>
          <w:rFonts w:ascii="Fira Sans" w:hAnsi="Fira Sans"/>
          <w:sz w:val="22"/>
          <w:szCs w:val="22"/>
        </w:rPr>
        <w:t>hydroksyapatytu</w:t>
      </w:r>
      <w:proofErr w:type="spellEnd"/>
      <w:r w:rsidRPr="00800431">
        <w:rPr>
          <w:rFonts w:ascii="Fira Sans" w:hAnsi="Fira Sans"/>
          <w:sz w:val="22"/>
          <w:szCs w:val="22"/>
        </w:rPr>
        <w:t xml:space="preserve"> na bazie wody, ulegający resorpcji dostosowanego do otworu klatki międzytrzonowej. Pakowane sterylnie.</w:t>
      </w:r>
    </w:p>
    <w:p w14:paraId="526A8C2E" w14:textId="28EC1F5B" w:rsidR="00B874D8" w:rsidRPr="00800431" w:rsidRDefault="00B874D8" w:rsidP="00800431">
      <w:pPr>
        <w:spacing w:line="360" w:lineRule="auto"/>
        <w:jc w:val="both"/>
        <w:rPr>
          <w:rFonts w:ascii="Fira Sans" w:hAnsi="Fira Sans"/>
          <w:b/>
          <w:i/>
          <w:sz w:val="22"/>
          <w:szCs w:val="22"/>
        </w:rPr>
      </w:pPr>
      <w:r w:rsidRPr="00800431">
        <w:rPr>
          <w:rFonts w:ascii="Fira Sans" w:hAnsi="Fira Sans"/>
          <w:b/>
          <w:i/>
          <w:sz w:val="22"/>
          <w:szCs w:val="22"/>
        </w:rPr>
        <w:t>Odp. Zamawiającego:</w:t>
      </w:r>
      <w:r w:rsidR="00B92CF1" w:rsidRPr="00800431">
        <w:rPr>
          <w:rFonts w:ascii="Fira Sans" w:hAnsi="Fira Sans"/>
          <w:b/>
          <w:i/>
          <w:sz w:val="22"/>
          <w:szCs w:val="22"/>
        </w:rPr>
        <w:t xml:space="preserve"> Zamawiający dopuszcza.</w:t>
      </w:r>
    </w:p>
    <w:p w14:paraId="33EAD8CB" w14:textId="77777777" w:rsidR="00B874D8" w:rsidRPr="00800431" w:rsidRDefault="00B874D8" w:rsidP="00800431">
      <w:pPr>
        <w:spacing w:line="360" w:lineRule="auto"/>
        <w:jc w:val="both"/>
        <w:rPr>
          <w:rFonts w:ascii="Fira Sans" w:hAnsi="Fira Sans"/>
          <w:b/>
          <w:i/>
          <w:sz w:val="22"/>
          <w:szCs w:val="22"/>
        </w:rPr>
      </w:pPr>
    </w:p>
    <w:p w14:paraId="597D6F07" w14:textId="05CFAD39" w:rsidR="00B874D8" w:rsidRPr="00800431" w:rsidRDefault="00B874D8" w:rsidP="00800431">
      <w:pPr>
        <w:spacing w:line="360" w:lineRule="auto"/>
        <w:jc w:val="both"/>
        <w:rPr>
          <w:rFonts w:ascii="Fira Sans" w:hAnsi="Fira Sans"/>
          <w:b/>
          <w:sz w:val="22"/>
          <w:szCs w:val="22"/>
          <w:u w:val="single"/>
        </w:rPr>
      </w:pPr>
      <w:r w:rsidRPr="00800431">
        <w:rPr>
          <w:rFonts w:ascii="Fira Sans" w:hAnsi="Fira Sans"/>
          <w:b/>
          <w:sz w:val="22"/>
          <w:szCs w:val="22"/>
          <w:u w:val="single"/>
        </w:rPr>
        <w:t>Pytanie nr 39:</w:t>
      </w:r>
    </w:p>
    <w:p w14:paraId="2F44EBF9" w14:textId="77777777" w:rsidR="00B874D8" w:rsidRPr="00800431" w:rsidRDefault="00B874D8" w:rsidP="00800431">
      <w:pPr>
        <w:spacing w:line="360" w:lineRule="auto"/>
        <w:jc w:val="both"/>
        <w:rPr>
          <w:rFonts w:ascii="Fira Sans" w:hAnsi="Fira Sans"/>
          <w:sz w:val="22"/>
          <w:szCs w:val="22"/>
        </w:rPr>
      </w:pPr>
      <w:r w:rsidRPr="00800431">
        <w:rPr>
          <w:rFonts w:ascii="Fira Sans" w:hAnsi="Fira Sans"/>
          <w:sz w:val="22"/>
          <w:szCs w:val="22"/>
        </w:rPr>
        <w:t xml:space="preserve">3. Czy Zamawiający dopuści do pakietu nr 4 - sterylny, jednorazowy zestaw do wertebroplastyki zawierający: - igłę dostępową 10G - igły z końcówką </w:t>
      </w:r>
      <w:proofErr w:type="spellStart"/>
      <w:r w:rsidRPr="00800431">
        <w:rPr>
          <w:rFonts w:ascii="Fira Sans" w:hAnsi="Fira Sans"/>
          <w:sz w:val="22"/>
          <w:szCs w:val="22"/>
        </w:rPr>
        <w:t>trokarową</w:t>
      </w:r>
      <w:proofErr w:type="spellEnd"/>
      <w:r w:rsidRPr="00800431">
        <w:rPr>
          <w:rFonts w:ascii="Fira Sans" w:hAnsi="Fira Sans"/>
          <w:sz w:val="22"/>
          <w:szCs w:val="22"/>
        </w:rPr>
        <w:t xml:space="preserve"> oraz ściętą 11G lub 13G (w zestawie) umożliwiającą precyzyjne podanie cementu do całego trzonu, z możliwością doboru samej igły zgodnie z zapotrzebowaniem - dwa zbiorniki na cement, montowane bezpośrednio do igły, o pojemności 8ml każdy – pompa hydrauliczna podająca cement i posiadająca 120cm przewód łączący, dający klinicznie potwierdzoną redukcję ekspozycji na promieniowanie o 80%, przycisk natychmiastowo zatrzymujący wypływ cementu, dźwignię do kontrolowanego podawania cementu – 0,2ml przy każdym pełnym naciśnięciu, dający możliwość obsługi systemu jedną ręką. Cement PMMA o wysokiej </w:t>
      </w:r>
      <w:r w:rsidRPr="00800431">
        <w:rPr>
          <w:rFonts w:ascii="Fira Sans" w:hAnsi="Fira Sans"/>
          <w:sz w:val="22"/>
          <w:szCs w:val="22"/>
        </w:rPr>
        <w:lastRenderedPageBreak/>
        <w:t>lepkości i gęstości, o objętości ok 16ml po wymieszaniu, pakowany razem z mikserem (ręczny).</w:t>
      </w:r>
    </w:p>
    <w:p w14:paraId="2E1FFD42" w14:textId="15788254" w:rsidR="00B874D8" w:rsidRPr="00800431" w:rsidRDefault="00B874D8" w:rsidP="00800431">
      <w:pPr>
        <w:spacing w:line="360" w:lineRule="auto"/>
        <w:jc w:val="both"/>
        <w:rPr>
          <w:rFonts w:ascii="Fira Sans" w:hAnsi="Fira Sans"/>
          <w:b/>
          <w:i/>
          <w:sz w:val="22"/>
          <w:szCs w:val="22"/>
        </w:rPr>
      </w:pPr>
      <w:r w:rsidRPr="00800431">
        <w:rPr>
          <w:rFonts w:ascii="Fira Sans" w:hAnsi="Fira Sans"/>
          <w:b/>
          <w:i/>
          <w:sz w:val="22"/>
          <w:szCs w:val="22"/>
        </w:rPr>
        <w:t>Odp. Zamawiającego:</w:t>
      </w:r>
      <w:r w:rsidR="00B92CF1" w:rsidRPr="00800431">
        <w:rPr>
          <w:rFonts w:ascii="Fira Sans" w:hAnsi="Fira Sans"/>
          <w:b/>
          <w:i/>
          <w:sz w:val="22"/>
          <w:szCs w:val="22"/>
        </w:rPr>
        <w:t xml:space="preserve"> Zamawiający podtrzymuje zapisy SWZ.</w:t>
      </w:r>
    </w:p>
    <w:p w14:paraId="40F21F3A" w14:textId="77777777" w:rsidR="008F2AEC" w:rsidRPr="00800431" w:rsidRDefault="008F2AEC" w:rsidP="00800431">
      <w:pPr>
        <w:spacing w:line="360" w:lineRule="auto"/>
        <w:jc w:val="both"/>
        <w:rPr>
          <w:rFonts w:ascii="Fira Sans" w:hAnsi="Fira Sans"/>
          <w:b/>
          <w:i/>
          <w:sz w:val="22"/>
          <w:szCs w:val="22"/>
        </w:rPr>
      </w:pPr>
    </w:p>
    <w:p w14:paraId="02DB6813" w14:textId="02630948"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40:</w:t>
      </w:r>
    </w:p>
    <w:p w14:paraId="317ECBE5" w14:textId="76DAFD8C"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31B104D9" w14:textId="68429325" w:rsidR="008F2AEC"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w pozycji nr 1:</w:t>
      </w:r>
      <w:r w:rsidR="00F90760" w:rsidRPr="00800431">
        <w:rPr>
          <w:rFonts w:ascii="Fira Sans" w:hAnsi="Fira Sans"/>
          <w:bCs/>
          <w:iCs/>
          <w:sz w:val="22"/>
          <w:szCs w:val="22"/>
        </w:rPr>
        <w:t xml:space="preserve"> </w:t>
      </w:r>
      <w:r w:rsidRPr="00800431">
        <w:rPr>
          <w:rFonts w:ascii="Fira Sans" w:hAnsi="Fira Sans"/>
          <w:bCs/>
          <w:iCs/>
          <w:sz w:val="22"/>
          <w:szCs w:val="22"/>
        </w:rPr>
        <w:t>Elektroda bipolarna do usuwania i modyfikowania tkanek miękkich w obrębie stawu barkowego, wyprofilowana pod kątem 90 stopni. Elektroda wolframowa, 3.35 mm, długość robocza 13 cm z odsysaniem?</w:t>
      </w:r>
    </w:p>
    <w:p w14:paraId="668E81C4" w14:textId="4C05C7B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061F8773" w14:textId="77777777" w:rsidR="008F2AEC" w:rsidRPr="00800431" w:rsidRDefault="008F2AEC" w:rsidP="00800431">
      <w:pPr>
        <w:spacing w:line="360" w:lineRule="auto"/>
        <w:jc w:val="both"/>
        <w:rPr>
          <w:rFonts w:ascii="Fira Sans" w:hAnsi="Fira Sans"/>
          <w:b/>
          <w:i/>
          <w:sz w:val="22"/>
          <w:szCs w:val="22"/>
        </w:rPr>
      </w:pPr>
    </w:p>
    <w:p w14:paraId="2E95C237" w14:textId="2C67C136"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41:</w:t>
      </w:r>
    </w:p>
    <w:p w14:paraId="7974C8AC" w14:textId="238AD167"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4248908C" w14:textId="5D13DE43" w:rsidR="008F2AEC"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dopuści w pozycji nr 2: Elektroda bipolarna do usuwania i modyfikowania tkanek miękkich w obrębie małych stawów, wyprofilowana pod kątem 30 stopni. Elektroda wolframowa, 2.54 mm, długość robocza 8,5 cm bez możliwości odsysania?</w:t>
      </w:r>
    </w:p>
    <w:p w14:paraId="74DE1928"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36C7EB2C" w14:textId="77777777" w:rsidR="008F2AEC" w:rsidRPr="00800431" w:rsidRDefault="008F2AEC" w:rsidP="00800431">
      <w:pPr>
        <w:spacing w:line="360" w:lineRule="auto"/>
        <w:jc w:val="both"/>
        <w:rPr>
          <w:rFonts w:ascii="Fira Sans" w:hAnsi="Fira Sans"/>
          <w:b/>
          <w:i/>
          <w:sz w:val="22"/>
          <w:szCs w:val="22"/>
        </w:rPr>
      </w:pPr>
    </w:p>
    <w:p w14:paraId="58BEA2B0" w14:textId="236BF4FC"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42:</w:t>
      </w:r>
    </w:p>
    <w:p w14:paraId="4CC934D5" w14:textId="0F5074C2"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33862AD8" w14:textId="5E4298CA" w:rsidR="00813D79" w:rsidRPr="00800431" w:rsidRDefault="00813D79"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Czy Zamawiający dopuści w pozycji nr 3: Elektroda bipolarna do usuwania i modyfikowania tkanek miękkich w obrębie stawu barkowego, wyprofilowana pod kątem 90 stopni. Elektroda wolframowa, 3.35 mm, długość robocza 13 cm z odsysaniem?</w:t>
      </w:r>
    </w:p>
    <w:p w14:paraId="15B9F8DD"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1B0CE51F" w14:textId="77777777" w:rsidR="008F2AEC" w:rsidRPr="00800431" w:rsidRDefault="008F2AEC" w:rsidP="00800431">
      <w:pPr>
        <w:spacing w:line="360" w:lineRule="auto"/>
        <w:jc w:val="both"/>
        <w:rPr>
          <w:rFonts w:ascii="Fira Sans" w:hAnsi="Fira Sans"/>
          <w:b/>
          <w:i/>
          <w:sz w:val="22"/>
          <w:szCs w:val="22"/>
        </w:rPr>
      </w:pPr>
    </w:p>
    <w:p w14:paraId="1FD7766E" w14:textId="7FA23325"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43:</w:t>
      </w:r>
    </w:p>
    <w:p w14:paraId="13920CDF" w14:textId="2F1F91E9"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3ACE0C08" w14:textId="3BEC5F2A" w:rsidR="00F90760"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Czy Zamawiający dopuści w pozycji nr 4: Elektroda bipolarna do usuwania i modyfikowania tkanek miękkich w obrębie stawu kolanowego, wyprofilowana pod kątem 50 stopni. Elektroda wolframowa, 3.09 mm, długość robocza 13 cm z odsysaniem?</w:t>
      </w:r>
    </w:p>
    <w:p w14:paraId="6AC0FC65"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1A67EC0D" w14:textId="77777777" w:rsidR="008F2AEC" w:rsidRPr="00800431" w:rsidRDefault="008F2AEC" w:rsidP="00800431">
      <w:pPr>
        <w:spacing w:line="360" w:lineRule="auto"/>
        <w:jc w:val="both"/>
        <w:rPr>
          <w:rFonts w:ascii="Fira Sans" w:hAnsi="Fira Sans"/>
          <w:b/>
          <w:i/>
          <w:sz w:val="22"/>
          <w:szCs w:val="22"/>
        </w:rPr>
      </w:pPr>
    </w:p>
    <w:p w14:paraId="746BC4EC" w14:textId="0C911D36"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44:</w:t>
      </w:r>
    </w:p>
    <w:p w14:paraId="0EC7F42C" w14:textId="602DE825"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2EAD8935" w14:textId="760BA9AB" w:rsidR="00F90760"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lastRenderedPageBreak/>
        <w:t>Czy Zamawiający dopuści w pozycji nr 5: Elektroda bipolarna do usuwania i modyfikowania tkanek miękkich w obrębie stawu barkowego, wyprofilowana pod kątem 90 stopni. Elektroda wolframowa, 3.35 mm, długość robocza 13 cm z odsysaniem?</w:t>
      </w:r>
    </w:p>
    <w:p w14:paraId="59CB2502"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6C041A24" w14:textId="77777777" w:rsidR="008F2AEC" w:rsidRPr="00800431" w:rsidRDefault="008F2AEC" w:rsidP="00800431">
      <w:pPr>
        <w:spacing w:line="360" w:lineRule="auto"/>
        <w:jc w:val="both"/>
        <w:rPr>
          <w:rFonts w:ascii="Fira Sans" w:hAnsi="Fira Sans"/>
          <w:b/>
          <w:i/>
          <w:sz w:val="22"/>
          <w:szCs w:val="22"/>
        </w:rPr>
      </w:pPr>
    </w:p>
    <w:p w14:paraId="5D0201B9" w14:textId="2D635402"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45:</w:t>
      </w:r>
    </w:p>
    <w:p w14:paraId="370A5849" w14:textId="11440B72"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74979DFD" w14:textId="3878F60A" w:rsidR="00F90760"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 xml:space="preserve">Czy Zamawiający dopuści w pozycji nr 6: Zawieszka udowa do rekonstrukcji ACL, typu </w:t>
      </w:r>
      <w:proofErr w:type="spellStart"/>
      <w:r w:rsidRPr="00800431">
        <w:rPr>
          <w:rFonts w:ascii="Fira Sans" w:hAnsi="Fira Sans" w:cs="Fira Sans"/>
          <w:color w:val="000000"/>
          <w:sz w:val="22"/>
          <w:szCs w:val="22"/>
        </w:rPr>
        <w:t>endobutton</w:t>
      </w:r>
      <w:proofErr w:type="spellEnd"/>
      <w:r w:rsidRPr="00800431">
        <w:rPr>
          <w:rFonts w:ascii="Fira Sans" w:hAnsi="Fira Sans" w:cs="Fira Sans"/>
          <w:color w:val="000000"/>
          <w:sz w:val="22"/>
          <w:szCs w:val="22"/>
        </w:rPr>
        <w:t>, tytanowa płytka o wymiarach 3x1,5x 11mm, posiadająca dociąganą pętlę z nici w rozmiarze #5, służącą do zamocowania przeszczepu. Implant wyposażony w dodatkową, wzmocnioną nić do przeciągnięcia go przez kanały oraz osobny mechanizm ( dodatkowa nić z uchwytem) odblokowujący pętlę na każdym etapie zabiegu, również po wciągnięciu przeszczepu w kanał udowy. Pętla blokowana mechanicznie od zewnętrznej strony zawieszki, zaciągana jedną wyraźnie oznaczoną nicią?</w:t>
      </w:r>
    </w:p>
    <w:p w14:paraId="4351BB77"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73992E0E" w14:textId="77777777" w:rsidR="00F90760" w:rsidRPr="00800431" w:rsidRDefault="00F90760" w:rsidP="00800431">
      <w:pPr>
        <w:spacing w:line="360" w:lineRule="auto"/>
        <w:jc w:val="both"/>
        <w:rPr>
          <w:rFonts w:ascii="Fira Sans" w:hAnsi="Fira Sans"/>
          <w:b/>
          <w:iCs/>
          <w:sz w:val="22"/>
          <w:szCs w:val="22"/>
          <w:u w:val="single"/>
        </w:rPr>
      </w:pPr>
    </w:p>
    <w:p w14:paraId="08858915" w14:textId="1FF420C0"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46:</w:t>
      </w:r>
    </w:p>
    <w:p w14:paraId="6855737E" w14:textId="022DE32A"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05E8A574" w14:textId="1383AD49"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 xml:space="preserve">Czy Zamawiający dopuści w pozycji nr 7: </w:t>
      </w:r>
      <w:proofErr w:type="spellStart"/>
      <w:r w:rsidRPr="00800431">
        <w:rPr>
          <w:rFonts w:ascii="Fira Sans" w:hAnsi="Fira Sans" w:cs="Fira Sans"/>
          <w:color w:val="000000"/>
          <w:sz w:val="22"/>
          <w:szCs w:val="22"/>
        </w:rPr>
        <w:t>Biowchłanialne</w:t>
      </w:r>
      <w:proofErr w:type="spellEnd"/>
      <w:r w:rsidRPr="00800431">
        <w:rPr>
          <w:rFonts w:ascii="Fira Sans" w:hAnsi="Fira Sans" w:cs="Fira Sans"/>
          <w:color w:val="000000"/>
          <w:sz w:val="22"/>
          <w:szCs w:val="22"/>
        </w:rPr>
        <w:t xml:space="preserve"> </w:t>
      </w:r>
      <w:proofErr w:type="spellStart"/>
      <w:r w:rsidRPr="00800431">
        <w:rPr>
          <w:rFonts w:ascii="Fira Sans" w:hAnsi="Fira Sans" w:cs="Fira Sans"/>
          <w:color w:val="000000"/>
          <w:sz w:val="22"/>
          <w:szCs w:val="22"/>
        </w:rPr>
        <w:t>kaniulowane</w:t>
      </w:r>
      <w:proofErr w:type="spellEnd"/>
      <w:r w:rsidRPr="00800431">
        <w:rPr>
          <w:rFonts w:ascii="Fira Sans" w:hAnsi="Fira Sans" w:cs="Fira Sans"/>
          <w:color w:val="000000"/>
          <w:sz w:val="22"/>
          <w:szCs w:val="22"/>
        </w:rPr>
        <w:t xml:space="preserve"> śruby interferencyjne wykonane z polimeru kwasu mlekowego 96L/4D PLA z dodatkiem ß - TCP (trójfosforan wapnia) w rozmiarach średnic 5,0; 5,5; 6,0; 6,5; oraz od 7mm do 11 mm ze skokiem co 1 mm, w długościach od 15 mm do 35 mm ze skokiem 5 mm?</w:t>
      </w:r>
    </w:p>
    <w:p w14:paraId="491FF6CE"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006FEAE3" w14:textId="77777777" w:rsidR="008177F7" w:rsidRPr="00800431" w:rsidRDefault="008177F7" w:rsidP="00800431">
      <w:pPr>
        <w:spacing w:line="360" w:lineRule="auto"/>
        <w:jc w:val="both"/>
        <w:rPr>
          <w:rFonts w:ascii="Fira Sans" w:hAnsi="Fira Sans"/>
          <w:b/>
          <w:iCs/>
          <w:sz w:val="22"/>
          <w:szCs w:val="22"/>
          <w:u w:val="single"/>
        </w:rPr>
      </w:pPr>
    </w:p>
    <w:p w14:paraId="4799A213" w14:textId="02C5FC62"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47:</w:t>
      </w:r>
    </w:p>
    <w:p w14:paraId="00582EB3" w14:textId="41AF2908"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6BEB97FA" w14:textId="5688B3CA"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Czy Zamawiający dopuści w pozycji nr 8: Tytanowa podkładka awaryjna pod guzik udowy o wymiarach 4,2 x 2,4 x 21 mm?</w:t>
      </w:r>
    </w:p>
    <w:p w14:paraId="4832534C"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2FC22F34" w14:textId="77777777" w:rsidR="008F2AEC" w:rsidRPr="00800431" w:rsidRDefault="008F2AEC" w:rsidP="00800431">
      <w:pPr>
        <w:spacing w:line="360" w:lineRule="auto"/>
        <w:jc w:val="both"/>
        <w:rPr>
          <w:rFonts w:ascii="Fira Sans" w:hAnsi="Fira Sans"/>
          <w:b/>
          <w:i/>
          <w:sz w:val="22"/>
          <w:szCs w:val="22"/>
        </w:rPr>
      </w:pPr>
    </w:p>
    <w:p w14:paraId="42E8D156" w14:textId="11AFD8F4"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48:</w:t>
      </w:r>
    </w:p>
    <w:p w14:paraId="4C03FB37" w14:textId="0B824590"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78B3BA1D" w14:textId="55662B04"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 xml:space="preserve">Czy Zamawiający dopuści w pozycji nr 9: Drut prowadzący 2,4 mm zakończony łopatką 3,5 mm, koniec ze znacznikiem laserowym umożliwiającym pomiar długości wywierconego </w:t>
      </w:r>
      <w:r w:rsidRPr="00800431">
        <w:rPr>
          <w:rFonts w:ascii="Fira Sans" w:hAnsi="Fira Sans" w:cs="Fira Sans"/>
          <w:color w:val="000000"/>
          <w:sz w:val="22"/>
          <w:szCs w:val="22"/>
        </w:rPr>
        <w:lastRenderedPageBreak/>
        <w:t>kanału, zakończony oczkiem lub drut prowadzący przeszczep, średnica 2,4 mmm, zakończony oczkiem?</w:t>
      </w:r>
    </w:p>
    <w:p w14:paraId="21F7DDA1"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1BB67D12" w14:textId="77777777" w:rsidR="008F2AEC" w:rsidRPr="00800431" w:rsidRDefault="008F2AEC" w:rsidP="00800431">
      <w:pPr>
        <w:spacing w:line="360" w:lineRule="auto"/>
        <w:jc w:val="both"/>
        <w:rPr>
          <w:rFonts w:ascii="Fira Sans" w:hAnsi="Fira Sans"/>
          <w:b/>
          <w:i/>
          <w:sz w:val="22"/>
          <w:szCs w:val="22"/>
        </w:rPr>
      </w:pPr>
    </w:p>
    <w:p w14:paraId="17AC02AF" w14:textId="623073CC"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49:</w:t>
      </w:r>
    </w:p>
    <w:p w14:paraId="44737ED7" w14:textId="53EE7691"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3CEFC3D3" w14:textId="4B8D221A"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 xml:space="preserve">Czy Zamawiający dopuści w pozycji nr 10: Implant tytanowy do artroskopowej rekonstrukcji stożka rotatorów, umieszczony na jednorazowym podajniku, wkręcany o średnicy 5,0 mm i długości 14,0 mm z dwiema supermocnymi nitkami, umieszczonymi w zewnętrznie wyeksponowanym, znajdującym się poza częścią gwintowaną oczku implantu. Wytrzymałość nitki na zrywanie min. 6 N. Pakowany </w:t>
      </w:r>
      <w:proofErr w:type="spellStart"/>
      <w:r w:rsidRPr="00800431">
        <w:rPr>
          <w:rFonts w:ascii="Fira Sans" w:hAnsi="Fira Sans" w:cs="Fira Sans"/>
          <w:color w:val="000000"/>
          <w:sz w:val="22"/>
          <w:szCs w:val="22"/>
        </w:rPr>
        <w:t>pojedyńczo</w:t>
      </w:r>
      <w:proofErr w:type="spellEnd"/>
      <w:r w:rsidRPr="00800431">
        <w:rPr>
          <w:rFonts w:ascii="Fira Sans" w:hAnsi="Fira Sans" w:cs="Fira Sans"/>
          <w:color w:val="000000"/>
          <w:sz w:val="22"/>
          <w:szCs w:val="22"/>
        </w:rPr>
        <w:t xml:space="preserve"> w sterylnym opakowaniu?</w:t>
      </w:r>
    </w:p>
    <w:p w14:paraId="55383DBB"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7C4FACFB" w14:textId="77777777" w:rsidR="008F2AEC" w:rsidRPr="00800431" w:rsidRDefault="008F2AEC" w:rsidP="00800431">
      <w:pPr>
        <w:spacing w:line="360" w:lineRule="auto"/>
        <w:jc w:val="both"/>
        <w:rPr>
          <w:rFonts w:ascii="Fira Sans" w:hAnsi="Fira Sans"/>
          <w:b/>
          <w:i/>
          <w:sz w:val="22"/>
          <w:szCs w:val="22"/>
        </w:rPr>
      </w:pPr>
    </w:p>
    <w:p w14:paraId="2AB43548" w14:textId="6FD77542"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50:</w:t>
      </w:r>
    </w:p>
    <w:p w14:paraId="62ECD60C" w14:textId="16BEBB18"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5E6CCAEB" w14:textId="00621DA2"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 xml:space="preserve">Czy Zamawiający dopuści w pozycji nr 11: Kotwica wykonana w całości z materiału syntetycznego PEEK, o średnicy 4,75 lub 5,5 mm i długości 14,5 mm, wyposażona w supermocną nić w rozmiarze #2 ( nić pozostaje przesuwna nawet po wkręceniu kotwicy) oraz supermocną taśmę o szerokości 2mm (w kolorze niebieskim lub biało-czarnym), z </w:t>
      </w:r>
      <w:proofErr w:type="spellStart"/>
      <w:r w:rsidRPr="00800431">
        <w:rPr>
          <w:rFonts w:ascii="Fira Sans" w:hAnsi="Fira Sans" w:cs="Fira Sans"/>
          <w:color w:val="000000"/>
          <w:sz w:val="22"/>
          <w:szCs w:val="22"/>
        </w:rPr>
        <w:t>dystalnie</w:t>
      </w:r>
      <w:proofErr w:type="spellEnd"/>
      <w:r w:rsidRPr="00800431">
        <w:rPr>
          <w:rFonts w:ascii="Fira Sans" w:hAnsi="Fira Sans" w:cs="Fira Sans"/>
          <w:color w:val="000000"/>
          <w:sz w:val="22"/>
          <w:szCs w:val="22"/>
        </w:rPr>
        <w:t xml:space="preserve"> zagęszczonym gwintem zapewniającym lepsze mocowanie kotwicy w części korowej, możliwość kontroli napięcia nici w trakcie wkręcania kotwicy dzięki dodatkowemu obrotowemu mechanizmowi. Mechanizm obrotowy pozwalający na niezależne zablokowanie 4 końców przeprowadzonej przez kotwicę nici. Długość części pracującej 15cm?</w:t>
      </w:r>
    </w:p>
    <w:p w14:paraId="0EB18951"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2244210A" w14:textId="77777777" w:rsidR="008F2AEC" w:rsidRPr="00800431" w:rsidRDefault="008F2AEC" w:rsidP="00800431">
      <w:pPr>
        <w:spacing w:line="360" w:lineRule="auto"/>
        <w:jc w:val="both"/>
        <w:rPr>
          <w:rFonts w:ascii="Fira Sans" w:hAnsi="Fira Sans"/>
          <w:b/>
          <w:i/>
          <w:sz w:val="22"/>
          <w:szCs w:val="22"/>
        </w:rPr>
      </w:pPr>
    </w:p>
    <w:p w14:paraId="4FA21779" w14:textId="2C4BAADB"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51:</w:t>
      </w:r>
    </w:p>
    <w:p w14:paraId="79A7020B" w14:textId="345C1640"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186B52C1" w14:textId="4F178FB1"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Czy Zamawiający dopuści w pozycji nr 12: Kotwica do szycia obrąbka w całości wykonana z materiału PEEK, średnica 2,6 mm, długość 10,6 mm, wbijana, wyposażona w jedną nić w rozmiarze # 2?</w:t>
      </w:r>
    </w:p>
    <w:p w14:paraId="685268C3"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686D9961" w14:textId="77777777" w:rsidR="008F2AEC" w:rsidRPr="00800431" w:rsidRDefault="008F2AEC" w:rsidP="00800431">
      <w:pPr>
        <w:spacing w:line="360" w:lineRule="auto"/>
        <w:jc w:val="both"/>
        <w:rPr>
          <w:rFonts w:ascii="Fira Sans" w:hAnsi="Fira Sans"/>
          <w:b/>
          <w:i/>
          <w:sz w:val="22"/>
          <w:szCs w:val="22"/>
        </w:rPr>
      </w:pPr>
    </w:p>
    <w:p w14:paraId="2B723795" w14:textId="5E5253A3"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52:</w:t>
      </w:r>
    </w:p>
    <w:p w14:paraId="57845862" w14:textId="49187C12"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57CB0A65" w14:textId="55F049D9" w:rsidR="008F2AEC" w:rsidRPr="00800431" w:rsidRDefault="00F90760" w:rsidP="00800431">
      <w:pPr>
        <w:autoSpaceDE w:val="0"/>
        <w:autoSpaceDN w:val="0"/>
        <w:adjustRightInd w:val="0"/>
        <w:spacing w:line="360" w:lineRule="auto"/>
        <w:jc w:val="both"/>
        <w:rPr>
          <w:rFonts w:ascii="Fira Sans" w:hAnsi="Fira Sans"/>
          <w:bCs/>
          <w:iCs/>
          <w:sz w:val="22"/>
          <w:szCs w:val="22"/>
        </w:rPr>
      </w:pPr>
      <w:r w:rsidRPr="00800431">
        <w:rPr>
          <w:rFonts w:ascii="Fira Sans" w:hAnsi="Fira Sans" w:cs="Fira Sans"/>
          <w:bCs/>
          <w:color w:val="000000"/>
          <w:sz w:val="22"/>
          <w:szCs w:val="22"/>
        </w:rPr>
        <w:lastRenderedPageBreak/>
        <w:t xml:space="preserve">Czy Zamawiający dopuści w pozycji nr 13: Kotwica elastyczna z materiału wzmocnionego UHMWPE średnica 1,8 mm służąca do mocowania tkanek miękkich do kości w procedurach ortopedycznych. Zaopatrzona w dwie supermocne tasiemki w rozmiarze 1,3 mm każda, w kolorach: biało-niebieska i biało-czarna. Umieszczona na giętkim jednorazowym podajniku. Implant pakowany </w:t>
      </w:r>
      <w:proofErr w:type="spellStart"/>
      <w:r w:rsidRPr="00800431">
        <w:rPr>
          <w:rFonts w:ascii="Fira Sans" w:hAnsi="Fira Sans" w:cs="Fira Sans"/>
          <w:bCs/>
          <w:color w:val="000000"/>
          <w:sz w:val="22"/>
          <w:szCs w:val="22"/>
        </w:rPr>
        <w:t>pojedyńczo</w:t>
      </w:r>
      <w:proofErr w:type="spellEnd"/>
      <w:r w:rsidRPr="00800431">
        <w:rPr>
          <w:rFonts w:ascii="Fira Sans" w:hAnsi="Fira Sans" w:cs="Fira Sans"/>
          <w:bCs/>
          <w:color w:val="000000"/>
          <w:sz w:val="22"/>
          <w:szCs w:val="22"/>
        </w:rPr>
        <w:t xml:space="preserve"> w sterylnym opakowaniu?</w:t>
      </w:r>
    </w:p>
    <w:p w14:paraId="235AB888"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011E84C3" w14:textId="77777777" w:rsidR="00813D79" w:rsidRPr="00800431" w:rsidRDefault="00813D79" w:rsidP="00800431">
      <w:pPr>
        <w:spacing w:line="360" w:lineRule="auto"/>
        <w:jc w:val="both"/>
        <w:rPr>
          <w:rFonts w:ascii="Fira Sans" w:hAnsi="Fira Sans"/>
          <w:b/>
          <w:iCs/>
          <w:sz w:val="22"/>
          <w:szCs w:val="22"/>
          <w:u w:val="single"/>
        </w:rPr>
      </w:pPr>
    </w:p>
    <w:p w14:paraId="1FE0C53A" w14:textId="70C643A8" w:rsidR="008F2AEC" w:rsidRPr="00800431" w:rsidRDefault="008F2AEC"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w:t>
      </w:r>
      <w:r w:rsidR="00813D79" w:rsidRPr="00800431">
        <w:rPr>
          <w:rFonts w:ascii="Fira Sans" w:hAnsi="Fira Sans"/>
          <w:b/>
          <w:iCs/>
          <w:sz w:val="22"/>
          <w:szCs w:val="22"/>
          <w:u w:val="single"/>
        </w:rPr>
        <w:t xml:space="preserve"> 53:</w:t>
      </w:r>
    </w:p>
    <w:p w14:paraId="0AD7E2B8" w14:textId="3B542724" w:rsidR="00813D79" w:rsidRPr="00800431" w:rsidRDefault="00813D79"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0CFB062F" w14:textId="7E4DFC2B" w:rsidR="008F2AEC" w:rsidRPr="00800431" w:rsidRDefault="00F90760" w:rsidP="00800431">
      <w:pPr>
        <w:autoSpaceDE w:val="0"/>
        <w:autoSpaceDN w:val="0"/>
        <w:adjustRightInd w:val="0"/>
        <w:spacing w:line="360" w:lineRule="auto"/>
        <w:jc w:val="both"/>
        <w:rPr>
          <w:rFonts w:ascii="Fira Sans" w:hAnsi="Fira Sans"/>
          <w:iCs/>
          <w:sz w:val="22"/>
          <w:szCs w:val="22"/>
        </w:rPr>
      </w:pPr>
      <w:r w:rsidRPr="00800431">
        <w:rPr>
          <w:rFonts w:ascii="Fira Sans" w:hAnsi="Fira Sans" w:cs="Fira Sans"/>
          <w:color w:val="000000"/>
          <w:sz w:val="22"/>
          <w:szCs w:val="22"/>
        </w:rPr>
        <w:t>Czy Zamawiający dopuści w pozycji nr 14: Kaniule artroskopowe przezierne, pakowane sterylnie, pojedynczo z jednorazowym obturatorem; w rozmiarach: 8,0x75 mm ; 5,0x85mm ; 6,0x85mm ; 7,0x85mm; 8,0x85mm ?</w:t>
      </w:r>
    </w:p>
    <w:p w14:paraId="1528F0D3" w14:textId="77777777" w:rsidR="008F2AEC" w:rsidRPr="00800431" w:rsidRDefault="008F2AEC"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7BC764C8" w14:textId="77777777" w:rsidR="008F2AEC" w:rsidRPr="00800431" w:rsidRDefault="008F2AEC" w:rsidP="00800431">
      <w:pPr>
        <w:spacing w:line="360" w:lineRule="auto"/>
        <w:jc w:val="both"/>
        <w:rPr>
          <w:rFonts w:ascii="Fira Sans" w:hAnsi="Fira Sans"/>
          <w:b/>
          <w:i/>
          <w:sz w:val="22"/>
          <w:szCs w:val="22"/>
        </w:rPr>
      </w:pPr>
    </w:p>
    <w:p w14:paraId="75A1780B" w14:textId="6EE98DA6" w:rsidR="00F90760" w:rsidRPr="00800431" w:rsidRDefault="00F90760"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 5</w:t>
      </w:r>
      <w:r w:rsidR="004B7D73" w:rsidRPr="00800431">
        <w:rPr>
          <w:rFonts w:ascii="Fira Sans" w:hAnsi="Fira Sans"/>
          <w:b/>
          <w:iCs/>
          <w:sz w:val="22"/>
          <w:szCs w:val="22"/>
          <w:u w:val="single"/>
        </w:rPr>
        <w:t>4</w:t>
      </w:r>
      <w:r w:rsidRPr="00800431">
        <w:rPr>
          <w:rFonts w:ascii="Fira Sans" w:hAnsi="Fira Sans"/>
          <w:b/>
          <w:iCs/>
          <w:sz w:val="22"/>
          <w:szCs w:val="22"/>
          <w:u w:val="single"/>
        </w:rPr>
        <w:t>:</w:t>
      </w:r>
    </w:p>
    <w:p w14:paraId="4E8737C1" w14:textId="761B7FF2" w:rsidR="00F90760" w:rsidRPr="00800431" w:rsidRDefault="00F90760" w:rsidP="00800431">
      <w:pPr>
        <w:spacing w:line="360" w:lineRule="auto"/>
        <w:jc w:val="both"/>
        <w:rPr>
          <w:rFonts w:ascii="Fira Sans" w:hAnsi="Fira Sans"/>
          <w:bCs/>
          <w:iCs/>
          <w:sz w:val="22"/>
          <w:szCs w:val="22"/>
        </w:rPr>
      </w:pPr>
      <w:r w:rsidRPr="00800431">
        <w:rPr>
          <w:rFonts w:ascii="Fira Sans" w:hAnsi="Fira Sans"/>
          <w:bCs/>
          <w:iCs/>
          <w:sz w:val="22"/>
          <w:szCs w:val="22"/>
        </w:rPr>
        <w:t>Pytani</w:t>
      </w:r>
      <w:r w:rsidR="004B7D73" w:rsidRPr="00800431">
        <w:rPr>
          <w:rFonts w:ascii="Fira Sans" w:hAnsi="Fira Sans"/>
          <w:bCs/>
          <w:iCs/>
          <w:sz w:val="22"/>
          <w:szCs w:val="22"/>
        </w:rPr>
        <w:t>e</w:t>
      </w:r>
      <w:r w:rsidRPr="00800431">
        <w:rPr>
          <w:rFonts w:ascii="Fira Sans" w:hAnsi="Fira Sans"/>
          <w:bCs/>
          <w:iCs/>
          <w:sz w:val="22"/>
          <w:szCs w:val="22"/>
        </w:rPr>
        <w:t xml:space="preserve"> do części nr 23</w:t>
      </w:r>
    </w:p>
    <w:p w14:paraId="3EE81A63" w14:textId="10D004DF" w:rsidR="00F90760" w:rsidRPr="00800431" w:rsidRDefault="00F90760" w:rsidP="00800431">
      <w:pPr>
        <w:autoSpaceDE w:val="0"/>
        <w:autoSpaceDN w:val="0"/>
        <w:adjustRightInd w:val="0"/>
        <w:spacing w:line="360" w:lineRule="auto"/>
        <w:jc w:val="both"/>
        <w:rPr>
          <w:rFonts w:ascii="Fira Sans" w:hAnsi="Fira Sans" w:cs="Fira Sans"/>
          <w:bCs/>
          <w:color w:val="000000"/>
          <w:sz w:val="22"/>
          <w:szCs w:val="22"/>
        </w:rPr>
      </w:pPr>
      <w:r w:rsidRPr="00800431">
        <w:rPr>
          <w:rFonts w:ascii="Fira Sans" w:hAnsi="Fira Sans" w:cs="Fira Sans"/>
          <w:bCs/>
          <w:color w:val="000000"/>
          <w:sz w:val="22"/>
          <w:szCs w:val="22"/>
        </w:rPr>
        <w:t xml:space="preserve">Czy Zamawiający dopuści w pozycji nr 15: Tasiemki do artroskopii plecione z polietylenu o ultra dużej masie cząsteczkowej, szerokość 1,3 mm, pakowane w opakowania zbiorcze po 12 sztuk ? </w:t>
      </w:r>
    </w:p>
    <w:p w14:paraId="17E891CE" w14:textId="200019BD" w:rsidR="00F90760" w:rsidRPr="00800431" w:rsidRDefault="00F90760"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48917F70" w14:textId="77777777" w:rsidR="004B7D73" w:rsidRPr="00800431" w:rsidRDefault="004B7D73" w:rsidP="00800431">
      <w:pPr>
        <w:spacing w:line="360" w:lineRule="auto"/>
        <w:jc w:val="both"/>
        <w:rPr>
          <w:rFonts w:ascii="Fira Sans" w:hAnsi="Fira Sans"/>
          <w:b/>
          <w:i/>
          <w:sz w:val="22"/>
          <w:szCs w:val="22"/>
        </w:rPr>
      </w:pPr>
    </w:p>
    <w:p w14:paraId="1213B540" w14:textId="66F0AEE0" w:rsidR="004B7D73" w:rsidRPr="00800431" w:rsidRDefault="004B7D73"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 55:</w:t>
      </w:r>
    </w:p>
    <w:p w14:paraId="067AC9F4" w14:textId="0C07EAA4"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Pytanie do Pakietu nr 19:</w:t>
      </w:r>
    </w:p>
    <w:p w14:paraId="11C1EC2F" w14:textId="01F83D43"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 xml:space="preserve">Czy zamawiający dopuszcza ze względu na niewielką ilość wykonywanych zabiegów planowych z użyciem implantów w części nr 19, w pozycji </w:t>
      </w:r>
      <w:proofErr w:type="spellStart"/>
      <w:r w:rsidRPr="00800431">
        <w:rPr>
          <w:rFonts w:ascii="Fira Sans" w:hAnsi="Fira Sans"/>
          <w:bCs/>
          <w:iCs/>
          <w:sz w:val="22"/>
          <w:szCs w:val="22"/>
        </w:rPr>
        <w:t>Ib</w:t>
      </w:r>
      <w:proofErr w:type="spellEnd"/>
      <w:r w:rsidRPr="00800431">
        <w:rPr>
          <w:rFonts w:ascii="Fira Sans" w:hAnsi="Fira Sans"/>
          <w:bCs/>
          <w:iCs/>
          <w:sz w:val="22"/>
          <w:szCs w:val="22"/>
        </w:rPr>
        <w:t xml:space="preserve"> (System do stabilizacji </w:t>
      </w:r>
      <w:proofErr w:type="spellStart"/>
      <w:r w:rsidRPr="00800431">
        <w:rPr>
          <w:rFonts w:ascii="Fira Sans" w:hAnsi="Fira Sans"/>
          <w:bCs/>
          <w:iCs/>
          <w:sz w:val="22"/>
          <w:szCs w:val="22"/>
        </w:rPr>
        <w:t>transpedikularnej</w:t>
      </w:r>
      <w:proofErr w:type="spellEnd"/>
      <w:r w:rsidRPr="00800431">
        <w:rPr>
          <w:rFonts w:ascii="Fira Sans" w:hAnsi="Fira Sans"/>
          <w:bCs/>
          <w:iCs/>
          <w:sz w:val="22"/>
          <w:szCs w:val="22"/>
        </w:rPr>
        <w:t xml:space="preserve"> piersiowo-lędźwiowej kręgosłupa) możliwość dosyłania kompletnego instrumentarium do wykonania operacji, oraz pełnego asortymentu rozmiarów danego przedmiotu zamówienia, na jednorazowy zabieg. Instrumentarium oraz komplet implantów będących przedmiotem zamówienia, byłyby wysyłane po wcześniejszym powiadomieniu wykonawcy do 72 godzin przed planowaną operacją. Koszt przesłania instrumentarium razem z implantami pokrywa wykonawca?</w:t>
      </w:r>
    </w:p>
    <w:p w14:paraId="28E76F0D" w14:textId="56AD20EF" w:rsidR="004B7D73" w:rsidRPr="00800431" w:rsidRDefault="004B7D73" w:rsidP="00800431">
      <w:pPr>
        <w:spacing w:line="360" w:lineRule="auto"/>
        <w:jc w:val="both"/>
        <w:rPr>
          <w:rFonts w:ascii="Fira Sans" w:hAnsi="Fira Sans"/>
          <w:b/>
          <w:i/>
          <w:sz w:val="22"/>
          <w:szCs w:val="22"/>
        </w:rPr>
      </w:pPr>
      <w:r w:rsidRPr="00800431">
        <w:rPr>
          <w:rFonts w:ascii="Fira Sans" w:hAnsi="Fira Sans"/>
          <w:b/>
          <w:i/>
          <w:sz w:val="22"/>
          <w:szCs w:val="22"/>
        </w:rPr>
        <w:t xml:space="preserve">Odp. Zamawiającego: </w:t>
      </w:r>
      <w:bookmarkStart w:id="2" w:name="_Hlk134780607"/>
      <w:r w:rsidRPr="00800431">
        <w:rPr>
          <w:rFonts w:ascii="Fira Sans" w:hAnsi="Fira Sans"/>
          <w:b/>
          <w:i/>
          <w:sz w:val="22"/>
          <w:szCs w:val="22"/>
        </w:rPr>
        <w:t>Zamawiający dopuszcza</w:t>
      </w:r>
      <w:r w:rsidR="00900ADF" w:rsidRPr="00800431">
        <w:rPr>
          <w:rFonts w:ascii="Fira Sans" w:hAnsi="Fira Sans"/>
          <w:b/>
          <w:i/>
          <w:sz w:val="22"/>
          <w:szCs w:val="22"/>
        </w:rPr>
        <w:t xml:space="preserve">, jednocześnie informuje że zmianie ulegnie </w:t>
      </w:r>
      <w:r w:rsidR="00F67B74" w:rsidRPr="00800431">
        <w:rPr>
          <w:rFonts w:ascii="Fira Sans" w:hAnsi="Fira Sans"/>
          <w:b/>
          <w:i/>
          <w:sz w:val="22"/>
          <w:szCs w:val="22"/>
        </w:rPr>
        <w:t xml:space="preserve">Część I SWZ - </w:t>
      </w:r>
      <w:r w:rsidR="00900ADF" w:rsidRPr="00800431">
        <w:rPr>
          <w:rFonts w:ascii="Fira Sans" w:hAnsi="Fira Sans"/>
          <w:b/>
          <w:i/>
          <w:sz w:val="22"/>
          <w:szCs w:val="22"/>
        </w:rPr>
        <w:t xml:space="preserve">Załącznik nr 2 Formularz asortymentowo-ilościowy dla części nr 19. </w:t>
      </w:r>
      <w:bookmarkEnd w:id="2"/>
    </w:p>
    <w:p w14:paraId="01ED9257" w14:textId="77777777" w:rsidR="004B7D73" w:rsidRPr="00800431" w:rsidRDefault="004B7D73" w:rsidP="00800431">
      <w:pPr>
        <w:spacing w:line="360" w:lineRule="auto"/>
        <w:jc w:val="both"/>
        <w:rPr>
          <w:rFonts w:ascii="Fira Sans" w:hAnsi="Fira Sans"/>
          <w:b/>
          <w:i/>
          <w:sz w:val="22"/>
          <w:szCs w:val="22"/>
        </w:rPr>
      </w:pPr>
    </w:p>
    <w:p w14:paraId="044D6DF2" w14:textId="77777777" w:rsidR="00800431" w:rsidRDefault="00800431" w:rsidP="00800431">
      <w:pPr>
        <w:spacing w:line="360" w:lineRule="auto"/>
        <w:jc w:val="both"/>
        <w:rPr>
          <w:rFonts w:ascii="Fira Sans" w:hAnsi="Fira Sans"/>
          <w:b/>
          <w:iCs/>
          <w:sz w:val="22"/>
          <w:szCs w:val="22"/>
          <w:u w:val="single"/>
        </w:rPr>
      </w:pPr>
    </w:p>
    <w:p w14:paraId="02EC088B" w14:textId="323DB4CA" w:rsidR="004B7D73" w:rsidRPr="00800431" w:rsidRDefault="004B7D73"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lastRenderedPageBreak/>
        <w:t>Pytanie nr 56:</w:t>
      </w:r>
    </w:p>
    <w:p w14:paraId="2E4F1B94" w14:textId="5EB7FFCB"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Pytanie do Pakietu nr 19:</w:t>
      </w:r>
    </w:p>
    <w:p w14:paraId="4B8EAECD"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dopuszcza w części nr 19, w pozycji II (System tytanowych śrub przez stawowych/przez nasadowych do kręgosłupa. Możliwość stosowania od poziomu L1 do S1 z dostępu tylnego w technice MIS):</w:t>
      </w:r>
    </w:p>
    <w:p w14:paraId="3BD4C40B"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 System tytanowych płytek/klinów stawowych stabilizowanych za pomocą śrub. Możliwość stosowania do kręgosłupa lędźwiowego od L1 do S1.</w:t>
      </w:r>
    </w:p>
    <w:p w14:paraId="6C719E1B"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 implanty sterylne</w:t>
      </w:r>
    </w:p>
    <w:p w14:paraId="512098A4" w14:textId="5DCB4FEB"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 Komplet: 2płytki/kliny, 4śruby (2szt. w opakowaniu)</w:t>
      </w:r>
    </w:p>
    <w:p w14:paraId="72300642" w14:textId="5258A8C3" w:rsidR="004B7D73" w:rsidRPr="00800431" w:rsidRDefault="004B7D73" w:rsidP="00800431">
      <w:pPr>
        <w:spacing w:line="360" w:lineRule="auto"/>
        <w:jc w:val="both"/>
        <w:rPr>
          <w:rFonts w:ascii="Fira Sans" w:hAnsi="Fira Sans"/>
          <w:b/>
          <w:i/>
          <w:sz w:val="22"/>
          <w:szCs w:val="22"/>
        </w:rPr>
      </w:pPr>
      <w:r w:rsidRPr="00800431">
        <w:rPr>
          <w:rFonts w:ascii="Fira Sans" w:hAnsi="Fira Sans"/>
          <w:b/>
          <w:i/>
          <w:sz w:val="22"/>
          <w:szCs w:val="22"/>
        </w:rPr>
        <w:t>Odp. Zamawiającego: Zamawiający dopuszcza.</w:t>
      </w:r>
    </w:p>
    <w:p w14:paraId="7995CD25" w14:textId="77777777" w:rsidR="004B7D73" w:rsidRPr="00800431" w:rsidRDefault="004B7D73" w:rsidP="00800431">
      <w:pPr>
        <w:spacing w:line="360" w:lineRule="auto"/>
        <w:jc w:val="both"/>
        <w:rPr>
          <w:rFonts w:ascii="Fira Sans" w:hAnsi="Fira Sans"/>
          <w:b/>
          <w:i/>
          <w:sz w:val="22"/>
          <w:szCs w:val="22"/>
        </w:rPr>
      </w:pPr>
    </w:p>
    <w:p w14:paraId="0C0FD9DD" w14:textId="65B815F5" w:rsidR="004B7D73" w:rsidRPr="00800431" w:rsidRDefault="004B7D73"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Pytanie nr 57:</w:t>
      </w:r>
    </w:p>
    <w:p w14:paraId="5D6DA4D0" w14:textId="5E99BFBB"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Pytanie do Pakietu nr 19:</w:t>
      </w:r>
    </w:p>
    <w:p w14:paraId="3A06BF2A"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Czy zamawiający dopuszcza ze względu na niewielką ilość wykonywanych zabiegów</w:t>
      </w:r>
    </w:p>
    <w:p w14:paraId="2FE06E66"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planowych z użyciem implantów w części nr 19, w pozycji II (System tytanowych śrub przez</w:t>
      </w:r>
    </w:p>
    <w:p w14:paraId="4FF8051D"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stawowych/przez nasadowych do kręgosłupa. Możliwość stosowania od poziomu L1 do S1</w:t>
      </w:r>
    </w:p>
    <w:p w14:paraId="78E8FD01"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z dostępu tylnego w technice MIS) możliwość dosyłania kompletnego instrumentarium do</w:t>
      </w:r>
    </w:p>
    <w:p w14:paraId="1384EA9F" w14:textId="0793367D"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wykonania operacji, oraz pełnego asortymentu rozmiarów danego przedmiotu zamówienia, na jednorazowy zabieg. Instrumentarium oraz komplet implantów będących przedmiotem</w:t>
      </w:r>
    </w:p>
    <w:p w14:paraId="6D298B1C"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zamówienia, byłyby wysyłane po wcześniejszym powiadomieniu wykonawcy do 72 godzin</w:t>
      </w:r>
    </w:p>
    <w:p w14:paraId="6DCA9799" w14:textId="77777777"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przed planowaną operacją. Koszt przesłania instrumentarium razem z implantami pokrywa</w:t>
      </w:r>
    </w:p>
    <w:p w14:paraId="4DD413FA" w14:textId="1026AE1D" w:rsidR="004B7D73" w:rsidRPr="00800431" w:rsidRDefault="004B7D73" w:rsidP="00800431">
      <w:pPr>
        <w:spacing w:line="360" w:lineRule="auto"/>
        <w:jc w:val="both"/>
        <w:rPr>
          <w:rFonts w:ascii="Fira Sans" w:hAnsi="Fira Sans"/>
          <w:bCs/>
          <w:iCs/>
          <w:sz w:val="22"/>
          <w:szCs w:val="22"/>
        </w:rPr>
      </w:pPr>
      <w:r w:rsidRPr="00800431">
        <w:rPr>
          <w:rFonts w:ascii="Fira Sans" w:hAnsi="Fira Sans"/>
          <w:bCs/>
          <w:iCs/>
          <w:sz w:val="22"/>
          <w:szCs w:val="22"/>
        </w:rPr>
        <w:t>wykonawca?</w:t>
      </w:r>
    </w:p>
    <w:p w14:paraId="73D1EB19" w14:textId="77777777" w:rsidR="00F67B74" w:rsidRPr="00800431" w:rsidRDefault="00F67B74" w:rsidP="00800431">
      <w:pPr>
        <w:spacing w:line="360" w:lineRule="auto"/>
        <w:jc w:val="both"/>
        <w:rPr>
          <w:rFonts w:ascii="Fira Sans" w:hAnsi="Fira Sans"/>
          <w:b/>
          <w:i/>
          <w:sz w:val="22"/>
          <w:szCs w:val="22"/>
        </w:rPr>
      </w:pPr>
      <w:r w:rsidRPr="00800431">
        <w:rPr>
          <w:rFonts w:ascii="Fira Sans" w:hAnsi="Fira Sans"/>
          <w:b/>
          <w:i/>
          <w:sz w:val="22"/>
          <w:szCs w:val="22"/>
        </w:rPr>
        <w:t xml:space="preserve">Odp. Zamawiającego: Zamawiający dopuszcza, jednocześnie informuje że zmianie ulegnie Część I SWZ - Załącznik nr 2 Formularz asortymentowo-ilościowy dla części nr 19. </w:t>
      </w:r>
    </w:p>
    <w:p w14:paraId="1436B3FA" w14:textId="77777777" w:rsidR="003F0E9A" w:rsidRDefault="003F0E9A" w:rsidP="00800431">
      <w:pPr>
        <w:spacing w:line="360" w:lineRule="auto"/>
        <w:jc w:val="both"/>
        <w:rPr>
          <w:rFonts w:ascii="Fira Sans" w:hAnsi="Fira Sans"/>
          <w:b/>
          <w:iCs/>
          <w:sz w:val="22"/>
          <w:szCs w:val="22"/>
        </w:rPr>
      </w:pPr>
    </w:p>
    <w:p w14:paraId="1F9AFCF3" w14:textId="77777777" w:rsidR="00800431" w:rsidRPr="00800431" w:rsidRDefault="00800431" w:rsidP="00800431">
      <w:pPr>
        <w:spacing w:line="360" w:lineRule="auto"/>
        <w:jc w:val="both"/>
        <w:rPr>
          <w:rFonts w:ascii="Fira Sans" w:hAnsi="Fira Sans"/>
          <w:b/>
          <w:iCs/>
          <w:sz w:val="22"/>
          <w:szCs w:val="22"/>
        </w:rPr>
      </w:pPr>
    </w:p>
    <w:p w14:paraId="1DE65153" w14:textId="596509D2" w:rsidR="003F0E9A" w:rsidRPr="00800431" w:rsidRDefault="003F0E9A" w:rsidP="00800431">
      <w:pPr>
        <w:spacing w:line="360" w:lineRule="auto"/>
        <w:jc w:val="both"/>
        <w:rPr>
          <w:rFonts w:ascii="Fira Sans" w:hAnsi="Fira Sans"/>
          <w:b/>
          <w:iCs/>
          <w:sz w:val="22"/>
          <w:szCs w:val="22"/>
          <w:u w:val="single"/>
        </w:rPr>
      </w:pPr>
      <w:r w:rsidRPr="00800431">
        <w:rPr>
          <w:rFonts w:ascii="Fira Sans" w:hAnsi="Fira Sans"/>
          <w:b/>
          <w:iCs/>
          <w:sz w:val="22"/>
          <w:szCs w:val="22"/>
          <w:u w:val="single"/>
        </w:rPr>
        <w:t>Ponadto:</w:t>
      </w:r>
    </w:p>
    <w:p w14:paraId="456552CE" w14:textId="17257711" w:rsidR="003F0E9A" w:rsidRPr="00800431" w:rsidRDefault="0089448A" w:rsidP="00800431">
      <w:pPr>
        <w:spacing w:line="360" w:lineRule="auto"/>
        <w:jc w:val="both"/>
        <w:rPr>
          <w:rFonts w:ascii="Fira Sans" w:hAnsi="Fira Sans"/>
          <w:b/>
          <w:iCs/>
          <w:sz w:val="22"/>
          <w:szCs w:val="22"/>
        </w:rPr>
      </w:pPr>
      <w:r w:rsidRPr="00800431">
        <w:rPr>
          <w:rFonts w:ascii="Fira Sans" w:hAnsi="Fira Sans"/>
          <w:b/>
          <w:iCs/>
          <w:sz w:val="22"/>
          <w:szCs w:val="22"/>
        </w:rPr>
        <w:t xml:space="preserve">W związku z udzielonymi odpowiedziami </w:t>
      </w:r>
      <w:r w:rsidR="003F0E9A" w:rsidRPr="00800431">
        <w:rPr>
          <w:rFonts w:ascii="Fira Sans" w:hAnsi="Fira Sans"/>
          <w:b/>
          <w:iCs/>
          <w:sz w:val="22"/>
          <w:szCs w:val="22"/>
        </w:rPr>
        <w:t xml:space="preserve">Zamawiający działając na podstawie art. 137 ust. 1 Ustawy dokonuje zmiany w treści SWZ –  Zamawiający zmodyfikował zapis w Części I SWZ – załącznik nr 2 Formularz asortymentowo-ilościowy dla Części nr 19.  </w:t>
      </w:r>
    </w:p>
    <w:p w14:paraId="27CA9D98" w14:textId="1BEBF010" w:rsidR="003F0E9A" w:rsidRPr="00800431" w:rsidRDefault="003F0E9A" w:rsidP="00800431">
      <w:pPr>
        <w:spacing w:line="360" w:lineRule="auto"/>
        <w:jc w:val="both"/>
        <w:rPr>
          <w:rFonts w:ascii="Fira Sans" w:hAnsi="Fira Sans"/>
          <w:b/>
          <w:iCs/>
          <w:sz w:val="22"/>
          <w:szCs w:val="22"/>
        </w:rPr>
      </w:pPr>
      <w:r w:rsidRPr="00800431">
        <w:rPr>
          <w:rFonts w:ascii="Fira Sans" w:hAnsi="Fira Sans"/>
          <w:b/>
          <w:iCs/>
          <w:sz w:val="22"/>
          <w:szCs w:val="22"/>
        </w:rPr>
        <w:t>Zgodnie z art. 137 ust. 2 Ustawy Zamawiający udostępnia dokonaną zmianę treści SWZ na stronie internetowej prowadzonego postępowania.</w:t>
      </w:r>
    </w:p>
    <w:p w14:paraId="230C8BCA" w14:textId="77777777" w:rsidR="003F0E9A" w:rsidRPr="00800431" w:rsidRDefault="003F0E9A" w:rsidP="00800431">
      <w:pPr>
        <w:spacing w:line="360" w:lineRule="auto"/>
        <w:jc w:val="both"/>
        <w:rPr>
          <w:rFonts w:ascii="Fira Sans" w:hAnsi="Fira Sans"/>
          <w:b/>
          <w:iCs/>
          <w:sz w:val="22"/>
          <w:szCs w:val="22"/>
        </w:rPr>
      </w:pPr>
    </w:p>
    <w:p w14:paraId="084474B1" w14:textId="77777777" w:rsidR="00800431" w:rsidRDefault="00800431" w:rsidP="00800431">
      <w:pPr>
        <w:spacing w:line="360" w:lineRule="auto"/>
        <w:jc w:val="both"/>
        <w:rPr>
          <w:rFonts w:ascii="Fira Sans" w:hAnsi="Fira Sans"/>
          <w:b/>
          <w:iCs/>
          <w:sz w:val="22"/>
          <w:szCs w:val="22"/>
        </w:rPr>
      </w:pPr>
    </w:p>
    <w:p w14:paraId="5FDE7A78" w14:textId="77777777" w:rsidR="00800431" w:rsidRDefault="00800431" w:rsidP="00800431">
      <w:pPr>
        <w:spacing w:line="360" w:lineRule="auto"/>
        <w:jc w:val="both"/>
        <w:rPr>
          <w:rFonts w:ascii="Fira Sans" w:hAnsi="Fira Sans"/>
          <w:b/>
          <w:iCs/>
          <w:sz w:val="22"/>
          <w:szCs w:val="22"/>
        </w:rPr>
      </w:pPr>
    </w:p>
    <w:p w14:paraId="47470DFB" w14:textId="453D687E" w:rsidR="0042108C" w:rsidRPr="00800431" w:rsidRDefault="0042108C" w:rsidP="00800431">
      <w:pPr>
        <w:spacing w:line="360" w:lineRule="auto"/>
        <w:jc w:val="both"/>
        <w:rPr>
          <w:rFonts w:ascii="Fira Sans" w:hAnsi="Fira Sans"/>
          <w:b/>
          <w:iCs/>
          <w:sz w:val="22"/>
          <w:szCs w:val="22"/>
        </w:rPr>
      </w:pPr>
      <w:r w:rsidRPr="00800431">
        <w:rPr>
          <w:rFonts w:ascii="Fira Sans" w:hAnsi="Fira Sans"/>
          <w:b/>
          <w:iCs/>
          <w:sz w:val="22"/>
          <w:szCs w:val="22"/>
        </w:rPr>
        <w:lastRenderedPageBreak/>
        <w:t>Część I SWZ – Załącznik nr 2 Formularz asortymentowo-ilościowy</w:t>
      </w:r>
    </w:p>
    <w:p w14:paraId="07D2DB95" w14:textId="4DF70791" w:rsidR="0042108C" w:rsidRPr="00800431" w:rsidRDefault="0042108C" w:rsidP="00800431">
      <w:pPr>
        <w:spacing w:line="360" w:lineRule="auto"/>
        <w:ind w:left="284"/>
        <w:jc w:val="both"/>
        <w:rPr>
          <w:rFonts w:ascii="Fira Sans" w:hAnsi="Fira Sans"/>
          <w:b/>
          <w:iCs/>
          <w:sz w:val="22"/>
          <w:szCs w:val="22"/>
        </w:rPr>
      </w:pPr>
      <w:r w:rsidRPr="00800431">
        <w:rPr>
          <w:rFonts w:ascii="Fira Sans" w:hAnsi="Fira Sans"/>
          <w:b/>
          <w:iCs/>
          <w:sz w:val="22"/>
          <w:szCs w:val="22"/>
        </w:rPr>
        <w:t xml:space="preserve">Część </w:t>
      </w:r>
      <w:r w:rsidR="0089448A" w:rsidRPr="00800431">
        <w:rPr>
          <w:rFonts w:ascii="Fira Sans" w:hAnsi="Fira Sans"/>
          <w:b/>
          <w:iCs/>
          <w:sz w:val="22"/>
          <w:szCs w:val="22"/>
        </w:rPr>
        <w:t xml:space="preserve">nr </w:t>
      </w:r>
      <w:r w:rsidRPr="00800431">
        <w:rPr>
          <w:rFonts w:ascii="Fira Sans" w:hAnsi="Fira Sans"/>
          <w:b/>
          <w:iCs/>
          <w:sz w:val="22"/>
          <w:szCs w:val="22"/>
        </w:rPr>
        <w:t>19</w:t>
      </w:r>
    </w:p>
    <w:p w14:paraId="4BD227FA" w14:textId="37EE49F7" w:rsidR="0042108C" w:rsidRPr="00800431" w:rsidRDefault="0042108C" w:rsidP="00800431">
      <w:pPr>
        <w:spacing w:line="360" w:lineRule="auto"/>
        <w:ind w:left="284"/>
        <w:jc w:val="both"/>
        <w:rPr>
          <w:rFonts w:ascii="Fira Sans" w:hAnsi="Fira Sans" w:cs="Arial"/>
          <w:b/>
          <w:bCs/>
          <w:sz w:val="22"/>
          <w:szCs w:val="22"/>
        </w:rPr>
      </w:pPr>
      <w:r w:rsidRPr="00800431">
        <w:rPr>
          <w:rFonts w:ascii="Fira Sans" w:hAnsi="Fira Sans" w:cs="Arial"/>
          <w:b/>
          <w:bCs/>
          <w:sz w:val="22"/>
          <w:szCs w:val="22"/>
        </w:rPr>
        <w:t>„</w:t>
      </w:r>
      <w:r w:rsidR="0089448A" w:rsidRPr="00800431">
        <w:rPr>
          <w:rFonts w:ascii="Fira Sans" w:hAnsi="Fira Sans" w:cs="Arial"/>
          <w:b/>
          <w:bCs/>
          <w:sz w:val="22"/>
          <w:szCs w:val="22"/>
        </w:rPr>
        <w:t xml:space="preserve">1. Wykonawca zobowiązuje się  stworzyć bank w ilości poz. 1a - 2 </w:t>
      </w:r>
      <w:proofErr w:type="spellStart"/>
      <w:r w:rsidR="0089448A" w:rsidRPr="00800431">
        <w:rPr>
          <w:rFonts w:ascii="Fira Sans" w:hAnsi="Fira Sans" w:cs="Arial"/>
          <w:b/>
          <w:bCs/>
          <w:sz w:val="22"/>
          <w:szCs w:val="22"/>
        </w:rPr>
        <w:t>kpl</w:t>
      </w:r>
      <w:proofErr w:type="spellEnd"/>
      <w:r w:rsidR="0089448A" w:rsidRPr="00800431">
        <w:rPr>
          <w:rFonts w:ascii="Fira Sans" w:hAnsi="Fira Sans" w:cs="Arial"/>
          <w:b/>
          <w:bCs/>
          <w:sz w:val="22"/>
          <w:szCs w:val="22"/>
        </w:rPr>
        <w:t xml:space="preserve">.; poz.1b - 1 </w:t>
      </w:r>
      <w:proofErr w:type="spellStart"/>
      <w:r w:rsidR="0089448A" w:rsidRPr="00800431">
        <w:rPr>
          <w:rFonts w:ascii="Fira Sans" w:hAnsi="Fira Sans" w:cs="Arial"/>
          <w:b/>
          <w:bCs/>
          <w:sz w:val="22"/>
          <w:szCs w:val="22"/>
        </w:rPr>
        <w:t>kpl</w:t>
      </w:r>
      <w:proofErr w:type="spellEnd"/>
      <w:r w:rsidR="0089448A" w:rsidRPr="00800431">
        <w:rPr>
          <w:rFonts w:ascii="Fira Sans" w:hAnsi="Fira Sans" w:cs="Arial"/>
          <w:b/>
          <w:bCs/>
          <w:sz w:val="22"/>
          <w:szCs w:val="22"/>
        </w:rPr>
        <w:t xml:space="preserve">.; poz.2 - 1 </w:t>
      </w:r>
      <w:proofErr w:type="spellStart"/>
      <w:r w:rsidR="0089448A" w:rsidRPr="00800431">
        <w:rPr>
          <w:rFonts w:ascii="Fira Sans" w:hAnsi="Fira Sans" w:cs="Arial"/>
          <w:b/>
          <w:bCs/>
          <w:sz w:val="22"/>
          <w:szCs w:val="22"/>
        </w:rPr>
        <w:t>kpl</w:t>
      </w:r>
      <w:proofErr w:type="spellEnd"/>
      <w:r w:rsidR="0089448A" w:rsidRPr="00800431">
        <w:rPr>
          <w:rFonts w:ascii="Fira Sans" w:hAnsi="Fira Sans" w:cs="Arial"/>
          <w:b/>
          <w:bCs/>
          <w:sz w:val="22"/>
          <w:szCs w:val="22"/>
        </w:rPr>
        <w:t xml:space="preserve">; poz.3 - 2 </w:t>
      </w:r>
      <w:proofErr w:type="spellStart"/>
      <w:r w:rsidR="0089448A" w:rsidRPr="00800431">
        <w:rPr>
          <w:rFonts w:ascii="Fira Sans" w:hAnsi="Fira Sans" w:cs="Arial"/>
          <w:b/>
          <w:bCs/>
          <w:sz w:val="22"/>
          <w:szCs w:val="22"/>
        </w:rPr>
        <w:t>kpl</w:t>
      </w:r>
      <w:proofErr w:type="spellEnd"/>
      <w:r w:rsidR="0089448A" w:rsidRPr="00800431">
        <w:rPr>
          <w:rFonts w:ascii="Fira Sans" w:hAnsi="Fira Sans" w:cs="Arial"/>
          <w:b/>
          <w:bCs/>
          <w:sz w:val="22"/>
          <w:szCs w:val="22"/>
        </w:rPr>
        <w:t xml:space="preserve">. </w:t>
      </w:r>
      <w:r w:rsidR="0089448A" w:rsidRPr="00800431">
        <w:rPr>
          <w:rFonts w:ascii="Fira Sans" w:hAnsi="Fira Sans" w:cs="Arial"/>
          <w:b/>
          <w:bCs/>
          <w:color w:val="FF0000"/>
          <w:sz w:val="22"/>
          <w:szCs w:val="22"/>
        </w:rPr>
        <w:t>(dla poz. 1b i 2 dopuszcza się dostarczenie asortymentu do 72 godzin przed planowaną operacją, a koszt dostawy wykonawca uwzględni w cenie oferty).</w:t>
      </w:r>
      <w:r w:rsidRPr="00800431">
        <w:rPr>
          <w:rFonts w:ascii="Fira Sans" w:hAnsi="Fira Sans" w:cs="Arial"/>
          <w:b/>
          <w:bCs/>
          <w:sz w:val="22"/>
          <w:szCs w:val="22"/>
        </w:rPr>
        <w:t>”</w:t>
      </w:r>
    </w:p>
    <w:p w14:paraId="0066CE97" w14:textId="77777777" w:rsidR="0042108C" w:rsidRPr="00800431" w:rsidRDefault="0042108C" w:rsidP="00800431">
      <w:pPr>
        <w:spacing w:line="360" w:lineRule="auto"/>
        <w:jc w:val="both"/>
        <w:rPr>
          <w:rFonts w:ascii="Fira Sans" w:hAnsi="Fira Sans"/>
          <w:b/>
          <w:iCs/>
          <w:sz w:val="22"/>
          <w:szCs w:val="22"/>
        </w:rPr>
      </w:pPr>
    </w:p>
    <w:p w14:paraId="410E480E" w14:textId="335B875F" w:rsidR="00900ADF" w:rsidRPr="00800431" w:rsidRDefault="003F0E9A" w:rsidP="00800431">
      <w:pPr>
        <w:spacing w:line="360" w:lineRule="auto"/>
        <w:jc w:val="both"/>
        <w:rPr>
          <w:rFonts w:ascii="Fira Sans" w:hAnsi="Fira Sans"/>
          <w:b/>
          <w:iCs/>
          <w:sz w:val="22"/>
          <w:szCs w:val="22"/>
        </w:rPr>
      </w:pPr>
      <w:r w:rsidRPr="00800431">
        <w:rPr>
          <w:rFonts w:ascii="Fira Sans" w:hAnsi="Fira Sans"/>
          <w:b/>
          <w:iCs/>
          <w:sz w:val="22"/>
          <w:szCs w:val="22"/>
        </w:rPr>
        <w:t>Prosimy o uwzględnienie w składanych ofertach wprowadzonych zmian.</w:t>
      </w:r>
    </w:p>
    <w:sectPr w:rsidR="00900ADF" w:rsidRPr="00800431"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740D5"/>
    <w:multiLevelType w:val="hybridMultilevel"/>
    <w:tmpl w:val="E05CD892"/>
    <w:lvl w:ilvl="0" w:tplc="BA9CA4BE">
      <w:start w:val="1"/>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3A3F19"/>
    <w:multiLevelType w:val="hybridMultilevel"/>
    <w:tmpl w:val="360A7396"/>
    <w:lvl w:ilvl="0" w:tplc="A5C63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9"/>
  </w:num>
  <w:num w:numId="2" w16cid:durableId="1512258811">
    <w:abstractNumId w:val="33"/>
  </w:num>
  <w:num w:numId="3" w16cid:durableId="969362951">
    <w:abstractNumId w:val="41"/>
  </w:num>
  <w:num w:numId="4" w16cid:durableId="477459146">
    <w:abstractNumId w:val="24"/>
  </w:num>
  <w:num w:numId="5" w16cid:durableId="1933201040">
    <w:abstractNumId w:val="21"/>
  </w:num>
  <w:num w:numId="6" w16cid:durableId="890772207">
    <w:abstractNumId w:val="12"/>
  </w:num>
  <w:num w:numId="7" w16cid:durableId="1870332416">
    <w:abstractNumId w:val="38"/>
  </w:num>
  <w:num w:numId="8" w16cid:durableId="1507553936">
    <w:abstractNumId w:val="23"/>
  </w:num>
  <w:num w:numId="9" w16cid:durableId="1349714114">
    <w:abstractNumId w:val="31"/>
  </w:num>
  <w:num w:numId="10" w16cid:durableId="1301308021">
    <w:abstractNumId w:val="29"/>
  </w:num>
  <w:num w:numId="11" w16cid:durableId="1828403247">
    <w:abstractNumId w:val="26"/>
  </w:num>
  <w:num w:numId="12" w16cid:durableId="609894905">
    <w:abstractNumId w:val="4"/>
  </w:num>
  <w:num w:numId="13" w16cid:durableId="479080966">
    <w:abstractNumId w:val="6"/>
  </w:num>
  <w:num w:numId="14" w16cid:durableId="1023092394">
    <w:abstractNumId w:val="36"/>
  </w:num>
  <w:num w:numId="15" w16cid:durableId="2446080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2"/>
  </w:num>
  <w:num w:numId="17" w16cid:durableId="1700232416">
    <w:abstractNumId w:val="8"/>
  </w:num>
  <w:num w:numId="18" w16cid:durableId="1903759149">
    <w:abstractNumId w:val="5"/>
  </w:num>
  <w:num w:numId="19" w16cid:durableId="1565065433">
    <w:abstractNumId w:val="28"/>
  </w:num>
  <w:num w:numId="20" w16cid:durableId="626934322">
    <w:abstractNumId w:val="25"/>
  </w:num>
  <w:num w:numId="21" w16cid:durableId="725111097">
    <w:abstractNumId w:val="32"/>
  </w:num>
  <w:num w:numId="22" w16cid:durableId="892233876">
    <w:abstractNumId w:val="40"/>
  </w:num>
  <w:num w:numId="23" w16cid:durableId="990448223">
    <w:abstractNumId w:val="19"/>
  </w:num>
  <w:num w:numId="24" w16cid:durableId="405881158">
    <w:abstractNumId w:val="10"/>
  </w:num>
  <w:num w:numId="25" w16cid:durableId="17497636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5"/>
  </w:num>
  <w:num w:numId="29" w16cid:durableId="1095902317">
    <w:abstractNumId w:val="17"/>
  </w:num>
  <w:num w:numId="30" w16cid:durableId="276564329">
    <w:abstractNumId w:val="13"/>
  </w:num>
  <w:num w:numId="31" w16cid:durableId="909383895">
    <w:abstractNumId w:val="27"/>
  </w:num>
  <w:num w:numId="32" w16cid:durableId="828011978">
    <w:abstractNumId w:val="7"/>
  </w:num>
  <w:num w:numId="33" w16cid:durableId="654450642">
    <w:abstractNumId w:val="14"/>
  </w:num>
  <w:num w:numId="34" w16cid:durableId="1978603213">
    <w:abstractNumId w:val="35"/>
  </w:num>
  <w:num w:numId="35" w16cid:durableId="1690374269">
    <w:abstractNumId w:val="18"/>
  </w:num>
  <w:num w:numId="36" w16cid:durableId="895436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7"/>
  </w:num>
  <w:num w:numId="39" w16cid:durableId="33502042">
    <w:abstractNumId w:val="30"/>
  </w:num>
  <w:num w:numId="40" w16cid:durableId="1320502585">
    <w:abstractNumId w:val="1"/>
  </w:num>
  <w:num w:numId="41" w16cid:durableId="1529292645">
    <w:abstractNumId w:val="42"/>
  </w:num>
  <w:num w:numId="42" w16cid:durableId="312486634">
    <w:abstractNumId w:val="34"/>
  </w:num>
  <w:num w:numId="43" w16cid:durableId="596719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35833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4121"/>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2FAE"/>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4D4"/>
    <w:rsid w:val="00154944"/>
    <w:rsid w:val="00156C27"/>
    <w:rsid w:val="001570B0"/>
    <w:rsid w:val="00157551"/>
    <w:rsid w:val="00157811"/>
    <w:rsid w:val="00161604"/>
    <w:rsid w:val="001635D8"/>
    <w:rsid w:val="0016383D"/>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52ED"/>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3F9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2FF6"/>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67EE2"/>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0E9A"/>
    <w:rsid w:val="003F34C0"/>
    <w:rsid w:val="003F478E"/>
    <w:rsid w:val="003F4A32"/>
    <w:rsid w:val="003F6738"/>
    <w:rsid w:val="00401B1D"/>
    <w:rsid w:val="0040315F"/>
    <w:rsid w:val="00403C99"/>
    <w:rsid w:val="004040E1"/>
    <w:rsid w:val="00410A2C"/>
    <w:rsid w:val="004116A5"/>
    <w:rsid w:val="00411FE6"/>
    <w:rsid w:val="004147EB"/>
    <w:rsid w:val="0041649A"/>
    <w:rsid w:val="00416877"/>
    <w:rsid w:val="00416948"/>
    <w:rsid w:val="0042108C"/>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B7D73"/>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4AD4"/>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40C"/>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431"/>
    <w:rsid w:val="008008BC"/>
    <w:rsid w:val="00801C0D"/>
    <w:rsid w:val="00802364"/>
    <w:rsid w:val="008034BA"/>
    <w:rsid w:val="00803840"/>
    <w:rsid w:val="00805DC8"/>
    <w:rsid w:val="008077E0"/>
    <w:rsid w:val="00807EA1"/>
    <w:rsid w:val="00810A60"/>
    <w:rsid w:val="00810EC9"/>
    <w:rsid w:val="00813D79"/>
    <w:rsid w:val="00813DA0"/>
    <w:rsid w:val="0081443E"/>
    <w:rsid w:val="00816B1B"/>
    <w:rsid w:val="008177F7"/>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65EEB"/>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48A"/>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2AEC"/>
    <w:rsid w:val="008F5603"/>
    <w:rsid w:val="008F75CA"/>
    <w:rsid w:val="00900ADF"/>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558EF"/>
    <w:rsid w:val="00960288"/>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615C"/>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874D8"/>
    <w:rsid w:val="00B906DD"/>
    <w:rsid w:val="00B92C52"/>
    <w:rsid w:val="00B92CF1"/>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2B9D"/>
    <w:rsid w:val="00BD372C"/>
    <w:rsid w:val="00BD398E"/>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0EC1"/>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DF78ED"/>
    <w:rsid w:val="00E024E1"/>
    <w:rsid w:val="00E03557"/>
    <w:rsid w:val="00E071C5"/>
    <w:rsid w:val="00E11CA8"/>
    <w:rsid w:val="00E1232F"/>
    <w:rsid w:val="00E129E8"/>
    <w:rsid w:val="00E12D6E"/>
    <w:rsid w:val="00E13D16"/>
    <w:rsid w:val="00E152E5"/>
    <w:rsid w:val="00E1602C"/>
    <w:rsid w:val="00E16C7E"/>
    <w:rsid w:val="00E17978"/>
    <w:rsid w:val="00E212A1"/>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67B74"/>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0760"/>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7B74"/>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paragraph" w:styleId="Tekstpodstawowywcity2">
    <w:name w:val="Body Text Indent 2"/>
    <w:basedOn w:val="Normalny"/>
    <w:link w:val="Tekstpodstawowywcity2Znak"/>
    <w:unhideWhenUsed/>
    <w:rsid w:val="00E212A1"/>
    <w:pPr>
      <w:spacing w:after="120" w:line="480" w:lineRule="auto"/>
      <w:ind w:left="283"/>
    </w:pPr>
  </w:style>
  <w:style w:type="character" w:customStyle="1" w:styleId="Tekstpodstawowywcity2Znak">
    <w:name w:val="Tekst podstawowy wcięty 2 Znak"/>
    <w:basedOn w:val="Domylnaczcionkaakapitu"/>
    <w:link w:val="Tekstpodstawowywcity2"/>
    <w:rsid w:val="00E212A1"/>
    <w:rPr>
      <w:sz w:val="24"/>
      <w:szCs w:val="24"/>
    </w:rPr>
  </w:style>
  <w:style w:type="paragraph" w:customStyle="1" w:styleId="Tekstpodstawowy23">
    <w:name w:val="Tekst podstawowy 23"/>
    <w:basedOn w:val="Normalny"/>
    <w:rsid w:val="00E212A1"/>
    <w:pPr>
      <w:overflowPunct w:val="0"/>
      <w:autoSpaceDE w:val="0"/>
      <w:autoSpaceDN w:val="0"/>
      <w:adjustRightInd w:val="0"/>
      <w:jc w:val="both"/>
    </w:pPr>
    <w:rPr>
      <w:rFonts w:ascii="Arial" w:hAnsi="Arial"/>
      <w:color w:val="000000"/>
      <w:szCs w:val="20"/>
      <w:lang w:eastAsia="en-US"/>
    </w:rPr>
  </w:style>
  <w:style w:type="paragraph" w:customStyle="1" w:styleId="tresc">
    <w:name w:val="tresc"/>
    <w:basedOn w:val="Normalny"/>
    <w:rsid w:val="00E21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26689042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04518277">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563183384">
      <w:bodyDiv w:val="1"/>
      <w:marLeft w:val="0"/>
      <w:marRight w:val="0"/>
      <w:marTop w:val="0"/>
      <w:marBottom w:val="0"/>
      <w:divBdr>
        <w:top w:val="none" w:sz="0" w:space="0" w:color="auto"/>
        <w:left w:val="none" w:sz="0" w:space="0" w:color="auto"/>
        <w:bottom w:val="none" w:sz="0" w:space="0" w:color="auto"/>
        <w:right w:val="none" w:sz="0" w:space="0" w:color="auto"/>
      </w:divBdr>
    </w:div>
    <w:div w:id="719859953">
      <w:bodyDiv w:val="1"/>
      <w:marLeft w:val="0"/>
      <w:marRight w:val="0"/>
      <w:marTop w:val="0"/>
      <w:marBottom w:val="0"/>
      <w:divBdr>
        <w:top w:val="none" w:sz="0" w:space="0" w:color="auto"/>
        <w:left w:val="none" w:sz="0" w:space="0" w:color="auto"/>
        <w:bottom w:val="none" w:sz="0" w:space="0" w:color="auto"/>
        <w:right w:val="none" w:sz="0" w:space="0" w:color="auto"/>
      </w:divBdr>
    </w:div>
    <w:div w:id="809519009">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22390452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490319008">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726100112">
      <w:bodyDiv w:val="1"/>
      <w:marLeft w:val="0"/>
      <w:marRight w:val="0"/>
      <w:marTop w:val="0"/>
      <w:marBottom w:val="0"/>
      <w:divBdr>
        <w:top w:val="none" w:sz="0" w:space="0" w:color="auto"/>
        <w:left w:val="none" w:sz="0" w:space="0" w:color="auto"/>
        <w:bottom w:val="none" w:sz="0" w:space="0" w:color="auto"/>
        <w:right w:val="none" w:sz="0" w:space="0" w:color="auto"/>
      </w:divBdr>
    </w:div>
    <w:div w:id="1835992654">
      <w:bodyDiv w:val="1"/>
      <w:marLeft w:val="0"/>
      <w:marRight w:val="0"/>
      <w:marTop w:val="0"/>
      <w:marBottom w:val="0"/>
      <w:divBdr>
        <w:top w:val="none" w:sz="0" w:space="0" w:color="auto"/>
        <w:left w:val="none" w:sz="0" w:space="0" w:color="auto"/>
        <w:bottom w:val="none" w:sz="0" w:space="0" w:color="auto"/>
        <w:right w:val="none" w:sz="0" w:space="0" w:color="auto"/>
      </w:divBdr>
    </w:div>
    <w:div w:id="1964267789">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 w:id="21207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3504</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24375</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Alicja Detlaf</cp:lastModifiedBy>
  <cp:revision>29</cp:revision>
  <cp:lastPrinted>2020-12-08T10:06:00Z</cp:lastPrinted>
  <dcterms:created xsi:type="dcterms:W3CDTF">2023-01-10T11:30:00Z</dcterms:created>
  <dcterms:modified xsi:type="dcterms:W3CDTF">2023-05-12T10:12:00Z</dcterms:modified>
</cp:coreProperties>
</file>