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A17C7" w:rsidP="009420D4"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C7" w:rsidRDefault="009A17C7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A7438D">
        <w:rPr>
          <w:rFonts w:ascii="Cambria" w:eastAsia="Times New Roman" w:hAnsi="Cambria" w:cs="Tahoma"/>
          <w:lang w:eastAsia="pl-PL"/>
        </w:rPr>
        <w:t>26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</w:t>
      </w:r>
      <w:r w:rsidR="004701A2">
        <w:rPr>
          <w:rFonts w:ascii="Cambria" w:eastAsia="Times New Roman" w:hAnsi="Cambria" w:cs="Tahoma"/>
          <w:lang w:eastAsia="pl-PL"/>
        </w:rPr>
        <w:t xml:space="preserve">               </w:t>
      </w:r>
      <w:r w:rsidRPr="00F2746A">
        <w:rPr>
          <w:rFonts w:ascii="Cambria" w:eastAsia="Times New Roman" w:hAnsi="Cambria" w:cs="Tahoma"/>
          <w:lang w:eastAsia="pl-PL"/>
        </w:rPr>
        <w:t xml:space="preserve">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0F7B0C">
        <w:rPr>
          <w:rFonts w:ascii="Cambria" w:eastAsia="Times New Roman" w:hAnsi="Cambria" w:cs="Tahoma"/>
          <w:lang w:eastAsia="pl-PL"/>
        </w:rPr>
        <w:t>24</w:t>
      </w:r>
      <w:r>
        <w:rPr>
          <w:rFonts w:ascii="Cambria" w:eastAsia="Times New Roman" w:hAnsi="Cambria" w:cs="Tahoma"/>
          <w:lang w:eastAsia="pl-PL"/>
        </w:rPr>
        <w:t>.0</w:t>
      </w:r>
      <w:r w:rsidR="00A7438D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0F7B0C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</w:t>
      </w:r>
      <w:r w:rsidR="00A7438D" w:rsidRPr="000F7B0C">
        <w:rPr>
          <w:rFonts w:ascii="Cambria" w:eastAsia="Times New Roman" w:hAnsi="Cambria" w:cs="Tahoma"/>
          <w:sz w:val="24"/>
          <w:szCs w:val="24"/>
          <w:lang w:eastAsia="pl-PL"/>
        </w:rPr>
        <w:t>II postepowanie.</w:t>
      </w:r>
    </w:p>
    <w:p w:rsidR="0013343A" w:rsidRPr="000F7B0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F7B0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6A4A32" w:rsidRPr="000F7B0C" w:rsidRDefault="006A4A32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rękojeść z diodą LED o natężeniu 80 000 LUX zamiast strumienia świetlnego 10,1 lm?</w:t>
      </w:r>
    </w:p>
    <w:p w:rsidR="00CA7817" w:rsidRPr="00CA7817" w:rsidRDefault="00CA7817" w:rsidP="007547D2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 xml:space="preserve">Czy Zamawiający </w:t>
      </w:r>
      <w:r>
        <w:rPr>
          <w:rFonts w:cstheme="minorHAnsi"/>
          <w:color w:val="000000"/>
          <w:sz w:val="24"/>
          <w:szCs w:val="24"/>
        </w:rPr>
        <w:t>odstąpi od wymogu „rączka pokryta trwałym, antypoślizgowym tworzywem (</w:t>
      </w:r>
      <w:proofErr w:type="spellStart"/>
      <w:r>
        <w:rPr>
          <w:rFonts w:cstheme="minorHAnsi"/>
          <w:color w:val="000000"/>
          <w:sz w:val="24"/>
          <w:szCs w:val="24"/>
        </w:rPr>
        <w:t>Santoprene</w:t>
      </w:r>
      <w:proofErr w:type="spellEnd"/>
      <w:r>
        <w:rPr>
          <w:rFonts w:cstheme="minorHAnsi"/>
          <w:color w:val="000000"/>
          <w:sz w:val="24"/>
          <w:szCs w:val="24"/>
        </w:rPr>
        <w:t>)”? Rękojeść jest radełkowana na całej powierzchni chwytnej, co minimalizuje ryzyko wyślizgnięcia się z dłoni.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zasilanie bateryjne 2xC?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rękojeść z diodą LED o natężeniu 80 000 LUX zamiast strumienia świetlnego 10,1 lm?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 xml:space="preserve">Czy Zamawiający </w:t>
      </w:r>
      <w:r>
        <w:rPr>
          <w:rFonts w:cstheme="minorHAnsi"/>
          <w:color w:val="000000"/>
          <w:sz w:val="24"/>
          <w:szCs w:val="24"/>
        </w:rPr>
        <w:t>odstąpi od wymogu „rączka pokryta trwałym, antypoślizgowym tworzywem (</w:t>
      </w:r>
      <w:proofErr w:type="spellStart"/>
      <w:r>
        <w:rPr>
          <w:rFonts w:cstheme="minorHAnsi"/>
          <w:color w:val="000000"/>
          <w:sz w:val="24"/>
          <w:szCs w:val="24"/>
        </w:rPr>
        <w:t>Santoprene</w:t>
      </w:r>
      <w:proofErr w:type="spellEnd"/>
      <w:r>
        <w:rPr>
          <w:rFonts w:cstheme="minorHAnsi"/>
          <w:color w:val="000000"/>
          <w:sz w:val="24"/>
          <w:szCs w:val="24"/>
        </w:rPr>
        <w:t>)”? Rękojeść jest radełkowana na całej powierzchni chwytnej, co minimalizuje ryzyko wyślizgnięcia się z dłoni.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zasilanie bateryjne 2xAA?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Odp. Zamawiający dopuszcza pod warunkiem spełnia pozostałych wymagań.</w:t>
      </w:r>
    </w:p>
    <w:p w:rsidR="00CA7817" w:rsidRDefault="00CA7817" w:rsidP="007547D2">
      <w:pPr>
        <w:rPr>
          <w:rFonts w:cstheme="minorHAnsi"/>
          <w:color w:val="000000"/>
          <w:sz w:val="24"/>
          <w:szCs w:val="24"/>
        </w:rPr>
      </w:pP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3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 xml:space="preserve">Czy Zamawiający </w:t>
      </w:r>
      <w:r>
        <w:rPr>
          <w:rFonts w:cstheme="minorHAnsi"/>
          <w:color w:val="000000"/>
          <w:sz w:val="24"/>
          <w:szCs w:val="24"/>
        </w:rPr>
        <w:t>odstąpi od wymogu „z osłoną zapobiegającą odbiciom świetlnym”?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resuscytator wykonany z silikonu, poliwęglanu, polichlorku winylu?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o pojemności 1650 ml?</w:t>
      </w:r>
    </w:p>
    <w:p w:rsidR="00CA7817" w:rsidRPr="00CA7817" w:rsidRDefault="00CA7817" w:rsidP="00CA7817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maskę nr 5?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tlenowy 2000 ml?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4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możliwość sterylizacji w autoklawie za wyjątkiem worka tlenowego oraz drenu?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5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resuscytator wykonany z silikonu, poliwęglanu, polichlorku winylu?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Pr="00CA7817" w:rsidRDefault="007547D2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5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="00CE3939"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o pojemności 1650 ml?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5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tlenowy 2000 ml?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5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możliwość sterylizacji w autoklawie za wyjątkiem worka tlenowego oraz drenu?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resuscytator wykonany z silikonu, poliwęglanu, polichlorku winylu?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7547D2">
      <w:pPr>
        <w:rPr>
          <w:rFonts w:cstheme="minorHAnsi"/>
          <w:color w:val="000000"/>
          <w:sz w:val="24"/>
          <w:szCs w:val="24"/>
        </w:rPr>
      </w:pP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o pojemności 600 ml?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maskę nr 2?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worek tlenowy 1600 ml?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Default="007547D2" w:rsidP="007547D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6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możliwość sterylizacji w autoklawie za wyjątkiem worka tlenowego oraz drenu?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FFF3DD" wp14:editId="203B21C1">
            <wp:simplePos x="0" y="0"/>
            <wp:positionH relativeFrom="column">
              <wp:posOffset>3855720</wp:posOffset>
            </wp:positionH>
            <wp:positionV relativeFrom="paragraph">
              <wp:posOffset>13335</wp:posOffset>
            </wp:positionV>
            <wp:extent cx="2453640" cy="2125980"/>
            <wp:effectExtent l="0" t="0" r="381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/>
          <w:sz w:val="24"/>
          <w:szCs w:val="24"/>
        </w:rPr>
        <w:t>Pakiet nr 54 poz. 8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g</w:t>
      </w:r>
      <w:r w:rsidRPr="0067477E">
        <w:rPr>
          <w:rFonts w:cstheme="minorHAnsi"/>
          <w:color w:val="000000"/>
          <w:sz w:val="24"/>
          <w:szCs w:val="24"/>
        </w:rPr>
        <w:t>otow</w:t>
      </w:r>
      <w:r>
        <w:rPr>
          <w:rFonts w:cstheme="minorHAnsi"/>
          <w:color w:val="000000"/>
          <w:sz w:val="24"/>
          <w:szCs w:val="24"/>
        </w:rPr>
        <w:t>ą</w:t>
      </w:r>
      <w:r w:rsidRPr="0067477E">
        <w:rPr>
          <w:rFonts w:cstheme="minorHAnsi"/>
          <w:color w:val="000000"/>
          <w:sz w:val="24"/>
          <w:szCs w:val="24"/>
        </w:rPr>
        <w:t xml:space="preserve"> do użycia całkowicie szczeln</w:t>
      </w:r>
      <w:r>
        <w:rPr>
          <w:rFonts w:cstheme="minorHAnsi"/>
          <w:color w:val="000000"/>
          <w:sz w:val="24"/>
          <w:szCs w:val="24"/>
        </w:rPr>
        <w:t>ą</w:t>
      </w:r>
      <w:r w:rsidRPr="0067477E">
        <w:rPr>
          <w:rFonts w:cstheme="minorHAnsi"/>
          <w:color w:val="000000"/>
          <w:sz w:val="24"/>
          <w:szCs w:val="24"/>
        </w:rPr>
        <w:t xml:space="preserve"> i bardzo lekk</w:t>
      </w:r>
      <w:r>
        <w:rPr>
          <w:rFonts w:cstheme="minorHAnsi"/>
          <w:color w:val="000000"/>
          <w:sz w:val="24"/>
          <w:szCs w:val="24"/>
        </w:rPr>
        <w:t>ą</w:t>
      </w:r>
      <w:r w:rsidRPr="0067477E">
        <w:rPr>
          <w:rFonts w:cstheme="minorHAnsi"/>
          <w:color w:val="000000"/>
          <w:sz w:val="24"/>
          <w:szCs w:val="24"/>
        </w:rPr>
        <w:t xml:space="preserve"> komor</w:t>
      </w:r>
      <w:r>
        <w:rPr>
          <w:rFonts w:cstheme="minorHAnsi"/>
          <w:color w:val="000000"/>
          <w:sz w:val="24"/>
          <w:szCs w:val="24"/>
        </w:rPr>
        <w:t>ę</w:t>
      </w:r>
      <w:r w:rsidRPr="0067477E">
        <w:rPr>
          <w:rFonts w:cstheme="minorHAnsi"/>
          <w:color w:val="000000"/>
          <w:sz w:val="24"/>
          <w:szCs w:val="24"/>
        </w:rPr>
        <w:t xml:space="preserve"> wilgotn</w:t>
      </w:r>
      <w:r>
        <w:rPr>
          <w:rFonts w:cstheme="minorHAnsi"/>
          <w:color w:val="000000"/>
          <w:sz w:val="24"/>
          <w:szCs w:val="24"/>
        </w:rPr>
        <w:t>ą</w:t>
      </w:r>
      <w:r w:rsidRPr="0067477E">
        <w:rPr>
          <w:rFonts w:cstheme="minorHAnsi"/>
          <w:color w:val="000000"/>
          <w:sz w:val="24"/>
          <w:szCs w:val="24"/>
        </w:rPr>
        <w:t xml:space="preserve"> zapewniając</w:t>
      </w:r>
      <w:r>
        <w:rPr>
          <w:rFonts w:cstheme="minorHAnsi"/>
          <w:color w:val="000000"/>
          <w:sz w:val="24"/>
          <w:szCs w:val="24"/>
        </w:rPr>
        <w:t>ą</w:t>
      </w:r>
      <w:r w:rsidRPr="0067477E">
        <w:rPr>
          <w:rFonts w:cstheme="minorHAnsi"/>
          <w:color w:val="000000"/>
          <w:sz w:val="24"/>
          <w:szCs w:val="24"/>
        </w:rPr>
        <w:t xml:space="preserve"> pożądaną wilgotność rogówki</w:t>
      </w:r>
      <w:r>
        <w:rPr>
          <w:rFonts w:cstheme="minorHAnsi"/>
          <w:color w:val="000000"/>
          <w:sz w:val="24"/>
          <w:szCs w:val="24"/>
        </w:rPr>
        <w:t xml:space="preserve"> w rozmiarze 9,5 x 6,5 cm.</w:t>
      </w:r>
      <w:r w:rsidRPr="0067477E">
        <w:rPr>
          <w:rFonts w:cstheme="minorHAnsi"/>
          <w:color w:val="000000"/>
          <w:sz w:val="24"/>
          <w:szCs w:val="24"/>
        </w:rPr>
        <w:t xml:space="preserve"> Idealna w przypadku operacji opadania lub zwiotczenia powiek, leczeniu niedomykalności powiek, w celu ochrony pooperacyjnej w pełnym zakresie chirurgii oka. Hipoalergiczna warstwa samoprzylepna (mocująca) odpowiada wymogom delikatnej i wrażliwej skóry. </w:t>
      </w:r>
      <w:r>
        <w:rPr>
          <w:rFonts w:cstheme="minorHAnsi"/>
          <w:color w:val="000000"/>
          <w:sz w:val="24"/>
          <w:szCs w:val="24"/>
        </w:rPr>
        <w:t>1 opakowanie= 1 sztuka produktu. Produkt na zdjęciu obok: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9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jednorazową sterylną prowadnicę </w:t>
      </w:r>
      <w:proofErr w:type="spellStart"/>
      <w:r>
        <w:rPr>
          <w:rFonts w:cstheme="minorHAnsi"/>
          <w:color w:val="000000"/>
          <w:sz w:val="24"/>
          <w:szCs w:val="24"/>
        </w:rPr>
        <w:t>Bougie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tylko z zagiętym końcem?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9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rozmiary: 2.0; 3.3; 5.0?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10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łącznik T bez mechanizmu </w:t>
      </w:r>
      <w:proofErr w:type="spellStart"/>
      <w:r>
        <w:rPr>
          <w:rFonts w:cstheme="minorHAnsi"/>
          <w:color w:val="000000"/>
          <w:sz w:val="24"/>
          <w:szCs w:val="24"/>
        </w:rPr>
        <w:t>samodomykania</w:t>
      </w:r>
      <w:proofErr w:type="spellEnd"/>
      <w:r>
        <w:rPr>
          <w:rFonts w:cstheme="minorHAnsi"/>
          <w:color w:val="000000"/>
          <w:sz w:val="24"/>
          <w:szCs w:val="24"/>
        </w:rPr>
        <w:t>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10, 11, 12, 13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średnicę </w:t>
      </w:r>
      <w:proofErr w:type="spellStart"/>
      <w:r>
        <w:rPr>
          <w:rFonts w:cstheme="minorHAnsi"/>
          <w:color w:val="000000"/>
          <w:sz w:val="24"/>
          <w:szCs w:val="24"/>
        </w:rPr>
        <w:t>nebulizowanych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cząstek 2.0-2.2?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Pakiet nr 54 poz. 10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nebulizator o średnicy 10 ml?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CE3939" w:rsidRDefault="00CE3939" w:rsidP="00CE393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54 poz. 10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9A63B1">
        <w:rPr>
          <w:rFonts w:cstheme="minorHAnsi"/>
          <w:color w:val="000000"/>
          <w:sz w:val="24"/>
          <w:szCs w:val="24"/>
        </w:rPr>
        <w:t>Czy Zamawiający dopuści</w:t>
      </w:r>
      <w:r>
        <w:rPr>
          <w:rFonts w:cstheme="minorHAnsi"/>
          <w:color w:val="000000"/>
          <w:sz w:val="24"/>
          <w:szCs w:val="24"/>
        </w:rPr>
        <w:t xml:space="preserve"> dren o długości 180 cm?</w:t>
      </w:r>
    </w:p>
    <w:p w:rsidR="00CE3939" w:rsidRPr="00CA7817" w:rsidRDefault="00CE3939" w:rsidP="00CE393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Odp. Zamawiający dopuszcza pod warunkiem spełnia pozostałych wymagań.</w:t>
      </w:r>
    </w:p>
    <w:p w:rsidR="007547D2" w:rsidRPr="006A4A32" w:rsidRDefault="006A4A32" w:rsidP="007547D2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Wg Zamawiającego pytania dotyczą pakietu nr 5, a nie 54 i tak zostały udzielone odpowiedzi</w:t>
      </w:r>
      <w:bookmarkStart w:id="0" w:name="_GoBack"/>
      <w:bookmarkEnd w:id="0"/>
    </w:p>
    <w:sectPr w:rsidR="007547D2" w:rsidRPr="006A4A32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7652"/>
    <w:multiLevelType w:val="hybridMultilevel"/>
    <w:tmpl w:val="9228B56E"/>
    <w:lvl w:ilvl="0" w:tplc="20689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1B696A"/>
    <w:multiLevelType w:val="hybridMultilevel"/>
    <w:tmpl w:val="18223A80"/>
    <w:lvl w:ilvl="0" w:tplc="31C6E0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D5E"/>
    <w:rsid w:val="00043FC4"/>
    <w:rsid w:val="000D1082"/>
    <w:rsid w:val="000D33FB"/>
    <w:rsid w:val="000D3588"/>
    <w:rsid w:val="000F7B0C"/>
    <w:rsid w:val="0013343A"/>
    <w:rsid w:val="003574D9"/>
    <w:rsid w:val="00374E46"/>
    <w:rsid w:val="003C2F14"/>
    <w:rsid w:val="004701A2"/>
    <w:rsid w:val="005A20A8"/>
    <w:rsid w:val="006A4A32"/>
    <w:rsid w:val="007547D2"/>
    <w:rsid w:val="007C7BF9"/>
    <w:rsid w:val="007D44D3"/>
    <w:rsid w:val="00837C1E"/>
    <w:rsid w:val="00892AB9"/>
    <w:rsid w:val="008A346E"/>
    <w:rsid w:val="00921BD7"/>
    <w:rsid w:val="009366AA"/>
    <w:rsid w:val="009420D4"/>
    <w:rsid w:val="009A17C7"/>
    <w:rsid w:val="009A26DD"/>
    <w:rsid w:val="00A53A84"/>
    <w:rsid w:val="00A7438D"/>
    <w:rsid w:val="00B17751"/>
    <w:rsid w:val="00BC4D3F"/>
    <w:rsid w:val="00C310D2"/>
    <w:rsid w:val="00C50EDA"/>
    <w:rsid w:val="00C87A59"/>
    <w:rsid w:val="00CA3391"/>
    <w:rsid w:val="00CA7817"/>
    <w:rsid w:val="00CE3939"/>
    <w:rsid w:val="00D14850"/>
    <w:rsid w:val="00D242FD"/>
    <w:rsid w:val="00DA0543"/>
    <w:rsid w:val="00DD0E73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6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2023-04-24T05:07:00Z</cp:lastPrinted>
  <dcterms:created xsi:type="dcterms:W3CDTF">2023-04-24T04:21:00Z</dcterms:created>
  <dcterms:modified xsi:type="dcterms:W3CDTF">2023-04-24T06:20:00Z</dcterms:modified>
</cp:coreProperties>
</file>