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4644" w14:textId="54F09CB2" w:rsidR="007C3D3A" w:rsidRPr="007C3D3A" w:rsidRDefault="007C3D3A" w:rsidP="007C3D3A">
      <w:pPr>
        <w:tabs>
          <w:tab w:val="left" w:leader="dot" w:pos="9072"/>
        </w:tabs>
        <w:jc w:val="right"/>
        <w:rPr>
          <w:rFonts w:ascii="Verdana" w:hAnsi="Verdana" w:cs="Calibri Light"/>
          <w:sz w:val="18"/>
          <w:szCs w:val="18"/>
          <w:u w:val="single"/>
        </w:rPr>
      </w:pPr>
      <w:r w:rsidRPr="007C3D3A">
        <w:rPr>
          <w:rFonts w:ascii="Verdana" w:hAnsi="Verdana" w:cs="Calibri Light"/>
          <w:sz w:val="18"/>
          <w:szCs w:val="18"/>
          <w:u w:val="single"/>
        </w:rPr>
        <w:t xml:space="preserve">Załącznik nr </w:t>
      </w:r>
      <w:r w:rsidR="00143710">
        <w:rPr>
          <w:rFonts w:ascii="Verdana" w:hAnsi="Verdana" w:cs="Calibri Light"/>
          <w:sz w:val="18"/>
          <w:szCs w:val="18"/>
          <w:u w:val="single"/>
        </w:rPr>
        <w:t>2</w:t>
      </w:r>
      <w:r w:rsidRPr="007C3D3A">
        <w:rPr>
          <w:rFonts w:ascii="Verdana" w:hAnsi="Verdana" w:cs="Calibri Light"/>
          <w:sz w:val="18"/>
          <w:szCs w:val="18"/>
          <w:u w:val="single"/>
        </w:rPr>
        <w:t xml:space="preserve"> do SWZ</w:t>
      </w:r>
    </w:p>
    <w:p w14:paraId="3EDE6EA7" w14:textId="77777777" w:rsidR="007C3D3A" w:rsidRPr="007C3D3A" w:rsidRDefault="007C3D3A" w:rsidP="007C3D3A">
      <w:pPr>
        <w:tabs>
          <w:tab w:val="left" w:leader="dot" w:pos="9072"/>
        </w:tabs>
        <w:rPr>
          <w:rFonts w:ascii="Verdana" w:hAnsi="Verdana" w:cs="Calibri Light"/>
          <w:i/>
          <w:iCs/>
          <w:sz w:val="18"/>
          <w:szCs w:val="18"/>
          <w:highlight w:val="yellow"/>
        </w:rPr>
      </w:pPr>
    </w:p>
    <w:p w14:paraId="7647CF3C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  <w:u w:val="single"/>
        </w:rPr>
      </w:pPr>
      <w:r w:rsidRPr="007C3D3A">
        <w:rPr>
          <w:rFonts w:ascii="Verdana" w:hAnsi="Verdana" w:cs="Calibri Light"/>
          <w:b/>
          <w:sz w:val="18"/>
          <w:szCs w:val="18"/>
          <w:u w:val="single"/>
        </w:rPr>
        <w:t>OŚWIADCZENIE WYKONAWCY</w:t>
      </w:r>
    </w:p>
    <w:p w14:paraId="3BE63772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</w:rPr>
      </w:pPr>
      <w:r w:rsidRPr="007C3D3A">
        <w:rPr>
          <w:rFonts w:ascii="Verdana" w:hAnsi="Verdana" w:cs="Calibri Light"/>
          <w:b/>
          <w:sz w:val="18"/>
          <w:szCs w:val="18"/>
        </w:rPr>
        <w:t xml:space="preserve">na podstawie art. 125 ust. 1 </w:t>
      </w:r>
      <w:proofErr w:type="spellStart"/>
      <w:r w:rsidRPr="007C3D3A">
        <w:rPr>
          <w:rFonts w:ascii="Verdana" w:hAnsi="Verdana" w:cs="Calibri Light"/>
          <w:b/>
          <w:sz w:val="18"/>
          <w:szCs w:val="18"/>
        </w:rPr>
        <w:t>Pzp</w:t>
      </w:r>
      <w:proofErr w:type="spellEnd"/>
    </w:p>
    <w:p w14:paraId="09E9D3A1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</w:rPr>
      </w:pPr>
    </w:p>
    <w:p w14:paraId="23BD3267" w14:textId="11E3EB7F" w:rsidR="003226F8" w:rsidRPr="00776082" w:rsidRDefault="007C3D3A" w:rsidP="003226F8">
      <w:pPr>
        <w:spacing w:line="360" w:lineRule="auto"/>
        <w:ind w:firstLine="708"/>
        <w:jc w:val="both"/>
        <w:rPr>
          <w:rFonts w:ascii="Verdana" w:hAnsi="Verdana" w:cstheme="majorHAnsi"/>
          <w:sz w:val="18"/>
          <w:szCs w:val="18"/>
        </w:rPr>
      </w:pPr>
      <w:r w:rsidRPr="007C3D3A">
        <w:rPr>
          <w:rFonts w:ascii="Verdana" w:hAnsi="Verdana" w:cs="Calibri Light"/>
          <w:bCs/>
          <w:sz w:val="18"/>
          <w:szCs w:val="18"/>
        </w:rPr>
        <w:t>Dotyczy</w:t>
      </w:r>
      <w:r w:rsidR="003226F8">
        <w:rPr>
          <w:rFonts w:ascii="Verdana" w:hAnsi="Verdana" w:cs="Calibri Light"/>
          <w:bCs/>
          <w:sz w:val="18"/>
          <w:szCs w:val="18"/>
        </w:rPr>
        <w:t>:</w:t>
      </w:r>
      <w:r w:rsidRPr="007C3D3A">
        <w:rPr>
          <w:rFonts w:ascii="Verdana" w:hAnsi="Verdana" w:cs="Calibri Light"/>
          <w:bCs/>
          <w:sz w:val="18"/>
          <w:szCs w:val="18"/>
        </w:rPr>
        <w:t xml:space="preserve"> postępowania o udzielenie zamówienia publicznego prowadzonego w trybie podstawowym, którego przedmiotem jest </w:t>
      </w:r>
      <w:r w:rsidR="003226F8" w:rsidRPr="00776082">
        <w:rPr>
          <w:rFonts w:ascii="Verdana" w:hAnsi="Verdana" w:cs="Arial"/>
          <w:b/>
          <w:bCs/>
          <w:i/>
          <w:iCs/>
          <w:color w:val="000000"/>
          <w:sz w:val="18"/>
          <w:szCs w:val="18"/>
        </w:rPr>
        <w:t xml:space="preserve">Usługa organizacji warsztatów dla wybranych pracowników Sieci Badawczej Łukasiewicz, w tym dla Gospodarzy Wyzwań </w:t>
      </w:r>
      <w:r w:rsidR="003226F8" w:rsidRPr="00776082">
        <w:rPr>
          <w:rFonts w:ascii="Verdana" w:hAnsi="Verdana" w:cs="Arial"/>
          <w:b/>
          <w:bCs/>
          <w:i/>
          <w:iCs/>
          <w:sz w:val="18"/>
          <w:szCs w:val="18"/>
        </w:rPr>
        <w:t>z zakresu rozmów z przedsiębiorcami w kontekście projektów B+R</w:t>
      </w:r>
      <w:r w:rsidR="003226F8">
        <w:rPr>
          <w:rFonts w:ascii="Verdana" w:hAnsi="Verdana" w:cs="Arial"/>
          <w:b/>
          <w:bCs/>
          <w:i/>
          <w:iCs/>
          <w:sz w:val="18"/>
          <w:szCs w:val="18"/>
        </w:rPr>
        <w:t>, nr sprawy: BZP.201.22.2022</w:t>
      </w:r>
    </w:p>
    <w:p w14:paraId="6A687857" w14:textId="2C436D57" w:rsidR="007C3D3A" w:rsidRPr="007C3D3A" w:rsidRDefault="007C3D3A" w:rsidP="003226F8">
      <w:pPr>
        <w:spacing w:after="80"/>
        <w:jc w:val="both"/>
        <w:rPr>
          <w:rFonts w:ascii="Verdana" w:hAnsi="Verdana" w:cs="Calibri Light"/>
          <w:bCs/>
          <w:sz w:val="18"/>
          <w:szCs w:val="18"/>
        </w:rPr>
      </w:pPr>
    </w:p>
    <w:p w14:paraId="44DD8BEE" w14:textId="77777777" w:rsidR="007C3D3A" w:rsidRPr="007C3D3A" w:rsidRDefault="007C3D3A" w:rsidP="007C3D3A">
      <w:pPr>
        <w:jc w:val="both"/>
        <w:rPr>
          <w:rFonts w:ascii="Verdana" w:hAnsi="Verdana" w:cs="Calibri Light"/>
          <w:b/>
          <w:sz w:val="18"/>
          <w:szCs w:val="18"/>
          <w:u w:val="single"/>
        </w:rPr>
      </w:pPr>
    </w:p>
    <w:p w14:paraId="024DF9A3" w14:textId="77777777" w:rsidR="007C3D3A" w:rsidRPr="007C3D3A" w:rsidRDefault="007C3D3A" w:rsidP="007C3D3A">
      <w:pPr>
        <w:spacing w:line="360" w:lineRule="auto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Ja/My, niżej podpisany/i ………………………………………………………………………………………………………………………</w:t>
      </w:r>
    </w:p>
    <w:p w14:paraId="046EA355" w14:textId="77777777" w:rsidR="007C3D3A" w:rsidRPr="007C3D3A" w:rsidRDefault="007C3D3A" w:rsidP="007C3D3A">
      <w:pPr>
        <w:rPr>
          <w:rFonts w:ascii="Verdana" w:hAnsi="Verdana" w:cs="Calibri Light"/>
          <w:sz w:val="18"/>
          <w:szCs w:val="18"/>
        </w:rPr>
      </w:pPr>
    </w:p>
    <w:p w14:paraId="237CA171" w14:textId="77777777" w:rsidR="007C3D3A" w:rsidRPr="007C3D3A" w:rsidRDefault="007C3D3A" w:rsidP="007C3D3A">
      <w:pPr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działając w imieniu i na rzecz: .........................................................................................................................................</w:t>
      </w:r>
    </w:p>
    <w:p w14:paraId="7F4A20F0" w14:textId="77777777" w:rsidR="007C3D3A" w:rsidRPr="007C3D3A" w:rsidRDefault="007C3D3A" w:rsidP="007C3D3A">
      <w:pPr>
        <w:jc w:val="center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(pełna nazwa Wykonawcy)</w:t>
      </w:r>
    </w:p>
    <w:p w14:paraId="59DE9148" w14:textId="77777777" w:rsidR="007C3D3A" w:rsidRPr="007C3D3A" w:rsidRDefault="007C3D3A" w:rsidP="007C3D3A">
      <w:pPr>
        <w:spacing w:line="360" w:lineRule="auto"/>
        <w:jc w:val="center"/>
        <w:rPr>
          <w:rFonts w:ascii="Verdana" w:hAnsi="Verdana" w:cs="Calibri Light"/>
          <w:sz w:val="18"/>
          <w:szCs w:val="18"/>
        </w:rPr>
      </w:pPr>
    </w:p>
    <w:p w14:paraId="4A786394" w14:textId="77777777" w:rsidR="007C3D3A" w:rsidRPr="007C3D3A" w:rsidRDefault="007C3D3A" w:rsidP="007C3D3A">
      <w:pPr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0790F83D" w14:textId="77777777" w:rsidR="007C3D3A" w:rsidRPr="007C3D3A" w:rsidRDefault="007C3D3A" w:rsidP="007C3D3A">
      <w:pPr>
        <w:jc w:val="center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(adres siedziby Wykonawcy)</w:t>
      </w:r>
    </w:p>
    <w:p w14:paraId="5F8FFCF9" w14:textId="77777777" w:rsidR="007C3D3A" w:rsidRPr="007C3D3A" w:rsidRDefault="007C3D3A" w:rsidP="007C3D3A">
      <w:pPr>
        <w:spacing w:line="360" w:lineRule="auto"/>
        <w:jc w:val="both"/>
        <w:rPr>
          <w:rFonts w:ascii="Verdana" w:hAnsi="Verdana" w:cs="Calibri Light"/>
          <w:b/>
          <w:sz w:val="18"/>
          <w:szCs w:val="18"/>
          <w:u w:val="single"/>
        </w:rPr>
      </w:pPr>
    </w:p>
    <w:p w14:paraId="31E8BADE" w14:textId="77777777" w:rsidR="007C3D3A" w:rsidRPr="007C3D3A" w:rsidRDefault="007C3D3A" w:rsidP="009E65F5">
      <w:pPr>
        <w:numPr>
          <w:ilvl w:val="0"/>
          <w:numId w:val="14"/>
        </w:numPr>
        <w:spacing w:after="200" w:line="360" w:lineRule="auto"/>
        <w:ind w:left="284" w:hanging="284"/>
        <w:contextualSpacing/>
        <w:jc w:val="both"/>
        <w:rPr>
          <w:rFonts w:ascii="Verdana" w:hAnsi="Verdana" w:cs="Calibri Light"/>
          <w:sz w:val="18"/>
          <w:szCs w:val="18"/>
        </w:rPr>
      </w:pPr>
      <w:bookmarkStart w:id="0" w:name="_Hlk61855121"/>
      <w:r w:rsidRPr="007C3D3A">
        <w:rPr>
          <w:rFonts w:ascii="Verdana" w:hAnsi="Verdana" w:cs="Calibri Light"/>
          <w:sz w:val="18"/>
          <w:szCs w:val="18"/>
        </w:rPr>
        <w:t xml:space="preserve">Oświadczam(y), że </w:t>
      </w:r>
      <w:bookmarkEnd w:id="0"/>
      <w:r w:rsidRPr="007C3D3A">
        <w:rPr>
          <w:rFonts w:ascii="Verdana" w:hAnsi="Verdana" w:cs="Calibri Light"/>
          <w:sz w:val="18"/>
          <w:szCs w:val="18"/>
        </w:rPr>
        <w:t>spełniam(y) warunki udziału w postępowaniu określone przez Zamawiającego w pkt. 3 Działu V SWZ.</w:t>
      </w:r>
    </w:p>
    <w:p w14:paraId="4855AB64" w14:textId="77777777" w:rsidR="007C3D3A" w:rsidRPr="007C3D3A" w:rsidRDefault="007C3D3A" w:rsidP="007C3D3A">
      <w:pPr>
        <w:spacing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</w:p>
    <w:p w14:paraId="199D05E1" w14:textId="77777777" w:rsidR="007C3D3A" w:rsidRPr="007C3D3A" w:rsidRDefault="007C3D3A" w:rsidP="009E65F5">
      <w:pPr>
        <w:numPr>
          <w:ilvl w:val="0"/>
          <w:numId w:val="14"/>
        </w:numPr>
        <w:spacing w:after="200" w:line="360" w:lineRule="auto"/>
        <w:ind w:left="284" w:hanging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 xml:space="preserve">Oświadczam(y), że nie podlegam(y) </w:t>
      </w:r>
      <w:r w:rsidRPr="007C3D3A">
        <w:rPr>
          <w:rFonts w:ascii="Verdana" w:eastAsia="Calibri" w:hAnsi="Verdana" w:cs="Calibri Light"/>
          <w:sz w:val="18"/>
          <w:szCs w:val="18"/>
          <w:lang w:eastAsia="ar-SA"/>
        </w:rPr>
        <w:t>wykluczeniu na podstawie przesłanek określonych w pkt. 2 Działu V SWZ.</w:t>
      </w:r>
    </w:p>
    <w:p w14:paraId="37F74774" w14:textId="77777777" w:rsidR="007C3D3A" w:rsidRPr="007C3D3A" w:rsidRDefault="007C3D3A" w:rsidP="007C3D3A">
      <w:pPr>
        <w:spacing w:line="360" w:lineRule="auto"/>
        <w:ind w:left="720"/>
        <w:contextualSpacing/>
        <w:jc w:val="both"/>
        <w:rPr>
          <w:rFonts w:ascii="Verdana" w:hAnsi="Verdana" w:cs="Calibri Light"/>
          <w:sz w:val="18"/>
          <w:szCs w:val="18"/>
        </w:rPr>
      </w:pPr>
    </w:p>
    <w:p w14:paraId="247D0841" w14:textId="77777777" w:rsidR="007C3D3A" w:rsidRPr="007C3D3A" w:rsidRDefault="007C3D3A" w:rsidP="001A4907">
      <w:pPr>
        <w:numPr>
          <w:ilvl w:val="1"/>
          <w:numId w:val="14"/>
        </w:numPr>
        <w:spacing w:line="360" w:lineRule="auto"/>
        <w:ind w:left="1418" w:hanging="567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 xml:space="preserve">Oświadczam(y), że zachodzą w stosunku do mnie (nas) podstawy wykluczenia </w:t>
      </w:r>
      <w:r w:rsidRPr="007C3D3A">
        <w:rPr>
          <w:rFonts w:ascii="Verdana" w:hAnsi="Verdana" w:cs="Calibri Light"/>
          <w:sz w:val="18"/>
          <w:szCs w:val="18"/>
        </w:rPr>
        <w:br/>
        <w:t xml:space="preserve">z postępowania na podstawie art. ………………………………………………………………….……………. </w:t>
      </w:r>
      <w:proofErr w:type="spellStart"/>
      <w:r w:rsidRPr="007C3D3A">
        <w:rPr>
          <w:rFonts w:ascii="Verdana" w:hAnsi="Verdana" w:cs="Calibri Light"/>
          <w:sz w:val="18"/>
          <w:szCs w:val="18"/>
        </w:rPr>
        <w:t>Pzp</w:t>
      </w:r>
      <w:proofErr w:type="spellEnd"/>
      <w:r w:rsidRPr="007C3D3A">
        <w:rPr>
          <w:rFonts w:ascii="Verdana" w:hAnsi="Verdana" w:cs="Calibri Light"/>
          <w:sz w:val="18"/>
          <w:szCs w:val="18"/>
        </w:rPr>
        <w:t xml:space="preserve"> </w:t>
      </w:r>
      <w:r w:rsidRPr="007C3D3A">
        <w:rPr>
          <w:rFonts w:ascii="Verdana" w:hAnsi="Verdana" w:cs="Calibri Light"/>
          <w:i/>
          <w:sz w:val="18"/>
          <w:szCs w:val="18"/>
        </w:rPr>
        <w:t xml:space="preserve">(należy podać mającą zastosowanie podstawę wykluczenia spośród wymienionych w pkt. 2 Działu V SWZ przy uwzględnieniu wymogów wynikających  z art. 110 ust 2 </w:t>
      </w:r>
      <w:proofErr w:type="spellStart"/>
      <w:r w:rsidRPr="007C3D3A">
        <w:rPr>
          <w:rFonts w:ascii="Verdana" w:hAnsi="Verdana" w:cs="Calibri Light"/>
          <w:i/>
          <w:sz w:val="18"/>
          <w:szCs w:val="18"/>
        </w:rPr>
        <w:t>Pzp</w:t>
      </w:r>
      <w:proofErr w:type="spellEnd"/>
      <w:r w:rsidRPr="007C3D3A">
        <w:rPr>
          <w:rFonts w:ascii="Verdana" w:hAnsi="Verdana" w:cs="Calibri Light"/>
          <w:i/>
          <w:sz w:val="18"/>
          <w:szCs w:val="18"/>
        </w:rPr>
        <w:t>*.</w:t>
      </w:r>
    </w:p>
    <w:p w14:paraId="6BB27AA8" w14:textId="77777777" w:rsidR="007C3D3A" w:rsidRPr="007C3D3A" w:rsidRDefault="007C3D3A" w:rsidP="001A4907">
      <w:pPr>
        <w:spacing w:line="360" w:lineRule="auto"/>
        <w:ind w:left="1418" w:hanging="567"/>
        <w:contextualSpacing/>
        <w:jc w:val="both"/>
        <w:rPr>
          <w:rFonts w:ascii="Verdana" w:hAnsi="Verdana" w:cs="Calibri Light"/>
          <w:sz w:val="18"/>
          <w:szCs w:val="18"/>
        </w:rPr>
      </w:pPr>
    </w:p>
    <w:p w14:paraId="39185F17" w14:textId="77777777" w:rsidR="007C3D3A" w:rsidRPr="007C3D3A" w:rsidRDefault="007C3D3A" w:rsidP="001A4907">
      <w:pPr>
        <w:numPr>
          <w:ilvl w:val="1"/>
          <w:numId w:val="14"/>
        </w:numPr>
        <w:spacing w:line="360" w:lineRule="auto"/>
        <w:ind w:left="1418" w:hanging="567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 xml:space="preserve"> Jednocześnie oświadczam(y), że w związku z okolicznością, o której mowa w pkt. 2.1. powyżej, podjąłem(liśmy) następujące środki (należy wymienić wszystkie podjęte środki, z uwzględnieniem zapisów art. 110 ust. 2 </w:t>
      </w:r>
      <w:proofErr w:type="spellStart"/>
      <w:r w:rsidRPr="007C3D3A">
        <w:rPr>
          <w:rFonts w:ascii="Verdana" w:hAnsi="Verdana" w:cs="Calibri Light"/>
          <w:sz w:val="18"/>
          <w:szCs w:val="18"/>
        </w:rPr>
        <w:t>Pzp</w:t>
      </w:r>
      <w:proofErr w:type="spellEnd"/>
      <w:r w:rsidRPr="007C3D3A">
        <w:rPr>
          <w:rFonts w:ascii="Verdana" w:hAnsi="Verdana" w:cs="Calibri Light"/>
          <w:sz w:val="18"/>
          <w:szCs w:val="18"/>
        </w:rPr>
        <w:t>)*:</w:t>
      </w:r>
    </w:p>
    <w:p w14:paraId="7704CA19" w14:textId="77777777" w:rsidR="007C3D3A" w:rsidRPr="007C3D3A" w:rsidRDefault="007C3D3A" w:rsidP="009E65F5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 xml:space="preserve">…………………………………………………….……………… </w:t>
      </w:r>
    </w:p>
    <w:p w14:paraId="0DCA0BA2" w14:textId="77777777" w:rsidR="007C3D3A" w:rsidRPr="007C3D3A" w:rsidRDefault="007C3D3A" w:rsidP="009E65F5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……………………………………………………………………</w:t>
      </w:r>
    </w:p>
    <w:p w14:paraId="1B2D04B8" w14:textId="77777777" w:rsidR="007C3D3A" w:rsidRPr="007C3D3A" w:rsidRDefault="007C3D3A" w:rsidP="009E65F5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…………………………………………………………………….</w:t>
      </w:r>
    </w:p>
    <w:p w14:paraId="291AC988" w14:textId="77777777" w:rsidR="007C3D3A" w:rsidRPr="007C3D3A" w:rsidRDefault="007C3D3A" w:rsidP="007C3D3A">
      <w:pPr>
        <w:spacing w:line="360" w:lineRule="auto"/>
        <w:jc w:val="both"/>
        <w:rPr>
          <w:rFonts w:ascii="Verdana" w:hAnsi="Verdana" w:cs="Calibri Light"/>
          <w:b/>
          <w:sz w:val="18"/>
          <w:szCs w:val="18"/>
        </w:rPr>
      </w:pPr>
      <w:r w:rsidRPr="007C3D3A">
        <w:rPr>
          <w:rFonts w:ascii="Verdana" w:hAnsi="Verdana" w:cs="Calibri Light"/>
          <w:b/>
          <w:sz w:val="18"/>
          <w:szCs w:val="18"/>
        </w:rPr>
        <w:t>*należy wypełnić, jeżeli dotyczy (w przypadku, gdy nie dotyczy - należy cały zapis pkt. 2.1. i 2.2. przekreślić)</w:t>
      </w:r>
    </w:p>
    <w:p w14:paraId="01012496" w14:textId="77777777" w:rsidR="004B1199" w:rsidRDefault="004B1199" w:rsidP="009E65F5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="Verdana" w:hAnsi="Verdana" w:cstheme="majorHAnsi"/>
          <w:bCs/>
          <w:sz w:val="18"/>
          <w:szCs w:val="18"/>
        </w:rPr>
      </w:pPr>
      <w:r w:rsidRPr="003A685F">
        <w:rPr>
          <w:rFonts w:ascii="Verdana" w:hAnsi="Verdana" w:cstheme="majorHAnsi"/>
          <w:bCs/>
          <w:sz w:val="18"/>
          <w:szCs w:val="18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23E5506E" w14:textId="77777777" w:rsidR="004B1199" w:rsidRPr="003A685F" w:rsidRDefault="004B1199" w:rsidP="004B1199">
      <w:pPr>
        <w:pStyle w:val="Akapitzlist"/>
        <w:spacing w:line="360" w:lineRule="auto"/>
        <w:jc w:val="both"/>
        <w:rPr>
          <w:rFonts w:ascii="Verdana" w:hAnsi="Verdana" w:cstheme="majorHAnsi"/>
          <w:bCs/>
          <w:sz w:val="18"/>
          <w:szCs w:val="18"/>
        </w:rPr>
      </w:pPr>
      <w:r w:rsidRPr="003A685F">
        <w:rPr>
          <w:rFonts w:ascii="Verdana" w:hAnsi="Verdana" w:cstheme="majorHAnsi"/>
          <w:bCs/>
          <w:sz w:val="18"/>
          <w:szCs w:val="18"/>
        </w:rPr>
        <w:t>- oświadczam(y), że nie podlegam(y)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03B23336" w14:textId="77777777" w:rsidR="007C3D3A" w:rsidRPr="007C3D3A" w:rsidRDefault="007C3D3A" w:rsidP="007C3D3A">
      <w:pPr>
        <w:spacing w:line="360" w:lineRule="auto"/>
        <w:jc w:val="both"/>
        <w:rPr>
          <w:rFonts w:ascii="Verdana" w:hAnsi="Verdana" w:cs="Calibri Light"/>
          <w:sz w:val="18"/>
          <w:szCs w:val="18"/>
          <w:lang w:eastAsia="en-US"/>
        </w:rPr>
      </w:pPr>
    </w:p>
    <w:p w14:paraId="6663590F" w14:textId="77777777" w:rsidR="007C3D3A" w:rsidRPr="007C3D3A" w:rsidRDefault="007C3D3A" w:rsidP="007C3D3A">
      <w:pPr>
        <w:spacing w:line="360" w:lineRule="auto"/>
        <w:contextualSpacing/>
        <w:rPr>
          <w:rFonts w:ascii="Verdana" w:hAnsi="Verdana" w:cs="Calibri Light"/>
          <w:b/>
          <w:sz w:val="18"/>
          <w:szCs w:val="18"/>
        </w:rPr>
      </w:pPr>
      <w:r w:rsidRPr="007C3D3A">
        <w:rPr>
          <w:rFonts w:ascii="Verdana" w:hAnsi="Verdana" w:cs="Calibri Light"/>
          <w:b/>
          <w:sz w:val="18"/>
          <w:szCs w:val="18"/>
        </w:rPr>
        <w:t xml:space="preserve">UWAGA: </w:t>
      </w:r>
    </w:p>
    <w:p w14:paraId="0C5C885E" w14:textId="77777777" w:rsidR="007C3D3A" w:rsidRPr="007C3D3A" w:rsidRDefault="007C3D3A" w:rsidP="007C3D3A">
      <w:pPr>
        <w:suppressAutoHyphens/>
        <w:jc w:val="both"/>
        <w:rPr>
          <w:rFonts w:ascii="Verdana" w:hAnsi="Verdana" w:cs="Calibri Light"/>
          <w:b/>
          <w:bCs/>
          <w:sz w:val="18"/>
          <w:szCs w:val="18"/>
          <w:lang w:eastAsia="ar-SA"/>
        </w:rPr>
      </w:pPr>
      <w:r w:rsidRPr="007C3D3A">
        <w:rPr>
          <w:rFonts w:ascii="Verdana" w:hAnsi="Verdana" w:cs="Calibri Light"/>
          <w:b/>
          <w:sz w:val="18"/>
          <w:szCs w:val="18"/>
          <w:lang w:eastAsia="ar-SA"/>
        </w:rPr>
        <w:t xml:space="preserve">Oświadczenie winno zostać sporządzone, pod rygorem nieważności </w:t>
      </w:r>
      <w:r w:rsidRPr="007C3D3A">
        <w:rPr>
          <w:rFonts w:ascii="Verdana" w:hAnsi="Verdana" w:cs="Calibri Light"/>
          <w:b/>
          <w:bCs/>
          <w:sz w:val="18"/>
          <w:szCs w:val="18"/>
          <w:lang w:eastAsia="ar-SA"/>
        </w:rPr>
        <w:t>w formie elektronicznej lub w postaci elektronicznej opatrzonej podpisem zaufanym lub podpisem osobistym.</w:t>
      </w:r>
    </w:p>
    <w:p w14:paraId="5B3B5AF4" w14:textId="50784F5D" w:rsidR="00143710" w:rsidRDefault="00143710">
      <w:pPr>
        <w:rPr>
          <w:rFonts w:ascii="Verdana" w:hAnsi="Verdana" w:cs="Calibri Light"/>
          <w:b/>
          <w:bCs/>
          <w:sz w:val="18"/>
          <w:szCs w:val="18"/>
          <w:lang w:eastAsia="ar-SA"/>
        </w:rPr>
      </w:pPr>
    </w:p>
    <w:p w14:paraId="05848D71" w14:textId="77777777" w:rsidR="007C3D3A" w:rsidRPr="007C3D3A" w:rsidRDefault="007C3D3A" w:rsidP="007C3D3A">
      <w:pPr>
        <w:suppressAutoHyphens/>
        <w:jc w:val="both"/>
        <w:rPr>
          <w:rFonts w:ascii="Verdana" w:hAnsi="Verdana" w:cs="Calibri Light"/>
          <w:b/>
          <w:bCs/>
          <w:sz w:val="18"/>
          <w:szCs w:val="18"/>
          <w:lang w:eastAsia="ar-SA"/>
        </w:rPr>
      </w:pPr>
    </w:p>
    <w:p w14:paraId="1D3CF29C" w14:textId="77777777" w:rsidR="007C3D3A" w:rsidRPr="007C3D3A" w:rsidRDefault="007C3D3A" w:rsidP="001A4907">
      <w:pPr>
        <w:rPr>
          <w:rFonts w:ascii="Verdana" w:hAnsi="Verdana" w:cs="Calibri Light"/>
          <w:sz w:val="18"/>
          <w:szCs w:val="18"/>
          <w:u w:val="single"/>
        </w:rPr>
      </w:pPr>
    </w:p>
    <w:p w14:paraId="46341454" w14:textId="482C057B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  <w:r w:rsidRPr="007C3D3A">
        <w:rPr>
          <w:rFonts w:ascii="Verdana" w:hAnsi="Verdana" w:cs="Calibri Light"/>
          <w:sz w:val="18"/>
          <w:szCs w:val="18"/>
          <w:u w:val="single"/>
        </w:rPr>
        <w:t xml:space="preserve">Załącznik nr </w:t>
      </w:r>
      <w:r w:rsidR="00D81417">
        <w:rPr>
          <w:rFonts w:ascii="Verdana" w:hAnsi="Verdana" w:cs="Calibri Light"/>
          <w:sz w:val="18"/>
          <w:szCs w:val="18"/>
          <w:u w:val="single"/>
        </w:rPr>
        <w:t>2a</w:t>
      </w:r>
      <w:r w:rsidRPr="007C3D3A">
        <w:rPr>
          <w:rFonts w:ascii="Verdana" w:hAnsi="Verdana" w:cs="Calibri Light"/>
          <w:sz w:val="18"/>
          <w:szCs w:val="18"/>
          <w:u w:val="single"/>
        </w:rPr>
        <w:t xml:space="preserve"> do SWZ</w:t>
      </w:r>
    </w:p>
    <w:p w14:paraId="56FCA332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  <w:u w:val="single"/>
        </w:rPr>
      </w:pPr>
    </w:p>
    <w:p w14:paraId="350D9659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  <w:u w:val="single"/>
        </w:rPr>
      </w:pPr>
      <w:bookmarkStart w:id="1" w:name="_Hlk61858337"/>
      <w:r w:rsidRPr="007C3D3A">
        <w:rPr>
          <w:rFonts w:ascii="Verdana" w:hAnsi="Verdana" w:cs="Calibri Light"/>
          <w:b/>
          <w:sz w:val="18"/>
          <w:szCs w:val="18"/>
          <w:u w:val="single"/>
        </w:rPr>
        <w:t>OŚWIADCZENIE PODMIOTU UDOSTĘPNIAJĄCEGO ZASOBY</w:t>
      </w:r>
    </w:p>
    <w:p w14:paraId="654D9E5C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</w:rPr>
      </w:pPr>
      <w:r w:rsidRPr="007C3D3A">
        <w:rPr>
          <w:rFonts w:ascii="Verdana" w:hAnsi="Verdana" w:cs="Calibri Light"/>
          <w:b/>
          <w:sz w:val="18"/>
          <w:szCs w:val="18"/>
        </w:rPr>
        <w:t xml:space="preserve">na podstawie art. 125 ust. 1 </w:t>
      </w:r>
      <w:proofErr w:type="spellStart"/>
      <w:r w:rsidRPr="007C3D3A">
        <w:rPr>
          <w:rFonts w:ascii="Verdana" w:hAnsi="Verdana" w:cs="Calibri Light"/>
          <w:b/>
          <w:sz w:val="18"/>
          <w:szCs w:val="18"/>
        </w:rPr>
        <w:t>Pzp</w:t>
      </w:r>
      <w:proofErr w:type="spellEnd"/>
    </w:p>
    <w:bookmarkEnd w:id="1"/>
    <w:p w14:paraId="6DC11AF1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</w:rPr>
      </w:pPr>
    </w:p>
    <w:p w14:paraId="0E0E1242" w14:textId="71CC28BF" w:rsidR="00F33E45" w:rsidRPr="005E0D2F" w:rsidRDefault="007C3D3A" w:rsidP="00F33E45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7C3D3A">
        <w:rPr>
          <w:rFonts w:ascii="Verdana" w:hAnsi="Verdana" w:cs="Calibri Light"/>
          <w:bCs/>
          <w:sz w:val="18"/>
          <w:szCs w:val="18"/>
        </w:rPr>
        <w:t xml:space="preserve">Dotyczy postępowania o udzielenie zamówienia publicznego prowadzonego w trybie podstawowym, którego przedmiotem jest </w:t>
      </w:r>
      <w:r w:rsidR="003226F8" w:rsidRPr="00776082">
        <w:rPr>
          <w:rFonts w:ascii="Verdana" w:hAnsi="Verdana" w:cs="Arial"/>
          <w:b/>
          <w:bCs/>
          <w:i/>
          <w:iCs/>
          <w:color w:val="000000"/>
          <w:sz w:val="18"/>
          <w:szCs w:val="18"/>
        </w:rPr>
        <w:t xml:space="preserve">Usługa organizacji warsztatów dla wybranych pracowników Sieci Badawczej Łukasiewicz, w tym dla Gospodarzy Wyzwań </w:t>
      </w:r>
      <w:r w:rsidR="003226F8" w:rsidRPr="00776082">
        <w:rPr>
          <w:rFonts w:ascii="Verdana" w:hAnsi="Verdana" w:cs="Arial"/>
          <w:b/>
          <w:bCs/>
          <w:i/>
          <w:iCs/>
          <w:sz w:val="18"/>
          <w:szCs w:val="18"/>
        </w:rPr>
        <w:t>z zakresu rozmów z przedsiębiorcami w kontekście projektów B+R</w:t>
      </w:r>
      <w:r w:rsidR="003226F8">
        <w:rPr>
          <w:rFonts w:ascii="Verdana" w:hAnsi="Verdana" w:cs="Arial"/>
          <w:b/>
          <w:bCs/>
          <w:i/>
          <w:iCs/>
          <w:sz w:val="18"/>
          <w:szCs w:val="18"/>
        </w:rPr>
        <w:t>, nr sprawy: BZP.201.22.2022</w:t>
      </w:r>
    </w:p>
    <w:p w14:paraId="6721E7D3" w14:textId="77777777" w:rsidR="007C3D3A" w:rsidRPr="007C3D3A" w:rsidRDefault="007C3D3A" w:rsidP="007C3D3A">
      <w:pPr>
        <w:spacing w:line="276" w:lineRule="auto"/>
        <w:jc w:val="both"/>
        <w:rPr>
          <w:rFonts w:ascii="Verdana" w:hAnsi="Verdana" w:cs="Calibri Light"/>
          <w:bCs/>
          <w:i/>
          <w:iCs/>
          <w:sz w:val="18"/>
          <w:szCs w:val="18"/>
        </w:rPr>
      </w:pPr>
    </w:p>
    <w:p w14:paraId="1AC77181" w14:textId="77777777" w:rsidR="007C3D3A" w:rsidRPr="007C3D3A" w:rsidRDefault="007C3D3A" w:rsidP="007C3D3A">
      <w:pPr>
        <w:jc w:val="both"/>
        <w:rPr>
          <w:rFonts w:ascii="Verdana" w:hAnsi="Verdana" w:cs="Calibri Light"/>
          <w:b/>
          <w:sz w:val="18"/>
          <w:szCs w:val="18"/>
          <w:u w:val="single"/>
        </w:rPr>
      </w:pPr>
    </w:p>
    <w:p w14:paraId="705A3242" w14:textId="77777777" w:rsidR="007C3D3A" w:rsidRPr="007C3D3A" w:rsidRDefault="007C3D3A" w:rsidP="007C3D3A">
      <w:pPr>
        <w:spacing w:line="360" w:lineRule="auto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Ja/My, niżej podpisany/i ………………………………………………………………………………………………………………………</w:t>
      </w:r>
    </w:p>
    <w:p w14:paraId="4F470A5B" w14:textId="77777777" w:rsidR="007C3D3A" w:rsidRPr="007C3D3A" w:rsidRDefault="007C3D3A" w:rsidP="007C3D3A">
      <w:pPr>
        <w:spacing w:line="360" w:lineRule="auto"/>
        <w:rPr>
          <w:rFonts w:ascii="Verdana" w:hAnsi="Verdana" w:cs="Calibri Light"/>
          <w:sz w:val="18"/>
          <w:szCs w:val="18"/>
        </w:rPr>
      </w:pPr>
    </w:p>
    <w:p w14:paraId="736532FA" w14:textId="77777777" w:rsidR="007C3D3A" w:rsidRPr="007C3D3A" w:rsidRDefault="007C3D3A" w:rsidP="007C3D3A">
      <w:pPr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działając w imieniu i na rzecz: ...............................................................................................</w:t>
      </w:r>
    </w:p>
    <w:p w14:paraId="0C618C92" w14:textId="77777777" w:rsidR="007C3D3A" w:rsidRPr="007C3D3A" w:rsidRDefault="007C3D3A" w:rsidP="007C3D3A">
      <w:pPr>
        <w:jc w:val="center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(pełna nazwa Podmiotu udostępniającego zasoby)</w:t>
      </w:r>
    </w:p>
    <w:p w14:paraId="155A784F" w14:textId="77777777" w:rsidR="007C3D3A" w:rsidRPr="007C3D3A" w:rsidRDefault="007C3D3A" w:rsidP="007C3D3A">
      <w:pPr>
        <w:spacing w:line="360" w:lineRule="auto"/>
        <w:jc w:val="center"/>
        <w:rPr>
          <w:rFonts w:ascii="Verdana" w:hAnsi="Verdana" w:cs="Calibri Light"/>
          <w:sz w:val="18"/>
          <w:szCs w:val="18"/>
        </w:rPr>
      </w:pPr>
    </w:p>
    <w:p w14:paraId="4AC63C2D" w14:textId="77777777" w:rsidR="007C3D3A" w:rsidRPr="007C3D3A" w:rsidRDefault="007C3D3A" w:rsidP="007C3D3A">
      <w:pPr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31FF5D25" w14:textId="77777777" w:rsidR="007C3D3A" w:rsidRPr="007C3D3A" w:rsidRDefault="007C3D3A" w:rsidP="007C3D3A">
      <w:pPr>
        <w:jc w:val="center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(adres siedziby Podmiotu udostępniającego zasoby)</w:t>
      </w:r>
    </w:p>
    <w:p w14:paraId="2CA52344" w14:textId="77777777" w:rsidR="007C3D3A" w:rsidRPr="007C3D3A" w:rsidRDefault="007C3D3A" w:rsidP="007C3D3A">
      <w:pPr>
        <w:jc w:val="both"/>
        <w:rPr>
          <w:rFonts w:ascii="Verdana" w:hAnsi="Verdana" w:cs="Calibri Light"/>
          <w:b/>
          <w:sz w:val="18"/>
          <w:szCs w:val="18"/>
          <w:u w:val="single"/>
        </w:rPr>
      </w:pPr>
    </w:p>
    <w:p w14:paraId="5646C4D7" w14:textId="77777777" w:rsidR="007C3D3A" w:rsidRPr="007C3D3A" w:rsidRDefault="007C3D3A" w:rsidP="007C3D3A">
      <w:pPr>
        <w:jc w:val="both"/>
        <w:rPr>
          <w:rFonts w:ascii="Verdana" w:hAnsi="Verdana" w:cs="Calibri Light"/>
          <w:b/>
          <w:sz w:val="18"/>
          <w:szCs w:val="18"/>
          <w:u w:val="single"/>
        </w:rPr>
      </w:pPr>
    </w:p>
    <w:p w14:paraId="73FA3D7A" w14:textId="77777777" w:rsidR="007C3D3A" w:rsidRPr="007C3D3A" w:rsidRDefault="007C3D3A" w:rsidP="009E65F5">
      <w:pPr>
        <w:numPr>
          <w:ilvl w:val="0"/>
          <w:numId w:val="16"/>
        </w:num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Oświadczam(y), że spełniam(y) warunki udziału w postępowaniu określone w moim (naszym) Zobowiązaniu* lub Innym podmiotowym środku dowodowym* potwierdzającym, że Wykonawca realizując zamówienie, będzie dysponował moimi (naszymi) zasobami.</w:t>
      </w:r>
    </w:p>
    <w:p w14:paraId="62155533" w14:textId="77777777" w:rsidR="007C3D3A" w:rsidRPr="007C3D3A" w:rsidRDefault="007C3D3A" w:rsidP="007C3D3A">
      <w:pPr>
        <w:spacing w:line="360" w:lineRule="auto"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*niepotrzebne skreślić</w:t>
      </w:r>
    </w:p>
    <w:p w14:paraId="6772644F" w14:textId="77777777" w:rsidR="007C3D3A" w:rsidRPr="007C3D3A" w:rsidRDefault="007C3D3A" w:rsidP="007C3D3A">
      <w:pPr>
        <w:spacing w:line="360" w:lineRule="auto"/>
        <w:jc w:val="both"/>
        <w:rPr>
          <w:rFonts w:ascii="Verdana" w:hAnsi="Verdana" w:cs="Calibri Light"/>
          <w:sz w:val="18"/>
          <w:szCs w:val="18"/>
        </w:rPr>
      </w:pPr>
    </w:p>
    <w:p w14:paraId="2A7F2249" w14:textId="77777777" w:rsidR="007C3D3A" w:rsidRPr="00B446A6" w:rsidRDefault="007C3D3A" w:rsidP="009E65F5">
      <w:pPr>
        <w:numPr>
          <w:ilvl w:val="0"/>
          <w:numId w:val="16"/>
        </w:numPr>
        <w:spacing w:after="200" w:line="360" w:lineRule="auto"/>
        <w:ind w:left="284" w:hanging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 xml:space="preserve">Oświadczam(y), że nie podlegam(y) </w:t>
      </w:r>
      <w:r w:rsidRPr="007C3D3A">
        <w:rPr>
          <w:rFonts w:ascii="Verdana" w:eastAsia="Calibri" w:hAnsi="Verdana" w:cs="Calibri Light"/>
          <w:sz w:val="18"/>
          <w:szCs w:val="18"/>
          <w:lang w:eastAsia="ar-SA"/>
        </w:rPr>
        <w:t>wykluczeniu na podstawie przesłanek określonych w pkt. 2 Działu V SWZ.</w:t>
      </w:r>
    </w:p>
    <w:p w14:paraId="40B20F8C" w14:textId="77777777" w:rsidR="00B446A6" w:rsidRPr="00400B99" w:rsidRDefault="00B446A6" w:rsidP="009E65F5">
      <w:pPr>
        <w:pStyle w:val="Akapitzlist"/>
        <w:numPr>
          <w:ilvl w:val="0"/>
          <w:numId w:val="16"/>
        </w:numPr>
        <w:spacing w:after="200" w:line="360" w:lineRule="auto"/>
        <w:ind w:left="284" w:hanging="284"/>
        <w:contextualSpacing/>
        <w:jc w:val="both"/>
        <w:rPr>
          <w:rFonts w:ascii="Verdana" w:hAnsi="Verdana" w:cstheme="majorHAnsi"/>
          <w:sz w:val="18"/>
          <w:szCs w:val="18"/>
        </w:rPr>
      </w:pPr>
      <w:r w:rsidRPr="00400B99">
        <w:rPr>
          <w:rFonts w:ascii="Verdana" w:eastAsia="Calibri" w:hAnsi="Verdana" w:cstheme="majorHAnsi"/>
          <w:sz w:val="18"/>
          <w:szCs w:val="18"/>
          <w:lang w:eastAsia="ar-SA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2F9D4D7A" w14:textId="1A0C1D5F" w:rsidR="00B446A6" w:rsidRPr="00B446A6" w:rsidRDefault="00B446A6" w:rsidP="00B446A6">
      <w:pPr>
        <w:pStyle w:val="Akapitzlist"/>
        <w:spacing w:after="200" w:line="360" w:lineRule="auto"/>
        <w:ind w:left="284"/>
        <w:jc w:val="both"/>
        <w:rPr>
          <w:rFonts w:ascii="Verdana" w:eastAsia="Calibri" w:hAnsi="Verdana" w:cstheme="majorHAnsi"/>
          <w:sz w:val="18"/>
          <w:szCs w:val="18"/>
          <w:lang w:eastAsia="ar-SA"/>
        </w:rPr>
      </w:pPr>
      <w:r w:rsidRPr="00400B99">
        <w:rPr>
          <w:rFonts w:ascii="Verdana" w:eastAsia="Calibri" w:hAnsi="Verdana" w:cstheme="majorHAnsi"/>
          <w:sz w:val="18"/>
          <w:szCs w:val="18"/>
          <w:lang w:eastAsia="ar-SA"/>
        </w:rPr>
        <w:t>- oświadczam(y), że nie podlegam(y)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6A532076" w14:textId="77777777" w:rsidR="007C3D3A" w:rsidRPr="007C3D3A" w:rsidRDefault="007C3D3A" w:rsidP="007C3D3A">
      <w:pPr>
        <w:suppressAutoHyphens/>
        <w:rPr>
          <w:rFonts w:ascii="Verdana" w:eastAsia="Calibri" w:hAnsi="Verdana" w:cs="Calibri Light"/>
          <w:sz w:val="18"/>
          <w:szCs w:val="18"/>
          <w:lang w:eastAsia="ar-SA"/>
        </w:rPr>
      </w:pPr>
    </w:p>
    <w:p w14:paraId="121135D2" w14:textId="77777777" w:rsidR="007C3D3A" w:rsidRPr="007C3D3A" w:rsidRDefault="007C3D3A" w:rsidP="007C3D3A">
      <w:pPr>
        <w:suppressAutoHyphens/>
        <w:rPr>
          <w:rFonts w:ascii="Verdana" w:eastAsia="Calibri" w:hAnsi="Verdana" w:cs="Calibri Light"/>
          <w:sz w:val="18"/>
          <w:szCs w:val="18"/>
          <w:lang w:eastAsia="ar-SA"/>
        </w:rPr>
      </w:pPr>
    </w:p>
    <w:p w14:paraId="394A82CB" w14:textId="77777777" w:rsidR="007C3D3A" w:rsidRPr="007C3D3A" w:rsidRDefault="007C3D3A" w:rsidP="007C3D3A">
      <w:pPr>
        <w:contextualSpacing/>
        <w:rPr>
          <w:rFonts w:ascii="Verdana" w:hAnsi="Verdana" w:cs="Calibri Light"/>
          <w:b/>
          <w:sz w:val="18"/>
          <w:szCs w:val="18"/>
        </w:rPr>
      </w:pPr>
      <w:r w:rsidRPr="007C3D3A">
        <w:rPr>
          <w:rFonts w:ascii="Verdana" w:hAnsi="Verdana" w:cs="Calibri Light"/>
          <w:b/>
          <w:sz w:val="18"/>
          <w:szCs w:val="18"/>
        </w:rPr>
        <w:t xml:space="preserve">UWAGA: </w:t>
      </w:r>
    </w:p>
    <w:p w14:paraId="7A8886DA" w14:textId="77777777" w:rsidR="007C3D3A" w:rsidRPr="007C3D3A" w:rsidRDefault="007C3D3A" w:rsidP="007C3D3A">
      <w:pPr>
        <w:suppressAutoHyphens/>
        <w:jc w:val="both"/>
        <w:rPr>
          <w:rFonts w:ascii="Verdana" w:hAnsi="Verdana" w:cs="Calibri Light"/>
          <w:sz w:val="18"/>
          <w:szCs w:val="18"/>
          <w:lang w:eastAsia="ar-SA"/>
        </w:rPr>
      </w:pPr>
      <w:r w:rsidRPr="007C3D3A">
        <w:rPr>
          <w:rFonts w:ascii="Verdana" w:hAnsi="Verdana" w:cs="Calibri Light"/>
          <w:b/>
          <w:sz w:val="18"/>
          <w:szCs w:val="18"/>
          <w:lang w:eastAsia="ar-SA"/>
        </w:rPr>
        <w:t xml:space="preserve">Oświadczenie winno zostać sporządzone, pod rygorem nieważności </w:t>
      </w:r>
      <w:r w:rsidRPr="007C3D3A">
        <w:rPr>
          <w:rFonts w:ascii="Verdana" w:hAnsi="Verdana" w:cs="Calibri Light"/>
          <w:b/>
          <w:bCs/>
          <w:sz w:val="18"/>
          <w:szCs w:val="18"/>
          <w:lang w:eastAsia="ar-SA"/>
        </w:rPr>
        <w:t>w formie elektronicznej lub w postaci elektronicznej opatrzonej podpisem zaufanym lub podpisem osobistym.</w:t>
      </w:r>
    </w:p>
    <w:p w14:paraId="62AA429E" w14:textId="77777777" w:rsidR="007C3D3A" w:rsidRPr="007C3D3A" w:rsidRDefault="007C3D3A" w:rsidP="007C3D3A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38CA971E" w14:textId="77777777" w:rsidR="007C3D3A" w:rsidRPr="007C3D3A" w:rsidRDefault="007C3D3A" w:rsidP="007C3D3A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4F142D11" w14:textId="77777777" w:rsidR="007C3D3A" w:rsidRPr="007C3D3A" w:rsidRDefault="007C3D3A" w:rsidP="007C3D3A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5411D6D7" w14:textId="77777777" w:rsidR="007C3D3A" w:rsidRPr="007C3D3A" w:rsidRDefault="007C3D3A" w:rsidP="007C3D3A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4B6BE500" w14:textId="77777777" w:rsidR="007C3D3A" w:rsidRPr="007C3D3A" w:rsidRDefault="007C3D3A" w:rsidP="007C3D3A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053D0440" w14:textId="77777777" w:rsidR="007C3D3A" w:rsidRPr="007C3D3A" w:rsidRDefault="007C3D3A" w:rsidP="007C3D3A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10D8B729" w14:textId="77777777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64F7644D" w14:textId="77777777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01CFD7F6" w14:textId="77777777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1D9CA0C2" w14:textId="77777777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1CCFE249" w14:textId="77777777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0968BDC2" w14:textId="5DCF9575" w:rsidR="00F33E45" w:rsidRDefault="00F33E45">
      <w:pPr>
        <w:rPr>
          <w:rFonts w:ascii="Verdana" w:hAnsi="Verdana" w:cs="Calibri Light"/>
          <w:sz w:val="18"/>
          <w:szCs w:val="18"/>
          <w:u w:val="single"/>
        </w:rPr>
      </w:pPr>
    </w:p>
    <w:p w14:paraId="6728D5C7" w14:textId="77777777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12446AAF" w14:textId="77777777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</w:p>
    <w:p w14:paraId="70E24004" w14:textId="77777777" w:rsidR="003226F8" w:rsidRDefault="003226F8">
      <w:pPr>
        <w:rPr>
          <w:rFonts w:ascii="Verdana" w:hAnsi="Verdana" w:cs="Calibri Light"/>
          <w:sz w:val="18"/>
          <w:szCs w:val="18"/>
          <w:u w:val="single"/>
        </w:rPr>
      </w:pPr>
      <w:r>
        <w:rPr>
          <w:rFonts w:ascii="Verdana" w:hAnsi="Verdana" w:cs="Calibri Light"/>
          <w:sz w:val="18"/>
          <w:szCs w:val="18"/>
          <w:u w:val="single"/>
        </w:rPr>
        <w:br w:type="page"/>
      </w:r>
    </w:p>
    <w:p w14:paraId="65BD7FAF" w14:textId="5A4DAC92" w:rsidR="007C3D3A" w:rsidRPr="007C3D3A" w:rsidRDefault="007C3D3A" w:rsidP="007C3D3A">
      <w:pPr>
        <w:jc w:val="right"/>
        <w:rPr>
          <w:rFonts w:ascii="Verdana" w:hAnsi="Verdana" w:cs="Calibri Light"/>
          <w:sz w:val="18"/>
          <w:szCs w:val="18"/>
          <w:u w:val="single"/>
        </w:rPr>
      </w:pPr>
      <w:r w:rsidRPr="007C3D3A">
        <w:rPr>
          <w:rFonts w:ascii="Verdana" w:hAnsi="Verdana" w:cs="Calibri Light"/>
          <w:sz w:val="18"/>
          <w:szCs w:val="18"/>
          <w:u w:val="single"/>
        </w:rPr>
        <w:lastRenderedPageBreak/>
        <w:t xml:space="preserve">Załącznik nr </w:t>
      </w:r>
      <w:r w:rsidR="00F33E45">
        <w:rPr>
          <w:rFonts w:ascii="Verdana" w:hAnsi="Verdana" w:cs="Calibri Light"/>
          <w:sz w:val="18"/>
          <w:szCs w:val="18"/>
          <w:u w:val="single"/>
        </w:rPr>
        <w:t>2</w:t>
      </w:r>
      <w:r w:rsidR="00735554">
        <w:rPr>
          <w:rFonts w:ascii="Verdana" w:hAnsi="Verdana" w:cs="Calibri Light"/>
          <w:sz w:val="18"/>
          <w:szCs w:val="18"/>
          <w:u w:val="single"/>
        </w:rPr>
        <w:t>b</w:t>
      </w:r>
      <w:r w:rsidRPr="007C3D3A">
        <w:rPr>
          <w:rFonts w:ascii="Verdana" w:hAnsi="Verdana" w:cs="Calibri Light"/>
          <w:sz w:val="18"/>
          <w:szCs w:val="18"/>
          <w:u w:val="single"/>
        </w:rPr>
        <w:t xml:space="preserve"> do SWZ</w:t>
      </w:r>
    </w:p>
    <w:p w14:paraId="31D83AAF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  <w:u w:val="single"/>
        </w:rPr>
      </w:pPr>
    </w:p>
    <w:p w14:paraId="4F502ACF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  <w:u w:val="single"/>
        </w:rPr>
      </w:pPr>
    </w:p>
    <w:p w14:paraId="51871BDE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  <w:u w:val="single"/>
        </w:rPr>
      </w:pPr>
      <w:r w:rsidRPr="007C3D3A">
        <w:rPr>
          <w:rFonts w:ascii="Verdana" w:hAnsi="Verdana" w:cs="Calibri Light"/>
          <w:b/>
          <w:sz w:val="18"/>
          <w:szCs w:val="18"/>
          <w:u w:val="single"/>
        </w:rPr>
        <w:t>OŚWIADCZENIE WYKONAWCY WSPÓLNIE UBIEGAJĄCEGO SIĘ O ZAMÓWIENIE</w:t>
      </w:r>
    </w:p>
    <w:p w14:paraId="4744F73A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</w:rPr>
      </w:pPr>
      <w:r w:rsidRPr="007C3D3A">
        <w:rPr>
          <w:rFonts w:ascii="Verdana" w:hAnsi="Verdana" w:cs="Calibri Light"/>
          <w:b/>
          <w:sz w:val="18"/>
          <w:szCs w:val="18"/>
        </w:rPr>
        <w:t xml:space="preserve">na podstawie art. 117 ust. 4 </w:t>
      </w:r>
      <w:proofErr w:type="spellStart"/>
      <w:r w:rsidRPr="007C3D3A">
        <w:rPr>
          <w:rFonts w:ascii="Verdana" w:hAnsi="Verdana" w:cs="Calibri Light"/>
          <w:b/>
          <w:sz w:val="18"/>
          <w:szCs w:val="18"/>
        </w:rPr>
        <w:t>Pzp</w:t>
      </w:r>
      <w:proofErr w:type="spellEnd"/>
    </w:p>
    <w:p w14:paraId="3BCD5545" w14:textId="77777777" w:rsidR="007C3D3A" w:rsidRPr="007C3D3A" w:rsidRDefault="007C3D3A" w:rsidP="007C3D3A">
      <w:pPr>
        <w:jc w:val="center"/>
        <w:rPr>
          <w:rFonts w:ascii="Verdana" w:hAnsi="Verdana" w:cs="Calibri Light"/>
          <w:b/>
          <w:sz w:val="18"/>
          <w:szCs w:val="18"/>
        </w:rPr>
      </w:pPr>
    </w:p>
    <w:p w14:paraId="60842AD6" w14:textId="5E633731" w:rsidR="00F33E45" w:rsidRPr="005E0D2F" w:rsidRDefault="007C3D3A" w:rsidP="00F33E45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7C3D3A">
        <w:rPr>
          <w:rFonts w:ascii="Verdana" w:hAnsi="Verdana" w:cs="Calibri Light"/>
          <w:bCs/>
          <w:sz w:val="18"/>
          <w:szCs w:val="18"/>
        </w:rPr>
        <w:t>Dotyczy postępowania o udzielenie zamówienia publicznego prowadzonego w trybie podstawowym, którego przedmiotem jest</w:t>
      </w:r>
      <w:bookmarkStart w:id="2" w:name="_Hlk71552741"/>
      <w:r w:rsidRPr="007C3D3A">
        <w:rPr>
          <w:rFonts w:ascii="Verdana" w:hAnsi="Verdana" w:cs="Calibri Light"/>
          <w:bCs/>
          <w:sz w:val="18"/>
          <w:szCs w:val="18"/>
        </w:rPr>
        <w:t xml:space="preserve"> </w:t>
      </w:r>
      <w:r w:rsidR="003226F8" w:rsidRPr="00776082">
        <w:rPr>
          <w:rFonts w:ascii="Verdana" w:hAnsi="Verdana" w:cs="Arial"/>
          <w:b/>
          <w:bCs/>
          <w:i/>
          <w:iCs/>
          <w:color w:val="000000"/>
          <w:sz w:val="18"/>
          <w:szCs w:val="18"/>
        </w:rPr>
        <w:t xml:space="preserve">Usługa organizacji warsztatów dla wybranych pracowników Sieci Badawczej Łukasiewicz, w tym dla Gospodarzy Wyzwań </w:t>
      </w:r>
      <w:r w:rsidR="003226F8" w:rsidRPr="00776082">
        <w:rPr>
          <w:rFonts w:ascii="Verdana" w:hAnsi="Verdana" w:cs="Arial"/>
          <w:b/>
          <w:bCs/>
          <w:i/>
          <w:iCs/>
          <w:sz w:val="18"/>
          <w:szCs w:val="18"/>
        </w:rPr>
        <w:t>z zakresu rozmów z przedsiębiorcami w kontekście projektów B+R</w:t>
      </w:r>
      <w:r w:rsidR="003226F8">
        <w:rPr>
          <w:rFonts w:ascii="Verdana" w:hAnsi="Verdana" w:cs="Arial"/>
          <w:b/>
          <w:bCs/>
          <w:i/>
          <w:iCs/>
          <w:sz w:val="18"/>
          <w:szCs w:val="18"/>
        </w:rPr>
        <w:t>, nr sprawy: BZP.201.22.2022</w:t>
      </w:r>
    </w:p>
    <w:p w14:paraId="4F4D12CE" w14:textId="4B339313" w:rsidR="007C3D3A" w:rsidRPr="007C3D3A" w:rsidRDefault="007C3D3A" w:rsidP="007C3D3A">
      <w:pPr>
        <w:spacing w:line="276" w:lineRule="auto"/>
        <w:jc w:val="both"/>
        <w:rPr>
          <w:rFonts w:ascii="Verdana" w:hAnsi="Verdana" w:cs="Calibri Light"/>
          <w:bCs/>
          <w:sz w:val="18"/>
          <w:szCs w:val="18"/>
        </w:rPr>
      </w:pPr>
    </w:p>
    <w:bookmarkEnd w:id="2"/>
    <w:p w14:paraId="5AD74166" w14:textId="77777777" w:rsidR="007C3D3A" w:rsidRPr="007C3D3A" w:rsidRDefault="007C3D3A" w:rsidP="007C3D3A">
      <w:pPr>
        <w:jc w:val="both"/>
        <w:rPr>
          <w:rFonts w:ascii="Verdana" w:hAnsi="Verdana" w:cs="Calibri Light"/>
          <w:b/>
          <w:sz w:val="18"/>
          <w:szCs w:val="18"/>
          <w:u w:val="single"/>
        </w:rPr>
      </w:pPr>
    </w:p>
    <w:p w14:paraId="0EF4DAB9" w14:textId="77777777" w:rsidR="007C3D3A" w:rsidRPr="007C3D3A" w:rsidRDefault="007C3D3A" w:rsidP="007C3D3A">
      <w:pPr>
        <w:spacing w:line="360" w:lineRule="auto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Ja/My, niżej podpisany/i ………………………………………………………………………………………………………………………</w:t>
      </w:r>
    </w:p>
    <w:p w14:paraId="62779790" w14:textId="77777777" w:rsidR="007C3D3A" w:rsidRPr="007C3D3A" w:rsidRDefault="007C3D3A" w:rsidP="007C3D3A">
      <w:pPr>
        <w:spacing w:line="360" w:lineRule="auto"/>
        <w:rPr>
          <w:rFonts w:ascii="Verdana" w:hAnsi="Verdana" w:cs="Calibri Light"/>
          <w:sz w:val="18"/>
          <w:szCs w:val="18"/>
        </w:rPr>
      </w:pPr>
    </w:p>
    <w:p w14:paraId="20FE5D89" w14:textId="77777777" w:rsidR="007C3D3A" w:rsidRPr="007C3D3A" w:rsidRDefault="007C3D3A" w:rsidP="007C3D3A">
      <w:pPr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działając w imieniu i na rzecz: .............................................................................................</w:t>
      </w:r>
    </w:p>
    <w:p w14:paraId="59570BA9" w14:textId="77777777" w:rsidR="007C3D3A" w:rsidRPr="007C3D3A" w:rsidRDefault="007C3D3A" w:rsidP="007C3D3A">
      <w:pPr>
        <w:jc w:val="center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(oznaczenie Wykonawców wspólnie ubiegających się)</w:t>
      </w:r>
    </w:p>
    <w:p w14:paraId="7B6749C1" w14:textId="77777777" w:rsidR="007C3D3A" w:rsidRPr="007C3D3A" w:rsidRDefault="007C3D3A" w:rsidP="007C3D3A">
      <w:pPr>
        <w:rPr>
          <w:rFonts w:ascii="Verdana" w:hAnsi="Verdana" w:cs="Calibri Light"/>
          <w:sz w:val="18"/>
          <w:szCs w:val="18"/>
        </w:rPr>
      </w:pPr>
    </w:p>
    <w:p w14:paraId="44855884" w14:textId="77777777" w:rsidR="007C3D3A" w:rsidRPr="007C3D3A" w:rsidRDefault="007C3D3A" w:rsidP="007C3D3A">
      <w:pPr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AA18CE7" w14:textId="77777777" w:rsidR="007C3D3A" w:rsidRPr="007C3D3A" w:rsidRDefault="007C3D3A" w:rsidP="007C3D3A">
      <w:pPr>
        <w:jc w:val="center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(adres siedziby Wykonawców wspólnie ubiegających się)</w:t>
      </w:r>
    </w:p>
    <w:p w14:paraId="32A768AA" w14:textId="77777777" w:rsidR="007C3D3A" w:rsidRPr="007C3D3A" w:rsidRDefault="007C3D3A" w:rsidP="007C3D3A">
      <w:pPr>
        <w:jc w:val="both"/>
        <w:rPr>
          <w:rFonts w:ascii="Verdana" w:hAnsi="Verdana" w:cs="Calibri Light"/>
          <w:b/>
          <w:sz w:val="18"/>
          <w:szCs w:val="18"/>
          <w:u w:val="single"/>
        </w:rPr>
      </w:pPr>
    </w:p>
    <w:p w14:paraId="5B670711" w14:textId="77777777" w:rsidR="007C3D3A" w:rsidRPr="007C3D3A" w:rsidRDefault="007C3D3A" w:rsidP="009E65F5">
      <w:pPr>
        <w:numPr>
          <w:ilvl w:val="0"/>
          <w:numId w:val="17"/>
        </w:numPr>
        <w:spacing w:after="200" w:line="360" w:lineRule="auto"/>
        <w:ind w:left="284"/>
        <w:contextualSpacing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Oświadczam(y), że:</w:t>
      </w:r>
    </w:p>
    <w:p w14:paraId="1A86F1B1" w14:textId="77777777" w:rsidR="007C3D3A" w:rsidRPr="007C3D3A" w:rsidRDefault="007C3D3A" w:rsidP="009E65F5">
      <w:pPr>
        <w:numPr>
          <w:ilvl w:val="1"/>
          <w:numId w:val="17"/>
        </w:numPr>
        <w:contextualSpacing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45F2D6F6" w14:textId="77777777" w:rsidR="007C3D3A" w:rsidRPr="007C3D3A" w:rsidRDefault="007C3D3A" w:rsidP="007C3D3A">
      <w:pPr>
        <w:ind w:left="720"/>
        <w:contextualSpacing/>
        <w:jc w:val="center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(pełna nazwa jednego z Wykonawców wspólnie ubiegających się o udzielnie zamówienia np. członka konsorcjum lub wspólnika spółki cywilnej)</w:t>
      </w:r>
    </w:p>
    <w:p w14:paraId="102D7609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</w:p>
    <w:p w14:paraId="3B15E281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będzie wykonywał następujący zakres przedmiotu zamówienia*:</w:t>
      </w:r>
    </w:p>
    <w:p w14:paraId="519F4149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……………………………………</w:t>
      </w:r>
    </w:p>
    <w:p w14:paraId="65985FDD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……………………………………</w:t>
      </w:r>
    </w:p>
    <w:p w14:paraId="21A29307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……………………………………</w:t>
      </w:r>
    </w:p>
    <w:p w14:paraId="74EF430A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</w:p>
    <w:p w14:paraId="19EBCC1F" w14:textId="77777777" w:rsidR="007C3D3A" w:rsidRPr="007C3D3A" w:rsidRDefault="007C3D3A" w:rsidP="009E65F5">
      <w:pPr>
        <w:numPr>
          <w:ilvl w:val="1"/>
          <w:numId w:val="17"/>
        </w:numPr>
        <w:contextualSpacing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60293E9" w14:textId="77777777" w:rsidR="007C3D3A" w:rsidRPr="007C3D3A" w:rsidRDefault="007C3D3A" w:rsidP="007C3D3A">
      <w:pPr>
        <w:ind w:left="720"/>
        <w:contextualSpacing/>
        <w:jc w:val="center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(pełna nazwa jednego z Wykonawców wspólnie ubiegających się o udzielnie zamówienia np. członka konsorcjum lub wspólnika spółki cywilnej)</w:t>
      </w:r>
    </w:p>
    <w:p w14:paraId="2BF11289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</w:p>
    <w:p w14:paraId="5A60D0C8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będzie wykonywał następujący zakres przedmiotu zamówienia*:</w:t>
      </w:r>
    </w:p>
    <w:p w14:paraId="4F367FA4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</w:t>
      </w:r>
    </w:p>
    <w:p w14:paraId="78CBA17F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</w:t>
      </w:r>
    </w:p>
    <w:p w14:paraId="36FF8D0F" w14:textId="77777777" w:rsidR="007C3D3A" w:rsidRPr="007C3D3A" w:rsidRDefault="007C3D3A" w:rsidP="007C3D3A">
      <w:pPr>
        <w:spacing w:after="200"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…………………………………</w:t>
      </w:r>
    </w:p>
    <w:p w14:paraId="04D33F1C" w14:textId="77777777" w:rsidR="007C3D3A" w:rsidRPr="007C3D3A" w:rsidRDefault="007C3D3A" w:rsidP="007C3D3A">
      <w:pPr>
        <w:spacing w:line="360" w:lineRule="auto"/>
        <w:ind w:left="284"/>
        <w:contextualSpacing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*UWAGA!</w:t>
      </w:r>
    </w:p>
    <w:p w14:paraId="3728D3AA" w14:textId="77777777" w:rsidR="007C3D3A" w:rsidRPr="007C3D3A" w:rsidRDefault="007C3D3A" w:rsidP="007C3D3A">
      <w:pPr>
        <w:spacing w:line="360" w:lineRule="auto"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 xml:space="preserve">Należy wskazać które usługi wchodzące w zakres przedmiotu zamówienia wykonają poszczególni Wykonawcy (konsorcjanci lub wspólnicy spółki cywilnej). </w:t>
      </w:r>
    </w:p>
    <w:p w14:paraId="344CE6F7" w14:textId="77777777" w:rsidR="007C3D3A" w:rsidRPr="007C3D3A" w:rsidRDefault="007C3D3A" w:rsidP="007C3D3A">
      <w:pPr>
        <w:spacing w:line="360" w:lineRule="auto"/>
        <w:jc w:val="both"/>
        <w:rPr>
          <w:rFonts w:ascii="Verdana" w:hAnsi="Verdana" w:cs="Calibri Light"/>
          <w:sz w:val="18"/>
          <w:szCs w:val="18"/>
        </w:rPr>
      </w:pPr>
      <w:r w:rsidRPr="007C3D3A">
        <w:rPr>
          <w:rFonts w:ascii="Verdana" w:hAnsi="Verdana" w:cs="Calibri Light"/>
          <w:sz w:val="18"/>
          <w:szCs w:val="18"/>
        </w:rPr>
        <w:t>*niepotrzebne skreślić</w:t>
      </w:r>
    </w:p>
    <w:p w14:paraId="05457324" w14:textId="77777777" w:rsidR="007C3D3A" w:rsidRPr="007C3D3A" w:rsidRDefault="007C3D3A" w:rsidP="007C3D3A">
      <w:pPr>
        <w:spacing w:line="360" w:lineRule="auto"/>
        <w:jc w:val="both"/>
        <w:rPr>
          <w:rFonts w:ascii="Verdana" w:hAnsi="Verdana" w:cs="Calibri Light"/>
          <w:sz w:val="18"/>
          <w:szCs w:val="18"/>
        </w:rPr>
      </w:pPr>
    </w:p>
    <w:p w14:paraId="545EE4A6" w14:textId="77777777" w:rsidR="007C3D3A" w:rsidRPr="007C3D3A" w:rsidRDefault="007C3D3A" w:rsidP="007C3D3A">
      <w:pPr>
        <w:contextualSpacing/>
        <w:rPr>
          <w:rFonts w:ascii="Verdana" w:hAnsi="Verdana" w:cs="Calibri Light"/>
          <w:b/>
          <w:sz w:val="18"/>
          <w:szCs w:val="18"/>
        </w:rPr>
      </w:pPr>
      <w:r w:rsidRPr="007C3D3A">
        <w:rPr>
          <w:rFonts w:ascii="Verdana" w:hAnsi="Verdana" w:cs="Calibri Light"/>
          <w:b/>
          <w:sz w:val="18"/>
          <w:szCs w:val="18"/>
        </w:rPr>
        <w:t xml:space="preserve">UWAGA: </w:t>
      </w:r>
    </w:p>
    <w:p w14:paraId="57769376" w14:textId="77777777" w:rsidR="007C3D3A" w:rsidRPr="007C3D3A" w:rsidRDefault="007C3D3A" w:rsidP="007C3D3A">
      <w:pPr>
        <w:suppressAutoHyphens/>
        <w:spacing w:line="259" w:lineRule="auto"/>
        <w:jc w:val="both"/>
        <w:rPr>
          <w:rFonts w:ascii="Verdana" w:hAnsi="Verdana"/>
          <w:sz w:val="18"/>
          <w:szCs w:val="18"/>
        </w:rPr>
      </w:pPr>
      <w:r w:rsidRPr="007C3D3A">
        <w:rPr>
          <w:rFonts w:ascii="Verdana" w:hAnsi="Verdana" w:cs="Calibri Light"/>
          <w:b/>
          <w:sz w:val="18"/>
          <w:szCs w:val="18"/>
          <w:lang w:eastAsia="ar-SA"/>
        </w:rPr>
        <w:t xml:space="preserve">Oświadczenie winno zostać sporządzone </w:t>
      </w:r>
      <w:r w:rsidRPr="007C3D3A">
        <w:rPr>
          <w:rFonts w:ascii="Verdana" w:hAnsi="Verdana" w:cs="Calibri Light"/>
          <w:b/>
          <w:bCs/>
          <w:sz w:val="18"/>
          <w:szCs w:val="18"/>
          <w:lang w:eastAsia="ar-SA"/>
        </w:rPr>
        <w:t>w formie elektronicznej lub w postaci elektronicznej opatrzonej podpisem zaufanym lub podpisem osobistym.</w:t>
      </w:r>
    </w:p>
    <w:p w14:paraId="768B4DD3" w14:textId="77777777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F65559">
      <w:footerReference w:type="default" r:id="rId11"/>
      <w:pgSz w:w="11906" w:h="16838"/>
      <w:pgMar w:top="993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3087" w14:textId="77777777" w:rsidR="004B2739" w:rsidRDefault="004B2739">
      <w:r>
        <w:separator/>
      </w:r>
    </w:p>
  </w:endnote>
  <w:endnote w:type="continuationSeparator" w:id="0">
    <w:p w14:paraId="21CBD687" w14:textId="77777777" w:rsidR="004B2739" w:rsidRDefault="004B2739">
      <w:r>
        <w:continuationSeparator/>
      </w:r>
    </w:p>
  </w:endnote>
  <w:endnote w:type="continuationNotice" w:id="1">
    <w:p w14:paraId="0CB2F69E" w14:textId="77777777" w:rsidR="004B2739" w:rsidRDefault="004B2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04AED665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F65559">
              <w:rPr>
                <w:rFonts w:ascii="Arial" w:hAnsi="Arial" w:cs="Arial"/>
                <w:sz w:val="16"/>
                <w:szCs w:val="16"/>
              </w:rPr>
              <w:t>BZP.201.</w:t>
            </w:r>
            <w:r w:rsidR="003226F8">
              <w:rPr>
                <w:rFonts w:ascii="Arial" w:hAnsi="Arial" w:cs="Arial"/>
                <w:sz w:val="16"/>
                <w:szCs w:val="16"/>
              </w:rPr>
              <w:t>2</w:t>
            </w:r>
            <w:r w:rsidR="00D00415">
              <w:rPr>
                <w:rFonts w:ascii="Arial" w:hAnsi="Arial" w:cs="Arial"/>
                <w:sz w:val="16"/>
                <w:szCs w:val="16"/>
              </w:rPr>
              <w:t>2</w:t>
            </w:r>
            <w:r w:rsidR="00F65559">
              <w:rPr>
                <w:rFonts w:ascii="Arial" w:hAnsi="Arial" w:cs="Arial"/>
                <w:sz w:val="16"/>
                <w:szCs w:val="16"/>
              </w:rPr>
              <w:t>.2022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2A63" w14:textId="77777777" w:rsidR="004B2739" w:rsidRDefault="004B2739">
      <w:r>
        <w:separator/>
      </w:r>
    </w:p>
  </w:footnote>
  <w:footnote w:type="continuationSeparator" w:id="0">
    <w:p w14:paraId="784C9EFC" w14:textId="77777777" w:rsidR="004B2739" w:rsidRDefault="004B2739">
      <w:r>
        <w:continuationSeparator/>
      </w:r>
    </w:p>
  </w:footnote>
  <w:footnote w:type="continuationNotice" w:id="1">
    <w:p w14:paraId="6A43D48D" w14:textId="77777777" w:rsidR="004B2739" w:rsidRDefault="004B27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6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881800">
    <w:abstractNumId w:val="20"/>
  </w:num>
  <w:num w:numId="2" w16cid:durableId="657271698">
    <w:abstractNumId w:val="14"/>
  </w:num>
  <w:num w:numId="3" w16cid:durableId="1711028897">
    <w:abstractNumId w:val="4"/>
  </w:num>
  <w:num w:numId="4" w16cid:durableId="1457411494">
    <w:abstractNumId w:val="3"/>
  </w:num>
  <w:num w:numId="5" w16cid:durableId="776608044">
    <w:abstractNumId w:val="2"/>
  </w:num>
  <w:num w:numId="6" w16cid:durableId="750664112">
    <w:abstractNumId w:val="19"/>
  </w:num>
  <w:num w:numId="7" w16cid:durableId="943921600">
    <w:abstractNumId w:val="18"/>
  </w:num>
  <w:num w:numId="8" w16cid:durableId="178473876">
    <w:abstractNumId w:val="17"/>
    <w:lvlOverride w:ilvl="0">
      <w:startOverride w:val="1"/>
    </w:lvlOverride>
  </w:num>
  <w:num w:numId="9" w16cid:durableId="780615513">
    <w:abstractNumId w:val="13"/>
    <w:lvlOverride w:ilvl="0">
      <w:startOverride w:val="1"/>
    </w:lvlOverride>
  </w:num>
  <w:num w:numId="10" w16cid:durableId="1929925210">
    <w:abstractNumId w:val="12"/>
  </w:num>
  <w:num w:numId="11" w16cid:durableId="761796672">
    <w:abstractNumId w:val="9"/>
  </w:num>
  <w:num w:numId="12" w16cid:durableId="1623265007">
    <w:abstractNumId w:val="1"/>
  </w:num>
  <w:num w:numId="13" w16cid:durableId="2046179062">
    <w:abstractNumId w:val="0"/>
  </w:num>
  <w:num w:numId="14" w16cid:durableId="623387742">
    <w:abstractNumId w:val="15"/>
  </w:num>
  <w:num w:numId="15" w16cid:durableId="1614511292">
    <w:abstractNumId w:val="16"/>
  </w:num>
  <w:num w:numId="16" w16cid:durableId="183594402">
    <w:abstractNumId w:val="11"/>
  </w:num>
  <w:num w:numId="17" w16cid:durableId="1361082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19D7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2BA9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27C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3FA5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3710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4907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4F3D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35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F42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54F"/>
    <w:rsid w:val="003219D0"/>
    <w:rsid w:val="00322343"/>
    <w:rsid w:val="00322372"/>
    <w:rsid w:val="003226F8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D1B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282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34D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199"/>
    <w:rsid w:val="004B1BD0"/>
    <w:rsid w:val="004B2739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4AA0"/>
    <w:rsid w:val="0057545C"/>
    <w:rsid w:val="00577FAA"/>
    <w:rsid w:val="0058016A"/>
    <w:rsid w:val="00582E4A"/>
    <w:rsid w:val="00582F89"/>
    <w:rsid w:val="005844FC"/>
    <w:rsid w:val="00590EE9"/>
    <w:rsid w:val="00592E7E"/>
    <w:rsid w:val="00592E90"/>
    <w:rsid w:val="00594096"/>
    <w:rsid w:val="005944AA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35C9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0D2F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4F3D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6FCC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937"/>
    <w:rsid w:val="00731C92"/>
    <w:rsid w:val="007325F7"/>
    <w:rsid w:val="00732D5A"/>
    <w:rsid w:val="00732F26"/>
    <w:rsid w:val="0073540F"/>
    <w:rsid w:val="00735554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4969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6075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3D3A"/>
    <w:rsid w:val="007C4111"/>
    <w:rsid w:val="007C4211"/>
    <w:rsid w:val="007C4954"/>
    <w:rsid w:val="007C6E2A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948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3EC6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8C0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97F1A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1A"/>
    <w:rsid w:val="008E715D"/>
    <w:rsid w:val="008F0421"/>
    <w:rsid w:val="008F0440"/>
    <w:rsid w:val="008F2377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0C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5F5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653D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0FE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6A6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45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29DD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415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5FBC"/>
    <w:rsid w:val="00D764E2"/>
    <w:rsid w:val="00D76504"/>
    <w:rsid w:val="00D76A4B"/>
    <w:rsid w:val="00D76D66"/>
    <w:rsid w:val="00D7735E"/>
    <w:rsid w:val="00D8042A"/>
    <w:rsid w:val="00D81417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85E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6F9B"/>
    <w:rsid w:val="00ED7ECD"/>
    <w:rsid w:val="00EE07B9"/>
    <w:rsid w:val="00EE1A3C"/>
    <w:rsid w:val="00EE1B57"/>
    <w:rsid w:val="00EE4394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1EB7"/>
    <w:rsid w:val="00F021F6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9D3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3E45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559"/>
    <w:rsid w:val="00F66165"/>
    <w:rsid w:val="00F67654"/>
    <w:rsid w:val="00F713FE"/>
    <w:rsid w:val="00F72D7F"/>
    <w:rsid w:val="00F74389"/>
    <w:rsid w:val="00F746C6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1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2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3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Michał Kordulski | Centrum Łukasiewicz</cp:lastModifiedBy>
  <cp:revision>52</cp:revision>
  <cp:lastPrinted>2019-09-26T16:26:00Z</cp:lastPrinted>
  <dcterms:created xsi:type="dcterms:W3CDTF">2021-08-04T16:22:00Z</dcterms:created>
  <dcterms:modified xsi:type="dcterms:W3CDTF">2022-10-10T09:05:00Z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