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B68" w14:textId="77777777" w:rsidR="00A64F29" w:rsidRPr="00285CE9" w:rsidRDefault="00A64F29" w:rsidP="00A65187">
      <w:pPr>
        <w:autoSpaceDE w:val="0"/>
        <w:spacing w:line="360" w:lineRule="auto"/>
        <w:jc w:val="right"/>
        <w:rPr>
          <w:rFonts w:asciiTheme="minorHAnsi" w:hAnsiTheme="minorHAnsi" w:cstheme="minorHAnsi"/>
          <w:bCs/>
          <w:iCs/>
          <w:color w:val="000000"/>
        </w:rPr>
      </w:pPr>
      <w:r w:rsidRPr="00285CE9">
        <w:rPr>
          <w:rFonts w:asciiTheme="minorHAnsi" w:hAnsiTheme="minorHAnsi" w:cstheme="minorHAnsi"/>
          <w:bCs/>
          <w:iCs/>
          <w:color w:val="000000"/>
        </w:rPr>
        <w:t xml:space="preserve">Nowy Tomyśl, </w:t>
      </w:r>
      <w:r w:rsidRPr="00285CE9">
        <w:rPr>
          <w:rFonts w:asciiTheme="minorHAnsi" w:hAnsiTheme="minorHAnsi" w:cstheme="minorHAnsi"/>
          <w:bCs/>
          <w:iCs/>
          <w:color w:val="000000"/>
          <w:shd w:val="clear" w:color="auto" w:fill="FFFFFF"/>
        </w:rPr>
        <w:t>202</w:t>
      </w:r>
      <w:r w:rsidR="00153C3D" w:rsidRPr="00285CE9">
        <w:rPr>
          <w:rFonts w:asciiTheme="minorHAnsi" w:hAnsiTheme="minorHAnsi" w:cstheme="minorHAnsi"/>
          <w:bCs/>
          <w:iCs/>
          <w:color w:val="000000"/>
          <w:shd w:val="clear" w:color="auto" w:fill="FFFFFF"/>
        </w:rPr>
        <w:t>3</w:t>
      </w:r>
      <w:r w:rsidRPr="00285CE9">
        <w:rPr>
          <w:rFonts w:asciiTheme="minorHAnsi" w:hAnsiTheme="minorHAnsi" w:cstheme="minorHAnsi"/>
          <w:bCs/>
          <w:iCs/>
          <w:color w:val="000000"/>
          <w:shd w:val="clear" w:color="auto" w:fill="FFFFFF"/>
        </w:rPr>
        <w:t>-0</w:t>
      </w:r>
      <w:r w:rsidR="00285CE9">
        <w:rPr>
          <w:rFonts w:asciiTheme="minorHAnsi" w:hAnsiTheme="minorHAnsi" w:cstheme="minorHAnsi"/>
          <w:bCs/>
          <w:iCs/>
          <w:color w:val="000000"/>
          <w:shd w:val="clear" w:color="auto" w:fill="FFFFFF"/>
        </w:rPr>
        <w:t>4</w:t>
      </w:r>
      <w:r w:rsidRPr="00285CE9">
        <w:rPr>
          <w:rFonts w:asciiTheme="minorHAnsi" w:hAnsiTheme="minorHAnsi" w:cstheme="minorHAnsi"/>
          <w:bCs/>
          <w:iCs/>
          <w:color w:val="000000"/>
          <w:shd w:val="clear" w:color="auto" w:fill="FFFFFF"/>
        </w:rPr>
        <w:t>-</w:t>
      </w:r>
      <w:r w:rsidR="00285CE9">
        <w:rPr>
          <w:rFonts w:asciiTheme="minorHAnsi" w:hAnsiTheme="minorHAnsi" w:cstheme="minorHAnsi"/>
          <w:bCs/>
          <w:iCs/>
          <w:color w:val="000000"/>
          <w:shd w:val="clear" w:color="auto" w:fill="FFFFFF"/>
        </w:rPr>
        <w:t>05</w:t>
      </w:r>
    </w:p>
    <w:p w14:paraId="35DAD90B" w14:textId="77777777" w:rsidR="00D0509D" w:rsidRPr="00285CE9" w:rsidRDefault="00D0509D" w:rsidP="00A65187">
      <w:pPr>
        <w:autoSpaceDE w:val="0"/>
        <w:spacing w:line="360" w:lineRule="auto"/>
        <w:jc w:val="both"/>
        <w:rPr>
          <w:rFonts w:asciiTheme="minorHAnsi" w:hAnsiTheme="minorHAnsi" w:cstheme="minorHAnsi"/>
          <w:b/>
          <w:bCs/>
          <w:color w:val="000000"/>
        </w:rPr>
      </w:pPr>
      <w:r w:rsidRPr="00285CE9">
        <w:rPr>
          <w:rFonts w:asciiTheme="minorHAnsi" w:hAnsiTheme="minorHAnsi" w:cstheme="minorHAnsi"/>
          <w:b/>
          <w:bCs/>
          <w:color w:val="000000"/>
        </w:rPr>
        <w:t>Gmina Nowy Tomyśl</w:t>
      </w:r>
    </w:p>
    <w:p w14:paraId="27C540AE" w14:textId="77777777" w:rsidR="00D0509D" w:rsidRPr="00285CE9" w:rsidRDefault="00D0509D" w:rsidP="00A65187">
      <w:pPr>
        <w:autoSpaceDE w:val="0"/>
        <w:spacing w:line="360" w:lineRule="auto"/>
        <w:jc w:val="both"/>
        <w:rPr>
          <w:rFonts w:asciiTheme="minorHAnsi" w:hAnsiTheme="minorHAnsi" w:cstheme="minorHAnsi"/>
          <w:b/>
          <w:bCs/>
          <w:color w:val="000000"/>
        </w:rPr>
      </w:pPr>
      <w:r w:rsidRPr="00285CE9">
        <w:rPr>
          <w:rFonts w:asciiTheme="minorHAnsi" w:hAnsiTheme="minorHAnsi" w:cstheme="minorHAnsi"/>
          <w:b/>
          <w:bCs/>
          <w:color w:val="000000"/>
        </w:rPr>
        <w:t>ul. Poznańska 33</w:t>
      </w:r>
    </w:p>
    <w:p w14:paraId="554F2A34" w14:textId="77777777" w:rsidR="00D0509D" w:rsidRPr="00285CE9" w:rsidRDefault="00D0509D" w:rsidP="00A65187">
      <w:pPr>
        <w:autoSpaceDE w:val="0"/>
        <w:spacing w:line="360" w:lineRule="auto"/>
        <w:jc w:val="both"/>
        <w:rPr>
          <w:rFonts w:asciiTheme="minorHAnsi" w:hAnsiTheme="minorHAnsi" w:cstheme="minorHAnsi"/>
          <w:b/>
          <w:bCs/>
          <w:color w:val="000000"/>
        </w:rPr>
      </w:pPr>
      <w:r w:rsidRPr="00285CE9">
        <w:rPr>
          <w:rFonts w:asciiTheme="minorHAnsi" w:hAnsiTheme="minorHAnsi" w:cstheme="minorHAnsi"/>
          <w:b/>
          <w:bCs/>
          <w:color w:val="000000"/>
        </w:rPr>
        <w:t>64-300 Nowy Tomyśl</w:t>
      </w:r>
    </w:p>
    <w:p w14:paraId="5912E24F" w14:textId="77777777" w:rsidR="00A64F29" w:rsidRPr="00285CE9" w:rsidRDefault="00A64F29" w:rsidP="00A65187">
      <w:pPr>
        <w:autoSpaceDE w:val="0"/>
        <w:spacing w:line="360" w:lineRule="auto"/>
        <w:jc w:val="both"/>
        <w:rPr>
          <w:rFonts w:asciiTheme="minorHAnsi" w:hAnsiTheme="minorHAnsi" w:cstheme="minorHAnsi"/>
          <w:color w:val="000000"/>
        </w:rPr>
      </w:pPr>
    </w:p>
    <w:p w14:paraId="4480CD3C" w14:textId="77777777" w:rsidR="00153C3D" w:rsidRPr="00285CE9" w:rsidRDefault="00153C3D" w:rsidP="00A65187">
      <w:pPr>
        <w:autoSpaceDE w:val="0"/>
        <w:spacing w:line="360" w:lineRule="auto"/>
        <w:jc w:val="both"/>
        <w:rPr>
          <w:rFonts w:asciiTheme="minorHAnsi" w:hAnsiTheme="minorHAnsi" w:cstheme="minorHAnsi"/>
          <w:b/>
          <w:bCs/>
          <w:color w:val="000000"/>
        </w:rPr>
      </w:pPr>
      <w:r w:rsidRPr="00285CE9">
        <w:rPr>
          <w:rFonts w:asciiTheme="minorHAnsi" w:hAnsiTheme="minorHAnsi" w:cstheme="minorHAnsi"/>
          <w:b/>
          <w:color w:val="000000"/>
        </w:rPr>
        <w:t xml:space="preserve">Znak sprawy: </w:t>
      </w:r>
      <w:r w:rsidRPr="00285CE9">
        <w:rPr>
          <w:rFonts w:asciiTheme="minorHAnsi" w:hAnsiTheme="minorHAnsi" w:cstheme="minorHAnsi"/>
          <w:b/>
          <w:bCs/>
          <w:color w:val="000000"/>
        </w:rPr>
        <w:t>ZP.271.12.2023</w:t>
      </w:r>
    </w:p>
    <w:p w14:paraId="1C4E5D27" w14:textId="77777777" w:rsidR="00D0509D" w:rsidRPr="00285CE9" w:rsidRDefault="00D0509D" w:rsidP="00A65187">
      <w:pPr>
        <w:autoSpaceDE w:val="0"/>
        <w:spacing w:line="360" w:lineRule="auto"/>
        <w:jc w:val="both"/>
        <w:rPr>
          <w:rFonts w:asciiTheme="minorHAnsi" w:hAnsiTheme="minorHAnsi" w:cstheme="minorHAnsi"/>
          <w:color w:val="000000"/>
        </w:rPr>
      </w:pPr>
    </w:p>
    <w:p w14:paraId="0558594B" w14:textId="77777777" w:rsidR="00A64F29" w:rsidRPr="00285CE9" w:rsidRDefault="00A64F29" w:rsidP="00A65187">
      <w:pPr>
        <w:spacing w:line="360" w:lineRule="auto"/>
        <w:ind w:left="4963" w:firstLine="709"/>
        <w:rPr>
          <w:rFonts w:asciiTheme="minorHAnsi" w:hAnsiTheme="minorHAnsi" w:cstheme="minorHAnsi"/>
          <w:b/>
        </w:rPr>
      </w:pPr>
      <w:r w:rsidRPr="00285CE9">
        <w:rPr>
          <w:rFonts w:asciiTheme="minorHAnsi" w:hAnsiTheme="minorHAnsi" w:cstheme="minorHAnsi"/>
          <w:b/>
        </w:rPr>
        <w:t>Do wszystkich Wykonawców</w:t>
      </w:r>
    </w:p>
    <w:p w14:paraId="29664799" w14:textId="77777777" w:rsidR="006867D5" w:rsidRPr="00285CE9" w:rsidRDefault="006867D5" w:rsidP="00A65187">
      <w:pPr>
        <w:spacing w:line="360" w:lineRule="auto"/>
        <w:ind w:left="4963" w:firstLine="709"/>
        <w:rPr>
          <w:rFonts w:asciiTheme="minorHAnsi" w:hAnsiTheme="minorHAnsi" w:cstheme="minorHAnsi"/>
          <w:b/>
        </w:rPr>
      </w:pPr>
      <w:r w:rsidRPr="00285CE9">
        <w:rPr>
          <w:rFonts w:asciiTheme="minorHAnsi" w:hAnsiTheme="minorHAnsi" w:cstheme="minorHAnsi"/>
          <w:b/>
        </w:rPr>
        <w:t xml:space="preserve">Zainteresowanych udziałem w     </w:t>
      </w:r>
    </w:p>
    <w:p w14:paraId="53D578A5" w14:textId="77777777" w:rsidR="006867D5" w:rsidRPr="00285CE9" w:rsidRDefault="006867D5" w:rsidP="00A65187">
      <w:pPr>
        <w:spacing w:line="360" w:lineRule="auto"/>
        <w:ind w:left="4963" w:firstLine="709"/>
        <w:rPr>
          <w:rFonts w:asciiTheme="minorHAnsi" w:hAnsiTheme="minorHAnsi" w:cstheme="minorHAnsi"/>
          <w:b/>
        </w:rPr>
      </w:pPr>
      <w:r w:rsidRPr="00285CE9">
        <w:rPr>
          <w:rFonts w:asciiTheme="minorHAnsi" w:hAnsiTheme="minorHAnsi" w:cstheme="minorHAnsi"/>
          <w:b/>
        </w:rPr>
        <w:t xml:space="preserve">postępowaniu nr </w:t>
      </w:r>
      <w:r w:rsidRPr="00285CE9">
        <w:rPr>
          <w:rFonts w:asciiTheme="minorHAnsi" w:hAnsiTheme="minorHAnsi" w:cstheme="minorHAnsi"/>
          <w:b/>
          <w:bCs/>
          <w:color w:val="000000"/>
        </w:rPr>
        <w:t>ZP.271</w:t>
      </w:r>
      <w:r w:rsidR="00153C3D" w:rsidRPr="00285CE9">
        <w:rPr>
          <w:rFonts w:asciiTheme="minorHAnsi" w:hAnsiTheme="minorHAnsi" w:cstheme="minorHAnsi"/>
          <w:b/>
          <w:bCs/>
          <w:color w:val="000000"/>
        </w:rPr>
        <w:t>.12</w:t>
      </w:r>
      <w:r w:rsidRPr="00285CE9">
        <w:rPr>
          <w:rFonts w:asciiTheme="minorHAnsi" w:hAnsiTheme="minorHAnsi" w:cstheme="minorHAnsi"/>
          <w:b/>
          <w:bCs/>
          <w:color w:val="000000"/>
        </w:rPr>
        <w:t>.202</w:t>
      </w:r>
      <w:r w:rsidR="00153C3D" w:rsidRPr="00285CE9">
        <w:rPr>
          <w:rFonts w:asciiTheme="minorHAnsi" w:hAnsiTheme="minorHAnsi" w:cstheme="minorHAnsi"/>
          <w:b/>
          <w:bCs/>
          <w:color w:val="000000"/>
        </w:rPr>
        <w:t>3</w:t>
      </w:r>
    </w:p>
    <w:p w14:paraId="3F823765" w14:textId="77777777" w:rsidR="00D0509D" w:rsidRPr="00285CE9" w:rsidRDefault="00D0509D" w:rsidP="00A65187">
      <w:pPr>
        <w:autoSpaceDE w:val="0"/>
        <w:spacing w:line="360" w:lineRule="auto"/>
        <w:jc w:val="both"/>
        <w:rPr>
          <w:rFonts w:asciiTheme="minorHAnsi" w:hAnsiTheme="minorHAnsi" w:cstheme="minorHAnsi"/>
          <w:b/>
        </w:rPr>
      </w:pPr>
    </w:p>
    <w:p w14:paraId="0193F549" w14:textId="77777777" w:rsidR="00D0509D" w:rsidRPr="00285CE9" w:rsidRDefault="00D0509D" w:rsidP="00A65187">
      <w:pPr>
        <w:autoSpaceDE w:val="0"/>
        <w:spacing w:line="360" w:lineRule="auto"/>
        <w:jc w:val="center"/>
        <w:rPr>
          <w:rFonts w:asciiTheme="minorHAnsi" w:hAnsiTheme="minorHAnsi" w:cstheme="minorHAnsi"/>
          <w:b/>
        </w:rPr>
      </w:pPr>
      <w:r w:rsidRPr="00285CE9">
        <w:rPr>
          <w:rFonts w:asciiTheme="minorHAnsi" w:hAnsiTheme="minorHAnsi" w:cstheme="minorHAnsi"/>
          <w:b/>
        </w:rPr>
        <w:t>Wyjaśnienia Specyfikacji Warunków Zamówienia</w:t>
      </w:r>
    </w:p>
    <w:p w14:paraId="2435B1F6" w14:textId="645A4003" w:rsidR="00D0509D" w:rsidRPr="00285CE9" w:rsidRDefault="00D0509D" w:rsidP="00A65187">
      <w:pPr>
        <w:autoSpaceDE w:val="0"/>
        <w:spacing w:line="360" w:lineRule="auto"/>
        <w:jc w:val="center"/>
        <w:rPr>
          <w:rFonts w:asciiTheme="minorHAnsi" w:hAnsiTheme="minorHAnsi" w:cstheme="minorHAnsi"/>
          <w:b/>
        </w:rPr>
      </w:pPr>
      <w:r w:rsidRPr="00285CE9">
        <w:rPr>
          <w:rFonts w:asciiTheme="minorHAnsi" w:hAnsiTheme="minorHAnsi" w:cstheme="minorHAnsi"/>
          <w:b/>
        </w:rPr>
        <w:t xml:space="preserve">w postępowaniu prowadzonym w trybie przetargu nieograniczonego dla zadania </w:t>
      </w:r>
      <w:r w:rsidRPr="00285CE9">
        <w:rPr>
          <w:rFonts w:asciiTheme="minorHAnsi" w:hAnsiTheme="minorHAnsi" w:cstheme="minorHAnsi"/>
          <w:b/>
        </w:rPr>
        <w:br/>
        <w:t>pn</w:t>
      </w:r>
      <w:r w:rsidR="003B2602">
        <w:rPr>
          <w:rFonts w:asciiTheme="minorHAnsi" w:hAnsiTheme="minorHAnsi" w:cstheme="minorHAnsi"/>
          <w:b/>
        </w:rPr>
        <w:t>.</w:t>
      </w:r>
      <w:r w:rsidRPr="00285CE9">
        <w:rPr>
          <w:rFonts w:asciiTheme="minorHAnsi" w:hAnsiTheme="minorHAnsi" w:cstheme="minorHAnsi"/>
          <w:b/>
        </w:rPr>
        <w:t>: „Zakup i dostawa jednego fabrycznie nowego autobusu elektrycznego”</w:t>
      </w:r>
    </w:p>
    <w:p w14:paraId="3AF8E5F0" w14:textId="77777777" w:rsidR="00D0509D" w:rsidRPr="00285CE9" w:rsidRDefault="00D0509D" w:rsidP="00A65187">
      <w:pPr>
        <w:pStyle w:val="Tekstpodstawowy"/>
        <w:spacing w:line="360" w:lineRule="auto"/>
        <w:jc w:val="both"/>
        <w:rPr>
          <w:rFonts w:asciiTheme="minorHAnsi" w:hAnsiTheme="minorHAnsi" w:cstheme="minorHAnsi"/>
          <w:bCs/>
        </w:rPr>
      </w:pPr>
    </w:p>
    <w:p w14:paraId="7999F6AC" w14:textId="7AA9EF9C" w:rsidR="005B4027" w:rsidRPr="00285CE9" w:rsidRDefault="005B4027" w:rsidP="00A65187">
      <w:pPr>
        <w:pStyle w:val="Tekstpodstawowy"/>
        <w:spacing w:line="360" w:lineRule="auto"/>
        <w:ind w:firstLine="709"/>
        <w:jc w:val="both"/>
        <w:rPr>
          <w:rFonts w:asciiTheme="minorHAnsi" w:hAnsiTheme="minorHAnsi" w:cstheme="minorHAnsi"/>
          <w:color w:val="000000"/>
        </w:rPr>
      </w:pPr>
      <w:r w:rsidRPr="00285CE9">
        <w:rPr>
          <w:rFonts w:asciiTheme="minorHAnsi" w:hAnsiTheme="minorHAnsi" w:cstheme="minorHAnsi"/>
          <w:bCs/>
        </w:rPr>
        <w:t>Zamawiający informuje, że w terminie określonym zgodnie z</w:t>
      </w:r>
      <w:r w:rsidR="003B2602">
        <w:rPr>
          <w:rFonts w:asciiTheme="minorHAnsi" w:hAnsiTheme="minorHAnsi" w:cstheme="minorHAnsi"/>
          <w:bCs/>
        </w:rPr>
        <w:t xml:space="preserve"> </w:t>
      </w:r>
      <w:r w:rsidR="00A64F29" w:rsidRPr="00285CE9">
        <w:rPr>
          <w:rFonts w:asciiTheme="minorHAnsi" w:eastAsia="Calibri" w:hAnsiTheme="minorHAnsi" w:cstheme="minorHAnsi"/>
        </w:rPr>
        <w:t xml:space="preserve">art. 135 ust. 2 </w:t>
      </w:r>
      <w:r w:rsidR="00A64F29" w:rsidRPr="00285CE9">
        <w:rPr>
          <w:rFonts w:asciiTheme="minorHAnsi" w:hAnsiTheme="minorHAnsi" w:cstheme="minorHAnsi"/>
          <w:bCs/>
        </w:rPr>
        <w:t xml:space="preserve">ustawy z dnia </w:t>
      </w:r>
      <w:r w:rsidR="001C3461" w:rsidRPr="00285CE9">
        <w:rPr>
          <w:rFonts w:asciiTheme="minorHAnsi" w:hAnsiTheme="minorHAnsi" w:cstheme="minorHAnsi"/>
          <w:bCs/>
        </w:rPr>
        <w:br/>
      </w:r>
      <w:r w:rsidR="00A64F29" w:rsidRPr="00285CE9">
        <w:rPr>
          <w:rFonts w:asciiTheme="minorHAnsi" w:hAnsiTheme="minorHAnsi" w:cstheme="minorHAnsi"/>
          <w:bCs/>
        </w:rPr>
        <w:t>11 września 2019</w:t>
      </w:r>
      <w:r w:rsidR="003B2602">
        <w:rPr>
          <w:rFonts w:asciiTheme="minorHAnsi" w:hAnsiTheme="minorHAnsi" w:cstheme="minorHAnsi"/>
          <w:bCs/>
        </w:rPr>
        <w:t xml:space="preserve"> </w:t>
      </w:r>
      <w:r w:rsidR="00A64F29" w:rsidRPr="00285CE9">
        <w:rPr>
          <w:rFonts w:asciiTheme="minorHAnsi" w:hAnsiTheme="minorHAnsi" w:cstheme="minorHAnsi"/>
          <w:bCs/>
        </w:rPr>
        <w:t>r. Prawo zamówień publicznych (</w:t>
      </w:r>
      <w:r w:rsidR="00A64F29" w:rsidRPr="00285CE9">
        <w:rPr>
          <w:rFonts w:asciiTheme="minorHAnsi" w:hAnsiTheme="minorHAnsi" w:cstheme="minorHAnsi"/>
          <w:color w:val="000000"/>
        </w:rPr>
        <w:t>t.j. Dz. U. z 202</w:t>
      </w:r>
      <w:r w:rsidRPr="00285CE9">
        <w:rPr>
          <w:rFonts w:asciiTheme="minorHAnsi" w:hAnsiTheme="minorHAnsi" w:cstheme="minorHAnsi"/>
          <w:color w:val="000000"/>
        </w:rPr>
        <w:t>2</w:t>
      </w:r>
      <w:r w:rsidR="00A64F29" w:rsidRPr="00285CE9">
        <w:rPr>
          <w:rFonts w:asciiTheme="minorHAnsi" w:hAnsiTheme="minorHAnsi" w:cstheme="minorHAnsi"/>
          <w:color w:val="000000"/>
        </w:rPr>
        <w:t xml:space="preserve"> r. poz. 1</w:t>
      </w:r>
      <w:r w:rsidRPr="00285CE9">
        <w:rPr>
          <w:rFonts w:asciiTheme="minorHAnsi" w:hAnsiTheme="minorHAnsi" w:cstheme="minorHAnsi"/>
          <w:color w:val="000000"/>
        </w:rPr>
        <w:t>710</w:t>
      </w:r>
      <w:r w:rsidR="00153C3D" w:rsidRPr="00285CE9">
        <w:rPr>
          <w:rFonts w:asciiTheme="minorHAnsi" w:hAnsiTheme="minorHAnsi" w:cstheme="minorHAnsi"/>
          <w:color w:val="000000"/>
        </w:rPr>
        <w:t xml:space="preserve"> ze zm.</w:t>
      </w:r>
      <w:r w:rsidR="00D0509D" w:rsidRPr="00285CE9">
        <w:rPr>
          <w:rFonts w:asciiTheme="minorHAnsi" w:hAnsiTheme="minorHAnsi" w:cstheme="minorHAnsi"/>
          <w:color w:val="000000"/>
        </w:rPr>
        <w:t xml:space="preserve">) </w:t>
      </w:r>
      <w:r w:rsidRPr="00285CE9">
        <w:rPr>
          <w:rFonts w:asciiTheme="minorHAnsi" w:hAnsiTheme="minorHAnsi" w:cstheme="minorHAnsi"/>
          <w:color w:val="000000"/>
        </w:rPr>
        <w:t>Wykonawcy zwrócili się do Zamawiającego z wnioskiem o wyjaśnienie tre</w:t>
      </w:r>
      <w:r w:rsidR="00324662" w:rsidRPr="00285CE9">
        <w:rPr>
          <w:rFonts w:asciiTheme="minorHAnsi" w:hAnsiTheme="minorHAnsi" w:cstheme="minorHAnsi"/>
          <w:color w:val="000000"/>
        </w:rPr>
        <w:t xml:space="preserve">ści SWZ. W związku </w:t>
      </w:r>
      <w:r w:rsidR="00A65187" w:rsidRPr="00285CE9">
        <w:rPr>
          <w:rFonts w:asciiTheme="minorHAnsi" w:hAnsiTheme="minorHAnsi" w:cstheme="minorHAnsi"/>
          <w:color w:val="000000"/>
        </w:rPr>
        <w:br/>
      </w:r>
      <w:r w:rsidR="00324662" w:rsidRPr="00285CE9">
        <w:rPr>
          <w:rFonts w:asciiTheme="minorHAnsi" w:hAnsiTheme="minorHAnsi" w:cstheme="minorHAnsi"/>
          <w:color w:val="000000"/>
        </w:rPr>
        <w:t>z powyższym</w:t>
      </w:r>
      <w:r w:rsidR="003B2602">
        <w:rPr>
          <w:rFonts w:asciiTheme="minorHAnsi" w:hAnsiTheme="minorHAnsi" w:cstheme="minorHAnsi"/>
          <w:color w:val="000000"/>
        </w:rPr>
        <w:t xml:space="preserve"> </w:t>
      </w:r>
      <w:r w:rsidR="00A65187" w:rsidRPr="00285CE9">
        <w:rPr>
          <w:rFonts w:asciiTheme="minorHAnsi" w:hAnsiTheme="minorHAnsi" w:cstheme="minorHAnsi"/>
          <w:color w:val="000000"/>
        </w:rPr>
        <w:t>Z</w:t>
      </w:r>
      <w:r w:rsidRPr="00285CE9">
        <w:rPr>
          <w:rFonts w:asciiTheme="minorHAnsi" w:hAnsiTheme="minorHAnsi" w:cstheme="minorHAnsi"/>
          <w:color w:val="000000"/>
        </w:rPr>
        <w:t>amawiając</w:t>
      </w:r>
      <w:r w:rsidR="00A65187" w:rsidRPr="00285CE9">
        <w:rPr>
          <w:rFonts w:asciiTheme="minorHAnsi" w:hAnsiTheme="minorHAnsi" w:cstheme="minorHAnsi"/>
          <w:color w:val="000000"/>
        </w:rPr>
        <w:t>y</w:t>
      </w:r>
      <w:r w:rsidRPr="00285CE9">
        <w:rPr>
          <w:rFonts w:asciiTheme="minorHAnsi" w:hAnsiTheme="minorHAnsi" w:cstheme="minorHAnsi"/>
          <w:color w:val="000000"/>
        </w:rPr>
        <w:t xml:space="preserve"> udziela następujących wyjaśnień:</w:t>
      </w:r>
    </w:p>
    <w:p w14:paraId="22991BC6" w14:textId="77777777" w:rsidR="00285CE9" w:rsidRPr="00285CE9" w:rsidRDefault="00285CE9" w:rsidP="00285CE9">
      <w:pPr>
        <w:spacing w:line="276" w:lineRule="auto"/>
        <w:jc w:val="both"/>
        <w:rPr>
          <w:rFonts w:asciiTheme="minorHAnsi" w:eastAsia="Times New Roman" w:hAnsiTheme="minorHAnsi" w:cstheme="minorHAnsi"/>
          <w:bCs/>
        </w:rPr>
      </w:pPr>
    </w:p>
    <w:p w14:paraId="66CB34FF"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w:t>
      </w:r>
    </w:p>
    <w:p w14:paraId="1CBD1213"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1C6B2AE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1.1.</w:t>
      </w:r>
      <w:r w:rsidRPr="00285CE9">
        <w:rPr>
          <w:rFonts w:asciiTheme="minorHAnsi" w:eastAsia="Times New Roman" w:hAnsiTheme="minorHAnsi" w:cstheme="minorHAnsi"/>
          <w:bCs/>
        </w:rPr>
        <w:tab/>
        <w:t>Prosimy o podanie następujących danych dotyczących warunków eksploatacji na liniach planowanych do obsługi przez autobusy będące przedmiotem zamówienia:</w:t>
      </w:r>
    </w:p>
    <w:p w14:paraId="5659F57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Średnia prędkość handlowa w km/h</w:t>
      </w:r>
    </w:p>
    <w:p w14:paraId="542B1213"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Dzienny przebieg w km</w:t>
      </w:r>
    </w:p>
    <w:p w14:paraId="13614B0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Roczny przebieg w km</w:t>
      </w:r>
    </w:p>
    <w:p w14:paraId="16891DF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Odległość trasa – zajezdnia</w:t>
      </w:r>
    </w:p>
    <w:p w14:paraId="2550852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Długość najdłuższego odcinka</w:t>
      </w:r>
    </w:p>
    <w:p w14:paraId="1D11B20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Liczba odcinków do przejechania w ciągu dnia</w:t>
      </w:r>
    </w:p>
    <w:p w14:paraId="4AE8074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t>
      </w:r>
      <w:r w:rsidRPr="00285CE9">
        <w:rPr>
          <w:rFonts w:asciiTheme="minorHAnsi" w:eastAsia="Times New Roman" w:hAnsiTheme="minorHAnsi" w:cstheme="minorHAnsi"/>
          <w:bCs/>
        </w:rPr>
        <w:tab/>
        <w:t>Maksymalne % nachylenie na trasie i długość odcinka z max. nachyleniem</w:t>
      </w:r>
    </w:p>
    <w:p w14:paraId="426CA409" w14:textId="77777777" w:rsid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Dane te są niezbędne do profesjonalnego przeprowadzenia symulacji i odpowiedniego doboru magazynów energii spełniających wszystkie wymogi SWZ.</w:t>
      </w:r>
    </w:p>
    <w:p w14:paraId="5CDDB44D" w14:textId="77777777" w:rsidR="00867C1E" w:rsidRPr="00285CE9" w:rsidRDefault="00867C1E" w:rsidP="00867C1E">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lastRenderedPageBreak/>
        <w:t xml:space="preserve">Odpowiedź Zamawiającego: </w:t>
      </w:r>
    </w:p>
    <w:p w14:paraId="405ACF4E" w14:textId="77777777" w:rsidR="00D6101D" w:rsidRDefault="00D6101D" w:rsidP="00285CE9">
      <w:pPr>
        <w:spacing w:line="276" w:lineRule="auto"/>
        <w:jc w:val="both"/>
        <w:rPr>
          <w:rFonts w:asciiTheme="minorHAnsi" w:eastAsia="Times New Roman" w:hAnsiTheme="minorHAnsi" w:cstheme="minorHAnsi"/>
          <w:bCs/>
        </w:rPr>
      </w:pPr>
      <w:r>
        <w:rPr>
          <w:rFonts w:asciiTheme="minorHAnsi" w:eastAsia="Times New Roman" w:hAnsiTheme="minorHAnsi" w:cstheme="minorHAnsi"/>
          <w:bCs/>
        </w:rPr>
        <w:t xml:space="preserve">Zamawiający informuję, że dla autobusu będącego przedmiotem zamówienia nie zostały ustalone linie do obsługi komunikacji. </w:t>
      </w:r>
      <w:r w:rsidRPr="00D6101D">
        <w:rPr>
          <w:rFonts w:asciiTheme="minorHAnsi" w:eastAsia="Times New Roman" w:hAnsiTheme="minorHAnsi" w:cstheme="minorHAnsi"/>
          <w:bCs/>
        </w:rPr>
        <w:t xml:space="preserve">Szacowany roczny przebieg autobusu </w:t>
      </w:r>
      <w:r>
        <w:rPr>
          <w:rFonts w:asciiTheme="minorHAnsi" w:eastAsia="Times New Roman" w:hAnsiTheme="minorHAnsi" w:cstheme="minorHAnsi"/>
          <w:bCs/>
        </w:rPr>
        <w:t xml:space="preserve">wynosi </w:t>
      </w:r>
      <w:r w:rsidRPr="00D6101D">
        <w:rPr>
          <w:rFonts w:asciiTheme="minorHAnsi" w:eastAsia="Times New Roman" w:hAnsiTheme="minorHAnsi" w:cstheme="minorHAnsi"/>
          <w:bCs/>
        </w:rPr>
        <w:t>10000 km</w:t>
      </w:r>
      <w:r>
        <w:rPr>
          <w:rFonts w:asciiTheme="minorHAnsi" w:eastAsia="Times New Roman" w:hAnsiTheme="minorHAnsi" w:cstheme="minorHAnsi"/>
          <w:bCs/>
        </w:rPr>
        <w:t>.</w:t>
      </w:r>
    </w:p>
    <w:p w14:paraId="3E4CF704" w14:textId="77777777" w:rsidR="00867C1E" w:rsidRPr="00285CE9" w:rsidRDefault="00867C1E" w:rsidP="00285CE9">
      <w:pPr>
        <w:spacing w:line="276" w:lineRule="auto"/>
        <w:jc w:val="both"/>
        <w:rPr>
          <w:rFonts w:asciiTheme="minorHAnsi" w:eastAsia="Times New Roman" w:hAnsiTheme="minorHAnsi" w:cstheme="minorHAnsi"/>
          <w:bCs/>
        </w:rPr>
      </w:pPr>
    </w:p>
    <w:p w14:paraId="29AD204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1.2 W jakim cyklu jezdnym SORT2 czy SORT3 będzie poruszał się u Zmawiającego autobus będący przedmiotem zamówienia?</w:t>
      </w:r>
    </w:p>
    <w:p w14:paraId="71BC3D19" w14:textId="7777777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p>
    <w:p w14:paraId="5D80EB34" w14:textId="77777777" w:rsidR="00285CE9" w:rsidRPr="00285CE9" w:rsidRDefault="00867C1E" w:rsidP="00285CE9">
      <w:pPr>
        <w:spacing w:line="276" w:lineRule="auto"/>
        <w:rPr>
          <w:rFonts w:asciiTheme="minorHAnsi" w:hAnsiTheme="minorHAnsi" w:cstheme="minorHAnsi"/>
        </w:rPr>
      </w:pPr>
      <w:r w:rsidRPr="00867C1E">
        <w:rPr>
          <w:rFonts w:asciiTheme="minorHAnsi" w:hAnsiTheme="minorHAnsi" w:cstheme="minorHAnsi"/>
        </w:rPr>
        <w:t>Autobus będzie poruszał się w cyklu jezdnym SORT2.</w:t>
      </w:r>
    </w:p>
    <w:p w14:paraId="35CC254C" w14:textId="77777777" w:rsidR="00285CE9" w:rsidRPr="00285CE9" w:rsidRDefault="00285CE9" w:rsidP="00285CE9">
      <w:pPr>
        <w:spacing w:line="276" w:lineRule="auto"/>
        <w:jc w:val="both"/>
        <w:rPr>
          <w:rFonts w:asciiTheme="minorHAnsi" w:eastAsia="Times New Roman" w:hAnsiTheme="minorHAnsi" w:cstheme="minorHAnsi"/>
          <w:bCs/>
        </w:rPr>
      </w:pPr>
    </w:p>
    <w:p w14:paraId="73BFB4A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
        </w:rPr>
        <w:t>Pytanie nr 2</w:t>
      </w:r>
    </w:p>
    <w:p w14:paraId="1C82D8B8"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62C0C12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Rozdziale IX SWZ , punkt. 2, ppkt. 4) Zamawiający napisał:</w:t>
      </w:r>
    </w:p>
    <w:p w14:paraId="17BF5C8D"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4) zdolności technicznej lub zawodowej:</w:t>
      </w:r>
    </w:p>
    <w:p w14:paraId="234E3D1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uzna, że wykonawca spełnia warunek w powyższym zakresie, jeżeli wykaże, że w okresie ostatnich 3 lat przed upływem terminu składania ofert, a jeżeli okres prowadzenia działalności jest krótszy - w tym okresie, wykonał należycie dostawę co najmniej 1 (jednego) autobusu elektrycznego o długości min. 8,5 m.</w:t>
      </w:r>
    </w:p>
    <w:p w14:paraId="0B8AEAE9" w14:textId="77777777" w:rsidR="00285CE9" w:rsidRPr="00285CE9" w:rsidRDefault="00285CE9" w:rsidP="00285CE9">
      <w:pPr>
        <w:spacing w:line="276" w:lineRule="auto"/>
        <w:jc w:val="both"/>
        <w:rPr>
          <w:rFonts w:asciiTheme="minorHAnsi" w:eastAsia="Times New Roman" w:hAnsiTheme="minorHAnsi" w:cstheme="minorHAnsi"/>
          <w:bCs/>
        </w:rPr>
      </w:pPr>
    </w:p>
    <w:p w14:paraId="6B62A5A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potwierdzenie że Zabawiający wymaga potwierdzenia dostawy nowego autobusu elektrycznego o długości min. 8,5 metra.</w:t>
      </w:r>
    </w:p>
    <w:p w14:paraId="427A4D5D" w14:textId="7777777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p>
    <w:p w14:paraId="68F6C41F" w14:textId="77777777" w:rsidR="00285CE9" w:rsidRPr="00285CE9" w:rsidRDefault="0059083F" w:rsidP="00285CE9">
      <w:pPr>
        <w:spacing w:line="276" w:lineRule="auto"/>
        <w:rPr>
          <w:rFonts w:asciiTheme="minorHAnsi" w:hAnsiTheme="minorHAnsi" w:cstheme="minorHAnsi"/>
        </w:rPr>
      </w:pPr>
      <w:r w:rsidRPr="0059083F">
        <w:rPr>
          <w:rFonts w:asciiTheme="minorHAnsi" w:hAnsiTheme="minorHAnsi" w:cstheme="minorHAnsi"/>
        </w:rPr>
        <w:t>Tak, Za</w:t>
      </w:r>
      <w:r>
        <w:rPr>
          <w:rFonts w:asciiTheme="minorHAnsi" w:hAnsiTheme="minorHAnsi" w:cstheme="minorHAnsi"/>
        </w:rPr>
        <w:t>m</w:t>
      </w:r>
      <w:r w:rsidRPr="0059083F">
        <w:rPr>
          <w:rFonts w:asciiTheme="minorHAnsi" w:hAnsiTheme="minorHAnsi" w:cstheme="minorHAnsi"/>
        </w:rPr>
        <w:t>awiający potwierdza wyżej opisany wymóg</w:t>
      </w:r>
      <w:r>
        <w:rPr>
          <w:rFonts w:asciiTheme="minorHAnsi" w:hAnsiTheme="minorHAnsi" w:cstheme="minorHAnsi"/>
        </w:rPr>
        <w:t>.</w:t>
      </w:r>
    </w:p>
    <w:p w14:paraId="5DCEC335" w14:textId="77777777" w:rsidR="00285CE9" w:rsidRPr="00285CE9" w:rsidRDefault="00285CE9" w:rsidP="00285CE9">
      <w:pPr>
        <w:spacing w:line="276" w:lineRule="auto"/>
        <w:jc w:val="both"/>
        <w:rPr>
          <w:rFonts w:asciiTheme="minorHAnsi" w:eastAsia="Times New Roman" w:hAnsiTheme="minorHAnsi" w:cstheme="minorHAnsi"/>
          <w:bCs/>
        </w:rPr>
      </w:pPr>
    </w:p>
    <w:p w14:paraId="6023C24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
        </w:rPr>
        <w:t>Pytanie nr 3</w:t>
      </w:r>
    </w:p>
    <w:p w14:paraId="56E24CC8"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42A866B4"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1 do SWZ, punkt 4 tabeli  Zamawiający napisał:</w:t>
      </w:r>
    </w:p>
    <w:p w14:paraId="24CD0CF6"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Liczba miejsc:  Pojazd o maksymalnej liczbie miejsc 65 (bez kierowcy) 23 + 42 , ilość miejsc zależna od wyposażenia. (miejsce siedzące dla 1,5 osoby będzie liczone jako pojedyncze), w tym co najmniej 6 miejsc dostępne z poziomu  niskiej podłogi, (nie dopuszcza się siedzenia demontowalnego).</w:t>
      </w:r>
    </w:p>
    <w:p w14:paraId="697706FE" w14:textId="77777777" w:rsidR="00285CE9" w:rsidRPr="00285CE9" w:rsidRDefault="00285CE9" w:rsidP="00285CE9">
      <w:pPr>
        <w:spacing w:line="276" w:lineRule="auto"/>
        <w:jc w:val="both"/>
        <w:rPr>
          <w:rFonts w:asciiTheme="minorHAnsi" w:eastAsia="Times New Roman" w:hAnsiTheme="minorHAnsi" w:cstheme="minorHAnsi"/>
          <w:bCs/>
        </w:rPr>
      </w:pPr>
    </w:p>
    <w:p w14:paraId="16541F0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potwierdzenie, że Zamawiający ze względu na fakt, że ilość miejsc jest zależna od wyposażenia dopuszcza liczbę miejsc siedzących w ilości 25.</w:t>
      </w:r>
    </w:p>
    <w:p w14:paraId="3436564F" w14:textId="7777777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56F6B">
        <w:rPr>
          <w:rFonts w:asciiTheme="minorHAnsi" w:hAnsiTheme="minorHAnsi" w:cstheme="minorHAnsi"/>
          <w:bCs/>
          <w:color w:val="00000A"/>
          <w:lang w:eastAsia="ar-SA" w:bidi="ar-SA"/>
        </w:rPr>
        <w:t>Tak, Z</w:t>
      </w:r>
      <w:r w:rsidR="00AA651D" w:rsidRPr="00AA651D">
        <w:rPr>
          <w:rFonts w:asciiTheme="minorHAnsi" w:hAnsiTheme="minorHAnsi" w:cstheme="minorHAnsi"/>
          <w:bCs/>
          <w:color w:val="00000A"/>
          <w:lang w:eastAsia="ar-SA" w:bidi="ar-SA"/>
        </w:rPr>
        <w:t xml:space="preserve">amawiający dopuszcza </w:t>
      </w:r>
      <w:r w:rsidR="00AA651D" w:rsidRPr="00AA651D">
        <w:rPr>
          <w:rFonts w:asciiTheme="minorHAnsi" w:eastAsia="Times New Roman" w:hAnsiTheme="minorHAnsi" w:cstheme="minorHAnsi"/>
          <w:bCs/>
        </w:rPr>
        <w:t>liczbę miejsc siedzących w ilości 25.</w:t>
      </w:r>
    </w:p>
    <w:p w14:paraId="2399F296" w14:textId="77777777" w:rsidR="00285CE9" w:rsidRPr="00285CE9" w:rsidRDefault="00285CE9" w:rsidP="00285CE9">
      <w:pPr>
        <w:spacing w:line="276" w:lineRule="auto"/>
        <w:rPr>
          <w:rFonts w:asciiTheme="minorHAnsi" w:hAnsiTheme="minorHAnsi" w:cstheme="minorHAnsi"/>
        </w:rPr>
      </w:pPr>
    </w:p>
    <w:p w14:paraId="5C9D0F52"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4</w:t>
      </w:r>
    </w:p>
    <w:p w14:paraId="10619F40"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0C27014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1 do SWZ, punkt 14, podpunkt 3 tabeli  Zamawiający napisał:</w:t>
      </w:r>
    </w:p>
    <w:p w14:paraId="4F693FB6" w14:textId="77777777" w:rsidR="00285CE9" w:rsidRPr="00285CE9" w:rsidRDefault="00285CE9" w:rsidP="00285CE9">
      <w:pPr>
        <w:spacing w:line="276" w:lineRule="auto"/>
        <w:jc w:val="both"/>
        <w:rPr>
          <w:rFonts w:asciiTheme="minorHAnsi" w:eastAsia="Times New Roman" w:hAnsiTheme="minorHAnsi" w:cstheme="minorHAnsi"/>
          <w:bCs/>
        </w:rPr>
      </w:pPr>
    </w:p>
    <w:p w14:paraId="13BDFC1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3. Podłoga - płyta wodoodporna, pokryta wykładziną przeciwpoślizgową, zgrzewana na łączeniach i </w:t>
      </w:r>
      <w:r w:rsidRPr="00285CE9">
        <w:rPr>
          <w:rFonts w:asciiTheme="minorHAnsi" w:eastAsia="Times New Roman" w:hAnsiTheme="minorHAnsi" w:cstheme="minorHAnsi"/>
          <w:bCs/>
        </w:rPr>
        <w:lastRenderedPageBreak/>
        <w:t>wykończona listwami ozdobnymi w kolorze szarym (opcjonalnie w kolorze żółtym lub żółto-czarnym), bez stopni poprzecznych na całej długości wewnątrz pojazdu.</w:t>
      </w:r>
    </w:p>
    <w:p w14:paraId="7A7BCE9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Natomiast w następnym pkt. 15 dopuszcza następujące rozwiązanie:</w:t>
      </w:r>
    </w:p>
    <w:p w14:paraId="7AB0B24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bez stopni poprzecznych na całej długości autobusu, (dopuszcza się autobus niskowejściowy przy zachowaniu podłogi bez stopni poprzecznych między pierwszymi a drugimi drzwiami)</w:t>
      </w:r>
    </w:p>
    <w:p w14:paraId="67B4DFCE" w14:textId="77777777" w:rsidR="00285CE9" w:rsidRPr="00285CE9" w:rsidRDefault="00285CE9" w:rsidP="00285CE9">
      <w:pPr>
        <w:spacing w:line="276" w:lineRule="auto"/>
        <w:jc w:val="both"/>
        <w:rPr>
          <w:rFonts w:asciiTheme="minorHAnsi" w:eastAsia="Times New Roman" w:hAnsiTheme="minorHAnsi" w:cstheme="minorHAnsi"/>
          <w:bCs/>
        </w:rPr>
      </w:pPr>
    </w:p>
    <w:p w14:paraId="20FAC5B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Prosimy o potwierdzenie podtrzymania wymagania, że dopuszcza się autobus niskowejściowy przy zachowaniu podłogi bez stopni poprzecznych między pierwszymi a drugimi drzwiami. </w:t>
      </w:r>
    </w:p>
    <w:p w14:paraId="4F7FDC3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Dzięki takiemu ukształtowaniu podłogi będzie zapewniona duża ilość miejsc siedzących dla pasażerów. Brak potwierdzenia uniemożliwi czołowemu dostawcy autobusów elektrycznych na rynku europejskim złożenie atrakcyjnej oferty przetargowej.</w:t>
      </w:r>
    </w:p>
    <w:p w14:paraId="772F0E0D" w14:textId="77777777" w:rsidR="00285CE9" w:rsidRPr="000A5D22" w:rsidRDefault="00285CE9" w:rsidP="00285CE9">
      <w:pPr>
        <w:spacing w:line="276" w:lineRule="auto"/>
        <w:jc w:val="both"/>
        <w:rPr>
          <w:rFonts w:asciiTheme="minorHAnsi" w:eastAsia="Times New Roman" w:hAnsiTheme="minorHAnsi" w:cstheme="minorHAnsi"/>
          <w:bCs/>
        </w:rPr>
      </w:pPr>
      <w:r w:rsidRPr="000A5D22">
        <w:rPr>
          <w:rFonts w:asciiTheme="minorHAnsi" w:eastAsia="Times New Roman" w:hAnsiTheme="minorHAnsi" w:cstheme="minorHAnsi"/>
          <w:bCs/>
        </w:rPr>
        <w:t>W związku z powyższym, prosimy o ujednolicenie zapisów w następujący sposób w pkt. 14:</w:t>
      </w:r>
    </w:p>
    <w:p w14:paraId="633B0926" w14:textId="77777777" w:rsidR="00285CE9" w:rsidRPr="000A5D22" w:rsidRDefault="00285CE9" w:rsidP="00285CE9">
      <w:pPr>
        <w:spacing w:line="276" w:lineRule="auto"/>
        <w:jc w:val="both"/>
        <w:rPr>
          <w:rFonts w:asciiTheme="minorHAnsi" w:eastAsia="Times New Roman" w:hAnsiTheme="minorHAnsi" w:cstheme="minorHAnsi"/>
          <w:bCs/>
        </w:rPr>
      </w:pPr>
      <w:r w:rsidRPr="000A5D22">
        <w:rPr>
          <w:rFonts w:asciiTheme="minorHAnsi" w:eastAsia="Times New Roman" w:hAnsiTheme="minorHAnsi" w:cstheme="minorHAnsi"/>
          <w:bCs/>
        </w:rPr>
        <w:t>3. Podłoga - płyta wodoodporna, pokryta wykładziną przeciwpoślizgową, zgrzewana na łączeniach i wykończona listwami ozdobnymi w kolorze szarym (opcjonalnie w kolorze żółtym lub żółto-czarnym), bez stopni poprzecznych na całej długości wewnątrz pojazdu (dopuszcza się autobus niskowejściowy przy zachowaniu podłogi bez stopni poprzecznych między pierwszymi a drugimi drzwiami).</w:t>
      </w:r>
    </w:p>
    <w:p w14:paraId="6ADADD87" w14:textId="6A7D95D1" w:rsid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56F6B">
        <w:rPr>
          <w:rFonts w:asciiTheme="minorHAnsi" w:hAnsiTheme="minorHAnsi" w:cstheme="minorHAnsi"/>
          <w:bCs/>
          <w:color w:val="00000A"/>
          <w:lang w:eastAsia="ar-SA" w:bidi="ar-SA"/>
        </w:rPr>
        <w:t>Tak, Z</w:t>
      </w:r>
      <w:r w:rsidR="00A56F6B" w:rsidRPr="00A56F6B">
        <w:rPr>
          <w:rFonts w:asciiTheme="minorHAnsi" w:hAnsiTheme="minorHAnsi" w:cstheme="minorHAnsi"/>
          <w:bCs/>
          <w:color w:val="00000A"/>
          <w:lang w:eastAsia="ar-SA" w:bidi="ar-SA"/>
        </w:rPr>
        <w:t>amawiający potwierdza powyższe.</w:t>
      </w:r>
      <w:r w:rsidR="00A56F6B">
        <w:rPr>
          <w:rFonts w:asciiTheme="minorHAnsi" w:hAnsiTheme="minorHAnsi" w:cstheme="minorHAnsi"/>
          <w:b/>
          <w:bCs/>
          <w:color w:val="00000A"/>
          <w:lang w:eastAsia="ar-SA" w:bidi="ar-SA"/>
        </w:rPr>
        <w:t xml:space="preserve"> </w:t>
      </w:r>
    </w:p>
    <w:p w14:paraId="6EE96245" w14:textId="0A6BDEC4" w:rsidR="00C001BD" w:rsidRDefault="00C001BD" w:rsidP="00285CE9">
      <w:pPr>
        <w:spacing w:line="276" w:lineRule="auto"/>
        <w:jc w:val="both"/>
        <w:rPr>
          <w:rFonts w:asciiTheme="minorHAnsi" w:hAnsiTheme="minorHAnsi" w:cstheme="minorHAnsi"/>
          <w:b/>
          <w:bCs/>
          <w:color w:val="00000A"/>
          <w:lang w:eastAsia="ar-SA" w:bidi="ar-SA"/>
        </w:rPr>
      </w:pPr>
    </w:p>
    <w:p w14:paraId="6971855E" w14:textId="1034D815" w:rsidR="00285CE9" w:rsidRPr="000A5D22" w:rsidRDefault="00C001BD" w:rsidP="00285CE9">
      <w:pPr>
        <w:spacing w:line="276" w:lineRule="auto"/>
        <w:rPr>
          <w:rFonts w:asciiTheme="minorHAnsi" w:hAnsiTheme="minorHAnsi" w:cstheme="minorHAnsi"/>
          <w:color w:val="00000A"/>
          <w:lang w:eastAsia="ar-SA" w:bidi="ar-SA"/>
        </w:rPr>
      </w:pPr>
      <w:r w:rsidRPr="000A5D22">
        <w:rPr>
          <w:rFonts w:asciiTheme="minorHAnsi" w:hAnsiTheme="minorHAnsi" w:cstheme="minorHAnsi"/>
          <w:color w:val="00000A"/>
          <w:lang w:eastAsia="ar-SA" w:bidi="ar-SA"/>
        </w:rPr>
        <w:t xml:space="preserve">Zamawiający dokonał modyfikacji treści: załącznika nr 1 do SWZ -  Szczegółowy Opis Przedmiotu Zamówienia w pkt. 14 </w:t>
      </w:r>
      <w:r w:rsidR="000A5D22" w:rsidRPr="000A5D22">
        <w:rPr>
          <w:rFonts w:asciiTheme="minorHAnsi" w:hAnsiTheme="minorHAnsi" w:cstheme="minorHAnsi"/>
          <w:color w:val="00000A"/>
          <w:lang w:eastAsia="ar-SA" w:bidi="ar-SA"/>
        </w:rPr>
        <w:t>ppkt</w:t>
      </w:r>
      <w:r w:rsidRPr="000A5D22">
        <w:rPr>
          <w:rFonts w:asciiTheme="minorHAnsi" w:hAnsiTheme="minorHAnsi" w:cstheme="minorHAnsi"/>
          <w:color w:val="00000A"/>
          <w:lang w:eastAsia="ar-SA" w:bidi="ar-SA"/>
        </w:rPr>
        <w:t>. 3</w:t>
      </w:r>
      <w:r w:rsidR="000A5D22">
        <w:rPr>
          <w:rFonts w:asciiTheme="minorHAnsi" w:hAnsiTheme="minorHAnsi" w:cstheme="minorHAnsi"/>
          <w:color w:val="00000A"/>
          <w:lang w:eastAsia="ar-SA" w:bidi="ar-SA"/>
        </w:rPr>
        <w:t>.</w:t>
      </w:r>
    </w:p>
    <w:p w14:paraId="37F3CF26" w14:textId="77777777" w:rsidR="000A5D22" w:rsidRPr="00285CE9" w:rsidRDefault="000A5D22" w:rsidP="00285CE9">
      <w:pPr>
        <w:spacing w:line="276" w:lineRule="auto"/>
        <w:rPr>
          <w:rFonts w:asciiTheme="minorHAnsi" w:hAnsiTheme="minorHAnsi" w:cstheme="minorHAnsi"/>
        </w:rPr>
      </w:pPr>
    </w:p>
    <w:p w14:paraId="4ABED971"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5</w:t>
      </w:r>
    </w:p>
    <w:p w14:paraId="16A88FA8"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5B9BDE1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w paragrafie 7 wzoru umowy napisał:</w:t>
      </w:r>
    </w:p>
    <w:p w14:paraId="631AEA8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7</w:t>
      </w:r>
    </w:p>
    <w:p w14:paraId="1AA419B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KARY UMOWNE</w:t>
      </w:r>
    </w:p>
    <w:p w14:paraId="247BE8D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 Wykonawca zapłaci Zamawiającemu karę umowną:</w:t>
      </w:r>
    </w:p>
    <w:p w14:paraId="40A1162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 za odstąpienie od umowy przez Zamawiającego z przyczyn, za które odpowiedzialność ponosi Wykonawca - w wysokości 10 % wynagrodzenia umownego brutto, o którym mowa w § 3 ust. 1 niniejszej umowy;</w:t>
      </w:r>
    </w:p>
    <w:p w14:paraId="7EDC25B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 za zwłokę w zakończeniu wykonywania przedmiotu umowy - w wysokości 0,2 % wynagrodzenia brutto, określonego w § 3 ust. 1, za każdy dzień zwłoki, (termin wykonania umowy określono w § 2 niniejszej umowy)</w:t>
      </w:r>
    </w:p>
    <w:p w14:paraId="5E9FE33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3)  za zwłokę w usunięciu wad stwierdzonych w okresie gwarancji i rękojmi  w wysokości            </w:t>
      </w:r>
    </w:p>
    <w:p w14:paraId="36DD0AC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0,2 % wynagrodzenia brutto, określonego w § 3ust. 1, za każdy dzień zwłoki liczony  od dnia wyznaczonego na usunięcie wad,</w:t>
      </w:r>
    </w:p>
    <w:p w14:paraId="58F24A0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4) w każdym przypadku braku zapłaty należnego wynagrodzenia podwykonawcom lub dalszym podwykonawcom – w wysokości 5% niezapłaconej należności,</w:t>
      </w:r>
    </w:p>
    <w:p w14:paraId="620FE0E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5) w każdym przypadku nieterminowej zapłaty wynagrodzenia należnego podwykonawcom lub </w:t>
      </w:r>
      <w:r w:rsidRPr="00285CE9">
        <w:rPr>
          <w:rFonts w:asciiTheme="minorHAnsi" w:eastAsia="Times New Roman" w:hAnsiTheme="minorHAnsi" w:cstheme="minorHAnsi"/>
          <w:bCs/>
        </w:rPr>
        <w:lastRenderedPageBreak/>
        <w:t>dalszym podwykonawcom – w wysokości 0,1 % niezapłaconej należności za każdy dzień zwłoki,</w:t>
      </w:r>
    </w:p>
    <w:p w14:paraId="16344515"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6)  w każdym przypadku nieprzedłożenia Zamawiającemu do zaakceptowania projektu umowy  o podwykonawstwo lub projektu jej zmiany – w wysokości 1 500 złotych brutto za każdy stwierdzony przypadek nieprzedłożenia Zamawiającemu do zaakceptowania projektu umowy o podwykonawstwo lub projektu jej zmiany,</w:t>
      </w:r>
    </w:p>
    <w:p w14:paraId="6E4AE276"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7) w każdym przypadku nieprzedłożenia poświadczonej za zgodność z oryginałem kopii umowy o podwykonawstwo lub jej zmiany – w wysokości 1 500 złotych brutto za każdy stwierdzony przypadek nieprzedłożenia poświadczonej za zgodność z oryginałem kopii umowy o podwykonawstwo lub jej zmiany,</w:t>
      </w:r>
    </w:p>
    <w:p w14:paraId="49DEACA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8) za zwłokę w dostarczeniu dokumentów, o których mowa w § 5 ust. 7 –w wysokości po 250 złotych za każdy dzień zwłoki liczonej od terminu, o którym mowa w § 5 ust. 2 umowy,</w:t>
      </w:r>
    </w:p>
    <w:p w14:paraId="7E931A3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 Zamawiający zapłaci Wykonawcy karę umowną za odstąpienie od umowy przez Wykonawcę z przyczyn, za które ponosi odpowiedzialność Zamawiający – w wysokości 10 % wynagrodzenia umownego brutto, o którym mowa w § 3 ust. 1, za wyjątkiem wystąpienia sytuacji, przedstawionej w art. 456 Prawa Zamówień Publicznych i  §8 ust.1 pkt 1 poniżej,</w:t>
      </w:r>
    </w:p>
    <w:p w14:paraId="6C61F17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3. Zamawiający ma prawo dochodzić odszkodowania uzupełniającego na zasadach ogólnych określonych przepisami Kodeksu Cywilnego, jeżeli szkoda przewyższy wysokość kar umownych.</w:t>
      </w:r>
    </w:p>
    <w:p w14:paraId="04787C4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4. Wykonawca wyraża zgodę na zapłatę kar umownych w drodze potrącenia z przysługujących mu należności.</w:t>
      </w:r>
    </w:p>
    <w:p w14:paraId="1D439B5D"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5. Łączna maksymalna wysokość kar umownych, którą mogą dochodzić strony umowy nie może przekroczyć 15 % wartości umowy brutto.</w:t>
      </w:r>
    </w:p>
    <w:p w14:paraId="45ABF8C8" w14:textId="77777777" w:rsidR="00285CE9" w:rsidRPr="00285CE9" w:rsidRDefault="00285CE9" w:rsidP="00285CE9">
      <w:pPr>
        <w:spacing w:line="276" w:lineRule="auto"/>
        <w:jc w:val="both"/>
        <w:rPr>
          <w:rFonts w:asciiTheme="minorHAnsi" w:eastAsia="Times New Roman" w:hAnsiTheme="minorHAnsi" w:cstheme="minorHAnsi"/>
          <w:bCs/>
        </w:rPr>
      </w:pPr>
    </w:p>
    <w:p w14:paraId="7173DAC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W ocenie Wykonawcy, wyżej wymienione  kary umowne są wysokie. Wykonawca zdaje sobie sprawę, że w reżimie zamówień publicznych to Zamawiający, jako gospodarz postępowania określa szczegółowe warunki kontraktowe, a zasada swobody umów wynikająca z art. 3531 KC, doznaje istotnego ograniczenia. Niemniej jednak uprawnienie zamawiającego do jednostronnego kształtowania warunków przyszłej umowy nie może mieć charakteru absolutnego. Zamawiający nie powinien bowiem tracić z pola widzenia celu obciążania wykonawcy karami umownymi, które to kary stanowią surogat odszkodowania należnego z tytułu niewykonania bądź nienależytego wykonania umowy.  </w:t>
      </w:r>
    </w:p>
    <w:p w14:paraId="049C36F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Pragniemy wskazać, że wygórowane kary umowne przekładają się bezpośrednio na wysokość cen oferowanych pojazdów. Wykonawca racjonalnie kalkulujący cenę ofertową musi bowiem uwzględnić w tej cenie nie tylko koszty wytworzenia przedmiotu umowy i zakładany zysk, ale również wszelkie ryzyka związane realizacją danego zamówienia, w tym zastrzeżone przez Zamawiającego kary umowne. Zawyżanie ceny ofertowej w związku z przerzuceniem nieproporcjonalnie wysokich kar na wykonawców doprowadzić może do nieefektywnego wydatkowania środków publicznych przez Zamawiającego bądź wręcz do konieczności unieważnienia postępowania, na skutek zaoferowania ceny w wysokości przewyższającej kwotę, jaką Zamawiający przeznaczyć na sfinansowanie zamówienia.</w:t>
      </w:r>
    </w:p>
    <w:p w14:paraId="77F5908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lastRenderedPageBreak/>
        <w:t>Ponadto kara umowna, której wartość nie koresponduje z wysokością szkody, jaką może ponieść Zamawiający prowadzi do nieuzasadnionego wzbogacenia Zamawiającego kosztem wykonawcy. Podkreślenia wymaga, że kara umowna, jako surogat odszkodowania, powinna zmierzać do naprawienia szkody wyrządzonej Zamawiającemu z tytułu niewykonania lub nienależytego wykonania świadczenia niepieniężnego, a nie stanowić dla niego źródło dodatkowego zysku. Za niedopuszczalne należy zatem uznać takie kształtowanie wysokości kar umownych które nie jest racjonalnie powiązane z możliwym uszczerbkiem po stronie Zamawiającego. W tym kontekście kary umowne powinny być określane w wysokości adekwatnej do ewentualnej szkody, tak aby mogły spełniać swoje funkcje, a nie zniechęcać wykonawców do brania udziału w postępowaniu o udzielenie zamówienia publicznego.</w:t>
      </w:r>
    </w:p>
    <w:p w14:paraId="22B73D8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Dodatkowo Zamawiający przyjął koncepcję naliczania kar umownych od wartości brutto. W ocenie Wykonawcy taki model naliczania kar umownych, przyjmujący jako podstawę wyliczenia kary umownej od wartości brutto a nie netto, jest sprzeczny z zasadą równego traktowania, do której przestrzegania Zamawiający zobowiązany jest na podstawie Prawa zamówień publicznych. Wynika to z faktu, że w przypadku wykonawcy zagranicznego, inaczej niż w przypadku wykonawcy krajowego, cena brutto nie obejmie podatku VAT, a w konsekwencji będzie niższa, niż w przypadku wykonawcy krajowego. W konsekwencji spowoduje to, że kary umowne przez niego płacone będą niższe niż w przypadku wykonawcy krajowego. Dlatego też wnosimy o zmianę §7 poprzez zastosowanie jako podstawy naliczania kar umownych kwoty netto.</w:t>
      </w:r>
    </w:p>
    <w:p w14:paraId="6ABF2E0A" w14:textId="77777777" w:rsidR="00285CE9" w:rsidRPr="00285CE9" w:rsidRDefault="00285CE9" w:rsidP="00285CE9">
      <w:pPr>
        <w:spacing w:line="276" w:lineRule="auto"/>
        <w:jc w:val="both"/>
        <w:rPr>
          <w:rFonts w:asciiTheme="minorHAnsi" w:eastAsia="Times New Roman" w:hAnsiTheme="minorHAnsi" w:cstheme="minorHAnsi"/>
          <w:bCs/>
        </w:rPr>
      </w:pPr>
    </w:p>
    <w:p w14:paraId="43562DF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Zwracamy się z wnioskiem o zmniejszenie wysokości kar umownych na następujące:</w:t>
      </w:r>
    </w:p>
    <w:p w14:paraId="5C2E51F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7</w:t>
      </w:r>
    </w:p>
    <w:p w14:paraId="780C616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KARY UMOWNE</w:t>
      </w:r>
    </w:p>
    <w:p w14:paraId="0E00937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 Wykonawca zapłaci Zamawiającemu karę umowną:</w:t>
      </w:r>
    </w:p>
    <w:p w14:paraId="472706BD"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1)za odstąpienie od umowy przez Zamawiającego z przyczyn, za które odpowiedzialność ponosi Wykonawca -w wysokości 10 % wynagrodzenia umownego netto,  o którym mowa w § 3ust. 1 niniejszej umowy;</w:t>
      </w:r>
    </w:p>
    <w:p w14:paraId="3F3A62D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2)za zwłokę w zakończeniu wykonywania przedmiotu umowy -w wysokości 0,1 % wynagrodzenia netto, określonego w § 3 ust. 1, za każdy dzień zwłoki, (termin wykonania umowy określono w § 2 niniejszej umowy)</w:t>
      </w:r>
    </w:p>
    <w:p w14:paraId="3DEDC3D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3)  za zwłokę w usunięciu wad stwierdzonych w okresie gwarancji i rękojmi  w wysokości 0,1% wynagrodzenia netto, określonego w § 3ust. 1, za każdy dzień zwłoki liczony  od dnia wyznaczonego na usunięcie wad,</w:t>
      </w:r>
    </w:p>
    <w:p w14:paraId="657E053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4) w każdym przypadku braku zapłaty należnego wynagrodzenia podwykonawcom lub dalszym podwykonawcom –w wysokości 5 % niezapłaconej należności,</w:t>
      </w:r>
    </w:p>
    <w:p w14:paraId="2E9BC69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5) w każdym przypadku nieterminowej zapłaty wynagrodzenia należnego podwykonawcom lub dalszym podwykonawcom –w wysokości 0,1 % niezapłaconej należności za każdy dzień zwłoki,</w:t>
      </w:r>
    </w:p>
    <w:p w14:paraId="291F132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6)  w każdym przypadku nieprzedłożenia Zamawiającemu do zaakceptowania projektu umowy  o podwykonawstwo lub projektu jej zmiany –w wysokości 500,00 złotych brutto za każdy stwierdzony </w:t>
      </w:r>
      <w:r w:rsidRPr="00285CE9">
        <w:rPr>
          <w:rFonts w:asciiTheme="minorHAnsi" w:eastAsia="Times New Roman" w:hAnsiTheme="minorHAnsi" w:cstheme="minorHAnsi"/>
          <w:bCs/>
        </w:rPr>
        <w:lastRenderedPageBreak/>
        <w:t>przypadek nieprzedłożenia Zamawiającemu do zaakceptowania projektu umowy o podwykonawstwo lub projektu jej zmiany,</w:t>
      </w:r>
    </w:p>
    <w:p w14:paraId="282EC01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7) w każdym przypadku nieprzedłożenia poświadczonej za zgodność z oryginałem kopii umowy o podwykonawstwo lub jej zmiany –w wysokości 500,00 złotych brutto za każdy stwierdzony przypadek nieprzedłożenia poświadczonej za zgodność z oryginałem kopii umowy o podwykonawstwo lub jej zmiany,</w:t>
      </w:r>
    </w:p>
    <w:p w14:paraId="248D2FE4"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8) za zwłokę w dostarczeniu dokumentów, o których mowa w § 5 ust. 7 –w wysokości po 200,00 złotych za każdy dzień zwłoki liczonej od terminu, o którym mowa w § 5 ust. 2 umowy,</w:t>
      </w:r>
    </w:p>
    <w:p w14:paraId="5773145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 Zamawiający zapłaci Wykonawcy karę umowną za odstąpienie od umowy przez Wykonawcę z przyczyn, za które ponosi odpowiedzialność Zamawiający –w wysokości 10 % wynagrodzenia umownego netto, o którym mowa w § 3 ust. 1, za wyjątkiem wystąpienia sytuacji, przedstawionej w art. 456 Prawa Zamówień Publicznych i §8 ust.1 pkt 1 poniżej,</w:t>
      </w:r>
    </w:p>
    <w:p w14:paraId="74E1527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3. Zamawiający ma prawo dochodzić odszkodowania uzupełniającego na zasadach ogólnych określonych przepisami Kodeksu Cywilnego, jeżeli szkoda przewyższy wysokość kar umownych.</w:t>
      </w:r>
    </w:p>
    <w:p w14:paraId="03262DF3"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4. Wykonawca wyraża zgodę na zapłatę kar umownych w drodze potrącenia z przysługujących mu należności.</w:t>
      </w:r>
    </w:p>
    <w:p w14:paraId="6ABD811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5. Łączna maksymalna wysokość kar umownych, którą mogą dochodzić strony umowy nie może przekroczyć 15% wartości umowy netto.</w:t>
      </w:r>
    </w:p>
    <w:p w14:paraId="56377353" w14:textId="56525EE4" w:rsidR="00285CE9" w:rsidRPr="000A5D22" w:rsidRDefault="00285CE9" w:rsidP="00A56F6B">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2E476A" w:rsidRPr="00A56F6B">
        <w:rPr>
          <w:rFonts w:asciiTheme="minorHAnsi" w:hAnsiTheme="minorHAnsi" w:cstheme="minorHAnsi"/>
        </w:rPr>
        <w:t xml:space="preserve">Zamawiający dokonał modyfikacji par. 7 Projektu umowy poprzez zmniejszenie wysokości poszczególnych kar umownych. Zmiany wprowadzone zostały do projektu umowy korekta z dnia </w:t>
      </w:r>
      <w:r w:rsidR="00AA651D" w:rsidRPr="00A56F6B">
        <w:rPr>
          <w:rFonts w:asciiTheme="minorHAnsi" w:hAnsiTheme="minorHAnsi" w:cstheme="minorHAnsi"/>
        </w:rPr>
        <w:t>05.04.2023</w:t>
      </w:r>
      <w:r w:rsidR="007E4F73">
        <w:rPr>
          <w:rFonts w:asciiTheme="minorHAnsi" w:hAnsiTheme="minorHAnsi" w:cstheme="minorHAnsi"/>
        </w:rPr>
        <w:t xml:space="preserve"> r.</w:t>
      </w:r>
    </w:p>
    <w:p w14:paraId="285009A7" w14:textId="77777777" w:rsidR="00285CE9" w:rsidRPr="00285CE9" w:rsidRDefault="00285CE9" w:rsidP="00285CE9">
      <w:pPr>
        <w:spacing w:line="276" w:lineRule="auto"/>
        <w:jc w:val="both"/>
        <w:rPr>
          <w:rFonts w:asciiTheme="minorHAnsi" w:eastAsia="Times New Roman" w:hAnsiTheme="minorHAnsi" w:cstheme="minorHAnsi"/>
          <w:bCs/>
        </w:rPr>
      </w:pPr>
    </w:p>
    <w:p w14:paraId="218F15A0"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6</w:t>
      </w:r>
    </w:p>
    <w:p w14:paraId="093D5952"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1198492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w paragrafie 7 wzoru umowy opisuje kary umowne:</w:t>
      </w:r>
    </w:p>
    <w:p w14:paraId="1A3A1C2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Zwracamy się z wnioskiem o wprowadzenie następujących zmian do nn. paragrafu.</w:t>
      </w:r>
    </w:p>
    <w:p w14:paraId="4256E19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2)za zwłokę w zakończeniu wykonywania przedmiotu umowy -w wysokości 0,2 % wynagrodzenia brutto, określonego w § 3 ust. 1, za każdy dzień zwłoki, (termin wykonania umowy określono w § 2 niniejszej umowy) – </w:t>
      </w:r>
    </w:p>
    <w:p w14:paraId="1A19BE3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Zwracamy się z wnioskiem o możliwość modyfikacji tego postanowienia na: </w:t>
      </w:r>
    </w:p>
    <w:p w14:paraId="68A2313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 zwłokę w zakończeniu wykonywania przedmiotu umowy – za każdy dzień zwłoki w wysokości 0,1 % wynagrodzenia netto za cześć przedmiotu umowy, którego zwłoka dotyczy (termin wykonania umowy określono w § 2 niniejszej umowy)”</w:t>
      </w:r>
    </w:p>
    <w:p w14:paraId="31462B60" w14:textId="77777777" w:rsidR="00285CE9" w:rsidRPr="00285CE9" w:rsidRDefault="00285CE9" w:rsidP="00285CE9">
      <w:pPr>
        <w:spacing w:line="276" w:lineRule="auto"/>
        <w:jc w:val="both"/>
        <w:rPr>
          <w:rFonts w:asciiTheme="minorHAnsi" w:eastAsia="Times New Roman" w:hAnsiTheme="minorHAnsi" w:cstheme="minorHAnsi"/>
          <w:bCs/>
        </w:rPr>
      </w:pPr>
    </w:p>
    <w:p w14:paraId="6BFABE0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3)  za zwłokę w usunięciu wad stwierdzonych w okresie gwarancji i rękojmi  w wysokości            </w:t>
      </w:r>
    </w:p>
    <w:p w14:paraId="0D59805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0,2 % wynagrodzenia brutto, określonego w § 3ust. 1, za każdy dzień zwłoki liczony  od dnia wyznaczonego na usunięcie wad </w:t>
      </w:r>
    </w:p>
    <w:p w14:paraId="3D9E5E0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Zwracamy się z wnioskiem o możliwość modyfikacji tego postanowienia na: </w:t>
      </w:r>
    </w:p>
    <w:p w14:paraId="7F892D9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 „za zwłokę w usunięciu wad stwierdzonych w okresie gwarancji i rękojmi – za każdy dzień zwłoki w </w:t>
      </w:r>
      <w:r w:rsidRPr="00285CE9">
        <w:rPr>
          <w:rFonts w:asciiTheme="minorHAnsi" w:eastAsia="Times New Roman" w:hAnsiTheme="minorHAnsi" w:cstheme="minorHAnsi"/>
          <w:bCs/>
        </w:rPr>
        <w:lastRenderedPageBreak/>
        <w:t>wysokości 0,1 % wynagrodzenia netto za cześć przedmiotu umowy, którego zwłoka dotyczy”.</w:t>
      </w:r>
    </w:p>
    <w:p w14:paraId="63BEE2F3"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4) w każdym przypadku braku zapłaty należnego wynagrodzenia podwykonawcom lub dalszym podwykonawcom –w wysokości 5 % niezapłaconej należności </w:t>
      </w:r>
    </w:p>
    <w:p w14:paraId="2D157E9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5) w każdym przypadku nieterminowej zapłaty wynagrodzenia należnego podwykonawcom lub dalszym podwykonawcom –w wysokości 0,1 % niezapłaconej należności za każdy dzień zwłoki –</w:t>
      </w:r>
    </w:p>
    <w:p w14:paraId="2CA51E93"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Zwracamy się z wnioskiem o możliwość usunięcia tych postanowień. Jest to zapis, który przeważnie ma zastosowanie w umowach o roboty budowlane a przedmiotem niniejszego postępowania są dostawy.</w:t>
      </w:r>
    </w:p>
    <w:p w14:paraId="5592B316" w14:textId="77777777" w:rsidR="00285CE9" w:rsidRPr="00285CE9" w:rsidRDefault="00285CE9" w:rsidP="00285CE9">
      <w:pPr>
        <w:spacing w:line="276" w:lineRule="auto"/>
        <w:jc w:val="both"/>
        <w:rPr>
          <w:rFonts w:asciiTheme="minorHAnsi" w:eastAsia="Times New Roman" w:hAnsiTheme="minorHAnsi" w:cstheme="minorHAnsi"/>
          <w:bCs/>
        </w:rPr>
      </w:pPr>
    </w:p>
    <w:p w14:paraId="77ED29F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3. Zamawiający ma prawo dochodzić odszkodowania uzupełniającego na zasadach ogólnych określonych przepisami Kodeksu Cywilnego, jeżeli szkoda przewyższy wysokość kar umownych. </w:t>
      </w:r>
    </w:p>
    <w:p w14:paraId="60707DF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Zamawiający ma prawo naliczać kary umowne i jest to wystarczająca sankcja za niewłaściwe wywiązywanie się ze zobowiązań umownych. Dodatkowe prawo dochodzenia odszkodowania jest zatem zbędne. Pozostawiając takie prawo Wykonawca nie byłby w stanie dokładnie ocenić z jakimi ryzykami finansowymi wiąże się złożenie oferty w przetargu. </w:t>
      </w:r>
    </w:p>
    <w:p w14:paraId="569D4944"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przewidział we wzorze umowy kary umowne dlatego wnosimy o usunięcie tego postanowienia.</w:t>
      </w:r>
    </w:p>
    <w:p w14:paraId="6B109C0E" w14:textId="2295A931"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DF3554" w:rsidRPr="00DF3554">
        <w:rPr>
          <w:rFonts w:asciiTheme="minorHAnsi" w:hAnsiTheme="minorHAnsi" w:cstheme="minorHAnsi"/>
          <w:bCs/>
          <w:color w:val="00000A"/>
          <w:lang w:eastAsia="ar-SA" w:bidi="ar-SA"/>
        </w:rPr>
        <w:t xml:space="preserve">Zamawiający podtrzymuje zapisy </w:t>
      </w:r>
      <w:r w:rsidR="00DF3554">
        <w:rPr>
          <w:rFonts w:asciiTheme="minorHAnsi" w:hAnsiTheme="minorHAnsi" w:cstheme="minorHAnsi"/>
          <w:bCs/>
          <w:color w:val="00000A"/>
          <w:lang w:eastAsia="ar-SA" w:bidi="ar-SA"/>
        </w:rPr>
        <w:t>SWZ</w:t>
      </w:r>
      <w:r w:rsidR="00DF3554" w:rsidRPr="00DF3554">
        <w:rPr>
          <w:rFonts w:asciiTheme="minorHAnsi" w:hAnsiTheme="minorHAnsi" w:cstheme="minorHAnsi"/>
          <w:bCs/>
          <w:color w:val="00000A"/>
          <w:lang w:eastAsia="ar-SA" w:bidi="ar-SA"/>
        </w:rPr>
        <w:t xml:space="preserve"> w tym zakresie.</w:t>
      </w:r>
      <w:r w:rsidR="00DF3554">
        <w:rPr>
          <w:rFonts w:asciiTheme="minorHAnsi" w:hAnsiTheme="minorHAnsi" w:cstheme="minorHAnsi"/>
          <w:b/>
          <w:bCs/>
          <w:color w:val="00000A"/>
          <w:lang w:eastAsia="ar-SA" w:bidi="ar-SA"/>
        </w:rPr>
        <w:t xml:space="preserve"> </w:t>
      </w:r>
    </w:p>
    <w:p w14:paraId="773FA391" w14:textId="77777777" w:rsidR="00285CE9" w:rsidRPr="00285CE9" w:rsidRDefault="00285CE9" w:rsidP="00285CE9">
      <w:pPr>
        <w:spacing w:line="276" w:lineRule="auto"/>
        <w:rPr>
          <w:rFonts w:asciiTheme="minorHAnsi" w:hAnsiTheme="minorHAnsi" w:cstheme="minorHAnsi"/>
        </w:rPr>
      </w:pPr>
    </w:p>
    <w:p w14:paraId="5800D31F"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7</w:t>
      </w:r>
    </w:p>
    <w:p w14:paraId="32B03490"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2CDD4C2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Czy Zamawiający dopuszcza możliwość złożenia należytego wykonania umowy w postaci gwarancji bankowych lub ubezpieczeniowych wystawionych w formie elektronicznej tj. jako Dokument elektroniczny podpisany kwalifikowanym podpisem elektronicznym przez osoby upoważnione do reprezentacji Gwaranta?</w:t>
      </w:r>
    </w:p>
    <w:p w14:paraId="40BF7E30" w14:textId="6288789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D30EC7" w:rsidRPr="00D30EC7">
        <w:rPr>
          <w:rFonts w:asciiTheme="minorHAnsi" w:hAnsiTheme="minorHAnsi" w:cstheme="minorHAnsi"/>
          <w:bCs/>
          <w:color w:val="00000A"/>
          <w:lang w:eastAsia="ar-SA" w:bidi="ar-SA"/>
        </w:rPr>
        <w:t xml:space="preserve">Tak, Zamawiający </w:t>
      </w:r>
      <w:r w:rsidR="00D30EC7" w:rsidRPr="00D30EC7">
        <w:rPr>
          <w:rFonts w:asciiTheme="minorHAnsi" w:eastAsia="Times New Roman" w:hAnsiTheme="minorHAnsi" w:cstheme="minorHAnsi"/>
          <w:bCs/>
        </w:rPr>
        <w:t xml:space="preserve">dopuszcza możliwość złożenia należytego wykonania umowy w postaci gwarancji bankowych lub ubezpieczeniowych wystawionych w </w:t>
      </w:r>
      <w:r w:rsidR="00700F32">
        <w:rPr>
          <w:rFonts w:asciiTheme="minorHAnsi" w:eastAsia="Times New Roman" w:hAnsiTheme="minorHAnsi" w:cstheme="minorHAnsi"/>
          <w:bCs/>
        </w:rPr>
        <w:t>formie elektronicznej tj. jako d</w:t>
      </w:r>
      <w:r w:rsidR="00D30EC7" w:rsidRPr="00D30EC7">
        <w:rPr>
          <w:rFonts w:asciiTheme="minorHAnsi" w:eastAsia="Times New Roman" w:hAnsiTheme="minorHAnsi" w:cstheme="minorHAnsi"/>
          <w:bCs/>
        </w:rPr>
        <w:t>okument elektroniczny podpisany kwalifikowanym podpisem elektronicznym przez osoby upoważnione do reprezentacji Gwaranta</w:t>
      </w:r>
      <w:r w:rsidR="00BE67A1">
        <w:rPr>
          <w:rFonts w:asciiTheme="minorHAnsi" w:eastAsia="Times New Roman" w:hAnsiTheme="minorHAnsi" w:cstheme="minorHAnsi"/>
          <w:bCs/>
        </w:rPr>
        <w:t>.</w:t>
      </w:r>
    </w:p>
    <w:p w14:paraId="3B2EC405" w14:textId="77777777" w:rsidR="00285CE9" w:rsidRPr="00285CE9" w:rsidRDefault="00285CE9" w:rsidP="00285CE9">
      <w:pPr>
        <w:spacing w:line="276" w:lineRule="auto"/>
        <w:jc w:val="both"/>
        <w:rPr>
          <w:rFonts w:asciiTheme="minorHAnsi" w:eastAsia="Times New Roman" w:hAnsiTheme="minorHAnsi" w:cstheme="minorHAnsi"/>
          <w:bCs/>
        </w:rPr>
      </w:pPr>
    </w:p>
    <w:p w14:paraId="0C22BE99"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8</w:t>
      </w:r>
    </w:p>
    <w:p w14:paraId="2BF6B1B3"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320BE9C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Czy Zamawiający dopuszcza możliwość podpisania umowy w formie elektronicznej tj. jako Dokument elektroniczny podpisany kwalifikowanym podpisem elektronicznym przez osoby upoważnione do reprezentacji Zamawiającego i Wykonawcy?  </w:t>
      </w:r>
    </w:p>
    <w:p w14:paraId="1E33B3B0" w14:textId="2F1845F5" w:rsidR="00285CE9" w:rsidRPr="000A5D22" w:rsidRDefault="00285CE9" w:rsidP="007713BF">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523FA5">
        <w:rPr>
          <w:rFonts w:asciiTheme="minorHAnsi" w:hAnsiTheme="minorHAnsi" w:cstheme="minorHAnsi"/>
        </w:rPr>
        <w:t>Tak</w:t>
      </w:r>
      <w:r w:rsidR="007713BF" w:rsidRPr="007713BF">
        <w:rPr>
          <w:rFonts w:asciiTheme="minorHAnsi" w:hAnsiTheme="minorHAnsi" w:cstheme="minorHAnsi"/>
        </w:rPr>
        <w:t>, Zamawiający dopuszcza możliwość podpisania umowy w formie elektronicznej tj. jako</w:t>
      </w:r>
      <w:r w:rsidR="00523FA5">
        <w:rPr>
          <w:rFonts w:asciiTheme="minorHAnsi" w:hAnsiTheme="minorHAnsi" w:cstheme="minorHAnsi"/>
        </w:rPr>
        <w:t xml:space="preserve"> d</w:t>
      </w:r>
      <w:r w:rsidR="007713BF" w:rsidRPr="007713BF">
        <w:rPr>
          <w:rFonts w:asciiTheme="minorHAnsi" w:hAnsiTheme="minorHAnsi" w:cstheme="minorHAnsi"/>
        </w:rPr>
        <w:t>okument elektroniczny podpisany kwalifikowanym podpisem elektronicznym przez osoby upoważnione do reprezentacji Zamawiającego i Wykonawcy</w:t>
      </w:r>
      <w:r w:rsidR="007713BF">
        <w:rPr>
          <w:rFonts w:asciiTheme="minorHAnsi" w:hAnsiTheme="minorHAnsi" w:cstheme="minorHAnsi"/>
        </w:rPr>
        <w:t>.</w:t>
      </w:r>
    </w:p>
    <w:p w14:paraId="51F6766A" w14:textId="77777777" w:rsidR="00843B91" w:rsidRPr="00285CE9" w:rsidRDefault="00843B91" w:rsidP="007713BF">
      <w:pPr>
        <w:spacing w:line="276" w:lineRule="auto"/>
        <w:jc w:val="both"/>
        <w:rPr>
          <w:rFonts w:asciiTheme="minorHAnsi" w:hAnsiTheme="minorHAnsi" w:cstheme="minorHAnsi"/>
        </w:rPr>
      </w:pPr>
    </w:p>
    <w:p w14:paraId="374EBE9B"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lastRenderedPageBreak/>
        <w:t>Pytanie nr 9</w:t>
      </w:r>
    </w:p>
    <w:p w14:paraId="62F31EA4"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23EB6DB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paragrafie 5 ust. 2 wzoru umowy Zmawiający napisał:</w:t>
      </w:r>
    </w:p>
    <w:p w14:paraId="19DCF42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5</w:t>
      </w:r>
    </w:p>
    <w:p w14:paraId="4C8F3A8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ODBIÓR PRZEDMIOTU ZAMÓWIENIA</w:t>
      </w:r>
    </w:p>
    <w:p w14:paraId="2DC46BDD"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 (…)</w:t>
      </w:r>
    </w:p>
    <w:p w14:paraId="636AC09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 Zamawiający wyznaczy termin i rozpocznie odbiór przedmiotu umowy w ciągu 10 dni od daty otrzymania zawiadomienia o gotowości do przekazania przedmiotu umowy wraz z kompletem dokumentów wymienionych w § 5 ust. 7 umowy</w:t>
      </w:r>
    </w:p>
    <w:p w14:paraId="116A7F3A" w14:textId="77777777" w:rsidR="00285CE9" w:rsidRPr="00285CE9" w:rsidRDefault="00285CE9" w:rsidP="00285CE9">
      <w:pPr>
        <w:spacing w:line="276" w:lineRule="auto"/>
        <w:jc w:val="both"/>
        <w:rPr>
          <w:rFonts w:asciiTheme="minorHAnsi" w:eastAsia="Times New Roman" w:hAnsiTheme="minorHAnsi" w:cstheme="minorHAnsi"/>
          <w:bCs/>
        </w:rPr>
      </w:pPr>
    </w:p>
    <w:p w14:paraId="3D9F93E9"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Czy Zamawiający może się zgodzić na skrócenie terminu 10 dni na 5 dni? Przedmiotem umowy jest jeden autobus, skrócenie ilości dni przyspieszy proces odbioru autobusów.</w:t>
      </w:r>
    </w:p>
    <w:p w14:paraId="6FFE95C1" w14:textId="310F32B0" w:rsidR="00285CE9" w:rsidRPr="000A5D22" w:rsidRDefault="00285CE9" w:rsidP="000A5D22">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7713BF" w:rsidRPr="007713BF">
        <w:rPr>
          <w:rFonts w:asciiTheme="minorHAnsi" w:hAnsiTheme="minorHAnsi" w:cstheme="minorHAnsi"/>
        </w:rPr>
        <w:t>Zamawiający podtrzymuje zapisy z umowy.</w:t>
      </w:r>
    </w:p>
    <w:p w14:paraId="14C3F2CB" w14:textId="77777777" w:rsidR="00285CE9" w:rsidRPr="00285CE9" w:rsidRDefault="00285CE9" w:rsidP="00285CE9">
      <w:pPr>
        <w:spacing w:line="276" w:lineRule="auto"/>
        <w:jc w:val="both"/>
        <w:rPr>
          <w:rFonts w:asciiTheme="minorHAnsi" w:eastAsia="Times New Roman" w:hAnsiTheme="minorHAnsi" w:cstheme="minorHAnsi"/>
          <w:bCs/>
        </w:rPr>
      </w:pPr>
    </w:p>
    <w:p w14:paraId="3C461BF4"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10</w:t>
      </w:r>
    </w:p>
    <w:p w14:paraId="68AB410C"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0CEB484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w rozdziale IV SWZ, napisał:</w:t>
      </w:r>
    </w:p>
    <w:p w14:paraId="3941446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II. Gwarancja i rękojmia</w:t>
      </w:r>
    </w:p>
    <w:p w14:paraId="17EA177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Okres gwarancji całopojazdowej wynosi: 36 miesięcy (bez limitu kilometrów). Zaoferowane okresu gwarancji krótszego niż 36 miesięcy skutkować będzie odrzuceniem oferty. W przypadku, gdy Wykonawca nie wskaże w formularzu ofertowym żadnego okresu gwarancji, Zamawiający przyjmie, że Wykonawca udziela gwarancji na okres 36 miesięcy.</w:t>
      </w:r>
    </w:p>
    <w:p w14:paraId="0A93B163" w14:textId="77777777" w:rsidR="00285CE9" w:rsidRPr="00285CE9" w:rsidRDefault="00285CE9" w:rsidP="00285CE9">
      <w:pPr>
        <w:spacing w:line="276" w:lineRule="auto"/>
        <w:jc w:val="both"/>
        <w:rPr>
          <w:rFonts w:asciiTheme="minorHAnsi" w:eastAsia="Times New Roman" w:hAnsiTheme="minorHAnsi" w:cstheme="minorHAnsi"/>
          <w:bCs/>
        </w:rPr>
      </w:pPr>
    </w:p>
    <w:p w14:paraId="5F08E56D"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w rozdziale XXII  punkt 5 napisał:</w:t>
      </w:r>
    </w:p>
    <w:p w14:paraId="546812B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5. Zamawiający zwróci zabezpieczenie w następujących terminach: - 70% wysokości zabezpieczenia w terminie 30 dni od dnia podpisania protokołu odbioru końcowego przedmiotu zamówienia, tj. od dnia wykonania zamówienia i uznania przez zamawiającego za należycie wykonane;</w:t>
      </w:r>
    </w:p>
    <w:p w14:paraId="37A35C7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- 30% wysokości zabezpieczenia w terminie 15 dni od dnia, w którym upływa okres gwarancji/</w:t>
      </w:r>
    </w:p>
    <w:p w14:paraId="111DF9A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rękojmi, liczony zgodnie z postanowieniami zawartej umowy.</w:t>
      </w:r>
    </w:p>
    <w:p w14:paraId="45FE26CC" w14:textId="77777777" w:rsidR="00285CE9" w:rsidRPr="00285CE9" w:rsidRDefault="00285CE9" w:rsidP="00285CE9">
      <w:pPr>
        <w:spacing w:line="276" w:lineRule="auto"/>
        <w:jc w:val="both"/>
        <w:rPr>
          <w:rFonts w:asciiTheme="minorHAnsi" w:eastAsia="Times New Roman" w:hAnsiTheme="minorHAnsi" w:cstheme="minorHAnsi"/>
          <w:bCs/>
        </w:rPr>
      </w:pPr>
    </w:p>
    <w:p w14:paraId="4223386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paragrafie 6 ust. 4 wzoru umowy Zmawiający napisał:</w:t>
      </w:r>
    </w:p>
    <w:p w14:paraId="5C3693A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4. Strony rozszerzają odpowiedzialność z tytułu rękojmi na okres równy okresowi gwarancji. </w:t>
      </w:r>
    </w:p>
    <w:p w14:paraId="0829A118" w14:textId="2887371D"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w:t>
      </w:r>
      <w:r w:rsidR="007E4F73">
        <w:rPr>
          <w:rFonts w:asciiTheme="minorHAnsi" w:eastAsia="Times New Roman" w:hAnsiTheme="minorHAnsi" w:cstheme="minorHAnsi"/>
          <w:bCs/>
        </w:rPr>
        <w:t xml:space="preserve"> </w:t>
      </w:r>
      <w:r w:rsidRPr="00285CE9">
        <w:rPr>
          <w:rFonts w:asciiTheme="minorHAnsi" w:eastAsia="Times New Roman" w:hAnsiTheme="minorHAnsi" w:cstheme="minorHAnsi"/>
          <w:bCs/>
        </w:rPr>
        <w:t xml:space="preserve">Z perspektywy Wykonawcy, wymóg Zamawiającego powoduje powstanie znacznej odpowiedzialności i potencjalnych ryzyk niż w przypadku rękojmi z ustawowym okresem obowiązywania. Zgodnie bowiem  art. 568 kodeksu cywilnego kupujący może żądać obniżenia ceny lub odstąpić od umowy w przypadku, gdy sprzedający nie usunie niezwłocznie wady poprzez naprawę lub wymianę produktu na nowy, a także gdy rzecz była już wymieniana lub naprawiana i niekoniecznie z tego samego powodu. Oznacza to, że przez okres rękojmi  Wykonawca musi liczyć się z ryzykiem odstąpienia od umowy przez Zamawiającego. Powoduje to istnienie bardzo dużego </w:t>
      </w:r>
      <w:r w:rsidRPr="00285CE9">
        <w:rPr>
          <w:rFonts w:asciiTheme="minorHAnsi" w:eastAsia="Times New Roman" w:hAnsiTheme="minorHAnsi" w:cstheme="minorHAnsi"/>
          <w:bCs/>
        </w:rPr>
        <w:lastRenderedPageBreak/>
        <w:t>ryzyka po stronie Wykonawcy, które będzie musiało zostać wkalkulowane w cenę, prowadząc do jej podwyższenia. Zamawiający dodatkowo punktuje wydłużone okresy gwarancji, za zadeklarowane 72 miesiące można otrzymać maksymalną ilość punktów. Dlatego też, wnosimy o zmniejszenie odpowiedzialności za przedmiot umowy z tytułu rękojmi za wady do 24 miesięcy od daty podpisania protokołu odbioru autobusu.</w:t>
      </w:r>
    </w:p>
    <w:p w14:paraId="4015B856" w14:textId="77777777" w:rsidR="00285CE9" w:rsidRPr="00285CE9" w:rsidRDefault="00285CE9" w:rsidP="00285CE9">
      <w:pPr>
        <w:spacing w:line="276" w:lineRule="auto"/>
        <w:jc w:val="both"/>
        <w:rPr>
          <w:rFonts w:asciiTheme="minorHAnsi" w:eastAsia="Times New Roman" w:hAnsiTheme="minorHAnsi" w:cstheme="minorHAnsi"/>
          <w:bCs/>
        </w:rPr>
      </w:pPr>
    </w:p>
    <w:p w14:paraId="1C4D91F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2.Prosimy o potwierdzenie, że przez zapis zawarty w 6 ust. 4 wzoru umowy: 4. Strony rozszerzają odpowiedzialność z tytułu rękojmi na okres równy okresowi gwarancji Zamawiający ma na myśli okres gwarancji całopojazdowej, która jest kryterium oceny ofert tj. „Okres gwarancji całopojazdowej bez limitu kilometrów (Gc)”.</w:t>
      </w:r>
    </w:p>
    <w:p w14:paraId="66E45DBB" w14:textId="77777777" w:rsidR="00285CE9" w:rsidRPr="00285CE9" w:rsidRDefault="00285CE9" w:rsidP="00285CE9">
      <w:pPr>
        <w:spacing w:line="276" w:lineRule="auto"/>
        <w:jc w:val="both"/>
        <w:rPr>
          <w:rFonts w:asciiTheme="minorHAnsi" w:eastAsia="Times New Roman" w:hAnsiTheme="minorHAnsi" w:cstheme="minorHAnsi"/>
          <w:bCs/>
        </w:rPr>
      </w:pPr>
    </w:p>
    <w:p w14:paraId="61ECBBF4"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3.Prosimy o potwierdzenie, że 30% zabezpieczenia należytego wykonania umowy zostanie zwrócone po okresie gwarancji całopojazdowej, która jest kryterium oceny ofert tj. „Okres gwarancji całopojazdowej bez limitu kilometrów (Gc)”.</w:t>
      </w:r>
    </w:p>
    <w:p w14:paraId="51F3647E" w14:textId="7777777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p>
    <w:p w14:paraId="01632259" w14:textId="77777777" w:rsidR="007713BF" w:rsidRDefault="007713BF" w:rsidP="007713BF">
      <w:pPr>
        <w:spacing w:line="276" w:lineRule="auto"/>
        <w:jc w:val="both"/>
        <w:rPr>
          <w:rFonts w:ascii="Calibri" w:hAnsi="Calibri" w:cs="Calibri"/>
          <w:b/>
          <w:bCs/>
          <w:color w:val="00000A"/>
          <w:lang w:eastAsia="ar-SA" w:bidi="ar-SA"/>
        </w:rPr>
      </w:pPr>
      <w:r>
        <w:rPr>
          <w:rFonts w:ascii="Calibri" w:hAnsi="Calibri" w:cs="Calibri"/>
          <w:b/>
          <w:bCs/>
          <w:color w:val="00000A"/>
          <w:lang w:eastAsia="ar-SA" w:bidi="ar-SA"/>
        </w:rPr>
        <w:t xml:space="preserve">Ad. 1. </w:t>
      </w:r>
      <w:r w:rsidRPr="008306E1">
        <w:rPr>
          <w:rFonts w:ascii="Calibri" w:hAnsi="Calibri" w:cs="Calibri"/>
          <w:color w:val="00000A"/>
          <w:lang w:eastAsia="ar-SA" w:bidi="ar-SA"/>
        </w:rPr>
        <w:t>Zamawiający podtrzymuje zapisy z umowy.</w:t>
      </w:r>
    </w:p>
    <w:p w14:paraId="53296B60" w14:textId="728A0303" w:rsidR="007713BF" w:rsidRPr="00815CB5" w:rsidRDefault="007713BF" w:rsidP="007713BF">
      <w:pPr>
        <w:pStyle w:val="Akapitzlist"/>
        <w:widowControl/>
        <w:suppressAutoHyphens w:val="0"/>
        <w:autoSpaceDE w:val="0"/>
        <w:adjustRightInd w:val="0"/>
        <w:spacing w:line="276" w:lineRule="auto"/>
        <w:ind w:left="0"/>
        <w:jc w:val="both"/>
        <w:textAlignment w:val="auto"/>
        <w:rPr>
          <w:rFonts w:ascii="Calibri" w:hAnsi="Calibri" w:cs="Calibri"/>
          <w:color w:val="000000"/>
          <w:szCs w:val="24"/>
        </w:rPr>
      </w:pPr>
      <w:r>
        <w:rPr>
          <w:rFonts w:ascii="Calibri" w:hAnsi="Calibri" w:cs="Calibri"/>
          <w:b/>
          <w:bCs/>
          <w:color w:val="00000A"/>
          <w:lang w:eastAsia="ar-SA" w:bidi="ar-SA"/>
        </w:rPr>
        <w:t xml:space="preserve">Ad. 2. </w:t>
      </w:r>
      <w:r w:rsidRPr="00E578B9">
        <w:rPr>
          <w:rFonts w:ascii="Calibri" w:hAnsi="Calibri" w:cs="Calibri"/>
          <w:color w:val="00000A"/>
          <w:lang w:eastAsia="ar-SA" w:bidi="ar-SA"/>
        </w:rPr>
        <w:t>Tak</w:t>
      </w:r>
      <w:r>
        <w:rPr>
          <w:rFonts w:ascii="Calibri" w:hAnsi="Calibri" w:cs="Calibri"/>
          <w:color w:val="00000A"/>
          <w:lang w:eastAsia="ar-SA" w:bidi="ar-SA"/>
        </w:rPr>
        <w:t>,</w:t>
      </w:r>
      <w:r w:rsidRPr="00E578B9">
        <w:rPr>
          <w:rFonts w:ascii="Calibri" w:hAnsi="Calibri" w:cs="Calibri"/>
          <w:color w:val="00000A"/>
          <w:lang w:eastAsia="ar-SA" w:bidi="ar-SA"/>
        </w:rPr>
        <w:t xml:space="preserve"> Zamawiający potwierdza</w:t>
      </w:r>
      <w:r>
        <w:rPr>
          <w:rFonts w:ascii="Calibri" w:hAnsi="Calibri" w:cs="Calibri"/>
          <w:color w:val="00000A"/>
          <w:lang w:eastAsia="ar-SA" w:bidi="ar-SA"/>
        </w:rPr>
        <w:t>,</w:t>
      </w:r>
      <w:r w:rsidR="007E4F73">
        <w:rPr>
          <w:rFonts w:ascii="Calibri" w:hAnsi="Calibri" w:cs="Calibri"/>
          <w:color w:val="00000A"/>
          <w:lang w:eastAsia="ar-SA" w:bidi="ar-SA"/>
        </w:rPr>
        <w:t xml:space="preserve"> </w:t>
      </w:r>
      <w:r w:rsidRPr="00E578B9">
        <w:rPr>
          <w:rFonts w:ascii="Calibri" w:hAnsi="Calibri" w:cs="Calibri"/>
          <w:szCs w:val="24"/>
          <w:lang w:eastAsia="pl-PL"/>
        </w:rPr>
        <w:t xml:space="preserve">że przez zapis zawarty w 6 ust. 4 wzoru umowy: </w:t>
      </w:r>
      <w:r w:rsidRPr="00E578B9">
        <w:rPr>
          <w:rFonts w:ascii="Calibri" w:hAnsi="Calibri" w:cs="Calibri"/>
          <w:i/>
          <w:color w:val="000000"/>
          <w:szCs w:val="24"/>
        </w:rPr>
        <w:t xml:space="preserve">4. Strony rozszerzają odpowiedzialność z tytułu rękojmi na okres równy okresowi gwarancji </w:t>
      </w:r>
      <w:r w:rsidRPr="00E578B9">
        <w:rPr>
          <w:rFonts w:ascii="Calibri" w:hAnsi="Calibri" w:cs="Calibri"/>
          <w:color w:val="000000"/>
          <w:szCs w:val="24"/>
        </w:rPr>
        <w:t xml:space="preserve">Zamawiający ma na myśli </w:t>
      </w:r>
      <w:r w:rsidRPr="00E578B9">
        <w:rPr>
          <w:rFonts w:ascii="Calibri" w:hAnsi="Calibri" w:cs="Calibri"/>
          <w:szCs w:val="24"/>
        </w:rPr>
        <w:t>okres gwarancji całopojazdowej, która jest kryterium oceny ofert tj. „Okres gwarancji całopojazdowej bez limitu kilometrów (Gc)”.</w:t>
      </w:r>
    </w:p>
    <w:p w14:paraId="770920CF" w14:textId="33A26D39" w:rsidR="007713BF" w:rsidRPr="00AC618C" w:rsidRDefault="007713BF" w:rsidP="007713BF">
      <w:pPr>
        <w:spacing w:line="276" w:lineRule="auto"/>
        <w:jc w:val="both"/>
        <w:rPr>
          <w:rFonts w:ascii="Calibri" w:eastAsia="Times New Roman" w:hAnsi="Calibri" w:cs="Calibri"/>
          <w:b/>
        </w:rPr>
      </w:pPr>
      <w:r>
        <w:rPr>
          <w:rFonts w:ascii="Calibri" w:hAnsi="Calibri" w:cs="Calibri"/>
          <w:b/>
          <w:bCs/>
          <w:color w:val="00000A"/>
          <w:lang w:eastAsia="ar-SA" w:bidi="ar-SA"/>
        </w:rPr>
        <w:t xml:space="preserve">Ad. 3. </w:t>
      </w:r>
      <w:r w:rsidRPr="00E578B9">
        <w:rPr>
          <w:rFonts w:ascii="Calibri" w:hAnsi="Calibri" w:cs="Calibri"/>
          <w:color w:val="00000A"/>
          <w:lang w:eastAsia="ar-SA" w:bidi="ar-SA"/>
        </w:rPr>
        <w:t>Tak</w:t>
      </w:r>
      <w:r>
        <w:rPr>
          <w:rFonts w:ascii="Calibri" w:hAnsi="Calibri" w:cs="Calibri"/>
          <w:color w:val="00000A"/>
          <w:lang w:eastAsia="ar-SA" w:bidi="ar-SA"/>
        </w:rPr>
        <w:t>,</w:t>
      </w:r>
      <w:r w:rsidRPr="00E578B9">
        <w:rPr>
          <w:rFonts w:ascii="Calibri" w:hAnsi="Calibri" w:cs="Calibri"/>
          <w:color w:val="00000A"/>
          <w:lang w:eastAsia="ar-SA" w:bidi="ar-SA"/>
        </w:rPr>
        <w:t xml:space="preserve"> Zamawiający potwierdza</w:t>
      </w:r>
      <w:r>
        <w:rPr>
          <w:rFonts w:ascii="Calibri" w:hAnsi="Calibri" w:cs="Calibri"/>
          <w:color w:val="00000A"/>
          <w:lang w:eastAsia="ar-SA" w:bidi="ar-SA"/>
        </w:rPr>
        <w:t>,</w:t>
      </w:r>
      <w:r w:rsidR="007E4F73">
        <w:rPr>
          <w:rFonts w:ascii="Calibri" w:hAnsi="Calibri" w:cs="Calibri"/>
          <w:color w:val="00000A"/>
          <w:lang w:eastAsia="ar-SA" w:bidi="ar-SA"/>
        </w:rPr>
        <w:t xml:space="preserve"> </w:t>
      </w:r>
      <w:r w:rsidRPr="00E578B9">
        <w:rPr>
          <w:rFonts w:ascii="Calibri" w:hAnsi="Calibri" w:cs="Calibri"/>
          <w:lang w:eastAsia="pl-PL"/>
        </w:rPr>
        <w:t>że</w:t>
      </w:r>
      <w:r w:rsidRPr="00AC618C">
        <w:rPr>
          <w:rFonts w:ascii="Calibri" w:hAnsi="Calibri" w:cs="Calibri"/>
        </w:rPr>
        <w:t xml:space="preserve"> 30% zabezpieczenia należytego wykonania umowy zostanie zwrócone po okresie gwarancji całopojazdowej, która jest kryterium oceny ofert tj. „Okres gwarancji całopojazdowej bez limitu kilometrów (Gc)”.</w:t>
      </w:r>
    </w:p>
    <w:p w14:paraId="7B34351A" w14:textId="77777777" w:rsidR="00285CE9" w:rsidRPr="00285CE9" w:rsidRDefault="00285CE9" w:rsidP="00285CE9">
      <w:pPr>
        <w:spacing w:line="276" w:lineRule="auto"/>
        <w:jc w:val="both"/>
        <w:rPr>
          <w:rFonts w:asciiTheme="minorHAnsi" w:eastAsia="Times New Roman" w:hAnsiTheme="minorHAnsi" w:cstheme="minorHAnsi"/>
          <w:bCs/>
        </w:rPr>
      </w:pPr>
    </w:p>
    <w:p w14:paraId="1CE61E1C"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11</w:t>
      </w:r>
    </w:p>
    <w:p w14:paraId="431DCECB"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69932B8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1 do SWZ, punkt 25 tabeli  Zamawiający napisał:</w:t>
      </w:r>
    </w:p>
    <w:p w14:paraId="4DFA5F9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Zamawiający wymaga aby autobus mógł przejechać min. 200 km na jednym ładowaniu przy uwzględnieniu jednostkowego zużycia energii wg E-SORT2.</w:t>
      </w:r>
    </w:p>
    <w:p w14:paraId="19330E5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Wykonawca złoży dokument wydany przez niezależną, certyfikowaną jednostkę badawczą do oferty.</w:t>
      </w:r>
    </w:p>
    <w:p w14:paraId="56BAB0B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paragrafie 6, zał. 2 wzór umowy Zamawiający napisał:</w:t>
      </w:r>
    </w:p>
    <w:p w14:paraId="531A5FC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Zamawiający wymaga bezwzględnie gwarantowanego przebiegu dla elektrycznego układu na-pędowego. Zamawiający przez gwarantowany przebieg rozumie zapewnienie, wykonania przez autobus co najmniej 200 km przebiegu przy następujących warunkach:  </w:t>
      </w:r>
    </w:p>
    <w:p w14:paraId="35D851F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a. gwarantowany przebieg musi być wykonany przy w pełni naładowanym magazynie energii tj. jego wykonanie rozpocznie się przy pełnym stanie naładowania magazynu energii i spadku pojemności energetycznej akumulatorów nie mniejszym niż 80% jej wartości  początkowej. </w:t>
      </w:r>
    </w:p>
    <w:p w14:paraId="46CC7AC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b. gwarantowany przebieg musi być wykonany w każdych warunkach atmosferycznych w za-kresie występowania temperatur od -25°C do +40°C,  </w:t>
      </w:r>
    </w:p>
    <w:p w14:paraId="2D8F9B55"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lastRenderedPageBreak/>
        <w:t xml:space="preserve">c. gwarantowany przebieg musi być wykonany niezależnie od ilości włączonych podczas eksploatacji urządzeń pokładowych: ogrzewanie elektryczne (bez załączonego „wspomagania” dodatkowym agregatem grzewczym), klimatyzacja, itp. - należy przyjąć maksymalne obciążenie występujące z tytułu włączonych urządzeń,  </w:t>
      </w:r>
    </w:p>
    <w:p w14:paraId="7946E0B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d. gwarantowany przebieg musi być wykonany przy maksymalnym dopuszczalnym napełnieniu autobusu przez pasażerów, zgodnym z oferowaną pojemnością autobusu,  </w:t>
      </w:r>
    </w:p>
    <w:p w14:paraId="2F26FE2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e. gwarantowany przebieg musi być wykonany na trasach, na których autobus będzie użytkowany.  </w:t>
      </w:r>
    </w:p>
    <w:p w14:paraId="05F20BB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Zwracamy się z wnioskiem o potwierdzenie, że zgodnie z zapisami załącznika nr 1 do SWZ gwarantowany przebieg powinien zostać wykonany w warunkach ESORT2. Ten wymóg zapewni obiektywne i porównywalne zaoferowanie parametrów na podstawie wyników badań eSort-2 wykonanych przez niezależną i certyfikowaną jednostkę badawcza.</w:t>
      </w:r>
    </w:p>
    <w:p w14:paraId="31B95A7B" w14:textId="7944E32B"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B91D4F">
        <w:rPr>
          <w:rFonts w:asciiTheme="minorHAnsi" w:hAnsiTheme="minorHAnsi" w:cstheme="minorHAnsi"/>
          <w:b/>
          <w:bCs/>
          <w:color w:val="00000A"/>
          <w:lang w:eastAsia="ar-SA" w:bidi="ar-SA"/>
        </w:rPr>
        <w:t xml:space="preserve"> </w:t>
      </w:r>
      <w:r w:rsidR="00B91D4F">
        <w:rPr>
          <w:rFonts w:asciiTheme="minorHAnsi" w:hAnsiTheme="minorHAnsi" w:cstheme="minorHAnsi"/>
          <w:bCs/>
          <w:color w:val="00000A"/>
          <w:lang w:eastAsia="ar-SA" w:bidi="ar-SA"/>
        </w:rPr>
        <w:t>Tak, Z</w:t>
      </w:r>
      <w:r w:rsidR="00B91D4F" w:rsidRPr="00B91D4F">
        <w:rPr>
          <w:rFonts w:asciiTheme="minorHAnsi" w:hAnsiTheme="minorHAnsi" w:cstheme="minorHAnsi"/>
          <w:bCs/>
          <w:color w:val="00000A"/>
          <w:lang w:eastAsia="ar-SA" w:bidi="ar-SA"/>
        </w:rPr>
        <w:t>amawiający potwierdza</w:t>
      </w:r>
      <w:r w:rsidR="00B91D4F">
        <w:rPr>
          <w:rFonts w:asciiTheme="minorHAnsi" w:hAnsiTheme="minorHAnsi" w:cstheme="minorHAnsi"/>
          <w:b/>
          <w:bCs/>
          <w:color w:val="00000A"/>
          <w:lang w:eastAsia="ar-SA" w:bidi="ar-SA"/>
        </w:rPr>
        <w:t xml:space="preserve"> </w:t>
      </w:r>
      <w:r w:rsidR="00B91D4F" w:rsidRPr="00285CE9">
        <w:rPr>
          <w:rFonts w:asciiTheme="minorHAnsi" w:eastAsia="Times New Roman" w:hAnsiTheme="minorHAnsi" w:cstheme="minorHAnsi"/>
          <w:bCs/>
        </w:rPr>
        <w:t>że zgodnie z zapisami załącznika nr 1 do SWZ gwarantowany przebieg powinien zostać wykonany w warunkach ESORT2</w:t>
      </w:r>
      <w:r w:rsidR="007E4F73">
        <w:rPr>
          <w:rFonts w:asciiTheme="minorHAnsi" w:eastAsia="Times New Roman" w:hAnsiTheme="minorHAnsi" w:cstheme="minorHAnsi"/>
          <w:bCs/>
        </w:rPr>
        <w:t>.</w:t>
      </w:r>
    </w:p>
    <w:p w14:paraId="204A8DD2" w14:textId="77777777" w:rsidR="00285CE9" w:rsidRDefault="00285CE9" w:rsidP="00285CE9">
      <w:pPr>
        <w:spacing w:line="276" w:lineRule="auto"/>
        <w:jc w:val="both"/>
        <w:rPr>
          <w:rFonts w:asciiTheme="minorHAnsi" w:eastAsia="Times New Roman" w:hAnsiTheme="minorHAnsi" w:cstheme="minorHAnsi"/>
          <w:b/>
        </w:rPr>
      </w:pPr>
    </w:p>
    <w:p w14:paraId="672F843C"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12</w:t>
      </w:r>
    </w:p>
    <w:p w14:paraId="24F0CE8F"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453118D8"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potwierdzenie, że Zamawiający wymaga zastosowania bezpieczników automatycznych.</w:t>
      </w:r>
    </w:p>
    <w:p w14:paraId="0792E898" w14:textId="13785CEF"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D30EC7" w:rsidRPr="00D30EC7">
        <w:rPr>
          <w:rFonts w:asciiTheme="minorHAnsi" w:hAnsiTheme="minorHAnsi" w:cstheme="minorHAnsi"/>
          <w:bCs/>
          <w:color w:val="00000A"/>
          <w:lang w:eastAsia="ar-SA" w:bidi="ar-SA"/>
        </w:rPr>
        <w:t>Tak,</w:t>
      </w:r>
      <w:r w:rsidR="00D30EC7" w:rsidRPr="00D30EC7">
        <w:rPr>
          <w:rFonts w:asciiTheme="minorHAnsi" w:eastAsia="Times New Roman" w:hAnsiTheme="minorHAnsi" w:cstheme="minorHAnsi"/>
          <w:bCs/>
        </w:rPr>
        <w:t xml:space="preserve"> Zamawiający potwierdza, iż wymaga zastosowania bezpieczników automatycznych</w:t>
      </w:r>
      <w:r w:rsidR="006E6FAB">
        <w:rPr>
          <w:rFonts w:asciiTheme="minorHAnsi" w:eastAsia="Times New Roman" w:hAnsiTheme="minorHAnsi" w:cstheme="minorHAnsi"/>
          <w:bCs/>
        </w:rPr>
        <w:t>.</w:t>
      </w:r>
    </w:p>
    <w:p w14:paraId="29F1C5B1" w14:textId="77777777" w:rsidR="00285CE9" w:rsidRPr="00285CE9" w:rsidRDefault="00285CE9" w:rsidP="00285CE9">
      <w:pPr>
        <w:spacing w:line="276" w:lineRule="auto"/>
        <w:rPr>
          <w:rFonts w:asciiTheme="minorHAnsi" w:hAnsiTheme="minorHAnsi" w:cstheme="minorHAnsi"/>
        </w:rPr>
      </w:pPr>
    </w:p>
    <w:p w14:paraId="39326042" w14:textId="77777777" w:rsidR="00285CE9" w:rsidRPr="00843B91" w:rsidRDefault="00285CE9" w:rsidP="00285CE9">
      <w:pPr>
        <w:spacing w:line="276" w:lineRule="auto"/>
        <w:jc w:val="both"/>
        <w:rPr>
          <w:rFonts w:asciiTheme="minorHAnsi" w:eastAsia="Times New Roman" w:hAnsiTheme="minorHAnsi" w:cstheme="minorHAnsi"/>
          <w:b/>
        </w:rPr>
      </w:pPr>
      <w:r w:rsidRPr="00843B91">
        <w:rPr>
          <w:rFonts w:asciiTheme="minorHAnsi" w:eastAsia="Times New Roman" w:hAnsiTheme="minorHAnsi" w:cstheme="minorHAnsi"/>
          <w:b/>
        </w:rPr>
        <w:t>Pytanie nr 13</w:t>
      </w:r>
    </w:p>
    <w:p w14:paraId="5CA3A130" w14:textId="77777777" w:rsidR="00285CE9" w:rsidRPr="00843B91" w:rsidRDefault="00285CE9" w:rsidP="00285CE9">
      <w:pPr>
        <w:spacing w:line="276" w:lineRule="auto"/>
        <w:jc w:val="both"/>
        <w:rPr>
          <w:rFonts w:asciiTheme="minorHAnsi" w:eastAsia="Times New Roman" w:hAnsiTheme="minorHAnsi" w:cstheme="minorHAnsi"/>
          <w:b/>
        </w:rPr>
      </w:pPr>
      <w:r w:rsidRPr="00843B91">
        <w:rPr>
          <w:rFonts w:asciiTheme="minorHAnsi" w:eastAsia="Times New Roman" w:hAnsiTheme="minorHAnsi" w:cstheme="minorHAnsi"/>
          <w:b/>
        </w:rPr>
        <w:t>Treść pytania:</w:t>
      </w:r>
    </w:p>
    <w:p w14:paraId="0C6B86C8" w14:textId="77777777" w:rsidR="00285CE9" w:rsidRPr="00843B91" w:rsidRDefault="00285CE9" w:rsidP="00285CE9">
      <w:pPr>
        <w:spacing w:line="276" w:lineRule="auto"/>
        <w:jc w:val="both"/>
        <w:rPr>
          <w:rFonts w:asciiTheme="minorHAnsi" w:eastAsia="Times New Roman" w:hAnsiTheme="minorHAnsi" w:cstheme="minorHAnsi"/>
          <w:bCs/>
        </w:rPr>
      </w:pPr>
      <w:r w:rsidRPr="00843B91">
        <w:rPr>
          <w:rFonts w:asciiTheme="minorHAnsi" w:eastAsia="Times New Roman" w:hAnsiTheme="minorHAnsi" w:cstheme="minorHAnsi"/>
          <w:bCs/>
        </w:rPr>
        <w:t xml:space="preserve">Prosimy o potwierdzenie, że Zamawiający akceptuje czas pełnego ładowania wynoszący maksymalnie 4-5 godzin. </w:t>
      </w:r>
    </w:p>
    <w:p w14:paraId="13BD2D74" w14:textId="6F20455C" w:rsidR="00843B91" w:rsidRPr="00843B91" w:rsidRDefault="00285CE9" w:rsidP="00843B91">
      <w:pPr>
        <w:spacing w:line="276" w:lineRule="auto"/>
        <w:jc w:val="both"/>
        <w:rPr>
          <w:rFonts w:asciiTheme="minorHAnsi" w:hAnsiTheme="minorHAnsi" w:cstheme="minorHAnsi"/>
          <w:i/>
          <w:iCs/>
          <w:lang w:eastAsia="ar-SA" w:bidi="ar-SA"/>
        </w:rPr>
      </w:pPr>
      <w:r w:rsidRPr="00843B91">
        <w:rPr>
          <w:rFonts w:asciiTheme="minorHAnsi" w:hAnsiTheme="minorHAnsi" w:cstheme="minorHAnsi"/>
          <w:b/>
          <w:bCs/>
          <w:lang w:eastAsia="ar-SA" w:bidi="ar-SA"/>
        </w:rPr>
        <w:t xml:space="preserve">Odpowiedź Zamawiającego: </w:t>
      </w:r>
      <w:r w:rsidR="00843B91" w:rsidRPr="00843B91">
        <w:rPr>
          <w:rFonts w:asciiTheme="minorHAnsi" w:hAnsiTheme="minorHAnsi" w:cstheme="minorHAnsi"/>
          <w:lang w:eastAsia="ar-SA" w:bidi="ar-SA"/>
        </w:rPr>
        <w:t>Zamawiający dokonał modyfikacji treści: załącznika nr 1 do SWZ -  Szczegółowy Opis Przedmiotu Zamówienia w pkt. 2</w:t>
      </w:r>
      <w:r w:rsidR="00843B91">
        <w:rPr>
          <w:rFonts w:asciiTheme="minorHAnsi" w:hAnsiTheme="minorHAnsi" w:cstheme="minorHAnsi"/>
          <w:lang w:eastAsia="ar-SA" w:bidi="ar-SA"/>
        </w:rPr>
        <w:t>6</w:t>
      </w:r>
      <w:r w:rsidR="00843B91" w:rsidRPr="00843B91">
        <w:rPr>
          <w:rFonts w:asciiTheme="minorHAnsi" w:hAnsiTheme="minorHAnsi" w:cstheme="minorHAnsi"/>
          <w:lang w:eastAsia="ar-SA" w:bidi="ar-SA"/>
        </w:rPr>
        <w:t xml:space="preserve"> ust. 2 nadając mu następujące brzmienie:</w:t>
      </w:r>
      <w:r w:rsidR="00843B91" w:rsidRPr="00843B91">
        <w:rPr>
          <w:rFonts w:asciiTheme="minorHAnsi" w:hAnsiTheme="minorHAnsi" w:cstheme="minorHAnsi"/>
          <w:lang w:eastAsia="ar-SA" w:bidi="ar-SA"/>
        </w:rPr>
        <w:br/>
      </w:r>
      <w:r w:rsidR="00843B91" w:rsidRPr="00843B91">
        <w:rPr>
          <w:rFonts w:asciiTheme="minorHAnsi" w:hAnsiTheme="minorHAnsi" w:cstheme="minorHAnsi"/>
          <w:i/>
          <w:iCs/>
          <w:lang w:eastAsia="ar-SA" w:bidi="ar-SA"/>
        </w:rPr>
        <w:t>2. Pojemność baterii o łącznej pojemności nominalnej min. 275kWh. Dopuszcza się umieszczenie złącza plug-in w standardowym łatwo dostępnym miejscu tj. w okolicy prawego przedniego nadkola.</w:t>
      </w:r>
    </w:p>
    <w:p w14:paraId="141E600E" w14:textId="5B8576B5" w:rsidR="00285CE9" w:rsidRPr="00843B91" w:rsidRDefault="00843B91" w:rsidP="00843B91">
      <w:pPr>
        <w:spacing w:line="276" w:lineRule="auto"/>
        <w:jc w:val="both"/>
        <w:rPr>
          <w:rFonts w:asciiTheme="minorHAnsi" w:hAnsiTheme="minorHAnsi" w:cstheme="minorHAnsi"/>
          <w:i/>
          <w:iCs/>
          <w:lang w:eastAsia="ar-SA" w:bidi="ar-SA"/>
        </w:rPr>
      </w:pPr>
      <w:r w:rsidRPr="00843B91">
        <w:rPr>
          <w:rFonts w:asciiTheme="minorHAnsi" w:hAnsiTheme="minorHAnsi" w:cstheme="minorHAnsi"/>
          <w:i/>
          <w:iCs/>
          <w:lang w:eastAsia="ar-SA" w:bidi="ar-SA"/>
        </w:rPr>
        <w:t>Ładowanie baterii w taki sposób, aby można było naładować całkowicie rozładowane baterie pojazdu w czasie nie dłuższym niż 8 godzin.</w:t>
      </w:r>
    </w:p>
    <w:p w14:paraId="7B4D18EE" w14:textId="77777777" w:rsidR="00285CE9" w:rsidRPr="00285CE9" w:rsidRDefault="00285CE9" w:rsidP="00285CE9">
      <w:pPr>
        <w:spacing w:line="276" w:lineRule="auto"/>
        <w:jc w:val="both"/>
        <w:rPr>
          <w:rFonts w:asciiTheme="minorHAnsi" w:eastAsia="Times New Roman" w:hAnsiTheme="minorHAnsi" w:cstheme="minorHAnsi"/>
          <w:bCs/>
        </w:rPr>
      </w:pPr>
    </w:p>
    <w:p w14:paraId="57C24E48"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14</w:t>
      </w:r>
    </w:p>
    <w:p w14:paraId="544208AE"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0453E3F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potwierdzenie, że Zamawiający przygotuje przyłącze 125A do wpięcia ładowarki.</w:t>
      </w:r>
    </w:p>
    <w:p w14:paraId="215D2BA9" w14:textId="62CBE30D"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A651D" w:rsidRPr="00AA651D">
        <w:rPr>
          <w:rFonts w:asciiTheme="minorHAnsi" w:hAnsiTheme="minorHAnsi" w:cstheme="minorHAnsi"/>
          <w:bCs/>
          <w:color w:val="00000A"/>
          <w:lang w:eastAsia="ar-SA" w:bidi="ar-SA"/>
        </w:rPr>
        <w:t xml:space="preserve">Tak, </w:t>
      </w:r>
      <w:r w:rsidR="00AA651D" w:rsidRPr="00285CE9">
        <w:rPr>
          <w:rFonts w:asciiTheme="minorHAnsi" w:eastAsia="Times New Roman" w:hAnsiTheme="minorHAnsi" w:cstheme="minorHAnsi"/>
          <w:bCs/>
        </w:rPr>
        <w:t>Zamawiający przygotuje przyłącze 125A do wpięcia ładowarki</w:t>
      </w:r>
      <w:r w:rsidR="007E4F73">
        <w:rPr>
          <w:rFonts w:asciiTheme="minorHAnsi" w:eastAsia="Times New Roman" w:hAnsiTheme="minorHAnsi" w:cstheme="minorHAnsi"/>
          <w:bCs/>
        </w:rPr>
        <w:t>.</w:t>
      </w:r>
    </w:p>
    <w:p w14:paraId="0E60BD54" w14:textId="77777777" w:rsidR="00285CE9" w:rsidRPr="00285CE9" w:rsidRDefault="00285CE9" w:rsidP="00285CE9">
      <w:pPr>
        <w:spacing w:line="276" w:lineRule="auto"/>
        <w:rPr>
          <w:rFonts w:asciiTheme="minorHAnsi" w:hAnsiTheme="minorHAnsi" w:cstheme="minorHAnsi"/>
        </w:rPr>
      </w:pPr>
    </w:p>
    <w:p w14:paraId="6AA4E3BD"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15</w:t>
      </w:r>
    </w:p>
    <w:p w14:paraId="52C1C06C"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6DFFC54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Prosimy o potwierdzenie, że Zamawiający dysponuje odpowiednią mocą przyłączeniową, aby zasilić </w:t>
      </w:r>
      <w:r w:rsidRPr="00285CE9">
        <w:rPr>
          <w:rFonts w:asciiTheme="minorHAnsi" w:eastAsia="Times New Roman" w:hAnsiTheme="minorHAnsi" w:cstheme="minorHAnsi"/>
          <w:bCs/>
        </w:rPr>
        <w:lastRenderedPageBreak/>
        <w:t>ładowarkę 80kW.</w:t>
      </w:r>
    </w:p>
    <w:p w14:paraId="083F162C" w14:textId="0B91FB8B"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BE67A1" w:rsidRPr="00BE67A1">
        <w:rPr>
          <w:rFonts w:asciiTheme="minorHAnsi" w:hAnsiTheme="minorHAnsi" w:cstheme="minorHAnsi"/>
          <w:bCs/>
          <w:color w:val="00000A"/>
          <w:lang w:eastAsia="ar-SA" w:bidi="ar-SA"/>
        </w:rPr>
        <w:t>Nie, Z</w:t>
      </w:r>
      <w:r w:rsidR="00AA651D" w:rsidRPr="00BE67A1">
        <w:rPr>
          <w:rFonts w:asciiTheme="minorHAnsi" w:hAnsiTheme="minorHAnsi" w:cstheme="minorHAnsi"/>
          <w:bCs/>
          <w:color w:val="00000A"/>
          <w:lang w:eastAsia="ar-SA" w:bidi="ar-SA"/>
        </w:rPr>
        <w:t xml:space="preserve">amawiający na tym etapie postępowania nie dysponuje </w:t>
      </w:r>
      <w:r w:rsidR="00AA651D" w:rsidRPr="00BE67A1">
        <w:rPr>
          <w:rFonts w:asciiTheme="minorHAnsi" w:eastAsia="Times New Roman" w:hAnsiTheme="minorHAnsi" w:cstheme="minorHAnsi"/>
          <w:bCs/>
        </w:rPr>
        <w:t>mocą przyłączeniową, aby zasilić ładowarkę 80kW. Infrastruktura w tym zakresie będzie dostosowana po podpisaniu umowy z wybranym Wykonawcą.</w:t>
      </w:r>
      <w:r w:rsidR="00AA651D">
        <w:rPr>
          <w:rFonts w:asciiTheme="minorHAnsi" w:eastAsia="Times New Roman" w:hAnsiTheme="minorHAnsi" w:cstheme="minorHAnsi"/>
          <w:bCs/>
        </w:rPr>
        <w:t xml:space="preserve">  </w:t>
      </w:r>
    </w:p>
    <w:p w14:paraId="77425B71" w14:textId="77777777" w:rsidR="00285CE9" w:rsidRPr="00285CE9" w:rsidRDefault="00285CE9" w:rsidP="00285CE9">
      <w:pPr>
        <w:spacing w:line="276" w:lineRule="auto"/>
        <w:rPr>
          <w:rFonts w:asciiTheme="minorHAnsi" w:hAnsiTheme="minorHAnsi" w:cstheme="minorHAnsi"/>
        </w:rPr>
      </w:pPr>
    </w:p>
    <w:p w14:paraId="68299E6E"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16</w:t>
      </w:r>
    </w:p>
    <w:p w14:paraId="1FAFCB50"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36177E6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informację czy Zamawiający oczekuje szkolenia z obsługi stacji ładowania? Jeśli tak to ile osób miałoby zostać przeszkolonych.</w:t>
      </w:r>
    </w:p>
    <w:p w14:paraId="3E57F933" w14:textId="6B4BF134"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A651D" w:rsidRPr="00BE67A1">
        <w:rPr>
          <w:rFonts w:asciiTheme="minorHAnsi" w:hAnsiTheme="minorHAnsi" w:cstheme="minorHAnsi"/>
          <w:bCs/>
          <w:color w:val="00000A"/>
          <w:lang w:eastAsia="ar-SA" w:bidi="ar-SA"/>
        </w:rPr>
        <w:t>Tak,</w:t>
      </w:r>
      <w:r w:rsidR="00AA651D">
        <w:rPr>
          <w:rFonts w:asciiTheme="minorHAnsi" w:hAnsiTheme="minorHAnsi" w:cstheme="minorHAnsi"/>
          <w:b/>
          <w:bCs/>
          <w:color w:val="00000A"/>
          <w:lang w:eastAsia="ar-SA" w:bidi="ar-SA"/>
        </w:rPr>
        <w:t xml:space="preserve"> </w:t>
      </w:r>
      <w:r w:rsidR="00AA651D" w:rsidRPr="00285CE9">
        <w:rPr>
          <w:rFonts w:asciiTheme="minorHAnsi" w:eastAsia="Times New Roman" w:hAnsiTheme="minorHAnsi" w:cstheme="minorHAnsi"/>
          <w:bCs/>
        </w:rPr>
        <w:t>Zamawiający oczekuje szkolenia</w:t>
      </w:r>
      <w:r w:rsidR="007E4F73">
        <w:rPr>
          <w:rFonts w:asciiTheme="minorHAnsi" w:eastAsia="Times New Roman" w:hAnsiTheme="minorHAnsi" w:cstheme="minorHAnsi"/>
          <w:bCs/>
        </w:rPr>
        <w:t xml:space="preserve"> co najmniej jednej osoby</w:t>
      </w:r>
      <w:r w:rsidR="00AA651D" w:rsidRPr="00285CE9">
        <w:rPr>
          <w:rFonts w:asciiTheme="minorHAnsi" w:eastAsia="Times New Roman" w:hAnsiTheme="minorHAnsi" w:cstheme="minorHAnsi"/>
          <w:bCs/>
        </w:rPr>
        <w:t xml:space="preserve"> z obsługi stacji ładowa</w:t>
      </w:r>
      <w:r w:rsidR="00AA651D">
        <w:rPr>
          <w:rFonts w:asciiTheme="minorHAnsi" w:eastAsia="Times New Roman" w:hAnsiTheme="minorHAnsi" w:cstheme="minorHAnsi"/>
          <w:bCs/>
        </w:rPr>
        <w:t xml:space="preserve">nia. </w:t>
      </w:r>
      <w:r w:rsidR="00AA651D" w:rsidRPr="00285CE9">
        <w:rPr>
          <w:rFonts w:asciiTheme="minorHAnsi" w:eastAsia="Times New Roman" w:hAnsiTheme="minorHAnsi" w:cstheme="minorHAnsi"/>
          <w:bCs/>
        </w:rPr>
        <w:t xml:space="preserve"> </w:t>
      </w:r>
    </w:p>
    <w:p w14:paraId="4FFFE893" w14:textId="77777777" w:rsidR="00285CE9" w:rsidRPr="00285CE9" w:rsidRDefault="00285CE9" w:rsidP="00285CE9">
      <w:pPr>
        <w:spacing w:line="276" w:lineRule="auto"/>
        <w:rPr>
          <w:rFonts w:asciiTheme="minorHAnsi" w:hAnsiTheme="minorHAnsi" w:cstheme="minorHAnsi"/>
        </w:rPr>
      </w:pPr>
    </w:p>
    <w:p w14:paraId="7DFD776B"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17</w:t>
      </w:r>
    </w:p>
    <w:p w14:paraId="7FDB4F3C"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1B7BAB4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informację czy Zamawiający oczekuje szkolenia z napraw serwisowych stacji ładowania? Jeśli tak to ile osób miałoby zostać przeszkolonych.</w:t>
      </w:r>
    </w:p>
    <w:p w14:paraId="7267A893" w14:textId="10E07D6E"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A651D" w:rsidRPr="00AA651D">
        <w:rPr>
          <w:rFonts w:asciiTheme="minorHAnsi" w:hAnsiTheme="minorHAnsi" w:cstheme="minorHAnsi"/>
          <w:bCs/>
          <w:color w:val="00000A"/>
          <w:lang w:eastAsia="ar-SA" w:bidi="ar-SA"/>
        </w:rPr>
        <w:t xml:space="preserve">Tak, Zamawiający </w:t>
      </w:r>
      <w:r w:rsidR="00AA651D" w:rsidRPr="00AA651D">
        <w:rPr>
          <w:rFonts w:asciiTheme="minorHAnsi" w:eastAsia="Times New Roman" w:hAnsiTheme="minorHAnsi" w:cstheme="minorHAnsi"/>
          <w:bCs/>
        </w:rPr>
        <w:t>oczekuje szkolenia</w:t>
      </w:r>
      <w:r w:rsidR="00722133">
        <w:rPr>
          <w:rFonts w:asciiTheme="minorHAnsi" w:eastAsia="Times New Roman" w:hAnsiTheme="minorHAnsi" w:cstheme="minorHAnsi"/>
          <w:bCs/>
        </w:rPr>
        <w:t xml:space="preserve"> </w:t>
      </w:r>
      <w:r w:rsidR="00722133" w:rsidRPr="00722133">
        <w:rPr>
          <w:rFonts w:asciiTheme="minorHAnsi" w:eastAsia="Times New Roman" w:hAnsiTheme="minorHAnsi" w:cstheme="minorHAnsi"/>
          <w:bCs/>
        </w:rPr>
        <w:t>co najmniej jednej osoby</w:t>
      </w:r>
      <w:r w:rsidR="00AA651D" w:rsidRPr="00AA651D">
        <w:rPr>
          <w:rFonts w:asciiTheme="minorHAnsi" w:eastAsia="Times New Roman" w:hAnsiTheme="minorHAnsi" w:cstheme="minorHAnsi"/>
          <w:bCs/>
        </w:rPr>
        <w:t xml:space="preserve"> z napra</w:t>
      </w:r>
      <w:r w:rsidR="00AA651D">
        <w:rPr>
          <w:rFonts w:asciiTheme="minorHAnsi" w:eastAsia="Times New Roman" w:hAnsiTheme="minorHAnsi" w:cstheme="minorHAnsi"/>
          <w:bCs/>
        </w:rPr>
        <w:t xml:space="preserve">w serwisowych stacji ładowania. </w:t>
      </w:r>
    </w:p>
    <w:p w14:paraId="587E4B3B" w14:textId="77777777" w:rsidR="00285CE9" w:rsidRPr="00285CE9" w:rsidRDefault="00285CE9" w:rsidP="00285CE9">
      <w:pPr>
        <w:spacing w:line="276" w:lineRule="auto"/>
        <w:jc w:val="both"/>
        <w:rPr>
          <w:rFonts w:asciiTheme="minorHAnsi" w:eastAsia="Times New Roman" w:hAnsiTheme="minorHAnsi" w:cstheme="minorHAnsi"/>
          <w:bCs/>
        </w:rPr>
      </w:pPr>
    </w:p>
    <w:p w14:paraId="0018EF9A" w14:textId="77777777" w:rsidR="00285CE9" w:rsidRPr="00FC15DB" w:rsidRDefault="00285CE9" w:rsidP="00285CE9">
      <w:pPr>
        <w:spacing w:line="276" w:lineRule="auto"/>
        <w:jc w:val="both"/>
        <w:rPr>
          <w:rFonts w:asciiTheme="minorHAnsi" w:eastAsia="Times New Roman" w:hAnsiTheme="minorHAnsi" w:cstheme="minorHAnsi"/>
          <w:b/>
        </w:rPr>
      </w:pPr>
      <w:r w:rsidRPr="00FC15DB">
        <w:rPr>
          <w:rFonts w:asciiTheme="minorHAnsi" w:eastAsia="Times New Roman" w:hAnsiTheme="minorHAnsi" w:cstheme="minorHAnsi"/>
          <w:b/>
        </w:rPr>
        <w:t>Pytanie nr 18</w:t>
      </w:r>
    </w:p>
    <w:p w14:paraId="57ACA044" w14:textId="77777777" w:rsidR="00285CE9" w:rsidRPr="00FC15DB" w:rsidRDefault="00285CE9" w:rsidP="00285CE9">
      <w:pPr>
        <w:spacing w:line="276" w:lineRule="auto"/>
        <w:jc w:val="both"/>
        <w:rPr>
          <w:rFonts w:asciiTheme="minorHAnsi" w:eastAsia="Times New Roman" w:hAnsiTheme="minorHAnsi" w:cstheme="minorHAnsi"/>
          <w:b/>
        </w:rPr>
      </w:pPr>
      <w:r w:rsidRPr="00FC15DB">
        <w:rPr>
          <w:rFonts w:asciiTheme="minorHAnsi" w:eastAsia="Times New Roman" w:hAnsiTheme="minorHAnsi" w:cstheme="minorHAnsi"/>
          <w:b/>
        </w:rPr>
        <w:t>Treść pytania:</w:t>
      </w:r>
    </w:p>
    <w:p w14:paraId="148D28D3" w14:textId="77777777" w:rsidR="00285CE9" w:rsidRPr="00FC15DB" w:rsidRDefault="00285CE9" w:rsidP="00285CE9">
      <w:pPr>
        <w:spacing w:line="276" w:lineRule="auto"/>
        <w:jc w:val="both"/>
        <w:rPr>
          <w:rFonts w:asciiTheme="minorHAnsi" w:eastAsia="Times New Roman" w:hAnsiTheme="minorHAnsi" w:cstheme="minorHAnsi"/>
          <w:bCs/>
        </w:rPr>
      </w:pPr>
      <w:r w:rsidRPr="00FC15DB">
        <w:rPr>
          <w:rFonts w:asciiTheme="minorHAnsi" w:eastAsia="Times New Roman" w:hAnsiTheme="minorHAnsi" w:cstheme="minorHAnsi"/>
          <w:bCs/>
        </w:rPr>
        <w:t>W nawiązaniu do odpowiedzi na pytanie nr 9 w Wyjaśnieniach treści SWZ z dnia 28.03.2023 r., prosimy o doprecyzowanie czy ładowarka ma być przygotowana pod ewentualne późniejsze podłączenie do systemu nadzoru nad pracą ładowarek (ładowarka obsługująca standard OCPP 1.6). W zakresie tego przetargu koszt utrzymania łącza oraz serwera, niezbędnych w przypadku systemu nadzoru stanowiłby dużą część ceny. System nadzoru jest rozwiązaniem sprawdzającym się w przypadku dużych zajezdni, obsługujących kilka-kilkanaście ładowarek.</w:t>
      </w:r>
    </w:p>
    <w:p w14:paraId="26F82877" w14:textId="28C714D5" w:rsidR="000A5D22" w:rsidRPr="00FC15DB" w:rsidRDefault="00285CE9" w:rsidP="00285CE9">
      <w:pPr>
        <w:spacing w:line="276" w:lineRule="auto"/>
        <w:jc w:val="both"/>
        <w:rPr>
          <w:rFonts w:asciiTheme="minorHAnsi" w:hAnsiTheme="minorHAnsi" w:cstheme="minorHAnsi"/>
          <w:b/>
          <w:bCs/>
          <w:lang w:eastAsia="ar-SA" w:bidi="ar-SA"/>
        </w:rPr>
      </w:pPr>
      <w:r w:rsidRPr="00FC15DB">
        <w:rPr>
          <w:rFonts w:asciiTheme="minorHAnsi" w:hAnsiTheme="minorHAnsi" w:cstheme="minorHAnsi"/>
          <w:b/>
          <w:bCs/>
          <w:lang w:eastAsia="ar-SA" w:bidi="ar-SA"/>
        </w:rPr>
        <w:t>Odpowiedź Zamawiającego:</w:t>
      </w:r>
      <w:r w:rsidR="00FC15DB" w:rsidRPr="00FC15DB">
        <w:rPr>
          <w:rFonts w:asciiTheme="minorHAnsi" w:hAnsiTheme="minorHAnsi" w:cstheme="minorHAnsi"/>
          <w:b/>
          <w:bCs/>
          <w:lang w:eastAsia="ar-SA" w:bidi="ar-SA"/>
        </w:rPr>
        <w:t xml:space="preserve"> </w:t>
      </w:r>
      <w:r w:rsidR="000A5D22" w:rsidRPr="00FC15DB">
        <w:rPr>
          <w:rFonts w:asciiTheme="minorHAnsi" w:hAnsiTheme="minorHAnsi" w:cstheme="minorHAnsi"/>
          <w:lang w:eastAsia="ar-SA" w:bidi="ar-SA"/>
        </w:rPr>
        <w:t>Zamawiający wymaga dostarczenia ładowarki spełniającej wymagania wskazane w SWZ.</w:t>
      </w:r>
      <w:r w:rsidR="000A5D22" w:rsidRPr="00FC15DB">
        <w:rPr>
          <w:rFonts w:asciiTheme="minorHAnsi" w:hAnsiTheme="minorHAnsi" w:cstheme="minorHAnsi"/>
          <w:b/>
          <w:bCs/>
          <w:lang w:eastAsia="ar-SA" w:bidi="ar-SA"/>
        </w:rPr>
        <w:t xml:space="preserve"> </w:t>
      </w:r>
    </w:p>
    <w:p w14:paraId="34F0BBC1" w14:textId="77777777" w:rsidR="00285CE9" w:rsidRPr="00285CE9" w:rsidRDefault="00285CE9" w:rsidP="00285CE9">
      <w:pPr>
        <w:spacing w:line="276" w:lineRule="auto"/>
        <w:jc w:val="both"/>
        <w:rPr>
          <w:rFonts w:asciiTheme="minorHAnsi" w:eastAsia="Times New Roman" w:hAnsiTheme="minorHAnsi" w:cstheme="minorHAnsi"/>
          <w:bCs/>
        </w:rPr>
      </w:pPr>
    </w:p>
    <w:p w14:paraId="125FA299"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19</w:t>
      </w:r>
    </w:p>
    <w:p w14:paraId="79ED85FE"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283A6D3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1 do SWZ, punkt 28, podpunkt 1, Zamawiający napisał:</w:t>
      </w:r>
    </w:p>
    <w:p w14:paraId="42D7187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Warunki dodatkowe:</w:t>
      </w:r>
    </w:p>
    <w:p w14:paraId="50D3A2D1" w14:textId="67A38D80"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przeszkolenie min  3 pracowników</w:t>
      </w:r>
    </w:p>
    <w:p w14:paraId="621A0E3B" w14:textId="77777777" w:rsidR="00285CE9" w:rsidRPr="00285CE9" w:rsidRDefault="00285CE9" w:rsidP="00285CE9">
      <w:pPr>
        <w:spacing w:line="276" w:lineRule="auto"/>
        <w:jc w:val="both"/>
        <w:rPr>
          <w:rFonts w:asciiTheme="minorHAnsi" w:eastAsia="Times New Roman" w:hAnsiTheme="minorHAnsi" w:cstheme="minorHAnsi"/>
          <w:bCs/>
        </w:rPr>
      </w:pPr>
    </w:p>
    <w:p w14:paraId="1CA0D343"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Prosimy o potwierdzenie, że osoby delegowane do pracy przy autobusach elektrycznych będą posiadały uprawnienia SEP grupy I do 1 kV w zakresie eksploatacji i dozoru instalacji i elektrycznych;</w:t>
      </w:r>
    </w:p>
    <w:p w14:paraId="7A6BDF56" w14:textId="51408E70" w:rsidR="00285CE9" w:rsidRPr="000A5D22" w:rsidRDefault="00285CE9" w:rsidP="00AA651D">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90763" w:rsidRPr="00A90763">
        <w:rPr>
          <w:rFonts w:asciiTheme="minorHAnsi" w:hAnsiTheme="minorHAnsi" w:cstheme="minorHAnsi"/>
        </w:rPr>
        <w:t xml:space="preserve">Na tym etapie realizacji procesu zakupowego nie zostały jeszcze </w:t>
      </w:r>
      <w:r w:rsidR="00A90763" w:rsidRPr="00A90763">
        <w:rPr>
          <w:rFonts w:asciiTheme="minorHAnsi" w:hAnsiTheme="minorHAnsi" w:cstheme="minorHAnsi"/>
        </w:rPr>
        <w:lastRenderedPageBreak/>
        <w:t>zatrudnione osoby do obsługi</w:t>
      </w:r>
      <w:r w:rsidR="00BE67A1">
        <w:rPr>
          <w:rFonts w:asciiTheme="minorHAnsi" w:hAnsiTheme="minorHAnsi" w:cstheme="minorHAnsi"/>
        </w:rPr>
        <w:t xml:space="preserve"> </w:t>
      </w:r>
      <w:r w:rsidR="00A90763" w:rsidRPr="00A90763">
        <w:rPr>
          <w:rFonts w:asciiTheme="minorHAnsi" w:hAnsiTheme="minorHAnsi" w:cstheme="minorHAnsi"/>
        </w:rPr>
        <w:t>pojazdu na stanowisku kierowcy.</w:t>
      </w:r>
    </w:p>
    <w:p w14:paraId="1763F06A" w14:textId="77777777" w:rsidR="00285CE9" w:rsidRPr="00285CE9" w:rsidRDefault="00285CE9" w:rsidP="00285CE9">
      <w:pPr>
        <w:spacing w:line="276" w:lineRule="auto"/>
        <w:jc w:val="both"/>
        <w:rPr>
          <w:rFonts w:asciiTheme="minorHAnsi" w:eastAsia="Times New Roman" w:hAnsiTheme="minorHAnsi" w:cstheme="minorHAnsi"/>
          <w:bCs/>
        </w:rPr>
      </w:pPr>
    </w:p>
    <w:p w14:paraId="700AC3E2"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20</w:t>
      </w:r>
    </w:p>
    <w:p w14:paraId="6809A9D6"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55C576F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2 do SWZ, par. 6, ust. 6, Zamawiający napisał:</w:t>
      </w:r>
    </w:p>
    <w:p w14:paraId="6F3D9AE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Przystąpienie do naprawy i przeglądów gwarancyjnych nastąpi w ciągu 5 dni od daty zgłoszenia autobusu przez Zamawiającego.</w:t>
      </w:r>
    </w:p>
    <w:p w14:paraId="296B9E54" w14:textId="77777777" w:rsidR="00285CE9" w:rsidRPr="00285CE9" w:rsidRDefault="00285CE9" w:rsidP="00285CE9">
      <w:pPr>
        <w:spacing w:line="276" w:lineRule="auto"/>
        <w:jc w:val="both"/>
        <w:rPr>
          <w:rFonts w:asciiTheme="minorHAnsi" w:eastAsia="Times New Roman" w:hAnsiTheme="minorHAnsi" w:cstheme="minorHAnsi"/>
          <w:bCs/>
        </w:rPr>
      </w:pPr>
    </w:p>
    <w:p w14:paraId="20A5C845"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1.Prosimy o potwierdzenie, że dokonanie wstępnej diagnozy jest już przystąpieniem do naprawy.</w:t>
      </w:r>
    </w:p>
    <w:p w14:paraId="1300CB0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2.Prosimy o potwierdzenie, że obsługę codzienną podczas której nie jest wymagana wymiana części Zamawiający będzie wykonywać we własnym zakresie oraz na swój koszt.</w:t>
      </w:r>
    </w:p>
    <w:p w14:paraId="207A45E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3.Prosimy o potwierdzenie, że podany termin przystąpienia do naprawy dotyczy dni roboczych, tj. dni od poniedziałku do piątku, z wyłączeniem dni ustawowo wolnych od pracy.</w:t>
      </w:r>
    </w:p>
    <w:p w14:paraId="0DD79D43" w14:textId="7777777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p>
    <w:p w14:paraId="23B8C29F" w14:textId="7C8DA997" w:rsidR="00A90763" w:rsidRDefault="00A90763" w:rsidP="00A90763">
      <w:pPr>
        <w:pStyle w:val="Akapitzlist"/>
        <w:widowControl/>
        <w:suppressAutoHyphens w:val="0"/>
        <w:autoSpaceDN/>
        <w:spacing w:line="276" w:lineRule="auto"/>
        <w:ind w:left="0"/>
        <w:jc w:val="both"/>
        <w:textAlignment w:val="auto"/>
        <w:rPr>
          <w:rFonts w:ascii="Calibri" w:hAnsi="Calibri" w:cs="Calibri"/>
          <w:szCs w:val="24"/>
        </w:rPr>
      </w:pPr>
      <w:r>
        <w:rPr>
          <w:rFonts w:ascii="Calibri" w:hAnsi="Calibri" w:cs="Calibri"/>
          <w:b/>
          <w:bCs/>
          <w:color w:val="00000A"/>
          <w:lang w:eastAsia="ar-SA" w:bidi="ar-SA"/>
        </w:rPr>
        <w:t xml:space="preserve">Ad. 1. </w:t>
      </w:r>
      <w:r>
        <w:rPr>
          <w:rFonts w:ascii="Calibri" w:hAnsi="Calibri" w:cs="Calibri"/>
          <w:color w:val="00000A"/>
          <w:lang w:eastAsia="ar-SA" w:bidi="ar-SA"/>
        </w:rPr>
        <w:t xml:space="preserve">Zamawiający potwierdza, iż </w:t>
      </w:r>
      <w:r>
        <w:rPr>
          <w:rFonts w:ascii="Calibri" w:hAnsi="Calibri" w:cs="Calibri"/>
          <w:szCs w:val="24"/>
        </w:rPr>
        <w:t xml:space="preserve"> dokonanie wstępnej diagnozy jest już przystąpieniem do </w:t>
      </w:r>
      <w:r w:rsidR="007E4F73">
        <w:rPr>
          <w:rFonts w:ascii="Calibri" w:hAnsi="Calibri" w:cs="Calibri"/>
          <w:szCs w:val="24"/>
        </w:rPr>
        <w:br/>
      </w:r>
      <w:r>
        <w:rPr>
          <w:rFonts w:ascii="Calibri" w:hAnsi="Calibri" w:cs="Calibri"/>
          <w:szCs w:val="24"/>
        </w:rPr>
        <w:t>naprawy.</w:t>
      </w:r>
    </w:p>
    <w:p w14:paraId="020F18D8" w14:textId="77777777" w:rsidR="00A90763" w:rsidRDefault="00A90763" w:rsidP="00A90763">
      <w:pPr>
        <w:spacing w:line="276" w:lineRule="auto"/>
        <w:jc w:val="both"/>
        <w:rPr>
          <w:rFonts w:ascii="Calibri" w:hAnsi="Calibri" w:cs="Calibri"/>
          <w:b/>
          <w:bCs/>
          <w:color w:val="00000A"/>
          <w:lang w:eastAsia="ar-SA" w:bidi="ar-SA"/>
        </w:rPr>
      </w:pPr>
      <w:r>
        <w:rPr>
          <w:rFonts w:ascii="Calibri" w:hAnsi="Calibri" w:cs="Calibri"/>
          <w:b/>
          <w:bCs/>
          <w:color w:val="00000A"/>
          <w:lang w:eastAsia="ar-SA" w:bidi="ar-SA"/>
        </w:rPr>
        <w:t xml:space="preserve">Ad. 2. </w:t>
      </w:r>
      <w:r>
        <w:rPr>
          <w:rFonts w:ascii="Calibri" w:hAnsi="Calibri" w:cs="Calibri"/>
        </w:rPr>
        <w:t>Zamawiający potwierdza, że obsługę codzienną, podczas której nie jest wymagana wymiana części Zamawiający będzie wykonywać we własnym zakresie.</w:t>
      </w:r>
    </w:p>
    <w:p w14:paraId="1838CA19" w14:textId="77777777" w:rsidR="00A90763" w:rsidRDefault="00A90763" w:rsidP="00A90763">
      <w:pPr>
        <w:spacing w:line="276" w:lineRule="auto"/>
        <w:jc w:val="both"/>
        <w:rPr>
          <w:rFonts w:ascii="Calibri" w:hAnsi="Calibri" w:cs="Calibri"/>
          <w:color w:val="00000A"/>
          <w:lang w:eastAsia="ar-SA" w:bidi="ar-SA"/>
        </w:rPr>
      </w:pPr>
      <w:r>
        <w:rPr>
          <w:rFonts w:ascii="Calibri" w:hAnsi="Calibri" w:cs="Calibri"/>
          <w:b/>
          <w:bCs/>
          <w:color w:val="00000A"/>
          <w:lang w:eastAsia="ar-SA" w:bidi="ar-SA"/>
        </w:rPr>
        <w:t xml:space="preserve">Ad. 3  </w:t>
      </w:r>
      <w:r>
        <w:rPr>
          <w:rFonts w:ascii="Calibri" w:hAnsi="Calibri" w:cs="Calibri"/>
          <w:color w:val="00000A"/>
          <w:lang w:eastAsia="ar-SA" w:bidi="ar-SA"/>
        </w:rPr>
        <w:t xml:space="preserve">Zamawiający potwierdza </w:t>
      </w:r>
      <w:r>
        <w:rPr>
          <w:rFonts w:ascii="Calibri" w:hAnsi="Calibri" w:cs="Calibri"/>
        </w:rPr>
        <w:t>że podany termin przystąpienia do naprawy dotyczy dni roboczych, tj. dni od poniedziałku do piątku, z wyłączeniem dni ustawowo wolnych od pracy.</w:t>
      </w:r>
    </w:p>
    <w:p w14:paraId="55ADDA54" w14:textId="77777777" w:rsidR="00AA651D" w:rsidRDefault="00AA651D" w:rsidP="00285CE9">
      <w:pPr>
        <w:spacing w:line="276" w:lineRule="auto"/>
        <w:jc w:val="both"/>
        <w:rPr>
          <w:rFonts w:asciiTheme="minorHAnsi" w:eastAsia="Times New Roman" w:hAnsiTheme="minorHAnsi" w:cstheme="minorHAnsi"/>
          <w:b/>
        </w:rPr>
      </w:pPr>
    </w:p>
    <w:p w14:paraId="099DB0AB"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21</w:t>
      </w:r>
    </w:p>
    <w:p w14:paraId="018F5609"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72E4367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2 do SWZ, par. 6, ust. 11, Zamawiający napisał:</w:t>
      </w:r>
    </w:p>
    <w:p w14:paraId="59393315"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celu ustalenia faktycznej pojemności magazynu energii i porównania jej z wartością początkową magazynu energii, Wykonawca wykonana test drogowy podczas którego będą przeprowadzone pomiary energii za pomocą urządzenia lub oprogramowania dostarczonego przez Wykonawcę, na czas te-stów. Test na wniosek Zamawiającego będzie mógł być wykonany 2 razy w okresie gwarancji na baterie. Wyniki badań Zamawiający przedstawi Wykonawcy w terminie do 7 dni od ich uzyskania. W przypadku zauważenia nieścisłości z danymi przedstawionymi w ofercie, Wykonawca powtórzy pomiary w niezależnym laboratorium posiadającym akredytacje Polskiego Centrum Akredytacji lub innej upoważnionej do tego typu badań jednostce. Wyniki badań Wykonawca przedstawi Zamawiającemu w terminie do 7 dni od ich uzyskania. Koszt przeprowadzenia testów oraz pomiary w nie-zależnym laboratorium posiadającym akredytacje Polskiego Centrum Akredytacji lub innej upoważnionej do tego typu badań jednostce ponosi Wykonawca.</w:t>
      </w:r>
    </w:p>
    <w:p w14:paraId="02698E57" w14:textId="77777777" w:rsidR="00285CE9" w:rsidRPr="00285CE9" w:rsidRDefault="00285CE9" w:rsidP="00285CE9">
      <w:pPr>
        <w:spacing w:line="276" w:lineRule="auto"/>
        <w:jc w:val="both"/>
        <w:rPr>
          <w:rFonts w:asciiTheme="minorHAnsi" w:eastAsia="Times New Roman" w:hAnsiTheme="minorHAnsi" w:cstheme="minorHAnsi"/>
          <w:bCs/>
        </w:rPr>
      </w:pPr>
    </w:p>
    <w:p w14:paraId="26864DB0"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Jako czołowy dostawca autobusów elektrycznych z wieloletnim doświadczeniem możemy zagwarantować, na podstawie przeprowadzonych symulacji, że w okresie oferowanej gwarancji autobus przejedzie w warunkach SORT-2 wymagane minimum 200 km (na jednym pełnym </w:t>
      </w:r>
      <w:r w:rsidRPr="00285CE9">
        <w:rPr>
          <w:rFonts w:asciiTheme="minorHAnsi" w:eastAsia="Times New Roman" w:hAnsiTheme="minorHAnsi" w:cstheme="minorHAnsi"/>
          <w:bCs/>
        </w:rPr>
        <w:lastRenderedPageBreak/>
        <w:t xml:space="preserve">ładowaniu), ergo pojemność akumulatorów nie będzie mniejsza niż 80% pojemności nominalnej. Prosimy o potwierdzenie, że Wykonawca zostanie zobligowany do wykonania testu drogowego podczas którego będą przeprowadzone pomiary pojemności energii tylko i wyłącznie w przypadku spadku zasięgu autobusu poniżej 200km na pełnym ładowaniu w warunkach SORT-2. </w:t>
      </w:r>
    </w:p>
    <w:p w14:paraId="095F279E" w14:textId="0EAF8DFA"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A651D">
        <w:rPr>
          <w:rFonts w:asciiTheme="minorHAnsi" w:hAnsiTheme="minorHAnsi" w:cstheme="minorHAnsi"/>
          <w:b/>
          <w:bCs/>
          <w:color w:val="00000A"/>
          <w:lang w:eastAsia="ar-SA" w:bidi="ar-SA"/>
        </w:rPr>
        <w:t xml:space="preserve"> </w:t>
      </w:r>
      <w:r w:rsidR="00AA651D" w:rsidRPr="00AA651D">
        <w:rPr>
          <w:rFonts w:asciiTheme="minorHAnsi" w:hAnsiTheme="minorHAnsi" w:cstheme="minorHAnsi"/>
          <w:bCs/>
          <w:color w:val="00000A"/>
          <w:lang w:eastAsia="ar-SA" w:bidi="ar-SA"/>
        </w:rPr>
        <w:t>Tak, Zamawiający potwierdza</w:t>
      </w:r>
      <w:r w:rsidR="00AA651D" w:rsidRPr="00AA651D">
        <w:rPr>
          <w:rFonts w:asciiTheme="minorHAnsi" w:eastAsia="Times New Roman" w:hAnsiTheme="minorHAnsi" w:cstheme="minorHAnsi"/>
          <w:bCs/>
        </w:rPr>
        <w:t>, że Wykonawca zostanie zobligowany do wykonania testu drogowego podczas którego będą przeprowadzone pomiary pojemności energii tylko i wyłącznie w przypadku spadku zasięgu autobusu poniżej 200</w:t>
      </w:r>
      <w:r w:rsidR="007E4F73">
        <w:rPr>
          <w:rFonts w:asciiTheme="minorHAnsi" w:eastAsia="Times New Roman" w:hAnsiTheme="minorHAnsi" w:cstheme="minorHAnsi"/>
          <w:bCs/>
        </w:rPr>
        <w:t xml:space="preserve"> </w:t>
      </w:r>
      <w:r w:rsidR="00AA651D" w:rsidRPr="00AA651D">
        <w:rPr>
          <w:rFonts w:asciiTheme="minorHAnsi" w:eastAsia="Times New Roman" w:hAnsiTheme="minorHAnsi" w:cstheme="minorHAnsi"/>
          <w:bCs/>
        </w:rPr>
        <w:t>km na pełnym ładowaniu w warunkach SORT-2.</w:t>
      </w:r>
    </w:p>
    <w:p w14:paraId="11C1A86F" w14:textId="77777777" w:rsidR="003C25FC" w:rsidRPr="00285CE9" w:rsidRDefault="003C25FC" w:rsidP="00285CE9">
      <w:pPr>
        <w:spacing w:line="276" w:lineRule="auto"/>
        <w:jc w:val="both"/>
        <w:rPr>
          <w:rFonts w:asciiTheme="minorHAnsi" w:eastAsia="Times New Roman" w:hAnsiTheme="minorHAnsi" w:cstheme="minorHAnsi"/>
          <w:bCs/>
        </w:rPr>
      </w:pPr>
    </w:p>
    <w:p w14:paraId="4D677075"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22</w:t>
      </w:r>
    </w:p>
    <w:p w14:paraId="145212F2"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2BAD8A9C"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załączniku nr 1 do SWZ, punkt 28, podpunkt 4 tabeli, Zamawiający napisał:</w:t>
      </w:r>
    </w:p>
    <w:p w14:paraId="3306D8F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Na okres użytkowania akumulatorów – min. 96 miesięcy, przy czym do wymiany kwalifikują się te, których pojemność w trakcie użytkowania spadnie poniżej 80% pojemności początkowej baterii </w:t>
      </w:r>
    </w:p>
    <w:p w14:paraId="28BD6B7F" w14:textId="77777777" w:rsidR="00285CE9" w:rsidRPr="00285CE9" w:rsidRDefault="00285CE9" w:rsidP="00285CE9">
      <w:pPr>
        <w:spacing w:line="276" w:lineRule="auto"/>
        <w:jc w:val="both"/>
        <w:rPr>
          <w:rFonts w:asciiTheme="minorHAnsi" w:eastAsia="Times New Roman" w:hAnsiTheme="minorHAnsi" w:cstheme="minorHAnsi"/>
          <w:bCs/>
        </w:rPr>
      </w:pPr>
    </w:p>
    <w:p w14:paraId="05D1A7B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1.Żywotność baterii trakcyjnych jest obliczana na podstawie wielu parametrów eksploatacyjnych m.in. okresu użytkowania oraz średniego, planowanego przebiegu rocznego. Ograniczenie gwarancji na baterie trakcyjne jedynie poprzez kryterium czasowe może mieć wpływ na końcową cenę oferty. Dlatego prosimy o dodanie również maksymalnego limitu przebiegu dla wymaganej gwarancji na baterie, bazując na średnim, planowanym przebiegu rocznym dla pojazdów objętych postępowaniem. </w:t>
      </w:r>
    </w:p>
    <w:p w14:paraId="571C5413"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2.Prosimy o potwierdzenie, że zobowiązania gwarancyjne na magazyn energii, kończą się z dniem upływu okresu gwarancyjnego o których mowa w tym postanowieniu, niezależnie czy i ile razy były wymieniane poszczególne elementy systemu.</w:t>
      </w:r>
    </w:p>
    <w:p w14:paraId="74D23E02"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3.Prosimy o potwierdzenie, że baterie w przypadku konieczności ich wymiany zostaną zwrócone nieodpłatnie Wykonawcy.</w:t>
      </w:r>
    </w:p>
    <w:p w14:paraId="40A1BC27" w14:textId="77777777" w:rsidR="00285CE9" w:rsidRPr="00285CE9" w:rsidRDefault="00285CE9" w:rsidP="00285CE9">
      <w:pPr>
        <w:spacing w:line="276" w:lineRule="auto"/>
        <w:jc w:val="both"/>
        <w:rPr>
          <w:rFonts w:asciiTheme="minorHAnsi" w:hAnsiTheme="minorHAnsi" w:cstheme="minorHAnsi"/>
          <w:b/>
          <w:bCs/>
          <w:color w:val="00000A"/>
          <w:lang w:eastAsia="ar-SA" w:bidi="ar-SA"/>
        </w:rPr>
      </w:pPr>
      <w:r w:rsidRPr="00285CE9">
        <w:rPr>
          <w:rFonts w:asciiTheme="minorHAnsi" w:hAnsiTheme="minorHAnsi" w:cstheme="minorHAnsi"/>
          <w:b/>
          <w:bCs/>
          <w:color w:val="00000A"/>
          <w:lang w:eastAsia="ar-SA" w:bidi="ar-SA"/>
        </w:rPr>
        <w:t xml:space="preserve">Odpowiedź Zamawiającego: </w:t>
      </w:r>
    </w:p>
    <w:p w14:paraId="17BBED87" w14:textId="77777777" w:rsidR="009D46A6" w:rsidRPr="009D46A6" w:rsidRDefault="009D46A6" w:rsidP="009D46A6">
      <w:pPr>
        <w:spacing w:line="276" w:lineRule="auto"/>
        <w:rPr>
          <w:rFonts w:asciiTheme="minorHAnsi" w:hAnsiTheme="minorHAnsi" w:cstheme="minorHAnsi"/>
        </w:rPr>
      </w:pPr>
      <w:r w:rsidRPr="009D46A6">
        <w:rPr>
          <w:rFonts w:asciiTheme="minorHAnsi" w:hAnsiTheme="minorHAnsi" w:cstheme="minorHAnsi"/>
          <w:b/>
          <w:bCs/>
        </w:rPr>
        <w:t>Ad. 1.</w:t>
      </w:r>
      <w:r w:rsidRPr="009D46A6">
        <w:rPr>
          <w:rFonts w:asciiTheme="minorHAnsi" w:hAnsiTheme="minorHAnsi" w:cstheme="minorHAnsi"/>
        </w:rPr>
        <w:t xml:space="preserve"> Szacowany roczny przebieg autobusu 10000 km</w:t>
      </w:r>
      <w:r>
        <w:rPr>
          <w:rFonts w:asciiTheme="minorHAnsi" w:hAnsiTheme="minorHAnsi" w:cstheme="minorHAnsi"/>
        </w:rPr>
        <w:t>.</w:t>
      </w:r>
    </w:p>
    <w:p w14:paraId="1F9400DA" w14:textId="77777777" w:rsidR="009D46A6" w:rsidRPr="009D46A6" w:rsidRDefault="009D46A6" w:rsidP="009D46A6">
      <w:pPr>
        <w:spacing w:line="276" w:lineRule="auto"/>
        <w:rPr>
          <w:rFonts w:asciiTheme="minorHAnsi" w:hAnsiTheme="minorHAnsi" w:cstheme="minorHAnsi"/>
        </w:rPr>
      </w:pPr>
      <w:r w:rsidRPr="009D46A6">
        <w:rPr>
          <w:rFonts w:asciiTheme="minorHAnsi" w:hAnsiTheme="minorHAnsi" w:cstheme="minorHAnsi"/>
          <w:b/>
          <w:bCs/>
        </w:rPr>
        <w:t>Ad. 2.</w:t>
      </w:r>
      <w:r w:rsidRPr="009D46A6">
        <w:rPr>
          <w:rFonts w:asciiTheme="minorHAnsi" w:hAnsiTheme="minorHAnsi" w:cstheme="minorHAnsi"/>
        </w:rPr>
        <w:t xml:space="preserve"> Tak, Zamawiający potwierdza, że zobowiązania gwarancyjne na magazyn energii, kończą się z dniem upływu okresu gwarancyjnego o których mowa w tym postanowieniu, niezależnie czy i ile razy były wymieniane poszczególne elementy systemu.</w:t>
      </w:r>
    </w:p>
    <w:p w14:paraId="0BF17680" w14:textId="77777777" w:rsidR="00285CE9" w:rsidRPr="00285CE9" w:rsidRDefault="009D46A6" w:rsidP="009D46A6">
      <w:pPr>
        <w:spacing w:line="276" w:lineRule="auto"/>
        <w:rPr>
          <w:rFonts w:asciiTheme="minorHAnsi" w:hAnsiTheme="minorHAnsi" w:cstheme="minorHAnsi"/>
        </w:rPr>
      </w:pPr>
      <w:r w:rsidRPr="009D46A6">
        <w:rPr>
          <w:rFonts w:asciiTheme="minorHAnsi" w:hAnsiTheme="minorHAnsi" w:cstheme="minorHAnsi"/>
          <w:b/>
          <w:bCs/>
        </w:rPr>
        <w:t>Ad. 3.</w:t>
      </w:r>
      <w:r w:rsidRPr="009D46A6">
        <w:rPr>
          <w:rFonts w:asciiTheme="minorHAnsi" w:hAnsiTheme="minorHAnsi" w:cstheme="minorHAnsi"/>
        </w:rPr>
        <w:t xml:space="preserve"> Tak, Zamawiający potwierdza , że baterie w przypadku konieczności ich wymiany zostaną zwrócone nieodpłatnie Wykonawcy.</w:t>
      </w:r>
    </w:p>
    <w:p w14:paraId="365B9C6D" w14:textId="77777777" w:rsidR="00A879EB" w:rsidRPr="00285CE9" w:rsidRDefault="00A879EB" w:rsidP="00285CE9">
      <w:pPr>
        <w:spacing w:line="276" w:lineRule="auto"/>
        <w:jc w:val="both"/>
        <w:rPr>
          <w:rFonts w:asciiTheme="minorHAnsi" w:eastAsia="Times New Roman" w:hAnsiTheme="minorHAnsi" w:cstheme="minorHAnsi"/>
          <w:bCs/>
        </w:rPr>
      </w:pPr>
    </w:p>
    <w:p w14:paraId="63086726" w14:textId="77777777" w:rsid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Pytanie nr 23</w:t>
      </w:r>
    </w:p>
    <w:p w14:paraId="546A1570" w14:textId="77777777" w:rsidR="00285CE9" w:rsidRPr="00285CE9" w:rsidRDefault="00285CE9" w:rsidP="00285CE9">
      <w:pPr>
        <w:spacing w:line="276" w:lineRule="auto"/>
        <w:jc w:val="both"/>
        <w:rPr>
          <w:rFonts w:asciiTheme="minorHAnsi" w:eastAsia="Times New Roman" w:hAnsiTheme="minorHAnsi" w:cstheme="minorHAnsi"/>
          <w:b/>
        </w:rPr>
      </w:pPr>
      <w:r w:rsidRPr="00285CE9">
        <w:rPr>
          <w:rFonts w:asciiTheme="minorHAnsi" w:eastAsia="Times New Roman" w:hAnsiTheme="minorHAnsi" w:cstheme="minorHAnsi"/>
          <w:b/>
        </w:rPr>
        <w:t>Treść pytania:</w:t>
      </w:r>
    </w:p>
    <w:p w14:paraId="04C5547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W paragrafie 9 ust. 6 Zamawiający napisał:</w:t>
      </w:r>
    </w:p>
    <w:p w14:paraId="2146067D"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6.  Zamawiający przewiduje możliwość zmiany wysokości wynagrodzenia należnego wykonawcy w przypadku zmiany cen materiałów lub kosztów związanych z realizacją zamówienia, z tym </w:t>
      </w:r>
      <w:r w:rsidRPr="00285CE9">
        <w:rPr>
          <w:rFonts w:asciiTheme="minorHAnsi" w:eastAsia="Times New Roman" w:hAnsiTheme="minorHAnsi" w:cstheme="minorHAnsi"/>
          <w:bCs/>
        </w:rPr>
        <w:lastRenderedPageBreak/>
        <w:t xml:space="preserve">zastrzeżeniem, że: </w:t>
      </w:r>
    </w:p>
    <w:p w14:paraId="1673B82A"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a) minimalny poziom zmiany ceny materiałów lub kosztów, uprawniający Strony Umowy do żądania zmiany wynagrodzenia wynosi 8 % w stosunku do cen lub kosztów z miesiąca, w którym złożono ofertę Wykonawcy, </w:t>
      </w:r>
    </w:p>
    <w:p w14:paraId="706CD30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b)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 </w:t>
      </w:r>
    </w:p>
    <w:p w14:paraId="19E9E24F"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c)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za miesiąc, w którym została złożona oferta Wykonawcy,</w:t>
      </w:r>
    </w:p>
    <w:p w14:paraId="3C9BADEB"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Zmiana wynagrodzenia może nastąpić na podstawie pisemnego aneksu podpisanego przez obie Strony Umowy. </w:t>
      </w:r>
    </w:p>
    <w:p w14:paraId="3B6BD335"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d) Zmiana wynagrodzenia może nastąpić najwcześniej po upływie 6-go miesiąca obowiązywania niniejszej Umowy. </w:t>
      </w:r>
    </w:p>
    <w:p w14:paraId="329272FE"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7  Maksymalna wartość zmiany wynagrodzenia Wykonawcy, jaką dopuszcza Zamawiający w efekcie zastosowania postanowień o zasadach wprowadzania zmian wysokości wynagrodzenia w wyniku waloryzacji, o której mowa w ust. 6, wynosi 2% wynagrodzenia określonego w ofercie Wykonawcy. </w:t>
      </w:r>
    </w:p>
    <w:p w14:paraId="375252D7" w14:textId="77777777" w:rsidR="00285CE9" w:rsidRPr="00285CE9" w:rsidRDefault="00285CE9" w:rsidP="00285CE9">
      <w:pPr>
        <w:spacing w:line="276" w:lineRule="auto"/>
        <w:jc w:val="both"/>
        <w:rPr>
          <w:rFonts w:asciiTheme="minorHAnsi" w:eastAsia="Times New Roman" w:hAnsiTheme="minorHAnsi" w:cstheme="minorHAnsi"/>
          <w:bCs/>
        </w:rPr>
      </w:pPr>
    </w:p>
    <w:p w14:paraId="6C40D067"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Zwracamy się z wnioskiem aby minimalny poziom zmiany ceny materiałów lub kosztów, uprawniający Strony Umowy do żądania zmiany wynagrodzenia wynosił 2 % w stosunku do cen lub kosztów z miesiąca, w którym złożono ofertę Wykonawcy, </w:t>
      </w:r>
    </w:p>
    <w:p w14:paraId="0D87F881" w14:textId="77777777" w:rsidR="00285CE9" w:rsidRPr="00285CE9" w:rsidRDefault="00285CE9" w:rsidP="00285CE9">
      <w:pPr>
        <w:spacing w:line="276" w:lineRule="auto"/>
        <w:jc w:val="both"/>
        <w:rPr>
          <w:rFonts w:asciiTheme="minorHAnsi" w:eastAsia="Times New Roman" w:hAnsiTheme="minorHAnsi" w:cstheme="minorHAnsi"/>
          <w:bCs/>
        </w:rPr>
      </w:pPr>
      <w:r w:rsidRPr="00285CE9">
        <w:rPr>
          <w:rFonts w:asciiTheme="minorHAnsi" w:eastAsia="Times New Roman" w:hAnsiTheme="minorHAnsi" w:cstheme="minorHAnsi"/>
          <w:bCs/>
        </w:rPr>
        <w:t xml:space="preserve">Zwracamy się z wnioskiem aby maksymalna wartość zmiany wynagrodzenia Wykonawcy, jaką dopuszcza Zamawiający w efekcie zastosowania postanowień o zasadach wprowadzania zmian wysokości wynagrodzenia w wyniku waloryzacji, o której mowa w ust. 6, wynosi 8% wynagrodzenia określonego w ofercie Wykonawcy. </w:t>
      </w:r>
    </w:p>
    <w:p w14:paraId="345534B8" w14:textId="77777777" w:rsidR="00285CE9" w:rsidRPr="00AA651D" w:rsidRDefault="00285CE9" w:rsidP="00285CE9">
      <w:pPr>
        <w:spacing w:line="276" w:lineRule="auto"/>
        <w:jc w:val="both"/>
        <w:rPr>
          <w:rFonts w:asciiTheme="minorHAnsi" w:hAnsiTheme="minorHAnsi" w:cstheme="minorHAnsi"/>
          <w:bCs/>
          <w:color w:val="00000A"/>
          <w:lang w:eastAsia="ar-SA" w:bidi="ar-SA"/>
        </w:rPr>
      </w:pPr>
      <w:r w:rsidRPr="00285CE9">
        <w:rPr>
          <w:rFonts w:asciiTheme="minorHAnsi" w:hAnsiTheme="minorHAnsi" w:cstheme="minorHAnsi"/>
          <w:b/>
          <w:bCs/>
          <w:color w:val="00000A"/>
          <w:lang w:eastAsia="ar-SA" w:bidi="ar-SA"/>
        </w:rPr>
        <w:t xml:space="preserve">Odpowiedź Zamawiającego: </w:t>
      </w:r>
      <w:r w:rsidR="00AA651D" w:rsidRPr="00AA651D">
        <w:rPr>
          <w:rFonts w:asciiTheme="minorHAnsi" w:hAnsiTheme="minorHAnsi" w:cstheme="minorHAnsi"/>
          <w:bCs/>
          <w:color w:val="00000A"/>
          <w:lang w:eastAsia="ar-SA" w:bidi="ar-SA"/>
        </w:rPr>
        <w:t xml:space="preserve">Zamawiający podtrzymuje zapisy SWZ. </w:t>
      </w:r>
    </w:p>
    <w:p w14:paraId="1B533B5A" w14:textId="77777777" w:rsidR="00A879EB" w:rsidRPr="00285CE9" w:rsidRDefault="00A879EB" w:rsidP="00285CE9">
      <w:pPr>
        <w:spacing w:line="276" w:lineRule="auto"/>
        <w:rPr>
          <w:rFonts w:asciiTheme="minorHAnsi" w:hAnsiTheme="minorHAnsi" w:cstheme="minorHAnsi"/>
        </w:rPr>
      </w:pPr>
    </w:p>
    <w:p w14:paraId="352EB1C3" w14:textId="16066010"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24</w:t>
      </w:r>
    </w:p>
    <w:p w14:paraId="5B6645AD"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7D8BF4C1" w14:textId="77777777" w:rsidR="000414A1" w:rsidRPr="00772FB4" w:rsidRDefault="000414A1" w:rsidP="000414A1">
      <w:pPr>
        <w:spacing w:line="276" w:lineRule="auto"/>
        <w:jc w:val="both"/>
        <w:rPr>
          <w:rFonts w:ascii="Calibri" w:hAnsi="Calibri" w:cs="Calibri"/>
        </w:rPr>
      </w:pPr>
      <w:r w:rsidRPr="00772FB4">
        <w:rPr>
          <w:rFonts w:ascii="Calibri" w:hAnsi="Calibri" w:cs="Calibri"/>
        </w:rPr>
        <w:t>Dokument: Specyfikacja Warunków Zamówienia (SWZ)</w:t>
      </w:r>
    </w:p>
    <w:p w14:paraId="7D399A6D" w14:textId="77777777" w:rsidR="000414A1" w:rsidRPr="00772FB4" w:rsidRDefault="000414A1" w:rsidP="000414A1">
      <w:pPr>
        <w:spacing w:line="276" w:lineRule="auto"/>
        <w:jc w:val="both"/>
        <w:rPr>
          <w:rFonts w:ascii="Calibri" w:hAnsi="Calibri" w:cs="Calibri"/>
        </w:rPr>
      </w:pPr>
      <w:r w:rsidRPr="00772FB4">
        <w:rPr>
          <w:rFonts w:ascii="Calibri" w:hAnsi="Calibri" w:cs="Calibri"/>
        </w:rPr>
        <w:t xml:space="preserve">Treść wymogu: </w:t>
      </w:r>
    </w:p>
    <w:p w14:paraId="25E653CA" w14:textId="77777777" w:rsidR="000414A1" w:rsidRPr="00772FB4" w:rsidRDefault="000414A1" w:rsidP="000414A1">
      <w:pPr>
        <w:spacing w:line="276" w:lineRule="auto"/>
        <w:jc w:val="both"/>
        <w:rPr>
          <w:rFonts w:ascii="Calibri" w:hAnsi="Calibri" w:cs="Calibri"/>
        </w:rPr>
      </w:pPr>
      <w:r w:rsidRPr="00772FB4">
        <w:rPr>
          <w:rFonts w:ascii="Calibri" w:hAnsi="Calibri" w:cs="Calibri"/>
        </w:rPr>
        <w:t xml:space="preserve">ROZDZIAŁ XX </w:t>
      </w:r>
    </w:p>
    <w:p w14:paraId="10294088" w14:textId="77777777" w:rsidR="000414A1" w:rsidRPr="00772FB4" w:rsidRDefault="000414A1" w:rsidP="000414A1">
      <w:pPr>
        <w:spacing w:line="276" w:lineRule="auto"/>
        <w:jc w:val="both"/>
        <w:rPr>
          <w:rFonts w:ascii="Calibri" w:hAnsi="Calibri" w:cs="Calibri"/>
        </w:rPr>
      </w:pPr>
      <w:r w:rsidRPr="00772FB4">
        <w:rPr>
          <w:rFonts w:ascii="Calibri" w:hAnsi="Calibri" w:cs="Calibri"/>
        </w:rPr>
        <w:t>Opis kryteriów oceny ofert, wraz z podaniem wag tych kryteriów i sposobu oceny ofert</w:t>
      </w:r>
    </w:p>
    <w:p w14:paraId="199D5436" w14:textId="77777777" w:rsidR="000414A1" w:rsidRPr="00772FB4" w:rsidRDefault="000414A1" w:rsidP="000414A1">
      <w:pPr>
        <w:spacing w:line="276" w:lineRule="auto"/>
        <w:jc w:val="both"/>
        <w:rPr>
          <w:rFonts w:ascii="Calibri" w:hAnsi="Calibri" w:cs="Calibri"/>
        </w:rPr>
      </w:pPr>
    </w:p>
    <w:p w14:paraId="43B454F0" w14:textId="77777777" w:rsidR="000414A1" w:rsidRPr="00772FB4" w:rsidRDefault="000414A1" w:rsidP="000414A1">
      <w:pPr>
        <w:spacing w:line="276" w:lineRule="auto"/>
        <w:jc w:val="both"/>
        <w:rPr>
          <w:rFonts w:ascii="Calibri" w:hAnsi="Calibri" w:cs="Calibri"/>
        </w:rPr>
      </w:pPr>
      <w:r w:rsidRPr="00772FB4">
        <w:rPr>
          <w:rFonts w:ascii="Calibri" w:hAnsi="Calibri" w:cs="Calibri"/>
        </w:rPr>
        <w:lastRenderedPageBreak/>
        <w:t>Pytania:</w:t>
      </w:r>
    </w:p>
    <w:p w14:paraId="782B534D" w14:textId="77777777" w:rsidR="000414A1" w:rsidRPr="00772FB4" w:rsidRDefault="000414A1" w:rsidP="000414A1">
      <w:pPr>
        <w:spacing w:line="276" w:lineRule="auto"/>
        <w:jc w:val="both"/>
        <w:rPr>
          <w:rFonts w:ascii="Calibri" w:hAnsi="Calibri" w:cs="Calibri"/>
        </w:rPr>
      </w:pPr>
      <w:r w:rsidRPr="00772FB4">
        <w:rPr>
          <w:rFonts w:ascii="Calibri" w:hAnsi="Calibri" w:cs="Calibri"/>
        </w:rPr>
        <w:t xml:space="preserve">Dot. § 6 ust. 2 Projektu umowy: </w:t>
      </w:r>
    </w:p>
    <w:p w14:paraId="3127A231" w14:textId="77777777" w:rsidR="000414A1" w:rsidRDefault="000414A1" w:rsidP="000414A1">
      <w:pPr>
        <w:spacing w:line="276" w:lineRule="auto"/>
        <w:jc w:val="both"/>
        <w:rPr>
          <w:rFonts w:ascii="Calibri" w:hAnsi="Calibri" w:cs="Calibri"/>
        </w:rPr>
      </w:pPr>
      <w:r w:rsidRPr="00772FB4">
        <w:rPr>
          <w:rFonts w:ascii="Calibri" w:hAnsi="Calibri" w:cs="Calibri"/>
        </w:rPr>
        <w:t>W Projekcie umowy Zamawiający wymaga wskazania jednego okresu gwarancji dla całego przedmiotu umowy. Prosimy o dostosowanie tego postanowienia do różnych okresów gwarancyjnych (zgodnie z warunkami gwarancji wskazanymi w pkt 28 zał. Nr 1 do SWZ)</w:t>
      </w:r>
    </w:p>
    <w:p w14:paraId="266007F2" w14:textId="77777777" w:rsidR="000414A1" w:rsidRDefault="000414A1" w:rsidP="000414A1">
      <w:pPr>
        <w:spacing w:line="276" w:lineRule="auto"/>
        <w:jc w:val="both"/>
        <w:rPr>
          <w:rFonts w:ascii="Calibri" w:hAnsi="Calibri" w:cs="Calibri"/>
          <w:b/>
          <w:bCs/>
          <w:color w:val="00000A"/>
          <w:lang w:eastAsia="ar-SA" w:bidi="ar-SA"/>
        </w:rPr>
      </w:pPr>
      <w:r>
        <w:rPr>
          <w:rFonts w:ascii="Calibri" w:hAnsi="Calibri" w:cs="Calibri"/>
          <w:b/>
          <w:bCs/>
          <w:color w:val="00000A"/>
          <w:lang w:eastAsia="ar-SA" w:bidi="ar-SA"/>
        </w:rPr>
        <w:t xml:space="preserve">Odpowiedź Zamawiającego: </w:t>
      </w:r>
    </w:p>
    <w:p w14:paraId="4D1D9AD1" w14:textId="77777777" w:rsidR="000414A1" w:rsidRDefault="000414A1" w:rsidP="000414A1">
      <w:pPr>
        <w:spacing w:line="276" w:lineRule="auto"/>
        <w:jc w:val="both"/>
        <w:rPr>
          <w:rFonts w:ascii="Calibri" w:hAnsi="Calibri" w:cs="Calibri"/>
          <w:color w:val="00000A"/>
          <w:lang w:eastAsia="ar-SA" w:bidi="ar-SA"/>
        </w:rPr>
      </w:pPr>
      <w:r w:rsidRPr="00772FB4">
        <w:rPr>
          <w:rFonts w:ascii="Calibri" w:hAnsi="Calibri" w:cs="Calibri"/>
          <w:color w:val="00000A"/>
          <w:lang w:eastAsia="ar-SA" w:bidi="ar-SA"/>
        </w:rPr>
        <w:t xml:space="preserve">Zamawiający informuje, że dokonuje modyfikacji </w:t>
      </w:r>
      <w:r>
        <w:rPr>
          <w:rFonts w:ascii="Calibri" w:hAnsi="Calibri" w:cs="Calibri"/>
          <w:color w:val="00000A"/>
          <w:lang w:eastAsia="ar-SA" w:bidi="ar-SA"/>
        </w:rPr>
        <w:t>Projektu umowy</w:t>
      </w:r>
      <w:r w:rsidRPr="00772FB4">
        <w:rPr>
          <w:rFonts w:ascii="Calibri" w:hAnsi="Calibri" w:cs="Calibri"/>
          <w:color w:val="00000A"/>
          <w:lang w:eastAsia="ar-SA" w:bidi="ar-SA"/>
        </w:rPr>
        <w:t xml:space="preserve">, stanowiącego zał. nr </w:t>
      </w:r>
      <w:r>
        <w:rPr>
          <w:rFonts w:ascii="Calibri" w:hAnsi="Calibri" w:cs="Calibri"/>
          <w:color w:val="00000A"/>
          <w:lang w:eastAsia="ar-SA" w:bidi="ar-SA"/>
        </w:rPr>
        <w:t>2</w:t>
      </w:r>
      <w:r w:rsidRPr="00772FB4">
        <w:rPr>
          <w:rFonts w:ascii="Calibri" w:hAnsi="Calibri" w:cs="Calibri"/>
          <w:color w:val="00000A"/>
          <w:lang w:eastAsia="ar-SA" w:bidi="ar-SA"/>
        </w:rPr>
        <w:t xml:space="preserve"> do SWZ</w:t>
      </w:r>
      <w:r>
        <w:rPr>
          <w:rFonts w:ascii="Calibri" w:hAnsi="Calibri" w:cs="Calibri"/>
          <w:color w:val="00000A"/>
          <w:lang w:eastAsia="ar-SA" w:bidi="ar-SA"/>
        </w:rPr>
        <w:t xml:space="preserve">, nadając nowe następujące brzmienie </w:t>
      </w:r>
      <w:r w:rsidRPr="00772FB4">
        <w:rPr>
          <w:rFonts w:ascii="Calibri" w:hAnsi="Calibri" w:cs="Calibri"/>
          <w:color w:val="00000A"/>
          <w:lang w:eastAsia="ar-SA" w:bidi="ar-SA"/>
        </w:rPr>
        <w:t xml:space="preserve">§ 6 ust. </w:t>
      </w:r>
      <w:r>
        <w:rPr>
          <w:rFonts w:ascii="Calibri" w:hAnsi="Calibri" w:cs="Calibri"/>
          <w:color w:val="00000A"/>
          <w:lang w:eastAsia="ar-SA" w:bidi="ar-SA"/>
        </w:rPr>
        <w:t xml:space="preserve">3: </w:t>
      </w:r>
    </w:p>
    <w:p w14:paraId="03C91DD8" w14:textId="77777777" w:rsidR="000414A1" w:rsidRPr="00794C8B" w:rsidRDefault="000414A1" w:rsidP="000414A1">
      <w:pPr>
        <w:spacing w:line="276" w:lineRule="auto"/>
        <w:jc w:val="both"/>
        <w:rPr>
          <w:rFonts w:ascii="Calibri" w:hAnsi="Calibri" w:cs="Calibri"/>
          <w:i/>
          <w:iCs/>
          <w:color w:val="00000A"/>
          <w:lang w:eastAsia="ar-SA" w:bidi="ar-SA"/>
        </w:rPr>
      </w:pPr>
      <w:r w:rsidRPr="00794C8B">
        <w:rPr>
          <w:rFonts w:ascii="Calibri" w:hAnsi="Calibri" w:cs="Calibri"/>
          <w:i/>
          <w:iCs/>
          <w:color w:val="00000A"/>
          <w:lang w:eastAsia="ar-SA" w:bidi="ar-SA"/>
        </w:rPr>
        <w:t xml:space="preserve">Wykonawca udziela Zamawiającemu gwarancji na przedmiot zamówienia określony w § 1 ust.2: </w:t>
      </w:r>
    </w:p>
    <w:p w14:paraId="558A99BF" w14:textId="77777777" w:rsidR="000414A1" w:rsidRPr="00794C8B" w:rsidRDefault="000414A1" w:rsidP="000414A1">
      <w:pPr>
        <w:spacing w:line="276" w:lineRule="auto"/>
        <w:jc w:val="both"/>
        <w:rPr>
          <w:rFonts w:ascii="Calibri" w:hAnsi="Calibri" w:cs="Calibri"/>
          <w:i/>
          <w:iCs/>
          <w:color w:val="00000A"/>
          <w:lang w:eastAsia="ar-SA" w:bidi="ar-SA"/>
        </w:rPr>
      </w:pPr>
      <w:r w:rsidRPr="00794C8B">
        <w:rPr>
          <w:rFonts w:ascii="Calibri" w:hAnsi="Calibri" w:cs="Calibri"/>
          <w:i/>
          <w:iCs/>
          <w:color w:val="00000A"/>
          <w:lang w:eastAsia="ar-SA" w:bidi="ar-SA"/>
        </w:rPr>
        <w:t>1) Na całość autobusu – …………………(min. 36 miesięcy), bez limitu przebiegu</w:t>
      </w:r>
      <w:r>
        <w:rPr>
          <w:rFonts w:ascii="Calibri" w:hAnsi="Calibri" w:cs="Calibri"/>
          <w:i/>
          <w:iCs/>
          <w:color w:val="00000A"/>
          <w:lang w:eastAsia="ar-SA" w:bidi="ar-SA"/>
        </w:rPr>
        <w:t>.</w:t>
      </w:r>
    </w:p>
    <w:p w14:paraId="413909A8" w14:textId="77777777" w:rsidR="000414A1" w:rsidRPr="00794C8B" w:rsidRDefault="000414A1" w:rsidP="000414A1">
      <w:pPr>
        <w:spacing w:line="276" w:lineRule="auto"/>
        <w:jc w:val="both"/>
        <w:rPr>
          <w:rFonts w:ascii="Calibri" w:hAnsi="Calibri" w:cs="Calibri"/>
          <w:i/>
          <w:iCs/>
          <w:color w:val="00000A"/>
          <w:lang w:eastAsia="ar-SA" w:bidi="ar-SA"/>
        </w:rPr>
      </w:pPr>
      <w:r w:rsidRPr="00794C8B">
        <w:rPr>
          <w:rFonts w:ascii="Calibri" w:hAnsi="Calibri" w:cs="Calibri"/>
          <w:i/>
          <w:iCs/>
          <w:color w:val="00000A"/>
          <w:lang w:eastAsia="ar-SA" w:bidi="ar-SA"/>
        </w:rPr>
        <w:t>2) Na perforację spowodowaną korozją poszyć zewnętrznych oraz szkielet nadwozia i podwozia – min. 10 lat</w:t>
      </w:r>
      <w:r>
        <w:rPr>
          <w:rFonts w:ascii="Calibri" w:hAnsi="Calibri" w:cs="Calibri"/>
          <w:i/>
          <w:iCs/>
          <w:color w:val="00000A"/>
          <w:lang w:eastAsia="ar-SA" w:bidi="ar-SA"/>
        </w:rPr>
        <w:t>.</w:t>
      </w:r>
    </w:p>
    <w:p w14:paraId="443440A2" w14:textId="77777777" w:rsidR="000414A1" w:rsidRPr="00794C8B" w:rsidRDefault="000414A1" w:rsidP="000414A1">
      <w:pPr>
        <w:spacing w:line="276" w:lineRule="auto"/>
        <w:jc w:val="both"/>
        <w:rPr>
          <w:rFonts w:ascii="Calibri" w:hAnsi="Calibri" w:cs="Calibri"/>
          <w:i/>
          <w:iCs/>
          <w:color w:val="00000A"/>
          <w:lang w:eastAsia="ar-SA" w:bidi="ar-SA"/>
        </w:rPr>
      </w:pPr>
      <w:r w:rsidRPr="00794C8B">
        <w:rPr>
          <w:rFonts w:ascii="Calibri" w:hAnsi="Calibri" w:cs="Calibri"/>
          <w:i/>
          <w:iCs/>
          <w:color w:val="00000A"/>
          <w:lang w:eastAsia="ar-SA" w:bidi="ar-SA"/>
        </w:rPr>
        <w:t>3) Na ładowarkę – min. 36 miesięcy</w:t>
      </w:r>
      <w:r>
        <w:rPr>
          <w:rFonts w:ascii="Calibri" w:hAnsi="Calibri" w:cs="Calibri"/>
          <w:i/>
          <w:iCs/>
          <w:color w:val="00000A"/>
          <w:lang w:eastAsia="ar-SA" w:bidi="ar-SA"/>
        </w:rPr>
        <w:t>.</w:t>
      </w:r>
    </w:p>
    <w:p w14:paraId="23A04F16" w14:textId="77777777" w:rsidR="000414A1" w:rsidRPr="00794C8B" w:rsidRDefault="000414A1" w:rsidP="000414A1">
      <w:pPr>
        <w:spacing w:line="276" w:lineRule="auto"/>
        <w:jc w:val="both"/>
        <w:rPr>
          <w:rFonts w:ascii="Calibri" w:hAnsi="Calibri" w:cs="Calibri"/>
          <w:i/>
          <w:iCs/>
          <w:color w:val="00000A"/>
          <w:lang w:eastAsia="ar-SA" w:bidi="ar-SA"/>
        </w:rPr>
      </w:pPr>
      <w:r w:rsidRPr="00794C8B">
        <w:rPr>
          <w:rFonts w:ascii="Calibri" w:hAnsi="Calibri" w:cs="Calibri"/>
          <w:i/>
          <w:iCs/>
          <w:color w:val="00000A"/>
          <w:lang w:eastAsia="ar-SA" w:bidi="ar-SA"/>
        </w:rPr>
        <w:t>4) Na okres użytkowania akumulatorów – min. 96 miesięcy, przy czym do wymiany kwalifikują się te, których pojemność w trakcie użytkowania spadnie poniżej 80% pojemności początkowej baterii.</w:t>
      </w:r>
    </w:p>
    <w:p w14:paraId="5806B65D" w14:textId="77777777" w:rsidR="000414A1" w:rsidRPr="00794C8B" w:rsidRDefault="000414A1" w:rsidP="000414A1">
      <w:pPr>
        <w:spacing w:line="276" w:lineRule="auto"/>
        <w:jc w:val="both"/>
        <w:rPr>
          <w:rFonts w:ascii="Calibri" w:hAnsi="Calibri" w:cs="Calibri"/>
          <w:i/>
          <w:iCs/>
          <w:color w:val="00000A"/>
          <w:lang w:eastAsia="ar-SA" w:bidi="ar-SA"/>
        </w:rPr>
      </w:pPr>
      <w:r w:rsidRPr="00794C8B">
        <w:rPr>
          <w:rFonts w:ascii="Calibri" w:hAnsi="Calibri" w:cs="Calibri"/>
          <w:i/>
          <w:iCs/>
          <w:color w:val="00000A"/>
          <w:lang w:eastAsia="ar-SA" w:bidi="ar-SA"/>
        </w:rPr>
        <w:t>5) Na powłoki lakiernicze  - min. 36 miesięcy</w:t>
      </w:r>
      <w:r>
        <w:rPr>
          <w:rFonts w:ascii="Calibri" w:hAnsi="Calibri" w:cs="Calibri"/>
          <w:i/>
          <w:iCs/>
          <w:color w:val="00000A"/>
          <w:lang w:eastAsia="ar-SA" w:bidi="ar-SA"/>
        </w:rPr>
        <w:t>.</w:t>
      </w:r>
    </w:p>
    <w:p w14:paraId="148EF08B" w14:textId="77777777" w:rsidR="000414A1" w:rsidRPr="00794C8B" w:rsidRDefault="000414A1" w:rsidP="000414A1">
      <w:pPr>
        <w:spacing w:line="276" w:lineRule="auto"/>
        <w:jc w:val="both"/>
        <w:rPr>
          <w:rFonts w:ascii="Calibri" w:hAnsi="Calibri" w:cs="Calibri"/>
          <w:i/>
          <w:iCs/>
          <w:color w:val="00000A"/>
          <w:lang w:eastAsia="ar-SA" w:bidi="ar-SA"/>
        </w:rPr>
      </w:pPr>
      <w:r w:rsidRPr="005A1303">
        <w:rPr>
          <w:rFonts w:ascii="Calibri" w:hAnsi="Calibri" w:cs="Calibri"/>
          <w:color w:val="00000A"/>
          <w:lang w:eastAsia="ar-SA" w:bidi="ar-SA"/>
        </w:rPr>
        <w:t>6)</w:t>
      </w:r>
      <w:r>
        <w:rPr>
          <w:rFonts w:ascii="Calibri" w:hAnsi="Calibri" w:cs="Calibri"/>
          <w:b/>
          <w:bCs/>
          <w:color w:val="00000A"/>
          <w:lang w:eastAsia="ar-SA" w:bidi="ar-SA"/>
        </w:rPr>
        <w:t xml:space="preserve"> </w:t>
      </w:r>
      <w:r w:rsidRPr="00794C8B">
        <w:rPr>
          <w:rFonts w:ascii="Calibri" w:hAnsi="Calibri" w:cs="Calibri"/>
          <w:i/>
          <w:iCs/>
          <w:color w:val="00000A"/>
          <w:lang w:eastAsia="ar-SA" w:bidi="ar-SA"/>
        </w:rPr>
        <w:t>Początek biegu gwarancji rozpoczyna się od dnia bezusterkowego odbioru końcowego autobusu.</w:t>
      </w:r>
    </w:p>
    <w:p w14:paraId="4AAEC768" w14:textId="77777777" w:rsidR="000414A1" w:rsidRDefault="000414A1" w:rsidP="000414A1">
      <w:pPr>
        <w:spacing w:line="276" w:lineRule="auto"/>
        <w:jc w:val="both"/>
        <w:rPr>
          <w:rFonts w:ascii="Calibri" w:hAnsi="Calibri" w:cs="Calibri"/>
          <w:b/>
          <w:bCs/>
          <w:color w:val="00000A"/>
          <w:lang w:eastAsia="ar-SA" w:bidi="ar-SA"/>
        </w:rPr>
      </w:pPr>
    </w:p>
    <w:p w14:paraId="2E24C27D" w14:textId="0DA01564"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25</w:t>
      </w:r>
    </w:p>
    <w:p w14:paraId="534609DA" w14:textId="77777777" w:rsidR="000414A1" w:rsidRDefault="000414A1" w:rsidP="000414A1">
      <w:pPr>
        <w:spacing w:line="276" w:lineRule="auto"/>
        <w:jc w:val="both"/>
        <w:rPr>
          <w:rFonts w:ascii="Calibri" w:hAnsi="Calibri" w:cs="Calibri"/>
        </w:rPr>
      </w:pPr>
      <w:r>
        <w:rPr>
          <w:rFonts w:ascii="Calibri" w:eastAsia="Times New Roman" w:hAnsi="Calibri" w:cs="Calibri"/>
          <w:b/>
        </w:rPr>
        <w:t>Treść pytania:</w:t>
      </w:r>
    </w:p>
    <w:p w14:paraId="40F4E53C" w14:textId="77777777" w:rsidR="000414A1" w:rsidRPr="00794C8B" w:rsidRDefault="000414A1" w:rsidP="000414A1">
      <w:pPr>
        <w:spacing w:line="276" w:lineRule="auto"/>
        <w:jc w:val="both"/>
        <w:rPr>
          <w:rFonts w:ascii="Calibri" w:hAnsi="Calibri" w:cs="Calibri"/>
        </w:rPr>
      </w:pPr>
      <w:r w:rsidRPr="00794C8B">
        <w:rPr>
          <w:rFonts w:ascii="Calibri" w:hAnsi="Calibri" w:cs="Calibri"/>
        </w:rPr>
        <w:t>Dokument: ZP.271.12.2023 załącznik nr 2 - Projekt umowy</w:t>
      </w:r>
    </w:p>
    <w:p w14:paraId="0E0AFE00" w14:textId="77777777" w:rsidR="000414A1" w:rsidRPr="00794C8B" w:rsidRDefault="000414A1" w:rsidP="000414A1">
      <w:pPr>
        <w:spacing w:line="276" w:lineRule="auto"/>
        <w:jc w:val="both"/>
        <w:rPr>
          <w:rFonts w:ascii="Calibri" w:hAnsi="Calibri" w:cs="Calibri"/>
        </w:rPr>
      </w:pPr>
      <w:r w:rsidRPr="00794C8B">
        <w:rPr>
          <w:rFonts w:ascii="Calibri" w:hAnsi="Calibri" w:cs="Calibri"/>
        </w:rPr>
        <w:t>Treść wymogu:</w:t>
      </w:r>
    </w:p>
    <w:p w14:paraId="56BEF940" w14:textId="77777777" w:rsidR="000414A1" w:rsidRPr="00794C8B" w:rsidRDefault="000414A1" w:rsidP="000414A1">
      <w:pPr>
        <w:spacing w:line="276" w:lineRule="auto"/>
        <w:jc w:val="both"/>
        <w:rPr>
          <w:rFonts w:ascii="Calibri" w:hAnsi="Calibri" w:cs="Calibri"/>
        </w:rPr>
      </w:pPr>
      <w:r w:rsidRPr="00794C8B">
        <w:rPr>
          <w:rFonts w:ascii="Calibri" w:hAnsi="Calibri" w:cs="Calibri"/>
        </w:rPr>
        <w:t>§ 2 TERMINY WYKONANIA UMOWY</w:t>
      </w:r>
    </w:p>
    <w:p w14:paraId="776CEF61" w14:textId="77777777" w:rsidR="000414A1" w:rsidRPr="00794C8B" w:rsidRDefault="000414A1" w:rsidP="000414A1">
      <w:pPr>
        <w:spacing w:line="276" w:lineRule="auto"/>
        <w:jc w:val="both"/>
        <w:rPr>
          <w:rFonts w:ascii="Calibri" w:hAnsi="Calibri" w:cs="Calibri"/>
        </w:rPr>
      </w:pPr>
      <w:r w:rsidRPr="00794C8B">
        <w:rPr>
          <w:rFonts w:ascii="Calibri" w:hAnsi="Calibri" w:cs="Calibri"/>
        </w:rPr>
        <w:t xml:space="preserve">1.Wykonawca zobowiązuje się wykonać przedmiot umowy w terminie: 30.08.2023 r. </w:t>
      </w:r>
    </w:p>
    <w:p w14:paraId="292841FE" w14:textId="77777777" w:rsidR="000414A1" w:rsidRPr="00794C8B" w:rsidRDefault="000414A1" w:rsidP="000414A1">
      <w:pPr>
        <w:spacing w:line="276" w:lineRule="auto"/>
        <w:jc w:val="both"/>
        <w:rPr>
          <w:rFonts w:ascii="Calibri" w:hAnsi="Calibri" w:cs="Calibri"/>
        </w:rPr>
      </w:pPr>
      <w:r w:rsidRPr="00794C8B">
        <w:rPr>
          <w:rFonts w:ascii="Calibri" w:hAnsi="Calibri" w:cs="Calibri"/>
        </w:rPr>
        <w:t xml:space="preserve">Pytanie: </w:t>
      </w:r>
    </w:p>
    <w:p w14:paraId="08787A87" w14:textId="77777777" w:rsidR="000414A1" w:rsidRDefault="000414A1" w:rsidP="000414A1">
      <w:pPr>
        <w:spacing w:line="276" w:lineRule="auto"/>
        <w:jc w:val="both"/>
        <w:rPr>
          <w:rFonts w:ascii="Calibri" w:hAnsi="Calibri" w:cs="Calibri"/>
        </w:rPr>
      </w:pPr>
      <w:r w:rsidRPr="00794C8B">
        <w:rPr>
          <w:rFonts w:ascii="Calibri" w:hAnsi="Calibri" w:cs="Calibri"/>
        </w:rPr>
        <w:t>Z uwagi na fakt podania terminu realizacji przedmiotu Umowy poprzez wskazanie konkretnej daty, prosimy o wyjaśnienie okoliczności uzasadniających takie określenie terminu. Zgodnie z art. 436 pkt 1 PZP wskazanie dat wykonania umowy konkretną datą musi być uzasadnione obiektywną przyczyną, której Zamawiający nie wskazał.</w:t>
      </w:r>
    </w:p>
    <w:p w14:paraId="11014AF0" w14:textId="77777777" w:rsidR="000414A1" w:rsidRPr="00083141" w:rsidRDefault="000414A1" w:rsidP="000414A1">
      <w:pPr>
        <w:spacing w:line="276" w:lineRule="auto"/>
        <w:jc w:val="both"/>
        <w:rPr>
          <w:rFonts w:asciiTheme="minorHAnsi" w:hAnsiTheme="minorHAnsi" w:cstheme="minorHAnsi"/>
          <w:lang w:eastAsia="ar-SA" w:bidi="ar-SA"/>
        </w:rPr>
      </w:pPr>
      <w:r w:rsidRPr="00083141">
        <w:rPr>
          <w:rFonts w:asciiTheme="minorHAnsi" w:hAnsiTheme="minorHAnsi" w:cstheme="minorHAnsi"/>
          <w:b/>
          <w:bCs/>
          <w:color w:val="00000A"/>
          <w:lang w:eastAsia="ar-SA" w:bidi="ar-SA"/>
        </w:rPr>
        <w:t xml:space="preserve">Odpowiedź Zamawiającego: </w:t>
      </w:r>
      <w:r w:rsidRPr="00083141">
        <w:rPr>
          <w:rFonts w:asciiTheme="minorHAnsi" w:hAnsiTheme="minorHAnsi" w:cstheme="minorHAnsi"/>
          <w:lang w:eastAsia="ar-SA" w:bidi="ar-SA"/>
        </w:rPr>
        <w:t>Zamawiający  informuje, iż w dniu 14 marca br</w:t>
      </w:r>
      <w:r>
        <w:rPr>
          <w:rFonts w:asciiTheme="minorHAnsi" w:hAnsiTheme="minorHAnsi" w:cstheme="minorHAnsi"/>
          <w:lang w:eastAsia="ar-SA" w:bidi="ar-SA"/>
        </w:rPr>
        <w:t>.</w:t>
      </w:r>
      <w:r w:rsidRPr="00083141">
        <w:rPr>
          <w:rFonts w:asciiTheme="minorHAnsi" w:hAnsiTheme="minorHAnsi" w:cstheme="minorHAnsi"/>
          <w:lang w:eastAsia="ar-SA" w:bidi="ar-SA"/>
        </w:rPr>
        <w:t xml:space="preserve"> dokonał</w:t>
      </w:r>
      <w:r>
        <w:rPr>
          <w:rFonts w:asciiTheme="minorHAnsi" w:hAnsiTheme="minorHAnsi" w:cstheme="minorHAnsi"/>
          <w:lang w:eastAsia="ar-SA" w:bidi="ar-SA"/>
        </w:rPr>
        <w:t xml:space="preserve"> </w:t>
      </w:r>
      <w:r w:rsidRPr="00083141">
        <w:rPr>
          <w:rFonts w:asciiTheme="minorHAnsi" w:hAnsiTheme="minorHAnsi" w:cstheme="minorHAnsi"/>
          <w:lang w:eastAsia="ar-SA" w:bidi="ar-SA"/>
        </w:rPr>
        <w:t xml:space="preserve">modyfikacji zapisów SWZ </w:t>
      </w:r>
      <w:r>
        <w:rPr>
          <w:rFonts w:asciiTheme="minorHAnsi" w:hAnsiTheme="minorHAnsi" w:cstheme="minorHAnsi"/>
          <w:lang w:eastAsia="ar-SA" w:bidi="ar-SA"/>
        </w:rPr>
        <w:t xml:space="preserve">, </w:t>
      </w:r>
      <w:r w:rsidRPr="00083141">
        <w:rPr>
          <w:rFonts w:asciiTheme="minorHAnsi" w:hAnsiTheme="minorHAnsi" w:cstheme="minorHAnsi"/>
          <w:lang w:eastAsia="ar-SA" w:bidi="ar-SA"/>
        </w:rPr>
        <w:t>w tym zapisów projektu umowy w zakresie wykonania przedmiotu umowy tj</w:t>
      </w:r>
      <w:r>
        <w:rPr>
          <w:rFonts w:asciiTheme="minorHAnsi" w:hAnsiTheme="minorHAnsi" w:cstheme="minorHAnsi"/>
          <w:lang w:eastAsia="ar-SA" w:bidi="ar-SA"/>
        </w:rPr>
        <w:t>.</w:t>
      </w:r>
      <w:r w:rsidRPr="00083141">
        <w:rPr>
          <w:rFonts w:asciiTheme="minorHAnsi" w:hAnsiTheme="minorHAnsi" w:cstheme="minorHAnsi"/>
          <w:lang w:eastAsia="ar-SA" w:bidi="ar-SA"/>
        </w:rPr>
        <w:t xml:space="preserve"> do dnia 30.08.2024</w:t>
      </w:r>
      <w:r>
        <w:rPr>
          <w:rFonts w:asciiTheme="minorHAnsi" w:hAnsiTheme="minorHAnsi" w:cstheme="minorHAnsi"/>
          <w:lang w:eastAsia="ar-SA" w:bidi="ar-SA"/>
        </w:rPr>
        <w:t xml:space="preserve"> </w:t>
      </w:r>
      <w:r w:rsidRPr="00083141">
        <w:rPr>
          <w:rFonts w:asciiTheme="minorHAnsi" w:hAnsiTheme="minorHAnsi" w:cstheme="minorHAnsi"/>
          <w:lang w:eastAsia="ar-SA" w:bidi="ar-SA"/>
        </w:rPr>
        <w:t xml:space="preserve">r.  </w:t>
      </w:r>
    </w:p>
    <w:p w14:paraId="79A48E02" w14:textId="77777777" w:rsidR="000414A1" w:rsidRPr="00083141" w:rsidRDefault="000414A1" w:rsidP="000414A1">
      <w:pPr>
        <w:pStyle w:val="Default"/>
        <w:spacing w:line="276" w:lineRule="auto"/>
        <w:jc w:val="both"/>
        <w:rPr>
          <w:rFonts w:asciiTheme="minorHAnsi" w:hAnsiTheme="minorHAnsi" w:cstheme="minorHAnsi"/>
          <w:color w:val="auto"/>
          <w:lang w:eastAsia="en-US"/>
        </w:rPr>
      </w:pPr>
      <w:r w:rsidRPr="00083141">
        <w:rPr>
          <w:rFonts w:asciiTheme="minorHAnsi" w:hAnsiTheme="minorHAnsi" w:cstheme="minorHAnsi"/>
          <w:color w:val="auto"/>
          <w:lang w:eastAsia="ar-SA" w:bidi="ar-SA"/>
        </w:rPr>
        <w:t xml:space="preserve">Zamawiający w treści SWZ rozdział IV pkt 13 poinformował potencjalnych uczestników postępowania o współfinansowaniu przedmiotowego  zamówienia ze środków </w:t>
      </w:r>
      <w:r w:rsidRPr="00083141">
        <w:rPr>
          <w:rFonts w:asciiTheme="minorHAnsi" w:hAnsiTheme="minorHAnsi" w:cstheme="minorHAnsi"/>
          <w:color w:val="auto"/>
          <w:lang w:eastAsia="en-US"/>
        </w:rPr>
        <w:t>Narodowego Funduszu Ochrony Środowiska i Gospodarki Wodnej w ramach programu priorytetowego nr 6.3 „Zeroemisyjny transport Zielony transport publiczny”.</w:t>
      </w:r>
      <w:r>
        <w:rPr>
          <w:rFonts w:asciiTheme="minorHAnsi" w:hAnsiTheme="minorHAnsi" w:cstheme="minorHAnsi"/>
          <w:color w:val="auto"/>
          <w:lang w:eastAsia="en-US"/>
        </w:rPr>
        <w:t xml:space="preserve"> </w:t>
      </w:r>
      <w:r w:rsidRPr="00083141">
        <w:rPr>
          <w:rFonts w:asciiTheme="minorHAnsi" w:hAnsiTheme="minorHAnsi" w:cstheme="minorHAnsi"/>
          <w:color w:val="auto"/>
          <w:lang w:eastAsia="ar-SA" w:bidi="ar-SA"/>
        </w:rPr>
        <w:t xml:space="preserve">Fakt </w:t>
      </w:r>
      <w:r w:rsidRPr="00083141">
        <w:rPr>
          <w:rFonts w:asciiTheme="minorHAnsi" w:hAnsiTheme="minorHAnsi" w:cstheme="minorHAnsi"/>
          <w:color w:val="auto"/>
          <w:shd w:val="clear" w:color="auto" w:fill="FFFFFF"/>
        </w:rPr>
        <w:t xml:space="preserve">konieczność wydatkowania zewnętrznych środków finansowych do określonego terminu upoważnia zatem  Zamawiającego do </w:t>
      </w:r>
      <w:r>
        <w:rPr>
          <w:rFonts w:asciiTheme="minorHAnsi" w:hAnsiTheme="minorHAnsi" w:cstheme="minorHAnsi"/>
          <w:color w:val="auto"/>
          <w:shd w:val="clear" w:color="auto" w:fill="FFFFFF"/>
        </w:rPr>
        <w:t xml:space="preserve">określenia realizacji przedmiotu zamówienia konkretną datą. </w:t>
      </w:r>
    </w:p>
    <w:p w14:paraId="38E8E51A" w14:textId="77777777" w:rsidR="000414A1" w:rsidRDefault="000414A1" w:rsidP="000414A1">
      <w:pPr>
        <w:spacing w:line="276" w:lineRule="auto"/>
        <w:rPr>
          <w:rFonts w:ascii="Calibri" w:hAnsi="Calibri" w:cs="Calibri"/>
        </w:rPr>
      </w:pPr>
    </w:p>
    <w:p w14:paraId="59A9F262" w14:textId="59D66615"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lastRenderedPageBreak/>
        <w:t>Pytanie nr 26</w:t>
      </w:r>
    </w:p>
    <w:p w14:paraId="67C46E91"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75D2B020" w14:textId="77777777" w:rsidR="000414A1" w:rsidRPr="008048A9" w:rsidRDefault="000414A1" w:rsidP="000414A1">
      <w:pPr>
        <w:spacing w:line="276" w:lineRule="auto"/>
        <w:jc w:val="both"/>
        <w:rPr>
          <w:rFonts w:ascii="Calibri" w:hAnsi="Calibri" w:cs="Calibri"/>
        </w:rPr>
      </w:pPr>
      <w:r w:rsidRPr="008048A9">
        <w:rPr>
          <w:rFonts w:ascii="Calibri" w:hAnsi="Calibri" w:cs="Calibri"/>
        </w:rPr>
        <w:t>Dokument: ZP.271.12.2023 załącznik nr 2 - Projekt umowy</w:t>
      </w:r>
    </w:p>
    <w:p w14:paraId="2EBBBAB4" w14:textId="77777777" w:rsidR="000414A1" w:rsidRPr="008048A9" w:rsidRDefault="000414A1" w:rsidP="000414A1">
      <w:pPr>
        <w:spacing w:line="276" w:lineRule="auto"/>
        <w:jc w:val="both"/>
        <w:rPr>
          <w:rFonts w:ascii="Calibri" w:hAnsi="Calibri" w:cs="Calibri"/>
        </w:rPr>
      </w:pPr>
      <w:r w:rsidRPr="008048A9">
        <w:rPr>
          <w:rFonts w:ascii="Calibri" w:hAnsi="Calibri" w:cs="Calibri"/>
        </w:rPr>
        <w:t>Treść wymogu:</w:t>
      </w:r>
    </w:p>
    <w:p w14:paraId="72F667A0"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7 ust. 1 Kary umowne</w:t>
      </w:r>
    </w:p>
    <w:p w14:paraId="71F255F7" w14:textId="77777777" w:rsidR="000414A1" w:rsidRDefault="000414A1" w:rsidP="000414A1">
      <w:pPr>
        <w:spacing w:line="276" w:lineRule="auto"/>
        <w:jc w:val="both"/>
        <w:rPr>
          <w:rFonts w:ascii="Calibri" w:hAnsi="Calibri" w:cs="Calibri"/>
        </w:rPr>
      </w:pPr>
      <w:r w:rsidRPr="008048A9">
        <w:rPr>
          <w:rFonts w:ascii="Calibri" w:hAnsi="Calibri" w:cs="Calibri"/>
        </w:rPr>
        <w:t>Wnosimy o zmianę §7 ust. 1 poprzez zastosowanie jako podstawy naliczania kar umownych kwoty netto.  Wykonawca zwraca uwagę, iż ustalenie kar od wartości brutto a nie netto, jest sprzeczne z zasadą równego traktowania, do której przestrzegania Zamawiający zobowiązany jest na podstawie art. 16 ustawy Prawo zamówień publicznych. Wynika to z faktu, że w przypadku wykonawcy zagranicznego, inaczej niż w przypadku wykonawcy krajowego, cena brutto nie obejmuje podatku VAT, co oznacza, że ostatecznie będzie niższa, niż w przypadku wykonawcy krajowego. W konsekwencji spowoduje to, że ewentualne kary umowne płacone przez wykonawcę zagranicznego będą niższe niż w przypadku wykonawcy krajowego.</w:t>
      </w:r>
    </w:p>
    <w:p w14:paraId="78D8D3D9" w14:textId="77777777" w:rsidR="000414A1" w:rsidRPr="000E436C" w:rsidRDefault="000414A1" w:rsidP="000414A1">
      <w:pPr>
        <w:spacing w:line="276" w:lineRule="auto"/>
        <w:jc w:val="both"/>
        <w:rPr>
          <w:rFonts w:ascii="Calibri" w:hAnsi="Calibri" w:cs="Calibri"/>
          <w:b/>
          <w:bCs/>
          <w:color w:val="00000A"/>
          <w:lang w:eastAsia="ar-SA" w:bidi="ar-SA"/>
        </w:rPr>
      </w:pPr>
      <w:r>
        <w:rPr>
          <w:rFonts w:ascii="Calibri" w:hAnsi="Calibri" w:cs="Calibri"/>
          <w:b/>
          <w:bCs/>
          <w:color w:val="00000A"/>
          <w:lang w:eastAsia="ar-SA" w:bidi="ar-SA"/>
        </w:rPr>
        <w:t xml:space="preserve">Odpowiedź Zamawiającego: </w:t>
      </w:r>
    </w:p>
    <w:p w14:paraId="3144140F" w14:textId="77777777" w:rsidR="000414A1" w:rsidRDefault="000414A1" w:rsidP="000414A1">
      <w:pPr>
        <w:spacing w:line="276" w:lineRule="auto"/>
        <w:jc w:val="both"/>
        <w:rPr>
          <w:rFonts w:asciiTheme="minorHAnsi" w:hAnsiTheme="minorHAnsi" w:cstheme="minorHAnsi"/>
        </w:rPr>
      </w:pPr>
      <w:r w:rsidRPr="000E436C">
        <w:rPr>
          <w:rFonts w:asciiTheme="minorHAnsi" w:hAnsiTheme="minorHAnsi" w:cstheme="minorHAnsi"/>
        </w:rPr>
        <w:t>Zamawiający nie obniża podstawy naliczenia kary umownej do kwoty wynagrodzenia netto. Zamawiający dokonuje zmiany treści § 7 projektu umowy wprowadzając zapisy, które spowodują równe traktowanie wykonawców.</w:t>
      </w:r>
      <w:r>
        <w:rPr>
          <w:rFonts w:asciiTheme="minorHAnsi" w:hAnsiTheme="minorHAnsi" w:cstheme="minorHAnsi"/>
        </w:rPr>
        <w:t xml:space="preserve"> Treść zapisu wprowadzonego do projektu umowy -  dodatkowy ust. 6) :</w:t>
      </w:r>
    </w:p>
    <w:p w14:paraId="1BC25067" w14:textId="77777777" w:rsidR="000414A1" w:rsidRPr="00D73A15" w:rsidRDefault="000414A1" w:rsidP="000414A1">
      <w:pPr>
        <w:spacing w:line="276" w:lineRule="auto"/>
        <w:jc w:val="both"/>
        <w:rPr>
          <w:rFonts w:asciiTheme="minorHAnsi" w:hAnsiTheme="minorHAnsi" w:cstheme="minorHAnsi"/>
          <w:i/>
          <w:iCs/>
        </w:rPr>
      </w:pPr>
      <w:r>
        <w:rPr>
          <w:rFonts w:asciiTheme="minorHAnsi" w:hAnsiTheme="minorHAnsi" w:cstheme="minorHAnsi"/>
          <w:i/>
          <w:iCs/>
        </w:rPr>
        <w:t xml:space="preserve">„6. </w:t>
      </w:r>
      <w:r w:rsidRPr="00D73A15">
        <w:rPr>
          <w:rFonts w:asciiTheme="minorHAnsi" w:hAnsiTheme="minorHAnsi" w:cstheme="minorHAnsi"/>
          <w:i/>
          <w:iCs/>
        </w:rPr>
        <w:t>Jeżeli Wykonawca nie jest podatnikiem podatku VAT na terenie Polski, to wysokość wynagrodzenia stanowiąca podstawę ustalenia kar umownych, o których jest mowa w ust. 1 pkt 1 -3, ustalana jest poprzez zwiększenie kwoty wynagrodzenia ustalonego w § 3 ust. 1 o podatek VAT, który musi uiścić Zamawiający.</w:t>
      </w:r>
      <w:r>
        <w:rPr>
          <w:rFonts w:asciiTheme="minorHAnsi" w:hAnsiTheme="minorHAnsi" w:cstheme="minorHAnsi"/>
          <w:i/>
          <w:iCs/>
        </w:rPr>
        <w:t>”</w:t>
      </w:r>
    </w:p>
    <w:p w14:paraId="089347CD" w14:textId="77777777" w:rsidR="000414A1" w:rsidRDefault="000414A1" w:rsidP="000414A1">
      <w:pPr>
        <w:spacing w:line="276" w:lineRule="auto"/>
        <w:rPr>
          <w:rFonts w:ascii="Calibri" w:hAnsi="Calibri" w:cs="Calibri"/>
        </w:rPr>
      </w:pPr>
    </w:p>
    <w:p w14:paraId="153648C9" w14:textId="41D5FA65"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27</w:t>
      </w:r>
    </w:p>
    <w:p w14:paraId="5E92FB2B"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47BA8AA5" w14:textId="77777777" w:rsidR="000414A1" w:rsidRPr="008048A9" w:rsidRDefault="000414A1" w:rsidP="000414A1">
      <w:pPr>
        <w:spacing w:line="276" w:lineRule="auto"/>
        <w:jc w:val="both"/>
        <w:rPr>
          <w:rFonts w:ascii="Calibri" w:hAnsi="Calibri" w:cs="Calibri"/>
        </w:rPr>
      </w:pPr>
      <w:r w:rsidRPr="008048A9">
        <w:rPr>
          <w:rFonts w:ascii="Calibri" w:hAnsi="Calibri" w:cs="Calibri"/>
        </w:rPr>
        <w:t>Dokument: ZP.271.12.2023 załącznik nr 2 - Projekt umowy</w:t>
      </w:r>
    </w:p>
    <w:p w14:paraId="5A65B69A" w14:textId="77777777" w:rsidR="000414A1" w:rsidRPr="008048A9" w:rsidRDefault="000414A1" w:rsidP="000414A1">
      <w:pPr>
        <w:spacing w:line="276" w:lineRule="auto"/>
        <w:jc w:val="both"/>
        <w:rPr>
          <w:rFonts w:ascii="Calibri" w:hAnsi="Calibri" w:cs="Calibri"/>
        </w:rPr>
      </w:pPr>
      <w:r w:rsidRPr="008048A9">
        <w:rPr>
          <w:rFonts w:ascii="Calibri" w:hAnsi="Calibri" w:cs="Calibri"/>
        </w:rPr>
        <w:t>Treść wymogu:</w:t>
      </w:r>
    </w:p>
    <w:p w14:paraId="0B1B29E9"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9 ust. 3 O wystąpieniu okoliczności mogących wpłynąć na zmianę dotyczącą: przedmiotu zamówienia, terminów wykonania, podwykonawców, innych podmiotów, jeżeli Wykonawca polegał na zasobach innego podmiotu, Wykonawca zobowiązany jest poinformować Zamawiającego pisemnie w terminie umożliwiającym niezwłoczne podjęcie decyzji przez Zamawiającego.</w:t>
      </w:r>
    </w:p>
    <w:p w14:paraId="2C237BB4" w14:textId="77777777" w:rsidR="000414A1" w:rsidRPr="008048A9" w:rsidRDefault="000414A1" w:rsidP="000414A1">
      <w:pPr>
        <w:spacing w:line="276" w:lineRule="auto"/>
        <w:jc w:val="both"/>
        <w:rPr>
          <w:rFonts w:ascii="Calibri" w:hAnsi="Calibri" w:cs="Calibri"/>
        </w:rPr>
      </w:pPr>
      <w:r w:rsidRPr="008048A9">
        <w:rPr>
          <w:rFonts w:ascii="Calibri" w:hAnsi="Calibri" w:cs="Calibri"/>
        </w:rPr>
        <w:t>Pytanie:</w:t>
      </w:r>
    </w:p>
    <w:p w14:paraId="684D7ABC" w14:textId="77777777" w:rsidR="000414A1" w:rsidRPr="008048A9" w:rsidRDefault="000414A1" w:rsidP="000414A1">
      <w:pPr>
        <w:spacing w:line="276" w:lineRule="auto"/>
        <w:jc w:val="both"/>
        <w:rPr>
          <w:rFonts w:ascii="Calibri" w:hAnsi="Calibri" w:cs="Calibri"/>
        </w:rPr>
      </w:pPr>
      <w:r w:rsidRPr="008048A9">
        <w:rPr>
          <w:rFonts w:ascii="Calibri" w:hAnsi="Calibri" w:cs="Calibri"/>
        </w:rPr>
        <w:t>Zwracamy się z wnioskiem o wprowadzenie dodatkowej okoliczności zmiany umowy. Wykonawca zaznacza przy tym, że niżej wymieniona zmiana w żadnej mierze nie obligują Zamawiającego do wyrażania zgody na zmiany i zgoda na nie pozostanie nadal wyłącznie prawem, a nie obowiązkiem Zamawiającego.</w:t>
      </w:r>
    </w:p>
    <w:p w14:paraId="7F6A7009" w14:textId="77777777" w:rsidR="000414A1" w:rsidRDefault="000414A1" w:rsidP="000414A1">
      <w:pPr>
        <w:spacing w:line="276" w:lineRule="auto"/>
        <w:jc w:val="both"/>
        <w:rPr>
          <w:rFonts w:ascii="Calibri" w:hAnsi="Calibri" w:cs="Calibri"/>
        </w:rPr>
      </w:pPr>
      <w:r w:rsidRPr="008048A9">
        <w:rPr>
          <w:rFonts w:ascii="Calibri" w:hAnsi="Calibri" w:cs="Calibri"/>
        </w:rPr>
        <w:t xml:space="preserve"> - w zakresie wysokości wynagrodzenia: w przypadku zmiany zakresu świadczenia wykonawcy spowodowanej okolicznościami, których Zamawiający działając z należytą starannością, nie mógł przewidzieć.</w:t>
      </w:r>
    </w:p>
    <w:p w14:paraId="3158FF22" w14:textId="77777777" w:rsidR="000414A1" w:rsidRPr="008F4CC4" w:rsidRDefault="000414A1" w:rsidP="000414A1">
      <w:pPr>
        <w:spacing w:line="276" w:lineRule="auto"/>
        <w:jc w:val="both"/>
        <w:rPr>
          <w:rFonts w:ascii="Calibri" w:hAnsi="Calibri" w:cs="Calibri"/>
          <w:color w:val="00000A"/>
          <w:lang w:eastAsia="ar-SA" w:bidi="ar-SA"/>
        </w:rPr>
      </w:pPr>
      <w:r>
        <w:rPr>
          <w:rFonts w:ascii="Calibri" w:hAnsi="Calibri" w:cs="Calibri"/>
          <w:b/>
          <w:bCs/>
          <w:color w:val="00000A"/>
          <w:lang w:eastAsia="ar-SA" w:bidi="ar-SA"/>
        </w:rPr>
        <w:lastRenderedPageBreak/>
        <w:t xml:space="preserve">Odpowiedź Zamawiającego: </w:t>
      </w:r>
      <w:r w:rsidRPr="008F4CC4">
        <w:rPr>
          <w:rFonts w:ascii="Calibri" w:hAnsi="Calibri" w:cs="Calibri"/>
          <w:color w:val="00000A"/>
          <w:lang w:eastAsia="ar-SA" w:bidi="ar-SA"/>
        </w:rPr>
        <w:t xml:space="preserve">Zamawiający </w:t>
      </w:r>
      <w:r>
        <w:rPr>
          <w:rFonts w:ascii="Calibri" w:hAnsi="Calibri" w:cs="Calibri"/>
          <w:color w:val="00000A"/>
          <w:lang w:eastAsia="ar-SA" w:bidi="ar-SA"/>
        </w:rPr>
        <w:t xml:space="preserve">podtrzymuje zapisy SWZ. Zamawiający nie wyraża zgody na wprowadzenie dodatkowej okoliczności zmiany umowy. </w:t>
      </w:r>
    </w:p>
    <w:p w14:paraId="3E408A8D" w14:textId="77777777" w:rsidR="000414A1" w:rsidRDefault="000414A1" w:rsidP="000414A1">
      <w:pPr>
        <w:spacing w:line="276" w:lineRule="auto"/>
        <w:rPr>
          <w:rFonts w:ascii="Calibri" w:hAnsi="Calibri" w:cs="Calibri"/>
        </w:rPr>
      </w:pPr>
    </w:p>
    <w:p w14:paraId="4D101CD6" w14:textId="7FE58415"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28</w:t>
      </w:r>
    </w:p>
    <w:p w14:paraId="7E2F20DE"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710CF0C3" w14:textId="77777777" w:rsidR="000414A1" w:rsidRPr="008048A9" w:rsidRDefault="000414A1" w:rsidP="000414A1">
      <w:pPr>
        <w:spacing w:line="276" w:lineRule="auto"/>
        <w:jc w:val="both"/>
        <w:rPr>
          <w:rFonts w:ascii="Calibri" w:hAnsi="Calibri" w:cs="Calibri"/>
        </w:rPr>
      </w:pPr>
      <w:r w:rsidRPr="008048A9">
        <w:rPr>
          <w:rFonts w:ascii="Calibri" w:hAnsi="Calibri" w:cs="Calibri"/>
        </w:rPr>
        <w:t>Dokument: ZP.271.12.2023 załącznik nr 2 - Projekt umowy</w:t>
      </w:r>
    </w:p>
    <w:p w14:paraId="187D5C75" w14:textId="77777777" w:rsidR="000414A1" w:rsidRPr="008048A9" w:rsidRDefault="000414A1" w:rsidP="000414A1">
      <w:pPr>
        <w:spacing w:line="276" w:lineRule="auto"/>
        <w:jc w:val="both"/>
        <w:rPr>
          <w:rFonts w:ascii="Calibri" w:hAnsi="Calibri" w:cs="Calibri"/>
        </w:rPr>
      </w:pPr>
      <w:r w:rsidRPr="008048A9">
        <w:rPr>
          <w:rFonts w:ascii="Calibri" w:hAnsi="Calibri" w:cs="Calibri"/>
        </w:rPr>
        <w:t>Treść wymogu:</w:t>
      </w:r>
    </w:p>
    <w:p w14:paraId="1C50B279"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9 ust. 6 Zmiana umowy</w:t>
      </w:r>
    </w:p>
    <w:p w14:paraId="5EDB87C0" w14:textId="77777777" w:rsidR="000414A1" w:rsidRPr="008048A9" w:rsidRDefault="000414A1" w:rsidP="000414A1">
      <w:pPr>
        <w:spacing w:line="276" w:lineRule="auto"/>
        <w:jc w:val="both"/>
        <w:rPr>
          <w:rFonts w:ascii="Calibri" w:hAnsi="Calibri" w:cs="Calibri"/>
        </w:rPr>
      </w:pPr>
      <w:r w:rsidRPr="008048A9">
        <w:rPr>
          <w:rFonts w:ascii="Calibri" w:hAnsi="Calibri" w:cs="Calibri"/>
        </w:rPr>
        <w:t>Pytanie:</w:t>
      </w:r>
    </w:p>
    <w:p w14:paraId="26F3A8A5"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xml:space="preserve">Prosimy o wyjaśnienie, czy dobrze rozumiemy sposób waloryzacji wynagrodzenia przewidziany przez Zamawiającego: </w:t>
      </w:r>
    </w:p>
    <w:p w14:paraId="6C9977E3" w14:textId="77777777" w:rsidR="000414A1" w:rsidRPr="008048A9" w:rsidRDefault="000414A1" w:rsidP="000414A1">
      <w:pPr>
        <w:spacing w:line="276" w:lineRule="auto"/>
        <w:jc w:val="both"/>
        <w:rPr>
          <w:rFonts w:ascii="Calibri" w:hAnsi="Calibri" w:cs="Calibri"/>
        </w:rPr>
      </w:pPr>
      <w:r w:rsidRPr="008048A9">
        <w:rPr>
          <w:rFonts w:ascii="Calibri" w:hAnsi="Calibri" w:cs="Calibri"/>
        </w:rPr>
        <w:t>1) Należy wykazać zmianę cen materiałów lub kosztów na poziomie co najmniej 8% (w odniesieniu do cen z miesiąca składania oferty)</w:t>
      </w:r>
    </w:p>
    <w:p w14:paraId="56993746" w14:textId="77777777" w:rsidR="000414A1" w:rsidRPr="008048A9" w:rsidRDefault="000414A1" w:rsidP="000414A1">
      <w:pPr>
        <w:spacing w:line="276" w:lineRule="auto"/>
        <w:jc w:val="both"/>
        <w:rPr>
          <w:rFonts w:ascii="Calibri" w:hAnsi="Calibri" w:cs="Calibri"/>
        </w:rPr>
      </w:pPr>
      <w:r w:rsidRPr="008048A9">
        <w:rPr>
          <w:rFonts w:ascii="Calibri" w:hAnsi="Calibri" w:cs="Calibri"/>
        </w:rPr>
        <w:t>2) Ustalenie poziomu zmiany wynagrodzenia nastąpi w odniesieniu do wskaźników Prezesa GUS – zgodnie z § 9 ust. 6 b)</w:t>
      </w:r>
    </w:p>
    <w:p w14:paraId="4EEA635A" w14:textId="77777777" w:rsidR="000414A1" w:rsidRDefault="000414A1" w:rsidP="000414A1">
      <w:pPr>
        <w:spacing w:line="276" w:lineRule="auto"/>
        <w:jc w:val="both"/>
        <w:rPr>
          <w:rFonts w:ascii="Calibri" w:hAnsi="Calibri" w:cs="Calibri"/>
        </w:rPr>
      </w:pPr>
      <w:r w:rsidRPr="008048A9">
        <w:rPr>
          <w:rFonts w:ascii="Calibri" w:hAnsi="Calibri" w:cs="Calibri"/>
        </w:rPr>
        <w:t>3) Zmiana wynagrodzenia nie przekroczy poziomu 2%</w:t>
      </w:r>
    </w:p>
    <w:p w14:paraId="10F25541" w14:textId="77777777" w:rsidR="000414A1" w:rsidRPr="00C45BE2" w:rsidRDefault="000414A1" w:rsidP="000414A1">
      <w:pPr>
        <w:spacing w:line="276" w:lineRule="auto"/>
        <w:jc w:val="both"/>
        <w:rPr>
          <w:rFonts w:ascii="Calibri" w:hAnsi="Calibri" w:cs="Calibri"/>
          <w:color w:val="00000A"/>
          <w:lang w:eastAsia="ar-SA" w:bidi="ar-SA"/>
        </w:rPr>
      </w:pPr>
      <w:r>
        <w:rPr>
          <w:rFonts w:ascii="Calibri" w:hAnsi="Calibri" w:cs="Calibri"/>
          <w:b/>
          <w:bCs/>
          <w:color w:val="00000A"/>
          <w:lang w:eastAsia="ar-SA" w:bidi="ar-SA"/>
        </w:rPr>
        <w:t xml:space="preserve">Odpowiedź Zamawiającego: </w:t>
      </w:r>
      <w:r w:rsidRPr="00C45BE2">
        <w:rPr>
          <w:rFonts w:ascii="Calibri" w:hAnsi="Calibri" w:cs="Calibri"/>
          <w:color w:val="00000A"/>
          <w:lang w:eastAsia="ar-SA" w:bidi="ar-SA"/>
        </w:rPr>
        <w:t>Tak, sposób waloryzacji wynagrodzenia zostanie przeprowadzony według poniższ</w:t>
      </w:r>
      <w:r>
        <w:rPr>
          <w:rFonts w:ascii="Calibri" w:hAnsi="Calibri" w:cs="Calibri"/>
          <w:color w:val="00000A"/>
          <w:lang w:eastAsia="ar-SA" w:bidi="ar-SA"/>
        </w:rPr>
        <w:t>ych punktów</w:t>
      </w:r>
      <w:r w:rsidRPr="00C45BE2">
        <w:rPr>
          <w:rFonts w:ascii="Calibri" w:hAnsi="Calibri" w:cs="Calibri"/>
          <w:color w:val="00000A"/>
          <w:lang w:eastAsia="ar-SA" w:bidi="ar-SA"/>
        </w:rPr>
        <w:t xml:space="preserve">: </w:t>
      </w:r>
    </w:p>
    <w:p w14:paraId="3BBD651F" w14:textId="77777777" w:rsidR="000414A1" w:rsidRPr="00C45BE2" w:rsidRDefault="000414A1" w:rsidP="000414A1">
      <w:pPr>
        <w:spacing w:line="276" w:lineRule="auto"/>
        <w:jc w:val="both"/>
        <w:rPr>
          <w:rFonts w:ascii="Calibri" w:hAnsi="Calibri" w:cs="Calibri"/>
        </w:rPr>
      </w:pPr>
      <w:r w:rsidRPr="00C45BE2">
        <w:rPr>
          <w:rFonts w:ascii="Calibri" w:hAnsi="Calibri" w:cs="Calibri"/>
        </w:rPr>
        <w:t>1) Należy wykazać zmianę cen materiałów lub kosztów na poziomie co najmniej 8% (w odniesieniu do cen z miesiąca składania oferty)</w:t>
      </w:r>
      <w:r>
        <w:rPr>
          <w:rFonts w:ascii="Calibri" w:hAnsi="Calibri" w:cs="Calibri"/>
        </w:rPr>
        <w:t>;</w:t>
      </w:r>
    </w:p>
    <w:p w14:paraId="6BDD2D2D" w14:textId="77777777" w:rsidR="000414A1" w:rsidRPr="00C45BE2" w:rsidRDefault="000414A1" w:rsidP="000414A1">
      <w:pPr>
        <w:spacing w:line="276" w:lineRule="auto"/>
        <w:jc w:val="both"/>
        <w:rPr>
          <w:rFonts w:ascii="Calibri" w:hAnsi="Calibri" w:cs="Calibri"/>
        </w:rPr>
      </w:pPr>
      <w:r w:rsidRPr="00C45BE2">
        <w:rPr>
          <w:rFonts w:ascii="Calibri" w:hAnsi="Calibri" w:cs="Calibri"/>
        </w:rPr>
        <w:t>2) Ustalenie poziomu zmiany wynagrodzenia nastąpi w odniesieniu do wskaźników Prezesa GUS – zgodnie z § 9 ust. 6 b)</w:t>
      </w:r>
      <w:r>
        <w:rPr>
          <w:rFonts w:ascii="Calibri" w:hAnsi="Calibri" w:cs="Calibri"/>
        </w:rPr>
        <w:t>;</w:t>
      </w:r>
    </w:p>
    <w:p w14:paraId="1F1B0C2A" w14:textId="77777777" w:rsidR="000414A1" w:rsidRPr="00C45BE2" w:rsidRDefault="000414A1" w:rsidP="000414A1">
      <w:pPr>
        <w:spacing w:line="276" w:lineRule="auto"/>
        <w:jc w:val="both"/>
        <w:rPr>
          <w:rFonts w:ascii="Calibri" w:hAnsi="Calibri" w:cs="Calibri"/>
        </w:rPr>
      </w:pPr>
      <w:r w:rsidRPr="00C45BE2">
        <w:rPr>
          <w:rFonts w:ascii="Calibri" w:hAnsi="Calibri" w:cs="Calibri"/>
        </w:rPr>
        <w:t>3) Zmiana wynagrodzenia nie przekroczy poziomu 2%</w:t>
      </w:r>
      <w:r>
        <w:rPr>
          <w:rFonts w:ascii="Calibri" w:hAnsi="Calibri" w:cs="Calibri"/>
        </w:rPr>
        <w:t>.</w:t>
      </w:r>
    </w:p>
    <w:p w14:paraId="6BAE61A0" w14:textId="77777777" w:rsidR="000414A1" w:rsidRDefault="000414A1" w:rsidP="000414A1">
      <w:pPr>
        <w:spacing w:line="276" w:lineRule="auto"/>
        <w:rPr>
          <w:rFonts w:ascii="Calibri" w:hAnsi="Calibri" w:cs="Calibri"/>
        </w:rPr>
      </w:pPr>
    </w:p>
    <w:p w14:paraId="1BE42413" w14:textId="06738944"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29</w:t>
      </w:r>
    </w:p>
    <w:p w14:paraId="1A48A494"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6FDE73AA" w14:textId="77777777" w:rsidR="000414A1" w:rsidRPr="008048A9" w:rsidRDefault="000414A1" w:rsidP="000414A1">
      <w:pPr>
        <w:spacing w:line="276" w:lineRule="auto"/>
        <w:jc w:val="both"/>
        <w:rPr>
          <w:rFonts w:ascii="Calibri" w:eastAsia="Times New Roman" w:hAnsi="Calibri" w:cs="Calibri"/>
          <w:bCs/>
        </w:rPr>
      </w:pPr>
      <w:r w:rsidRPr="008048A9">
        <w:rPr>
          <w:rFonts w:ascii="Calibri" w:eastAsia="Times New Roman" w:hAnsi="Calibri" w:cs="Calibri"/>
          <w:bCs/>
        </w:rPr>
        <w:t>SWZ oraz Zał. 1</w:t>
      </w:r>
    </w:p>
    <w:p w14:paraId="44083FE9" w14:textId="77777777" w:rsidR="000414A1" w:rsidRPr="008048A9" w:rsidRDefault="000414A1" w:rsidP="000414A1">
      <w:pPr>
        <w:spacing w:line="276" w:lineRule="auto"/>
        <w:jc w:val="both"/>
        <w:rPr>
          <w:rFonts w:ascii="Calibri" w:hAnsi="Calibri" w:cs="Calibri"/>
        </w:rPr>
      </w:pPr>
      <w:r w:rsidRPr="008048A9">
        <w:rPr>
          <w:rFonts w:ascii="Calibri" w:hAnsi="Calibri" w:cs="Calibri"/>
        </w:rPr>
        <w:t>Zamawiający zapisał w SWZ:</w:t>
      </w:r>
    </w:p>
    <w:p w14:paraId="0B88B0EE" w14:textId="77777777" w:rsidR="000414A1" w:rsidRPr="008048A9" w:rsidRDefault="000414A1" w:rsidP="000414A1">
      <w:pPr>
        <w:spacing w:line="276" w:lineRule="auto"/>
        <w:jc w:val="both"/>
        <w:rPr>
          <w:rFonts w:ascii="Calibri" w:hAnsi="Calibri" w:cs="Calibri"/>
        </w:rPr>
      </w:pPr>
      <w:r w:rsidRPr="008048A9">
        <w:rPr>
          <w:rFonts w:ascii="Calibri" w:hAnsi="Calibri" w:cs="Calibri"/>
        </w:rPr>
        <w:t>Zamawiający żąda, by wykonawca złożył wraz z ofertą następujące przedmiotowe środki dowodowe:</w:t>
      </w:r>
    </w:p>
    <w:p w14:paraId="15F8416D"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Specyfikacje oferowanych autobusów opisujące, co najmniej wszystkie elementy wraz z ich nazwami technicznymi, do których odnosi się Załącznik nr 1 Szczegółowy Opis Przedmiotu Zamówienia , w tym w szczególności:</w:t>
      </w:r>
    </w:p>
    <w:p w14:paraId="6FF2B774"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dokumenty potwierdzające warunki maksymalnego: zużycia energii elektrycznej na podstawie testu SORT 2 nie większe jak 100 kWh/100km; dla oferowanych autobusów, wykonany wg wytycznych UITP (International Association of Public Transport) przez niezależną, certyfikowaną jednostkę badawczą upoważnioną do wykonywania takiego testu.</w:t>
      </w:r>
    </w:p>
    <w:p w14:paraId="4D74DA92" w14:textId="77777777" w:rsidR="000414A1" w:rsidRPr="008048A9" w:rsidRDefault="000414A1" w:rsidP="000414A1">
      <w:pPr>
        <w:spacing w:line="276" w:lineRule="auto"/>
        <w:jc w:val="both"/>
        <w:rPr>
          <w:rFonts w:ascii="Calibri" w:hAnsi="Calibri" w:cs="Calibri"/>
        </w:rPr>
      </w:pPr>
      <w:r w:rsidRPr="008048A9">
        <w:rPr>
          <w:rFonts w:ascii="Calibri" w:hAnsi="Calibri" w:cs="Calibri"/>
        </w:rPr>
        <w:t xml:space="preserve">• 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w:t>
      </w:r>
      <w:r w:rsidRPr="008048A9">
        <w:rPr>
          <w:rFonts w:ascii="Calibri" w:hAnsi="Calibri" w:cs="Calibri"/>
        </w:rPr>
        <w:lastRenderedPageBreak/>
        <w:t>dotyczące homologacji dużych pojazdów pasażerskich w zakresie wytrzymałości ich konstrukcji nośnej”) - dokument potwierdzający spełnianie przez oferowany autobus Regulaminu 66, wydany przez niezależną, certyfikowaną jednostkę badawczą należy dołączyć do oferty.</w:t>
      </w:r>
    </w:p>
    <w:p w14:paraId="16F1EF94" w14:textId="77777777" w:rsidR="000414A1" w:rsidRPr="008048A9" w:rsidRDefault="000414A1" w:rsidP="000414A1">
      <w:pPr>
        <w:spacing w:line="276" w:lineRule="auto"/>
        <w:jc w:val="both"/>
        <w:rPr>
          <w:rFonts w:ascii="Calibri" w:hAnsi="Calibri" w:cs="Calibri"/>
        </w:rPr>
      </w:pPr>
      <w:r w:rsidRPr="008048A9">
        <w:rPr>
          <w:rFonts w:ascii="Calibri" w:hAnsi="Calibri" w:cs="Calibri"/>
        </w:rPr>
        <w:t>Zamawiający zapisał w SWZ:</w:t>
      </w:r>
    </w:p>
    <w:p w14:paraId="5A80C0C1" w14:textId="77777777" w:rsidR="000414A1" w:rsidRDefault="000414A1" w:rsidP="000414A1">
      <w:pPr>
        <w:spacing w:line="276" w:lineRule="auto"/>
        <w:jc w:val="both"/>
        <w:rPr>
          <w:rFonts w:ascii="Calibri" w:hAnsi="Calibri" w:cs="Calibri"/>
        </w:rPr>
      </w:pPr>
      <w:r w:rsidRPr="008048A9">
        <w:rPr>
          <w:rFonts w:ascii="Calibri" w:hAnsi="Calibri" w:cs="Calibri"/>
        </w:rPr>
        <w:t>Zamawiaczy wymaga, aby oferowany autobus spełniał warunki Regulaminu nr 66 Europejskiej Komisji Gospodarczej Organizacji Narodów Zjednoczonych (Dz.U.UE.L.2011.84.1 z dnia 30 marca 2011 r. z późniejszymi zmianami). Na potwierdzenie spełnienia warunku bezpieczeństwa, Wykonawca złoży 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oferowanyautobus Regulaminu 66, wydany przez niezależną, certyfikowaną jednostkę badawczą należy dołączyć do oferty.</w:t>
      </w:r>
    </w:p>
    <w:p w14:paraId="186F8A9A" w14:textId="77777777" w:rsidR="000414A1" w:rsidRDefault="000414A1" w:rsidP="000414A1">
      <w:pPr>
        <w:spacing w:line="276" w:lineRule="auto"/>
        <w:jc w:val="both"/>
        <w:rPr>
          <w:rFonts w:ascii="Calibri" w:hAnsi="Calibri" w:cs="Calibri"/>
        </w:rPr>
      </w:pPr>
      <w:r w:rsidRPr="008048A9">
        <w:rPr>
          <w:rFonts w:ascii="Calibri" w:hAnsi="Calibri" w:cs="Calibri"/>
        </w:rPr>
        <w:t>Zwracamy się z prośbą o usunięcie zapisu dotyczącego dokumentu homologacji udzielonego zgodnie z Regulaminem nr 66 EKG ONZ lub wyrażenie zgody na jego dostarczenie przed dostawą autobusu. Pozostawienie zapisów w takiej formie ogranicza konkurencje co jest niezgodne z zapisami PZP.</w:t>
      </w:r>
    </w:p>
    <w:p w14:paraId="0A24EB4C" w14:textId="77777777" w:rsidR="000414A1" w:rsidRDefault="000414A1" w:rsidP="000414A1">
      <w:pPr>
        <w:spacing w:line="276" w:lineRule="auto"/>
        <w:jc w:val="both"/>
        <w:rPr>
          <w:rFonts w:asciiTheme="minorHAnsi" w:hAnsiTheme="minorHAnsi" w:cstheme="minorHAnsi"/>
          <w:bCs/>
          <w:color w:val="00000A"/>
          <w:lang w:eastAsia="ar-SA" w:bidi="ar-SA"/>
        </w:rPr>
      </w:pPr>
      <w:r w:rsidRPr="005A28AB">
        <w:rPr>
          <w:rFonts w:asciiTheme="minorHAnsi" w:hAnsiTheme="minorHAnsi" w:cstheme="minorHAnsi"/>
          <w:b/>
          <w:bCs/>
          <w:color w:val="00000A"/>
          <w:lang w:eastAsia="ar-SA" w:bidi="ar-SA"/>
        </w:rPr>
        <w:t xml:space="preserve">Odpowiedź Zamawiającego: </w:t>
      </w:r>
      <w:r w:rsidRPr="005A28AB">
        <w:rPr>
          <w:rFonts w:asciiTheme="minorHAnsi" w:hAnsiTheme="minorHAnsi" w:cstheme="minorHAnsi"/>
          <w:bCs/>
          <w:color w:val="00000A"/>
          <w:lang w:eastAsia="ar-SA" w:bidi="ar-SA"/>
        </w:rPr>
        <w:t xml:space="preserve">Zamawiający odstępuje od koniczności dostarczenia wraz z ofertą następującego  dokumentu: </w:t>
      </w:r>
    </w:p>
    <w:p w14:paraId="456382AC" w14:textId="77777777" w:rsidR="000414A1" w:rsidRPr="008D6A27" w:rsidRDefault="000414A1" w:rsidP="000414A1">
      <w:pPr>
        <w:spacing w:line="276" w:lineRule="auto"/>
        <w:jc w:val="both"/>
        <w:rPr>
          <w:rFonts w:asciiTheme="minorHAnsi" w:hAnsiTheme="minorHAnsi" w:cstheme="minorHAnsi"/>
          <w:bCs/>
          <w:i/>
          <w:iCs/>
          <w:color w:val="00000A"/>
          <w:lang w:eastAsia="ar-SA" w:bidi="ar-SA"/>
        </w:rPr>
      </w:pPr>
      <w:r w:rsidRPr="008D6A27">
        <w:rPr>
          <w:rFonts w:asciiTheme="minorHAnsi" w:hAnsiTheme="minorHAnsi" w:cstheme="minorHAnsi"/>
          <w:bCs/>
          <w:i/>
          <w:iCs/>
          <w:color w:val="00000A"/>
          <w:lang w:eastAsia="ar-SA" w:bidi="ar-SA"/>
        </w:rPr>
        <w:t>- 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dołączyć do oferty.</w:t>
      </w:r>
    </w:p>
    <w:p w14:paraId="1598E5F1" w14:textId="77777777" w:rsidR="000414A1" w:rsidRDefault="000414A1" w:rsidP="000414A1">
      <w:pPr>
        <w:spacing w:line="276" w:lineRule="auto"/>
        <w:jc w:val="both"/>
        <w:rPr>
          <w:rFonts w:asciiTheme="minorHAnsi" w:hAnsiTheme="minorHAnsi" w:cstheme="minorHAnsi"/>
          <w:b/>
          <w:bCs/>
          <w:color w:val="00000A"/>
          <w:lang w:eastAsia="ar-SA" w:bidi="ar-SA"/>
        </w:rPr>
      </w:pPr>
    </w:p>
    <w:p w14:paraId="6B965C18" w14:textId="57F433CE" w:rsidR="000414A1" w:rsidRPr="000414A1" w:rsidRDefault="000414A1" w:rsidP="000414A1">
      <w:pPr>
        <w:spacing w:line="276" w:lineRule="auto"/>
        <w:jc w:val="both"/>
        <w:rPr>
          <w:rFonts w:asciiTheme="minorHAnsi" w:hAnsiTheme="minorHAnsi" w:cstheme="minorHAnsi"/>
          <w:b/>
          <w:bCs/>
          <w:color w:val="00000A"/>
          <w:lang w:eastAsia="ar-SA" w:bidi="ar-SA"/>
        </w:rPr>
      </w:pPr>
      <w:r w:rsidRPr="005A28AB">
        <w:rPr>
          <w:rFonts w:asciiTheme="minorHAnsi" w:hAnsiTheme="minorHAnsi" w:cstheme="minorHAnsi"/>
          <w:b/>
          <w:bCs/>
          <w:color w:val="00000A"/>
          <w:lang w:eastAsia="ar-SA" w:bidi="ar-SA"/>
        </w:rPr>
        <w:t xml:space="preserve">Powyższy dokument będzie natomiast wymagany </w:t>
      </w:r>
      <w:r>
        <w:rPr>
          <w:rFonts w:asciiTheme="minorHAnsi" w:hAnsiTheme="minorHAnsi" w:cstheme="minorHAnsi"/>
          <w:b/>
          <w:bCs/>
          <w:color w:val="00000A"/>
          <w:lang w:eastAsia="ar-SA" w:bidi="ar-SA"/>
        </w:rPr>
        <w:t xml:space="preserve">na etapie dostawy pojazdu. </w:t>
      </w:r>
      <w:r w:rsidRPr="005A28AB">
        <w:rPr>
          <w:rFonts w:asciiTheme="minorHAnsi" w:hAnsiTheme="minorHAnsi" w:cstheme="minorHAnsi"/>
          <w:b/>
          <w:bCs/>
          <w:color w:val="00000A"/>
          <w:lang w:eastAsia="ar-SA" w:bidi="ar-SA"/>
        </w:rPr>
        <w:t xml:space="preserve">W związku z powyższym w § 5 ust. 7 Projektu umowy zostaje dodana lit. </w:t>
      </w:r>
      <w:r>
        <w:rPr>
          <w:rFonts w:asciiTheme="minorHAnsi" w:hAnsiTheme="minorHAnsi" w:cstheme="minorHAnsi"/>
          <w:b/>
          <w:bCs/>
          <w:color w:val="00000A"/>
          <w:lang w:eastAsia="ar-SA" w:bidi="ar-SA"/>
        </w:rPr>
        <w:t>l</w:t>
      </w:r>
      <w:r w:rsidRPr="005A28AB">
        <w:rPr>
          <w:rFonts w:asciiTheme="minorHAnsi" w:hAnsiTheme="minorHAnsi" w:cstheme="minorHAnsi"/>
          <w:b/>
          <w:bCs/>
          <w:color w:val="00000A"/>
          <w:lang w:eastAsia="ar-SA" w:bidi="ar-SA"/>
        </w:rPr>
        <w:t xml:space="preserve"> w</w:t>
      </w:r>
      <w:r>
        <w:rPr>
          <w:rFonts w:asciiTheme="minorHAnsi" w:hAnsiTheme="minorHAnsi" w:cstheme="minorHAnsi"/>
          <w:b/>
          <w:bCs/>
          <w:color w:val="00000A"/>
          <w:lang w:eastAsia="ar-SA" w:bidi="ar-SA"/>
        </w:rPr>
        <w:t xml:space="preserve"> nastę</w:t>
      </w:r>
      <w:r w:rsidRPr="005A28AB">
        <w:rPr>
          <w:rFonts w:asciiTheme="minorHAnsi" w:hAnsiTheme="minorHAnsi" w:cstheme="minorHAnsi"/>
          <w:b/>
          <w:bCs/>
          <w:color w:val="00000A"/>
          <w:lang w:eastAsia="ar-SA" w:bidi="ar-SA"/>
        </w:rPr>
        <w:t xml:space="preserve">pującym  brzmieniu: </w:t>
      </w:r>
      <w:r>
        <w:rPr>
          <w:rFonts w:asciiTheme="minorHAnsi" w:hAnsiTheme="minorHAnsi" w:cstheme="minorHAnsi"/>
          <w:b/>
          <w:bCs/>
          <w:color w:val="00000A"/>
          <w:lang w:eastAsia="ar-SA" w:bidi="ar-SA"/>
        </w:rPr>
        <w:br/>
      </w:r>
      <w:r w:rsidRPr="006B5846">
        <w:rPr>
          <w:rFonts w:asciiTheme="minorHAnsi" w:hAnsiTheme="minorHAnsi" w:cstheme="minorHAnsi"/>
          <w:bCs/>
          <w:color w:val="00000A"/>
          <w:lang w:eastAsia="ar-SA" w:bidi="ar-SA"/>
        </w:rPr>
        <w:t>„</w:t>
      </w:r>
      <w:r>
        <w:rPr>
          <w:rFonts w:asciiTheme="minorHAnsi" w:hAnsiTheme="minorHAnsi" w:cstheme="minorHAnsi"/>
          <w:bCs/>
          <w:color w:val="00000A"/>
          <w:lang w:eastAsia="ar-SA" w:bidi="ar-SA"/>
        </w:rPr>
        <w:t>l</w:t>
      </w:r>
      <w:r w:rsidRPr="006B5846">
        <w:rPr>
          <w:rFonts w:asciiTheme="minorHAnsi" w:hAnsiTheme="minorHAnsi" w:cstheme="minorHAnsi"/>
          <w:bCs/>
          <w:color w:val="00000A"/>
          <w:lang w:eastAsia="ar-SA" w:bidi="ar-SA"/>
        </w:rPr>
        <w:t xml:space="preserve">) 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w:t>
      </w:r>
      <w:bookmarkStart w:id="0" w:name="_Hlk131580361"/>
      <w:r>
        <w:rPr>
          <w:rFonts w:asciiTheme="minorHAnsi" w:hAnsiTheme="minorHAnsi" w:cstheme="minorHAnsi"/>
          <w:bCs/>
          <w:color w:val="00000A"/>
          <w:lang w:eastAsia="ar-SA" w:bidi="ar-SA"/>
        </w:rPr>
        <w:t xml:space="preserve">dostarczyć Zamawiającemu 14 </w:t>
      </w:r>
      <w:r w:rsidRPr="00642A70">
        <w:rPr>
          <w:rFonts w:asciiTheme="minorHAnsi" w:hAnsiTheme="minorHAnsi" w:cstheme="minorHAnsi"/>
          <w:bCs/>
          <w:color w:val="00000A"/>
          <w:lang w:eastAsia="ar-SA" w:bidi="ar-SA"/>
        </w:rPr>
        <w:t>dni przed dostawą autobusu</w:t>
      </w:r>
      <w:bookmarkEnd w:id="0"/>
      <w:r w:rsidRPr="00642A70">
        <w:rPr>
          <w:rFonts w:asciiTheme="minorHAnsi" w:hAnsiTheme="minorHAnsi" w:cstheme="minorHAnsi"/>
          <w:bCs/>
          <w:color w:val="00000A"/>
          <w:lang w:eastAsia="ar-SA" w:bidi="ar-SA"/>
        </w:rPr>
        <w:t>.”</w:t>
      </w:r>
    </w:p>
    <w:p w14:paraId="0257E6A7" w14:textId="77777777" w:rsidR="000414A1" w:rsidRPr="00642A70" w:rsidRDefault="000414A1" w:rsidP="000414A1">
      <w:pPr>
        <w:spacing w:line="276" w:lineRule="auto"/>
        <w:jc w:val="both"/>
        <w:rPr>
          <w:rFonts w:asciiTheme="minorHAnsi" w:hAnsiTheme="minorHAnsi" w:cstheme="minorHAnsi"/>
          <w:lang w:eastAsia="ar-SA" w:bidi="ar-SA"/>
        </w:rPr>
      </w:pPr>
    </w:p>
    <w:p w14:paraId="013857BC" w14:textId="77777777" w:rsidR="000414A1" w:rsidRPr="00642A70" w:rsidRDefault="000414A1" w:rsidP="000414A1">
      <w:pPr>
        <w:pStyle w:val="Nagwek7"/>
        <w:spacing w:line="276" w:lineRule="auto"/>
        <w:jc w:val="both"/>
        <w:rPr>
          <w:rFonts w:asciiTheme="minorHAnsi" w:hAnsiTheme="minorHAnsi" w:cstheme="minorHAnsi"/>
          <w:b/>
          <w:i w:val="0"/>
          <w:szCs w:val="24"/>
        </w:rPr>
      </w:pPr>
      <w:bookmarkStart w:id="1" w:name="_Hlk131581330"/>
      <w:r w:rsidRPr="00642A70">
        <w:rPr>
          <w:rFonts w:asciiTheme="minorHAnsi" w:hAnsiTheme="minorHAnsi" w:cstheme="minorHAnsi"/>
          <w:b/>
          <w:bCs/>
          <w:i w:val="0"/>
          <w:color w:val="00000A"/>
          <w:szCs w:val="24"/>
          <w:lang w:eastAsia="ar-SA" w:bidi="ar-SA"/>
        </w:rPr>
        <w:t>Zamawiający dokonał modyfikacji treści: załącznika nr 1 do SWZ -  Szczegółowy Opis Przedmiotu Zamówienia w pkt. 27</w:t>
      </w:r>
      <w:bookmarkEnd w:id="1"/>
      <w:r w:rsidRPr="00642A70">
        <w:rPr>
          <w:rFonts w:asciiTheme="minorHAnsi" w:hAnsiTheme="minorHAnsi" w:cstheme="minorHAnsi"/>
          <w:b/>
          <w:bCs/>
          <w:i w:val="0"/>
          <w:color w:val="00000A"/>
          <w:szCs w:val="24"/>
          <w:lang w:eastAsia="ar-SA" w:bidi="ar-SA"/>
        </w:rPr>
        <w:t xml:space="preserve"> oraz SWZ – Rozdział  </w:t>
      </w:r>
      <w:r w:rsidRPr="00642A70">
        <w:rPr>
          <w:rFonts w:asciiTheme="minorHAnsi" w:hAnsiTheme="minorHAnsi" w:cstheme="minorHAnsi"/>
          <w:b/>
          <w:bCs/>
          <w:i w:val="0"/>
          <w:color w:val="auto"/>
          <w:szCs w:val="24"/>
          <w:lang w:eastAsia="ar-SA" w:bidi="ar-SA"/>
        </w:rPr>
        <w:t xml:space="preserve">V - </w:t>
      </w:r>
      <w:r w:rsidRPr="00642A70">
        <w:rPr>
          <w:rFonts w:asciiTheme="minorHAnsi" w:hAnsiTheme="minorHAnsi" w:cstheme="minorHAnsi"/>
          <w:b/>
          <w:i w:val="0"/>
          <w:color w:val="auto"/>
          <w:szCs w:val="24"/>
        </w:rPr>
        <w:t>Informacja o przedmiotowych środkach.</w:t>
      </w:r>
    </w:p>
    <w:p w14:paraId="698A6A37" w14:textId="77777777" w:rsidR="000414A1" w:rsidRDefault="000414A1" w:rsidP="000414A1">
      <w:pPr>
        <w:spacing w:line="276" w:lineRule="auto"/>
        <w:rPr>
          <w:rFonts w:ascii="Calibri" w:hAnsi="Calibri" w:cs="Calibri"/>
        </w:rPr>
      </w:pPr>
    </w:p>
    <w:p w14:paraId="7E19A32D" w14:textId="3B03EAA5"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lastRenderedPageBreak/>
        <w:t>Pytanie nr 30</w:t>
      </w:r>
    </w:p>
    <w:p w14:paraId="3895F553"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6BF15448" w14:textId="77777777" w:rsidR="000414A1" w:rsidRPr="008048A9" w:rsidRDefault="000414A1" w:rsidP="000414A1">
      <w:pPr>
        <w:spacing w:line="276" w:lineRule="auto"/>
        <w:jc w:val="both"/>
        <w:rPr>
          <w:rFonts w:ascii="Calibri" w:hAnsi="Calibri" w:cs="Calibri"/>
        </w:rPr>
      </w:pPr>
      <w:r w:rsidRPr="008048A9">
        <w:rPr>
          <w:rFonts w:ascii="Calibri" w:hAnsi="Calibri" w:cs="Calibri"/>
        </w:rPr>
        <w:t>Zał. 1</w:t>
      </w:r>
    </w:p>
    <w:p w14:paraId="243B33E9" w14:textId="77777777" w:rsidR="000414A1" w:rsidRPr="008048A9" w:rsidRDefault="000414A1" w:rsidP="000414A1">
      <w:pPr>
        <w:spacing w:line="276" w:lineRule="auto"/>
        <w:jc w:val="both"/>
        <w:rPr>
          <w:rFonts w:ascii="Calibri" w:hAnsi="Calibri" w:cs="Calibri"/>
        </w:rPr>
      </w:pPr>
      <w:r w:rsidRPr="008048A9">
        <w:rPr>
          <w:rFonts w:ascii="Calibri" w:hAnsi="Calibri" w:cs="Calibri"/>
        </w:rPr>
        <w:t>Zamawiający zapisał:</w:t>
      </w:r>
    </w:p>
    <w:p w14:paraId="0E433EE6" w14:textId="77777777" w:rsidR="000414A1" w:rsidRPr="008048A9" w:rsidRDefault="000414A1" w:rsidP="000414A1">
      <w:pPr>
        <w:spacing w:line="276" w:lineRule="auto"/>
        <w:jc w:val="both"/>
        <w:rPr>
          <w:rFonts w:ascii="Calibri" w:hAnsi="Calibri" w:cs="Calibri"/>
        </w:rPr>
      </w:pPr>
      <w:r w:rsidRPr="008048A9">
        <w:rPr>
          <w:rFonts w:ascii="Calibri" w:hAnsi="Calibri" w:cs="Calibri"/>
        </w:rPr>
        <w:t>Szyba przednia dzielona w pionie wzdłuż osi autobusu</w:t>
      </w:r>
    </w:p>
    <w:p w14:paraId="44D0BB72" w14:textId="77777777" w:rsidR="000414A1" w:rsidRDefault="000414A1" w:rsidP="000414A1">
      <w:pPr>
        <w:spacing w:line="276" w:lineRule="auto"/>
        <w:jc w:val="both"/>
        <w:rPr>
          <w:rFonts w:ascii="Calibri" w:hAnsi="Calibri" w:cs="Calibri"/>
        </w:rPr>
      </w:pPr>
      <w:r w:rsidRPr="008048A9">
        <w:rPr>
          <w:rFonts w:ascii="Calibri" w:hAnsi="Calibri" w:cs="Calibri"/>
        </w:rPr>
        <w:t>Zwracamy się z prośbą o dopuszczenie autobusu wyposażonego w przednią szybę niedzieloną (panoramiczną).</w:t>
      </w:r>
    </w:p>
    <w:p w14:paraId="16B3DF9B" w14:textId="77777777" w:rsidR="000414A1" w:rsidRPr="00AB2F0B" w:rsidRDefault="000414A1" w:rsidP="000414A1">
      <w:pPr>
        <w:spacing w:line="276" w:lineRule="auto"/>
        <w:jc w:val="both"/>
        <w:rPr>
          <w:rFonts w:ascii="Calibri" w:hAnsi="Calibri" w:cs="Calibri"/>
          <w:color w:val="00000A"/>
          <w:lang w:eastAsia="ar-SA" w:bidi="ar-SA"/>
        </w:rPr>
      </w:pPr>
      <w:r>
        <w:rPr>
          <w:rFonts w:ascii="Calibri" w:hAnsi="Calibri" w:cs="Calibri"/>
          <w:b/>
          <w:bCs/>
          <w:color w:val="00000A"/>
          <w:lang w:eastAsia="ar-SA" w:bidi="ar-SA"/>
        </w:rPr>
        <w:t xml:space="preserve">Odpowiedź Zamawiającego: </w:t>
      </w:r>
      <w:r w:rsidRPr="00AB2F0B">
        <w:rPr>
          <w:rFonts w:ascii="Calibri" w:hAnsi="Calibri" w:cs="Calibri"/>
          <w:color w:val="00000A"/>
          <w:lang w:eastAsia="ar-SA" w:bidi="ar-SA"/>
        </w:rPr>
        <w:t>Zamawiający podtrzymuje zapisy SWZ w tym zakresie.</w:t>
      </w:r>
    </w:p>
    <w:p w14:paraId="0D95F2F6" w14:textId="77777777" w:rsidR="000414A1" w:rsidRDefault="000414A1" w:rsidP="000414A1">
      <w:pPr>
        <w:spacing w:line="276" w:lineRule="auto"/>
        <w:jc w:val="both"/>
        <w:rPr>
          <w:rFonts w:ascii="Calibri" w:hAnsi="Calibri" w:cs="Calibri"/>
          <w:b/>
          <w:bCs/>
          <w:color w:val="00000A"/>
          <w:lang w:eastAsia="ar-SA" w:bidi="ar-SA"/>
        </w:rPr>
      </w:pPr>
    </w:p>
    <w:p w14:paraId="4C967CF1" w14:textId="7947BC7B"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31</w:t>
      </w:r>
    </w:p>
    <w:p w14:paraId="4443FE85"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7F880D67" w14:textId="77777777" w:rsidR="000414A1" w:rsidRPr="00E24828" w:rsidRDefault="000414A1" w:rsidP="000414A1">
      <w:pPr>
        <w:spacing w:line="276" w:lineRule="auto"/>
        <w:jc w:val="both"/>
        <w:rPr>
          <w:rFonts w:ascii="Calibri" w:hAnsi="Calibri" w:cs="Calibri"/>
        </w:rPr>
      </w:pPr>
      <w:r w:rsidRPr="00E24828">
        <w:rPr>
          <w:rFonts w:ascii="Calibri" w:hAnsi="Calibri" w:cs="Calibri"/>
        </w:rPr>
        <w:t>Zamawiający w Załączniku nr 1 do SWZ Szczegółowy Opis Przedmiotu Zamówienia tab.</w:t>
      </w:r>
      <w:r>
        <w:rPr>
          <w:rFonts w:ascii="Calibri" w:hAnsi="Calibri" w:cs="Calibri"/>
        </w:rPr>
        <w:t xml:space="preserve"> </w:t>
      </w:r>
      <w:r w:rsidRPr="00E24828">
        <w:rPr>
          <w:rFonts w:ascii="Calibri" w:hAnsi="Calibri" w:cs="Calibri"/>
        </w:rPr>
        <w:t>pkt 24.1 opisał wymagania dotyczące systemu informacji pasażerskiej.</w:t>
      </w:r>
    </w:p>
    <w:p w14:paraId="21772780" w14:textId="77777777" w:rsidR="000414A1" w:rsidRPr="00E24828" w:rsidRDefault="000414A1" w:rsidP="000414A1">
      <w:pPr>
        <w:spacing w:line="276" w:lineRule="auto"/>
        <w:jc w:val="both"/>
        <w:rPr>
          <w:rFonts w:ascii="Calibri" w:hAnsi="Calibri" w:cs="Calibri"/>
        </w:rPr>
      </w:pPr>
      <w:r w:rsidRPr="00E24828">
        <w:rPr>
          <w:rFonts w:ascii="Calibri" w:hAnsi="Calibri" w:cs="Calibri"/>
        </w:rPr>
        <w:t>Prosimy o potwierdzenie, iż w skład systemu informacji pasażerskiej powinno wchodzić także</w:t>
      </w:r>
    </w:p>
    <w:p w14:paraId="73330F5F" w14:textId="77777777" w:rsidR="000414A1" w:rsidRPr="00E24828" w:rsidRDefault="000414A1" w:rsidP="000414A1">
      <w:pPr>
        <w:spacing w:line="276" w:lineRule="auto"/>
        <w:jc w:val="both"/>
        <w:rPr>
          <w:rFonts w:ascii="Calibri" w:hAnsi="Calibri" w:cs="Calibri"/>
        </w:rPr>
      </w:pPr>
      <w:r w:rsidRPr="00E24828">
        <w:rPr>
          <w:rFonts w:ascii="Calibri" w:hAnsi="Calibri" w:cs="Calibri"/>
        </w:rPr>
        <w:t>dedykowane oprogramowanie, umożliwiające tworzenie treści wyświetlanych na tablicach</w:t>
      </w:r>
    </w:p>
    <w:p w14:paraId="08E1A05C" w14:textId="77777777" w:rsidR="000414A1" w:rsidRDefault="000414A1" w:rsidP="000414A1">
      <w:pPr>
        <w:spacing w:line="276" w:lineRule="auto"/>
        <w:jc w:val="both"/>
        <w:rPr>
          <w:rFonts w:ascii="Calibri" w:hAnsi="Calibri" w:cs="Calibri"/>
        </w:rPr>
      </w:pPr>
      <w:r w:rsidRPr="00E24828">
        <w:rPr>
          <w:rFonts w:ascii="Calibri" w:hAnsi="Calibri" w:cs="Calibri"/>
        </w:rPr>
        <w:t>informacyjnych.</w:t>
      </w:r>
    </w:p>
    <w:p w14:paraId="52D18BD0" w14:textId="77777777" w:rsidR="000414A1" w:rsidRDefault="000414A1" w:rsidP="000414A1">
      <w:pPr>
        <w:spacing w:line="276" w:lineRule="auto"/>
        <w:jc w:val="both"/>
        <w:rPr>
          <w:rFonts w:ascii="Calibri" w:hAnsi="Calibri" w:cs="Calibri"/>
        </w:rPr>
      </w:pPr>
      <w:r>
        <w:rPr>
          <w:rFonts w:ascii="Calibri" w:hAnsi="Calibri" w:cs="Calibri"/>
          <w:b/>
          <w:bCs/>
          <w:color w:val="00000A"/>
          <w:lang w:eastAsia="ar-SA" w:bidi="ar-SA"/>
        </w:rPr>
        <w:t xml:space="preserve">Odpowiedź Zamawiającego: </w:t>
      </w:r>
      <w:r w:rsidRPr="00AB2F0B">
        <w:rPr>
          <w:rFonts w:ascii="Calibri" w:hAnsi="Calibri" w:cs="Calibri"/>
          <w:color w:val="00000A"/>
          <w:lang w:eastAsia="ar-SA" w:bidi="ar-SA"/>
        </w:rPr>
        <w:t>Tak, Zamawiający potwierdza,</w:t>
      </w:r>
      <w:r w:rsidRPr="00AB2F0B">
        <w:rPr>
          <w:rFonts w:ascii="Calibri" w:hAnsi="Calibri" w:cs="Calibri"/>
        </w:rPr>
        <w:t xml:space="preserve"> iż w skład systemu informacji pasażerskiej powinno wchodzić także</w:t>
      </w:r>
      <w:r>
        <w:rPr>
          <w:rFonts w:ascii="Calibri" w:hAnsi="Calibri" w:cs="Calibri"/>
        </w:rPr>
        <w:t xml:space="preserve"> </w:t>
      </w:r>
      <w:r w:rsidRPr="00AB2F0B">
        <w:rPr>
          <w:rFonts w:ascii="Calibri" w:hAnsi="Calibri" w:cs="Calibri"/>
        </w:rPr>
        <w:t>dedykowane oprogramowanie, umożliwiające tworzenie treści wyświetlanych na tablicach</w:t>
      </w:r>
      <w:r>
        <w:rPr>
          <w:rFonts w:ascii="Calibri" w:hAnsi="Calibri" w:cs="Calibri"/>
        </w:rPr>
        <w:t xml:space="preserve"> </w:t>
      </w:r>
      <w:r w:rsidRPr="00AB2F0B">
        <w:rPr>
          <w:rFonts w:ascii="Calibri" w:hAnsi="Calibri" w:cs="Calibri"/>
        </w:rPr>
        <w:t>informacyjnych.</w:t>
      </w:r>
    </w:p>
    <w:p w14:paraId="4BED92B6" w14:textId="77777777" w:rsidR="000414A1" w:rsidRDefault="000414A1" w:rsidP="000414A1">
      <w:pPr>
        <w:spacing w:line="276" w:lineRule="auto"/>
        <w:jc w:val="both"/>
        <w:rPr>
          <w:rFonts w:ascii="Calibri" w:hAnsi="Calibri" w:cs="Calibri"/>
          <w:b/>
          <w:bCs/>
          <w:color w:val="00000A"/>
          <w:lang w:eastAsia="ar-SA" w:bidi="ar-SA"/>
        </w:rPr>
      </w:pPr>
    </w:p>
    <w:p w14:paraId="74223C63" w14:textId="175EA1C1"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Pytanie nr 32</w:t>
      </w:r>
    </w:p>
    <w:p w14:paraId="60738DDC" w14:textId="77777777" w:rsidR="000414A1" w:rsidRDefault="000414A1" w:rsidP="000414A1">
      <w:pPr>
        <w:spacing w:line="276" w:lineRule="auto"/>
        <w:jc w:val="both"/>
        <w:rPr>
          <w:rFonts w:ascii="Calibri" w:eastAsia="Times New Roman" w:hAnsi="Calibri" w:cs="Calibri"/>
          <w:b/>
        </w:rPr>
      </w:pPr>
      <w:r>
        <w:rPr>
          <w:rFonts w:ascii="Calibri" w:eastAsia="Times New Roman" w:hAnsi="Calibri" w:cs="Calibri"/>
          <w:b/>
        </w:rPr>
        <w:t>Treść pytania:</w:t>
      </w:r>
    </w:p>
    <w:p w14:paraId="4C162057" w14:textId="77777777" w:rsidR="000414A1" w:rsidRPr="00E24828" w:rsidRDefault="000414A1" w:rsidP="000414A1">
      <w:pPr>
        <w:spacing w:line="276" w:lineRule="auto"/>
        <w:jc w:val="both"/>
        <w:rPr>
          <w:rFonts w:ascii="Calibri" w:hAnsi="Calibri" w:cs="Calibri"/>
        </w:rPr>
      </w:pPr>
      <w:r w:rsidRPr="00E24828">
        <w:rPr>
          <w:rFonts w:ascii="Calibri" w:hAnsi="Calibri" w:cs="Calibri"/>
        </w:rPr>
        <w:t>Zamawiający w Załączniku nr 1 do SWZ Szczegółowy Opis Przedmiotu Zamówienia tab.</w:t>
      </w:r>
      <w:r>
        <w:rPr>
          <w:rFonts w:ascii="Calibri" w:hAnsi="Calibri" w:cs="Calibri"/>
        </w:rPr>
        <w:t xml:space="preserve"> </w:t>
      </w:r>
      <w:r w:rsidRPr="00E24828">
        <w:rPr>
          <w:rFonts w:ascii="Calibri" w:hAnsi="Calibri" w:cs="Calibri"/>
        </w:rPr>
        <w:t>pkt 24.3 opisał wymagania dotyczące systemu monitoringu:</w:t>
      </w:r>
    </w:p>
    <w:p w14:paraId="07E38745" w14:textId="77777777" w:rsidR="000414A1" w:rsidRDefault="000414A1" w:rsidP="000414A1">
      <w:pPr>
        <w:spacing w:line="276" w:lineRule="auto"/>
        <w:jc w:val="both"/>
        <w:rPr>
          <w:rFonts w:ascii="Calibri" w:hAnsi="Calibri" w:cs="Calibri"/>
        </w:rPr>
      </w:pPr>
      <w:r>
        <w:rPr>
          <w:rFonts w:ascii="Calibri" w:hAnsi="Calibri" w:cs="Calibri"/>
        </w:rPr>
        <w:t xml:space="preserve">- </w:t>
      </w:r>
      <w:r w:rsidRPr="00E24828">
        <w:rPr>
          <w:rFonts w:ascii="Calibri" w:hAnsi="Calibri" w:cs="Calibri"/>
        </w:rPr>
        <w:t>prosimy o potwierdzenie, iż w skład systemu monitoringu powinno wchodzić także</w:t>
      </w:r>
      <w:r>
        <w:rPr>
          <w:rFonts w:ascii="Calibri" w:hAnsi="Calibri" w:cs="Calibri"/>
        </w:rPr>
        <w:t xml:space="preserve"> </w:t>
      </w:r>
      <w:r w:rsidRPr="00E24828">
        <w:rPr>
          <w:rFonts w:ascii="Calibri" w:hAnsi="Calibri" w:cs="Calibri"/>
        </w:rPr>
        <w:t>dedykowane oprogramowanie, umożliwiające przeglądanie i archiwizację zapisanych</w:t>
      </w:r>
      <w:r>
        <w:rPr>
          <w:rFonts w:ascii="Calibri" w:hAnsi="Calibri" w:cs="Calibri"/>
        </w:rPr>
        <w:t xml:space="preserve"> </w:t>
      </w:r>
      <w:r w:rsidRPr="00E24828">
        <w:rPr>
          <w:rFonts w:ascii="Calibri" w:hAnsi="Calibri" w:cs="Calibri"/>
        </w:rPr>
        <w:t>danych w formacie zabezpieczonym znakiem wodnym za pomocą stacji dokującej</w:t>
      </w:r>
      <w:r>
        <w:rPr>
          <w:rFonts w:ascii="Calibri" w:hAnsi="Calibri" w:cs="Calibri"/>
        </w:rPr>
        <w:t xml:space="preserve"> </w:t>
      </w:r>
      <w:r w:rsidRPr="00E24828">
        <w:rPr>
          <w:rFonts w:ascii="Calibri" w:hAnsi="Calibri" w:cs="Calibri"/>
        </w:rPr>
        <w:t>podłączonej do komputera PC przy pomocy złącza USB; możliwość przekazania</w:t>
      </w:r>
      <w:r>
        <w:rPr>
          <w:rFonts w:ascii="Calibri" w:hAnsi="Calibri" w:cs="Calibri"/>
        </w:rPr>
        <w:t xml:space="preserve"> </w:t>
      </w:r>
      <w:r w:rsidRPr="00E24828">
        <w:rPr>
          <w:rFonts w:ascii="Calibri" w:hAnsi="Calibri" w:cs="Calibri"/>
        </w:rPr>
        <w:t>zarejestrowanego materiału dowodowego wraz z niezbędnym oprogramowaniem do</w:t>
      </w:r>
      <w:r>
        <w:rPr>
          <w:rFonts w:ascii="Calibri" w:hAnsi="Calibri" w:cs="Calibri"/>
        </w:rPr>
        <w:t xml:space="preserve"> </w:t>
      </w:r>
      <w:r w:rsidRPr="00E24828">
        <w:rPr>
          <w:rFonts w:ascii="Calibri" w:hAnsi="Calibri" w:cs="Calibri"/>
        </w:rPr>
        <w:t>przeglądania zapisu lub plikiem uruchamiającym odczyt; przekazywanie plików nie</w:t>
      </w:r>
      <w:r>
        <w:rPr>
          <w:rFonts w:ascii="Calibri" w:hAnsi="Calibri" w:cs="Calibri"/>
        </w:rPr>
        <w:t xml:space="preserve"> </w:t>
      </w:r>
      <w:r w:rsidRPr="00E24828">
        <w:rPr>
          <w:rFonts w:ascii="Calibri" w:hAnsi="Calibri" w:cs="Calibri"/>
        </w:rPr>
        <w:t>może być związane z ograniczeniami licencyjnymi; przeglądanie materiałów według</w:t>
      </w:r>
      <w:r>
        <w:rPr>
          <w:rFonts w:ascii="Calibri" w:hAnsi="Calibri" w:cs="Calibri"/>
        </w:rPr>
        <w:t xml:space="preserve"> </w:t>
      </w:r>
      <w:r w:rsidRPr="00E24828">
        <w:rPr>
          <w:rFonts w:ascii="Calibri" w:hAnsi="Calibri" w:cs="Calibri"/>
        </w:rPr>
        <w:t>różnych kryteriów: daty, czasu, numeru kamery; możliwość przeglądania obrazu</w:t>
      </w:r>
      <w:r>
        <w:rPr>
          <w:rFonts w:ascii="Calibri" w:hAnsi="Calibri" w:cs="Calibri"/>
        </w:rPr>
        <w:t xml:space="preserve"> </w:t>
      </w:r>
      <w:r w:rsidRPr="00E24828">
        <w:rPr>
          <w:rFonts w:ascii="Calibri" w:hAnsi="Calibri" w:cs="Calibri"/>
        </w:rPr>
        <w:t>w przedziale czasu; przewijania obrazu do tyłu i do przodu z różnymi prędkościami;</w:t>
      </w:r>
      <w:r>
        <w:rPr>
          <w:rFonts w:ascii="Calibri" w:hAnsi="Calibri" w:cs="Calibri"/>
        </w:rPr>
        <w:t xml:space="preserve"> </w:t>
      </w:r>
      <w:r w:rsidRPr="00E24828">
        <w:rPr>
          <w:rFonts w:ascii="Calibri" w:hAnsi="Calibri" w:cs="Calibri"/>
        </w:rPr>
        <w:t>zatrzymanie obrazu i jego wydruku oraz zapisanie w formie pliku; możliwość oglądania</w:t>
      </w:r>
      <w:r>
        <w:rPr>
          <w:rFonts w:ascii="Calibri" w:hAnsi="Calibri" w:cs="Calibri"/>
        </w:rPr>
        <w:t xml:space="preserve"> </w:t>
      </w:r>
      <w:r w:rsidRPr="00E24828">
        <w:rPr>
          <w:rFonts w:ascii="Calibri" w:hAnsi="Calibri" w:cs="Calibri"/>
        </w:rPr>
        <w:t>obrazów z pojedynczej kamery jak i ze wszystkich kamer jednocześnie.</w:t>
      </w:r>
    </w:p>
    <w:p w14:paraId="3EC9177E" w14:textId="77777777" w:rsidR="000414A1" w:rsidRDefault="000414A1" w:rsidP="000414A1">
      <w:pPr>
        <w:spacing w:line="276" w:lineRule="auto"/>
        <w:jc w:val="both"/>
        <w:rPr>
          <w:rFonts w:ascii="Calibri" w:hAnsi="Calibri" w:cs="Calibri"/>
        </w:rPr>
      </w:pPr>
    </w:p>
    <w:p w14:paraId="439703CE" w14:textId="77777777" w:rsidR="000414A1" w:rsidRDefault="000414A1" w:rsidP="000414A1">
      <w:pPr>
        <w:spacing w:line="276" w:lineRule="auto"/>
        <w:jc w:val="both"/>
        <w:rPr>
          <w:rFonts w:ascii="Calibri" w:hAnsi="Calibri" w:cs="Calibri"/>
        </w:rPr>
      </w:pPr>
      <w:r>
        <w:rPr>
          <w:rFonts w:ascii="Calibri" w:hAnsi="Calibri" w:cs="Calibri"/>
        </w:rPr>
        <w:t xml:space="preserve">- </w:t>
      </w:r>
      <w:r w:rsidRPr="00E24828">
        <w:rPr>
          <w:rFonts w:ascii="Calibri" w:hAnsi="Calibri" w:cs="Calibri"/>
        </w:rPr>
        <w:t>prosimy o potwierdzenie, iż rejestrator monitoringu powinien być wyposażony w min.</w:t>
      </w:r>
      <w:r>
        <w:rPr>
          <w:rFonts w:ascii="Calibri" w:hAnsi="Calibri" w:cs="Calibri"/>
        </w:rPr>
        <w:t xml:space="preserve"> </w:t>
      </w:r>
      <w:r w:rsidRPr="00E24828">
        <w:rPr>
          <w:rFonts w:ascii="Calibri" w:hAnsi="Calibri" w:cs="Calibri"/>
        </w:rPr>
        <w:t>jeden dysk twardy 2,5” SSD o pojemności min. 1 TB, a Wykonawca zapewni dodatkowy</w:t>
      </w:r>
      <w:r>
        <w:rPr>
          <w:rFonts w:ascii="Calibri" w:hAnsi="Calibri" w:cs="Calibri"/>
        </w:rPr>
        <w:t xml:space="preserve"> </w:t>
      </w:r>
      <w:r w:rsidRPr="00E24828">
        <w:rPr>
          <w:rFonts w:ascii="Calibri" w:hAnsi="Calibri" w:cs="Calibri"/>
        </w:rPr>
        <w:t>dysk twardy w kieszeni dedykowanej do rejestratora, do wykorzystania jako zapasowy</w:t>
      </w:r>
      <w:r>
        <w:rPr>
          <w:rFonts w:ascii="Calibri" w:hAnsi="Calibri" w:cs="Calibri"/>
        </w:rPr>
        <w:t xml:space="preserve"> </w:t>
      </w:r>
      <w:r w:rsidRPr="00E24828">
        <w:rPr>
          <w:rFonts w:ascii="Calibri" w:hAnsi="Calibri" w:cs="Calibri"/>
        </w:rPr>
        <w:t>na wypadek awarii.</w:t>
      </w:r>
    </w:p>
    <w:p w14:paraId="7B779625" w14:textId="77777777" w:rsidR="006E6FAB" w:rsidRDefault="006E6FAB" w:rsidP="000414A1">
      <w:pPr>
        <w:spacing w:line="276" w:lineRule="auto"/>
        <w:jc w:val="both"/>
        <w:rPr>
          <w:rFonts w:ascii="Calibri" w:hAnsi="Calibri" w:cs="Calibri"/>
          <w:b/>
          <w:bCs/>
          <w:color w:val="00000A"/>
          <w:lang w:eastAsia="ar-SA" w:bidi="ar-SA"/>
        </w:rPr>
      </w:pPr>
    </w:p>
    <w:p w14:paraId="44406496" w14:textId="148989C9" w:rsidR="000414A1" w:rsidRPr="006E6FAB" w:rsidRDefault="000414A1" w:rsidP="000414A1">
      <w:pPr>
        <w:spacing w:line="276" w:lineRule="auto"/>
        <w:jc w:val="both"/>
        <w:rPr>
          <w:rFonts w:ascii="Calibri" w:hAnsi="Calibri" w:cs="Calibri"/>
          <w:b/>
          <w:bCs/>
          <w:color w:val="00000A"/>
          <w:lang w:eastAsia="ar-SA" w:bidi="ar-SA"/>
        </w:rPr>
      </w:pPr>
      <w:r>
        <w:rPr>
          <w:rFonts w:ascii="Calibri" w:hAnsi="Calibri" w:cs="Calibri"/>
          <w:b/>
          <w:bCs/>
          <w:color w:val="00000A"/>
          <w:lang w:eastAsia="ar-SA" w:bidi="ar-SA"/>
        </w:rPr>
        <w:lastRenderedPageBreak/>
        <w:t xml:space="preserve">Odpowiedź Zamawiającego: </w:t>
      </w:r>
      <w:r w:rsidRPr="009E41A4">
        <w:rPr>
          <w:rFonts w:ascii="Calibri" w:hAnsi="Calibri" w:cs="Calibri"/>
          <w:color w:val="00000A"/>
          <w:lang w:eastAsia="ar-SA" w:bidi="ar-SA"/>
        </w:rPr>
        <w:t xml:space="preserve">Tak, Zamawiający potwierdza </w:t>
      </w:r>
      <w:r w:rsidRPr="009E41A4">
        <w:rPr>
          <w:rFonts w:ascii="Calibri" w:hAnsi="Calibri" w:cs="Calibri"/>
        </w:rPr>
        <w:t>iż w skład systemu monitoringu powinno wchodzić także dedykowane oprogramowanie, umożliwiające przeglądanie i archiwizację zapisanych danych w formacie zabezpieczonym znakiem wodnym za pomocą stacji dokującej podłączonej do komputera PC przy pomocy złącza USB; możliwość przekazania zarejestrowanego materiału dowodowego wraz z niezbędnym oprogramowaniem do przeglądania zapisu lub plikiem uruchamiającym odczyt; przekazywanie plików nie może być związane z ograniczeniami licencyjnymi;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w:t>
      </w:r>
    </w:p>
    <w:p w14:paraId="755FB1C5" w14:textId="77777777" w:rsidR="000414A1" w:rsidRPr="009E41A4" w:rsidRDefault="000414A1" w:rsidP="000414A1">
      <w:pPr>
        <w:spacing w:line="276" w:lineRule="auto"/>
        <w:jc w:val="both"/>
        <w:rPr>
          <w:rFonts w:ascii="Calibri" w:hAnsi="Calibri" w:cs="Calibri"/>
        </w:rPr>
      </w:pPr>
    </w:p>
    <w:p w14:paraId="7333C641" w14:textId="551BB161" w:rsidR="000414A1" w:rsidRPr="009E41A4" w:rsidRDefault="000414A1" w:rsidP="000414A1">
      <w:pPr>
        <w:spacing w:line="276" w:lineRule="auto"/>
        <w:jc w:val="both"/>
        <w:rPr>
          <w:rFonts w:ascii="Calibri" w:hAnsi="Calibri" w:cs="Calibri"/>
        </w:rPr>
      </w:pPr>
      <w:r w:rsidRPr="009E41A4">
        <w:rPr>
          <w:rFonts w:ascii="Calibri" w:hAnsi="Calibri" w:cs="Calibri"/>
          <w:color w:val="00000A"/>
          <w:lang w:eastAsia="ar-SA" w:bidi="ar-SA"/>
        </w:rPr>
        <w:t>Tak</w:t>
      </w:r>
      <w:r w:rsidR="00FC15DB">
        <w:rPr>
          <w:rFonts w:ascii="Calibri" w:hAnsi="Calibri" w:cs="Calibri"/>
          <w:color w:val="00000A"/>
          <w:lang w:eastAsia="ar-SA" w:bidi="ar-SA"/>
        </w:rPr>
        <w:t>,</w:t>
      </w:r>
      <w:r w:rsidRPr="009E41A4">
        <w:rPr>
          <w:rFonts w:ascii="Calibri" w:hAnsi="Calibri" w:cs="Calibri"/>
          <w:color w:val="00000A"/>
          <w:lang w:eastAsia="ar-SA" w:bidi="ar-SA"/>
        </w:rPr>
        <w:t xml:space="preserve"> Zamawiający potwierdza, iż </w:t>
      </w:r>
      <w:r w:rsidRPr="009E41A4">
        <w:rPr>
          <w:rFonts w:ascii="Calibri" w:hAnsi="Calibri" w:cs="Calibri"/>
        </w:rPr>
        <w:t>rejestrator monitoringu powinien być wyposażony w min. jeden dysk twardy 2,5” SSD o pojemności min. 1 TB, a Wykonawca zapewni dodatkowy dysk twardy w kieszeni dedykowanej do rejestratora, do wykorzystania jako zapasowy na wypadek awarii.</w:t>
      </w:r>
    </w:p>
    <w:p w14:paraId="244996D6" w14:textId="77777777" w:rsidR="000414A1" w:rsidRDefault="000414A1" w:rsidP="000414A1">
      <w:pPr>
        <w:spacing w:line="276" w:lineRule="auto"/>
        <w:jc w:val="both"/>
        <w:rPr>
          <w:rFonts w:ascii="Calibri" w:hAnsi="Calibri" w:cs="Calibri"/>
          <w:b/>
          <w:bCs/>
          <w:color w:val="00000A"/>
          <w:lang w:eastAsia="ar-SA" w:bidi="ar-SA"/>
        </w:rPr>
      </w:pPr>
    </w:p>
    <w:p w14:paraId="4444AE71" w14:textId="77777777" w:rsidR="00285CE9" w:rsidRPr="00285CE9" w:rsidRDefault="00285CE9" w:rsidP="00A64F29">
      <w:pPr>
        <w:spacing w:line="276" w:lineRule="auto"/>
        <w:jc w:val="both"/>
        <w:rPr>
          <w:rFonts w:asciiTheme="minorHAnsi" w:eastAsia="Times New Roman" w:hAnsiTheme="minorHAnsi" w:cstheme="minorHAnsi"/>
          <w:bCs/>
        </w:rPr>
      </w:pPr>
    </w:p>
    <w:p w14:paraId="19E50C74" w14:textId="77777777" w:rsidR="00285CE9" w:rsidRPr="00285CE9" w:rsidRDefault="00285CE9" w:rsidP="00A64F29">
      <w:pPr>
        <w:spacing w:line="276" w:lineRule="auto"/>
        <w:jc w:val="both"/>
        <w:rPr>
          <w:rFonts w:asciiTheme="minorHAnsi" w:eastAsia="Times New Roman" w:hAnsiTheme="minorHAnsi" w:cstheme="minorHAnsi"/>
          <w:bCs/>
        </w:rPr>
      </w:pPr>
    </w:p>
    <w:p w14:paraId="031B8B19" w14:textId="77777777" w:rsidR="00285CE9" w:rsidRPr="00285CE9" w:rsidRDefault="00285CE9" w:rsidP="00A64F29">
      <w:pPr>
        <w:spacing w:line="276" w:lineRule="auto"/>
        <w:jc w:val="both"/>
        <w:rPr>
          <w:rFonts w:asciiTheme="minorHAnsi" w:eastAsia="Times New Roman" w:hAnsiTheme="minorHAnsi" w:cstheme="minorHAnsi"/>
          <w:bCs/>
        </w:rPr>
      </w:pPr>
    </w:p>
    <w:p w14:paraId="52B3E019" w14:textId="77777777" w:rsidR="00285CE9" w:rsidRPr="00285CE9" w:rsidRDefault="00285CE9" w:rsidP="00A64F29">
      <w:pPr>
        <w:spacing w:line="276" w:lineRule="auto"/>
        <w:jc w:val="both"/>
        <w:rPr>
          <w:rFonts w:asciiTheme="minorHAnsi" w:eastAsia="Times New Roman" w:hAnsiTheme="minorHAnsi" w:cstheme="minorHAnsi"/>
          <w:bCs/>
        </w:rPr>
      </w:pPr>
    </w:p>
    <w:p w14:paraId="59A90AC1" w14:textId="35C7F723" w:rsidR="00285CE9" w:rsidRDefault="00285CE9" w:rsidP="00A64F29">
      <w:pPr>
        <w:spacing w:line="276" w:lineRule="auto"/>
        <w:jc w:val="both"/>
        <w:rPr>
          <w:rFonts w:asciiTheme="minorHAnsi" w:eastAsia="Times New Roman" w:hAnsiTheme="minorHAnsi" w:cstheme="minorHAnsi"/>
          <w:bCs/>
        </w:rPr>
      </w:pPr>
    </w:p>
    <w:p w14:paraId="5360D08E" w14:textId="442DC56E" w:rsidR="006E6FAB" w:rsidRDefault="006E6FAB" w:rsidP="00A64F29">
      <w:pPr>
        <w:spacing w:line="276" w:lineRule="auto"/>
        <w:jc w:val="both"/>
        <w:rPr>
          <w:rFonts w:asciiTheme="minorHAnsi" w:eastAsia="Times New Roman" w:hAnsiTheme="minorHAnsi" w:cstheme="minorHAnsi"/>
          <w:bCs/>
        </w:rPr>
      </w:pPr>
    </w:p>
    <w:p w14:paraId="2AFBF1BE" w14:textId="1E75C544" w:rsidR="006E6FAB" w:rsidRDefault="006E6FAB" w:rsidP="00A64F29">
      <w:pPr>
        <w:spacing w:line="276" w:lineRule="auto"/>
        <w:jc w:val="both"/>
        <w:rPr>
          <w:rFonts w:asciiTheme="minorHAnsi" w:eastAsia="Times New Roman" w:hAnsiTheme="minorHAnsi" w:cstheme="minorHAnsi"/>
          <w:bCs/>
        </w:rPr>
      </w:pPr>
    </w:p>
    <w:p w14:paraId="271D80DF" w14:textId="31E5A336" w:rsidR="006E6FAB" w:rsidRDefault="006E6FAB" w:rsidP="00A64F29">
      <w:pPr>
        <w:spacing w:line="276" w:lineRule="auto"/>
        <w:jc w:val="both"/>
        <w:rPr>
          <w:rFonts w:asciiTheme="minorHAnsi" w:eastAsia="Times New Roman" w:hAnsiTheme="minorHAnsi" w:cstheme="minorHAnsi"/>
          <w:bCs/>
        </w:rPr>
      </w:pPr>
    </w:p>
    <w:p w14:paraId="51B30AEF" w14:textId="5CB75521" w:rsidR="006E6FAB" w:rsidRDefault="006E6FAB" w:rsidP="00A64F29">
      <w:pPr>
        <w:spacing w:line="276" w:lineRule="auto"/>
        <w:jc w:val="both"/>
        <w:rPr>
          <w:rFonts w:asciiTheme="minorHAnsi" w:eastAsia="Times New Roman" w:hAnsiTheme="minorHAnsi" w:cstheme="minorHAnsi"/>
          <w:bCs/>
        </w:rPr>
      </w:pPr>
    </w:p>
    <w:p w14:paraId="0049B8D2" w14:textId="2743FDFF" w:rsidR="006E6FAB" w:rsidRDefault="006E6FAB" w:rsidP="00A64F29">
      <w:pPr>
        <w:spacing w:line="276" w:lineRule="auto"/>
        <w:jc w:val="both"/>
        <w:rPr>
          <w:rFonts w:asciiTheme="minorHAnsi" w:eastAsia="Times New Roman" w:hAnsiTheme="minorHAnsi" w:cstheme="minorHAnsi"/>
          <w:bCs/>
        </w:rPr>
      </w:pPr>
    </w:p>
    <w:p w14:paraId="7673F1D5" w14:textId="59116A92" w:rsidR="006E6FAB" w:rsidRDefault="006E6FAB" w:rsidP="00A64F29">
      <w:pPr>
        <w:spacing w:line="276" w:lineRule="auto"/>
        <w:jc w:val="both"/>
        <w:rPr>
          <w:rFonts w:asciiTheme="minorHAnsi" w:eastAsia="Times New Roman" w:hAnsiTheme="minorHAnsi" w:cstheme="minorHAnsi"/>
          <w:bCs/>
        </w:rPr>
      </w:pPr>
    </w:p>
    <w:p w14:paraId="0C3235FD" w14:textId="7D4DE14E" w:rsidR="006E6FAB" w:rsidRDefault="006E6FAB" w:rsidP="00A64F29">
      <w:pPr>
        <w:spacing w:line="276" w:lineRule="auto"/>
        <w:jc w:val="both"/>
        <w:rPr>
          <w:rFonts w:asciiTheme="minorHAnsi" w:eastAsia="Times New Roman" w:hAnsiTheme="minorHAnsi" w:cstheme="minorHAnsi"/>
          <w:bCs/>
        </w:rPr>
      </w:pPr>
    </w:p>
    <w:p w14:paraId="2FC96898" w14:textId="5CBE616A" w:rsidR="006E6FAB" w:rsidRDefault="006E6FAB" w:rsidP="00A64F29">
      <w:pPr>
        <w:spacing w:line="276" w:lineRule="auto"/>
        <w:jc w:val="both"/>
        <w:rPr>
          <w:rFonts w:asciiTheme="minorHAnsi" w:eastAsia="Times New Roman" w:hAnsiTheme="minorHAnsi" w:cstheme="minorHAnsi"/>
          <w:bCs/>
        </w:rPr>
      </w:pPr>
    </w:p>
    <w:p w14:paraId="0EAC0351" w14:textId="7807EBCD" w:rsidR="006E6FAB" w:rsidRDefault="006E6FAB" w:rsidP="00A64F29">
      <w:pPr>
        <w:spacing w:line="276" w:lineRule="auto"/>
        <w:jc w:val="both"/>
        <w:rPr>
          <w:rFonts w:asciiTheme="minorHAnsi" w:eastAsia="Times New Roman" w:hAnsiTheme="minorHAnsi" w:cstheme="minorHAnsi"/>
          <w:bCs/>
        </w:rPr>
      </w:pPr>
    </w:p>
    <w:p w14:paraId="62EE0C36" w14:textId="61574D74" w:rsidR="006E6FAB" w:rsidRDefault="006E6FAB" w:rsidP="00A64F29">
      <w:pPr>
        <w:spacing w:line="276" w:lineRule="auto"/>
        <w:jc w:val="both"/>
        <w:rPr>
          <w:rFonts w:asciiTheme="minorHAnsi" w:eastAsia="Times New Roman" w:hAnsiTheme="minorHAnsi" w:cstheme="minorHAnsi"/>
          <w:bCs/>
        </w:rPr>
      </w:pPr>
    </w:p>
    <w:p w14:paraId="6D43532C" w14:textId="4ADABEBD" w:rsidR="006E6FAB" w:rsidRDefault="006E6FAB" w:rsidP="00A64F29">
      <w:pPr>
        <w:spacing w:line="276" w:lineRule="auto"/>
        <w:jc w:val="both"/>
        <w:rPr>
          <w:rFonts w:asciiTheme="minorHAnsi" w:eastAsia="Times New Roman" w:hAnsiTheme="minorHAnsi" w:cstheme="minorHAnsi"/>
          <w:bCs/>
        </w:rPr>
      </w:pPr>
    </w:p>
    <w:p w14:paraId="44D426F6" w14:textId="19E77E17" w:rsidR="006E6FAB" w:rsidRDefault="006E6FAB" w:rsidP="00A64F29">
      <w:pPr>
        <w:spacing w:line="276" w:lineRule="auto"/>
        <w:jc w:val="both"/>
        <w:rPr>
          <w:rFonts w:asciiTheme="minorHAnsi" w:eastAsia="Times New Roman" w:hAnsiTheme="minorHAnsi" w:cstheme="minorHAnsi"/>
          <w:bCs/>
        </w:rPr>
      </w:pPr>
    </w:p>
    <w:p w14:paraId="60DD0036" w14:textId="195DF8E0" w:rsidR="006E6FAB" w:rsidRDefault="006E6FAB" w:rsidP="00A64F29">
      <w:pPr>
        <w:spacing w:line="276" w:lineRule="auto"/>
        <w:jc w:val="both"/>
        <w:rPr>
          <w:rFonts w:asciiTheme="minorHAnsi" w:eastAsia="Times New Roman" w:hAnsiTheme="minorHAnsi" w:cstheme="minorHAnsi"/>
          <w:bCs/>
        </w:rPr>
      </w:pPr>
    </w:p>
    <w:p w14:paraId="45217A5F" w14:textId="306075EA" w:rsidR="006E6FAB" w:rsidRDefault="006E6FAB" w:rsidP="00A64F29">
      <w:pPr>
        <w:spacing w:line="276" w:lineRule="auto"/>
        <w:jc w:val="both"/>
        <w:rPr>
          <w:rFonts w:asciiTheme="minorHAnsi" w:eastAsia="Times New Roman" w:hAnsiTheme="minorHAnsi" w:cstheme="minorHAnsi"/>
          <w:bCs/>
        </w:rPr>
      </w:pPr>
    </w:p>
    <w:p w14:paraId="7F985EF5" w14:textId="137FCBC0" w:rsidR="006E6FAB" w:rsidRDefault="006E6FAB" w:rsidP="00A64F29">
      <w:pPr>
        <w:spacing w:line="276" w:lineRule="auto"/>
        <w:jc w:val="both"/>
        <w:rPr>
          <w:rFonts w:asciiTheme="minorHAnsi" w:eastAsia="Times New Roman" w:hAnsiTheme="minorHAnsi" w:cstheme="minorHAnsi"/>
          <w:bCs/>
        </w:rPr>
      </w:pPr>
    </w:p>
    <w:p w14:paraId="28B84A36" w14:textId="4103BBB4" w:rsidR="006E6FAB" w:rsidRDefault="006E6FAB" w:rsidP="00A64F29">
      <w:pPr>
        <w:spacing w:line="276" w:lineRule="auto"/>
        <w:jc w:val="both"/>
        <w:rPr>
          <w:rFonts w:asciiTheme="minorHAnsi" w:eastAsia="Times New Roman" w:hAnsiTheme="minorHAnsi" w:cstheme="minorHAnsi"/>
          <w:bCs/>
        </w:rPr>
      </w:pPr>
    </w:p>
    <w:p w14:paraId="4744CA2C" w14:textId="350CD566" w:rsidR="006E6FAB" w:rsidRDefault="006E6FAB" w:rsidP="00A64F29">
      <w:pPr>
        <w:spacing w:line="276" w:lineRule="auto"/>
        <w:jc w:val="both"/>
        <w:rPr>
          <w:rFonts w:asciiTheme="minorHAnsi" w:eastAsia="Times New Roman" w:hAnsiTheme="minorHAnsi" w:cstheme="minorHAnsi"/>
          <w:bCs/>
        </w:rPr>
      </w:pPr>
    </w:p>
    <w:p w14:paraId="4863749C" w14:textId="2A7D543F" w:rsidR="006E6FAB" w:rsidRDefault="006E6FAB" w:rsidP="00A64F29">
      <w:pPr>
        <w:spacing w:line="276" w:lineRule="auto"/>
        <w:jc w:val="both"/>
        <w:rPr>
          <w:rFonts w:asciiTheme="minorHAnsi" w:eastAsia="Times New Roman" w:hAnsiTheme="minorHAnsi" w:cstheme="minorHAnsi"/>
          <w:bCs/>
        </w:rPr>
      </w:pPr>
    </w:p>
    <w:p w14:paraId="2515CAFB" w14:textId="77777777" w:rsidR="006E6FAB" w:rsidRPr="00285CE9" w:rsidRDefault="006E6FAB" w:rsidP="00A64F29">
      <w:pPr>
        <w:spacing w:line="276" w:lineRule="auto"/>
        <w:jc w:val="both"/>
        <w:rPr>
          <w:rFonts w:asciiTheme="minorHAnsi" w:eastAsia="Times New Roman" w:hAnsiTheme="minorHAnsi" w:cstheme="minorHAnsi"/>
          <w:bCs/>
        </w:rPr>
      </w:pPr>
    </w:p>
    <w:sectPr w:rsidR="006E6FAB" w:rsidRPr="00285CE9" w:rsidSect="00641632">
      <w:headerReference w:type="even" r:id="rId8"/>
      <w:headerReference w:type="default" r:id="rId9"/>
      <w:footerReference w:type="even" r:id="rId10"/>
      <w:footerReference w:type="default" r:id="rId11"/>
      <w:headerReference w:type="first" r:id="rId12"/>
      <w:footerReference w:type="first" r:id="rId13"/>
      <w:pgSz w:w="11906" w:h="16838"/>
      <w:pgMar w:top="1592" w:right="1139" w:bottom="1592" w:left="1139" w:header="708" w:footer="708" w:gutter="0"/>
      <w:pgBorders w:offsetFrom="page">
        <w:top w:val="single" w:sz="2" w:space="0" w:color="000000"/>
        <w:left w:val="single" w:sz="2" w:space="0" w:color="000000"/>
        <w:bottom w:val="single" w:sz="2" w:space="0" w:color="000000"/>
        <w:right w:val="single" w:sz="2" w:space="0" w:color="000000"/>
      </w:pgBorder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15F3" w14:textId="77777777" w:rsidR="009452A2" w:rsidRDefault="009452A2">
      <w:r>
        <w:separator/>
      </w:r>
    </w:p>
  </w:endnote>
  <w:endnote w:type="continuationSeparator" w:id="0">
    <w:p w14:paraId="2989F59E" w14:textId="77777777" w:rsidR="009452A2" w:rsidRDefault="0094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4E82" w14:textId="77777777" w:rsidR="00D27F8E" w:rsidRDefault="00D27F8E">
    <w:pPr>
      <w:pStyle w:val="Stopka"/>
    </w:pPr>
  </w:p>
  <w:p w14:paraId="36E9C0B9" w14:textId="77777777" w:rsidR="00EF5B37" w:rsidRDefault="00EF5B37"/>
  <w:p w14:paraId="40933779" w14:textId="77777777" w:rsidR="00EF5B37" w:rsidRDefault="00EF5B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6587" w14:textId="77777777" w:rsidR="00D27F8E" w:rsidRDefault="005A22B5">
    <w:pPr>
      <w:pStyle w:val="Stopka"/>
      <w:jc w:val="right"/>
    </w:pPr>
    <w:r>
      <w:fldChar w:fldCharType="begin"/>
    </w:r>
    <w:r w:rsidR="00D27F8E">
      <w:instrText xml:space="preserve"> PAGE   \* MERGEFORMAT </w:instrText>
    </w:r>
    <w:r>
      <w:fldChar w:fldCharType="separate"/>
    </w:r>
    <w:r w:rsidR="003C25FC">
      <w:rPr>
        <w:noProof/>
      </w:rPr>
      <w:t>15</w:t>
    </w:r>
    <w:r>
      <w:fldChar w:fldCharType="end"/>
    </w:r>
  </w:p>
  <w:p w14:paraId="771FF037" w14:textId="77777777" w:rsidR="00D27F8E" w:rsidRDefault="00D27F8E">
    <w:pPr>
      <w:pStyle w:val="Stopka"/>
    </w:pPr>
  </w:p>
  <w:p w14:paraId="1F4F57B5" w14:textId="77777777" w:rsidR="00EF5B37" w:rsidRDefault="00EF5B37"/>
  <w:p w14:paraId="41E4799E" w14:textId="77777777" w:rsidR="00EF5B37" w:rsidRDefault="00EF5B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9D3" w14:textId="77777777" w:rsidR="00D27F8E" w:rsidRDefault="00D27F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7420" w14:textId="77777777" w:rsidR="009452A2" w:rsidRDefault="009452A2">
      <w:r>
        <w:rPr>
          <w:color w:val="000000"/>
        </w:rPr>
        <w:separator/>
      </w:r>
    </w:p>
  </w:footnote>
  <w:footnote w:type="continuationSeparator" w:id="0">
    <w:p w14:paraId="79AC5D0B" w14:textId="77777777" w:rsidR="009452A2" w:rsidRDefault="0094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95C2" w14:textId="77777777" w:rsidR="00D27F8E" w:rsidRDefault="00D27F8E">
    <w:pPr>
      <w:pStyle w:val="Nagwek"/>
    </w:pPr>
  </w:p>
  <w:p w14:paraId="0A150800" w14:textId="77777777" w:rsidR="00EF5B37" w:rsidRDefault="00EF5B37"/>
  <w:p w14:paraId="63E09747" w14:textId="77777777" w:rsidR="00EF5B37" w:rsidRDefault="00EF5B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87C9" w14:textId="77777777" w:rsidR="0088090D" w:rsidRDefault="00640813">
    <w:pPr>
      <w:pStyle w:val="Nagwek"/>
    </w:pPr>
    <w:r>
      <w:rPr>
        <w:noProof/>
        <w:lang w:eastAsia="pl-PL" w:bidi="ar-SA"/>
      </w:rPr>
      <w:drawing>
        <wp:anchor distT="0" distB="0" distL="114300" distR="114300" simplePos="0" relativeHeight="251657728" behindDoc="1" locked="1" layoutInCell="1" allowOverlap="1" wp14:anchorId="6820F113" wp14:editId="52CD5372">
          <wp:simplePos x="0" y="0"/>
          <wp:positionH relativeFrom="page">
            <wp:align>right</wp:align>
          </wp:positionH>
          <wp:positionV relativeFrom="page">
            <wp:posOffset>10795</wp:posOffset>
          </wp:positionV>
          <wp:extent cx="7544435" cy="106584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35" cy="10658475"/>
                  </a:xfrm>
                  <a:prstGeom prst="rect">
                    <a:avLst/>
                  </a:prstGeom>
                  <a:noFill/>
                  <a:ln>
                    <a:noFill/>
                  </a:ln>
                </pic:spPr>
              </pic:pic>
            </a:graphicData>
          </a:graphic>
        </wp:anchor>
      </w:drawing>
    </w:r>
  </w:p>
  <w:p w14:paraId="67E409A0" w14:textId="77777777" w:rsidR="00EF5B37" w:rsidRDefault="00EF5B37"/>
  <w:p w14:paraId="325236A3" w14:textId="77777777" w:rsidR="00EF5B37" w:rsidRDefault="00EF5B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8795" w14:textId="77777777" w:rsidR="00D27F8E" w:rsidRDefault="00D27F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FFC"/>
    <w:multiLevelType w:val="multilevel"/>
    <w:tmpl w:val="F52E8608"/>
    <w:lvl w:ilvl="0">
      <w:start w:val="1"/>
      <w:numFmt w:val="decimal"/>
      <w:lvlText w:val="%1."/>
      <w:lvlJc w:val="left"/>
      <w:pPr>
        <w:ind w:left="717"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AF56DA0"/>
    <w:multiLevelType w:val="hybridMultilevel"/>
    <w:tmpl w:val="B9D22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D120C"/>
    <w:multiLevelType w:val="hybridMultilevel"/>
    <w:tmpl w:val="F8F09B16"/>
    <w:lvl w:ilvl="0" w:tplc="7FEAB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79227F"/>
    <w:multiLevelType w:val="multilevel"/>
    <w:tmpl w:val="F52E8608"/>
    <w:lvl w:ilvl="0">
      <w:start w:val="1"/>
      <w:numFmt w:val="decimal"/>
      <w:lvlText w:val="%1."/>
      <w:lvlJc w:val="left"/>
      <w:pPr>
        <w:ind w:left="717"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4" w15:restartNumberingAfterBreak="0">
    <w:nsid w:val="37FC6DB9"/>
    <w:multiLevelType w:val="multilevel"/>
    <w:tmpl w:val="2A74EC66"/>
    <w:styleLink w:val="WW8Num2"/>
    <w:lvl w:ilvl="0">
      <w:start w:val="1"/>
      <w:numFmt w:val="decimal"/>
      <w:lvlText w:val="%1."/>
      <w:lvlJc w:val="left"/>
      <w:pPr>
        <w:ind w:left="0" w:firstLine="0"/>
      </w:pPr>
      <w:rPr>
        <w:sz w:val="16"/>
        <w:szCs w:val="16"/>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91A4EE7"/>
    <w:multiLevelType w:val="hybridMultilevel"/>
    <w:tmpl w:val="B9D220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ED1628"/>
    <w:multiLevelType w:val="multilevel"/>
    <w:tmpl w:val="668EA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3B539B"/>
    <w:multiLevelType w:val="hybridMultilevel"/>
    <w:tmpl w:val="91A28B24"/>
    <w:lvl w:ilvl="0" w:tplc="2CA89E6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FC7D3B"/>
    <w:multiLevelType w:val="multilevel"/>
    <w:tmpl w:val="F52E8608"/>
    <w:lvl w:ilvl="0">
      <w:start w:val="1"/>
      <w:numFmt w:val="decimal"/>
      <w:lvlText w:val="%1."/>
      <w:lvlJc w:val="left"/>
      <w:pPr>
        <w:ind w:left="717"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B0D4F69"/>
    <w:multiLevelType w:val="multilevel"/>
    <w:tmpl w:val="F52E8608"/>
    <w:lvl w:ilvl="0">
      <w:start w:val="1"/>
      <w:numFmt w:val="decimal"/>
      <w:lvlText w:val="%1."/>
      <w:lvlJc w:val="left"/>
      <w:pPr>
        <w:ind w:left="717"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5DBA655F"/>
    <w:multiLevelType w:val="multilevel"/>
    <w:tmpl w:val="6902E426"/>
    <w:lvl w:ilvl="0">
      <w:start w:val="1"/>
      <w:numFmt w:val="decimal"/>
      <w:lvlText w:val="%1."/>
      <w:lvlJc w:val="left"/>
      <w:pPr>
        <w:ind w:left="720" w:hanging="360"/>
      </w:pPr>
      <w:rPr>
        <w:b w:val="0"/>
        <w:bCs w:val="0"/>
        <w:i/>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6077298"/>
    <w:multiLevelType w:val="multilevel"/>
    <w:tmpl w:val="1E0E6C26"/>
    <w:styleLink w:val="WW8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6E26723D"/>
    <w:multiLevelType w:val="multilevel"/>
    <w:tmpl w:val="F52E8608"/>
    <w:lvl w:ilvl="0">
      <w:start w:val="1"/>
      <w:numFmt w:val="decimal"/>
      <w:lvlText w:val="%1."/>
      <w:lvlJc w:val="left"/>
      <w:pPr>
        <w:ind w:left="717"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3" w15:restartNumberingAfterBreak="0">
    <w:nsid w:val="7EDD436D"/>
    <w:multiLevelType w:val="hybridMultilevel"/>
    <w:tmpl w:val="1E5C0AF8"/>
    <w:lvl w:ilvl="0" w:tplc="0D167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1000201">
    <w:abstractNumId w:val="11"/>
  </w:num>
  <w:num w:numId="2" w16cid:durableId="1450395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203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882137">
    <w:abstractNumId w:val="4"/>
  </w:num>
  <w:num w:numId="5" w16cid:durableId="1585067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21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51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998846">
    <w:abstractNumId w:val="13"/>
  </w:num>
  <w:num w:numId="9" w16cid:durableId="1605531581">
    <w:abstractNumId w:val="7"/>
  </w:num>
  <w:num w:numId="10" w16cid:durableId="114644712">
    <w:abstractNumId w:val="1"/>
  </w:num>
  <w:num w:numId="11" w16cid:durableId="1507213733">
    <w:abstractNumId w:val="2"/>
  </w:num>
  <w:num w:numId="12" w16cid:durableId="2114281467">
    <w:abstractNumId w:val="6"/>
  </w:num>
  <w:num w:numId="13" w16cid:durableId="1716006081">
    <w:abstractNumId w:val="0"/>
  </w:num>
  <w:num w:numId="14" w16cid:durableId="1620843251">
    <w:abstractNumId w:val="8"/>
  </w:num>
  <w:num w:numId="15" w16cid:durableId="947347940">
    <w:abstractNumId w:val="5"/>
  </w:num>
  <w:num w:numId="16" w16cid:durableId="586773441">
    <w:abstractNumId w:val="3"/>
  </w:num>
  <w:num w:numId="17" w16cid:durableId="1346395668">
    <w:abstractNumId w:val="9"/>
  </w:num>
  <w:num w:numId="18" w16cid:durableId="443883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CE"/>
    <w:rsid w:val="00001550"/>
    <w:rsid w:val="000018AE"/>
    <w:rsid w:val="00004C69"/>
    <w:rsid w:val="00004E1E"/>
    <w:rsid w:val="00013CD0"/>
    <w:rsid w:val="00014555"/>
    <w:rsid w:val="00017161"/>
    <w:rsid w:val="000208A9"/>
    <w:rsid w:val="00020B76"/>
    <w:rsid w:val="00021AC7"/>
    <w:rsid w:val="0002357E"/>
    <w:rsid w:val="00023BC1"/>
    <w:rsid w:val="00024216"/>
    <w:rsid w:val="00024246"/>
    <w:rsid w:val="00025676"/>
    <w:rsid w:val="00026FD7"/>
    <w:rsid w:val="00033045"/>
    <w:rsid w:val="00034451"/>
    <w:rsid w:val="00035A4F"/>
    <w:rsid w:val="00035E63"/>
    <w:rsid w:val="00036104"/>
    <w:rsid w:val="00040B25"/>
    <w:rsid w:val="00040F4C"/>
    <w:rsid w:val="000414A1"/>
    <w:rsid w:val="00044700"/>
    <w:rsid w:val="0004537F"/>
    <w:rsid w:val="00047CAF"/>
    <w:rsid w:val="00051D3B"/>
    <w:rsid w:val="00052F6E"/>
    <w:rsid w:val="0005304A"/>
    <w:rsid w:val="000560BD"/>
    <w:rsid w:val="000566E3"/>
    <w:rsid w:val="000720CD"/>
    <w:rsid w:val="000739C4"/>
    <w:rsid w:val="00073ABD"/>
    <w:rsid w:val="00075245"/>
    <w:rsid w:val="00077E53"/>
    <w:rsid w:val="00084EC5"/>
    <w:rsid w:val="00090870"/>
    <w:rsid w:val="000917E3"/>
    <w:rsid w:val="00095A4C"/>
    <w:rsid w:val="000A4930"/>
    <w:rsid w:val="000A512B"/>
    <w:rsid w:val="000A5D22"/>
    <w:rsid w:val="000A6050"/>
    <w:rsid w:val="000A620E"/>
    <w:rsid w:val="000A6582"/>
    <w:rsid w:val="000B3871"/>
    <w:rsid w:val="000B63EA"/>
    <w:rsid w:val="000B6E09"/>
    <w:rsid w:val="000C02F4"/>
    <w:rsid w:val="000C05F9"/>
    <w:rsid w:val="000C1233"/>
    <w:rsid w:val="000C28C5"/>
    <w:rsid w:val="000C3AF3"/>
    <w:rsid w:val="000C3ECE"/>
    <w:rsid w:val="000C44C3"/>
    <w:rsid w:val="000C7E48"/>
    <w:rsid w:val="000D02C9"/>
    <w:rsid w:val="000D1ED9"/>
    <w:rsid w:val="000D1F6C"/>
    <w:rsid w:val="000D21F0"/>
    <w:rsid w:val="000D2AF2"/>
    <w:rsid w:val="000D3986"/>
    <w:rsid w:val="000D6A68"/>
    <w:rsid w:val="000D6C4A"/>
    <w:rsid w:val="000D6F2B"/>
    <w:rsid w:val="000D7BA0"/>
    <w:rsid w:val="000E57EB"/>
    <w:rsid w:val="000E65E7"/>
    <w:rsid w:val="000E6672"/>
    <w:rsid w:val="000F4D15"/>
    <w:rsid w:val="000F5082"/>
    <w:rsid w:val="0010122D"/>
    <w:rsid w:val="00102505"/>
    <w:rsid w:val="001029AD"/>
    <w:rsid w:val="001057B8"/>
    <w:rsid w:val="00106419"/>
    <w:rsid w:val="0011760D"/>
    <w:rsid w:val="001258B5"/>
    <w:rsid w:val="0012628B"/>
    <w:rsid w:val="0013208D"/>
    <w:rsid w:val="00132AAA"/>
    <w:rsid w:val="00133A37"/>
    <w:rsid w:val="00133B3C"/>
    <w:rsid w:val="00136A51"/>
    <w:rsid w:val="00136D7D"/>
    <w:rsid w:val="00137548"/>
    <w:rsid w:val="00140B41"/>
    <w:rsid w:val="001430D6"/>
    <w:rsid w:val="00144795"/>
    <w:rsid w:val="00145558"/>
    <w:rsid w:val="00153C3D"/>
    <w:rsid w:val="00154B08"/>
    <w:rsid w:val="001575D8"/>
    <w:rsid w:val="00161936"/>
    <w:rsid w:val="00164A56"/>
    <w:rsid w:val="001657EC"/>
    <w:rsid w:val="001672CE"/>
    <w:rsid w:val="0017112B"/>
    <w:rsid w:val="001714BB"/>
    <w:rsid w:val="00182BAA"/>
    <w:rsid w:val="00183F64"/>
    <w:rsid w:val="00185ED0"/>
    <w:rsid w:val="001904F5"/>
    <w:rsid w:val="001A447A"/>
    <w:rsid w:val="001A6D9A"/>
    <w:rsid w:val="001B2BA8"/>
    <w:rsid w:val="001B2C85"/>
    <w:rsid w:val="001B324E"/>
    <w:rsid w:val="001B3FF6"/>
    <w:rsid w:val="001B5775"/>
    <w:rsid w:val="001B77CB"/>
    <w:rsid w:val="001C2497"/>
    <w:rsid w:val="001C3461"/>
    <w:rsid w:val="001C4DFE"/>
    <w:rsid w:val="001C5483"/>
    <w:rsid w:val="001C6833"/>
    <w:rsid w:val="001D0298"/>
    <w:rsid w:val="001D5BDB"/>
    <w:rsid w:val="001D6EB2"/>
    <w:rsid w:val="001E24DC"/>
    <w:rsid w:val="001E3AB4"/>
    <w:rsid w:val="001E3ACB"/>
    <w:rsid w:val="001E445D"/>
    <w:rsid w:val="001E4BEE"/>
    <w:rsid w:val="001E7E67"/>
    <w:rsid w:val="001E7E92"/>
    <w:rsid w:val="001F5ED8"/>
    <w:rsid w:val="001F6946"/>
    <w:rsid w:val="001F6DC7"/>
    <w:rsid w:val="00202A31"/>
    <w:rsid w:val="002031F2"/>
    <w:rsid w:val="00203F6F"/>
    <w:rsid w:val="00204C07"/>
    <w:rsid w:val="002055BA"/>
    <w:rsid w:val="002110AC"/>
    <w:rsid w:val="00212449"/>
    <w:rsid w:val="0021262D"/>
    <w:rsid w:val="00213287"/>
    <w:rsid w:val="0021531B"/>
    <w:rsid w:val="00215A94"/>
    <w:rsid w:val="00216B61"/>
    <w:rsid w:val="0021777A"/>
    <w:rsid w:val="00217C6C"/>
    <w:rsid w:val="0022138F"/>
    <w:rsid w:val="00223050"/>
    <w:rsid w:val="00226B85"/>
    <w:rsid w:val="00227896"/>
    <w:rsid w:val="00231304"/>
    <w:rsid w:val="00233917"/>
    <w:rsid w:val="00237379"/>
    <w:rsid w:val="00240901"/>
    <w:rsid w:val="002437A9"/>
    <w:rsid w:val="002444E3"/>
    <w:rsid w:val="0024519A"/>
    <w:rsid w:val="002532B2"/>
    <w:rsid w:val="00253815"/>
    <w:rsid w:val="0025717A"/>
    <w:rsid w:val="00262238"/>
    <w:rsid w:val="0026329D"/>
    <w:rsid w:val="00265513"/>
    <w:rsid w:val="00265A0D"/>
    <w:rsid w:val="00266692"/>
    <w:rsid w:val="00272D4E"/>
    <w:rsid w:val="00272ED2"/>
    <w:rsid w:val="00272EF8"/>
    <w:rsid w:val="00276648"/>
    <w:rsid w:val="00277E81"/>
    <w:rsid w:val="00277F68"/>
    <w:rsid w:val="0028298C"/>
    <w:rsid w:val="00283496"/>
    <w:rsid w:val="00285CE9"/>
    <w:rsid w:val="00286B8C"/>
    <w:rsid w:val="00287BE3"/>
    <w:rsid w:val="00290854"/>
    <w:rsid w:val="00290D94"/>
    <w:rsid w:val="00296407"/>
    <w:rsid w:val="00297F16"/>
    <w:rsid w:val="002A1131"/>
    <w:rsid w:val="002A3C72"/>
    <w:rsid w:val="002A55E3"/>
    <w:rsid w:val="002B053F"/>
    <w:rsid w:val="002B1FF3"/>
    <w:rsid w:val="002B228B"/>
    <w:rsid w:val="002B3B4D"/>
    <w:rsid w:val="002B4C98"/>
    <w:rsid w:val="002B4DB4"/>
    <w:rsid w:val="002C0EE3"/>
    <w:rsid w:val="002C5FDC"/>
    <w:rsid w:val="002C6489"/>
    <w:rsid w:val="002C7F30"/>
    <w:rsid w:val="002D0D30"/>
    <w:rsid w:val="002D415F"/>
    <w:rsid w:val="002E006B"/>
    <w:rsid w:val="002E040D"/>
    <w:rsid w:val="002E1EC0"/>
    <w:rsid w:val="002E430F"/>
    <w:rsid w:val="002E476A"/>
    <w:rsid w:val="002F0124"/>
    <w:rsid w:val="002F0506"/>
    <w:rsid w:val="002F13B5"/>
    <w:rsid w:val="002F2E68"/>
    <w:rsid w:val="003017FE"/>
    <w:rsid w:val="0030392D"/>
    <w:rsid w:val="003039C6"/>
    <w:rsid w:val="00303C88"/>
    <w:rsid w:val="00305CC1"/>
    <w:rsid w:val="003108E5"/>
    <w:rsid w:val="00310FEF"/>
    <w:rsid w:val="003118A8"/>
    <w:rsid w:val="00311A30"/>
    <w:rsid w:val="00315A66"/>
    <w:rsid w:val="00316B3A"/>
    <w:rsid w:val="00316F3E"/>
    <w:rsid w:val="00324662"/>
    <w:rsid w:val="003332D1"/>
    <w:rsid w:val="00333847"/>
    <w:rsid w:val="00334697"/>
    <w:rsid w:val="0033654F"/>
    <w:rsid w:val="00342B38"/>
    <w:rsid w:val="0034561D"/>
    <w:rsid w:val="00351155"/>
    <w:rsid w:val="003529E0"/>
    <w:rsid w:val="00352AB9"/>
    <w:rsid w:val="00353355"/>
    <w:rsid w:val="003553B7"/>
    <w:rsid w:val="0035657F"/>
    <w:rsid w:val="003609A6"/>
    <w:rsid w:val="00360D1E"/>
    <w:rsid w:val="00362890"/>
    <w:rsid w:val="00367C76"/>
    <w:rsid w:val="0037454F"/>
    <w:rsid w:val="003770B0"/>
    <w:rsid w:val="00384627"/>
    <w:rsid w:val="00385070"/>
    <w:rsid w:val="003863EC"/>
    <w:rsid w:val="0038793B"/>
    <w:rsid w:val="00390766"/>
    <w:rsid w:val="00390911"/>
    <w:rsid w:val="003923BB"/>
    <w:rsid w:val="00394B1E"/>
    <w:rsid w:val="00397C3B"/>
    <w:rsid w:val="003A06E4"/>
    <w:rsid w:val="003A2C82"/>
    <w:rsid w:val="003A3653"/>
    <w:rsid w:val="003A41D9"/>
    <w:rsid w:val="003A4A9A"/>
    <w:rsid w:val="003A65BB"/>
    <w:rsid w:val="003A66CD"/>
    <w:rsid w:val="003B043B"/>
    <w:rsid w:val="003B0D51"/>
    <w:rsid w:val="003B2602"/>
    <w:rsid w:val="003B2662"/>
    <w:rsid w:val="003B476B"/>
    <w:rsid w:val="003B52C2"/>
    <w:rsid w:val="003C0753"/>
    <w:rsid w:val="003C25FC"/>
    <w:rsid w:val="003C3425"/>
    <w:rsid w:val="003C39DB"/>
    <w:rsid w:val="003C66A8"/>
    <w:rsid w:val="003D2CDA"/>
    <w:rsid w:val="003D417A"/>
    <w:rsid w:val="003D4F50"/>
    <w:rsid w:val="003D6CEB"/>
    <w:rsid w:val="003D728B"/>
    <w:rsid w:val="003D77D3"/>
    <w:rsid w:val="003E19BC"/>
    <w:rsid w:val="003E1AEA"/>
    <w:rsid w:val="003E2254"/>
    <w:rsid w:val="003E7942"/>
    <w:rsid w:val="003F35A7"/>
    <w:rsid w:val="004023BC"/>
    <w:rsid w:val="004023F6"/>
    <w:rsid w:val="00403194"/>
    <w:rsid w:val="00405EBA"/>
    <w:rsid w:val="004064C1"/>
    <w:rsid w:val="004110A5"/>
    <w:rsid w:val="0041171D"/>
    <w:rsid w:val="00411B75"/>
    <w:rsid w:val="00411D21"/>
    <w:rsid w:val="0041750B"/>
    <w:rsid w:val="00417537"/>
    <w:rsid w:val="00422E52"/>
    <w:rsid w:val="004253E9"/>
    <w:rsid w:val="00431367"/>
    <w:rsid w:val="00435704"/>
    <w:rsid w:val="00436474"/>
    <w:rsid w:val="00440A2E"/>
    <w:rsid w:val="004417A7"/>
    <w:rsid w:val="004442A2"/>
    <w:rsid w:val="004443B1"/>
    <w:rsid w:val="00445E29"/>
    <w:rsid w:val="00446607"/>
    <w:rsid w:val="00446CAF"/>
    <w:rsid w:val="00447F2D"/>
    <w:rsid w:val="00452382"/>
    <w:rsid w:val="0045242D"/>
    <w:rsid w:val="00453954"/>
    <w:rsid w:val="0045455F"/>
    <w:rsid w:val="00456130"/>
    <w:rsid w:val="00461D79"/>
    <w:rsid w:val="0046330E"/>
    <w:rsid w:val="004658EA"/>
    <w:rsid w:val="004669CE"/>
    <w:rsid w:val="00467AE3"/>
    <w:rsid w:val="0047160B"/>
    <w:rsid w:val="004736A2"/>
    <w:rsid w:val="004753CA"/>
    <w:rsid w:val="00476036"/>
    <w:rsid w:val="00476601"/>
    <w:rsid w:val="004804AE"/>
    <w:rsid w:val="00481D30"/>
    <w:rsid w:val="00485660"/>
    <w:rsid w:val="0049374C"/>
    <w:rsid w:val="00494B78"/>
    <w:rsid w:val="00495E58"/>
    <w:rsid w:val="0049608F"/>
    <w:rsid w:val="00496BCC"/>
    <w:rsid w:val="00497E90"/>
    <w:rsid w:val="00497EBA"/>
    <w:rsid w:val="004A0CD6"/>
    <w:rsid w:val="004A1ED5"/>
    <w:rsid w:val="004A38B6"/>
    <w:rsid w:val="004A5EE1"/>
    <w:rsid w:val="004A6434"/>
    <w:rsid w:val="004A6B60"/>
    <w:rsid w:val="004A74AA"/>
    <w:rsid w:val="004B0A2D"/>
    <w:rsid w:val="004B2C9B"/>
    <w:rsid w:val="004B66AD"/>
    <w:rsid w:val="004C06AC"/>
    <w:rsid w:val="004C0F0C"/>
    <w:rsid w:val="004C13FA"/>
    <w:rsid w:val="004C2011"/>
    <w:rsid w:val="004C4759"/>
    <w:rsid w:val="004C72CE"/>
    <w:rsid w:val="004D02F1"/>
    <w:rsid w:val="004D1748"/>
    <w:rsid w:val="004D23E1"/>
    <w:rsid w:val="004D29CC"/>
    <w:rsid w:val="004D4728"/>
    <w:rsid w:val="004E2305"/>
    <w:rsid w:val="004E2F86"/>
    <w:rsid w:val="004F062F"/>
    <w:rsid w:val="004F0BD6"/>
    <w:rsid w:val="004F6141"/>
    <w:rsid w:val="004F6B74"/>
    <w:rsid w:val="004F7422"/>
    <w:rsid w:val="004F7D14"/>
    <w:rsid w:val="00505817"/>
    <w:rsid w:val="00506BC2"/>
    <w:rsid w:val="00507FCE"/>
    <w:rsid w:val="00510A87"/>
    <w:rsid w:val="0051196F"/>
    <w:rsid w:val="00512A5F"/>
    <w:rsid w:val="00513D15"/>
    <w:rsid w:val="005156CD"/>
    <w:rsid w:val="00516429"/>
    <w:rsid w:val="00523FA5"/>
    <w:rsid w:val="00526031"/>
    <w:rsid w:val="005261F1"/>
    <w:rsid w:val="00530147"/>
    <w:rsid w:val="0053015E"/>
    <w:rsid w:val="00531053"/>
    <w:rsid w:val="00531114"/>
    <w:rsid w:val="00531999"/>
    <w:rsid w:val="005328E5"/>
    <w:rsid w:val="00532A10"/>
    <w:rsid w:val="00546479"/>
    <w:rsid w:val="0054788A"/>
    <w:rsid w:val="00551710"/>
    <w:rsid w:val="00554951"/>
    <w:rsid w:val="00554FF6"/>
    <w:rsid w:val="005569F2"/>
    <w:rsid w:val="00560EC6"/>
    <w:rsid w:val="00561701"/>
    <w:rsid w:val="00565FCA"/>
    <w:rsid w:val="0057335C"/>
    <w:rsid w:val="005739A8"/>
    <w:rsid w:val="00575284"/>
    <w:rsid w:val="00580EB2"/>
    <w:rsid w:val="0058148E"/>
    <w:rsid w:val="00583A85"/>
    <w:rsid w:val="00587FD9"/>
    <w:rsid w:val="0059083F"/>
    <w:rsid w:val="005908CC"/>
    <w:rsid w:val="00593D27"/>
    <w:rsid w:val="00594B73"/>
    <w:rsid w:val="00596628"/>
    <w:rsid w:val="00596845"/>
    <w:rsid w:val="00597C7B"/>
    <w:rsid w:val="005A223F"/>
    <w:rsid w:val="005A22B5"/>
    <w:rsid w:val="005A43E3"/>
    <w:rsid w:val="005A475C"/>
    <w:rsid w:val="005A51B3"/>
    <w:rsid w:val="005A68CC"/>
    <w:rsid w:val="005B2596"/>
    <w:rsid w:val="005B34A4"/>
    <w:rsid w:val="005B4027"/>
    <w:rsid w:val="005B536A"/>
    <w:rsid w:val="005B6836"/>
    <w:rsid w:val="005C0B8D"/>
    <w:rsid w:val="005C0FFB"/>
    <w:rsid w:val="005C1748"/>
    <w:rsid w:val="005C4635"/>
    <w:rsid w:val="005C4D1F"/>
    <w:rsid w:val="005C6885"/>
    <w:rsid w:val="005C72EC"/>
    <w:rsid w:val="005D16BA"/>
    <w:rsid w:val="005D18F4"/>
    <w:rsid w:val="005D18F7"/>
    <w:rsid w:val="005D4587"/>
    <w:rsid w:val="005D70D2"/>
    <w:rsid w:val="005D72CD"/>
    <w:rsid w:val="005E0336"/>
    <w:rsid w:val="005E2839"/>
    <w:rsid w:val="005E36CF"/>
    <w:rsid w:val="005E4948"/>
    <w:rsid w:val="005F1531"/>
    <w:rsid w:val="005F1D09"/>
    <w:rsid w:val="005F228B"/>
    <w:rsid w:val="005F5DCC"/>
    <w:rsid w:val="0060073D"/>
    <w:rsid w:val="00601F07"/>
    <w:rsid w:val="006040D2"/>
    <w:rsid w:val="0060460A"/>
    <w:rsid w:val="00607007"/>
    <w:rsid w:val="00610063"/>
    <w:rsid w:val="00611962"/>
    <w:rsid w:val="006120B1"/>
    <w:rsid w:val="00614B00"/>
    <w:rsid w:val="00615C6B"/>
    <w:rsid w:val="0062029E"/>
    <w:rsid w:val="00620E86"/>
    <w:rsid w:val="00634D1A"/>
    <w:rsid w:val="00640716"/>
    <w:rsid w:val="00640813"/>
    <w:rsid w:val="00641632"/>
    <w:rsid w:val="00642FDC"/>
    <w:rsid w:val="00644066"/>
    <w:rsid w:val="00646E56"/>
    <w:rsid w:val="0065103C"/>
    <w:rsid w:val="00654577"/>
    <w:rsid w:val="00654962"/>
    <w:rsid w:val="00656EB4"/>
    <w:rsid w:val="0065755E"/>
    <w:rsid w:val="00662027"/>
    <w:rsid w:val="006626C9"/>
    <w:rsid w:val="00664314"/>
    <w:rsid w:val="00664E67"/>
    <w:rsid w:val="00665F3B"/>
    <w:rsid w:val="00667B92"/>
    <w:rsid w:val="006702F8"/>
    <w:rsid w:val="00671EC2"/>
    <w:rsid w:val="00671F05"/>
    <w:rsid w:val="0067261B"/>
    <w:rsid w:val="0067428B"/>
    <w:rsid w:val="00675EE5"/>
    <w:rsid w:val="006774CD"/>
    <w:rsid w:val="0068618A"/>
    <w:rsid w:val="006867D5"/>
    <w:rsid w:val="0069423B"/>
    <w:rsid w:val="0069576E"/>
    <w:rsid w:val="00696C8B"/>
    <w:rsid w:val="006A0457"/>
    <w:rsid w:val="006A1E80"/>
    <w:rsid w:val="006B197C"/>
    <w:rsid w:val="006B3E32"/>
    <w:rsid w:val="006C2879"/>
    <w:rsid w:val="006C43F0"/>
    <w:rsid w:val="006C4D78"/>
    <w:rsid w:val="006C4DD6"/>
    <w:rsid w:val="006C5CF3"/>
    <w:rsid w:val="006D1401"/>
    <w:rsid w:val="006D1D9C"/>
    <w:rsid w:val="006D2198"/>
    <w:rsid w:val="006D23A2"/>
    <w:rsid w:val="006D47F1"/>
    <w:rsid w:val="006D633E"/>
    <w:rsid w:val="006D63F5"/>
    <w:rsid w:val="006D763E"/>
    <w:rsid w:val="006E0C64"/>
    <w:rsid w:val="006E271D"/>
    <w:rsid w:val="006E27DA"/>
    <w:rsid w:val="006E539F"/>
    <w:rsid w:val="006E6FAB"/>
    <w:rsid w:val="006E7EF2"/>
    <w:rsid w:val="006F2AAB"/>
    <w:rsid w:val="006F3903"/>
    <w:rsid w:val="006F57D2"/>
    <w:rsid w:val="006F59AA"/>
    <w:rsid w:val="007003DE"/>
    <w:rsid w:val="00700F32"/>
    <w:rsid w:val="007066E3"/>
    <w:rsid w:val="00707381"/>
    <w:rsid w:val="00714BE4"/>
    <w:rsid w:val="00717FAE"/>
    <w:rsid w:val="00722133"/>
    <w:rsid w:val="00723B9C"/>
    <w:rsid w:val="007243C5"/>
    <w:rsid w:val="00724EF8"/>
    <w:rsid w:val="00726DC4"/>
    <w:rsid w:val="007334D2"/>
    <w:rsid w:val="00736E01"/>
    <w:rsid w:val="007370A4"/>
    <w:rsid w:val="00741B01"/>
    <w:rsid w:val="007441DB"/>
    <w:rsid w:val="00750244"/>
    <w:rsid w:val="00751008"/>
    <w:rsid w:val="00751CFE"/>
    <w:rsid w:val="007536C6"/>
    <w:rsid w:val="00753FF9"/>
    <w:rsid w:val="0075417E"/>
    <w:rsid w:val="0075642B"/>
    <w:rsid w:val="00756550"/>
    <w:rsid w:val="00760528"/>
    <w:rsid w:val="00764793"/>
    <w:rsid w:val="007655DD"/>
    <w:rsid w:val="00766727"/>
    <w:rsid w:val="007713BF"/>
    <w:rsid w:val="00772634"/>
    <w:rsid w:val="00772FB4"/>
    <w:rsid w:val="00775705"/>
    <w:rsid w:val="00775860"/>
    <w:rsid w:val="007771E4"/>
    <w:rsid w:val="00777DD5"/>
    <w:rsid w:val="00781D0D"/>
    <w:rsid w:val="007832F6"/>
    <w:rsid w:val="00783329"/>
    <w:rsid w:val="007918B4"/>
    <w:rsid w:val="00794C8B"/>
    <w:rsid w:val="0079519E"/>
    <w:rsid w:val="00797287"/>
    <w:rsid w:val="007A1A91"/>
    <w:rsid w:val="007A1D4F"/>
    <w:rsid w:val="007A24D5"/>
    <w:rsid w:val="007A3B00"/>
    <w:rsid w:val="007A4296"/>
    <w:rsid w:val="007A437B"/>
    <w:rsid w:val="007B51F2"/>
    <w:rsid w:val="007B62CF"/>
    <w:rsid w:val="007B721A"/>
    <w:rsid w:val="007B77A4"/>
    <w:rsid w:val="007B7E09"/>
    <w:rsid w:val="007C3CFB"/>
    <w:rsid w:val="007C448B"/>
    <w:rsid w:val="007C5440"/>
    <w:rsid w:val="007C5E5C"/>
    <w:rsid w:val="007C7016"/>
    <w:rsid w:val="007D40B3"/>
    <w:rsid w:val="007D547A"/>
    <w:rsid w:val="007D609C"/>
    <w:rsid w:val="007E0CAE"/>
    <w:rsid w:val="007E4F73"/>
    <w:rsid w:val="007E70CB"/>
    <w:rsid w:val="007E7B3F"/>
    <w:rsid w:val="007F1500"/>
    <w:rsid w:val="007F2BFC"/>
    <w:rsid w:val="007F2C83"/>
    <w:rsid w:val="007F2DD6"/>
    <w:rsid w:val="007F427B"/>
    <w:rsid w:val="00803E6C"/>
    <w:rsid w:val="008048A9"/>
    <w:rsid w:val="00806686"/>
    <w:rsid w:val="00807009"/>
    <w:rsid w:val="00807D34"/>
    <w:rsid w:val="00807E0A"/>
    <w:rsid w:val="008102EF"/>
    <w:rsid w:val="0081292E"/>
    <w:rsid w:val="00815CB5"/>
    <w:rsid w:val="00816EF3"/>
    <w:rsid w:val="00817E85"/>
    <w:rsid w:val="00822186"/>
    <w:rsid w:val="008263EB"/>
    <w:rsid w:val="00827282"/>
    <w:rsid w:val="00830361"/>
    <w:rsid w:val="008306E1"/>
    <w:rsid w:val="00840079"/>
    <w:rsid w:val="00843B91"/>
    <w:rsid w:val="00851F73"/>
    <w:rsid w:val="00852625"/>
    <w:rsid w:val="00852E5D"/>
    <w:rsid w:val="008579C6"/>
    <w:rsid w:val="00867107"/>
    <w:rsid w:val="00867C1E"/>
    <w:rsid w:val="00870ACC"/>
    <w:rsid w:val="00870D38"/>
    <w:rsid w:val="008711B6"/>
    <w:rsid w:val="0087123F"/>
    <w:rsid w:val="00872131"/>
    <w:rsid w:val="00872177"/>
    <w:rsid w:val="008747AE"/>
    <w:rsid w:val="0087652C"/>
    <w:rsid w:val="0088090D"/>
    <w:rsid w:val="00882A7C"/>
    <w:rsid w:val="008863A6"/>
    <w:rsid w:val="008903B5"/>
    <w:rsid w:val="00890772"/>
    <w:rsid w:val="008907DA"/>
    <w:rsid w:val="008911FB"/>
    <w:rsid w:val="00891F8D"/>
    <w:rsid w:val="00892BA0"/>
    <w:rsid w:val="00893E28"/>
    <w:rsid w:val="00894B39"/>
    <w:rsid w:val="00895B51"/>
    <w:rsid w:val="008A1FC5"/>
    <w:rsid w:val="008A23B5"/>
    <w:rsid w:val="008A37DC"/>
    <w:rsid w:val="008A3F10"/>
    <w:rsid w:val="008A48B1"/>
    <w:rsid w:val="008A6BA4"/>
    <w:rsid w:val="008A7E2D"/>
    <w:rsid w:val="008B26B2"/>
    <w:rsid w:val="008B2D07"/>
    <w:rsid w:val="008B2FC1"/>
    <w:rsid w:val="008B65FA"/>
    <w:rsid w:val="008B7CFA"/>
    <w:rsid w:val="008C0E8D"/>
    <w:rsid w:val="008C5595"/>
    <w:rsid w:val="008C74FB"/>
    <w:rsid w:val="008D10C5"/>
    <w:rsid w:val="008D3A23"/>
    <w:rsid w:val="008D6E7A"/>
    <w:rsid w:val="008E0299"/>
    <w:rsid w:val="008E12A5"/>
    <w:rsid w:val="008E1801"/>
    <w:rsid w:val="008E284C"/>
    <w:rsid w:val="008E3720"/>
    <w:rsid w:val="008E6319"/>
    <w:rsid w:val="008E7DCE"/>
    <w:rsid w:val="008F3391"/>
    <w:rsid w:val="008F446A"/>
    <w:rsid w:val="009029FE"/>
    <w:rsid w:val="009108F6"/>
    <w:rsid w:val="00915FB8"/>
    <w:rsid w:val="009211F3"/>
    <w:rsid w:val="009214A4"/>
    <w:rsid w:val="009219C0"/>
    <w:rsid w:val="009220DB"/>
    <w:rsid w:val="00925A54"/>
    <w:rsid w:val="00927D49"/>
    <w:rsid w:val="00937E23"/>
    <w:rsid w:val="009410D9"/>
    <w:rsid w:val="009412DF"/>
    <w:rsid w:val="00944B88"/>
    <w:rsid w:val="009452A2"/>
    <w:rsid w:val="00946293"/>
    <w:rsid w:val="009467C4"/>
    <w:rsid w:val="009503E0"/>
    <w:rsid w:val="00962389"/>
    <w:rsid w:val="00965D96"/>
    <w:rsid w:val="00966FD1"/>
    <w:rsid w:val="009704CD"/>
    <w:rsid w:val="009714CE"/>
    <w:rsid w:val="00975525"/>
    <w:rsid w:val="00977719"/>
    <w:rsid w:val="009834F1"/>
    <w:rsid w:val="00984E9F"/>
    <w:rsid w:val="0099175D"/>
    <w:rsid w:val="009923E0"/>
    <w:rsid w:val="00993573"/>
    <w:rsid w:val="00993B9A"/>
    <w:rsid w:val="00995E08"/>
    <w:rsid w:val="00996E4E"/>
    <w:rsid w:val="00997095"/>
    <w:rsid w:val="00997893"/>
    <w:rsid w:val="009A2F12"/>
    <w:rsid w:val="009A3606"/>
    <w:rsid w:val="009B0A0B"/>
    <w:rsid w:val="009B116C"/>
    <w:rsid w:val="009B11BA"/>
    <w:rsid w:val="009B17F2"/>
    <w:rsid w:val="009B2604"/>
    <w:rsid w:val="009B5F8F"/>
    <w:rsid w:val="009C2A97"/>
    <w:rsid w:val="009C62A5"/>
    <w:rsid w:val="009C7488"/>
    <w:rsid w:val="009D0FC3"/>
    <w:rsid w:val="009D2CF8"/>
    <w:rsid w:val="009D3512"/>
    <w:rsid w:val="009D46A6"/>
    <w:rsid w:val="009D5BAB"/>
    <w:rsid w:val="009E25A4"/>
    <w:rsid w:val="009E4ACF"/>
    <w:rsid w:val="009E4C41"/>
    <w:rsid w:val="009F61BA"/>
    <w:rsid w:val="009F6FE4"/>
    <w:rsid w:val="00A02DC9"/>
    <w:rsid w:val="00A11230"/>
    <w:rsid w:val="00A1366F"/>
    <w:rsid w:val="00A1437F"/>
    <w:rsid w:val="00A1493D"/>
    <w:rsid w:val="00A16993"/>
    <w:rsid w:val="00A215FC"/>
    <w:rsid w:val="00A238C2"/>
    <w:rsid w:val="00A2412C"/>
    <w:rsid w:val="00A26A28"/>
    <w:rsid w:val="00A2770F"/>
    <w:rsid w:val="00A33A00"/>
    <w:rsid w:val="00A358DF"/>
    <w:rsid w:val="00A35908"/>
    <w:rsid w:val="00A40626"/>
    <w:rsid w:val="00A42EE3"/>
    <w:rsid w:val="00A443C4"/>
    <w:rsid w:val="00A450AA"/>
    <w:rsid w:val="00A51729"/>
    <w:rsid w:val="00A528B1"/>
    <w:rsid w:val="00A56F6B"/>
    <w:rsid w:val="00A600C4"/>
    <w:rsid w:val="00A63D94"/>
    <w:rsid w:val="00A64F29"/>
    <w:rsid w:val="00A65187"/>
    <w:rsid w:val="00A65B04"/>
    <w:rsid w:val="00A74D2A"/>
    <w:rsid w:val="00A7592C"/>
    <w:rsid w:val="00A77D6A"/>
    <w:rsid w:val="00A80AF5"/>
    <w:rsid w:val="00A83BBE"/>
    <w:rsid w:val="00A879EB"/>
    <w:rsid w:val="00A90708"/>
    <w:rsid w:val="00A90763"/>
    <w:rsid w:val="00A926CC"/>
    <w:rsid w:val="00A92AB2"/>
    <w:rsid w:val="00A9310E"/>
    <w:rsid w:val="00A941C8"/>
    <w:rsid w:val="00A94C6D"/>
    <w:rsid w:val="00AA651D"/>
    <w:rsid w:val="00AB0F07"/>
    <w:rsid w:val="00AB15F4"/>
    <w:rsid w:val="00AB261C"/>
    <w:rsid w:val="00AB3087"/>
    <w:rsid w:val="00AB582E"/>
    <w:rsid w:val="00AB5BA2"/>
    <w:rsid w:val="00AC0587"/>
    <w:rsid w:val="00AC3B6F"/>
    <w:rsid w:val="00AC618C"/>
    <w:rsid w:val="00AC6537"/>
    <w:rsid w:val="00AD008F"/>
    <w:rsid w:val="00AD3342"/>
    <w:rsid w:val="00AD5FB4"/>
    <w:rsid w:val="00AD630B"/>
    <w:rsid w:val="00AD6469"/>
    <w:rsid w:val="00AD67E9"/>
    <w:rsid w:val="00AD6F37"/>
    <w:rsid w:val="00AD7E81"/>
    <w:rsid w:val="00AE36AC"/>
    <w:rsid w:val="00AF20A8"/>
    <w:rsid w:val="00AF3C25"/>
    <w:rsid w:val="00B03F4E"/>
    <w:rsid w:val="00B04872"/>
    <w:rsid w:val="00B0555B"/>
    <w:rsid w:val="00B12647"/>
    <w:rsid w:val="00B12BD4"/>
    <w:rsid w:val="00B158AA"/>
    <w:rsid w:val="00B172FB"/>
    <w:rsid w:val="00B17C48"/>
    <w:rsid w:val="00B21F34"/>
    <w:rsid w:val="00B25583"/>
    <w:rsid w:val="00B278FD"/>
    <w:rsid w:val="00B33B3D"/>
    <w:rsid w:val="00B35B96"/>
    <w:rsid w:val="00B40AB0"/>
    <w:rsid w:val="00B41736"/>
    <w:rsid w:val="00B440A9"/>
    <w:rsid w:val="00B452D1"/>
    <w:rsid w:val="00B460F1"/>
    <w:rsid w:val="00B5095B"/>
    <w:rsid w:val="00B52F40"/>
    <w:rsid w:val="00B56009"/>
    <w:rsid w:val="00B607B5"/>
    <w:rsid w:val="00B61E42"/>
    <w:rsid w:val="00B6252B"/>
    <w:rsid w:val="00B64187"/>
    <w:rsid w:val="00B65120"/>
    <w:rsid w:val="00B657BE"/>
    <w:rsid w:val="00B66814"/>
    <w:rsid w:val="00B704E8"/>
    <w:rsid w:val="00B706EB"/>
    <w:rsid w:val="00B75186"/>
    <w:rsid w:val="00B82EF2"/>
    <w:rsid w:val="00B83706"/>
    <w:rsid w:val="00B8530C"/>
    <w:rsid w:val="00B85956"/>
    <w:rsid w:val="00B91D4F"/>
    <w:rsid w:val="00B94A5E"/>
    <w:rsid w:val="00B9735F"/>
    <w:rsid w:val="00BA5EAD"/>
    <w:rsid w:val="00BA688E"/>
    <w:rsid w:val="00BB0617"/>
    <w:rsid w:val="00BB3144"/>
    <w:rsid w:val="00BB4685"/>
    <w:rsid w:val="00BB5876"/>
    <w:rsid w:val="00BB79C8"/>
    <w:rsid w:val="00BB7BEF"/>
    <w:rsid w:val="00BC0030"/>
    <w:rsid w:val="00BC1342"/>
    <w:rsid w:val="00BC30DD"/>
    <w:rsid w:val="00BC3597"/>
    <w:rsid w:val="00BC4529"/>
    <w:rsid w:val="00BD4C88"/>
    <w:rsid w:val="00BD5679"/>
    <w:rsid w:val="00BD5F0F"/>
    <w:rsid w:val="00BD61C8"/>
    <w:rsid w:val="00BE0545"/>
    <w:rsid w:val="00BE073B"/>
    <w:rsid w:val="00BE1B84"/>
    <w:rsid w:val="00BE5AF4"/>
    <w:rsid w:val="00BE67A1"/>
    <w:rsid w:val="00BE6F8C"/>
    <w:rsid w:val="00BF0975"/>
    <w:rsid w:val="00BF3B82"/>
    <w:rsid w:val="00BF480F"/>
    <w:rsid w:val="00BF4DC4"/>
    <w:rsid w:val="00BF6DC8"/>
    <w:rsid w:val="00C001BD"/>
    <w:rsid w:val="00C0342E"/>
    <w:rsid w:val="00C15E7F"/>
    <w:rsid w:val="00C169EA"/>
    <w:rsid w:val="00C174F6"/>
    <w:rsid w:val="00C24B9D"/>
    <w:rsid w:val="00C32DCB"/>
    <w:rsid w:val="00C3449F"/>
    <w:rsid w:val="00C34FE6"/>
    <w:rsid w:val="00C4177D"/>
    <w:rsid w:val="00C4194C"/>
    <w:rsid w:val="00C42C0E"/>
    <w:rsid w:val="00C43361"/>
    <w:rsid w:val="00C448E7"/>
    <w:rsid w:val="00C45AB3"/>
    <w:rsid w:val="00C46C8B"/>
    <w:rsid w:val="00C47604"/>
    <w:rsid w:val="00C47BA7"/>
    <w:rsid w:val="00C47BC6"/>
    <w:rsid w:val="00C51723"/>
    <w:rsid w:val="00C5285B"/>
    <w:rsid w:val="00C52D9F"/>
    <w:rsid w:val="00C55C2B"/>
    <w:rsid w:val="00C60081"/>
    <w:rsid w:val="00C61959"/>
    <w:rsid w:val="00C6474F"/>
    <w:rsid w:val="00C64F23"/>
    <w:rsid w:val="00C66CA6"/>
    <w:rsid w:val="00C715B2"/>
    <w:rsid w:val="00C727A4"/>
    <w:rsid w:val="00C72B43"/>
    <w:rsid w:val="00C74BD5"/>
    <w:rsid w:val="00C836B0"/>
    <w:rsid w:val="00C84744"/>
    <w:rsid w:val="00C85F6D"/>
    <w:rsid w:val="00C86C41"/>
    <w:rsid w:val="00C87B7C"/>
    <w:rsid w:val="00C9088C"/>
    <w:rsid w:val="00C91509"/>
    <w:rsid w:val="00C94743"/>
    <w:rsid w:val="00C96094"/>
    <w:rsid w:val="00CA099C"/>
    <w:rsid w:val="00CA2006"/>
    <w:rsid w:val="00CA370B"/>
    <w:rsid w:val="00CA4B71"/>
    <w:rsid w:val="00CB4784"/>
    <w:rsid w:val="00CB4C1A"/>
    <w:rsid w:val="00CB5060"/>
    <w:rsid w:val="00CB511A"/>
    <w:rsid w:val="00CC1E8F"/>
    <w:rsid w:val="00CC2B25"/>
    <w:rsid w:val="00CC620E"/>
    <w:rsid w:val="00CC67D4"/>
    <w:rsid w:val="00CC6E63"/>
    <w:rsid w:val="00CD1EA2"/>
    <w:rsid w:val="00CD61AE"/>
    <w:rsid w:val="00CD680F"/>
    <w:rsid w:val="00CD6B8B"/>
    <w:rsid w:val="00CE0C05"/>
    <w:rsid w:val="00CE3CD9"/>
    <w:rsid w:val="00CE59D5"/>
    <w:rsid w:val="00CE5B93"/>
    <w:rsid w:val="00CE66B8"/>
    <w:rsid w:val="00CF5067"/>
    <w:rsid w:val="00CF5B9A"/>
    <w:rsid w:val="00D02457"/>
    <w:rsid w:val="00D0509D"/>
    <w:rsid w:val="00D05783"/>
    <w:rsid w:val="00D10B41"/>
    <w:rsid w:val="00D113CA"/>
    <w:rsid w:val="00D12E65"/>
    <w:rsid w:val="00D168FF"/>
    <w:rsid w:val="00D22282"/>
    <w:rsid w:val="00D22B7C"/>
    <w:rsid w:val="00D2561A"/>
    <w:rsid w:val="00D26798"/>
    <w:rsid w:val="00D279A9"/>
    <w:rsid w:val="00D27F8E"/>
    <w:rsid w:val="00D30EC7"/>
    <w:rsid w:val="00D31DF5"/>
    <w:rsid w:val="00D329C8"/>
    <w:rsid w:val="00D35597"/>
    <w:rsid w:val="00D36C98"/>
    <w:rsid w:val="00D37C32"/>
    <w:rsid w:val="00D401FC"/>
    <w:rsid w:val="00D433F1"/>
    <w:rsid w:val="00D47C0E"/>
    <w:rsid w:val="00D52A3B"/>
    <w:rsid w:val="00D561FD"/>
    <w:rsid w:val="00D607A9"/>
    <w:rsid w:val="00D60E77"/>
    <w:rsid w:val="00D6101D"/>
    <w:rsid w:val="00D66BB6"/>
    <w:rsid w:val="00D67E1F"/>
    <w:rsid w:val="00D70F8C"/>
    <w:rsid w:val="00D71067"/>
    <w:rsid w:val="00D72EF8"/>
    <w:rsid w:val="00D73DD2"/>
    <w:rsid w:val="00D756A8"/>
    <w:rsid w:val="00D77236"/>
    <w:rsid w:val="00D87DBB"/>
    <w:rsid w:val="00D932A6"/>
    <w:rsid w:val="00DA200A"/>
    <w:rsid w:val="00DA41E6"/>
    <w:rsid w:val="00DB033C"/>
    <w:rsid w:val="00DB2123"/>
    <w:rsid w:val="00DB2BF4"/>
    <w:rsid w:val="00DB5813"/>
    <w:rsid w:val="00DB6E1D"/>
    <w:rsid w:val="00DB6F71"/>
    <w:rsid w:val="00DB7022"/>
    <w:rsid w:val="00DB7E80"/>
    <w:rsid w:val="00DC05F2"/>
    <w:rsid w:val="00DC0948"/>
    <w:rsid w:val="00DC1F45"/>
    <w:rsid w:val="00DC2B4F"/>
    <w:rsid w:val="00DC68D0"/>
    <w:rsid w:val="00DD1533"/>
    <w:rsid w:val="00DD3B0B"/>
    <w:rsid w:val="00DD596E"/>
    <w:rsid w:val="00DD5E8E"/>
    <w:rsid w:val="00DD67B1"/>
    <w:rsid w:val="00DE3027"/>
    <w:rsid w:val="00DE6074"/>
    <w:rsid w:val="00DE7DAC"/>
    <w:rsid w:val="00DF00BE"/>
    <w:rsid w:val="00DF02C9"/>
    <w:rsid w:val="00DF3554"/>
    <w:rsid w:val="00DF36F9"/>
    <w:rsid w:val="00E01577"/>
    <w:rsid w:val="00E03534"/>
    <w:rsid w:val="00E03895"/>
    <w:rsid w:val="00E051A6"/>
    <w:rsid w:val="00E0628B"/>
    <w:rsid w:val="00E07EA1"/>
    <w:rsid w:val="00E112D2"/>
    <w:rsid w:val="00E11767"/>
    <w:rsid w:val="00E12518"/>
    <w:rsid w:val="00E13114"/>
    <w:rsid w:val="00E13D33"/>
    <w:rsid w:val="00E13E15"/>
    <w:rsid w:val="00E15B5A"/>
    <w:rsid w:val="00E16E80"/>
    <w:rsid w:val="00E221E1"/>
    <w:rsid w:val="00E227B9"/>
    <w:rsid w:val="00E24828"/>
    <w:rsid w:val="00E262B3"/>
    <w:rsid w:val="00E26B9B"/>
    <w:rsid w:val="00E27691"/>
    <w:rsid w:val="00E31F9E"/>
    <w:rsid w:val="00E322DF"/>
    <w:rsid w:val="00E33320"/>
    <w:rsid w:val="00E34E0C"/>
    <w:rsid w:val="00E40C0A"/>
    <w:rsid w:val="00E41A2F"/>
    <w:rsid w:val="00E42C78"/>
    <w:rsid w:val="00E42C8A"/>
    <w:rsid w:val="00E43CEE"/>
    <w:rsid w:val="00E4560B"/>
    <w:rsid w:val="00E45AC4"/>
    <w:rsid w:val="00E45DCE"/>
    <w:rsid w:val="00E46A82"/>
    <w:rsid w:val="00E46AC8"/>
    <w:rsid w:val="00E51E34"/>
    <w:rsid w:val="00E52248"/>
    <w:rsid w:val="00E5380D"/>
    <w:rsid w:val="00E54306"/>
    <w:rsid w:val="00E54A69"/>
    <w:rsid w:val="00E55AF9"/>
    <w:rsid w:val="00E578B9"/>
    <w:rsid w:val="00E61E03"/>
    <w:rsid w:val="00E63E8C"/>
    <w:rsid w:val="00E665B9"/>
    <w:rsid w:val="00E7011E"/>
    <w:rsid w:val="00E707E4"/>
    <w:rsid w:val="00E74AC2"/>
    <w:rsid w:val="00E75639"/>
    <w:rsid w:val="00E75B09"/>
    <w:rsid w:val="00E86AA8"/>
    <w:rsid w:val="00E93FC6"/>
    <w:rsid w:val="00E9411A"/>
    <w:rsid w:val="00E9751F"/>
    <w:rsid w:val="00EA6140"/>
    <w:rsid w:val="00EB04B2"/>
    <w:rsid w:val="00EB180A"/>
    <w:rsid w:val="00EB4059"/>
    <w:rsid w:val="00EB44BA"/>
    <w:rsid w:val="00EB4532"/>
    <w:rsid w:val="00EB4C8D"/>
    <w:rsid w:val="00EB5785"/>
    <w:rsid w:val="00EB6658"/>
    <w:rsid w:val="00EC1216"/>
    <w:rsid w:val="00EC1647"/>
    <w:rsid w:val="00EC377F"/>
    <w:rsid w:val="00ED097A"/>
    <w:rsid w:val="00ED0A5A"/>
    <w:rsid w:val="00ED2F4B"/>
    <w:rsid w:val="00ED30C0"/>
    <w:rsid w:val="00ED3A08"/>
    <w:rsid w:val="00ED3D3A"/>
    <w:rsid w:val="00ED3D80"/>
    <w:rsid w:val="00EE003A"/>
    <w:rsid w:val="00EE222D"/>
    <w:rsid w:val="00EE342C"/>
    <w:rsid w:val="00EE3F92"/>
    <w:rsid w:val="00EE47D5"/>
    <w:rsid w:val="00EE65A9"/>
    <w:rsid w:val="00EE6B44"/>
    <w:rsid w:val="00EF0DD9"/>
    <w:rsid w:val="00EF1106"/>
    <w:rsid w:val="00EF272E"/>
    <w:rsid w:val="00EF4936"/>
    <w:rsid w:val="00EF540F"/>
    <w:rsid w:val="00EF5B37"/>
    <w:rsid w:val="00F113D0"/>
    <w:rsid w:val="00F116C8"/>
    <w:rsid w:val="00F12012"/>
    <w:rsid w:val="00F12B1C"/>
    <w:rsid w:val="00F1546B"/>
    <w:rsid w:val="00F15D59"/>
    <w:rsid w:val="00F17645"/>
    <w:rsid w:val="00F17A29"/>
    <w:rsid w:val="00F20872"/>
    <w:rsid w:val="00F22F98"/>
    <w:rsid w:val="00F23128"/>
    <w:rsid w:val="00F23267"/>
    <w:rsid w:val="00F27326"/>
    <w:rsid w:val="00F315EA"/>
    <w:rsid w:val="00F3188B"/>
    <w:rsid w:val="00F353B8"/>
    <w:rsid w:val="00F462C9"/>
    <w:rsid w:val="00F52880"/>
    <w:rsid w:val="00F553B7"/>
    <w:rsid w:val="00F55F13"/>
    <w:rsid w:val="00F568F9"/>
    <w:rsid w:val="00F60576"/>
    <w:rsid w:val="00F670CA"/>
    <w:rsid w:val="00F706A5"/>
    <w:rsid w:val="00F74A06"/>
    <w:rsid w:val="00F75D83"/>
    <w:rsid w:val="00F766EB"/>
    <w:rsid w:val="00F80F68"/>
    <w:rsid w:val="00F81A03"/>
    <w:rsid w:val="00F8415C"/>
    <w:rsid w:val="00F8737D"/>
    <w:rsid w:val="00F93A31"/>
    <w:rsid w:val="00F94585"/>
    <w:rsid w:val="00F9580C"/>
    <w:rsid w:val="00F96E86"/>
    <w:rsid w:val="00F97C7C"/>
    <w:rsid w:val="00FA096C"/>
    <w:rsid w:val="00FA0982"/>
    <w:rsid w:val="00FA0BD8"/>
    <w:rsid w:val="00FA3198"/>
    <w:rsid w:val="00FA49BD"/>
    <w:rsid w:val="00FA54BA"/>
    <w:rsid w:val="00FA6299"/>
    <w:rsid w:val="00FA6F3A"/>
    <w:rsid w:val="00FB04AC"/>
    <w:rsid w:val="00FB0535"/>
    <w:rsid w:val="00FB0ADF"/>
    <w:rsid w:val="00FB2B91"/>
    <w:rsid w:val="00FB304D"/>
    <w:rsid w:val="00FB6AB6"/>
    <w:rsid w:val="00FC15DB"/>
    <w:rsid w:val="00FC2B77"/>
    <w:rsid w:val="00FC4B9B"/>
    <w:rsid w:val="00FD3FD3"/>
    <w:rsid w:val="00FD4143"/>
    <w:rsid w:val="00FD49EA"/>
    <w:rsid w:val="00FD63B8"/>
    <w:rsid w:val="00FD713D"/>
    <w:rsid w:val="00FE2CB2"/>
    <w:rsid w:val="00FE43F5"/>
    <w:rsid w:val="00FE788B"/>
    <w:rsid w:val="00FF53DA"/>
    <w:rsid w:val="00FF6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3A84C"/>
  <w15:docId w15:val="{B10ED0D1-687E-49CC-A076-B9B61E2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C1E"/>
    <w:pPr>
      <w:widowControl w:val="0"/>
      <w:suppressAutoHyphens/>
      <w:autoSpaceDN w:val="0"/>
      <w:textAlignment w:val="baseline"/>
    </w:pPr>
    <w:rPr>
      <w:kern w:val="3"/>
      <w:sz w:val="24"/>
      <w:szCs w:val="24"/>
      <w:lang w:eastAsia="zh-CN" w:bidi="hi-IN"/>
    </w:rPr>
  </w:style>
  <w:style w:type="paragraph" w:styleId="Nagwek1">
    <w:name w:val="heading 1"/>
    <w:basedOn w:val="Normalny"/>
    <w:link w:val="Nagwek1Znak"/>
    <w:uiPriority w:val="9"/>
    <w:qFormat/>
    <w:rsid w:val="00145558"/>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bidi="ar-SA"/>
    </w:rPr>
  </w:style>
  <w:style w:type="paragraph" w:styleId="Nagwek7">
    <w:name w:val="heading 7"/>
    <w:basedOn w:val="Normalny"/>
    <w:next w:val="Normalny"/>
    <w:link w:val="Nagwek7Znak"/>
    <w:uiPriority w:val="9"/>
    <w:semiHidden/>
    <w:unhideWhenUsed/>
    <w:qFormat/>
    <w:rsid w:val="000414A1"/>
    <w:pPr>
      <w:keepNext/>
      <w:keepLines/>
      <w:spacing w:before="40"/>
      <w:outlineLvl w:val="6"/>
    </w:pPr>
    <w:rPr>
      <w:rFonts w:asciiTheme="majorHAnsi" w:eastAsiaTheme="majorEastAsia" w:hAnsiTheme="majorHAnsi" w:cs="Mangal"/>
      <w:i/>
      <w:iCs/>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1262D"/>
    <w:pPr>
      <w:widowControl w:val="0"/>
      <w:suppressAutoHyphens/>
      <w:autoSpaceDN w:val="0"/>
      <w:textAlignment w:val="baseline"/>
    </w:pPr>
    <w:rPr>
      <w:kern w:val="3"/>
      <w:sz w:val="24"/>
      <w:szCs w:val="24"/>
      <w:lang w:eastAsia="zh-CN" w:bidi="hi-IN"/>
    </w:rPr>
  </w:style>
  <w:style w:type="paragraph" w:styleId="Nagwek">
    <w:name w:val="header"/>
    <w:aliases w:val="Nagłówek strony"/>
    <w:basedOn w:val="Standard"/>
    <w:next w:val="Text"/>
    <w:link w:val="NagwekZnak"/>
    <w:rsid w:val="0021262D"/>
    <w:pPr>
      <w:keepNext/>
      <w:spacing w:before="240" w:after="120"/>
    </w:pPr>
    <w:rPr>
      <w:rFonts w:ascii="Arial" w:hAnsi="Arial"/>
      <w:sz w:val="28"/>
      <w:szCs w:val="28"/>
    </w:rPr>
  </w:style>
  <w:style w:type="paragraph" w:styleId="Legenda">
    <w:name w:val="caption"/>
    <w:basedOn w:val="Standard"/>
    <w:rsid w:val="0021262D"/>
    <w:pPr>
      <w:suppressLineNumbers/>
      <w:spacing w:before="120" w:after="120"/>
    </w:pPr>
    <w:rPr>
      <w:i/>
      <w:iCs/>
    </w:rPr>
  </w:style>
  <w:style w:type="paragraph" w:customStyle="1" w:styleId="Text">
    <w:name w:val="Text"/>
    <w:basedOn w:val="Standard"/>
    <w:rsid w:val="0021262D"/>
    <w:pPr>
      <w:spacing w:after="120"/>
    </w:pPr>
  </w:style>
  <w:style w:type="paragraph" w:styleId="Lista">
    <w:name w:val="List"/>
    <w:basedOn w:val="Text"/>
    <w:rsid w:val="0021262D"/>
  </w:style>
  <w:style w:type="paragraph" w:customStyle="1" w:styleId="Index">
    <w:name w:val="Index"/>
    <w:basedOn w:val="Standard"/>
    <w:rsid w:val="0021262D"/>
    <w:pPr>
      <w:suppressLineNumbers/>
    </w:pPr>
  </w:style>
  <w:style w:type="paragraph" w:styleId="Tekstdymka">
    <w:name w:val="Balloon Text"/>
    <w:basedOn w:val="Normalny"/>
    <w:link w:val="TekstdymkaZnak"/>
    <w:uiPriority w:val="99"/>
    <w:semiHidden/>
    <w:unhideWhenUsed/>
    <w:rsid w:val="00CB4C1A"/>
    <w:rPr>
      <w:rFonts w:ascii="Segoe UI" w:hAnsi="Segoe UI" w:cs="Times New Roman"/>
      <w:kern w:val="0"/>
      <w:sz w:val="18"/>
      <w:szCs w:val="16"/>
      <w:lang w:bidi="ar-SA"/>
    </w:rPr>
  </w:style>
  <w:style w:type="character" w:customStyle="1" w:styleId="TekstdymkaZnak">
    <w:name w:val="Tekst dymka Znak"/>
    <w:link w:val="Tekstdymka"/>
    <w:uiPriority w:val="99"/>
    <w:semiHidden/>
    <w:rsid w:val="00CB4C1A"/>
    <w:rPr>
      <w:rFonts w:ascii="Segoe UI" w:hAnsi="Segoe UI" w:cs="Mangal"/>
      <w:sz w:val="18"/>
      <w:szCs w:val="16"/>
    </w:rPr>
  </w:style>
  <w:style w:type="paragraph" w:styleId="Stopka">
    <w:name w:val="footer"/>
    <w:basedOn w:val="Normalny"/>
    <w:link w:val="StopkaZnak"/>
    <w:uiPriority w:val="99"/>
    <w:unhideWhenUsed/>
    <w:rsid w:val="0088090D"/>
    <w:pPr>
      <w:tabs>
        <w:tab w:val="center" w:pos="4536"/>
        <w:tab w:val="right" w:pos="9072"/>
      </w:tabs>
    </w:pPr>
    <w:rPr>
      <w:rFonts w:cs="Times New Roman"/>
      <w:kern w:val="0"/>
      <w:sz w:val="20"/>
      <w:szCs w:val="21"/>
      <w:lang w:bidi="ar-SA"/>
    </w:rPr>
  </w:style>
  <w:style w:type="character" w:customStyle="1" w:styleId="StopkaZnak">
    <w:name w:val="Stopka Znak"/>
    <w:link w:val="Stopka"/>
    <w:uiPriority w:val="99"/>
    <w:rsid w:val="0088090D"/>
    <w:rPr>
      <w:rFonts w:cs="Mangal"/>
      <w:szCs w:val="21"/>
    </w:rPr>
  </w:style>
  <w:style w:type="numbering" w:customStyle="1" w:styleId="WW8Num1">
    <w:name w:val="WW8Num1"/>
    <w:rsid w:val="00A11230"/>
    <w:pPr>
      <w:numPr>
        <w:numId w:val="1"/>
      </w:numPr>
    </w:pPr>
  </w:style>
  <w:style w:type="numbering" w:customStyle="1" w:styleId="WW8Num2">
    <w:name w:val="WW8Num2"/>
    <w:rsid w:val="00A11230"/>
    <w:pPr>
      <w:numPr>
        <w:numId w:val="4"/>
      </w:numPr>
    </w:pPr>
  </w:style>
  <w:style w:type="paragraph" w:customStyle="1" w:styleId="Default">
    <w:name w:val="Default"/>
    <w:basedOn w:val="Standard"/>
    <w:qFormat/>
    <w:rsid w:val="00EB4059"/>
    <w:pPr>
      <w:autoSpaceDE w:val="0"/>
      <w:textAlignment w:val="auto"/>
    </w:pPr>
    <w:rPr>
      <w:rFonts w:eastAsia="Times New Roman" w:cs="Times New Roman"/>
      <w:color w:val="000000"/>
    </w:rPr>
  </w:style>
  <w:style w:type="character" w:styleId="Hipercze">
    <w:name w:val="Hyperlink"/>
    <w:uiPriority w:val="99"/>
    <w:unhideWhenUsed/>
    <w:rsid w:val="00644066"/>
    <w:rPr>
      <w:color w:val="0000FF"/>
      <w:u w:val="single"/>
    </w:rPr>
  </w:style>
  <w:style w:type="paragraph" w:customStyle="1" w:styleId="ZnakZnak15">
    <w:name w:val="Znak Znak15"/>
    <w:basedOn w:val="Normalny"/>
    <w:rsid w:val="000B3871"/>
    <w:pPr>
      <w:widowControl/>
      <w:suppressAutoHyphens w:val="0"/>
      <w:autoSpaceDN/>
      <w:textAlignment w:val="auto"/>
    </w:pPr>
    <w:rPr>
      <w:rFonts w:ascii="Arial" w:eastAsia="Times New Roman" w:hAnsi="Arial" w:cs="Arial"/>
      <w:kern w:val="0"/>
      <w:lang w:eastAsia="pl-PL" w:bidi="ar-SA"/>
    </w:rPr>
  </w:style>
  <w:style w:type="character" w:customStyle="1" w:styleId="Nagwek1Znak">
    <w:name w:val="Nagłówek 1 Znak"/>
    <w:link w:val="Nagwek1"/>
    <w:uiPriority w:val="9"/>
    <w:rsid w:val="00145558"/>
    <w:rPr>
      <w:rFonts w:eastAsia="Times New Roman" w:cs="Times New Roman"/>
      <w:b/>
      <w:bCs/>
      <w:kern w:val="36"/>
      <w:sz w:val="48"/>
      <w:szCs w:val="48"/>
    </w:rPr>
  </w:style>
  <w:style w:type="table" w:styleId="Tabela-Siatka">
    <w:name w:val="Table Grid"/>
    <w:basedOn w:val="Standardowy"/>
    <w:uiPriority w:val="39"/>
    <w:rsid w:val="00A33A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mylnie">
    <w:name w:val="Domyślnie"/>
    <w:rsid w:val="008711B6"/>
    <w:pPr>
      <w:tabs>
        <w:tab w:val="left" w:pos="708"/>
      </w:tabs>
      <w:suppressAutoHyphens/>
      <w:spacing w:after="200" w:line="276" w:lineRule="auto"/>
    </w:pPr>
    <w:rPr>
      <w:rFonts w:ascii="Arial" w:eastAsia="Arial Unicode MS" w:hAnsi="Arial" w:cs="Arial"/>
      <w:color w:val="00000A"/>
      <w:sz w:val="22"/>
      <w:szCs w:val="22"/>
      <w:u w:val="single"/>
      <w:lang w:eastAsia="en-US"/>
    </w:rPr>
  </w:style>
  <w:style w:type="paragraph" w:styleId="Tekstpodstawowy">
    <w:name w:val="Body Text"/>
    <w:aliases w:val="a2 Znak"/>
    <w:basedOn w:val="Normalny"/>
    <w:link w:val="TekstpodstawowyZnak"/>
    <w:rsid w:val="006D763E"/>
    <w:pPr>
      <w:widowControl/>
      <w:autoSpaceDN/>
      <w:textAlignment w:val="auto"/>
    </w:pPr>
    <w:rPr>
      <w:rFonts w:ascii="Arial" w:eastAsia="Times New Roman" w:hAnsi="Arial" w:cs="Times New Roman"/>
      <w:kern w:val="0"/>
      <w:lang w:bidi="ar-SA"/>
    </w:rPr>
  </w:style>
  <w:style w:type="character" w:customStyle="1" w:styleId="TekstpodstawowyZnak">
    <w:name w:val="Tekst podstawowy Znak"/>
    <w:aliases w:val="a2 Znak Znak"/>
    <w:link w:val="Tekstpodstawowy"/>
    <w:rsid w:val="006D763E"/>
    <w:rPr>
      <w:rFonts w:ascii="Arial" w:eastAsia="Times New Roman" w:hAnsi="Arial" w:cs="Arial"/>
      <w:sz w:val="24"/>
      <w:szCs w:val="24"/>
      <w:lang w:eastAsia="zh-CN"/>
    </w:rPr>
  </w:style>
  <w:style w:type="paragraph" w:styleId="Bezodstpw">
    <w:name w:val="No Spacing"/>
    <w:uiPriority w:val="1"/>
    <w:qFormat/>
    <w:rsid w:val="006D763E"/>
    <w:pPr>
      <w:widowControl w:val="0"/>
      <w:suppressAutoHyphens/>
      <w:autoSpaceDN w:val="0"/>
      <w:textAlignment w:val="baseline"/>
    </w:pPr>
    <w:rPr>
      <w:rFonts w:cs="Mangal"/>
      <w:kern w:val="3"/>
      <w:sz w:val="24"/>
      <w:szCs w:val="21"/>
      <w:lang w:eastAsia="zh-CN" w:bidi="hi-IN"/>
    </w:rPr>
  </w:style>
  <w:style w:type="character" w:customStyle="1" w:styleId="apple-converted-space">
    <w:name w:val="apple-converted-space"/>
    <w:qFormat/>
    <w:rsid w:val="00726DC4"/>
  </w:style>
  <w:style w:type="paragraph" w:customStyle="1" w:styleId="Tekstpodstawowy21">
    <w:name w:val="Tekst podstawowy 21"/>
    <w:basedOn w:val="Normalny"/>
    <w:rsid w:val="00FA0982"/>
    <w:pPr>
      <w:widowControl/>
      <w:autoSpaceDN/>
      <w:jc w:val="center"/>
      <w:textAlignment w:val="auto"/>
    </w:pPr>
    <w:rPr>
      <w:rFonts w:ascii="Arial" w:eastAsia="Times New Roman" w:hAnsi="Arial" w:cs="Arial"/>
      <w:b/>
      <w:kern w:val="0"/>
      <w:sz w:val="36"/>
      <w:szCs w:val="20"/>
      <w:lang w:bidi="ar-SA"/>
    </w:r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
    <w:basedOn w:val="Normalny"/>
    <w:link w:val="AkapitzlistZnak"/>
    <w:uiPriority w:val="34"/>
    <w:qFormat/>
    <w:rsid w:val="000C05F9"/>
    <w:pPr>
      <w:ind w:left="720"/>
      <w:contextualSpacing/>
    </w:pPr>
    <w:rPr>
      <w:rFonts w:cs="Mangal"/>
      <w:szCs w:val="21"/>
    </w:r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4D23E1"/>
    <w:rPr>
      <w:rFonts w:cs="Mangal"/>
      <w:kern w:val="3"/>
      <w:sz w:val="24"/>
      <w:szCs w:val="21"/>
      <w:lang w:eastAsia="zh-CN" w:bidi="hi-IN"/>
    </w:rPr>
  </w:style>
  <w:style w:type="character" w:customStyle="1" w:styleId="markedcontent">
    <w:name w:val="markedcontent"/>
    <w:basedOn w:val="Domylnaczcionkaakapitu"/>
    <w:rsid w:val="00B82EF2"/>
  </w:style>
  <w:style w:type="character" w:customStyle="1" w:styleId="ecertis-link-header">
    <w:name w:val="ecertis-link-header"/>
    <w:basedOn w:val="Domylnaczcionkaakapitu"/>
    <w:rsid w:val="003D77D3"/>
  </w:style>
  <w:style w:type="paragraph" w:customStyle="1" w:styleId="xmsonormal">
    <w:name w:val="x_msonormal"/>
    <w:basedOn w:val="Normalny"/>
    <w:rsid w:val="00D02457"/>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customStyle="1" w:styleId="NagwekZnak">
    <w:name w:val="Nagłówek Znak"/>
    <w:aliases w:val="Nagłówek strony Znak"/>
    <w:link w:val="Nagwek"/>
    <w:rsid w:val="00BE1B84"/>
    <w:rPr>
      <w:rFonts w:ascii="Arial" w:hAnsi="Arial"/>
      <w:kern w:val="3"/>
      <w:sz w:val="28"/>
      <w:szCs w:val="28"/>
      <w:lang w:val="pl-PL" w:eastAsia="zh-CN" w:bidi="hi-IN"/>
    </w:rPr>
  </w:style>
  <w:style w:type="character" w:customStyle="1" w:styleId="Nagwek7Znak">
    <w:name w:val="Nagłówek 7 Znak"/>
    <w:basedOn w:val="Domylnaczcionkaakapitu"/>
    <w:link w:val="Nagwek7"/>
    <w:uiPriority w:val="9"/>
    <w:semiHidden/>
    <w:rsid w:val="000414A1"/>
    <w:rPr>
      <w:rFonts w:asciiTheme="majorHAnsi" w:eastAsiaTheme="majorEastAsia" w:hAnsiTheme="majorHAnsi" w:cs="Mangal"/>
      <w:i/>
      <w:iCs/>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167">
      <w:bodyDiv w:val="1"/>
      <w:marLeft w:val="0"/>
      <w:marRight w:val="0"/>
      <w:marTop w:val="0"/>
      <w:marBottom w:val="0"/>
      <w:divBdr>
        <w:top w:val="none" w:sz="0" w:space="0" w:color="auto"/>
        <w:left w:val="none" w:sz="0" w:space="0" w:color="auto"/>
        <w:bottom w:val="none" w:sz="0" w:space="0" w:color="auto"/>
        <w:right w:val="none" w:sz="0" w:space="0" w:color="auto"/>
      </w:divBdr>
    </w:div>
    <w:div w:id="1061977475">
      <w:bodyDiv w:val="1"/>
      <w:marLeft w:val="0"/>
      <w:marRight w:val="0"/>
      <w:marTop w:val="0"/>
      <w:marBottom w:val="0"/>
      <w:divBdr>
        <w:top w:val="none" w:sz="0" w:space="0" w:color="auto"/>
        <w:left w:val="none" w:sz="0" w:space="0" w:color="auto"/>
        <w:bottom w:val="none" w:sz="0" w:space="0" w:color="auto"/>
        <w:right w:val="none" w:sz="0" w:space="0" w:color="auto"/>
      </w:divBdr>
    </w:div>
    <w:div w:id="1185244499">
      <w:bodyDiv w:val="1"/>
      <w:marLeft w:val="0"/>
      <w:marRight w:val="0"/>
      <w:marTop w:val="0"/>
      <w:marBottom w:val="0"/>
      <w:divBdr>
        <w:top w:val="none" w:sz="0" w:space="0" w:color="auto"/>
        <w:left w:val="none" w:sz="0" w:space="0" w:color="auto"/>
        <w:bottom w:val="none" w:sz="0" w:space="0" w:color="auto"/>
        <w:right w:val="none" w:sz="0" w:space="0" w:color="auto"/>
      </w:divBdr>
    </w:div>
    <w:div w:id="1192496101">
      <w:bodyDiv w:val="1"/>
      <w:marLeft w:val="0"/>
      <w:marRight w:val="0"/>
      <w:marTop w:val="0"/>
      <w:marBottom w:val="0"/>
      <w:divBdr>
        <w:top w:val="none" w:sz="0" w:space="0" w:color="auto"/>
        <w:left w:val="none" w:sz="0" w:space="0" w:color="auto"/>
        <w:bottom w:val="none" w:sz="0" w:space="0" w:color="auto"/>
        <w:right w:val="none" w:sz="0" w:space="0" w:color="auto"/>
      </w:divBdr>
    </w:div>
    <w:div w:id="1585871128">
      <w:bodyDiv w:val="1"/>
      <w:marLeft w:val="0"/>
      <w:marRight w:val="0"/>
      <w:marTop w:val="0"/>
      <w:marBottom w:val="0"/>
      <w:divBdr>
        <w:top w:val="none" w:sz="0" w:space="0" w:color="auto"/>
        <w:left w:val="none" w:sz="0" w:space="0" w:color="auto"/>
        <w:bottom w:val="none" w:sz="0" w:space="0" w:color="auto"/>
        <w:right w:val="none" w:sz="0" w:space="0" w:color="auto"/>
      </w:divBdr>
    </w:div>
    <w:div w:id="2017419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D599-0434-4A57-BE06-82A0797B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6581</Words>
  <Characters>39487</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amalecka</dc:creator>
  <cp:keywords/>
  <cp:lastModifiedBy>Rafał Kornosz</cp:lastModifiedBy>
  <cp:revision>7</cp:revision>
  <cp:lastPrinted>2022-05-26T07:42:00Z</cp:lastPrinted>
  <dcterms:created xsi:type="dcterms:W3CDTF">2023-04-05T08:33:00Z</dcterms:created>
  <dcterms:modified xsi:type="dcterms:W3CDTF">2023-04-05T10:02:00Z</dcterms:modified>
</cp:coreProperties>
</file>