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BA36" w14:textId="77777777" w:rsidR="00B61CB1" w:rsidRPr="00E25B92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14:paraId="1496A57A" w14:textId="77777777" w:rsidR="00B61CB1" w:rsidRPr="00E25B92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14:paraId="7256F689" w14:textId="77777777" w:rsidR="00B61CB1" w:rsidRPr="00E25B92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34C12822" wp14:editId="712D72B2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CCEF9" w14:textId="77777777" w:rsidR="00B61CB1" w:rsidRPr="00E25B92" w:rsidRDefault="00B61CB1" w:rsidP="00B61CB1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70DCDAD4" w14:textId="77777777" w:rsidR="00B61CB1" w:rsidRPr="00E25B92" w:rsidRDefault="00B61CB1" w:rsidP="00B61CB1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63C3F5F1" w14:textId="2523F76C" w:rsidR="00B61CB1" w:rsidRPr="00B2456D" w:rsidRDefault="00B61CB1" w:rsidP="00B61CB1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B2456D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Zielona Góra, </w:t>
      </w:r>
      <w:r w:rsidR="00A60171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>28</w:t>
      </w:r>
      <w:r w:rsidRPr="00B2456D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marca 2023 r. </w:t>
      </w:r>
    </w:p>
    <w:p w14:paraId="6FBF135D" w14:textId="77777777" w:rsidR="00B61CB1" w:rsidRPr="00B2456D" w:rsidRDefault="00B61CB1" w:rsidP="00B61CB1">
      <w:pPr>
        <w:suppressAutoHyphens/>
        <w:spacing w:after="0"/>
        <w:jc w:val="both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14:paraId="1056B772" w14:textId="0B872A29" w:rsidR="00B61CB1" w:rsidRPr="00B2456D" w:rsidRDefault="00B61CB1" w:rsidP="00B61CB1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B2456D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r w:rsidRPr="00B2456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LCPR.26.</w:t>
      </w:r>
      <w:r w:rsidR="00A60171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21.2023</w:t>
      </w:r>
      <w:r w:rsidRPr="00B2456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 </w:t>
      </w:r>
    </w:p>
    <w:p w14:paraId="69C8502D" w14:textId="77777777" w:rsidR="00B61CB1" w:rsidRPr="00E25B92" w:rsidRDefault="00B61CB1" w:rsidP="00B61CB1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44B8BE4A" w14:textId="77777777" w:rsidR="00B61CB1" w:rsidRPr="00E25B92" w:rsidRDefault="00B61CB1" w:rsidP="00B61CB1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14:paraId="56BE51D5" w14:textId="77777777" w:rsidR="00A60171" w:rsidRDefault="00A60171" w:rsidP="00A60171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BB7BAEC" w14:textId="77777777" w:rsidR="00A60171" w:rsidRPr="00E25B92" w:rsidRDefault="00A60171" w:rsidP="00A60171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 Z OTWARCIA OFERT </w:t>
      </w:r>
    </w:p>
    <w:p w14:paraId="5E563FB4" w14:textId="728AABFA" w:rsidR="00A60171" w:rsidRPr="00E25B92" w:rsidRDefault="00A60171" w:rsidP="00A60171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</w:p>
    <w:p w14:paraId="2DD6C8BD" w14:textId="77777777" w:rsidR="00A60171" w:rsidRPr="00E25B92" w:rsidRDefault="00A60171" w:rsidP="00A60171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3DFC72A" w14:textId="77777777" w:rsidR="00A60171" w:rsidRDefault="00A60171" w:rsidP="00A60171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1" w:name="_Hlk66375592"/>
      <w:bookmarkStart w:id="2" w:name="_Hlk85735621"/>
      <w:r w:rsidRPr="002814E9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2814E9">
        <w:rPr>
          <w:rFonts w:ascii="Bookman Old Style" w:eastAsia="Arial" w:hAnsi="Bookman Old Style" w:cs="Arial"/>
          <w:b/>
          <w:bCs/>
          <w:sz w:val="18"/>
          <w:szCs w:val="18"/>
        </w:rPr>
        <w:t xml:space="preserve">Kompleksowa organizacja wyjazdowej misji gospodarczej lubuskich MŚP i samorządu połączonej z wizytą na targach FOOD &amp; DRINKS – FOOD TECHNOLOGY MOLDOVA w Mołdawii- Kiszyniów” </w:t>
      </w:r>
      <w:bookmarkEnd w:id="1"/>
      <w:bookmarkEnd w:id="2"/>
    </w:p>
    <w:p w14:paraId="5AE85B31" w14:textId="77777777" w:rsidR="00A60171" w:rsidRPr="002814E9" w:rsidRDefault="00A60171" w:rsidP="00A60171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2814E9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Identyfikator postępowania:</w:t>
      </w:r>
      <w:r w:rsidRPr="002814E9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2814E9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ocds-148610-f135b9b0-c493-11ed-b70f-ae2d9e28ec7b</w:t>
      </w:r>
    </w:p>
    <w:p w14:paraId="1EFF44D7" w14:textId="77777777" w:rsidR="00A60171" w:rsidRPr="002814E9" w:rsidRDefault="00A60171" w:rsidP="00A60171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2814E9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Numer ogłoszenia:</w:t>
      </w:r>
      <w:r w:rsidRPr="002814E9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2814E9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2023/BZP 00139947</w:t>
      </w:r>
    </w:p>
    <w:p w14:paraId="2CD626E2" w14:textId="4CF47CA9" w:rsidR="00B2456D" w:rsidRPr="00A60171" w:rsidRDefault="00A60171" w:rsidP="00A601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>
        <w:rPr>
          <w:rFonts w:ascii="Bookman Old Style" w:eastAsia="Calibri" w:hAnsi="Bookman Old Style" w:cs="Times New Roman"/>
          <w:sz w:val="18"/>
          <w:szCs w:val="18"/>
        </w:rPr>
        <w:t>742227</w:t>
      </w:r>
      <w:bookmarkEnd w:id="0"/>
    </w:p>
    <w:p w14:paraId="5724F4C5" w14:textId="77777777" w:rsidR="003B1E18" w:rsidRDefault="003B1E18" w:rsidP="00B2456D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14:paraId="439828A7" w14:textId="110FBB8B" w:rsidR="003B1E18" w:rsidRPr="00EC31F8" w:rsidRDefault="00B2456D" w:rsidP="00EC31F8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</w:rPr>
      </w:pPr>
      <w:r w:rsidRPr="00B2456D">
        <w:rPr>
          <w:rFonts w:ascii="Bookman Old Style" w:eastAsia="Calibri" w:hAnsi="Bookman Old Style" w:cs="Arial"/>
          <w:sz w:val="20"/>
          <w:szCs w:val="20"/>
        </w:rPr>
        <w:t>Zgodnie z art.222 ust. 5 ustawy z dnia 11 września 2019r. - Prawo zamówień publicznych (Dz.U. z 2022r., poz.1710</w:t>
      </w:r>
      <w:r w:rsidR="00A60171">
        <w:rPr>
          <w:rFonts w:ascii="Bookman Old Style" w:eastAsia="Calibri" w:hAnsi="Bookman Old Style" w:cs="Arial"/>
          <w:sz w:val="20"/>
          <w:szCs w:val="20"/>
        </w:rPr>
        <w:t xml:space="preserve"> ze zm.</w:t>
      </w:r>
      <w:r w:rsidRPr="00B2456D">
        <w:rPr>
          <w:rFonts w:ascii="Bookman Old Style" w:eastAsia="Calibri" w:hAnsi="Bookman Old Style" w:cs="Arial"/>
          <w:sz w:val="20"/>
          <w:szCs w:val="20"/>
        </w:rPr>
        <w:t xml:space="preserve">), </w:t>
      </w:r>
      <w:r w:rsidRPr="00E25B92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r w:rsidRPr="00B2456D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B2456D">
        <w:rPr>
          <w:rFonts w:ascii="Bookman Old Style" w:eastAsia="Calibri" w:hAnsi="Bookman Old Style" w:cs="Arial"/>
          <w:sz w:val="20"/>
          <w:szCs w:val="20"/>
        </w:rPr>
        <w:t xml:space="preserve">przedstawia wykaz ofert które zostały złożone w postępowaniu na zamówienie publiczne dotyczące zadania pn.: </w:t>
      </w:r>
      <w:r w:rsidRPr="00B2456D">
        <w:rPr>
          <w:rFonts w:ascii="Bookman Old Style" w:eastAsia="Andale Sans UI" w:hAnsi="Bookman Old Style" w:cs="Arial"/>
          <w:bCs/>
          <w:sz w:val="20"/>
          <w:szCs w:val="20"/>
        </w:rPr>
        <w:t>„</w:t>
      </w:r>
      <w:r>
        <w:rPr>
          <w:rFonts w:ascii="Bookman Old Style" w:eastAsia="Andale Sans UI" w:hAnsi="Bookman Old Style" w:cs="Arial"/>
          <w:bCs/>
          <w:sz w:val="20"/>
          <w:szCs w:val="20"/>
        </w:rPr>
        <w:t xml:space="preserve">Kompleksowa organizacja </w:t>
      </w:r>
      <w:r w:rsidR="00A60171">
        <w:rPr>
          <w:rFonts w:ascii="Bookman Old Style" w:eastAsia="Andale Sans UI" w:hAnsi="Bookman Old Style" w:cs="Arial"/>
          <w:bCs/>
          <w:sz w:val="20"/>
          <w:szCs w:val="20"/>
        </w:rPr>
        <w:t>wyjazdowej misji gospodarczej lubuskich MŚP i samorządu połączonej z wizytą na targach FOOD&amp;DRINKS-FOOD TECHNOLOGY MOLDOVA w Mołdawii-Kiszyniów</w:t>
      </w:r>
      <w:r w:rsidRPr="00B2456D">
        <w:rPr>
          <w:rFonts w:ascii="Bookman Old Style" w:eastAsia="Andale Sans UI" w:hAnsi="Bookman Old Style" w:cs="Arial"/>
          <w:bCs/>
          <w:sz w:val="20"/>
          <w:szCs w:val="20"/>
        </w:rPr>
        <w:t>”</w:t>
      </w:r>
      <w:r w:rsidRPr="00B2456D">
        <w:rPr>
          <w:rFonts w:ascii="Bookman Old Style" w:eastAsia="Calibri" w:hAnsi="Bookman Old Style" w:cs="Arial"/>
          <w:bCs/>
          <w:sz w:val="20"/>
          <w:szCs w:val="20"/>
        </w:rPr>
        <w:t>.</w:t>
      </w:r>
    </w:p>
    <w:p w14:paraId="563668C4" w14:textId="77777777" w:rsidR="00B2456D" w:rsidRPr="00B2456D" w:rsidRDefault="00B2456D" w:rsidP="00B2456D">
      <w:pPr>
        <w:spacing w:after="0" w:line="259" w:lineRule="auto"/>
        <w:jc w:val="both"/>
        <w:rPr>
          <w:rFonts w:ascii="Bookman Old Style" w:eastAsia="Calibri" w:hAnsi="Bookman Old Style" w:cs="Times New Roman"/>
        </w:rPr>
      </w:pPr>
      <w:r w:rsidRPr="00B2456D">
        <w:rPr>
          <w:rFonts w:ascii="Bookman Old Style" w:eastAsia="Calibri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B2456D" w:rsidRPr="00B2456D" w14:paraId="546531BF" w14:textId="77777777" w:rsidTr="004559FF">
        <w:tc>
          <w:tcPr>
            <w:tcW w:w="988" w:type="dxa"/>
            <w:shd w:val="clear" w:color="auto" w:fill="DBE5F1" w:themeFill="accent1" w:themeFillTint="33"/>
          </w:tcPr>
          <w:p w14:paraId="005E04F1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B2456D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1F04DF2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B2456D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 w:themeFill="accent1" w:themeFillTint="33"/>
          </w:tcPr>
          <w:p w14:paraId="6AEAFFD3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B2456D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B2456D" w:rsidRPr="00B2456D" w14:paraId="64494F28" w14:textId="77777777" w:rsidTr="004559FF">
        <w:tc>
          <w:tcPr>
            <w:tcW w:w="988" w:type="dxa"/>
          </w:tcPr>
          <w:p w14:paraId="49323C09" w14:textId="77777777" w:rsidR="00B2456D" w:rsidRPr="00B2456D" w:rsidRDefault="00B2456D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B2456D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2D98A12A" w14:textId="77777777" w:rsidR="00EC31F8" w:rsidRDefault="00EC31F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GMSYNERGY </w:t>
            </w:r>
            <w:proofErr w:type="spellStart"/>
            <w:r>
              <w:rPr>
                <w:rFonts w:ascii="Bookman Old Style" w:eastAsia="Calibri" w:hAnsi="Bookman Old Style" w:cs="Arial"/>
              </w:rPr>
              <w:t>Sp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Sp.Jawna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przy ul. Tuszyńskiej 67; 95-030 Rzgów, </w:t>
            </w:r>
          </w:p>
          <w:p w14:paraId="27360255" w14:textId="06B01EC2" w:rsidR="00B2456D" w:rsidRPr="00B2456D" w:rsidRDefault="00EC31F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NIP: 7282791854</w:t>
            </w:r>
          </w:p>
        </w:tc>
        <w:tc>
          <w:tcPr>
            <w:tcW w:w="2404" w:type="dxa"/>
          </w:tcPr>
          <w:p w14:paraId="5E044148" w14:textId="6CBD42FF" w:rsidR="00B2456D" w:rsidRPr="00B2456D" w:rsidRDefault="00EC31F8" w:rsidP="00B2456D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129 876,00</w:t>
            </w:r>
          </w:p>
        </w:tc>
      </w:tr>
      <w:tr w:rsidR="00B2456D" w:rsidRPr="00B2456D" w14:paraId="656DB85C" w14:textId="77777777" w:rsidTr="004559FF">
        <w:tc>
          <w:tcPr>
            <w:tcW w:w="988" w:type="dxa"/>
          </w:tcPr>
          <w:p w14:paraId="6B6E8FDD" w14:textId="13341688" w:rsidR="00B2456D" w:rsidRPr="00B2456D" w:rsidRDefault="00EC31F8" w:rsidP="00B2456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1CDB45D8" w14:textId="324A0E68" w:rsidR="00EC31F8" w:rsidRDefault="00EC31F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M </w:t>
            </w:r>
            <w:proofErr w:type="spellStart"/>
            <w:r>
              <w:rPr>
                <w:rFonts w:ascii="Bookman Old Style" w:eastAsia="Calibri" w:hAnsi="Bookman Old Style" w:cs="Arial"/>
              </w:rPr>
              <w:t>Promotion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International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Sp. K </w:t>
            </w:r>
          </w:p>
          <w:p w14:paraId="457F8CAD" w14:textId="4944B485" w:rsidR="00EC31F8" w:rsidRDefault="00EC31F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z siedzibą przy ul. Tamka 40 lol.1; </w:t>
            </w:r>
          </w:p>
          <w:p w14:paraId="0B92056D" w14:textId="5E1778BB" w:rsidR="00B2456D" w:rsidRPr="00B2456D" w:rsidRDefault="00EC31F8" w:rsidP="00B2456D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00-355 Warszawa, NIP: 5252904324</w:t>
            </w:r>
          </w:p>
        </w:tc>
        <w:tc>
          <w:tcPr>
            <w:tcW w:w="2404" w:type="dxa"/>
          </w:tcPr>
          <w:p w14:paraId="7BE6EF0D" w14:textId="0A419577" w:rsidR="00B2456D" w:rsidRPr="00B2456D" w:rsidRDefault="00EC31F8" w:rsidP="00B2456D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258 000,00</w:t>
            </w:r>
          </w:p>
        </w:tc>
      </w:tr>
    </w:tbl>
    <w:p w14:paraId="5934CE7C" w14:textId="77777777" w:rsidR="00B61CB1" w:rsidRPr="00E25B92" w:rsidRDefault="00B61CB1" w:rsidP="00B61CB1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59E2604F" w14:textId="77777777" w:rsidR="00B61CB1" w:rsidRPr="00E25B92" w:rsidRDefault="00B61CB1" w:rsidP="00B61CB1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Jacek Urbański</w:t>
      </w:r>
    </w:p>
    <w:p w14:paraId="5C959ACD" w14:textId="77777777" w:rsidR="00B61CB1" w:rsidRPr="00E25B92" w:rsidRDefault="00B61CB1" w:rsidP="00B61CB1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( - )</w:t>
      </w:r>
    </w:p>
    <w:p w14:paraId="72609E16" w14:textId="77777777" w:rsidR="00B61CB1" w:rsidRPr="00E25B92" w:rsidRDefault="00B61CB1" w:rsidP="00B61CB1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Dyrektor LCPR</w:t>
      </w:r>
    </w:p>
    <w:p w14:paraId="7F9D963E" w14:textId="77777777" w:rsidR="00B61CB1" w:rsidRPr="00E25B92" w:rsidRDefault="00B61CB1" w:rsidP="00B61CB1">
      <w:pPr>
        <w:spacing w:after="160" w:line="259" w:lineRule="auto"/>
        <w:rPr>
          <w:rFonts w:ascii="Calibri" w:eastAsia="Calibri" w:hAnsi="Calibri" w:cs="Times New Roman"/>
        </w:rPr>
      </w:pPr>
    </w:p>
    <w:p w14:paraId="5B99CA39" w14:textId="77777777" w:rsidR="00B61CB1" w:rsidRPr="00E25B92" w:rsidRDefault="00B61CB1" w:rsidP="00B61CB1">
      <w:pPr>
        <w:spacing w:after="160" w:line="259" w:lineRule="auto"/>
        <w:rPr>
          <w:rFonts w:ascii="Calibri" w:eastAsia="Calibri" w:hAnsi="Calibri" w:cs="Times New Roman"/>
        </w:rPr>
      </w:pPr>
    </w:p>
    <w:p w14:paraId="35EFD6BB" w14:textId="77777777" w:rsidR="00B61CB1" w:rsidRPr="00E25B92" w:rsidRDefault="00B61CB1" w:rsidP="00B61CB1">
      <w:pPr>
        <w:spacing w:after="160" w:line="259" w:lineRule="auto"/>
        <w:rPr>
          <w:rFonts w:ascii="Calibri" w:eastAsia="Calibri" w:hAnsi="Calibri" w:cs="Times New Roman"/>
        </w:rPr>
      </w:pPr>
    </w:p>
    <w:p w14:paraId="4D0D9E99" w14:textId="77777777" w:rsidR="00B61CB1" w:rsidRDefault="00B61CB1" w:rsidP="00B61CB1"/>
    <w:p w14:paraId="1E8A252E" w14:textId="77777777" w:rsidR="00B82C7B" w:rsidRDefault="00B82C7B"/>
    <w:sectPr w:rsidR="00B82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AC9C" w14:textId="77777777" w:rsidR="009A411D" w:rsidRDefault="009A411D">
      <w:pPr>
        <w:spacing w:after="0" w:line="240" w:lineRule="auto"/>
      </w:pPr>
      <w:r>
        <w:separator/>
      </w:r>
    </w:p>
  </w:endnote>
  <w:endnote w:type="continuationSeparator" w:id="0">
    <w:p w14:paraId="3B73E425" w14:textId="77777777" w:rsidR="009A411D" w:rsidRDefault="009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CA74" w14:textId="77777777" w:rsidR="007D0DC7" w:rsidRDefault="00B2456D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A60171">
      <w:rPr>
        <w:noProof/>
      </w:rPr>
      <w:t>1</w:t>
    </w:r>
    <w:r>
      <w:fldChar w:fldCharType="end"/>
    </w:r>
  </w:p>
  <w:p w14:paraId="5404ABB1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523B8056" w14:textId="77777777" w:rsidR="00757B30" w:rsidRPr="00960B96" w:rsidRDefault="00B2456D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3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3"/>
  <w:p w14:paraId="4FB757AE" w14:textId="77777777"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585C" w14:textId="77777777" w:rsidR="009A411D" w:rsidRDefault="009A411D">
      <w:pPr>
        <w:spacing w:after="0" w:line="240" w:lineRule="auto"/>
      </w:pPr>
      <w:r>
        <w:separator/>
      </w:r>
    </w:p>
  </w:footnote>
  <w:footnote w:type="continuationSeparator" w:id="0">
    <w:p w14:paraId="16334905" w14:textId="77777777" w:rsidR="009A411D" w:rsidRDefault="009A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110" w14:textId="77777777" w:rsidR="007D0DC7" w:rsidRDefault="00B245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9C0CFD" wp14:editId="44AB47D6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1"/>
    <w:rsid w:val="00013FE6"/>
    <w:rsid w:val="003B1E18"/>
    <w:rsid w:val="003B57FE"/>
    <w:rsid w:val="003C3D5A"/>
    <w:rsid w:val="00617246"/>
    <w:rsid w:val="007A4FB3"/>
    <w:rsid w:val="009A411D"/>
    <w:rsid w:val="00A60171"/>
    <w:rsid w:val="00B2456D"/>
    <w:rsid w:val="00B61CB1"/>
    <w:rsid w:val="00B82C7B"/>
    <w:rsid w:val="00EC31F8"/>
    <w:rsid w:val="00F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5DE"/>
  <w15:docId w15:val="{5FF0CC25-1643-4AE5-B068-6B7724F0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B1"/>
  </w:style>
  <w:style w:type="paragraph" w:styleId="Nagwek">
    <w:name w:val="header"/>
    <w:basedOn w:val="Normalny"/>
    <w:link w:val="NagwekZnak"/>
    <w:uiPriority w:val="99"/>
    <w:unhideWhenUsed/>
    <w:rsid w:val="00B6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B1"/>
  </w:style>
  <w:style w:type="table" w:styleId="Tabela-Siatka">
    <w:name w:val="Table Grid"/>
    <w:basedOn w:val="Standardowy"/>
    <w:uiPriority w:val="39"/>
    <w:rsid w:val="00B6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Bogumiłap</cp:lastModifiedBy>
  <cp:revision>2</cp:revision>
  <dcterms:created xsi:type="dcterms:W3CDTF">2023-03-28T10:00:00Z</dcterms:created>
  <dcterms:modified xsi:type="dcterms:W3CDTF">2023-03-28T10:00:00Z</dcterms:modified>
</cp:coreProperties>
</file>