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5ADD" w14:textId="77777777" w:rsidR="00A113AA" w:rsidRDefault="0089200F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0DE16EAB" wp14:editId="1C5F4E18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2A914" w14:textId="77777777" w:rsidR="004F11DB" w:rsidRDefault="004F11DB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18D211B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2E3BF588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4D472B63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3E584BA8" w14:textId="77777777" w:rsidR="004F11DB" w:rsidRDefault="001D46E3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5C5B4BF0" w14:textId="77777777" w:rsidR="0089200F" w:rsidRDefault="0089200F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357D2336" w14:textId="36E75BC3"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6E10A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</w:t>
      </w:r>
      <w:r w:rsidR="000C7E7E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8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571634">
        <w:rPr>
          <w:rFonts w:ascii="Book Antiqua" w:eastAsia="Times New Roman" w:hAnsi="Book Antiqua" w:cs="Book Antiqua"/>
          <w:sz w:val="20"/>
          <w:szCs w:val="20"/>
          <w:lang w:eastAsia="pl-PL"/>
        </w:rPr>
        <w:t>29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0C7E7E">
        <w:rPr>
          <w:rFonts w:ascii="Book Antiqua" w:eastAsia="Times New Roman" w:hAnsi="Book Antiqua" w:cs="Book Antiqua"/>
          <w:sz w:val="20"/>
          <w:szCs w:val="20"/>
          <w:lang w:eastAsia="pl-PL"/>
        </w:rPr>
        <w:t>5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1CBC8D1C" w14:textId="77777777" w:rsidR="00EF504B" w:rsidRDefault="00EF504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87E3162" w14:textId="77777777" w:rsidR="004F11DB" w:rsidRDefault="00CA4BE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INFORMACJA</w:t>
      </w:r>
      <w:r w:rsid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O WYBORZE OFERTY</w:t>
      </w:r>
    </w:p>
    <w:p w14:paraId="6C3937A5" w14:textId="77777777" w:rsidR="004F11DB" w:rsidRDefault="004F11D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 TRYBIE Zapytania Ofertowego </w:t>
      </w:r>
    </w:p>
    <w:p w14:paraId="6A1893E0" w14:textId="77777777" w:rsidR="00977EDC" w:rsidRDefault="00977EDC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4BEDD79C" w14:textId="023AFA95" w:rsidR="004F11DB" w:rsidRDefault="004F11DB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w wyniku przeprowadzonego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Nr 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UKW/DZP-282-ZO-</w:t>
      </w:r>
      <w:r w:rsidR="001D510E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1</w:t>
      </w:r>
      <w:r w:rsidR="000C7E7E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8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/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="0014090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4153AC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pn.</w:t>
      </w:r>
      <w:r w:rsidRPr="004153AC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 xml:space="preserve"> </w:t>
      </w:r>
      <w:r w:rsidR="00A750E9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>„</w:t>
      </w:r>
      <w:r w:rsidR="000C7E7E" w:rsidRPr="000C7E7E">
        <w:rPr>
          <w:rFonts w:ascii="Book Antiqua" w:hAnsi="Book Antiqua" w:cs="Book Antiqua"/>
          <w:i/>
          <w:iCs/>
          <w:sz w:val="20"/>
          <w:lang w:eastAsia="pl-PL"/>
        </w:rPr>
        <w:t xml:space="preserve">Wykonanie przeglądu i konserwacji central wentylacyjno - klimatyzacyjnych oraz aparatów grzewczych </w:t>
      </w:r>
      <w:r w:rsidR="000C7E7E" w:rsidRPr="000C7E7E">
        <w:rPr>
          <w:rFonts w:ascii="Book Antiqua" w:hAnsi="Book Antiqua" w:cs="Book Antiqua"/>
          <w:i/>
          <w:iCs/>
          <w:spacing w:val="-4"/>
          <w:sz w:val="20"/>
          <w:lang w:eastAsia="pl-PL"/>
        </w:rPr>
        <w:t xml:space="preserve">wraz z dwukrotną wymianą filtrów </w:t>
      </w:r>
      <w:r w:rsidR="000C7E7E" w:rsidRPr="000C7E7E">
        <w:rPr>
          <w:rFonts w:ascii="Book Antiqua" w:hAnsi="Book Antiqua" w:cs="Book Antiqua"/>
          <w:i/>
          <w:iCs/>
          <w:sz w:val="20"/>
          <w:lang w:eastAsia="pl-PL"/>
        </w:rPr>
        <w:t>w obiektach UKW w Bydgoszczy</w:t>
      </w:r>
      <w:r w:rsidR="00EF504B" w:rsidRPr="00EF504B">
        <w:rPr>
          <w:rFonts w:ascii="Book Antiqua" w:hAnsi="Book Antiqua" w:cs="Book Antiqua"/>
          <w:i/>
          <w:iCs/>
          <w:sz w:val="20"/>
          <w:szCs w:val="20"/>
          <w:lang w:eastAsia="pl-PL"/>
        </w:rPr>
        <w:t>”</w:t>
      </w:r>
      <w:r w:rsidRPr="00EF504B">
        <w:rPr>
          <w:rFonts w:ascii="Book Antiqua" w:eastAsia="Times New Roman" w:hAnsi="Book Antiqua" w:cs="Book Antiqua"/>
          <w:b/>
          <w:bCs/>
          <w:i/>
          <w:iCs/>
          <w:sz w:val="20"/>
          <w:szCs w:val="20"/>
          <w:lang w:eastAsia="pl-PL"/>
        </w:rPr>
        <w:t>,</w:t>
      </w:r>
      <w:r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została wybrana następująca oferta: </w:t>
      </w:r>
    </w:p>
    <w:p w14:paraId="7E755056" w14:textId="77777777" w:rsidR="00D83563" w:rsidRDefault="00D83563" w:rsidP="00160265">
      <w:pPr>
        <w:spacing w:after="0" w:line="240" w:lineRule="auto"/>
        <w:ind w:firstLine="709"/>
        <w:jc w:val="both"/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</w:pPr>
    </w:p>
    <w:p w14:paraId="7597FD2F" w14:textId="470DC6A6" w:rsidR="007939B8" w:rsidRPr="000C7E7E" w:rsidRDefault="000C7E7E" w:rsidP="001C652B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O</w:t>
      </w:r>
      <w:r w:rsidR="007939B8" w:rsidRPr="000C7E7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ferta nr. </w:t>
      </w:r>
      <w:r w:rsidRPr="000C7E7E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</w:p>
    <w:p w14:paraId="62D8DD59" w14:textId="7C400126" w:rsidR="00EB27C9" w:rsidRPr="00571634" w:rsidRDefault="00EB27C9" w:rsidP="00160265">
      <w:pPr>
        <w:pStyle w:val="Akapitzlist"/>
        <w:numPr>
          <w:ilvl w:val="0"/>
          <w:numId w:val="7"/>
        </w:numPr>
        <w:tabs>
          <w:tab w:val="clear" w:pos="1932"/>
        </w:tabs>
        <w:spacing w:after="12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571634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="000C7E7E" w:rsidRPr="00571634">
        <w:rPr>
          <w:rFonts w:ascii="Book Antiqua" w:eastAsia="Times New Roman" w:hAnsi="Book Antiqua" w:cs="Book Antiqua"/>
          <w:sz w:val="20"/>
          <w:szCs w:val="20"/>
          <w:lang w:eastAsia="pl-PL"/>
        </w:rPr>
        <w:t>:</w:t>
      </w:r>
      <w:r w:rsidR="00D44171" w:rsidRPr="0057163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D44171" w:rsidRPr="00571634">
        <w:rPr>
          <w:rFonts w:ascii="Book Antiqua" w:hAnsi="Book Antiqua" w:cstheme="minorHAnsi"/>
          <w:b/>
          <w:sz w:val="20"/>
          <w:szCs w:val="20"/>
        </w:rPr>
        <w:t>PROMAR Sp. z o. o.</w:t>
      </w:r>
    </w:p>
    <w:p w14:paraId="34B0811D" w14:textId="600F8570" w:rsidR="00EB27C9" w:rsidRPr="00571634" w:rsidRDefault="00EB27C9" w:rsidP="00160265">
      <w:pPr>
        <w:pStyle w:val="Akapitzlist"/>
        <w:numPr>
          <w:ilvl w:val="0"/>
          <w:numId w:val="7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571634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="001C652B" w:rsidRPr="00571634">
        <w:rPr>
          <w:rFonts w:ascii="Book Antiqua" w:hAnsi="Book Antiqua" w:cs="Arial"/>
          <w:sz w:val="20"/>
          <w:szCs w:val="20"/>
        </w:rPr>
        <w:t>:</w:t>
      </w:r>
      <w:r w:rsidR="001C652B" w:rsidRPr="00571634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D44171" w:rsidRPr="00571634">
        <w:rPr>
          <w:rFonts w:ascii="Book Antiqua" w:hAnsi="Book Antiqua" w:cstheme="minorHAnsi"/>
          <w:b/>
          <w:sz w:val="20"/>
          <w:szCs w:val="20"/>
        </w:rPr>
        <w:t>ul. Kościuszki 27, 85-079 Bydgoszcz</w:t>
      </w:r>
    </w:p>
    <w:p w14:paraId="725610F2" w14:textId="1EA67457" w:rsidR="00EB27C9" w:rsidRPr="00571634" w:rsidRDefault="00EB27C9" w:rsidP="00D83563">
      <w:pPr>
        <w:numPr>
          <w:ilvl w:val="0"/>
          <w:numId w:val="7"/>
        </w:numPr>
        <w:tabs>
          <w:tab w:val="clear" w:pos="1932"/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571634">
        <w:rPr>
          <w:rFonts w:ascii="Book Antiqua" w:eastAsia="Times New Roman" w:hAnsi="Book Antiqua" w:cs="Book Antiqua"/>
          <w:sz w:val="20"/>
          <w:szCs w:val="20"/>
          <w:lang w:eastAsia="pl-PL"/>
        </w:rPr>
        <w:t>Cena oferty</w:t>
      </w:r>
      <w:r w:rsidR="00D44171" w:rsidRPr="00571634">
        <w:rPr>
          <w:rFonts w:ascii="Book Antiqua" w:eastAsia="Times New Roman" w:hAnsi="Book Antiqua" w:cs="Book Antiqua"/>
          <w:sz w:val="20"/>
          <w:szCs w:val="20"/>
          <w:lang w:eastAsia="pl-PL"/>
        </w:rPr>
        <w:t>:</w:t>
      </w:r>
      <w:r w:rsidR="000C7E7E" w:rsidRPr="0057163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571634" w:rsidRPr="0057163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53 874,00 </w:t>
      </w:r>
      <w:r w:rsidRPr="00571634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6AD504D4" w14:textId="570EB5B6" w:rsidR="001C652B" w:rsidRPr="00571634" w:rsidRDefault="001C652B" w:rsidP="00D83563">
      <w:pPr>
        <w:numPr>
          <w:ilvl w:val="0"/>
          <w:numId w:val="7"/>
        </w:numPr>
        <w:tabs>
          <w:tab w:val="clear" w:pos="1932"/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571634">
        <w:rPr>
          <w:rFonts w:ascii="Book Antiqua" w:hAnsi="Book Antiqua"/>
          <w:sz w:val="20"/>
          <w:szCs w:val="20"/>
        </w:rPr>
        <w:t xml:space="preserve">Termin wykonania zamówienia: </w:t>
      </w:r>
      <w:r w:rsidR="00D44171" w:rsidRPr="00571634">
        <w:rPr>
          <w:rFonts w:ascii="Book Antiqua" w:hAnsi="Book Antiqua"/>
          <w:sz w:val="20"/>
          <w:szCs w:val="20"/>
        </w:rPr>
        <w:t xml:space="preserve">10 </w:t>
      </w:r>
      <w:r w:rsidR="000C7E7E" w:rsidRPr="00571634">
        <w:rPr>
          <w:rFonts w:ascii="Book Antiqua" w:hAnsi="Book Antiqua"/>
          <w:i/>
          <w:sz w:val="20"/>
          <w:szCs w:val="20"/>
        </w:rPr>
        <w:t>dni</w:t>
      </w:r>
    </w:p>
    <w:p w14:paraId="09272F08" w14:textId="77777777" w:rsidR="001C652B" w:rsidRPr="00526E75" w:rsidRDefault="001C652B" w:rsidP="00D83563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3F43FCAE" w14:textId="77777777" w:rsidR="007939B8" w:rsidRPr="00526E75" w:rsidRDefault="007939B8" w:rsidP="00D83563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2E417096" w14:textId="5E7EC8D3" w:rsidR="007939B8" w:rsidRPr="00526E75" w:rsidRDefault="00BA459F" w:rsidP="00D83563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cena – waga </w:t>
      </w:r>
      <w:r w:rsidR="00571634">
        <w:rPr>
          <w:rFonts w:ascii="Book Antiqua" w:eastAsia="Times New Roman" w:hAnsi="Book Antiqua" w:cs="Book Antiqua"/>
          <w:sz w:val="20"/>
          <w:szCs w:val="20"/>
          <w:lang w:eastAsia="pl-PL"/>
        </w:rPr>
        <w:t>7</w:t>
      </w:r>
      <w:r w:rsidR="007939B8"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 w:rsidR="00571634">
        <w:rPr>
          <w:rFonts w:ascii="Book Antiqua" w:eastAsia="Times New Roman" w:hAnsi="Book Antiqua" w:cs="Book Antiqua"/>
          <w:sz w:val="20"/>
          <w:szCs w:val="20"/>
          <w:lang w:eastAsia="pl-PL"/>
        </w:rPr>
        <w:t>7</w:t>
      </w:r>
      <w:r w:rsidR="006E10A4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526E75"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7939B8"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pkt </w:t>
      </w:r>
    </w:p>
    <w:p w14:paraId="1F88E803" w14:textId="564EE1CB" w:rsidR="001C652B" w:rsidRPr="00526E75" w:rsidRDefault="001C652B" w:rsidP="00D83563">
      <w:pPr>
        <w:spacing w:after="0" w:line="240" w:lineRule="auto"/>
        <w:ind w:left="1560"/>
        <w:contextualSpacing/>
        <w:jc w:val="both"/>
        <w:rPr>
          <w:rFonts w:ascii="Book Antiqua" w:hAnsi="Book Antiqua" w:cs="Book Antiqua"/>
          <w:bCs/>
          <w:spacing w:val="-3"/>
          <w:sz w:val="20"/>
          <w:szCs w:val="20"/>
        </w:rPr>
      </w:pPr>
      <w:r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</w:t>
      </w:r>
      <w:r w:rsidRPr="00526E75">
        <w:rPr>
          <w:rFonts w:ascii="Book Antiqua" w:hAnsi="Book Antiqua" w:cs="Book Antiqua"/>
          <w:bCs/>
          <w:spacing w:val="-3"/>
          <w:sz w:val="20"/>
          <w:szCs w:val="20"/>
        </w:rPr>
        <w:t>termin wykonania</w:t>
      </w:r>
      <w:r w:rsidR="00526E75" w:rsidRPr="00526E75">
        <w:rPr>
          <w:rFonts w:ascii="Book Antiqua" w:hAnsi="Book Antiqua" w:cs="Book Antiqua"/>
          <w:bCs/>
          <w:spacing w:val="-3"/>
          <w:sz w:val="20"/>
          <w:szCs w:val="20"/>
        </w:rPr>
        <w:t xml:space="preserve"> zamówienia – waga </w:t>
      </w:r>
      <w:r w:rsidR="00571634">
        <w:rPr>
          <w:rFonts w:ascii="Book Antiqua" w:hAnsi="Book Antiqua" w:cs="Book Antiqua"/>
          <w:bCs/>
          <w:spacing w:val="-3"/>
          <w:sz w:val="20"/>
          <w:szCs w:val="20"/>
        </w:rPr>
        <w:t>3</w:t>
      </w:r>
      <w:r w:rsidRPr="00526E75">
        <w:rPr>
          <w:rFonts w:ascii="Book Antiqua" w:hAnsi="Book Antiqua" w:cs="Book Antiqua"/>
          <w:bCs/>
          <w:spacing w:val="-3"/>
          <w:sz w:val="20"/>
          <w:szCs w:val="20"/>
        </w:rPr>
        <w:t xml:space="preserve">0% </w:t>
      </w:r>
      <w:r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>–</w:t>
      </w:r>
      <w:r w:rsidRPr="00526E75">
        <w:rPr>
          <w:rFonts w:ascii="Book Antiqua" w:hAnsi="Book Antiqua" w:cs="Book Antiqua"/>
          <w:bCs/>
          <w:spacing w:val="-3"/>
          <w:sz w:val="20"/>
          <w:szCs w:val="20"/>
        </w:rPr>
        <w:t xml:space="preserve"> </w:t>
      </w:r>
      <w:r w:rsidR="00571634">
        <w:rPr>
          <w:rFonts w:ascii="Book Antiqua" w:hAnsi="Book Antiqua" w:cs="Book Antiqua"/>
          <w:bCs/>
          <w:spacing w:val="-3"/>
          <w:sz w:val="20"/>
          <w:szCs w:val="20"/>
        </w:rPr>
        <w:t>3</w:t>
      </w:r>
      <w:r w:rsidRPr="00526E75">
        <w:rPr>
          <w:rFonts w:ascii="Book Antiqua" w:hAnsi="Book Antiqua" w:cs="Book Antiqua"/>
          <w:bCs/>
          <w:spacing w:val="-3"/>
          <w:sz w:val="20"/>
          <w:szCs w:val="20"/>
        </w:rPr>
        <w:t>0 pkt</w:t>
      </w:r>
    </w:p>
    <w:p w14:paraId="6239736F" w14:textId="5192B25E" w:rsidR="007939B8" w:rsidRDefault="007939B8" w:rsidP="00D83563">
      <w:pPr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526E75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 w:rsidR="006E10A4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510E59F1" w14:textId="77777777" w:rsidR="0089200F" w:rsidRPr="00526E75" w:rsidRDefault="0089200F" w:rsidP="00160265">
      <w:pPr>
        <w:spacing w:after="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</w:p>
    <w:p w14:paraId="2E9D4C9E" w14:textId="77777777" w:rsidR="007939B8" w:rsidRPr="00526E75" w:rsidRDefault="007939B8" w:rsidP="001C652B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526E75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6391099C" w14:textId="5104D992" w:rsidR="007939B8" w:rsidRDefault="007939B8" w:rsidP="001C652B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="00160265" w:rsidRPr="00526E75">
        <w:rPr>
          <w:rFonts w:ascii="Book Antiqua" w:hAnsi="Book Antiqua" w:cs="Arial"/>
          <w:b/>
          <w:bCs/>
          <w:sz w:val="20"/>
          <w:szCs w:val="20"/>
        </w:rPr>
        <w:t>„</w:t>
      </w:r>
      <w:r w:rsidR="00571634" w:rsidRPr="00571634">
        <w:rPr>
          <w:rFonts w:ascii="Book Antiqua" w:hAnsi="Book Antiqua" w:cstheme="minorHAnsi"/>
          <w:b/>
          <w:sz w:val="20"/>
          <w:szCs w:val="20"/>
        </w:rPr>
        <w:t>PROMAR Sp. z o. o.</w:t>
      </w:r>
      <w:r w:rsidR="00160265" w:rsidRPr="00526E75">
        <w:rPr>
          <w:rFonts w:ascii="Book Antiqua" w:hAnsi="Book Antiqua" w:cs="Arial"/>
          <w:b/>
          <w:sz w:val="20"/>
          <w:szCs w:val="20"/>
        </w:rPr>
        <w:t>”</w:t>
      </w:r>
      <w:r w:rsidR="00160265"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>spełnia wszystkie wymagania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i oczekiwania Zamawiającego. Oferta jest najkorzystniejszą ofertą złożoną w postępowaniu. Cena oferty mieści się w kwocie, jaką Zamawiający przeznaczył na realizację zamówienia.</w:t>
      </w:r>
    </w:p>
    <w:p w14:paraId="55EA3127" w14:textId="77777777" w:rsidR="000C7E7E" w:rsidRDefault="000C7E7E" w:rsidP="000C7E7E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Pozostałe oferty złożone w postępowaniu</w:t>
      </w:r>
    </w:p>
    <w:p w14:paraId="146C99D6" w14:textId="77777777" w:rsidR="000C7E7E" w:rsidRDefault="000C7E7E" w:rsidP="000C7E7E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tbl>
      <w:tblPr>
        <w:tblStyle w:val="Tabela-Siatka"/>
        <w:tblW w:w="9794" w:type="dxa"/>
        <w:tblInd w:w="-289" w:type="dxa"/>
        <w:tblLook w:val="04A0" w:firstRow="1" w:lastRow="0" w:firstColumn="1" w:lastColumn="0" w:noHBand="0" w:noVBand="1"/>
      </w:tblPr>
      <w:tblGrid>
        <w:gridCol w:w="511"/>
        <w:gridCol w:w="4168"/>
        <w:gridCol w:w="1984"/>
        <w:gridCol w:w="1779"/>
        <w:gridCol w:w="1352"/>
      </w:tblGrid>
      <w:tr w:rsidR="000C7E7E" w14:paraId="61389A84" w14:textId="77777777" w:rsidTr="002A4ADF">
        <w:tc>
          <w:tcPr>
            <w:tcW w:w="511" w:type="dxa"/>
          </w:tcPr>
          <w:p w14:paraId="2556531A" w14:textId="77777777" w:rsidR="000C7E7E" w:rsidRPr="00562210" w:rsidRDefault="000C7E7E" w:rsidP="00867ED1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56221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68" w:type="dxa"/>
            <w:vAlign w:val="center"/>
          </w:tcPr>
          <w:p w14:paraId="7BBED44C" w14:textId="77777777" w:rsidR="000C7E7E" w:rsidRPr="00562210" w:rsidRDefault="000C7E7E" w:rsidP="00867ED1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56221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1984" w:type="dxa"/>
            <w:vAlign w:val="center"/>
          </w:tcPr>
          <w:p w14:paraId="62E36F3A" w14:textId="77777777" w:rsidR="000C7E7E" w:rsidRPr="00562210" w:rsidRDefault="000C7E7E" w:rsidP="00867ED1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779" w:type="dxa"/>
          </w:tcPr>
          <w:p w14:paraId="4A2EFB95" w14:textId="77777777" w:rsidR="000C7E7E" w:rsidRPr="00562210" w:rsidRDefault="000C7E7E" w:rsidP="00867ED1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Termin dostawy</w:t>
            </w:r>
          </w:p>
        </w:tc>
        <w:tc>
          <w:tcPr>
            <w:tcW w:w="1352" w:type="dxa"/>
            <w:vAlign w:val="center"/>
          </w:tcPr>
          <w:p w14:paraId="0776521B" w14:textId="77777777" w:rsidR="000C7E7E" w:rsidRPr="00562210" w:rsidRDefault="000C7E7E" w:rsidP="00867ED1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56221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PUNKTY</w:t>
            </w:r>
          </w:p>
        </w:tc>
      </w:tr>
      <w:tr w:rsidR="000C7E7E" w14:paraId="2D7843C6" w14:textId="77777777" w:rsidTr="002A4ADF">
        <w:tc>
          <w:tcPr>
            <w:tcW w:w="511" w:type="dxa"/>
          </w:tcPr>
          <w:p w14:paraId="538CA972" w14:textId="77777777" w:rsidR="000C7E7E" w:rsidRPr="00562210" w:rsidRDefault="000C7E7E" w:rsidP="00867ED1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 w:rsidRPr="00562210">
              <w:rPr>
                <w:rFonts w:ascii="Book Antiqua" w:eastAsia="Calibri" w:hAnsi="Book Antiqua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168" w:type="dxa"/>
            <w:vAlign w:val="center"/>
          </w:tcPr>
          <w:p w14:paraId="564D5F0B" w14:textId="0D47E25D" w:rsidR="000C7E7E" w:rsidRPr="001D510E" w:rsidRDefault="002A4ADF" w:rsidP="00867ED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A4ADF">
              <w:rPr>
                <w:rFonts w:cstheme="minorHAnsi"/>
                <w:sz w:val="20"/>
                <w:szCs w:val="20"/>
              </w:rPr>
              <w:t>Technologia Plus Bartosz Błaszczyk</w:t>
            </w:r>
            <w:r>
              <w:rPr>
                <w:rFonts w:cstheme="minorHAnsi"/>
                <w:sz w:val="20"/>
                <w:szCs w:val="20"/>
              </w:rPr>
              <w:br/>
              <w:t>ul. Krotoszyńska 56, 63-430 Odolanów</w:t>
            </w:r>
          </w:p>
        </w:tc>
        <w:tc>
          <w:tcPr>
            <w:tcW w:w="1984" w:type="dxa"/>
            <w:vAlign w:val="center"/>
          </w:tcPr>
          <w:p w14:paraId="714400A9" w14:textId="133F0A0B" w:rsidR="000C7E7E" w:rsidRPr="001D510E" w:rsidRDefault="002A4ADF" w:rsidP="00867ED1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45 264,00</w:t>
            </w:r>
            <w:r w:rsidR="000C7E7E" w:rsidRPr="001D510E">
              <w:rPr>
                <w:rFonts w:eastAsia="Calibri" w:cstheme="minorHAnsi"/>
                <w:sz w:val="20"/>
                <w:szCs w:val="20"/>
              </w:rPr>
              <w:t xml:space="preserve"> zł</w:t>
            </w:r>
            <w:r>
              <w:rPr>
                <w:rFonts w:eastAsia="Calibri" w:cstheme="minorHAnsi"/>
                <w:sz w:val="20"/>
                <w:szCs w:val="20"/>
              </w:rPr>
              <w:br/>
              <w:t>Cz. 2 / 25 676,25 zł</w:t>
            </w:r>
          </w:p>
        </w:tc>
        <w:tc>
          <w:tcPr>
            <w:tcW w:w="1779" w:type="dxa"/>
            <w:vAlign w:val="center"/>
          </w:tcPr>
          <w:p w14:paraId="58DA412A" w14:textId="77777777" w:rsidR="000C7E7E" w:rsidRPr="001D510E" w:rsidRDefault="000C7E7E" w:rsidP="00867ED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14</w:t>
            </w:r>
            <w:r w:rsidRPr="001D510E">
              <w:rPr>
                <w:rFonts w:eastAsia="Calibri" w:cstheme="minorHAnsi"/>
                <w:sz w:val="20"/>
                <w:szCs w:val="20"/>
              </w:rPr>
              <w:t xml:space="preserve"> dni</w:t>
            </w:r>
          </w:p>
        </w:tc>
        <w:tc>
          <w:tcPr>
            <w:tcW w:w="1352" w:type="dxa"/>
            <w:vAlign w:val="center"/>
          </w:tcPr>
          <w:p w14:paraId="4802C625" w14:textId="75D51A33" w:rsidR="000C7E7E" w:rsidRPr="001D510E" w:rsidRDefault="00571634" w:rsidP="00867ED1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74,59 </w:t>
            </w:r>
            <w:r w:rsidR="000C7E7E" w:rsidRPr="001D510E">
              <w:rPr>
                <w:rFonts w:eastAsia="Calibri" w:cstheme="minorHAnsi"/>
                <w:b/>
                <w:sz w:val="20"/>
                <w:szCs w:val="20"/>
              </w:rPr>
              <w:t>pkt</w:t>
            </w:r>
          </w:p>
        </w:tc>
      </w:tr>
      <w:tr w:rsidR="000C7E7E" w14:paraId="08652CF2" w14:textId="77777777" w:rsidTr="002A4ADF">
        <w:tc>
          <w:tcPr>
            <w:tcW w:w="511" w:type="dxa"/>
          </w:tcPr>
          <w:p w14:paraId="07B6A8D0" w14:textId="0DBABFD2" w:rsidR="000C7E7E" w:rsidRDefault="002A4ADF" w:rsidP="00867ED1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2</w:t>
            </w:r>
            <w:r w:rsidR="000C7E7E">
              <w:rPr>
                <w:rFonts w:ascii="Book Antiqua" w:eastAsia="Calibri" w:hAnsi="Book Antiqu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68" w:type="dxa"/>
            <w:vAlign w:val="center"/>
          </w:tcPr>
          <w:p w14:paraId="0576EAB7" w14:textId="1165A2C3" w:rsidR="000C7E7E" w:rsidRPr="001D510E" w:rsidRDefault="002A4ADF" w:rsidP="00867E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4ADF">
              <w:rPr>
                <w:rFonts w:cstheme="minorHAnsi"/>
                <w:sz w:val="20"/>
                <w:szCs w:val="20"/>
              </w:rPr>
              <w:t>PROMAR Sp. z o. o.</w:t>
            </w:r>
            <w:r>
              <w:rPr>
                <w:rFonts w:cstheme="minorHAnsi"/>
                <w:sz w:val="20"/>
                <w:szCs w:val="20"/>
              </w:rPr>
              <w:br/>
              <w:t>ul. Kościuszki 27, 85-079 Bydgoszcz</w:t>
            </w:r>
          </w:p>
        </w:tc>
        <w:tc>
          <w:tcPr>
            <w:tcW w:w="1984" w:type="dxa"/>
            <w:vAlign w:val="center"/>
          </w:tcPr>
          <w:p w14:paraId="3E1715F8" w14:textId="5DB4F5FE" w:rsidR="000C7E7E" w:rsidRPr="001D510E" w:rsidRDefault="002A4ADF" w:rsidP="00867ED1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29 397,00</w:t>
            </w:r>
            <w:r w:rsidR="000C7E7E" w:rsidRPr="001D510E">
              <w:rPr>
                <w:rFonts w:eastAsia="Calibri" w:cstheme="minorHAnsi"/>
                <w:sz w:val="20"/>
                <w:szCs w:val="20"/>
              </w:rPr>
              <w:t xml:space="preserve"> zł</w:t>
            </w:r>
            <w:r>
              <w:rPr>
                <w:rFonts w:eastAsia="Calibri" w:cstheme="minorHAnsi"/>
                <w:sz w:val="20"/>
                <w:szCs w:val="20"/>
              </w:rPr>
              <w:br/>
              <w:t>Cz. 2 / 24 477,00 zł</w:t>
            </w:r>
          </w:p>
        </w:tc>
        <w:tc>
          <w:tcPr>
            <w:tcW w:w="1779" w:type="dxa"/>
            <w:vAlign w:val="center"/>
          </w:tcPr>
          <w:p w14:paraId="16B29A5F" w14:textId="025B680C" w:rsidR="000C7E7E" w:rsidRPr="001D510E" w:rsidRDefault="000C7E7E" w:rsidP="002A4AD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2A4ADF">
              <w:rPr>
                <w:rFonts w:eastAsia="Calibri" w:cstheme="minorHAnsi"/>
                <w:sz w:val="20"/>
                <w:szCs w:val="20"/>
              </w:rPr>
              <w:t>0</w:t>
            </w:r>
            <w:r w:rsidRPr="001D510E">
              <w:rPr>
                <w:rFonts w:eastAsia="Calibri" w:cstheme="minorHAnsi"/>
                <w:sz w:val="20"/>
                <w:szCs w:val="20"/>
              </w:rPr>
              <w:t xml:space="preserve"> dni</w:t>
            </w:r>
          </w:p>
        </w:tc>
        <w:tc>
          <w:tcPr>
            <w:tcW w:w="1352" w:type="dxa"/>
            <w:vAlign w:val="center"/>
          </w:tcPr>
          <w:p w14:paraId="5CD8E8BB" w14:textId="466F2DCF" w:rsidR="000C7E7E" w:rsidRPr="001D510E" w:rsidRDefault="00571634" w:rsidP="00867ED1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100 p</w:t>
            </w:r>
            <w:r w:rsidR="000C7E7E" w:rsidRPr="001D510E">
              <w:rPr>
                <w:rFonts w:eastAsia="Calibri" w:cstheme="minorHAnsi"/>
                <w:b/>
                <w:sz w:val="20"/>
                <w:szCs w:val="20"/>
              </w:rPr>
              <w:t>kt</w:t>
            </w:r>
          </w:p>
        </w:tc>
      </w:tr>
      <w:tr w:rsidR="000C7E7E" w14:paraId="4C7A953D" w14:textId="77777777" w:rsidTr="002A4ADF">
        <w:tc>
          <w:tcPr>
            <w:tcW w:w="511" w:type="dxa"/>
          </w:tcPr>
          <w:p w14:paraId="2C79FFAE" w14:textId="26EFDC8A" w:rsidR="000C7E7E" w:rsidRDefault="002A4ADF" w:rsidP="00867ED1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3</w:t>
            </w:r>
            <w:r w:rsidR="000C7E7E">
              <w:rPr>
                <w:rFonts w:ascii="Book Antiqua" w:eastAsia="Calibri" w:hAnsi="Book Antiqu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68" w:type="dxa"/>
            <w:vAlign w:val="center"/>
          </w:tcPr>
          <w:p w14:paraId="5F527FCA" w14:textId="4170D51E" w:rsidR="000C7E7E" w:rsidRPr="00236119" w:rsidRDefault="00AD4930" w:rsidP="00867E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4930">
              <w:rPr>
                <w:rFonts w:cstheme="minorHAnsi"/>
                <w:sz w:val="20"/>
                <w:szCs w:val="20"/>
              </w:rPr>
              <w:t>Solair Instalacje Sp. z o.o.</w:t>
            </w:r>
            <w:r>
              <w:rPr>
                <w:rFonts w:cstheme="minorHAnsi"/>
                <w:sz w:val="20"/>
                <w:szCs w:val="20"/>
              </w:rPr>
              <w:br/>
              <w:t>ul. Leśna 71B, 86-050 Solec Kujawski</w:t>
            </w:r>
          </w:p>
        </w:tc>
        <w:tc>
          <w:tcPr>
            <w:tcW w:w="1984" w:type="dxa"/>
            <w:vAlign w:val="center"/>
          </w:tcPr>
          <w:p w14:paraId="7AFD5074" w14:textId="1F3E4A78" w:rsidR="000C7E7E" w:rsidRPr="001D510E" w:rsidRDefault="00AD4930" w:rsidP="00AD4930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78 679,66</w:t>
            </w:r>
            <w:r w:rsidRPr="001D510E">
              <w:rPr>
                <w:rFonts w:eastAsia="Calibri" w:cstheme="minorHAnsi"/>
                <w:sz w:val="20"/>
                <w:szCs w:val="20"/>
              </w:rPr>
              <w:t xml:space="preserve"> zł</w:t>
            </w:r>
            <w:r>
              <w:rPr>
                <w:rFonts w:eastAsia="Calibri" w:cstheme="minorHAnsi"/>
                <w:sz w:val="20"/>
                <w:szCs w:val="20"/>
              </w:rPr>
              <w:br/>
              <w:t>Cz. 2 / 34 020,82 zł</w:t>
            </w:r>
            <w:r w:rsidRPr="001D510E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  <w:vAlign w:val="center"/>
          </w:tcPr>
          <w:p w14:paraId="63047DCE" w14:textId="2A1AEB66" w:rsidR="000C7E7E" w:rsidRPr="001D510E" w:rsidRDefault="00AD4930" w:rsidP="00867ED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40</w:t>
            </w:r>
            <w:r w:rsidR="000C7E7E" w:rsidRPr="001D510E">
              <w:rPr>
                <w:rFonts w:eastAsia="Calibri" w:cstheme="minorHAnsi"/>
                <w:sz w:val="20"/>
                <w:szCs w:val="20"/>
              </w:rPr>
              <w:t xml:space="preserve"> dni</w:t>
            </w:r>
          </w:p>
        </w:tc>
        <w:tc>
          <w:tcPr>
            <w:tcW w:w="1352" w:type="dxa"/>
            <w:vAlign w:val="center"/>
          </w:tcPr>
          <w:p w14:paraId="3E5B37DB" w14:textId="78D43060" w:rsidR="000C7E7E" w:rsidRPr="001D510E" w:rsidRDefault="00571634" w:rsidP="00571634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40,96 p</w:t>
            </w:r>
            <w:r w:rsidR="000C7E7E" w:rsidRPr="001D510E">
              <w:rPr>
                <w:rFonts w:eastAsia="Calibri" w:cstheme="minorHAnsi"/>
                <w:b/>
                <w:sz w:val="20"/>
                <w:szCs w:val="20"/>
              </w:rPr>
              <w:t>kt</w:t>
            </w:r>
          </w:p>
        </w:tc>
      </w:tr>
      <w:tr w:rsidR="000C7E7E" w14:paraId="5AB4AEBA" w14:textId="77777777" w:rsidTr="002A4ADF">
        <w:tc>
          <w:tcPr>
            <w:tcW w:w="511" w:type="dxa"/>
          </w:tcPr>
          <w:p w14:paraId="15BC2658" w14:textId="7B45B852" w:rsidR="000C7E7E" w:rsidRDefault="00AD4930" w:rsidP="00867ED1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4</w:t>
            </w:r>
            <w:r w:rsidR="000C7E7E">
              <w:rPr>
                <w:rFonts w:ascii="Book Antiqua" w:eastAsia="Calibri" w:hAnsi="Book Antiqu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68" w:type="dxa"/>
            <w:vAlign w:val="center"/>
          </w:tcPr>
          <w:p w14:paraId="6E17C7FF" w14:textId="5AD40562" w:rsidR="000C7E7E" w:rsidRPr="00236119" w:rsidRDefault="00AD4930" w:rsidP="00867ED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4930">
              <w:rPr>
                <w:rFonts w:cstheme="minorHAnsi"/>
                <w:bCs/>
                <w:sz w:val="20"/>
                <w:szCs w:val="20"/>
              </w:rPr>
              <w:t>CLIMAGO Dawid Wesołowski</w:t>
            </w:r>
            <w:r>
              <w:rPr>
                <w:rFonts w:cstheme="minorHAnsi"/>
                <w:bCs/>
                <w:sz w:val="20"/>
                <w:szCs w:val="20"/>
              </w:rPr>
              <w:br/>
              <w:t>ul. Wyzwolenia 107/88, 85-790 Bydgoszcz</w:t>
            </w:r>
          </w:p>
        </w:tc>
        <w:tc>
          <w:tcPr>
            <w:tcW w:w="1984" w:type="dxa"/>
            <w:vAlign w:val="center"/>
          </w:tcPr>
          <w:p w14:paraId="21606D29" w14:textId="1ACFF18C" w:rsidR="000C7E7E" w:rsidRPr="001D510E" w:rsidRDefault="00AD4930" w:rsidP="00AD4930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41 205,00</w:t>
            </w:r>
            <w:r w:rsidRPr="001D510E">
              <w:rPr>
                <w:rFonts w:eastAsia="Calibri" w:cstheme="minorHAnsi"/>
                <w:sz w:val="20"/>
                <w:szCs w:val="20"/>
              </w:rPr>
              <w:t xml:space="preserve"> zł</w:t>
            </w:r>
            <w:r>
              <w:rPr>
                <w:rFonts w:eastAsia="Calibri" w:cstheme="minorHAnsi"/>
                <w:sz w:val="20"/>
                <w:szCs w:val="20"/>
              </w:rPr>
              <w:br/>
              <w:t>Cz. 2 / 13 038,00 zł</w:t>
            </w:r>
          </w:p>
        </w:tc>
        <w:tc>
          <w:tcPr>
            <w:tcW w:w="1779" w:type="dxa"/>
            <w:vAlign w:val="center"/>
          </w:tcPr>
          <w:p w14:paraId="0B488A8D" w14:textId="71FEFE76" w:rsidR="000C7E7E" w:rsidRPr="001D510E" w:rsidRDefault="00AD4930" w:rsidP="00867ED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</w:t>
            </w:r>
            <w:r w:rsidR="000C7E7E" w:rsidRPr="001D510E">
              <w:rPr>
                <w:rFonts w:eastAsia="Calibri" w:cstheme="minorHAnsi"/>
                <w:sz w:val="20"/>
                <w:szCs w:val="20"/>
              </w:rPr>
              <w:t xml:space="preserve"> dni</w:t>
            </w:r>
          </w:p>
        </w:tc>
        <w:tc>
          <w:tcPr>
            <w:tcW w:w="1352" w:type="dxa"/>
            <w:vAlign w:val="center"/>
          </w:tcPr>
          <w:p w14:paraId="78F7EFBA" w14:textId="3A23B636" w:rsidR="000C7E7E" w:rsidRPr="001D510E" w:rsidRDefault="00571634" w:rsidP="00867ED1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84,52 </w:t>
            </w:r>
            <w:r w:rsidR="000C7E7E" w:rsidRPr="001D510E">
              <w:rPr>
                <w:rFonts w:eastAsia="Calibri" w:cstheme="minorHAnsi"/>
                <w:b/>
                <w:sz w:val="20"/>
                <w:szCs w:val="20"/>
              </w:rPr>
              <w:t>pkt</w:t>
            </w:r>
          </w:p>
        </w:tc>
      </w:tr>
      <w:tr w:rsidR="000C7E7E" w14:paraId="201E5659" w14:textId="77777777" w:rsidTr="002A4ADF">
        <w:tc>
          <w:tcPr>
            <w:tcW w:w="511" w:type="dxa"/>
          </w:tcPr>
          <w:p w14:paraId="1394789B" w14:textId="6FBCC6DB" w:rsidR="000C7E7E" w:rsidRDefault="00AD4930" w:rsidP="00867ED1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5</w:t>
            </w:r>
            <w:r w:rsidR="000C7E7E">
              <w:rPr>
                <w:rFonts w:ascii="Book Antiqua" w:eastAsia="Calibri" w:hAnsi="Book Antiqu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68" w:type="dxa"/>
            <w:vAlign w:val="center"/>
          </w:tcPr>
          <w:p w14:paraId="41E3820A" w14:textId="0A0D2724" w:rsidR="000C7E7E" w:rsidRPr="001D510E" w:rsidRDefault="00AD4930" w:rsidP="00867ED1">
            <w:pPr>
              <w:jc w:val="center"/>
              <w:rPr>
                <w:sz w:val="20"/>
                <w:szCs w:val="20"/>
              </w:rPr>
            </w:pPr>
            <w:r w:rsidRPr="00AD4930">
              <w:rPr>
                <w:sz w:val="20"/>
                <w:szCs w:val="20"/>
              </w:rPr>
              <w:t>Remark Kayser Sp. z o.o.</w:t>
            </w:r>
            <w:r>
              <w:rPr>
                <w:sz w:val="20"/>
                <w:szCs w:val="20"/>
              </w:rPr>
              <w:br/>
              <w:t xml:space="preserve">Batorowo, ul. Skośna 4, </w:t>
            </w:r>
            <w:r>
              <w:rPr>
                <w:sz w:val="20"/>
                <w:szCs w:val="20"/>
              </w:rPr>
              <w:br/>
              <w:t>62-080 Tarnowo Podgórne</w:t>
            </w:r>
          </w:p>
        </w:tc>
        <w:tc>
          <w:tcPr>
            <w:tcW w:w="1984" w:type="dxa"/>
            <w:vAlign w:val="center"/>
          </w:tcPr>
          <w:p w14:paraId="50008828" w14:textId="2B573EF2" w:rsidR="000C7E7E" w:rsidRPr="001D510E" w:rsidRDefault="00AD4930" w:rsidP="00AD4930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111 387,93</w:t>
            </w:r>
            <w:r w:rsidRPr="001D510E">
              <w:rPr>
                <w:rFonts w:eastAsia="Calibri" w:cstheme="minorHAnsi"/>
                <w:sz w:val="20"/>
                <w:szCs w:val="20"/>
              </w:rPr>
              <w:t xml:space="preserve"> zł</w:t>
            </w:r>
            <w:r>
              <w:rPr>
                <w:rFonts w:eastAsia="Calibri" w:cstheme="minorHAnsi"/>
                <w:sz w:val="20"/>
                <w:szCs w:val="20"/>
              </w:rPr>
              <w:br/>
              <w:t>Cz. 2 / 26 740,67 zł</w:t>
            </w:r>
          </w:p>
        </w:tc>
        <w:tc>
          <w:tcPr>
            <w:tcW w:w="1779" w:type="dxa"/>
            <w:vAlign w:val="center"/>
          </w:tcPr>
          <w:p w14:paraId="3F744E28" w14:textId="07E2F4E7" w:rsidR="000C7E7E" w:rsidRPr="001D510E" w:rsidRDefault="00AD4930" w:rsidP="00867ED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</w:t>
            </w:r>
            <w:r w:rsidR="000C7E7E" w:rsidRPr="001D510E">
              <w:rPr>
                <w:rFonts w:eastAsia="Calibri" w:cstheme="minorHAnsi"/>
                <w:sz w:val="20"/>
                <w:szCs w:val="20"/>
              </w:rPr>
              <w:t xml:space="preserve"> dni</w:t>
            </w:r>
          </w:p>
        </w:tc>
        <w:tc>
          <w:tcPr>
            <w:tcW w:w="1352" w:type="dxa"/>
            <w:vAlign w:val="center"/>
          </w:tcPr>
          <w:p w14:paraId="6BE73663" w14:textId="6C6B400A" w:rsidR="000C7E7E" w:rsidRPr="001D510E" w:rsidRDefault="00571634" w:rsidP="00867ED1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42,30</w:t>
            </w:r>
            <w:r w:rsidR="000C7E7E" w:rsidRPr="001D510E">
              <w:rPr>
                <w:rFonts w:eastAsia="Calibri" w:cstheme="minorHAnsi"/>
                <w:b/>
                <w:sz w:val="20"/>
                <w:szCs w:val="20"/>
              </w:rPr>
              <w:t xml:space="preserve"> pkt</w:t>
            </w:r>
          </w:p>
        </w:tc>
      </w:tr>
    </w:tbl>
    <w:p w14:paraId="4824FF23" w14:textId="05E2AE0B" w:rsidR="001D510E" w:rsidRDefault="001D510E" w:rsidP="00056584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643B92C4" w14:textId="77777777" w:rsidR="00571634" w:rsidRDefault="00571634" w:rsidP="00056584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0CD45B48" w14:textId="76CCA0FC" w:rsidR="00C926AF" w:rsidRDefault="00C926AF" w:rsidP="00C926AF">
      <w:pPr>
        <w:spacing w:after="0" w:line="360" w:lineRule="auto"/>
        <w:jc w:val="right"/>
        <w:rPr>
          <w:rFonts w:ascii="Century Gothic" w:hAnsi="Century Gothic"/>
          <w:szCs w:val="20"/>
        </w:rPr>
      </w:pPr>
      <w:bookmarkStart w:id="0" w:name="_GoBack"/>
      <w:bookmarkEnd w:id="0"/>
      <w:r w:rsidRPr="00C83CBF">
        <w:rPr>
          <w:rFonts w:ascii="Century Gothic" w:hAnsi="Century Gothic"/>
          <w:szCs w:val="20"/>
        </w:rPr>
        <w:t xml:space="preserve">Kanclerz UKW </w:t>
      </w:r>
    </w:p>
    <w:p w14:paraId="49BE8E35" w14:textId="77777777" w:rsidR="00C926AF" w:rsidRPr="00C83CBF" w:rsidRDefault="00C926AF" w:rsidP="00C926AF">
      <w:pPr>
        <w:spacing w:after="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>mgr Renata Malak</w:t>
      </w:r>
    </w:p>
    <w:sectPr w:rsidR="00C926AF" w:rsidRPr="00C83CBF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1DCA4" w14:textId="77777777" w:rsidR="001D46E3" w:rsidRDefault="001D46E3" w:rsidP="00A65945">
      <w:pPr>
        <w:spacing w:after="0" w:line="240" w:lineRule="auto"/>
      </w:pPr>
      <w:r>
        <w:separator/>
      </w:r>
    </w:p>
  </w:endnote>
  <w:endnote w:type="continuationSeparator" w:id="0">
    <w:p w14:paraId="2C6472DA" w14:textId="77777777" w:rsidR="001D46E3" w:rsidRDefault="001D46E3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9B94A" w14:textId="77777777" w:rsidR="001D46E3" w:rsidRDefault="001D46E3" w:rsidP="00A65945">
      <w:pPr>
        <w:spacing w:after="0" w:line="240" w:lineRule="auto"/>
      </w:pPr>
      <w:r>
        <w:separator/>
      </w:r>
    </w:p>
  </w:footnote>
  <w:footnote w:type="continuationSeparator" w:id="0">
    <w:p w14:paraId="7F7E3E34" w14:textId="77777777" w:rsidR="001D46E3" w:rsidRDefault="001D46E3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660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8523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5159B"/>
    <w:multiLevelType w:val="hybridMultilevel"/>
    <w:tmpl w:val="161CB118"/>
    <w:lvl w:ilvl="0" w:tplc="1FEE76C6">
      <w:start w:val="1"/>
      <w:numFmt w:val="decimal"/>
      <w:lvlText w:val="%1)"/>
      <w:lvlJc w:val="left"/>
      <w:pPr>
        <w:ind w:left="431" w:hanging="430"/>
      </w:pPr>
      <w:rPr>
        <w:rFonts w:eastAsia="Times New Roman"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65AE4"/>
    <w:multiLevelType w:val="hybridMultilevel"/>
    <w:tmpl w:val="AD2E5B70"/>
    <w:lvl w:ilvl="0" w:tplc="2B942A0A">
      <w:start w:val="1"/>
      <w:numFmt w:val="lowerLetter"/>
      <w:lvlText w:val="%1)"/>
      <w:lvlJc w:val="left"/>
      <w:pPr>
        <w:ind w:left="1145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0"/>
  </w:num>
  <w:num w:numId="5">
    <w:abstractNumId w:val="29"/>
  </w:num>
  <w:num w:numId="6">
    <w:abstractNumId w:val="10"/>
  </w:num>
  <w:num w:numId="7">
    <w:abstractNumId w:val="24"/>
  </w:num>
  <w:num w:numId="8">
    <w:abstractNumId w:val="13"/>
  </w:num>
  <w:num w:numId="9">
    <w:abstractNumId w:val="12"/>
  </w:num>
  <w:num w:numId="10">
    <w:abstractNumId w:val="23"/>
  </w:num>
  <w:num w:numId="11">
    <w:abstractNumId w:val="18"/>
  </w:num>
  <w:num w:numId="12">
    <w:abstractNumId w:val="11"/>
  </w:num>
  <w:num w:numId="13">
    <w:abstractNumId w:val="3"/>
  </w:num>
  <w:num w:numId="14">
    <w:abstractNumId w:val="16"/>
  </w:num>
  <w:num w:numId="15">
    <w:abstractNumId w:val="17"/>
  </w:num>
  <w:num w:numId="16">
    <w:abstractNumId w:val="14"/>
  </w:num>
  <w:num w:numId="17">
    <w:abstractNumId w:val="2"/>
  </w:num>
  <w:num w:numId="18">
    <w:abstractNumId w:val="22"/>
  </w:num>
  <w:num w:numId="19">
    <w:abstractNumId w:val="27"/>
  </w:num>
  <w:num w:numId="20">
    <w:abstractNumId w:val="28"/>
  </w:num>
  <w:num w:numId="21">
    <w:abstractNumId w:val="0"/>
  </w:num>
  <w:num w:numId="22">
    <w:abstractNumId w:val="21"/>
  </w:num>
  <w:num w:numId="23">
    <w:abstractNumId w:val="4"/>
  </w:num>
  <w:num w:numId="24">
    <w:abstractNumId w:val="26"/>
  </w:num>
  <w:num w:numId="25">
    <w:abstractNumId w:val="9"/>
  </w:num>
  <w:num w:numId="26">
    <w:abstractNumId w:val="8"/>
  </w:num>
  <w:num w:numId="27">
    <w:abstractNumId w:val="19"/>
  </w:num>
  <w:num w:numId="28">
    <w:abstractNumId w:val="5"/>
  </w:num>
  <w:num w:numId="29">
    <w:abstractNumId w:val="1"/>
  </w:num>
  <w:num w:numId="30">
    <w:abstractNumId w:val="30"/>
  </w:num>
  <w:num w:numId="31">
    <w:abstractNumId w:val="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1742B"/>
    <w:rsid w:val="00034CBE"/>
    <w:rsid w:val="000521D5"/>
    <w:rsid w:val="00056584"/>
    <w:rsid w:val="0006462F"/>
    <w:rsid w:val="00071FE4"/>
    <w:rsid w:val="0007340B"/>
    <w:rsid w:val="00080BCB"/>
    <w:rsid w:val="000B3CD0"/>
    <w:rsid w:val="000C7E7E"/>
    <w:rsid w:val="000D5EBF"/>
    <w:rsid w:val="000F423B"/>
    <w:rsid w:val="00104E03"/>
    <w:rsid w:val="00123B08"/>
    <w:rsid w:val="00140908"/>
    <w:rsid w:val="0014414A"/>
    <w:rsid w:val="0014516F"/>
    <w:rsid w:val="00145AB1"/>
    <w:rsid w:val="00160265"/>
    <w:rsid w:val="00167B45"/>
    <w:rsid w:val="001A08DB"/>
    <w:rsid w:val="001A0B30"/>
    <w:rsid w:val="001A3A5C"/>
    <w:rsid w:val="001B3D9C"/>
    <w:rsid w:val="001C652B"/>
    <w:rsid w:val="001C6E27"/>
    <w:rsid w:val="001D46E3"/>
    <w:rsid w:val="001D510E"/>
    <w:rsid w:val="001E0DE4"/>
    <w:rsid w:val="001E7130"/>
    <w:rsid w:val="001F6443"/>
    <w:rsid w:val="002008A9"/>
    <w:rsid w:val="00214683"/>
    <w:rsid w:val="00244F1F"/>
    <w:rsid w:val="00254E99"/>
    <w:rsid w:val="002604D4"/>
    <w:rsid w:val="002628DD"/>
    <w:rsid w:val="00274A8B"/>
    <w:rsid w:val="002858FE"/>
    <w:rsid w:val="002A4ADF"/>
    <w:rsid w:val="002A5BBF"/>
    <w:rsid w:val="002A683E"/>
    <w:rsid w:val="002B3FAD"/>
    <w:rsid w:val="002B64B1"/>
    <w:rsid w:val="002C1434"/>
    <w:rsid w:val="00313E4E"/>
    <w:rsid w:val="00320282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E1CA4"/>
    <w:rsid w:val="0040177A"/>
    <w:rsid w:val="004110FD"/>
    <w:rsid w:val="004153AC"/>
    <w:rsid w:val="004161D9"/>
    <w:rsid w:val="00425753"/>
    <w:rsid w:val="0043515A"/>
    <w:rsid w:val="004400C9"/>
    <w:rsid w:val="00492E8A"/>
    <w:rsid w:val="004B0F68"/>
    <w:rsid w:val="004C7241"/>
    <w:rsid w:val="004F11DB"/>
    <w:rsid w:val="00511973"/>
    <w:rsid w:val="00523999"/>
    <w:rsid w:val="0052495E"/>
    <w:rsid w:val="005256D1"/>
    <w:rsid w:val="00526854"/>
    <w:rsid w:val="00526E75"/>
    <w:rsid w:val="00540BEB"/>
    <w:rsid w:val="00553732"/>
    <w:rsid w:val="00553932"/>
    <w:rsid w:val="005553D2"/>
    <w:rsid w:val="00566384"/>
    <w:rsid w:val="00571634"/>
    <w:rsid w:val="005934CB"/>
    <w:rsid w:val="005C45A3"/>
    <w:rsid w:val="005E2EE2"/>
    <w:rsid w:val="005F3DC5"/>
    <w:rsid w:val="005F3DFF"/>
    <w:rsid w:val="00614313"/>
    <w:rsid w:val="00614F4E"/>
    <w:rsid w:val="00620A94"/>
    <w:rsid w:val="00622BEA"/>
    <w:rsid w:val="00693630"/>
    <w:rsid w:val="006A0016"/>
    <w:rsid w:val="006C008F"/>
    <w:rsid w:val="006D61FA"/>
    <w:rsid w:val="006E10A4"/>
    <w:rsid w:val="006E62C7"/>
    <w:rsid w:val="006E64EA"/>
    <w:rsid w:val="006F289D"/>
    <w:rsid w:val="006F39D2"/>
    <w:rsid w:val="00726EA3"/>
    <w:rsid w:val="00732685"/>
    <w:rsid w:val="00753958"/>
    <w:rsid w:val="00790246"/>
    <w:rsid w:val="00791B43"/>
    <w:rsid w:val="007939B8"/>
    <w:rsid w:val="007966C2"/>
    <w:rsid w:val="007A3038"/>
    <w:rsid w:val="007A6F76"/>
    <w:rsid w:val="007E22E8"/>
    <w:rsid w:val="007F28F8"/>
    <w:rsid w:val="007F6186"/>
    <w:rsid w:val="00825077"/>
    <w:rsid w:val="00847CDA"/>
    <w:rsid w:val="00857A0B"/>
    <w:rsid w:val="008652FA"/>
    <w:rsid w:val="00866A12"/>
    <w:rsid w:val="00881E27"/>
    <w:rsid w:val="0089200F"/>
    <w:rsid w:val="00893C19"/>
    <w:rsid w:val="0089574F"/>
    <w:rsid w:val="008B0F18"/>
    <w:rsid w:val="008B6AF2"/>
    <w:rsid w:val="008C2C32"/>
    <w:rsid w:val="008C7D01"/>
    <w:rsid w:val="008E465B"/>
    <w:rsid w:val="008F2FD1"/>
    <w:rsid w:val="008F5892"/>
    <w:rsid w:val="00900D0F"/>
    <w:rsid w:val="00913967"/>
    <w:rsid w:val="00920290"/>
    <w:rsid w:val="00944C45"/>
    <w:rsid w:val="009647B1"/>
    <w:rsid w:val="0097140D"/>
    <w:rsid w:val="00977EDC"/>
    <w:rsid w:val="009802D0"/>
    <w:rsid w:val="009861EA"/>
    <w:rsid w:val="009919FF"/>
    <w:rsid w:val="009A15DB"/>
    <w:rsid w:val="009A6172"/>
    <w:rsid w:val="009C106B"/>
    <w:rsid w:val="009D75D4"/>
    <w:rsid w:val="009E29EA"/>
    <w:rsid w:val="009F414A"/>
    <w:rsid w:val="00A113AA"/>
    <w:rsid w:val="00A14649"/>
    <w:rsid w:val="00A21E10"/>
    <w:rsid w:val="00A32796"/>
    <w:rsid w:val="00A403C7"/>
    <w:rsid w:val="00A434CE"/>
    <w:rsid w:val="00A54C2B"/>
    <w:rsid w:val="00A65945"/>
    <w:rsid w:val="00A750E9"/>
    <w:rsid w:val="00AB6C53"/>
    <w:rsid w:val="00AC0666"/>
    <w:rsid w:val="00AD4930"/>
    <w:rsid w:val="00AD77A3"/>
    <w:rsid w:val="00B006DE"/>
    <w:rsid w:val="00B04450"/>
    <w:rsid w:val="00B15A00"/>
    <w:rsid w:val="00B6618E"/>
    <w:rsid w:val="00B743A3"/>
    <w:rsid w:val="00B814D9"/>
    <w:rsid w:val="00B8498C"/>
    <w:rsid w:val="00B9501C"/>
    <w:rsid w:val="00BA459F"/>
    <w:rsid w:val="00BA4870"/>
    <w:rsid w:val="00BA5EAE"/>
    <w:rsid w:val="00BC1048"/>
    <w:rsid w:val="00BC253B"/>
    <w:rsid w:val="00BD48C5"/>
    <w:rsid w:val="00BE032D"/>
    <w:rsid w:val="00C168C3"/>
    <w:rsid w:val="00C33924"/>
    <w:rsid w:val="00C33C8F"/>
    <w:rsid w:val="00C4198A"/>
    <w:rsid w:val="00C61BCE"/>
    <w:rsid w:val="00C717CB"/>
    <w:rsid w:val="00C72B50"/>
    <w:rsid w:val="00C83F08"/>
    <w:rsid w:val="00C926AF"/>
    <w:rsid w:val="00CA4BE8"/>
    <w:rsid w:val="00CD3DEF"/>
    <w:rsid w:val="00CE3CFB"/>
    <w:rsid w:val="00D0081E"/>
    <w:rsid w:val="00D01882"/>
    <w:rsid w:val="00D17D6B"/>
    <w:rsid w:val="00D30912"/>
    <w:rsid w:val="00D44171"/>
    <w:rsid w:val="00D47F96"/>
    <w:rsid w:val="00D520B4"/>
    <w:rsid w:val="00D53A41"/>
    <w:rsid w:val="00D71838"/>
    <w:rsid w:val="00D73073"/>
    <w:rsid w:val="00D809D0"/>
    <w:rsid w:val="00D83563"/>
    <w:rsid w:val="00D92D7B"/>
    <w:rsid w:val="00D94F37"/>
    <w:rsid w:val="00DB0DC1"/>
    <w:rsid w:val="00DC2A92"/>
    <w:rsid w:val="00DD0550"/>
    <w:rsid w:val="00DD76D0"/>
    <w:rsid w:val="00DE77C1"/>
    <w:rsid w:val="00E16A84"/>
    <w:rsid w:val="00E31BAF"/>
    <w:rsid w:val="00E534B9"/>
    <w:rsid w:val="00E67DD1"/>
    <w:rsid w:val="00E84EDD"/>
    <w:rsid w:val="00EA6AA7"/>
    <w:rsid w:val="00EB27C9"/>
    <w:rsid w:val="00EB57CC"/>
    <w:rsid w:val="00EC2E1B"/>
    <w:rsid w:val="00ED1B61"/>
    <w:rsid w:val="00ED5AD4"/>
    <w:rsid w:val="00EF3D46"/>
    <w:rsid w:val="00EF504B"/>
    <w:rsid w:val="00F00282"/>
    <w:rsid w:val="00F335C3"/>
    <w:rsid w:val="00F37020"/>
    <w:rsid w:val="00F37671"/>
    <w:rsid w:val="00F41528"/>
    <w:rsid w:val="00F41EBF"/>
    <w:rsid w:val="00F74F36"/>
    <w:rsid w:val="00F84B9D"/>
    <w:rsid w:val="00F853AE"/>
    <w:rsid w:val="00F900AC"/>
    <w:rsid w:val="00F91F37"/>
    <w:rsid w:val="00FA5C81"/>
    <w:rsid w:val="00FD0F5E"/>
    <w:rsid w:val="00FD53DB"/>
    <w:rsid w:val="00FD63A0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D666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character" w:styleId="Pogrubienie">
    <w:name w:val="Strong"/>
    <w:basedOn w:val="Domylnaczcionkaakapitu"/>
    <w:uiPriority w:val="22"/>
    <w:qFormat/>
    <w:rsid w:val="00920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CD893-1454-43AB-845F-E787EDB5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5</cp:revision>
  <cp:lastPrinted>2020-04-29T06:38:00Z</cp:lastPrinted>
  <dcterms:created xsi:type="dcterms:W3CDTF">2020-04-28T11:12:00Z</dcterms:created>
  <dcterms:modified xsi:type="dcterms:W3CDTF">2020-04-29T06:38:00Z</dcterms:modified>
</cp:coreProperties>
</file>