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DB" w:rsidRPr="006532DB" w:rsidRDefault="006532DB" w:rsidP="006532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</w:t>
      </w:r>
    </w:p>
    <w:p w:rsidR="006532DB" w:rsidRPr="006532DB" w:rsidRDefault="006532DB" w:rsidP="006532DB">
      <w:pPr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6532DB">
        <w:rPr>
          <w:rFonts w:ascii="Times New Roman" w:eastAsia="Times New Roman" w:hAnsi="Times New Roman" w:cs="Times New Roman"/>
          <w:b/>
          <w:bCs/>
          <w:sz w:val="28"/>
          <w:szCs w:val="28"/>
        </w:rPr>
        <w:t>Umowa</w:t>
      </w:r>
      <w:r w:rsidR="00414C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 w:rsidR="000555A6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r. w Wałczu 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pomiędzy Gminą Miejską Wałcz z siedzibą w Wałczu Plac Wolności 1, 78-600 Wałcz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zwaną dalej „Zamawiającym”, reprezentowaną przez:</w:t>
      </w:r>
    </w:p>
    <w:p w:rsidR="006532DB" w:rsidRPr="006532DB" w:rsidRDefault="0063341C" w:rsidP="006532DB">
      <w:pPr>
        <w:keepNext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p. Macieja Żebrowskiego 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6532DB" w:rsidRPr="006532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Burmistrza Miasta</w:t>
      </w:r>
      <w:r w:rsidR="006532DB" w:rsidRPr="006532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Wałcz</w:t>
      </w:r>
      <w:r w:rsidR="006532DB" w:rsidRPr="006532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przy kontrasygnacie </w:t>
      </w:r>
      <w:r w:rsidR="0063341C">
        <w:rPr>
          <w:rFonts w:ascii="Times New Roman" w:eastAsia="Times New Roman" w:hAnsi="Times New Roman" w:cs="Times New Roman"/>
          <w:b/>
          <w:sz w:val="24"/>
          <w:szCs w:val="24"/>
        </w:rPr>
        <w:t>p. Elżbiety Stanisławek</w:t>
      </w:r>
      <w:r w:rsidR="009F0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32DB">
        <w:rPr>
          <w:rFonts w:ascii="Times New Roman" w:eastAsia="Times New Roman" w:hAnsi="Times New Roman" w:cs="Times New Roman"/>
          <w:b/>
          <w:sz w:val="24"/>
          <w:szCs w:val="24"/>
        </w:rPr>
        <w:t xml:space="preserve"> - Skarbnika Miasta Wałcz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reprezentowaną przez: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zwanym  w dalszej części „Wykonawcą”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do:</w:t>
      </w:r>
    </w:p>
    <w:p w:rsidR="006532DB" w:rsidRPr="00414CAC" w:rsidRDefault="00414CAC" w:rsidP="00414CA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CAC">
        <w:rPr>
          <w:rFonts w:ascii="Times New Roman" w:eastAsia="Times New Roman" w:hAnsi="Times New Roman" w:cs="Times New Roman"/>
          <w:b/>
          <w:bCs/>
          <w:sz w:val="24"/>
          <w:szCs w:val="24"/>
        </w:rPr>
        <w:t>Wykonanie przeglądów</w:t>
      </w:r>
      <w:r w:rsidR="000906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podstawowych (rocznych) </w:t>
      </w:r>
      <w:r w:rsidRPr="00414CAC">
        <w:rPr>
          <w:rFonts w:ascii="Times New Roman" w:eastAsia="Times New Roman" w:hAnsi="Times New Roman" w:cs="Times New Roman"/>
          <w:b/>
          <w:bCs/>
          <w:sz w:val="24"/>
          <w:szCs w:val="24"/>
        </w:rPr>
        <w:t>obiektów inżynierskich</w:t>
      </w:r>
      <w:r w:rsidR="004D7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(mostów</w:t>
      </w:r>
      <w:r w:rsidR="00B3312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D7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przepustów)</w:t>
      </w:r>
      <w:r w:rsidRPr="00414C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zlokalizowanych na terenie Gminy Miejskiej Wałcz</w:t>
      </w:r>
      <w:r w:rsidR="006532DB"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>zgodnie z opisem przedmiotu zamówienia stanowiącym załącznik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>nr 1 do umowy.</w:t>
      </w:r>
    </w:p>
    <w:p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§2</w:t>
      </w:r>
    </w:p>
    <w:p w:rsidR="006532DB" w:rsidRPr="006532DB" w:rsidRDefault="006532DB" w:rsidP="006532D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wykonać przedmiot zamówienia w terminie do dnia </w:t>
      </w:r>
      <w:r w:rsidR="001E1BC5" w:rsidRPr="001E1BC5">
        <w:rPr>
          <w:rFonts w:ascii="Times New Roman" w:eastAsia="Times New Roman" w:hAnsi="Times New Roman" w:cs="Times New Roman"/>
          <w:b/>
          <w:sz w:val="24"/>
          <w:szCs w:val="24"/>
        </w:rPr>
        <w:t xml:space="preserve">31.10.2024 </w:t>
      </w:r>
      <w:r w:rsidRPr="001E1BC5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§3</w:t>
      </w:r>
    </w:p>
    <w:p w:rsidR="006532DB" w:rsidRPr="006532DB" w:rsidRDefault="006532DB" w:rsidP="006532D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Strony ustalają wysokość wynagrodzenia za wykonanie przedmiotu zamówienia na kwotę brutto …………złotych (słownie złotych: …………………………………….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 xml:space="preserve">i …../100) w tym podatek VAT 23%.  </w:t>
      </w:r>
    </w:p>
    <w:p w:rsidR="006532DB" w:rsidRPr="006532DB" w:rsidRDefault="006532DB" w:rsidP="006532D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Podstawą do uregulowania należności, o której mowa w ust. 1 będzie faktura wystawiona przez Wykonawcę na Gminę Miejską Wałcz, 78-600 Wałcz, Plac Wolności 1, NIP 765–160-28-96.</w:t>
      </w:r>
    </w:p>
    <w:p w:rsidR="006532DB" w:rsidRPr="006532DB" w:rsidRDefault="006532DB" w:rsidP="006532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§4</w:t>
      </w:r>
    </w:p>
    <w:p w:rsidR="006532DB" w:rsidRDefault="006532DB" w:rsidP="006532D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Wynagrodzenie, o którym mowa w § 3 ma charakter wynagrodzenia ryczałtowego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i pozostaje niezmienione do zakończenia wykonania zamówienia.</w:t>
      </w:r>
    </w:p>
    <w:p w:rsidR="004A37BD" w:rsidRDefault="004A37BD" w:rsidP="004A37B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140" w:rsidRPr="006532DB" w:rsidRDefault="00D11140" w:rsidP="00D1114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2DB" w:rsidRPr="006532DB" w:rsidRDefault="006532DB" w:rsidP="006532D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Wynagrodzenie umowne obejmuje wszystkie koszty związane z wykonaniem zamówienia.</w:t>
      </w:r>
    </w:p>
    <w:p w:rsidR="006532DB" w:rsidRPr="006532DB" w:rsidRDefault="006532DB" w:rsidP="006532DB">
      <w:pPr>
        <w:ind w:left="390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   §5</w:t>
      </w:r>
    </w:p>
    <w:p w:rsidR="006532DB" w:rsidRPr="006532DB" w:rsidRDefault="006532DB" w:rsidP="006532D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Wykonawca zobowiązuje się w ramach umowy wykonać przedmiot zamówienia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w zgodności z aktualnie obowiązującymi przepisami technicznymi i prawnymi.</w:t>
      </w:r>
    </w:p>
    <w:p w:rsidR="006532DB" w:rsidRPr="006532DB" w:rsidRDefault="006532DB" w:rsidP="006532D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Wykonawca zobowiązany jest w ramach opracowania przedmiotu zamówienia do uzyskania wszelkich niezbędnych opinii, uzgodnień i sprawdzeń w zakresie wynikającym z przepisów</w:t>
      </w:r>
      <w:r w:rsidR="009C1A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DB" w:rsidRPr="006532DB" w:rsidRDefault="006532DB" w:rsidP="006532D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Wszelkie niezbędne poprawki i uzupełnienia do ww. opracowania, jakie wynikną po terminie podpisania protokołu odbioru Wykonawca wykona w ramach ceny wskazanej w §3 ust. 1 niniejszej umowy, w terminie wyznaczonym przez Zamawiającego, nie dłuższym niż 14 dni.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§6</w:t>
      </w:r>
    </w:p>
    <w:p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Zapłata wynagrodzenia nastąpi po sprawdzeniu prac przez zamawiającego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i podpisaniu protokołu odbioru.</w:t>
      </w:r>
    </w:p>
    <w:p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Zamawiający zobowiązuje się do sprawdzenia przedmiotu umowy w terminie 14 dni od daty dostarczenia go przez Wykonawcę.</w:t>
      </w:r>
    </w:p>
    <w:p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Podstawą do wystawienia faktury (rachunku) będzie protokół odbioru przedmiotu umowy bez uwag, wad.</w:t>
      </w:r>
    </w:p>
    <w:p w:rsidR="006532DB" w:rsidRPr="006532DB" w:rsidRDefault="006532DB" w:rsidP="006532DB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Zapłata </w:t>
      </w:r>
      <w:r w:rsidR="00D61457">
        <w:rPr>
          <w:rFonts w:ascii="Times New Roman" w:eastAsia="Times New Roman" w:hAnsi="Times New Roman" w:cs="Times New Roman"/>
          <w:sz w:val="24"/>
          <w:szCs w:val="24"/>
        </w:rPr>
        <w:t xml:space="preserve">za wykonany przedmiot zamówienia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nastąpi</w:t>
      </w:r>
      <w:r w:rsidR="00D42B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w terminie do 14 dni od daty doręczenia </w:t>
      </w:r>
      <w:r w:rsidR="00D42B4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amawiającemu prawidłowo wystawionej faktury</w:t>
      </w:r>
      <w:r w:rsidR="00D42B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na rachunek bankowy Wykonawcy wskazany na fakturze. 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§7</w:t>
      </w:r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Wykonaną dokumentację Wykonawca dostarczy Zamawiającemu 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85B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t>u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wersji papierowej i 1 egzemplarz</w:t>
      </w:r>
      <w:r w:rsidR="007964E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w formie elektronicznej wraz z oświadczeniem o jej kompletności i zgodności z „Instrukcją przeprowadzania przeglądów drogowych obiektów inżynierskich” – załącznik do Zarządzenia nr 14 GDDKiA z 07.07.2005 r., Ustawą z dnia</w:t>
      </w:r>
      <w:r w:rsidR="001814FA">
        <w:rPr>
          <w:rFonts w:ascii="Times New Roman" w:eastAsia="Times New Roman" w:hAnsi="Times New Roman" w:cs="Times New Roman"/>
          <w:sz w:val="24"/>
          <w:szCs w:val="24"/>
        </w:rPr>
        <w:br/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7 lipca 1994 r. Prawo budowlane (tekst jednolity Dz.U. z 20</w:t>
      </w:r>
      <w:r w:rsidR="001814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59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81B0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535900">
        <w:rPr>
          <w:rFonts w:ascii="Times New Roman" w:eastAsia="Times New Roman" w:hAnsi="Times New Roman" w:cs="Times New Roman"/>
          <w:sz w:val="24"/>
          <w:szCs w:val="24"/>
        </w:rPr>
        <w:t>682</w:t>
      </w:r>
      <w:r w:rsidR="00414CAC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§8</w:t>
      </w:r>
    </w:p>
    <w:p w:rsidR="006532DB" w:rsidRDefault="006532DB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 przypadku odstąpienia od umowy przez którąkolwiek ze stron z przyczyn leżących po stronie Wykonawcy, Wykonawca zobowiązany jest zapłacić Zamawiającemu karę umowną w wysokości 10 % wartości przedmiotu</w:t>
      </w:r>
      <w:r w:rsidRPr="00653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umowy brutto. </w:t>
      </w:r>
    </w:p>
    <w:p w:rsidR="008A629A" w:rsidRDefault="008A629A" w:rsidP="008A62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29A" w:rsidRPr="006532DB" w:rsidRDefault="008A629A" w:rsidP="008A62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2DB" w:rsidRDefault="006532DB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lastRenderedPageBreak/>
        <w:t>W razie zwłoki w wykonaniu przedmiotu umowy lub poprawek i uzupełnień Wykonawca zobowiązany jest zapłacić Zamawiającemu karę umowną w wysokości 0,2% wartości przedmiotu umowy brutto, za każdy rozpoczęty dzień zwłoki.</w:t>
      </w:r>
    </w:p>
    <w:p w:rsidR="00D11140" w:rsidRDefault="00D11140" w:rsidP="00D1114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CDE" w:rsidRPr="00D42B42" w:rsidRDefault="009F0CDE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B42">
        <w:rPr>
          <w:rFonts w:ascii="Times New Roman" w:eastAsia="Times New Roman" w:hAnsi="Times New Roman" w:cs="Times New Roman"/>
          <w:sz w:val="24"/>
          <w:szCs w:val="24"/>
        </w:rPr>
        <w:t xml:space="preserve">Kary umowne Zamawiający może potrącić z faktury </w:t>
      </w:r>
      <w:r w:rsidR="00C21EF1" w:rsidRPr="00D42B42">
        <w:rPr>
          <w:rFonts w:ascii="Times New Roman" w:eastAsia="Times New Roman" w:hAnsi="Times New Roman" w:cs="Times New Roman"/>
          <w:sz w:val="24"/>
          <w:szCs w:val="24"/>
        </w:rPr>
        <w:t>wystawionej</w:t>
      </w:r>
      <w:r w:rsidRPr="00D42B42">
        <w:rPr>
          <w:rFonts w:ascii="Times New Roman" w:eastAsia="Times New Roman" w:hAnsi="Times New Roman" w:cs="Times New Roman"/>
          <w:sz w:val="24"/>
          <w:szCs w:val="24"/>
        </w:rPr>
        <w:t xml:space="preserve"> przez Wykonawcę.   </w:t>
      </w:r>
    </w:p>
    <w:p w:rsidR="006532DB" w:rsidRPr="006532DB" w:rsidRDefault="006532DB" w:rsidP="006532DB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Zamawiający i Wykonawca mogą dochodzić na zasadach ogólnych odszkodowania przewyższającego karę umowną.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§9</w:t>
      </w:r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W razie zwłoki </w:t>
      </w:r>
      <w:r w:rsidR="009F0CDE">
        <w:rPr>
          <w:rFonts w:ascii="Times New Roman" w:eastAsia="Times New Roman" w:hAnsi="Times New Roman" w:cs="Times New Roman"/>
          <w:sz w:val="24"/>
          <w:szCs w:val="24"/>
        </w:rPr>
        <w:t>Wykonawcy w wykonaniu zlecenia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, Zamawiający może odstąpić od umowy bez potrzeby wyznaczenia dodatkowego terminu i obciążyć wy</w:t>
      </w:r>
      <w:r w:rsidR="009F0CDE">
        <w:rPr>
          <w:rFonts w:ascii="Times New Roman" w:eastAsia="Times New Roman" w:hAnsi="Times New Roman" w:cs="Times New Roman"/>
          <w:sz w:val="24"/>
          <w:szCs w:val="24"/>
        </w:rPr>
        <w:t xml:space="preserve">konawcę karami umownymi zgodnie 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z  §8.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§10</w:t>
      </w:r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Wykonawca nie może powierzyć wykonania przedmiotu umowy innym osobom bez pisemnej zgody Zamawiającego</w:t>
      </w:r>
      <w:r w:rsidR="00D61457">
        <w:rPr>
          <w:rFonts w:ascii="Times New Roman" w:eastAsia="Times New Roman" w:hAnsi="Times New Roman" w:cs="Times New Roman"/>
          <w:sz w:val="24"/>
          <w:szCs w:val="24"/>
        </w:rPr>
        <w:t xml:space="preserve"> pod rygorem nieważności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§11</w:t>
      </w:r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Zmiany umowy dla swej ważności wymagają zachowania formy pisemnej pod rygorem nieważności.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§12</w:t>
      </w:r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6532DB" w:rsidRPr="006532DB" w:rsidRDefault="006532DB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§13</w:t>
      </w:r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Mogące wynikać ze stosunku objętego umową spory, strony poddają pod rozstrzygnięcie Sądu miejscowo właściwego dla Zamawiającego.  </w:t>
      </w:r>
    </w:p>
    <w:p w:rsidR="006532DB" w:rsidRPr="006532DB" w:rsidRDefault="006532DB" w:rsidP="006532DB">
      <w:pPr>
        <w:ind w:left="390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 xml:space="preserve">     §14</w:t>
      </w:r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Integralną część umowy stanowią następujące załączniki:</w:t>
      </w:r>
    </w:p>
    <w:p w:rsid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1.  Opis przedmiotu zamówienia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sz w:val="24"/>
          <w:szCs w:val="24"/>
        </w:rPr>
        <w:tab/>
        <w:t>- załącznik nr 1</w:t>
      </w:r>
    </w:p>
    <w:p w:rsidR="006532DB" w:rsidRPr="006532DB" w:rsidRDefault="00DD47C5" w:rsidP="00DD47C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>Oferta Wykonawcy</w:t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</w:r>
      <w:r w:rsidR="006532DB" w:rsidRPr="006532DB">
        <w:rPr>
          <w:rFonts w:ascii="Times New Roman" w:eastAsia="Times New Roman" w:hAnsi="Times New Roman" w:cs="Times New Roman"/>
          <w:sz w:val="24"/>
          <w:szCs w:val="24"/>
        </w:rPr>
        <w:tab/>
        <w:t>- załącznik nr 2</w:t>
      </w:r>
    </w:p>
    <w:p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6A59" w:rsidRDefault="00EF6A59" w:rsidP="006532D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65E2" w:rsidRDefault="006532DB" w:rsidP="00EF6A5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lastRenderedPageBreak/>
        <w:t>§15</w:t>
      </w:r>
      <w:bookmarkStart w:id="0" w:name="_GoBack"/>
      <w:bookmarkEnd w:id="0"/>
    </w:p>
    <w:p w:rsidR="006532DB" w:rsidRPr="006532DB" w:rsidRDefault="006532DB" w:rsidP="006532D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po jednym dla każdej</w:t>
      </w:r>
      <w:r w:rsidRPr="006532DB">
        <w:rPr>
          <w:rFonts w:ascii="Times New Roman" w:eastAsia="Times New Roman" w:hAnsi="Times New Roman" w:cs="Times New Roman"/>
          <w:sz w:val="24"/>
          <w:szCs w:val="24"/>
        </w:rPr>
        <w:br/>
        <w:t>ze stron.</w:t>
      </w:r>
    </w:p>
    <w:p w:rsidR="00FD1797" w:rsidRPr="000A4431" w:rsidRDefault="006532DB" w:rsidP="000A4431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532D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Wykonawca:</w:t>
      </w:r>
    </w:p>
    <w:sectPr w:rsidR="00FD1797" w:rsidRPr="000A4431" w:rsidSect="00D61457">
      <w:headerReference w:type="default" r:id="rId8"/>
      <w:pgSz w:w="11906" w:h="16838"/>
      <w:pgMar w:top="851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F7" w:rsidRDefault="00107CF7" w:rsidP="00D11140">
      <w:pPr>
        <w:spacing w:after="0" w:line="240" w:lineRule="auto"/>
      </w:pPr>
      <w:r>
        <w:separator/>
      </w:r>
    </w:p>
  </w:endnote>
  <w:endnote w:type="continuationSeparator" w:id="0">
    <w:p w:rsidR="00107CF7" w:rsidRDefault="00107CF7" w:rsidP="00D1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F7" w:rsidRDefault="00107CF7" w:rsidP="00D11140">
      <w:pPr>
        <w:spacing w:after="0" w:line="240" w:lineRule="auto"/>
      </w:pPr>
      <w:r>
        <w:separator/>
      </w:r>
    </w:p>
  </w:footnote>
  <w:footnote w:type="continuationSeparator" w:id="0">
    <w:p w:rsidR="00107CF7" w:rsidRDefault="00107CF7" w:rsidP="00D1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40" w:rsidRDefault="00CD41F1">
    <w:pPr>
      <w:pStyle w:val="Nagwek"/>
    </w:pPr>
    <w:r>
      <w:rPr>
        <w:rFonts w:ascii="Times New Roman" w:eastAsia="Times New Roman" w:hAnsi="Times New Roman" w:cs="Times New Roman"/>
        <w:sz w:val="24"/>
        <w:szCs w:val="24"/>
      </w:rPr>
      <w:t>PGKŚ</w:t>
    </w:r>
    <w:r w:rsidR="00D11140" w:rsidRPr="004D795D">
      <w:rPr>
        <w:rFonts w:ascii="Times New Roman" w:eastAsia="Times New Roman" w:hAnsi="Times New Roman" w:cs="Times New Roman"/>
        <w:sz w:val="24"/>
        <w:szCs w:val="24"/>
      </w:rPr>
      <w:t>.271.</w:t>
    </w:r>
    <w:r>
      <w:rPr>
        <w:rFonts w:ascii="Times New Roman" w:eastAsia="Times New Roman" w:hAnsi="Times New Roman" w:cs="Times New Roman"/>
        <w:sz w:val="24"/>
        <w:szCs w:val="24"/>
      </w:rPr>
      <w:t>1</w:t>
    </w:r>
    <w:r w:rsidR="00D11140" w:rsidRPr="004D795D">
      <w:rPr>
        <w:rFonts w:ascii="Times New Roman" w:eastAsia="Times New Roman" w:hAnsi="Times New Roman" w:cs="Times New Roman"/>
        <w:sz w:val="24"/>
        <w:szCs w:val="24"/>
      </w:rPr>
      <w:t>.202</w:t>
    </w:r>
    <w:r>
      <w:rPr>
        <w:rFonts w:ascii="Times New Roman" w:eastAsia="Times New Roman" w:hAnsi="Times New Roman" w:cs="Times New Roman"/>
        <w:sz w:val="24"/>
        <w:szCs w:val="24"/>
      </w:rPr>
      <w:t>4</w:t>
    </w:r>
    <w:r w:rsidR="00D11140" w:rsidRPr="004D795D"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</w:t>
    </w:r>
    <w:r w:rsidR="00D11140">
      <w:rPr>
        <w:rFonts w:ascii="Times New Roman" w:eastAsia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2EA"/>
    <w:multiLevelType w:val="hybridMultilevel"/>
    <w:tmpl w:val="D1AE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DE850C7"/>
    <w:multiLevelType w:val="hybridMultilevel"/>
    <w:tmpl w:val="3488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0CA19C4"/>
    <w:multiLevelType w:val="hybridMultilevel"/>
    <w:tmpl w:val="4BD2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6BC77F8E"/>
    <w:multiLevelType w:val="hybridMultilevel"/>
    <w:tmpl w:val="EDB0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751D1B04"/>
    <w:multiLevelType w:val="hybridMultilevel"/>
    <w:tmpl w:val="BD749F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DB"/>
    <w:rsid w:val="000555A6"/>
    <w:rsid w:val="0009065C"/>
    <w:rsid w:val="000A4431"/>
    <w:rsid w:val="00107CF7"/>
    <w:rsid w:val="001565E2"/>
    <w:rsid w:val="001814FA"/>
    <w:rsid w:val="001E1BC5"/>
    <w:rsid w:val="0034213D"/>
    <w:rsid w:val="00360555"/>
    <w:rsid w:val="003D3A96"/>
    <w:rsid w:val="00414CAC"/>
    <w:rsid w:val="00481B0C"/>
    <w:rsid w:val="00485B43"/>
    <w:rsid w:val="004A37BD"/>
    <w:rsid w:val="004C4E4D"/>
    <w:rsid w:val="004D795D"/>
    <w:rsid w:val="00535900"/>
    <w:rsid w:val="0063341C"/>
    <w:rsid w:val="006532DB"/>
    <w:rsid w:val="006D6D3B"/>
    <w:rsid w:val="006E5347"/>
    <w:rsid w:val="00716F2E"/>
    <w:rsid w:val="00781F08"/>
    <w:rsid w:val="007964E5"/>
    <w:rsid w:val="00847846"/>
    <w:rsid w:val="00857C0F"/>
    <w:rsid w:val="008A629A"/>
    <w:rsid w:val="008F2390"/>
    <w:rsid w:val="00911F28"/>
    <w:rsid w:val="00924967"/>
    <w:rsid w:val="009A666A"/>
    <w:rsid w:val="009B3308"/>
    <w:rsid w:val="009C1A04"/>
    <w:rsid w:val="009F0CDE"/>
    <w:rsid w:val="00AB7A10"/>
    <w:rsid w:val="00AC3E07"/>
    <w:rsid w:val="00B33120"/>
    <w:rsid w:val="00BA6671"/>
    <w:rsid w:val="00C1729F"/>
    <w:rsid w:val="00C21EF1"/>
    <w:rsid w:val="00C55E6B"/>
    <w:rsid w:val="00C63F91"/>
    <w:rsid w:val="00CD41F1"/>
    <w:rsid w:val="00D11140"/>
    <w:rsid w:val="00D42B42"/>
    <w:rsid w:val="00D61457"/>
    <w:rsid w:val="00DD47C5"/>
    <w:rsid w:val="00E9288A"/>
    <w:rsid w:val="00ED7EB8"/>
    <w:rsid w:val="00EF6A59"/>
    <w:rsid w:val="00FC136A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40"/>
  </w:style>
  <w:style w:type="paragraph" w:styleId="Stopka">
    <w:name w:val="footer"/>
    <w:basedOn w:val="Normalny"/>
    <w:link w:val="StopkaZnak"/>
    <w:uiPriority w:val="99"/>
    <w:unhideWhenUsed/>
    <w:rsid w:val="00D1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3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40"/>
  </w:style>
  <w:style w:type="paragraph" w:styleId="Stopka">
    <w:name w:val="footer"/>
    <w:basedOn w:val="Normalny"/>
    <w:link w:val="StopkaZnak"/>
    <w:uiPriority w:val="99"/>
    <w:unhideWhenUsed/>
    <w:rsid w:val="00D1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Jaworski</dc:creator>
  <cp:lastModifiedBy>Karolina Serafin</cp:lastModifiedBy>
  <cp:revision>30</cp:revision>
  <cp:lastPrinted>2024-09-04T06:54:00Z</cp:lastPrinted>
  <dcterms:created xsi:type="dcterms:W3CDTF">2021-11-18T11:43:00Z</dcterms:created>
  <dcterms:modified xsi:type="dcterms:W3CDTF">2024-09-04T07:02:00Z</dcterms:modified>
</cp:coreProperties>
</file>