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B58F0" w14:textId="77777777" w:rsidR="007B6B91" w:rsidRDefault="007B6B91" w:rsidP="00D8470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WYMAGANIA DOTYCZĄCE ASORTYMENTU </w:t>
      </w:r>
    </w:p>
    <w:p w14:paraId="5592D572" w14:textId="77777777" w:rsidR="00373EC2" w:rsidRPr="00075171" w:rsidRDefault="00373EC2" w:rsidP="00D8470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1FC2E2" w14:textId="47744B5A" w:rsidR="007B6B91" w:rsidRDefault="007A4697" w:rsidP="00D8470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7B6B91">
        <w:rPr>
          <w:rFonts w:ascii="Times New Roman" w:hAnsi="Times New Roman" w:cs="Times New Roman"/>
          <w:sz w:val="24"/>
          <w:szCs w:val="24"/>
        </w:rPr>
        <w:t xml:space="preserve"> wymaga</w:t>
      </w:r>
      <w:r w:rsidR="002247EA">
        <w:rPr>
          <w:rFonts w:ascii="Times New Roman" w:hAnsi="Times New Roman" w:cs="Times New Roman"/>
          <w:sz w:val="24"/>
          <w:szCs w:val="24"/>
        </w:rPr>
        <w:t xml:space="preserve"> spełnienia i</w:t>
      </w:r>
      <w:r w:rsidR="007B6B91">
        <w:rPr>
          <w:rFonts w:ascii="Times New Roman" w:hAnsi="Times New Roman" w:cs="Times New Roman"/>
          <w:sz w:val="24"/>
          <w:szCs w:val="24"/>
        </w:rPr>
        <w:t xml:space="preserve"> dołączenia do oferty dokumentó</w:t>
      </w:r>
      <w:r w:rsidR="008B37F0">
        <w:rPr>
          <w:rFonts w:ascii="Times New Roman" w:hAnsi="Times New Roman" w:cs="Times New Roman"/>
          <w:sz w:val="24"/>
          <w:szCs w:val="24"/>
        </w:rPr>
        <w:t>w potwierdzających wymagania wg</w:t>
      </w:r>
      <w:bookmarkStart w:id="0" w:name="_GoBack"/>
      <w:bookmarkEnd w:id="0"/>
      <w:r w:rsidR="007B6B91">
        <w:rPr>
          <w:rFonts w:ascii="Times New Roman" w:hAnsi="Times New Roman" w:cs="Times New Roman"/>
          <w:sz w:val="24"/>
          <w:szCs w:val="24"/>
        </w:rPr>
        <w:t xml:space="preserve"> poniższych </w:t>
      </w:r>
      <w:r w:rsidR="002247EA">
        <w:rPr>
          <w:rFonts w:ascii="Times New Roman" w:hAnsi="Times New Roman" w:cs="Times New Roman"/>
          <w:sz w:val="24"/>
          <w:szCs w:val="24"/>
        </w:rPr>
        <w:t xml:space="preserve">punktów. </w:t>
      </w:r>
    </w:p>
    <w:p w14:paraId="6F5A8DF2" w14:textId="6EBA85A4" w:rsidR="002A5F5F" w:rsidRDefault="003D72D1" w:rsidP="00E95B8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</w:t>
      </w:r>
      <w:r w:rsidR="00031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B08" w:rsidRPr="009608BE">
        <w:rPr>
          <w:rFonts w:ascii="Times New Roman" w:hAnsi="Times New Roman" w:cs="Times New Roman"/>
          <w:b/>
          <w:sz w:val="24"/>
          <w:szCs w:val="24"/>
        </w:rPr>
        <w:t>1</w:t>
      </w:r>
    </w:p>
    <w:p w14:paraId="3FA1D7AD" w14:textId="0515E6D6" w:rsidR="00676A82" w:rsidRPr="00D84707" w:rsidRDefault="00676A82" w:rsidP="00D84707">
      <w:pPr>
        <w:pStyle w:val="Akapitzlist"/>
        <w:numPr>
          <w:ilvl w:val="0"/>
          <w:numId w:val="4"/>
        </w:numPr>
        <w:spacing w:after="0" w:line="360" w:lineRule="auto"/>
        <w:ind w:left="284" w:hanging="357"/>
        <w:rPr>
          <w:rFonts w:ascii="Times New Roman" w:hAnsi="Times New Roman" w:cs="Times New Roman"/>
          <w:sz w:val="24"/>
          <w:szCs w:val="24"/>
        </w:rPr>
      </w:pPr>
      <w:r w:rsidRPr="002A5F5F">
        <w:rPr>
          <w:rFonts w:ascii="Times New Roman" w:hAnsi="Times New Roman" w:cs="Times New Roman"/>
          <w:sz w:val="24"/>
          <w:szCs w:val="24"/>
        </w:rPr>
        <w:t>Opis do pozycji nr 1-15</w:t>
      </w:r>
    </w:p>
    <w:p w14:paraId="448DC2F7" w14:textId="6657C270" w:rsidR="002A5F5F" w:rsidRDefault="00DD4EA5" w:rsidP="00D8470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 aby o</w:t>
      </w:r>
      <w:r w:rsidR="00676A82" w:rsidRPr="00676A82">
        <w:rPr>
          <w:rFonts w:ascii="Times New Roman" w:hAnsi="Times New Roman" w:cs="Times New Roman"/>
          <w:sz w:val="24"/>
          <w:szCs w:val="24"/>
        </w:rPr>
        <w:t xml:space="preserve">pakowania papierowo-foliowe ze wskaźnikiem do sterylizacji parowej </w:t>
      </w:r>
      <w:r>
        <w:rPr>
          <w:rFonts w:ascii="Times New Roman" w:hAnsi="Times New Roman" w:cs="Times New Roman"/>
          <w:sz w:val="24"/>
          <w:szCs w:val="24"/>
        </w:rPr>
        <w:t>były zgodne</w:t>
      </w:r>
      <w:r w:rsidR="00676A82" w:rsidRPr="00676A82">
        <w:rPr>
          <w:rFonts w:ascii="Times New Roman" w:hAnsi="Times New Roman" w:cs="Times New Roman"/>
          <w:sz w:val="24"/>
          <w:szCs w:val="24"/>
        </w:rPr>
        <w:t xml:space="preserve"> z normami</w:t>
      </w:r>
      <w:r w:rsidR="00E77755">
        <w:rPr>
          <w:rFonts w:ascii="Times New Roman" w:hAnsi="Times New Roman" w:cs="Times New Roman"/>
          <w:sz w:val="24"/>
          <w:szCs w:val="24"/>
        </w:rPr>
        <w:t xml:space="preserve"> (</w:t>
      </w:r>
      <w:r w:rsidR="00E77755" w:rsidRPr="00E77755">
        <w:rPr>
          <w:rFonts w:ascii="Times New Roman" w:hAnsi="Times New Roman" w:cs="Times New Roman"/>
          <w:b/>
          <w:sz w:val="24"/>
          <w:szCs w:val="24"/>
        </w:rPr>
        <w:t>dołączyć do oferty</w:t>
      </w:r>
      <w:r w:rsidR="00E77755" w:rsidRPr="00DD4EA5">
        <w:rPr>
          <w:rFonts w:ascii="Times New Roman" w:hAnsi="Times New Roman" w:cs="Times New Roman"/>
          <w:sz w:val="24"/>
          <w:szCs w:val="24"/>
        </w:rPr>
        <w:t>)</w:t>
      </w:r>
      <w:r w:rsidR="00676A82" w:rsidRPr="00676A82">
        <w:rPr>
          <w:rFonts w:ascii="Times New Roman" w:hAnsi="Times New Roman" w:cs="Times New Roman"/>
          <w:sz w:val="24"/>
          <w:szCs w:val="24"/>
        </w:rPr>
        <w:t>:</w:t>
      </w:r>
    </w:p>
    <w:p w14:paraId="32285351" w14:textId="7ECB8FB3" w:rsidR="002A5F5F" w:rsidRDefault="00676A82" w:rsidP="00D8470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6A82">
        <w:rPr>
          <w:rFonts w:ascii="Times New Roman" w:hAnsi="Times New Roman" w:cs="Times New Roman"/>
          <w:sz w:val="24"/>
          <w:szCs w:val="24"/>
        </w:rPr>
        <w:t xml:space="preserve">ISO 11607-1:2019 Opakowania dla finalnie sterylizowanych wyrobów medycznych. </w:t>
      </w:r>
    </w:p>
    <w:p w14:paraId="38A6E48C" w14:textId="6254C28E" w:rsidR="002A5F5F" w:rsidRDefault="00676A82" w:rsidP="00D8470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6A82">
        <w:rPr>
          <w:rFonts w:ascii="Times New Roman" w:hAnsi="Times New Roman" w:cs="Times New Roman"/>
          <w:sz w:val="24"/>
          <w:szCs w:val="24"/>
        </w:rPr>
        <w:t>Część 1: Wymagania dotyczące materiałów, systemów bariery sterylnej i systemów opakowaniowych</w:t>
      </w:r>
    </w:p>
    <w:p w14:paraId="4D9AD6E9" w14:textId="68B8BD97" w:rsidR="00676A82" w:rsidRDefault="00676A82" w:rsidP="00D8470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6A82">
        <w:rPr>
          <w:rFonts w:ascii="Times New Roman" w:hAnsi="Times New Roman" w:cs="Times New Roman"/>
          <w:sz w:val="24"/>
          <w:szCs w:val="24"/>
        </w:rPr>
        <w:t>ISO 11607-2:2019 Opakowania dla finalnie sterylizowanych wyrobów medycznych.</w:t>
      </w:r>
    </w:p>
    <w:p w14:paraId="4578388A" w14:textId="124E3B4D" w:rsidR="002A5F5F" w:rsidRDefault="00676A82" w:rsidP="00D8470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6A82">
        <w:rPr>
          <w:rFonts w:ascii="Times New Roman" w:hAnsi="Times New Roman" w:cs="Times New Roman"/>
          <w:sz w:val="24"/>
          <w:szCs w:val="24"/>
        </w:rPr>
        <w:t>Część 2: Wymagania dotyczące walidacji procesów formowania, uszczelniania i montowania</w:t>
      </w:r>
    </w:p>
    <w:p w14:paraId="11F94DA4" w14:textId="5E45AC99" w:rsidR="002A5F5F" w:rsidRDefault="00676A82" w:rsidP="00D8470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6A82">
        <w:rPr>
          <w:rFonts w:ascii="Times New Roman" w:hAnsi="Times New Roman" w:cs="Times New Roman"/>
          <w:sz w:val="24"/>
          <w:szCs w:val="24"/>
        </w:rPr>
        <w:t xml:space="preserve">Norma EN 868-3:2017- materiały opakowaniowe dla finalnie sterylizowanych wyrobów medycznych. </w:t>
      </w:r>
    </w:p>
    <w:p w14:paraId="7966F4A2" w14:textId="3CA145A3" w:rsidR="00676A82" w:rsidRDefault="00676A82" w:rsidP="00D8470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6A82">
        <w:rPr>
          <w:rFonts w:ascii="Times New Roman" w:hAnsi="Times New Roman" w:cs="Times New Roman"/>
          <w:sz w:val="24"/>
          <w:szCs w:val="24"/>
        </w:rPr>
        <w:t>Część 3: Papier stosowany do wytwarzania torebek papierowych (określonych w EN 868-4) i do wytwarzania torebek i rękawów</w:t>
      </w:r>
    </w:p>
    <w:p w14:paraId="5EBDE3D6" w14:textId="31FB4931" w:rsidR="002A5F5F" w:rsidRDefault="00676A82" w:rsidP="00D8470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6A82">
        <w:rPr>
          <w:rFonts w:ascii="Times New Roman" w:hAnsi="Times New Roman" w:cs="Times New Roman"/>
          <w:sz w:val="24"/>
          <w:szCs w:val="24"/>
        </w:rPr>
        <w:t xml:space="preserve">Norma EN 868-5:2019 – materiały opakowaniowe dla finalnie sterylizowanych wyrobów medycznych. </w:t>
      </w:r>
    </w:p>
    <w:p w14:paraId="5D6B68DF" w14:textId="6DF157B0" w:rsidR="00676A82" w:rsidRDefault="00676A82" w:rsidP="00D8470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6A82">
        <w:rPr>
          <w:rFonts w:ascii="Times New Roman" w:hAnsi="Times New Roman" w:cs="Times New Roman"/>
          <w:sz w:val="24"/>
          <w:szCs w:val="24"/>
        </w:rPr>
        <w:t>Część 5: Torebki z zamknięciem samoprzylepnym oraz rękawy z materiałów porowatych i folii z tworzywa sztucznego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82">
        <w:rPr>
          <w:rFonts w:ascii="Times New Roman" w:hAnsi="Times New Roman" w:cs="Times New Roman"/>
          <w:sz w:val="24"/>
          <w:szCs w:val="24"/>
        </w:rPr>
        <w:t>oraz oprócz w/w charakteryzujące się następującymi parametrami:</w:t>
      </w:r>
    </w:p>
    <w:p w14:paraId="2166E6D7" w14:textId="6ACF8886" w:rsidR="00676A82" w:rsidRDefault="00676A82" w:rsidP="00D8470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6A82">
        <w:rPr>
          <w:rFonts w:ascii="Times New Roman" w:hAnsi="Times New Roman" w:cs="Times New Roman"/>
          <w:sz w:val="24"/>
          <w:szCs w:val="24"/>
        </w:rPr>
        <w:t>- papier o gramaturze 70 g (PN EN 868-3) - załączyć kompletną charakterystykę wydaną  przez producenta w celu potwierdzenia  i oceny parametrów wytrzymałościowych i zgodności z normą PN EN 868-3 oraz o parametrach wytrzymałościowych opisanych poniżej:</w:t>
      </w:r>
      <w:r w:rsidRPr="00676A82">
        <w:rPr>
          <w:rFonts w:ascii="Times New Roman" w:hAnsi="Times New Roman" w:cs="Times New Roman"/>
          <w:sz w:val="24"/>
          <w:szCs w:val="24"/>
        </w:rPr>
        <w:br/>
        <w:t>zawartość chlorków nie więcej niż 0,05%</w:t>
      </w:r>
      <w:r w:rsidRPr="00676A82">
        <w:rPr>
          <w:rFonts w:ascii="Times New Roman" w:hAnsi="Times New Roman" w:cs="Times New Roman"/>
          <w:sz w:val="24"/>
          <w:szCs w:val="24"/>
        </w:rPr>
        <w:br/>
        <w:t>zawartość siarczanów nie więcej niż 0,25 %</w:t>
      </w:r>
      <w:r w:rsidRPr="00676A82">
        <w:rPr>
          <w:rFonts w:ascii="Times New Roman" w:hAnsi="Times New Roman" w:cs="Times New Roman"/>
          <w:sz w:val="24"/>
          <w:szCs w:val="24"/>
        </w:rPr>
        <w:br/>
        <w:t xml:space="preserve">wytrzymałość na przedarcie niemniej niż 700 </w:t>
      </w:r>
      <w:proofErr w:type="spellStart"/>
      <w:r w:rsidRPr="00676A82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676A82">
        <w:rPr>
          <w:rFonts w:ascii="Times New Roman" w:hAnsi="Times New Roman" w:cs="Times New Roman"/>
          <w:sz w:val="24"/>
          <w:szCs w:val="24"/>
        </w:rPr>
        <w:t xml:space="preserve"> w obu kierunkach</w:t>
      </w:r>
      <w:r w:rsidRPr="00676A82">
        <w:rPr>
          <w:rFonts w:ascii="Times New Roman" w:hAnsi="Times New Roman" w:cs="Times New Roman"/>
          <w:sz w:val="24"/>
          <w:szCs w:val="24"/>
        </w:rPr>
        <w:br/>
        <w:t xml:space="preserve">wytrzymałość na </w:t>
      </w:r>
      <w:proofErr w:type="spellStart"/>
      <w:r w:rsidRPr="00676A82">
        <w:rPr>
          <w:rFonts w:ascii="Times New Roman" w:hAnsi="Times New Roman" w:cs="Times New Roman"/>
          <w:sz w:val="24"/>
          <w:szCs w:val="24"/>
        </w:rPr>
        <w:t>przepuklenie</w:t>
      </w:r>
      <w:proofErr w:type="spellEnd"/>
      <w:r w:rsidRPr="00676A82">
        <w:rPr>
          <w:rFonts w:ascii="Times New Roman" w:hAnsi="Times New Roman" w:cs="Times New Roman"/>
          <w:sz w:val="24"/>
          <w:szCs w:val="24"/>
        </w:rPr>
        <w:t xml:space="preserve"> niemniej niż 400 </w:t>
      </w:r>
      <w:proofErr w:type="spellStart"/>
      <w:r w:rsidRPr="00676A82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Pr="00676A82">
        <w:rPr>
          <w:rFonts w:ascii="Times New Roman" w:hAnsi="Times New Roman" w:cs="Times New Roman"/>
          <w:sz w:val="24"/>
          <w:szCs w:val="24"/>
        </w:rPr>
        <w:t xml:space="preserve"> na sucho</w:t>
      </w:r>
      <w:r w:rsidRPr="00676A82">
        <w:rPr>
          <w:rFonts w:ascii="Times New Roman" w:hAnsi="Times New Roman" w:cs="Times New Roman"/>
          <w:sz w:val="24"/>
          <w:szCs w:val="24"/>
        </w:rPr>
        <w:br/>
        <w:t xml:space="preserve">wytrzymałość na </w:t>
      </w:r>
      <w:proofErr w:type="spellStart"/>
      <w:r w:rsidRPr="00676A82">
        <w:rPr>
          <w:rFonts w:ascii="Times New Roman" w:hAnsi="Times New Roman" w:cs="Times New Roman"/>
          <w:sz w:val="24"/>
          <w:szCs w:val="24"/>
        </w:rPr>
        <w:t>przepuklenie</w:t>
      </w:r>
      <w:proofErr w:type="spellEnd"/>
      <w:r w:rsidRPr="00676A82">
        <w:rPr>
          <w:rFonts w:ascii="Times New Roman" w:hAnsi="Times New Roman" w:cs="Times New Roman"/>
          <w:sz w:val="24"/>
          <w:szCs w:val="24"/>
        </w:rPr>
        <w:t xml:space="preserve"> niemniej niż 70  </w:t>
      </w:r>
      <w:proofErr w:type="spellStart"/>
      <w:r w:rsidRPr="00676A82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Pr="00676A82">
        <w:rPr>
          <w:rFonts w:ascii="Times New Roman" w:hAnsi="Times New Roman" w:cs="Times New Roman"/>
          <w:sz w:val="24"/>
          <w:szCs w:val="24"/>
        </w:rPr>
        <w:t xml:space="preserve"> na mokro </w:t>
      </w:r>
      <w:r w:rsidRPr="00676A8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6A82">
        <w:rPr>
          <w:rFonts w:ascii="Times New Roman" w:hAnsi="Times New Roman" w:cs="Times New Roman"/>
          <w:sz w:val="24"/>
          <w:szCs w:val="24"/>
        </w:rPr>
        <w:t>niezwilżalność</w:t>
      </w:r>
      <w:proofErr w:type="spellEnd"/>
      <w:r w:rsidRPr="00676A82">
        <w:rPr>
          <w:rFonts w:ascii="Times New Roman" w:hAnsi="Times New Roman" w:cs="Times New Roman"/>
          <w:sz w:val="24"/>
          <w:szCs w:val="24"/>
        </w:rPr>
        <w:t xml:space="preserve"> wodą minimum  28 s</w:t>
      </w:r>
      <w:r w:rsidRPr="00676A82">
        <w:rPr>
          <w:rFonts w:ascii="Times New Roman" w:hAnsi="Times New Roman" w:cs="Times New Roman"/>
          <w:sz w:val="24"/>
          <w:szCs w:val="24"/>
        </w:rPr>
        <w:br/>
        <w:t xml:space="preserve">wytrzymałość na rozciąganie liniowe na mokro w kierunku walcowania niemniej niż 1,6  </w:t>
      </w:r>
      <w:proofErr w:type="spellStart"/>
      <w:r w:rsidRPr="00676A82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676A82">
        <w:rPr>
          <w:rFonts w:ascii="Times New Roman" w:hAnsi="Times New Roman" w:cs="Times New Roman"/>
          <w:sz w:val="24"/>
          <w:szCs w:val="24"/>
        </w:rPr>
        <w:t xml:space="preserve">/m; w kierunku poprzecznym niemniej niż 1,3 </w:t>
      </w:r>
      <w:proofErr w:type="spellStart"/>
      <w:r w:rsidRPr="00676A82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676A82">
        <w:rPr>
          <w:rFonts w:ascii="Times New Roman" w:hAnsi="Times New Roman" w:cs="Times New Roman"/>
          <w:sz w:val="24"/>
          <w:szCs w:val="24"/>
        </w:rPr>
        <w:t>/m</w:t>
      </w:r>
    </w:p>
    <w:p w14:paraId="64BB59A3" w14:textId="42030E77" w:rsidR="006105ED" w:rsidRDefault="002A5F5F" w:rsidP="006105ED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76A82" w:rsidRPr="002A5F5F">
        <w:rPr>
          <w:rFonts w:ascii="Times New Roman" w:hAnsi="Times New Roman" w:cs="Times New Roman"/>
          <w:sz w:val="24"/>
          <w:szCs w:val="24"/>
        </w:rPr>
        <w:t>folia co najmniej ośmiowarstwowa (PN EN 868-5) ) nie licząc warstwy kleju, przezroczysta, bez rozwarstwień, bez substancji toksycznych i porów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76A82" w:rsidRPr="002A5F5F">
        <w:rPr>
          <w:rFonts w:ascii="Times New Roman" w:hAnsi="Times New Roman" w:cs="Times New Roman"/>
          <w:sz w:val="24"/>
          <w:szCs w:val="24"/>
        </w:rPr>
        <w:t xml:space="preserve">grubość nie większa niż 52 </w:t>
      </w:r>
      <w:proofErr w:type="spellStart"/>
      <w:r w:rsidR="00676A82" w:rsidRPr="002A5F5F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676A82" w:rsidRPr="002A5F5F">
        <w:rPr>
          <w:rFonts w:ascii="Times New Roman" w:hAnsi="Times New Roman" w:cs="Times New Roman"/>
          <w:sz w:val="24"/>
          <w:szCs w:val="24"/>
        </w:rPr>
        <w:br/>
        <w:t xml:space="preserve">zgrzewalna w temperaturze 165 – 200 </w:t>
      </w:r>
      <w:proofErr w:type="spellStart"/>
      <w:r w:rsidRPr="002A5F5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676A82" w:rsidRPr="002A5F5F"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76A82" w:rsidRPr="002A5F5F">
        <w:rPr>
          <w:rFonts w:ascii="Times New Roman" w:hAnsi="Times New Roman" w:cs="Times New Roman"/>
          <w:sz w:val="24"/>
          <w:szCs w:val="24"/>
        </w:rPr>
        <w:t xml:space="preserve">wytrzymałość na rozdarcie w obu kierunkach niemniejsza niż 300 </w:t>
      </w:r>
      <w:proofErr w:type="spellStart"/>
      <w:r w:rsidR="00676A82" w:rsidRPr="002A5F5F">
        <w:rPr>
          <w:rFonts w:ascii="Times New Roman" w:hAnsi="Times New Roman" w:cs="Times New Roman"/>
          <w:sz w:val="24"/>
          <w:szCs w:val="24"/>
        </w:rPr>
        <w:t>mN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76A82" w:rsidRPr="002A5F5F">
        <w:rPr>
          <w:rFonts w:ascii="Times New Roman" w:hAnsi="Times New Roman" w:cs="Times New Roman"/>
          <w:sz w:val="24"/>
          <w:szCs w:val="24"/>
        </w:rPr>
        <w:t>elastyczna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76A82" w:rsidRPr="002A5F5F">
        <w:rPr>
          <w:rFonts w:ascii="Times New Roman" w:hAnsi="Times New Roman" w:cs="Times New Roman"/>
          <w:sz w:val="24"/>
          <w:szCs w:val="24"/>
        </w:rPr>
        <w:t>wydłużenie nie</w:t>
      </w:r>
      <w:r w:rsidR="00807DCF">
        <w:rPr>
          <w:rFonts w:ascii="Times New Roman" w:hAnsi="Times New Roman" w:cs="Times New Roman"/>
          <w:sz w:val="24"/>
          <w:szCs w:val="24"/>
        </w:rPr>
        <w:t xml:space="preserve"> </w:t>
      </w:r>
      <w:r w:rsidR="00676A82" w:rsidRPr="002A5F5F">
        <w:rPr>
          <w:rFonts w:ascii="Times New Roman" w:hAnsi="Times New Roman" w:cs="Times New Roman"/>
          <w:sz w:val="24"/>
          <w:szCs w:val="24"/>
        </w:rPr>
        <w:t>mniej niż 70%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A82" w:rsidRPr="002A5F5F">
        <w:rPr>
          <w:rFonts w:ascii="Times New Roman" w:hAnsi="Times New Roman" w:cs="Times New Roman"/>
          <w:sz w:val="24"/>
          <w:szCs w:val="24"/>
        </w:rPr>
        <w:t>potwierdzenie zgodności konstrukcji z EN 868-5 przez niezależną organizację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A82" w:rsidRPr="002A5F5F">
        <w:rPr>
          <w:rFonts w:ascii="Times New Roman" w:hAnsi="Times New Roman" w:cs="Times New Roman"/>
          <w:sz w:val="24"/>
          <w:szCs w:val="24"/>
        </w:rPr>
        <w:t>wszystkie napisy i testy poza przestrzenią pakowania po stronie przedniej – strona folii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A82" w:rsidRPr="002A5F5F">
        <w:rPr>
          <w:rFonts w:ascii="Times New Roman" w:hAnsi="Times New Roman" w:cs="Times New Roman"/>
          <w:sz w:val="24"/>
          <w:szCs w:val="24"/>
        </w:rPr>
        <w:t>wskaźnik procesu sterylizacji parowej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A82" w:rsidRPr="002A5F5F">
        <w:rPr>
          <w:rFonts w:ascii="Times New Roman" w:hAnsi="Times New Roman" w:cs="Times New Roman"/>
          <w:sz w:val="24"/>
          <w:szCs w:val="24"/>
        </w:rPr>
        <w:t>powierzchnia wskaźnika procesu sterylizacji ≥ 100 mm2 [PNEN 868-5]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A82" w:rsidRPr="002A5F5F">
        <w:rPr>
          <w:rFonts w:ascii="Times New Roman" w:hAnsi="Times New Roman" w:cs="Times New Roman"/>
          <w:sz w:val="24"/>
          <w:szCs w:val="24"/>
        </w:rPr>
        <w:t>jednoznacznie oznaczony kierunek otwierania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A82" w:rsidRPr="002A5F5F">
        <w:rPr>
          <w:rFonts w:ascii="Times New Roman" w:hAnsi="Times New Roman" w:cs="Times New Roman"/>
          <w:sz w:val="24"/>
          <w:szCs w:val="24"/>
        </w:rPr>
        <w:t>ze względów techniczno-higienicznych rękawy są nawinięte na rolkę folią na zewnątrz</w:t>
      </w:r>
      <w:r w:rsidR="00C65E42">
        <w:rPr>
          <w:rFonts w:ascii="Times New Roman" w:hAnsi="Times New Roman" w:cs="Times New Roman"/>
          <w:sz w:val="24"/>
          <w:szCs w:val="24"/>
        </w:rPr>
        <w:t xml:space="preserve">, </w:t>
      </w:r>
      <w:r w:rsidR="00676A82" w:rsidRPr="002A5F5F">
        <w:rPr>
          <w:rFonts w:ascii="Times New Roman" w:hAnsi="Times New Roman" w:cs="Times New Roman"/>
          <w:sz w:val="24"/>
          <w:szCs w:val="24"/>
        </w:rPr>
        <w:t>wszystkie rękawy i torebki od jednego producenta</w:t>
      </w:r>
      <w:r w:rsidR="00C65E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6A82" w:rsidRPr="002A5F5F">
        <w:rPr>
          <w:rFonts w:ascii="Times New Roman" w:hAnsi="Times New Roman" w:cs="Times New Roman"/>
          <w:sz w:val="24"/>
          <w:szCs w:val="24"/>
        </w:rPr>
        <w:t>zgrzew</w:t>
      </w:r>
      <w:proofErr w:type="spellEnd"/>
      <w:r w:rsidR="00676A82" w:rsidRPr="002A5F5F">
        <w:rPr>
          <w:rFonts w:ascii="Times New Roman" w:hAnsi="Times New Roman" w:cs="Times New Roman"/>
          <w:sz w:val="24"/>
          <w:szCs w:val="24"/>
        </w:rPr>
        <w:t xml:space="preserve"> na rękawach wykonywany w sposób ciągły  potwierdzony dokumentem producenta, potwierdzenie wydane przez niezależną organizację o zgodności z normą EN 868-5 systemu bariery sterylnej utworzonej przez reprezentatywne opakowanie wykonane z surowców (papier i folia) o parametrach wytrzymałościowych opisanych powyżej</w:t>
      </w:r>
      <w:r w:rsidR="00676A82">
        <w:rPr>
          <w:rFonts w:ascii="Times New Roman" w:hAnsi="Times New Roman" w:cs="Times New Roman"/>
          <w:sz w:val="20"/>
          <w:szCs w:val="20"/>
        </w:rPr>
        <w:t>.</w:t>
      </w:r>
    </w:p>
    <w:p w14:paraId="27781CBA" w14:textId="77ED5F91" w:rsidR="00676A82" w:rsidRPr="006105ED" w:rsidRDefault="00676A82" w:rsidP="006105ED">
      <w:pPr>
        <w:pStyle w:val="Akapitzlist"/>
        <w:numPr>
          <w:ilvl w:val="0"/>
          <w:numId w:val="4"/>
        </w:numPr>
        <w:spacing w:after="0" w:line="360" w:lineRule="auto"/>
        <w:ind w:hanging="170"/>
        <w:rPr>
          <w:rFonts w:ascii="Times New Roman" w:hAnsi="Times New Roman" w:cs="Times New Roman"/>
          <w:sz w:val="20"/>
          <w:szCs w:val="20"/>
        </w:rPr>
      </w:pPr>
      <w:r w:rsidRPr="006105ED">
        <w:rPr>
          <w:rFonts w:ascii="Times New Roman" w:hAnsi="Times New Roman" w:cs="Times New Roman"/>
          <w:sz w:val="24"/>
          <w:szCs w:val="24"/>
        </w:rPr>
        <w:t>Opis do pozycji nr 16 i 17</w:t>
      </w:r>
    </w:p>
    <w:p w14:paraId="67A88CED" w14:textId="32A82201" w:rsidR="00D84707" w:rsidRDefault="00E77755" w:rsidP="00D8470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 aby p</w:t>
      </w:r>
      <w:r w:rsidR="00676A82" w:rsidRPr="00D84707">
        <w:rPr>
          <w:rFonts w:ascii="Times New Roman" w:hAnsi="Times New Roman" w:cs="Times New Roman"/>
          <w:sz w:val="24"/>
          <w:szCs w:val="24"/>
        </w:rPr>
        <w:t>apier krepowany wykonany zgodnie z normami zharmonizowanymi z dyrektywą o wyrobach medycznych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77755">
        <w:rPr>
          <w:rFonts w:ascii="Times New Roman" w:hAnsi="Times New Roman" w:cs="Times New Roman"/>
          <w:b/>
          <w:sz w:val="24"/>
          <w:szCs w:val="24"/>
        </w:rPr>
        <w:t>dołączyć do oferty):</w:t>
      </w:r>
    </w:p>
    <w:p w14:paraId="6E90BB47" w14:textId="48334148" w:rsidR="00676A82" w:rsidRPr="00D84707" w:rsidRDefault="00676A82" w:rsidP="00D8470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707">
        <w:rPr>
          <w:rFonts w:ascii="Times New Roman" w:hAnsi="Times New Roman" w:cs="Times New Roman"/>
          <w:sz w:val="24"/>
          <w:szCs w:val="24"/>
        </w:rPr>
        <w:t>EN  ISO 11607-1:2017 lub  ISO 11607-1:2006/</w:t>
      </w:r>
      <w:proofErr w:type="spellStart"/>
      <w:r w:rsidRPr="00D84707">
        <w:rPr>
          <w:rFonts w:ascii="Times New Roman" w:hAnsi="Times New Roman" w:cs="Times New Roman"/>
          <w:sz w:val="24"/>
          <w:szCs w:val="24"/>
        </w:rPr>
        <w:t>Amd</w:t>
      </w:r>
      <w:proofErr w:type="spellEnd"/>
      <w:r w:rsidRPr="00D84707">
        <w:rPr>
          <w:rFonts w:ascii="Times New Roman" w:hAnsi="Times New Roman" w:cs="Times New Roman"/>
          <w:sz w:val="24"/>
          <w:szCs w:val="24"/>
        </w:rPr>
        <w:t xml:space="preserve"> 1:2014 Opakowania dla finalnie sterylizowanych wyrobów medycznych</w:t>
      </w:r>
    </w:p>
    <w:p w14:paraId="1F3AC599" w14:textId="55CE0901" w:rsidR="00676A82" w:rsidRDefault="00676A82" w:rsidP="00D8470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707">
        <w:rPr>
          <w:rFonts w:ascii="Times New Roman" w:hAnsi="Times New Roman" w:cs="Times New Roman"/>
          <w:sz w:val="24"/>
          <w:szCs w:val="24"/>
        </w:rPr>
        <w:t>Część 1: Wymagania dotyczące materiałów, systemów bariery sterylnej i systemów opakowaniowych</w:t>
      </w:r>
    </w:p>
    <w:p w14:paraId="305AD2A5" w14:textId="0877913D" w:rsidR="00676A82" w:rsidRDefault="00676A82" w:rsidP="00D8470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707">
        <w:rPr>
          <w:rFonts w:ascii="Times New Roman" w:hAnsi="Times New Roman" w:cs="Times New Roman"/>
          <w:sz w:val="24"/>
          <w:szCs w:val="24"/>
        </w:rPr>
        <w:t>EN ISO 11607-2:2017 lub ISO 11607-2:2006/</w:t>
      </w:r>
      <w:proofErr w:type="spellStart"/>
      <w:r w:rsidRPr="00D84707">
        <w:rPr>
          <w:rFonts w:ascii="Times New Roman" w:hAnsi="Times New Roman" w:cs="Times New Roman"/>
          <w:sz w:val="24"/>
          <w:szCs w:val="24"/>
        </w:rPr>
        <w:t>Amd</w:t>
      </w:r>
      <w:proofErr w:type="spellEnd"/>
      <w:r w:rsidRPr="00D84707">
        <w:rPr>
          <w:rFonts w:ascii="Times New Roman" w:hAnsi="Times New Roman" w:cs="Times New Roman"/>
          <w:sz w:val="24"/>
          <w:szCs w:val="24"/>
        </w:rPr>
        <w:t xml:space="preserve"> 1:2014 Opakowania dla finalnie sterylizowanych wyrobów medycznych</w:t>
      </w:r>
    </w:p>
    <w:p w14:paraId="3B195491" w14:textId="4B8CA6EC" w:rsidR="00676A82" w:rsidRPr="00D84707" w:rsidRDefault="00676A82" w:rsidP="00D8470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707">
        <w:rPr>
          <w:rFonts w:ascii="Times New Roman" w:hAnsi="Times New Roman" w:cs="Times New Roman"/>
          <w:sz w:val="24"/>
          <w:szCs w:val="24"/>
        </w:rPr>
        <w:t>Część 2: Wymagania dotyczące walidacji procesów formowania, uszczelniania i montowania</w:t>
      </w:r>
    </w:p>
    <w:p w14:paraId="6DEC8413" w14:textId="6FCDAA6D" w:rsidR="00676A82" w:rsidRPr="00D84707" w:rsidRDefault="00676A82" w:rsidP="00D8470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707">
        <w:rPr>
          <w:rFonts w:ascii="Times New Roman" w:hAnsi="Times New Roman" w:cs="Times New Roman"/>
          <w:sz w:val="24"/>
          <w:szCs w:val="24"/>
        </w:rPr>
        <w:t>EN 868-2:2017 Materiały opakowaniowe dla finalnie sterylizowanych wyrobów medycznych</w:t>
      </w:r>
    </w:p>
    <w:p w14:paraId="4DDB4BF3" w14:textId="411AFA10" w:rsidR="002A5F5F" w:rsidRPr="00D84707" w:rsidRDefault="00676A82" w:rsidP="00D8470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707">
        <w:rPr>
          <w:rFonts w:ascii="Times New Roman" w:hAnsi="Times New Roman" w:cs="Times New Roman"/>
          <w:sz w:val="24"/>
          <w:szCs w:val="24"/>
        </w:rPr>
        <w:t xml:space="preserve">Część 2: Materiały opakowaniowe do sterylizacji - wymagania i metody badań </w:t>
      </w:r>
      <w:r w:rsidR="002A5F5F" w:rsidRPr="00D84707">
        <w:rPr>
          <w:rFonts w:ascii="Times New Roman" w:hAnsi="Times New Roman" w:cs="Times New Roman"/>
          <w:sz w:val="24"/>
          <w:szCs w:val="24"/>
        </w:rPr>
        <w:t>oraz o następującej charakterystyce wytrzymałościowej:</w:t>
      </w:r>
    </w:p>
    <w:p w14:paraId="0D35ECF6" w14:textId="51E06534" w:rsidR="002A5F5F" w:rsidRPr="00D84707" w:rsidRDefault="002A5F5F" w:rsidP="00D8470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707">
        <w:rPr>
          <w:rFonts w:ascii="Times New Roman" w:hAnsi="Times New Roman" w:cs="Times New Roman"/>
          <w:sz w:val="24"/>
          <w:szCs w:val="24"/>
        </w:rPr>
        <w:t>włókno celulozowe, kolor zielony</w:t>
      </w:r>
    </w:p>
    <w:p w14:paraId="289755CE" w14:textId="7ABD5596" w:rsidR="002A5F5F" w:rsidRPr="00D84707" w:rsidRDefault="002A5F5F" w:rsidP="00D8470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707">
        <w:rPr>
          <w:rFonts w:ascii="Times New Roman" w:hAnsi="Times New Roman" w:cs="Times New Roman"/>
          <w:sz w:val="24"/>
          <w:szCs w:val="24"/>
        </w:rPr>
        <w:t>zawartość chlorków ≤ 0,015%</w:t>
      </w:r>
    </w:p>
    <w:p w14:paraId="4C895074" w14:textId="378E3433" w:rsidR="002A5F5F" w:rsidRPr="00D84707" w:rsidRDefault="002A5F5F" w:rsidP="00D8470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707">
        <w:rPr>
          <w:rFonts w:ascii="Times New Roman" w:hAnsi="Times New Roman" w:cs="Times New Roman"/>
          <w:sz w:val="24"/>
          <w:szCs w:val="24"/>
        </w:rPr>
        <w:t>zawartość siarczków ≤0,018%</w:t>
      </w:r>
    </w:p>
    <w:p w14:paraId="6575485E" w14:textId="0CB2D4C5" w:rsidR="002A5F5F" w:rsidRPr="00D84707" w:rsidRDefault="002A5F5F" w:rsidP="00D8470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707">
        <w:rPr>
          <w:rFonts w:ascii="Times New Roman" w:hAnsi="Times New Roman" w:cs="Times New Roman"/>
          <w:sz w:val="24"/>
          <w:szCs w:val="24"/>
        </w:rPr>
        <w:t>wytrzymałość na rozciąganie liniowe na sucho:</w:t>
      </w:r>
    </w:p>
    <w:p w14:paraId="43993E3E" w14:textId="69A4A1D8" w:rsidR="002A5F5F" w:rsidRPr="00D84707" w:rsidRDefault="00D84707" w:rsidP="00D8470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F5F" w:rsidRPr="00D84707">
        <w:rPr>
          <w:rFonts w:ascii="Times New Roman" w:hAnsi="Times New Roman" w:cs="Times New Roman"/>
          <w:sz w:val="24"/>
          <w:szCs w:val="24"/>
        </w:rPr>
        <w:t xml:space="preserve">w kierunku walcowania nie mniej niż 2,0 </w:t>
      </w:r>
      <w:proofErr w:type="spellStart"/>
      <w:r w:rsidR="002A5F5F" w:rsidRPr="00D84707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2A5F5F" w:rsidRPr="00D84707">
        <w:rPr>
          <w:rFonts w:ascii="Times New Roman" w:hAnsi="Times New Roman" w:cs="Times New Roman"/>
          <w:sz w:val="24"/>
          <w:szCs w:val="24"/>
        </w:rPr>
        <w:t>/m</w:t>
      </w:r>
    </w:p>
    <w:p w14:paraId="7365F0CA" w14:textId="4E541998" w:rsidR="002A5F5F" w:rsidRPr="00D84707" w:rsidRDefault="00D84707" w:rsidP="00D8470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F5F" w:rsidRPr="00D84707">
        <w:rPr>
          <w:rFonts w:ascii="Times New Roman" w:hAnsi="Times New Roman" w:cs="Times New Roman"/>
          <w:sz w:val="24"/>
          <w:szCs w:val="24"/>
        </w:rPr>
        <w:t xml:space="preserve">w kierunku poprzecznym nie mniej niż 1,6 </w:t>
      </w:r>
      <w:proofErr w:type="spellStart"/>
      <w:r w:rsidR="002A5F5F" w:rsidRPr="00D84707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2A5F5F" w:rsidRPr="00D84707">
        <w:rPr>
          <w:rFonts w:ascii="Times New Roman" w:hAnsi="Times New Roman" w:cs="Times New Roman"/>
          <w:sz w:val="24"/>
          <w:szCs w:val="24"/>
        </w:rPr>
        <w:t>/m</w:t>
      </w:r>
    </w:p>
    <w:p w14:paraId="2407811D" w14:textId="4CF05EAA" w:rsidR="00676A82" w:rsidRPr="00D84707" w:rsidRDefault="002A5F5F" w:rsidP="00D8470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707">
        <w:rPr>
          <w:rFonts w:ascii="Times New Roman" w:hAnsi="Times New Roman" w:cs="Times New Roman"/>
          <w:sz w:val="24"/>
          <w:szCs w:val="24"/>
        </w:rPr>
        <w:t>wytrzymałość na rozciąganie liniowe na mokro:</w:t>
      </w:r>
    </w:p>
    <w:p w14:paraId="3C6C8390" w14:textId="42B89A9B" w:rsidR="002A5F5F" w:rsidRPr="00D84707" w:rsidRDefault="00D84707" w:rsidP="00D8470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A5F5F" w:rsidRPr="00D84707">
        <w:rPr>
          <w:rFonts w:ascii="Times New Roman" w:hAnsi="Times New Roman" w:cs="Times New Roman"/>
          <w:sz w:val="24"/>
          <w:szCs w:val="24"/>
        </w:rPr>
        <w:t xml:space="preserve">w kierunku walcowania nie mniej niż 0,9 </w:t>
      </w:r>
      <w:proofErr w:type="spellStart"/>
      <w:r w:rsidR="002A5F5F" w:rsidRPr="00D84707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2A5F5F" w:rsidRPr="00D84707">
        <w:rPr>
          <w:rFonts w:ascii="Times New Roman" w:hAnsi="Times New Roman" w:cs="Times New Roman"/>
          <w:sz w:val="24"/>
          <w:szCs w:val="24"/>
        </w:rPr>
        <w:t>/m</w:t>
      </w:r>
    </w:p>
    <w:p w14:paraId="3F7C0CBB" w14:textId="65330CB1" w:rsidR="002A5F5F" w:rsidRPr="00D84707" w:rsidRDefault="00D84707" w:rsidP="00D8470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F5F" w:rsidRPr="00D84707">
        <w:rPr>
          <w:rFonts w:ascii="Times New Roman" w:hAnsi="Times New Roman" w:cs="Times New Roman"/>
          <w:sz w:val="24"/>
          <w:szCs w:val="24"/>
        </w:rPr>
        <w:t xml:space="preserve">w kierunku poprzecznym nie mniej niż 0,6 </w:t>
      </w:r>
      <w:proofErr w:type="spellStart"/>
      <w:r w:rsidR="002A5F5F" w:rsidRPr="00D84707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2A5F5F" w:rsidRPr="00D84707">
        <w:rPr>
          <w:rFonts w:ascii="Times New Roman" w:hAnsi="Times New Roman" w:cs="Times New Roman"/>
          <w:sz w:val="24"/>
          <w:szCs w:val="24"/>
        </w:rPr>
        <w:t>/m</w:t>
      </w:r>
    </w:p>
    <w:p w14:paraId="086D221C" w14:textId="4899F26A" w:rsidR="002A5F5F" w:rsidRPr="00D84707" w:rsidRDefault="002A5F5F" w:rsidP="00D8470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707">
        <w:rPr>
          <w:rFonts w:ascii="Times New Roman" w:hAnsi="Times New Roman" w:cs="Times New Roman"/>
          <w:sz w:val="24"/>
          <w:szCs w:val="24"/>
        </w:rPr>
        <w:t>gramatura nominalna 60 g/m² (tolerancja wg. PN EN 868-2)</w:t>
      </w:r>
    </w:p>
    <w:p w14:paraId="54F5B6FB" w14:textId="772D59E6" w:rsidR="002A5F5F" w:rsidRPr="00D84707" w:rsidRDefault="002A5F5F" w:rsidP="00D8470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707">
        <w:rPr>
          <w:rFonts w:ascii="Times New Roman" w:hAnsi="Times New Roman" w:cs="Times New Roman"/>
          <w:sz w:val="24"/>
          <w:szCs w:val="24"/>
        </w:rPr>
        <w:t>załączyć charakterystykę wytrzymałościową wydaną przez producenta (nie dystrybutora) w celu potwierdzenia i oceny parametrów wytrzymałościowych i zgodności z normą PN EN 868-2</w:t>
      </w:r>
      <w:r w:rsidR="00E77755">
        <w:rPr>
          <w:rFonts w:ascii="Times New Roman" w:hAnsi="Times New Roman" w:cs="Times New Roman"/>
          <w:sz w:val="24"/>
          <w:szCs w:val="24"/>
        </w:rPr>
        <w:t>.</w:t>
      </w:r>
    </w:p>
    <w:p w14:paraId="4A9E730E" w14:textId="765051E6" w:rsidR="006105ED" w:rsidRDefault="002A5F5F" w:rsidP="00D8470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707">
        <w:rPr>
          <w:rFonts w:ascii="Times New Roman" w:hAnsi="Times New Roman" w:cs="Times New Roman"/>
          <w:sz w:val="24"/>
          <w:szCs w:val="24"/>
        </w:rPr>
        <w:t>Asortyment dostarczony w opakowaniach z długim terminem ważności min. 12 miesięcy.</w:t>
      </w:r>
    </w:p>
    <w:p w14:paraId="46ABA27A" w14:textId="77777777" w:rsidR="006105ED" w:rsidRDefault="002A5F5F" w:rsidP="006105ED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4707">
        <w:rPr>
          <w:rFonts w:ascii="Times New Roman" w:hAnsi="Times New Roman" w:cs="Times New Roman"/>
          <w:sz w:val="24"/>
          <w:szCs w:val="24"/>
        </w:rPr>
        <w:t>Zamawiający wymaga aby załączyć do oferty wydane przez producenta folii (a nie dystrybutora):  oświadczenie o zgodności z aktualnymi normami [PNEN 868-3, PNEN 868-5]  i charakterystykę folii wydaną przez jej producenta w celu potwierdzenia i oceny parametrów wytrzymałościowych i zgodności,  potwierdzenie liczby warstw folii wydane przez niezależną organizację notyfikowaną, oświadczenie wydane  przez wytwórcę opakowań potwierdzające możliwość ich walidowania w oparciu</w:t>
      </w:r>
      <w:r w:rsidR="00D84707" w:rsidRPr="00D84707">
        <w:rPr>
          <w:rFonts w:ascii="Times New Roman" w:hAnsi="Times New Roman" w:cs="Times New Roman"/>
          <w:sz w:val="24"/>
          <w:szCs w:val="24"/>
        </w:rPr>
        <w:t xml:space="preserve"> </w:t>
      </w:r>
      <w:r w:rsidRPr="00D84707">
        <w:rPr>
          <w:rFonts w:ascii="Times New Roman" w:hAnsi="Times New Roman" w:cs="Times New Roman"/>
          <w:sz w:val="24"/>
          <w:szCs w:val="24"/>
        </w:rPr>
        <w:t xml:space="preserve">o normę  EN ISO 11607-2,  potwierdzenie wydane przez niezależną organizację o zgodności z normą EN 868-5 systemu bariery sterylnej utworzonej przez reprezentatywne opakowanie wykonane z surowców (papier i folia) o parametrach wytrzymałościowych opisanych powyżej  - dotyczy pozycji  nr 1-17.          </w:t>
      </w:r>
    </w:p>
    <w:p w14:paraId="4BEA0BFA" w14:textId="66892D19" w:rsidR="006105ED" w:rsidRDefault="002A5F5F" w:rsidP="006105ED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47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FAC86E" w14:textId="6F806A21" w:rsidR="001F3672" w:rsidRDefault="002A5F5F" w:rsidP="006105ED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4707">
        <w:rPr>
          <w:rFonts w:ascii="Times New Roman" w:hAnsi="Times New Roman" w:cs="Times New Roman"/>
          <w:sz w:val="24"/>
          <w:szCs w:val="24"/>
        </w:rPr>
        <w:t xml:space="preserve">Zamawiający wymaga dostarczenia próbek w celu sprawdzenia zgodności oferowanego towaru z opisem w specyfikacji do poz. nr 1-12: rękaw o długości 10 cm (+/- 2 cm); </w:t>
      </w:r>
      <w:r w:rsidRPr="00D84707">
        <w:rPr>
          <w:rFonts w:ascii="Times New Roman" w:hAnsi="Times New Roman" w:cs="Times New Roman"/>
          <w:sz w:val="24"/>
          <w:szCs w:val="24"/>
        </w:rPr>
        <w:br/>
        <w:t>poz. nr 13-15: po 1 szt. torebki; poz. nr 16 i 17: po 1 szt. arkusza wraz z kopią etykiety z opakowań potwierdzającą zgodność z oryginałem.</w:t>
      </w:r>
    </w:p>
    <w:p w14:paraId="7BBB1C49" w14:textId="0FD56DFE" w:rsidR="00E77755" w:rsidRDefault="00E77755" w:rsidP="00E77755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755">
        <w:rPr>
          <w:rFonts w:ascii="Times New Roman" w:hAnsi="Times New Roman" w:cs="Times New Roman"/>
          <w:sz w:val="24"/>
          <w:szCs w:val="24"/>
        </w:rPr>
        <w:t>Wykonawca zobowiązuje się dostarczyć przedmiot zamówienia w terminie do 7 dni roboczych od dnia złożenia zamówienia.</w:t>
      </w:r>
    </w:p>
    <w:p w14:paraId="704D269C" w14:textId="77777777" w:rsidR="00DD4EA5" w:rsidRPr="00DD4EA5" w:rsidRDefault="00DD4EA5" w:rsidP="00DD4EA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2090D39" w14:textId="696C53D1" w:rsidR="00DD4EA5" w:rsidRDefault="003D72D1" w:rsidP="00E95B8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</w:t>
      </w:r>
      <w:r w:rsidR="00DD4EA5" w:rsidRPr="00DD4EA5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3F5008B2" w14:textId="6914F97B" w:rsidR="00DD4EA5" w:rsidRPr="00DD4EA5" w:rsidRDefault="00E95B82" w:rsidP="00E95B82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5B82">
        <w:rPr>
          <w:rFonts w:ascii="Times New Roman" w:hAnsi="Times New Roman" w:cs="Times New Roman"/>
          <w:b/>
          <w:sz w:val="24"/>
          <w:szCs w:val="24"/>
        </w:rPr>
        <w:t>1.</w:t>
      </w:r>
      <w:r w:rsidR="00DD4EA5" w:rsidRPr="00DD4EA5">
        <w:rPr>
          <w:rFonts w:ascii="Times New Roman" w:hAnsi="Times New Roman" w:cs="Times New Roman"/>
          <w:sz w:val="24"/>
          <w:szCs w:val="24"/>
        </w:rPr>
        <w:t xml:space="preserve"> Zamawiający wymaga przedstawienia (</w:t>
      </w:r>
      <w:r w:rsidRPr="00E77755">
        <w:rPr>
          <w:rFonts w:ascii="Times New Roman" w:hAnsi="Times New Roman" w:cs="Times New Roman"/>
          <w:b/>
          <w:sz w:val="24"/>
          <w:szCs w:val="24"/>
        </w:rPr>
        <w:t>dołączyć do oferty</w:t>
      </w:r>
      <w:r w:rsidR="00DD4EA5" w:rsidRPr="00DD4EA5">
        <w:rPr>
          <w:rFonts w:ascii="Times New Roman" w:hAnsi="Times New Roman" w:cs="Times New Roman"/>
          <w:sz w:val="24"/>
          <w:szCs w:val="24"/>
        </w:rPr>
        <w:t xml:space="preserve">) aktualnej dokumentacji producenta (wydanej nie wcześniej niż w 2010r.) informującej o braku zawartości niebezpiecznych substancji toksycznych  w oferowanych produktach, dotyczy poz. nr  4, 6-9, 12.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D4EA5" w:rsidRPr="00DD4EA5">
        <w:rPr>
          <w:rFonts w:ascii="Times New Roman" w:hAnsi="Times New Roman" w:cs="Times New Roman"/>
          <w:sz w:val="24"/>
          <w:szCs w:val="24"/>
        </w:rPr>
        <w:t xml:space="preserve"> Zamawiający wymaga przedstawienia oświadczenia producenta o klasie 6 wskaźnika wg ISO 11140-1, w postaci certyfikatu, na którym znajduje się nazwa, kod, oraz parametry zaoferowanego produktu - dotyczy pozycji nr 4 i nr 7-8.</w:t>
      </w:r>
    </w:p>
    <w:p w14:paraId="1C521F11" w14:textId="1D451CD8" w:rsidR="00E95B82" w:rsidRDefault="00E95B82" w:rsidP="00E95B82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DD4EA5" w:rsidRPr="00DD4EA5">
        <w:rPr>
          <w:rFonts w:ascii="Times New Roman" w:hAnsi="Times New Roman" w:cs="Times New Roman"/>
          <w:sz w:val="24"/>
          <w:szCs w:val="24"/>
        </w:rPr>
        <w:t xml:space="preserve"> Zamawiający wymaga przedstawienia (</w:t>
      </w:r>
      <w:r>
        <w:rPr>
          <w:rFonts w:ascii="Times New Roman" w:hAnsi="Times New Roman" w:cs="Times New Roman"/>
          <w:b/>
          <w:sz w:val="24"/>
          <w:szCs w:val="24"/>
        </w:rPr>
        <w:t>dołączyć</w:t>
      </w:r>
      <w:r w:rsidR="00DD4EA5" w:rsidRPr="00E95B82">
        <w:rPr>
          <w:rFonts w:ascii="Times New Roman" w:hAnsi="Times New Roman" w:cs="Times New Roman"/>
          <w:b/>
          <w:sz w:val="24"/>
          <w:szCs w:val="24"/>
        </w:rPr>
        <w:t xml:space="preserve"> do oferty</w:t>
      </w:r>
      <w:r w:rsidR="00DD4EA5" w:rsidRPr="00DD4EA5">
        <w:rPr>
          <w:rFonts w:ascii="Times New Roman" w:hAnsi="Times New Roman" w:cs="Times New Roman"/>
          <w:sz w:val="24"/>
          <w:szCs w:val="24"/>
        </w:rPr>
        <w:t xml:space="preserve">) kart charakterystyki potwierdzających zgodność wyrobu z normą: ISO 11138 – dotyczy poz. nr 5.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5B8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4EA5" w:rsidRPr="00DD4EA5">
        <w:rPr>
          <w:rFonts w:ascii="Times New Roman" w:hAnsi="Times New Roman" w:cs="Times New Roman"/>
          <w:sz w:val="24"/>
          <w:szCs w:val="24"/>
        </w:rPr>
        <w:t xml:space="preserve">Zamawiający wymaga przedstawienia  przykładowego atestu serii oferowanego wskaźnika (wymagany przy każdej dostawie) – dotyczy </w:t>
      </w:r>
      <w:r>
        <w:rPr>
          <w:rFonts w:ascii="Times New Roman" w:hAnsi="Times New Roman" w:cs="Times New Roman"/>
          <w:sz w:val="24"/>
          <w:szCs w:val="24"/>
        </w:rPr>
        <w:t xml:space="preserve">poz. nr 5.       </w:t>
      </w:r>
    </w:p>
    <w:p w14:paraId="047B0CBB" w14:textId="392C3605" w:rsidR="00E95B82" w:rsidRDefault="00E95B82" w:rsidP="00E95B82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5B82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EA5" w:rsidRPr="00DD4EA5">
        <w:rPr>
          <w:rFonts w:ascii="Times New Roman" w:hAnsi="Times New Roman" w:cs="Times New Roman"/>
          <w:sz w:val="24"/>
          <w:szCs w:val="24"/>
        </w:rPr>
        <w:t>Zamawiający wymaga przedstawienia (</w:t>
      </w:r>
      <w:r>
        <w:rPr>
          <w:rFonts w:ascii="Times New Roman" w:hAnsi="Times New Roman" w:cs="Times New Roman"/>
          <w:b/>
          <w:sz w:val="24"/>
          <w:szCs w:val="24"/>
        </w:rPr>
        <w:t>dołączyć</w:t>
      </w:r>
      <w:r w:rsidR="00DD4EA5" w:rsidRPr="00E95B82">
        <w:rPr>
          <w:rFonts w:ascii="Times New Roman" w:hAnsi="Times New Roman" w:cs="Times New Roman"/>
          <w:b/>
          <w:sz w:val="24"/>
          <w:szCs w:val="24"/>
        </w:rPr>
        <w:t xml:space="preserve"> do oferty</w:t>
      </w:r>
      <w:r w:rsidR="00DD4EA5" w:rsidRPr="00DD4EA5">
        <w:rPr>
          <w:rFonts w:ascii="Times New Roman" w:hAnsi="Times New Roman" w:cs="Times New Roman"/>
          <w:sz w:val="24"/>
          <w:szCs w:val="24"/>
        </w:rPr>
        <w:t xml:space="preserve">) kart charakterystyki potwierdzających zgodność wyrobu z normą: ISO 11140 wydanych przez niezależną organizację notyfikowaną w postaci certyfikatu, na którym znajduje się nazwa, kod, oraz parametry zaoferowanego produktu - dotyczy poz. nr 4 i  6.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5B82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EA5" w:rsidRPr="00DD4EA5">
        <w:rPr>
          <w:rFonts w:ascii="Times New Roman" w:hAnsi="Times New Roman" w:cs="Times New Roman"/>
          <w:sz w:val="24"/>
          <w:szCs w:val="24"/>
        </w:rPr>
        <w:t xml:space="preserve"> Zamawiający wymaga przedstawienia oświadczenia producenta o możliwości stosowania testów w myjce ultradźwiękowej - dotyczy poz. nr  9.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5B82">
        <w:rPr>
          <w:rFonts w:ascii="Times New Roman" w:hAnsi="Times New Roman" w:cs="Times New Roman"/>
          <w:b/>
          <w:sz w:val="24"/>
          <w:szCs w:val="24"/>
        </w:rPr>
        <w:t>7.</w:t>
      </w:r>
      <w:r w:rsidR="00DD4EA5" w:rsidRPr="00DD4EA5">
        <w:rPr>
          <w:rFonts w:ascii="Times New Roman" w:hAnsi="Times New Roman" w:cs="Times New Roman"/>
          <w:sz w:val="24"/>
          <w:szCs w:val="24"/>
        </w:rPr>
        <w:t xml:space="preserve"> Zamawiający wymaga przedstawienia (</w:t>
      </w:r>
      <w:r>
        <w:rPr>
          <w:rFonts w:ascii="Times New Roman" w:hAnsi="Times New Roman" w:cs="Times New Roman"/>
          <w:b/>
          <w:sz w:val="24"/>
          <w:szCs w:val="24"/>
        </w:rPr>
        <w:t>dołączyć</w:t>
      </w:r>
      <w:r w:rsidR="00DD4EA5" w:rsidRPr="00E95B82">
        <w:rPr>
          <w:rFonts w:ascii="Times New Roman" w:hAnsi="Times New Roman" w:cs="Times New Roman"/>
          <w:b/>
          <w:sz w:val="24"/>
          <w:szCs w:val="24"/>
        </w:rPr>
        <w:t xml:space="preserve"> do oferty</w:t>
      </w:r>
      <w:r w:rsidR="00DD4EA5" w:rsidRPr="00DD4EA5">
        <w:rPr>
          <w:rFonts w:ascii="Times New Roman" w:hAnsi="Times New Roman" w:cs="Times New Roman"/>
          <w:sz w:val="24"/>
          <w:szCs w:val="24"/>
        </w:rPr>
        <w:t xml:space="preserve">) kart charakterystyki potwierdzających zgodność wyrobu z normą: ISO 15883 - dotyczy poz. nr  9.                                                                                                                                                                </w:t>
      </w:r>
      <w:r w:rsidRPr="00E95B82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EA5" w:rsidRPr="00DD4EA5">
        <w:rPr>
          <w:rFonts w:ascii="Times New Roman" w:hAnsi="Times New Roman" w:cs="Times New Roman"/>
          <w:sz w:val="24"/>
          <w:szCs w:val="24"/>
        </w:rPr>
        <w:t>Zamawiający wymaga przedstawienia (</w:t>
      </w:r>
      <w:r>
        <w:rPr>
          <w:rFonts w:ascii="Times New Roman" w:hAnsi="Times New Roman" w:cs="Times New Roman"/>
          <w:b/>
          <w:sz w:val="24"/>
          <w:szCs w:val="24"/>
        </w:rPr>
        <w:t>dołączyć</w:t>
      </w:r>
      <w:r w:rsidR="00DD4EA5" w:rsidRPr="00E95B82">
        <w:rPr>
          <w:rFonts w:ascii="Times New Roman" w:hAnsi="Times New Roman" w:cs="Times New Roman"/>
          <w:b/>
          <w:sz w:val="24"/>
          <w:szCs w:val="24"/>
        </w:rPr>
        <w:t xml:space="preserve"> do oferty</w:t>
      </w:r>
      <w:r w:rsidR="00DD4EA5" w:rsidRPr="00DD4EA5">
        <w:rPr>
          <w:rFonts w:ascii="Times New Roman" w:hAnsi="Times New Roman" w:cs="Times New Roman"/>
          <w:sz w:val="24"/>
          <w:szCs w:val="24"/>
        </w:rPr>
        <w:t xml:space="preserve">) kart charakterystyki wytrzymałościowej producenta.- dotyczy poz. nr  11.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5B82">
        <w:rPr>
          <w:rFonts w:ascii="Times New Roman" w:hAnsi="Times New Roman" w:cs="Times New Roman"/>
          <w:b/>
          <w:sz w:val="24"/>
          <w:szCs w:val="24"/>
        </w:rPr>
        <w:t>9.</w:t>
      </w:r>
      <w:r w:rsidR="00DD4EA5" w:rsidRPr="00DD4EA5">
        <w:rPr>
          <w:rFonts w:ascii="Times New Roman" w:hAnsi="Times New Roman" w:cs="Times New Roman"/>
          <w:sz w:val="24"/>
          <w:szCs w:val="24"/>
        </w:rPr>
        <w:t xml:space="preserve"> Zamawiający  wymaga (każdorazowo przy realizacji zamówienia) dostarczenia instrukcji zastosowania umieszczonej </w:t>
      </w:r>
      <w:r>
        <w:rPr>
          <w:rFonts w:ascii="Times New Roman" w:hAnsi="Times New Roman" w:cs="Times New Roman"/>
          <w:sz w:val="24"/>
          <w:szCs w:val="24"/>
        </w:rPr>
        <w:t>w zestawie – dotyczy poz. nr 13</w:t>
      </w:r>
    </w:p>
    <w:p w14:paraId="62C6E45D" w14:textId="57994F00" w:rsidR="00E95B82" w:rsidRDefault="00E95B82" w:rsidP="00E95B82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5B82">
        <w:rPr>
          <w:rFonts w:ascii="Times New Roman" w:hAnsi="Times New Roman" w:cs="Times New Roman"/>
          <w:b/>
          <w:sz w:val="24"/>
          <w:szCs w:val="24"/>
        </w:rPr>
        <w:t>10.</w:t>
      </w:r>
      <w:r w:rsidRPr="00E95B82">
        <w:rPr>
          <w:rFonts w:ascii="Times New Roman" w:hAnsi="Times New Roman" w:cs="Times New Roman"/>
          <w:sz w:val="24"/>
          <w:szCs w:val="24"/>
        </w:rPr>
        <w:t xml:space="preserve"> Wykonawca zobowiązuje się w terminie do 10 dni kalendarzowych od dnia zawarcia umowy, jednak nie później niż przed pierwszą dostawą, dostarczyć inkubator kompatybilny ze wskaźnikiem biologicznym z pozycji  nr  5, na czas realizacji umowy.</w:t>
      </w:r>
    </w:p>
    <w:p w14:paraId="3E6C9DE6" w14:textId="36C32ED6" w:rsidR="00E95B82" w:rsidRPr="00E95B82" w:rsidRDefault="00E95B82" w:rsidP="00E95B82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5B82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95B82">
        <w:rPr>
          <w:rFonts w:ascii="Times New Roman" w:hAnsi="Times New Roman" w:cs="Times New Roman"/>
          <w:sz w:val="24"/>
          <w:szCs w:val="24"/>
        </w:rPr>
        <w:t>Dostarczyć po 1 próbce (minimalne opakowanie handlowe) w celu sprawdzenia zgodności oferowanego towaru z  opisem  w specyfikacji, poz. nr  1, 2, 9.</w:t>
      </w:r>
    </w:p>
    <w:p w14:paraId="05BC1580" w14:textId="0FB6C0DD" w:rsidR="00E95B82" w:rsidRDefault="00E95B82" w:rsidP="00E95B82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5B82">
        <w:rPr>
          <w:rFonts w:ascii="Times New Roman" w:hAnsi="Times New Roman" w:cs="Times New Roman"/>
          <w:b/>
          <w:sz w:val="24"/>
          <w:szCs w:val="24"/>
        </w:rPr>
        <w:t>12</w:t>
      </w:r>
      <w:r w:rsidRPr="00E95B82">
        <w:rPr>
          <w:rFonts w:ascii="Times New Roman" w:hAnsi="Times New Roman" w:cs="Times New Roman"/>
          <w:sz w:val="24"/>
          <w:szCs w:val="24"/>
        </w:rPr>
        <w:t>. Wykonawca zobowiązuje się dostarczyć przedmiot zamówienia w terminie do 7 dni roboczych od dnia złożenia zamówienia</w:t>
      </w:r>
    </w:p>
    <w:p w14:paraId="6E244640" w14:textId="77777777" w:rsidR="00605F03" w:rsidRPr="00605F03" w:rsidRDefault="00605F03" w:rsidP="00605F0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7FD4A" w14:textId="28BE5E94" w:rsidR="00605F03" w:rsidRDefault="003D72D1" w:rsidP="00605F0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nr </w:t>
      </w:r>
      <w:r w:rsidR="00605F03" w:rsidRPr="00605F03">
        <w:rPr>
          <w:rFonts w:ascii="Times New Roman" w:hAnsi="Times New Roman" w:cs="Times New Roman"/>
          <w:b/>
          <w:sz w:val="24"/>
          <w:szCs w:val="24"/>
        </w:rPr>
        <w:t>3</w:t>
      </w:r>
    </w:p>
    <w:p w14:paraId="2B31FF2C" w14:textId="031C5F7E" w:rsidR="00605F03" w:rsidRPr="00605F03" w:rsidRDefault="00605F03" w:rsidP="00605F0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5F03">
        <w:rPr>
          <w:rFonts w:ascii="Times New Roman" w:hAnsi="Times New Roman" w:cs="Times New Roman"/>
          <w:b/>
          <w:sz w:val="24"/>
          <w:szCs w:val="24"/>
        </w:rPr>
        <w:t>1.</w:t>
      </w:r>
      <w:r w:rsidRPr="00605F03">
        <w:rPr>
          <w:rFonts w:ascii="Times New Roman" w:hAnsi="Times New Roman" w:cs="Times New Roman"/>
          <w:sz w:val="24"/>
          <w:szCs w:val="24"/>
        </w:rPr>
        <w:t xml:space="preserve"> Wykonawca zobowiązuje się dostarczyć przedmiot zamówienia w terminie do 7 dni roboczych od dnia złożenia zamówienia.</w:t>
      </w:r>
    </w:p>
    <w:p w14:paraId="7168DA37" w14:textId="1F1B8838" w:rsidR="00605F03" w:rsidRPr="00605F03" w:rsidRDefault="00605F03" w:rsidP="00605F0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5F03">
        <w:rPr>
          <w:rFonts w:ascii="Times New Roman" w:hAnsi="Times New Roman" w:cs="Times New Roman"/>
          <w:b/>
          <w:sz w:val="24"/>
          <w:szCs w:val="24"/>
        </w:rPr>
        <w:t>2.</w:t>
      </w:r>
      <w:r w:rsidRPr="00605F03">
        <w:rPr>
          <w:rFonts w:ascii="Times New Roman" w:hAnsi="Times New Roman" w:cs="Times New Roman"/>
          <w:sz w:val="24"/>
          <w:szCs w:val="24"/>
        </w:rPr>
        <w:t xml:space="preserve"> Ok</w:t>
      </w:r>
      <w:r>
        <w:rPr>
          <w:rFonts w:ascii="Times New Roman" w:hAnsi="Times New Roman" w:cs="Times New Roman"/>
          <w:sz w:val="24"/>
          <w:szCs w:val="24"/>
        </w:rPr>
        <w:t>res gwarancji: poz. nr 2, 3 i 11</w:t>
      </w:r>
      <w:r w:rsidRPr="00605F03">
        <w:rPr>
          <w:rFonts w:ascii="Times New Roman" w:hAnsi="Times New Roman" w:cs="Times New Roman"/>
          <w:sz w:val="24"/>
          <w:szCs w:val="24"/>
        </w:rPr>
        <w:t xml:space="preserve">  - minimum 12 miesięcy  na dostarczony przedmiot zamówienia liczony od dnia przyjęcia asortymentu przez Zamawiającego.</w:t>
      </w:r>
    </w:p>
    <w:p w14:paraId="5AFFE25C" w14:textId="259BBDA3" w:rsidR="00E95B82" w:rsidRPr="00DD4EA5" w:rsidRDefault="00E95B82" w:rsidP="00E95B82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5A8ACA4" w14:textId="5E671299" w:rsidR="00DD4EA5" w:rsidRPr="00DD4EA5" w:rsidRDefault="00DD4EA5" w:rsidP="00DD4EA5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4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C55A2" w:rsidRPr="00DD4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C55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DD4EA5" w:rsidRPr="00DD4E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9A3FC" w14:textId="77777777" w:rsidR="004B4BBE" w:rsidRDefault="004B4BBE" w:rsidP="004B4BBE">
      <w:pPr>
        <w:spacing w:after="0" w:line="240" w:lineRule="auto"/>
      </w:pPr>
      <w:r>
        <w:separator/>
      </w:r>
    </w:p>
  </w:endnote>
  <w:endnote w:type="continuationSeparator" w:id="0">
    <w:p w14:paraId="56FCCD26" w14:textId="77777777" w:rsidR="004B4BBE" w:rsidRDefault="004B4BBE" w:rsidP="004B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6ED42" w14:textId="77777777" w:rsidR="004B4BBE" w:rsidRDefault="004B4BBE" w:rsidP="004B4BBE">
      <w:pPr>
        <w:spacing w:after="0" w:line="240" w:lineRule="auto"/>
      </w:pPr>
      <w:r>
        <w:separator/>
      </w:r>
    </w:p>
  </w:footnote>
  <w:footnote w:type="continuationSeparator" w:id="0">
    <w:p w14:paraId="3C3ACA25" w14:textId="77777777" w:rsidR="004B4BBE" w:rsidRDefault="004B4BBE" w:rsidP="004B4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3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73"/>
    </w:tblGrid>
    <w:tr w:rsidR="004B4BBE" w14:paraId="6ECCA5A2" w14:textId="77777777" w:rsidTr="004B4BBE">
      <w:trPr>
        <w:trHeight w:val="286"/>
      </w:trPr>
      <w:tc>
        <w:tcPr>
          <w:tcW w:w="9773" w:type="dxa"/>
          <w:vAlign w:val="center"/>
          <w:hideMark/>
        </w:tcPr>
        <w:p w14:paraId="7D2425D7" w14:textId="39DF5693" w:rsidR="004B4BBE" w:rsidRDefault="004B4BBE" w:rsidP="004B4BBE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pl-PL"/>
            </w:rPr>
            <w:t>Załącznik nr 5</w:t>
          </w:r>
        </w:p>
      </w:tc>
    </w:tr>
    <w:tr w:rsidR="004B4BBE" w14:paraId="2F014A14" w14:textId="77777777" w:rsidTr="004B4BBE">
      <w:trPr>
        <w:trHeight w:val="270"/>
      </w:trPr>
      <w:tc>
        <w:tcPr>
          <w:tcW w:w="9773" w:type="dxa"/>
          <w:vAlign w:val="center"/>
          <w:hideMark/>
        </w:tcPr>
        <w:p w14:paraId="3BFB33DC" w14:textId="00E9A6C4" w:rsidR="004B4BBE" w:rsidRDefault="004B4BBE" w:rsidP="004B4BBE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pl-PL"/>
            </w:rPr>
            <w:t xml:space="preserve">             do zapytania ofertowego z dnia 17.02.2021 r.</w:t>
          </w:r>
        </w:p>
      </w:tc>
    </w:tr>
    <w:tr w:rsidR="004B4BBE" w14:paraId="56FF2269" w14:textId="77777777" w:rsidTr="004B4BBE">
      <w:trPr>
        <w:trHeight w:val="270"/>
      </w:trPr>
      <w:tc>
        <w:tcPr>
          <w:tcW w:w="9773" w:type="dxa"/>
          <w:vAlign w:val="center"/>
          <w:hideMark/>
        </w:tcPr>
        <w:p w14:paraId="5F839BDC" w14:textId="3BD5E416" w:rsidR="004B4BBE" w:rsidRDefault="004B4BBE" w:rsidP="004B4BBE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pl-PL"/>
            </w:rPr>
            <w:t>Sygnatura sprawy: 11/II/2021</w:t>
          </w:r>
        </w:p>
      </w:tc>
    </w:tr>
  </w:tbl>
  <w:p w14:paraId="009B4A38" w14:textId="77777777" w:rsidR="004B4BBE" w:rsidRDefault="004B4B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660F"/>
    <w:multiLevelType w:val="hybridMultilevel"/>
    <w:tmpl w:val="AD7CEE70"/>
    <w:lvl w:ilvl="0" w:tplc="FF7E37C8">
      <w:start w:val="1"/>
      <w:numFmt w:val="decimal"/>
      <w:suff w:val="space"/>
      <w:lvlText w:val="%1."/>
      <w:lvlJc w:val="left"/>
      <w:pPr>
        <w:ind w:left="170" w:firstLine="0"/>
      </w:pPr>
      <w:rPr>
        <w:rFonts w:hint="default"/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75B72"/>
    <w:multiLevelType w:val="hybridMultilevel"/>
    <w:tmpl w:val="3D820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93FB1"/>
    <w:multiLevelType w:val="hybridMultilevel"/>
    <w:tmpl w:val="86527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D64B3"/>
    <w:multiLevelType w:val="hybridMultilevel"/>
    <w:tmpl w:val="FB825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77594"/>
    <w:multiLevelType w:val="hybridMultilevel"/>
    <w:tmpl w:val="E4C26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A194B"/>
    <w:multiLevelType w:val="hybridMultilevel"/>
    <w:tmpl w:val="B2D06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91"/>
    <w:rsid w:val="000264D8"/>
    <w:rsid w:val="00031E9C"/>
    <w:rsid w:val="000A34C7"/>
    <w:rsid w:val="00137919"/>
    <w:rsid w:val="001C55A2"/>
    <w:rsid w:val="001F3672"/>
    <w:rsid w:val="002247EA"/>
    <w:rsid w:val="002739B6"/>
    <w:rsid w:val="002A5F5F"/>
    <w:rsid w:val="002E3148"/>
    <w:rsid w:val="00363D55"/>
    <w:rsid w:val="00373EC2"/>
    <w:rsid w:val="003B0C1F"/>
    <w:rsid w:val="003D72D1"/>
    <w:rsid w:val="003F06EA"/>
    <w:rsid w:val="004442A6"/>
    <w:rsid w:val="004B4BBE"/>
    <w:rsid w:val="00605F03"/>
    <w:rsid w:val="006105ED"/>
    <w:rsid w:val="00676A82"/>
    <w:rsid w:val="007A4697"/>
    <w:rsid w:val="007B6B91"/>
    <w:rsid w:val="007F5D0D"/>
    <w:rsid w:val="00807DCF"/>
    <w:rsid w:val="008B37F0"/>
    <w:rsid w:val="008F127C"/>
    <w:rsid w:val="009608BE"/>
    <w:rsid w:val="00AA0B08"/>
    <w:rsid w:val="00B43F0A"/>
    <w:rsid w:val="00C65E42"/>
    <w:rsid w:val="00CB3645"/>
    <w:rsid w:val="00D77C58"/>
    <w:rsid w:val="00D84707"/>
    <w:rsid w:val="00DD4EA5"/>
    <w:rsid w:val="00E77755"/>
    <w:rsid w:val="00E95B82"/>
    <w:rsid w:val="00F3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8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B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7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69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B4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BBE"/>
  </w:style>
  <w:style w:type="paragraph" w:styleId="Stopka">
    <w:name w:val="footer"/>
    <w:basedOn w:val="Normalny"/>
    <w:link w:val="StopkaZnak"/>
    <w:uiPriority w:val="99"/>
    <w:unhideWhenUsed/>
    <w:rsid w:val="004B4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B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7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69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B4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BBE"/>
  </w:style>
  <w:style w:type="paragraph" w:styleId="Stopka">
    <w:name w:val="footer"/>
    <w:basedOn w:val="Normalny"/>
    <w:link w:val="StopkaZnak"/>
    <w:uiPriority w:val="99"/>
    <w:unhideWhenUsed/>
    <w:rsid w:val="004B4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E0E447AD.dotm</Template>
  <TotalTime>18</TotalTime>
  <Pages>4</Pages>
  <Words>1448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Janus</dc:creator>
  <cp:lastModifiedBy>Justyna Kopystynska</cp:lastModifiedBy>
  <cp:revision>6</cp:revision>
  <cp:lastPrinted>2021-02-01T09:39:00Z</cp:lastPrinted>
  <dcterms:created xsi:type="dcterms:W3CDTF">2021-02-17T07:35:00Z</dcterms:created>
  <dcterms:modified xsi:type="dcterms:W3CDTF">2021-02-17T08:59:00Z</dcterms:modified>
</cp:coreProperties>
</file>