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E" w:rsidRPr="00944B67" w:rsidRDefault="007B4AEE">
      <w:pPr>
        <w:jc w:val="both"/>
        <w:rPr>
          <w:rFonts w:asciiTheme="minorHAnsi" w:hAnsiTheme="minorHAnsi" w:cstheme="minorHAnsi"/>
          <w:b/>
          <w:bCs/>
          <w:color w:val="000000"/>
          <w:sz w:val="20"/>
          <w:szCs w:val="20"/>
        </w:rPr>
      </w:pPr>
    </w:p>
    <w:p w:rsidR="007B4AEE" w:rsidRPr="007E5381" w:rsidRDefault="002A1381">
      <w:pPr>
        <w:jc w:val="both"/>
        <w:rPr>
          <w:rFonts w:asciiTheme="minorHAnsi" w:hAnsiTheme="minorHAnsi" w:cstheme="minorHAnsi"/>
          <w:b/>
          <w:sz w:val="18"/>
          <w:szCs w:val="18"/>
          <w:lang w:eastAsia="zh-CN"/>
        </w:rPr>
      </w:pPr>
      <w:r w:rsidRPr="007E5381">
        <w:rPr>
          <w:rFonts w:asciiTheme="minorHAnsi" w:hAnsiTheme="minorHAnsi" w:cstheme="minorHAnsi"/>
          <w:b/>
          <w:i/>
          <w:sz w:val="20"/>
          <w:szCs w:val="20"/>
        </w:rPr>
        <w:t>Załącznik nr 1 do SWZ</w:t>
      </w:r>
      <w:r w:rsidR="007E5381" w:rsidRPr="007E5381">
        <w:rPr>
          <w:rFonts w:asciiTheme="minorHAnsi" w:hAnsiTheme="minorHAnsi" w:cstheme="minorHAnsi"/>
          <w:b/>
          <w:i/>
          <w:sz w:val="20"/>
          <w:szCs w:val="20"/>
        </w:rPr>
        <w:t xml:space="preserve"> sprawa</w:t>
      </w:r>
      <w:r w:rsidR="008D2D18">
        <w:rPr>
          <w:rFonts w:asciiTheme="minorHAnsi" w:hAnsiTheme="minorHAnsi" w:cstheme="minorHAnsi"/>
          <w:b/>
          <w:i/>
          <w:sz w:val="20"/>
          <w:szCs w:val="20"/>
        </w:rPr>
        <w:t xml:space="preserve"> </w:t>
      </w:r>
      <w:r w:rsidR="007E5381" w:rsidRPr="007E5381">
        <w:rPr>
          <w:rFonts w:asciiTheme="minorHAnsi" w:hAnsiTheme="minorHAnsi" w:cstheme="minorHAnsi"/>
          <w:b/>
          <w:i/>
          <w:sz w:val="20"/>
          <w:szCs w:val="20"/>
        </w:rPr>
        <w:t>ZP.2.2022.</w:t>
      </w:r>
    </w:p>
    <w:p w:rsidR="007B4AEE" w:rsidRPr="00944B67" w:rsidRDefault="007B4AEE">
      <w:pPr>
        <w:widowControl w:val="0"/>
        <w:jc w:val="center"/>
        <w:rPr>
          <w:rFonts w:asciiTheme="minorHAnsi" w:hAnsiTheme="minorHAnsi" w:cstheme="minorHAnsi"/>
          <w:b/>
          <w:bCs/>
          <w:color w:val="000000"/>
          <w:sz w:val="28"/>
          <w:szCs w:val="28"/>
        </w:rPr>
      </w:pPr>
    </w:p>
    <w:p w:rsidR="007B4AEE" w:rsidRPr="001D467B" w:rsidRDefault="001D467B">
      <w:pPr>
        <w:widowControl w:val="0"/>
        <w:jc w:val="center"/>
        <w:rPr>
          <w:rFonts w:asciiTheme="minorHAnsi" w:hAnsiTheme="minorHAnsi" w:cstheme="minorHAnsi"/>
          <w:b/>
          <w:bCs/>
          <w:color w:val="FF0000"/>
          <w:sz w:val="28"/>
          <w:szCs w:val="28"/>
        </w:rPr>
      </w:pPr>
      <w:r w:rsidRPr="001D467B">
        <w:rPr>
          <w:rFonts w:asciiTheme="minorHAnsi" w:hAnsiTheme="minorHAnsi" w:cstheme="minorHAnsi"/>
          <w:b/>
          <w:bCs/>
          <w:color w:val="FF0000"/>
          <w:sz w:val="28"/>
          <w:szCs w:val="28"/>
        </w:rPr>
        <w:t>PO ZMIANACH</w:t>
      </w:r>
    </w:p>
    <w:p w:rsidR="007B4AEE" w:rsidRPr="00944B67" w:rsidRDefault="002A1381">
      <w:pPr>
        <w:widowControl w:val="0"/>
        <w:jc w:val="center"/>
        <w:rPr>
          <w:rFonts w:asciiTheme="minorHAnsi" w:hAnsiTheme="minorHAnsi" w:cstheme="minorHAnsi"/>
          <w:b/>
          <w:bCs/>
          <w:color w:val="000000"/>
          <w:sz w:val="36"/>
          <w:szCs w:val="36"/>
        </w:rPr>
      </w:pPr>
      <w:r w:rsidRPr="00944B67">
        <w:rPr>
          <w:rFonts w:asciiTheme="minorHAnsi" w:hAnsiTheme="minorHAnsi" w:cstheme="minorHAnsi"/>
          <w:b/>
          <w:bCs/>
          <w:color w:val="000000"/>
          <w:sz w:val="36"/>
          <w:szCs w:val="36"/>
        </w:rPr>
        <w:t xml:space="preserve">Opis przedmiotu zamówienia </w:t>
      </w:r>
    </w:p>
    <w:p w:rsidR="007B4AEE" w:rsidRPr="00944B67" w:rsidRDefault="002A1381">
      <w:pPr>
        <w:widowControl w:val="0"/>
        <w:jc w:val="center"/>
        <w:rPr>
          <w:rFonts w:asciiTheme="minorHAnsi" w:hAnsiTheme="minorHAnsi" w:cstheme="minorHAnsi"/>
          <w:b/>
          <w:bCs/>
          <w:color w:val="000000"/>
          <w:sz w:val="36"/>
          <w:szCs w:val="36"/>
        </w:rPr>
      </w:pPr>
      <w:r w:rsidRPr="00944B67">
        <w:rPr>
          <w:rFonts w:asciiTheme="minorHAnsi" w:hAnsiTheme="minorHAnsi" w:cstheme="minorHAnsi"/>
          <w:b/>
          <w:bCs/>
          <w:color w:val="000000"/>
          <w:sz w:val="36"/>
          <w:szCs w:val="36"/>
        </w:rPr>
        <w:t xml:space="preserve">(OPZ) </w:t>
      </w: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3A26D7" w:rsidRDefault="003A26D7">
      <w:pPr>
        <w:spacing w:after="32" w:line="247" w:lineRule="auto"/>
        <w:ind w:right="43"/>
        <w:jc w:val="both"/>
        <w:rPr>
          <w:rFonts w:asciiTheme="minorHAnsi" w:hAnsiTheme="minorHAnsi" w:cstheme="minorHAnsi"/>
          <w:color w:val="000000"/>
          <w:sz w:val="24"/>
          <w:szCs w:val="24"/>
        </w:rPr>
      </w:pPr>
      <w:r w:rsidRPr="003A26D7">
        <w:rPr>
          <w:rFonts w:asciiTheme="minorHAnsi" w:hAnsiTheme="minorHAnsi" w:cstheme="minorHAnsi"/>
          <w:b/>
          <w:sz w:val="24"/>
          <w:szCs w:val="24"/>
        </w:rPr>
        <w:t xml:space="preserve">Dostawa, instalacja i wdrożenie przez Wykonawcę na rzecz Zamawiającego systemów informatycznych,  ucyfrowienie aparatu RTG ARCOMA wraz z lampą RTG VARIAN A292, </w:t>
      </w:r>
      <w:r>
        <w:rPr>
          <w:rFonts w:asciiTheme="minorHAnsi" w:hAnsiTheme="minorHAnsi" w:cstheme="minorHAnsi"/>
          <w:b/>
          <w:sz w:val="24"/>
          <w:szCs w:val="24"/>
        </w:rPr>
        <w:t xml:space="preserve">            </w:t>
      </w:r>
      <w:r w:rsidRPr="003A26D7">
        <w:rPr>
          <w:rFonts w:asciiTheme="minorHAnsi" w:hAnsiTheme="minorHAnsi" w:cstheme="minorHAnsi"/>
          <w:b/>
          <w:sz w:val="24"/>
          <w:szCs w:val="24"/>
        </w:rPr>
        <w:t>a także świadczenie serwisu Gwarancji przez okres min. 24 miesięcy od daty odbioru końcowego</w:t>
      </w:r>
    </w:p>
    <w:p w:rsidR="007B4AEE" w:rsidRPr="00944B67" w:rsidRDefault="007B4AEE">
      <w:pPr>
        <w:spacing w:after="32" w:line="247" w:lineRule="auto"/>
        <w:ind w:right="43"/>
        <w:jc w:val="both"/>
        <w:rPr>
          <w:rFonts w:asciiTheme="minorHAnsi" w:hAnsiTheme="minorHAnsi" w:cstheme="minorHAnsi"/>
          <w:color w:val="000000"/>
          <w:sz w:val="24"/>
          <w:szCs w:val="24"/>
        </w:rPr>
      </w:pPr>
    </w:p>
    <w:p w:rsidR="00E8344B" w:rsidRPr="007E5381" w:rsidRDefault="00F13852" w:rsidP="00944B67">
      <w:pPr>
        <w:spacing w:after="32" w:line="360" w:lineRule="auto"/>
        <w:ind w:right="43"/>
        <w:jc w:val="center"/>
        <w:rPr>
          <w:rFonts w:asciiTheme="minorHAnsi" w:hAnsiTheme="minorHAnsi" w:cstheme="minorHAnsi"/>
          <w:b/>
          <w:color w:val="000000"/>
          <w:sz w:val="24"/>
          <w:szCs w:val="24"/>
        </w:rPr>
      </w:pPr>
      <w:r w:rsidRPr="007E5381">
        <w:rPr>
          <w:rFonts w:asciiTheme="minorHAnsi" w:hAnsiTheme="minorHAnsi" w:cstheme="minorHAnsi"/>
          <w:b/>
          <w:color w:val="000000"/>
          <w:sz w:val="24"/>
          <w:szCs w:val="24"/>
        </w:rPr>
        <w:t>W</w:t>
      </w:r>
    </w:p>
    <w:p w:rsidR="007B4AEE" w:rsidRPr="007E5381" w:rsidRDefault="002A1381" w:rsidP="00944B67">
      <w:pPr>
        <w:spacing w:after="32" w:line="360" w:lineRule="auto"/>
        <w:ind w:right="43"/>
        <w:jc w:val="center"/>
        <w:rPr>
          <w:rFonts w:asciiTheme="minorHAnsi" w:hAnsiTheme="minorHAnsi" w:cstheme="minorHAnsi"/>
          <w:b/>
          <w:color w:val="000000"/>
          <w:sz w:val="24"/>
          <w:szCs w:val="24"/>
        </w:rPr>
      </w:pPr>
      <w:r w:rsidRPr="007E5381">
        <w:rPr>
          <w:rFonts w:asciiTheme="minorHAnsi" w:hAnsiTheme="minorHAnsi" w:cstheme="minorHAnsi"/>
          <w:b/>
          <w:color w:val="000000"/>
          <w:sz w:val="24"/>
          <w:szCs w:val="24"/>
        </w:rPr>
        <w:t>ŚREDZKIM CENTRUM ZDROWIA</w:t>
      </w:r>
    </w:p>
    <w:p w:rsidR="007B4AEE" w:rsidRPr="007E5381" w:rsidRDefault="002A1381">
      <w:pPr>
        <w:spacing w:after="32" w:line="247" w:lineRule="auto"/>
        <w:ind w:right="43"/>
        <w:jc w:val="center"/>
        <w:rPr>
          <w:rFonts w:asciiTheme="minorHAnsi" w:hAnsiTheme="minorHAnsi" w:cstheme="minorHAnsi"/>
          <w:b/>
          <w:color w:val="000000"/>
          <w:sz w:val="24"/>
          <w:szCs w:val="24"/>
        </w:rPr>
      </w:pPr>
      <w:r w:rsidRPr="007E5381">
        <w:rPr>
          <w:rFonts w:asciiTheme="minorHAnsi" w:hAnsiTheme="minorHAnsi" w:cstheme="minorHAnsi"/>
          <w:b/>
          <w:color w:val="000000"/>
          <w:sz w:val="24"/>
          <w:szCs w:val="24"/>
        </w:rPr>
        <w:t>SAMODZIELNY PUBLICZNY ZAKŁAD OPIEKI ZDROWOTNEJ  W ŚRODZIE ŚLĄSKIEJ</w:t>
      </w: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pPr>
        <w:spacing w:after="32" w:line="247" w:lineRule="auto"/>
        <w:ind w:right="43"/>
        <w:jc w:val="both"/>
        <w:rPr>
          <w:rFonts w:asciiTheme="minorHAnsi" w:hAnsiTheme="minorHAnsi" w:cstheme="minorHAnsi"/>
          <w:color w:val="000000"/>
          <w:sz w:val="24"/>
          <w:szCs w:val="24"/>
        </w:rPr>
      </w:pPr>
    </w:p>
    <w:p w:rsidR="007B4AEE" w:rsidRPr="00944B67" w:rsidRDefault="007B4AEE" w:rsidP="00283C89">
      <w:pPr>
        <w:rPr>
          <w:rFonts w:asciiTheme="minorHAnsi" w:hAnsiTheme="minorHAnsi" w:cstheme="minorHAnsi"/>
          <w:b/>
          <w:sz w:val="20"/>
          <w:szCs w:val="20"/>
        </w:rPr>
      </w:pPr>
    </w:p>
    <w:sdt>
      <w:sdtPr>
        <w:rPr>
          <w:rFonts w:asciiTheme="minorHAnsi" w:eastAsia="Times New Roman" w:hAnsiTheme="minorHAnsi" w:cstheme="minorHAnsi"/>
          <w:color w:val="auto"/>
          <w:sz w:val="22"/>
          <w:szCs w:val="20"/>
        </w:rPr>
        <w:id w:val="1590866597"/>
        <w:docPartObj>
          <w:docPartGallery w:val="Table of Contents"/>
          <w:docPartUnique/>
        </w:docPartObj>
      </w:sdtPr>
      <w:sdtContent>
        <w:p w:rsidR="007B4AEE" w:rsidRPr="00944B67" w:rsidRDefault="002A1381">
          <w:pPr>
            <w:pStyle w:val="Nagwekspisutreci"/>
            <w:rPr>
              <w:rFonts w:asciiTheme="minorHAnsi" w:hAnsiTheme="minorHAnsi" w:cstheme="minorHAnsi"/>
            </w:rPr>
          </w:pPr>
          <w:r w:rsidRPr="00944B67">
            <w:rPr>
              <w:rFonts w:asciiTheme="minorHAnsi" w:hAnsiTheme="minorHAnsi" w:cstheme="minorHAnsi"/>
            </w:rPr>
            <w:t>Spis treści</w:t>
          </w:r>
        </w:p>
        <w:p w:rsidR="007B4AEE" w:rsidRPr="00944B67" w:rsidRDefault="007B4AEE">
          <w:pPr>
            <w:rPr>
              <w:rFonts w:asciiTheme="minorHAnsi" w:hAnsiTheme="minorHAnsi" w:cstheme="minorHAnsi"/>
            </w:rPr>
          </w:pPr>
        </w:p>
        <w:p w:rsidR="007B4AEE" w:rsidRPr="00944B67" w:rsidRDefault="00657D1F" w:rsidP="004D3852">
          <w:pPr>
            <w:pStyle w:val="Spistreci11"/>
          </w:pPr>
          <w:fldSimple w:instr="REF _Hlk95998175 \h \* MERGEFORMAT ">
            <w:r w:rsidR="002A1381" w:rsidRPr="00944B67">
              <w:t>INFORMACJE OGÓLNE</w:t>
            </w:r>
          </w:fldSimple>
          <w:r w:rsidR="004D3852">
            <w:t>……………………………………………………………………………………………………………….</w:t>
          </w:r>
          <w:r w:rsidRPr="00944B67">
            <w:fldChar w:fldCharType="begin"/>
          </w:r>
          <w:r w:rsidR="002A1381" w:rsidRPr="00944B67">
            <w:instrText>PAGEREF _Hlk95998175 \h</w:instrText>
          </w:r>
          <w:r w:rsidRPr="00944B67">
            <w:fldChar w:fldCharType="separate"/>
          </w:r>
          <w:r w:rsidR="002A1381" w:rsidRPr="00944B67">
            <w:t>3</w:t>
          </w:r>
          <w:r w:rsidRPr="00944B67">
            <w:fldChar w:fldCharType="end"/>
          </w:r>
        </w:p>
        <w:p w:rsidR="007B4AEE" w:rsidRPr="00944B67" w:rsidRDefault="00657D1F">
          <w:pPr>
            <w:pStyle w:val="Akapitzlist"/>
            <w:numPr>
              <w:ilvl w:val="0"/>
              <w:numId w:val="18"/>
            </w:numPr>
            <w:rPr>
              <w:rFonts w:asciiTheme="minorHAnsi" w:hAnsiTheme="minorHAnsi" w:cstheme="minorHAnsi"/>
            </w:rPr>
          </w:pPr>
          <w:fldSimple w:instr="REF _Ref95998929 \h \* MERGEFORMAT ">
            <w:r w:rsidR="002A1381" w:rsidRPr="00944B67">
              <w:rPr>
                <w:rFonts w:asciiTheme="minorHAnsi" w:hAnsiTheme="minorHAnsi" w:cstheme="minorHAnsi"/>
              </w:rPr>
              <w:t>SŁOWNIK POJĘĆ I SKRÓTÓW</w:t>
            </w:r>
          </w:fldSimple>
          <w:r w:rsidR="002A1381" w:rsidRPr="00944B67">
            <w:rPr>
              <w:rFonts w:asciiTheme="minorHAnsi" w:hAnsiTheme="minorHAnsi" w:cstheme="minorHAnsi"/>
            </w:rPr>
            <w:t>…………………………………………………………………………………………………</w:t>
          </w:r>
          <w:r w:rsidR="0076373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_Ref95998929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3</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5998980 \h \* MERGEFORMAT ">
            <w:r w:rsidR="002A1381" w:rsidRPr="00944B67">
              <w:rPr>
                <w:rFonts w:asciiTheme="minorHAnsi" w:hAnsiTheme="minorHAnsi" w:cstheme="minorHAnsi"/>
              </w:rPr>
              <w:t>WYMAGANIA SZCZEGÓŁOWE ZWIĄZANE Z PRZEDMIOTEM ZAMÓWIENIA ORAZ USTALENIA ORGANIZACYJNE ZWIĄZANE Z WYKONANIEM ZAMÓWIENIA</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_Ref95998980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6</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5999053 \h \* MERGEFORMAT ">
            <w:r w:rsidR="002A1381" w:rsidRPr="00944B67">
              <w:rPr>
                <w:rFonts w:asciiTheme="minorHAnsi" w:hAnsiTheme="minorHAnsi" w:cstheme="minorHAnsi"/>
              </w:rPr>
              <w:t>OGÓLNE WYMAGANIA STAWIANE WOBEC ZAMAWIANEGO ZINTEGROWANEGO SYSTEMU INFORMATYCZNEGO (ZSI)</w:t>
            </w:r>
          </w:fldSimple>
          <w:r w:rsidR="002A1381" w:rsidRPr="00944B67">
            <w:rPr>
              <w:rFonts w:asciiTheme="minorHAnsi" w:hAnsiTheme="minorHAnsi" w:cstheme="minorHAnsi"/>
            </w:rPr>
            <w:t>………………………………………………………………………………………………</w:t>
          </w:r>
          <w:r w:rsidR="00042B0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_Ref95999053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7</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Hlk95998653 \h \* MERGEFORMAT ">
            <w:r w:rsidR="002A1381" w:rsidRPr="00944B67">
              <w:rPr>
                <w:rFonts w:asciiTheme="minorHAnsi" w:hAnsiTheme="minorHAnsi" w:cstheme="minorHAnsi"/>
              </w:rPr>
              <w:t>WYMAGANIA STAWIANE WOBEC WYKONAWCY</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_Hlk95998653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8</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5999105 \h \* MERGEFORMAT ">
            <w:r w:rsidR="002A1381" w:rsidRPr="00944B67">
              <w:rPr>
                <w:rFonts w:asciiTheme="minorHAnsi" w:hAnsiTheme="minorHAnsi" w:cstheme="minorHAnsi"/>
              </w:rPr>
              <w:t xml:space="preserve">DOSTAWA LICENCJI MODUŁÓW </w:t>
            </w:r>
          </w:fldSimple>
          <w:r w:rsidR="002A1381" w:rsidRPr="00944B67">
            <w:rPr>
              <w:rFonts w:asciiTheme="minorHAnsi" w:hAnsiTheme="minorHAnsi" w:cstheme="minorHAnsi"/>
            </w:rPr>
            <w:t>………</w:t>
          </w:r>
          <w:r w:rsidR="00DF78FC" w:rsidRPr="00944B67">
            <w:rPr>
              <w:rFonts w:asciiTheme="minorHAnsi" w:hAnsiTheme="minorHAnsi" w:cstheme="minorHAnsi"/>
            </w:rPr>
            <w:t>…………………………………………………………………………</w:t>
          </w:r>
          <w:r w:rsidR="004D3852">
            <w:rPr>
              <w:rFonts w:asciiTheme="minorHAnsi" w:hAnsiTheme="minorHAnsi" w:cstheme="minorHAnsi"/>
            </w:rPr>
            <w:t>…</w:t>
          </w:r>
          <w:r w:rsidR="00DF78FC" w:rsidRPr="00944B67">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_Ref95999105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9</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5999624 \h \* MERGEFORMAT ">
            <w:r w:rsidR="002A1381" w:rsidRPr="00944B67">
              <w:rPr>
                <w:rFonts w:asciiTheme="minorHAnsi" w:hAnsiTheme="minorHAnsi" w:cstheme="minorHAnsi"/>
              </w:rPr>
              <w:t>WYMAGANIA OPROGRAMOWANIA BAZODANOWEGO</w:t>
            </w:r>
          </w:fldSimple>
          <w:r w:rsidR="002A1381" w:rsidRPr="00944B67">
            <w:rPr>
              <w:rFonts w:asciiTheme="minorHAnsi" w:hAnsiTheme="minorHAnsi" w:cstheme="minorHAnsi"/>
            </w:rPr>
            <w:t>………………………………………………………</w:t>
          </w:r>
          <w:r w:rsidR="0076373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_Ref95999624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10</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5999769 \h \* MERGEFORMAT ">
            <w:r w:rsidR="002A1381" w:rsidRPr="00944B67">
              <w:rPr>
                <w:rFonts w:asciiTheme="minorHAnsi" w:hAnsiTheme="minorHAnsi" w:cstheme="minorHAnsi"/>
              </w:rPr>
              <w:t>WDROŻENIE - INSTALACJA, KONFIGURACJA I SZKOLENIA  ZINTEGROWANEGO SYSTEMU INFORMATYCZNEGO</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_Ref95999769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10</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6000031 \h \* MERGEFORMAT ">
            <w:r w:rsidR="002A1381" w:rsidRPr="00944B67">
              <w:rPr>
                <w:rFonts w:asciiTheme="minorHAnsi" w:hAnsiTheme="minorHAnsi" w:cstheme="minorHAnsi"/>
              </w:rPr>
              <w:t>WYMAGANIA W ZAKRESIE PRZYGOTOWANIA SZKOLENIA DLA PERSONELU ZAMAWIAJĄCEGO Z OBSŁUGI ZSI</w:t>
            </w:r>
          </w:fldSimple>
          <w:r w:rsidR="002A1381" w:rsidRPr="00944B67">
            <w:rPr>
              <w:rFonts w:asciiTheme="minorHAnsi" w:hAnsiTheme="minorHAnsi" w:cstheme="minorHAnsi"/>
            </w:rPr>
            <w:t>……………………………………………………………………………………………………………………</w:t>
          </w:r>
          <w:r w:rsidR="00042B0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_Ref96000031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11</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6000064 \h \* MERGEFORMAT ">
            <w:r w:rsidR="002A1381" w:rsidRPr="00944B67">
              <w:rPr>
                <w:rFonts w:asciiTheme="minorHAnsi" w:hAnsiTheme="minorHAnsi" w:cstheme="minorHAnsi"/>
              </w:rPr>
              <w:t>PRACE INTEGRACYJNE</w:t>
            </w:r>
          </w:fldSimple>
          <w:r w:rsidR="002A1381" w:rsidRPr="00944B67">
            <w:rPr>
              <w:rFonts w:asciiTheme="minorHAnsi" w:hAnsiTheme="minorHAnsi" w:cstheme="minorHAnsi"/>
            </w:rPr>
            <w:t>………………………………………………………………………………………………………</w:t>
          </w:r>
          <w:r w:rsidR="00042B05">
            <w:rPr>
              <w:rFonts w:asciiTheme="minorHAnsi" w:hAnsiTheme="minorHAnsi" w:cstheme="minorHAnsi"/>
            </w:rPr>
            <w:t>..</w:t>
          </w:r>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_Ref96000064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12</w:t>
          </w:r>
          <w:r w:rsidRPr="00944B67">
            <w:rPr>
              <w:rFonts w:asciiTheme="minorHAnsi" w:hAnsiTheme="minorHAnsi" w:cstheme="minorHAnsi"/>
            </w:rPr>
            <w:fldChar w:fldCharType="end"/>
          </w:r>
        </w:p>
        <w:p w:rsidR="007B4AEE" w:rsidRPr="00944B67" w:rsidRDefault="00657D1F">
          <w:pPr>
            <w:pStyle w:val="Akapitzlist"/>
            <w:numPr>
              <w:ilvl w:val="0"/>
              <w:numId w:val="18"/>
            </w:numPr>
            <w:rPr>
              <w:rFonts w:asciiTheme="minorHAnsi" w:hAnsiTheme="minorHAnsi" w:cstheme="minorHAnsi"/>
            </w:rPr>
          </w:pPr>
          <w:fldSimple w:instr="REF _Ref96000182 \h \* MERGEFORMAT ">
            <w:r w:rsidR="002A1381" w:rsidRPr="00944B67">
              <w:rPr>
                <w:rFonts w:asciiTheme="minorHAnsi" w:hAnsiTheme="minorHAnsi" w:cstheme="minorHAnsi"/>
              </w:rPr>
              <w:t>WARUNKI SERWISU ORAZ ZAKRES USŁUG SERWISOWYCH</w:t>
            </w:r>
          </w:fldSimple>
          <w:r w:rsidR="002A1381" w:rsidRPr="00944B67">
            <w:rPr>
              <w:rFonts w:asciiTheme="minorHAnsi" w:hAnsiTheme="minorHAnsi" w:cstheme="minorHAnsi"/>
            </w:rPr>
            <w:t xml:space="preserve">…………………………………………………….. </w:t>
          </w:r>
          <w:r w:rsidRPr="00944B67">
            <w:rPr>
              <w:rFonts w:asciiTheme="minorHAnsi" w:hAnsiTheme="minorHAnsi" w:cstheme="minorHAnsi"/>
            </w:rPr>
            <w:fldChar w:fldCharType="begin"/>
          </w:r>
          <w:r w:rsidR="002A1381" w:rsidRPr="00944B67">
            <w:rPr>
              <w:rFonts w:asciiTheme="minorHAnsi" w:hAnsiTheme="minorHAnsi" w:cstheme="minorHAnsi"/>
            </w:rPr>
            <w:instrText>PAGEREF _Ref96000182 \h</w:instrText>
          </w:r>
          <w:r w:rsidRPr="00944B67">
            <w:rPr>
              <w:rFonts w:asciiTheme="minorHAnsi" w:hAnsiTheme="minorHAnsi" w:cstheme="minorHAnsi"/>
            </w:rPr>
          </w:r>
          <w:r w:rsidRPr="00944B67">
            <w:rPr>
              <w:rFonts w:asciiTheme="minorHAnsi" w:hAnsiTheme="minorHAnsi" w:cstheme="minorHAnsi"/>
            </w:rPr>
            <w:fldChar w:fldCharType="separate"/>
          </w:r>
          <w:r w:rsidR="002A1381" w:rsidRPr="00944B67">
            <w:rPr>
              <w:rFonts w:asciiTheme="minorHAnsi" w:hAnsiTheme="minorHAnsi" w:cstheme="minorHAnsi"/>
            </w:rPr>
            <w:t>12</w:t>
          </w:r>
          <w:r w:rsidRPr="00944B67">
            <w:rPr>
              <w:rFonts w:asciiTheme="minorHAnsi" w:hAnsiTheme="minorHAnsi" w:cstheme="minorHAnsi"/>
            </w:rPr>
            <w:fldChar w:fldCharType="end"/>
          </w:r>
        </w:p>
        <w:p w:rsidR="007B4AEE" w:rsidRPr="00944B67" w:rsidRDefault="002A1381">
          <w:pPr>
            <w:pStyle w:val="Akapitzlist"/>
            <w:numPr>
              <w:ilvl w:val="0"/>
              <w:numId w:val="18"/>
            </w:numPr>
            <w:rPr>
              <w:rFonts w:asciiTheme="minorHAnsi" w:hAnsiTheme="minorHAnsi" w:cstheme="minorHAnsi"/>
            </w:rPr>
          </w:pPr>
          <w:r w:rsidRPr="00944B67">
            <w:rPr>
              <w:rFonts w:asciiTheme="minorHAnsi" w:hAnsiTheme="minorHAnsi" w:cstheme="minorHAnsi"/>
            </w:rPr>
            <w:t>WYKAZ INFRASTRUKTURY POSIADANEJ PRZEZ ZAMAWIAJACEGO………………………………………</w:t>
          </w:r>
          <w:r w:rsidR="00042B05">
            <w:rPr>
              <w:rFonts w:asciiTheme="minorHAnsi" w:hAnsiTheme="minorHAnsi" w:cstheme="minorHAnsi"/>
            </w:rPr>
            <w:t>.</w:t>
          </w:r>
          <w:r w:rsidRPr="00944B67">
            <w:rPr>
              <w:rFonts w:asciiTheme="minorHAnsi" w:hAnsiTheme="minorHAnsi" w:cstheme="minorHAnsi"/>
            </w:rPr>
            <w:t>…..12</w:t>
          </w:r>
        </w:p>
      </w:sdtContent>
    </w:sdt>
    <w:p w:rsidR="007B4AEE" w:rsidRPr="00944B67" w:rsidRDefault="007B4AEE">
      <w:pPr>
        <w:pStyle w:val="Spistreci31"/>
        <w:rPr>
          <w:rFonts w:cstheme="minorHAnsi"/>
        </w:rPr>
      </w:pPr>
    </w:p>
    <w:p w:rsidR="007B4AEE" w:rsidRPr="00944B67" w:rsidRDefault="007B4AEE">
      <w:pPr>
        <w:spacing w:after="0" w:line="240" w:lineRule="auto"/>
        <w:jc w:val="both"/>
        <w:rPr>
          <w:rFonts w:asciiTheme="minorHAnsi" w:hAnsiTheme="minorHAnsi" w:cstheme="minorHAnsi"/>
          <w:b/>
          <w:sz w:val="20"/>
          <w:szCs w:val="20"/>
        </w:rPr>
      </w:pPr>
    </w:p>
    <w:p w:rsidR="007B4AEE" w:rsidRPr="00944B67" w:rsidRDefault="007B4AEE">
      <w:pPr>
        <w:spacing w:after="0" w:line="240" w:lineRule="auto"/>
        <w:jc w:val="both"/>
        <w:rPr>
          <w:rFonts w:asciiTheme="minorHAnsi" w:hAnsiTheme="minorHAnsi" w:cstheme="minorHAnsi"/>
          <w:b/>
          <w:sz w:val="20"/>
          <w:szCs w:val="20"/>
        </w:rPr>
      </w:pPr>
    </w:p>
    <w:p w:rsidR="007B4AEE" w:rsidRPr="00944B67" w:rsidRDefault="007B4AEE">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B4004B" w:rsidRPr="00944B67" w:rsidRDefault="00B4004B">
      <w:pPr>
        <w:spacing w:after="0" w:line="240" w:lineRule="auto"/>
        <w:jc w:val="both"/>
        <w:rPr>
          <w:rFonts w:asciiTheme="minorHAnsi" w:hAnsiTheme="minorHAnsi" w:cstheme="minorHAnsi"/>
          <w:b/>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0" w:name="_Hlk95997071"/>
      <w:bookmarkStart w:id="1" w:name="_Ref95998866"/>
      <w:bookmarkStart w:id="2" w:name="_Hlk95998175"/>
      <w:r w:rsidRPr="00944B67">
        <w:rPr>
          <w:rFonts w:asciiTheme="minorHAnsi" w:hAnsiTheme="minorHAnsi" w:cstheme="minorHAnsi"/>
          <w:b/>
          <w:sz w:val="20"/>
          <w:szCs w:val="20"/>
        </w:rPr>
        <w:t>INFORMACJE OGÓLNE</w:t>
      </w:r>
      <w:bookmarkEnd w:id="0"/>
      <w:bookmarkEnd w:id="1"/>
      <w:bookmarkEnd w:id="2"/>
    </w:p>
    <w:p w:rsidR="007B4AEE" w:rsidRPr="00944B67" w:rsidRDefault="007B4AEE">
      <w:pPr>
        <w:spacing w:line="259" w:lineRule="auto"/>
        <w:jc w:val="both"/>
        <w:rPr>
          <w:rFonts w:asciiTheme="minorHAnsi" w:hAnsiTheme="minorHAnsi" w:cstheme="minorHAnsi"/>
          <w:sz w:val="20"/>
          <w:szCs w:val="20"/>
        </w:rPr>
      </w:pPr>
    </w:p>
    <w:p w:rsidR="007B4AEE" w:rsidRPr="00944B67" w:rsidRDefault="002A1381">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lastRenderedPageBreak/>
        <w:t xml:space="preserve">Celem ogólnym projektu jest rozwój infrastruktury informatycznej w ŚREDZKIM CENTRUM ZDROWIA SAMODZIELNY PUBLICZNY ZAKŁAD OPIEKI ZDROWOTNEJ  W ŚRODZIE ŚLĄSKIEJ </w:t>
      </w:r>
    </w:p>
    <w:p w:rsidR="007B4AEE" w:rsidRPr="00944B67" w:rsidRDefault="002A1381">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t xml:space="preserve">Przewiduje, wdrożenie zintegrowanego oprogramowania informatycznego, które pozwoli na usprawnienie procesów medycznych i rozliczeniowych. Rozwiązanie musi zapewnić obsługę Placówki w zakresie świadczeń zdrowotnych obejmujących opiekę lekarska, pielęgniarską i diagnostyczną. Wykonawca musi zapewnić w ramach dostarczonej funkcjonalności  możliwość tworzenia Elektronicznej Dokumentacji Medycznejwraz z realizacją raportowania zdarzeń medycznych (RZM) i wymiany elektronicznej dokumentacji medycznej (EDM) pomiędzy placówkami medycznymi. Zamawiający oczekuję również ucyfrowienia aparatu rentgenowskiego w systemy RIS/PACS.  W części administracyjnej wymagane wdrożenie systemu finansowo-księgowego oraz kadrowo-płacowego.  </w:t>
      </w:r>
    </w:p>
    <w:p w:rsidR="007B4AEE" w:rsidRPr="00944B67" w:rsidRDefault="002A1381">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t xml:space="preserve">Rozwiązanie o takich możliwościach przyniesie korzyści w postaci optymalizacji wykorzystania zasobów dzięki dostępności i łatwej analizie informacji obejmującej pełną ewidencję zdarzeń medycznych, przebiegu leczenia, a także profesjonalną analizę potrzeb i wczesne wykrywanie zagrożeń. </w:t>
      </w:r>
    </w:p>
    <w:p w:rsidR="00B4004B" w:rsidRPr="00570A3F" w:rsidRDefault="002A1381" w:rsidP="00570A3F">
      <w:pPr>
        <w:widowControl w:val="0"/>
        <w:jc w:val="both"/>
        <w:textAlignment w:val="baseline"/>
        <w:rPr>
          <w:rFonts w:asciiTheme="minorHAnsi" w:hAnsiTheme="minorHAnsi" w:cstheme="minorHAnsi"/>
          <w:sz w:val="20"/>
          <w:szCs w:val="20"/>
        </w:rPr>
      </w:pPr>
      <w:r w:rsidRPr="00944B67">
        <w:rPr>
          <w:rFonts w:asciiTheme="minorHAnsi" w:hAnsiTheme="minorHAnsi" w:cstheme="minorHAnsi"/>
          <w:sz w:val="20"/>
          <w:szCs w:val="20"/>
        </w:rPr>
        <w:t xml:space="preserve">Lekarze i pielęgniarki mając dostęp do pełnej informacji o pacjencie (wyniki badań, konsultacji, zleceń) w każdym miejscu w placówce jak również podczas wizyt domowych usprawnią i przyspieszą proces leczenia.  Po stronie administracyjnej celem jest racjonalizacja kosztów leczenia poprzez automatyczne przenoszenie danych z innych systemów niezbędnych do analizy wyników finansowych. Wdrożenie rozwiązań informatycznych pozwala na lepszą kontrolę nad finansami dzięki prostemu mechanizmowi planowania budżetów oraz możliwości bieżącego i bardzo precyzyjnego monitoringu opłacalności realizacji kontraktów </w:t>
      </w:r>
    </w:p>
    <w:p w:rsidR="007B4AEE" w:rsidRPr="00944B67" w:rsidRDefault="002A1381">
      <w:pPr>
        <w:numPr>
          <w:ilvl w:val="0"/>
          <w:numId w:val="17"/>
        </w:numPr>
        <w:spacing w:after="0" w:line="240" w:lineRule="auto"/>
        <w:ind w:left="357" w:hanging="357"/>
        <w:jc w:val="both"/>
        <w:rPr>
          <w:rFonts w:asciiTheme="minorHAnsi" w:hAnsiTheme="minorHAnsi" w:cstheme="minorHAnsi"/>
          <w:b/>
          <w:sz w:val="20"/>
          <w:szCs w:val="20"/>
        </w:rPr>
      </w:pPr>
      <w:bookmarkStart w:id="3" w:name="_Ref95998929"/>
      <w:r w:rsidRPr="00944B67">
        <w:rPr>
          <w:rFonts w:asciiTheme="minorHAnsi" w:hAnsiTheme="minorHAnsi" w:cstheme="minorHAnsi"/>
          <w:b/>
          <w:sz w:val="20"/>
          <w:szCs w:val="20"/>
        </w:rPr>
        <w:t>SŁOWNIK POJĘĆ I SKRÓTÓW</w:t>
      </w:r>
      <w:bookmarkStart w:id="4" w:name="_Hlk95998225"/>
      <w:bookmarkEnd w:id="3"/>
      <w:bookmarkEnd w:id="4"/>
    </w:p>
    <w:p w:rsidR="007B4AEE" w:rsidRPr="00944B67" w:rsidRDefault="007B4AEE">
      <w:pPr>
        <w:spacing w:after="0" w:line="240" w:lineRule="auto"/>
        <w:ind w:left="357"/>
        <w:jc w:val="both"/>
        <w:rPr>
          <w:rFonts w:asciiTheme="minorHAnsi" w:hAnsiTheme="minorHAnsi" w:cstheme="minorHAnsi"/>
          <w:b/>
          <w:sz w:val="20"/>
          <w:szCs w:val="20"/>
        </w:rPr>
      </w:pPr>
    </w:p>
    <w:tbl>
      <w:tblPr>
        <w:tblW w:w="9209" w:type="dxa"/>
        <w:jc w:val="center"/>
        <w:tblLayout w:type="fixed"/>
        <w:tblCellMar>
          <w:top w:w="218" w:type="dxa"/>
          <w:left w:w="98" w:type="dxa"/>
          <w:right w:w="10" w:type="dxa"/>
        </w:tblCellMar>
        <w:tblLook w:val="00A0"/>
      </w:tblPr>
      <w:tblGrid>
        <w:gridCol w:w="2513"/>
        <w:gridCol w:w="6696"/>
      </w:tblGrid>
      <w:tr w:rsidR="007B4AEE" w:rsidRPr="00944B67" w:rsidTr="00570A3F">
        <w:trPr>
          <w:trHeight w:val="523"/>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bCs/>
                <w:sz w:val="20"/>
                <w:szCs w:val="20"/>
              </w:rPr>
            </w:pPr>
            <w:r w:rsidRPr="00944B67">
              <w:rPr>
                <w:rFonts w:asciiTheme="minorHAnsi" w:eastAsia="Yu Mincho" w:hAnsiTheme="minorHAnsi" w:cstheme="minorHAnsi"/>
                <w:b/>
                <w:bCs/>
                <w:sz w:val="20"/>
                <w:szCs w:val="20"/>
              </w:rPr>
              <w:t>ZSI</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eastAsia="Yu Mincho" w:hAnsiTheme="minorHAnsi" w:cstheme="minorHAnsi"/>
              </w:rPr>
            </w:pPr>
            <w:r w:rsidRPr="00944B67">
              <w:rPr>
                <w:rFonts w:asciiTheme="minorHAnsi" w:hAnsiTheme="minorHAnsi" w:cstheme="minorHAnsi"/>
              </w:rPr>
              <w:t>Zintegrowany System Informatyczny -dostawa i wdrożenie funkcjonalności oprogramowania w zakresie działalności administracyjnej, medycznej, dostawę i wdrożenie e-usług elektronicznych i elektronicznej dokumentacji medycznej do obsługi Placówki Medycznej.</w:t>
            </w:r>
          </w:p>
        </w:tc>
      </w:tr>
      <w:tr w:rsidR="007B4AEE" w:rsidRPr="00944B67" w:rsidTr="00570A3F">
        <w:trPr>
          <w:trHeight w:val="463"/>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bCs/>
                <w:sz w:val="20"/>
                <w:szCs w:val="20"/>
              </w:rPr>
            </w:pPr>
            <w:r w:rsidRPr="00944B67">
              <w:rPr>
                <w:rFonts w:asciiTheme="minorHAnsi" w:eastAsia="Yu Mincho" w:hAnsiTheme="minorHAnsi" w:cstheme="minorHAnsi"/>
                <w:b/>
                <w:bCs/>
                <w:sz w:val="20"/>
                <w:szCs w:val="20"/>
              </w:rPr>
              <w:t>UŻYTKOWNIK</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eastAsia="Yu Mincho" w:hAnsiTheme="minorHAnsi" w:cstheme="minorHAnsi"/>
              </w:rPr>
            </w:pPr>
            <w:r w:rsidRPr="00944B67">
              <w:rPr>
                <w:rFonts w:asciiTheme="minorHAnsi" w:eastAsia="Yu Mincho" w:hAnsiTheme="minorHAnsi" w:cstheme="minorHAnsi"/>
              </w:rPr>
              <w:t>Osoba należąca do personelu Zamawiającego, posiadającą uprawnienia do korzystania z danego Modułu Oprogramowania Aplikacyjnego, nadane jej przez Wykonawcę lub Zamawiającego.</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bCs/>
                <w:sz w:val="20"/>
                <w:szCs w:val="20"/>
              </w:rPr>
            </w:pPr>
            <w:r w:rsidRPr="00944B67">
              <w:rPr>
                <w:rFonts w:asciiTheme="minorHAnsi" w:eastAsia="Yu Mincho" w:hAnsiTheme="minorHAnsi" w:cstheme="minorHAnsi"/>
                <w:b/>
                <w:sz w:val="20"/>
                <w:szCs w:val="20"/>
              </w:rPr>
              <w:t>OPROGRAMOWANIE APLIKACYJNE</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hAnsiTheme="minorHAnsi" w:cstheme="minorHAnsi"/>
              </w:rPr>
            </w:pPr>
            <w:r w:rsidRPr="00944B67">
              <w:rPr>
                <w:rFonts w:asciiTheme="minorHAnsi" w:eastAsia="Yu Mincho" w:hAnsiTheme="minorHAnsi" w:cstheme="minorHAnsi"/>
              </w:rPr>
              <w:t>Zbiór programów komputerowych (Aplikacji) wykonujących swoje procedury w interakcji ze sobą, składających się na produkt chroniony znakiem towarowym o nazwie oraz będący w rozumieniu ustawy z dnia 4 lutego 1994 r. o prawie autorskim i prawach pokrewnych utworem, do którego prawa autorskie i majątkowe przysługują autorowi.</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SERWER</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rsidP="00B4004B">
            <w:pPr>
              <w:pStyle w:val="Default"/>
              <w:widowControl w:val="0"/>
              <w:ind w:left="170" w:right="170"/>
              <w:rPr>
                <w:rFonts w:asciiTheme="minorHAnsi" w:hAnsiTheme="minorHAnsi" w:cstheme="minorHAnsi"/>
              </w:rPr>
            </w:pPr>
            <w:r w:rsidRPr="00944B67">
              <w:rPr>
                <w:rFonts w:asciiTheme="minorHAnsi" w:eastAsia="Yu Mincho" w:hAnsiTheme="minorHAnsi" w:cstheme="minorHAnsi"/>
              </w:rPr>
              <w:t>Specjalizowany komputer przeznaczony do gromadzenia i przetwarzania danych, wraz z niezbędnym oprogramowaniem systemowym, a także innym oprogramowaniem koniecznym do pracy oprogramowania aplikacyjnego oraz motoru bazy danych</w:t>
            </w:r>
          </w:p>
        </w:tc>
      </w:tr>
      <w:tr w:rsidR="007B4AEE" w:rsidRPr="00944B67" w:rsidTr="00570A3F">
        <w:trPr>
          <w:trHeight w:val="335"/>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UPGRADE APLIKACJI</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spacing w:after="120"/>
              <w:ind w:left="170" w:right="170"/>
              <w:jc w:val="both"/>
              <w:rPr>
                <w:rFonts w:asciiTheme="minorHAnsi" w:hAnsiTheme="minorHAnsi" w:cstheme="minorHAnsi"/>
              </w:rPr>
            </w:pPr>
            <w:r w:rsidRPr="00944B67">
              <w:rPr>
                <w:rFonts w:asciiTheme="minorHAnsi" w:hAnsiTheme="minorHAnsi" w:cstheme="minorHAnsi"/>
              </w:rPr>
              <w:t>Obejmuje zmiany zakresu funkcjonalnego i użytkowego oprogramowania w ramach poszczególnych Aplikacji oznaczające przynajmniej jedną z poniższych modyfikacji:</w:t>
            </w:r>
          </w:p>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a)</w:t>
            </w:r>
            <w:r w:rsidRPr="00944B67">
              <w:rPr>
                <w:rFonts w:asciiTheme="minorHAnsi" w:hAnsiTheme="minorHAnsi" w:cstheme="minorHAnsi"/>
              </w:rPr>
              <w:tab/>
              <w:t xml:space="preserve">usprawnienia dotychczasowych mechanizmów, </w:t>
            </w:r>
          </w:p>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b)</w:t>
            </w:r>
            <w:r w:rsidRPr="00944B67">
              <w:rPr>
                <w:rFonts w:asciiTheme="minorHAnsi" w:hAnsiTheme="minorHAnsi" w:cstheme="minorHAnsi"/>
              </w:rPr>
              <w:tab/>
              <w:t>poszerzenia funkcjonalności zastosowanych mechanizmów,</w:t>
            </w:r>
          </w:p>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c)</w:t>
            </w:r>
            <w:r w:rsidRPr="00944B67">
              <w:rPr>
                <w:rFonts w:asciiTheme="minorHAnsi" w:hAnsiTheme="minorHAnsi" w:cstheme="minorHAnsi"/>
              </w:rPr>
              <w:tab/>
              <w:t>dodanie nowych mechanizmów,</w:t>
            </w:r>
          </w:p>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hAnsiTheme="minorHAnsi" w:cstheme="minorHAnsi"/>
              </w:rPr>
              <w:t>d)</w:t>
            </w:r>
            <w:r w:rsidRPr="00944B67">
              <w:rPr>
                <w:rFonts w:asciiTheme="minorHAnsi" w:hAnsiTheme="minorHAnsi" w:cstheme="minorHAnsi"/>
              </w:rPr>
              <w:tab/>
              <w:t>zmiany estetyczne i formalne</w:t>
            </w:r>
            <w:r w:rsidRPr="00944B67">
              <w:rPr>
                <w:rFonts w:asciiTheme="minorHAnsi" w:eastAsia="Yu Mincho" w:hAnsiTheme="minorHAnsi" w:cstheme="minorHAnsi"/>
              </w:rPr>
              <w:t>.</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APLIKACJA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BŁĄD APLIKACJI</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hAnsiTheme="minorHAnsi" w:cstheme="minorHAnsi"/>
              </w:rPr>
            </w:pPr>
            <w:r w:rsidRPr="00944B67">
              <w:rPr>
                <w:rFonts w:asciiTheme="minorHAnsi" w:hAnsiTheme="minorHAnsi" w:cstheme="minorHAnsi"/>
              </w:rPr>
              <w:t>Reakcja programu komputerowego użytkowanego we właściwych warunkach eksploatacji na prawidłowe działanie użytkownika, polegająca na wykonaniu procedur w sprzeczności z dokumentacją lub przewidzianą (założoną) funkcją a nie powodowana, przez co najmniej jedną z następujących przyczyn:</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zastosowanie Aplikacji w sposób niezgodny z przeznaczeniem,</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błędne wprowadzenie przez użytkownika danych,</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użytkowanie Aplikacji na sprzęcie komputerowym nie spełniającym ogólnie przyjętych w branży norm technicznych oraz bezpieczeństwa,</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 xml:space="preserve">użytkowanie Aplikacji na sprzęcie komputerowym nie spełniającym minimalnych parametrów wydajnościowych określonych dla wskazanej ilości stanowisk i producenta motoru bazy danych. </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użytkowanie Aplikacji w pomieszczeniach z niesprawną lub niewydolną instalacją elektryczną i zasilaniem elektrycznym,</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działanie wirusa komputerowego,</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 xml:space="preserve">wdrożenia Aplikacji wykonanego w sposób wadliwy, z wyłączeniem sytuacji, w której to było wykonywane przez WYKONAWCĘ, </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 xml:space="preserve">niedomaganie Aplikacji wykryte po wgraniu upgrade jeśli ZAMAWIAJĄCY dokonywał w okresie poprzedzającym wgrania powyższych modyfikacji, ingerencji w strukturę bazy danych, </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działanie osób spoza organizacji ZAMAWIAJĄCEGO,</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działanie siły wyższej,</w:t>
            </w:r>
          </w:p>
          <w:p w:rsidR="007B4AEE" w:rsidRPr="00944B67" w:rsidRDefault="002A1381">
            <w:pPr>
              <w:pStyle w:val="Default"/>
              <w:widowControl w:val="0"/>
              <w:numPr>
                <w:ilvl w:val="0"/>
                <w:numId w:val="13"/>
              </w:numPr>
              <w:ind w:right="170"/>
              <w:jc w:val="both"/>
              <w:rPr>
                <w:rFonts w:asciiTheme="minorHAnsi" w:hAnsiTheme="minorHAnsi" w:cstheme="minorHAnsi"/>
              </w:rPr>
            </w:pPr>
            <w:r w:rsidRPr="00944B67">
              <w:rPr>
                <w:rFonts w:asciiTheme="minorHAnsi" w:hAnsiTheme="minorHAnsi" w:cstheme="minorHAnsi"/>
              </w:rPr>
              <w:t>użytkowanie Aplikacji ze złamaniem obwarowań licencyjnych nałożonych na ZAMAWIAJĄCEGO postanowieniami umowy licencyjnej.</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USTERKA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Błąd polegający na niejasności metody interpretacji danych uzyskiwanych z ZSI, spowodowany np. nieadekwatną do sytuacji lub potrzeb Użytkownika nazwą opisującą dane liczbowe na ekranie monitora lub na wydruku.</w:t>
            </w:r>
          </w:p>
        </w:tc>
      </w:tr>
      <w:tr w:rsidR="007B4AEE" w:rsidRPr="00944B67" w:rsidTr="00570A3F">
        <w:trPr>
          <w:trHeight w:val="632"/>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STAN AWARYJNY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Błąd powodujący działanie ZSI odmiennie od oficjalnych instrukcji użytkowania lub powodujący uzyskiwanie z ZSI niepoprawnych wartości, odmiennych od oszacowań dokonanych na podstawie logicznej analizy algorytmów ZSI.</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STAN KRYTYCZNY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Błąd uniemożliwiający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color w:val="FF0000"/>
                <w:sz w:val="20"/>
                <w:szCs w:val="20"/>
              </w:rPr>
            </w:pPr>
            <w:r w:rsidRPr="00944B67">
              <w:rPr>
                <w:rFonts w:asciiTheme="minorHAnsi" w:eastAsia="Yu Mincho" w:hAnsiTheme="minorHAnsi" w:cstheme="minorHAnsi"/>
                <w:b/>
                <w:sz w:val="20"/>
                <w:szCs w:val="20"/>
              </w:rPr>
              <w:t xml:space="preserve">DOKUMENTACJA POWDROŻENIOWA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Wszystkie dokumenty wytworzone w ramach realizacji Umowy  wytworzone przez Wykonawcę i  zaakceptowane przez Zamawiającego. Dokumentacja obejmuje zarówno dokumentację zarządczą jak i dokumentację merytoryczną dot. budowy rozwiązań informatycznych. Dokumentacja Powdrożeniowa zawiera min. Dokumentację użytkownika, Dokumentację administratora.</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DOKUMENTACJA UŻYTKOWNIKA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Dokumentacja zawierająca szczegółowy opis funkcjonalności i właściwości dostarczonego rozwiązania informatycznego, pozwalający na poprawną konfigurację i eksploatację systemu zgodnie z jego przeznaczeniem.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DZIEŃ ROBOCZY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Dzień roboczy od poniedziałku do piątku, z wyjątkiem dni ustawowo wolnych od pracy oraz dni wolnych w podmiocie, na rzecz którego realizowane jest zamówienie.</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ELEKTRONICZNA DOKUMENTACJA MEDYCZNA (EDM)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Dokumenty wytworzone w postaci elektronicznej zgodnie ze standardami wymiany Elektronicznej dokumentacji medycznej, opatrzone kwalifikowanym podpisem elektronicznym, podpisem zaufanym,  albo z wykorzystaniem sposobu potwierdzania pochodzenia oraz integralności danych dostępnego w systemie teleinformatycznym udostępnionym bezpłatnie przez Zakład Ubezpieczeń Społecznych, wskazane w rozporządzeniu w sprawie EDM.</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E-REJESTRACJA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7B4AEE" w:rsidRPr="00944B67" w:rsidTr="00570A3F">
        <w:trPr>
          <w:trHeight w:val="973"/>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E-SKIEROWANIE</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KIEROWNIK ZESPOŁU WYKONAWCY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Osoba pełniąca funkcję Kierownika Zespołu po stronie Wykonawcy, wskazana w Umowie zawartej w wyniku niniejszego postępowania. Osoba ta jest  odpowiedzialna za realizację Umowy po stronie Wykonawcy, w tym do kontaktów z Zamawiającym w zakresie uzgodnień i kwestii technicznych oraz ma prawo i obowiązek podpisywania Protokołów Odbioru.</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KIEROWNIK ZESPOŁU ZAMAWIAJĄCEGO</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Osoba pełniąca funkcję Kierownika Zespołu po stronie Zamawiającego, na rzecz którego realizowane jest zamówienie.  Osoba ta jest  odpowiedzialna za realizację Umowy po stronie Zamawiającego, w tym do kontaktów z Wykonawcą w zakresie uzgodnień i kwestii technicznych oraz ma prawo i obowiązek podpisywania Protokołów Odbioru.</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PLATFORMA P1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Elektroniczna Platforma Gromadzenia, Analizy i Udostępniania zasobów cyfrowych o Zdarzeniach Medycznych" (P1), której administratorem jest CeZ, o której mowa w art. 7 ustawy o SIOZ.</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PODMIOT WYKONUJĄCY DZIAŁALNOŚĆ LECZNICZĄ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Podmiot, o którym mowa w ustawie z dnia 15 kwietnia 2011 r. o działalności leczniczej (Dz. U. z 2018 r. poz. 2190 z późn. zm.).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PROJEKT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Projekt ,,Wdrożenie………………………….</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PZP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Ustawa z dnia 29 stycznia 2004 r. – Prawo zamówień publicznych (DZ.U. z 2019 r. poz. 1843). </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RODO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7B4AEE" w:rsidRPr="00944B67" w:rsidTr="00570A3F">
        <w:trPr>
          <w:trHeight w:val="414"/>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 xml:space="preserve">UMOWA </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Umowa, która zostanie zawarta z Wykonawcą wybranym w ramach niniejszego postępowania.</w:t>
            </w:r>
          </w:p>
        </w:tc>
      </w:tr>
      <w:tr w:rsidR="007B4AEE" w:rsidRPr="00944B67" w:rsidTr="00570A3F">
        <w:trPr>
          <w:trHeight w:val="352"/>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WYKONAWCA</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Podmiot wyłoniony postępowaniu.</w:t>
            </w:r>
          </w:p>
        </w:tc>
      </w:tr>
      <w:tr w:rsidR="007B4AEE" w:rsidRPr="00944B67" w:rsidTr="00570A3F">
        <w:trPr>
          <w:trHeight w:val="20"/>
          <w:jc w:val="center"/>
        </w:trPr>
        <w:tc>
          <w:tcPr>
            <w:tcW w:w="2513"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ind w:left="170" w:right="170"/>
              <w:jc w:val="both"/>
              <w:rPr>
                <w:rFonts w:asciiTheme="minorHAnsi" w:eastAsia="Yu Mincho" w:hAnsiTheme="minorHAnsi" w:cstheme="minorHAnsi"/>
                <w:sz w:val="20"/>
                <w:szCs w:val="20"/>
              </w:rPr>
            </w:pPr>
            <w:r w:rsidRPr="00944B67">
              <w:rPr>
                <w:rFonts w:asciiTheme="minorHAnsi" w:eastAsia="Yu Mincho" w:hAnsiTheme="minorHAnsi" w:cstheme="minorHAnsi"/>
                <w:b/>
                <w:sz w:val="20"/>
                <w:szCs w:val="20"/>
              </w:rPr>
              <w:t>ZAMAWIAJĄCY</w:t>
            </w:r>
          </w:p>
        </w:tc>
        <w:tc>
          <w:tcPr>
            <w:tcW w:w="6695"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2A1381">
            <w:pPr>
              <w:pStyle w:val="Default"/>
              <w:widowControl w:val="0"/>
              <w:ind w:left="170" w:right="170"/>
              <w:jc w:val="both"/>
              <w:rPr>
                <w:rFonts w:asciiTheme="minorHAnsi" w:eastAsia="Yu Mincho" w:hAnsiTheme="minorHAnsi" w:cstheme="minorHAnsi"/>
              </w:rPr>
            </w:pPr>
            <w:r w:rsidRPr="00944B67">
              <w:rPr>
                <w:rFonts w:asciiTheme="minorHAnsi" w:eastAsia="Yu Mincho" w:hAnsiTheme="minorHAnsi" w:cstheme="minorHAnsi"/>
              </w:rPr>
              <w:t xml:space="preserve">Podmiot leczniczy, na rzecz, którego Wykonawca zrealizuje Zamówienie. </w:t>
            </w:r>
            <w:bookmarkStart w:id="5" w:name="_Hlk28860621"/>
            <w:bookmarkEnd w:id="5"/>
          </w:p>
        </w:tc>
      </w:tr>
    </w:tbl>
    <w:p w:rsidR="007B4AEE" w:rsidRPr="00944B67" w:rsidRDefault="007B4AEE">
      <w:pPr>
        <w:jc w:val="both"/>
        <w:rPr>
          <w:rFonts w:asciiTheme="minorHAnsi" w:hAnsiTheme="minorHAnsi" w:cstheme="minorHAnsi"/>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6" w:name="_Ref95998980"/>
      <w:bookmarkStart w:id="7" w:name="_Hlk95998484"/>
      <w:r w:rsidRPr="00944B67">
        <w:rPr>
          <w:rFonts w:asciiTheme="minorHAnsi" w:hAnsiTheme="minorHAnsi" w:cstheme="minorHAnsi"/>
          <w:b/>
          <w:sz w:val="20"/>
          <w:szCs w:val="20"/>
        </w:rPr>
        <w:t>WYMAGANIA SZCZEGÓŁOWE ZWIĄZANE Z PRZEDMIOTEM ZAMÓWIENIA ORAZ USTALENIA ORGANIZACYJNE ZWIĄZANE Z WYKONANIEM ZAMÓWIENIA</w:t>
      </w:r>
      <w:bookmarkEnd w:id="6"/>
      <w:bookmarkEnd w:id="7"/>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pStyle w:val="Bezodstpw"/>
        <w:jc w:val="both"/>
        <w:rPr>
          <w:rFonts w:asciiTheme="minorHAnsi" w:hAnsiTheme="minorHAnsi" w:cstheme="minorHAnsi"/>
          <w:sz w:val="20"/>
          <w:szCs w:val="20"/>
        </w:rPr>
      </w:pPr>
      <w:r w:rsidRPr="00944B67">
        <w:rPr>
          <w:rFonts w:asciiTheme="minorHAnsi" w:hAnsiTheme="minorHAnsi" w:cstheme="minorHAnsi"/>
          <w:sz w:val="20"/>
          <w:szCs w:val="20"/>
        </w:rPr>
        <w:t xml:space="preserve">1. Zamawiający oczekuje dostawy i wdrożenia przez Wykonawcę na rzecz Zamawiającego Zintegrowanego Systemu Informatycznego, zwanego dalej ZSI, </w:t>
      </w:r>
      <w:r w:rsidR="004A21B4" w:rsidRPr="00944B67">
        <w:rPr>
          <w:rFonts w:asciiTheme="minorHAnsi" w:hAnsiTheme="minorHAnsi" w:cstheme="minorHAnsi"/>
          <w:sz w:val="20"/>
          <w:szCs w:val="20"/>
        </w:rPr>
        <w:t>ucyfrowienie aparatu RTG typu Arcoma wraz z lampą RTG Varian A292 oraz dostawa, instalacja i wdrożenie systemów PACS i RIS.</w:t>
      </w:r>
    </w:p>
    <w:p w:rsidR="004A21B4" w:rsidRPr="00944B67" w:rsidRDefault="004A21B4">
      <w:pPr>
        <w:pStyle w:val="Bezodstpw"/>
        <w:jc w:val="both"/>
        <w:rPr>
          <w:rFonts w:asciiTheme="minorHAnsi" w:hAnsiTheme="minorHAnsi" w:cstheme="minorHAnsi"/>
          <w:sz w:val="20"/>
          <w:szCs w:val="20"/>
        </w:rPr>
      </w:pPr>
    </w:p>
    <w:p w:rsidR="007B4AEE" w:rsidRPr="00944B67" w:rsidRDefault="002A1381">
      <w:pPr>
        <w:pStyle w:val="Bezodstpw"/>
        <w:jc w:val="both"/>
        <w:rPr>
          <w:rFonts w:asciiTheme="minorHAnsi" w:hAnsiTheme="minorHAnsi" w:cstheme="minorHAnsi"/>
          <w:sz w:val="20"/>
          <w:szCs w:val="20"/>
        </w:rPr>
      </w:pPr>
      <w:r w:rsidRPr="00944B67">
        <w:rPr>
          <w:rFonts w:asciiTheme="minorHAnsi" w:hAnsiTheme="minorHAnsi" w:cstheme="minorHAnsi"/>
          <w:sz w:val="20"/>
          <w:szCs w:val="20"/>
        </w:rPr>
        <w:t>2.</w:t>
      </w:r>
      <w:r w:rsidRPr="00944B67">
        <w:rPr>
          <w:rFonts w:asciiTheme="minorHAnsi" w:hAnsiTheme="minorHAnsi" w:cstheme="minorHAnsi"/>
          <w:sz w:val="20"/>
          <w:szCs w:val="20"/>
        </w:rPr>
        <w:tab/>
        <w:t xml:space="preserve">Zamówienie realizowane będzie w dwóch częściach. </w:t>
      </w:r>
    </w:p>
    <w:p w:rsidR="007B4AEE" w:rsidRPr="00944B67" w:rsidRDefault="007B4AEE">
      <w:pPr>
        <w:pStyle w:val="Bezodstpw"/>
        <w:jc w:val="both"/>
        <w:rPr>
          <w:rFonts w:asciiTheme="minorHAnsi" w:hAnsiTheme="minorHAnsi" w:cstheme="minorHAnsi"/>
          <w:sz w:val="20"/>
          <w:szCs w:val="20"/>
        </w:rPr>
      </w:pPr>
    </w:p>
    <w:p w:rsidR="007B4AEE" w:rsidRPr="00944B67" w:rsidRDefault="002A1381">
      <w:pPr>
        <w:pStyle w:val="Bezodstpw"/>
        <w:numPr>
          <w:ilvl w:val="0"/>
          <w:numId w:val="20"/>
        </w:numPr>
        <w:jc w:val="both"/>
        <w:rPr>
          <w:rFonts w:asciiTheme="minorHAnsi" w:hAnsiTheme="minorHAnsi" w:cstheme="minorHAnsi"/>
          <w:sz w:val="20"/>
          <w:szCs w:val="20"/>
        </w:rPr>
      </w:pPr>
      <w:r w:rsidRPr="00944B67">
        <w:rPr>
          <w:rFonts w:asciiTheme="minorHAnsi" w:hAnsiTheme="minorHAnsi" w:cstheme="minorHAnsi"/>
          <w:sz w:val="20"/>
          <w:szCs w:val="20"/>
        </w:rPr>
        <w:t xml:space="preserve">Cześć 1 – Dostawa i wdrożenie ZSI. </w:t>
      </w:r>
    </w:p>
    <w:p w:rsidR="007B4AEE" w:rsidRPr="00944B67" w:rsidRDefault="002A1381">
      <w:pPr>
        <w:pStyle w:val="Bezodstpw"/>
        <w:ind w:left="1068"/>
        <w:jc w:val="both"/>
        <w:rPr>
          <w:rFonts w:asciiTheme="minorHAnsi" w:hAnsiTheme="minorHAnsi" w:cstheme="minorHAnsi"/>
          <w:sz w:val="20"/>
          <w:szCs w:val="20"/>
        </w:rPr>
      </w:pPr>
      <w:r w:rsidRPr="00944B67">
        <w:rPr>
          <w:rFonts w:asciiTheme="minorHAnsi" w:hAnsiTheme="minorHAnsi" w:cstheme="minorHAnsi"/>
          <w:sz w:val="20"/>
          <w:szCs w:val="20"/>
        </w:rPr>
        <w:t>(</w:t>
      </w:r>
      <w:r w:rsidR="006903F9">
        <w:rPr>
          <w:rFonts w:asciiTheme="minorHAnsi" w:hAnsiTheme="minorHAnsi" w:cstheme="minorHAnsi"/>
          <w:sz w:val="20"/>
          <w:szCs w:val="20"/>
        </w:rPr>
        <w:t xml:space="preserve"> część  medyczna i administracyjna, </w:t>
      </w:r>
      <w:r w:rsidRPr="00944B67">
        <w:rPr>
          <w:rFonts w:asciiTheme="minorHAnsi" w:hAnsiTheme="minorHAnsi" w:cstheme="minorHAnsi"/>
          <w:sz w:val="20"/>
          <w:szCs w:val="20"/>
        </w:rPr>
        <w:t xml:space="preserve">obszar lecznictwa ambulatoryjnego, finanse i księgowość, kadry i płace, ewidencja środków majątkowych) </w:t>
      </w:r>
    </w:p>
    <w:p w:rsidR="007B4AEE" w:rsidRPr="00944B67" w:rsidRDefault="007B4AEE">
      <w:pPr>
        <w:pStyle w:val="Bezodstpw"/>
        <w:ind w:left="1068"/>
        <w:jc w:val="both"/>
        <w:rPr>
          <w:rFonts w:asciiTheme="minorHAnsi" w:hAnsiTheme="minorHAnsi" w:cstheme="minorHAnsi"/>
          <w:sz w:val="20"/>
          <w:szCs w:val="20"/>
        </w:rPr>
      </w:pPr>
    </w:p>
    <w:p w:rsidR="007B4AEE" w:rsidRPr="00944B67" w:rsidRDefault="002A1381">
      <w:pPr>
        <w:pStyle w:val="Bezodstpw"/>
        <w:numPr>
          <w:ilvl w:val="0"/>
          <w:numId w:val="20"/>
        </w:numPr>
        <w:jc w:val="both"/>
        <w:rPr>
          <w:rFonts w:asciiTheme="minorHAnsi" w:hAnsiTheme="minorHAnsi" w:cstheme="minorHAnsi"/>
          <w:sz w:val="20"/>
          <w:szCs w:val="20"/>
        </w:rPr>
      </w:pPr>
      <w:r w:rsidRPr="00944B67">
        <w:rPr>
          <w:rFonts w:asciiTheme="minorHAnsi" w:hAnsiTheme="minorHAnsi" w:cstheme="minorHAnsi"/>
          <w:sz w:val="20"/>
          <w:szCs w:val="20"/>
        </w:rPr>
        <w:t xml:space="preserve">Część 2 – </w:t>
      </w:r>
      <w:r w:rsidR="008D6EED" w:rsidRPr="00944B67">
        <w:rPr>
          <w:rFonts w:asciiTheme="minorHAnsi" w:hAnsiTheme="minorHAnsi" w:cstheme="minorHAnsi"/>
          <w:sz w:val="20"/>
          <w:szCs w:val="20"/>
        </w:rPr>
        <w:t xml:space="preserve">Ucyfrowienie aparatu </w:t>
      </w:r>
      <w:r w:rsidR="0023712B" w:rsidRPr="00944B67">
        <w:rPr>
          <w:rFonts w:asciiTheme="minorHAnsi" w:hAnsiTheme="minorHAnsi" w:cstheme="minorHAnsi"/>
          <w:sz w:val="20"/>
          <w:szCs w:val="20"/>
        </w:rPr>
        <w:t>RTG</w:t>
      </w:r>
      <w:r w:rsidR="006903F9">
        <w:rPr>
          <w:rFonts w:asciiTheme="minorHAnsi" w:hAnsiTheme="minorHAnsi" w:cstheme="minorHAnsi"/>
          <w:sz w:val="20"/>
          <w:szCs w:val="20"/>
        </w:rPr>
        <w:t xml:space="preserve">  </w:t>
      </w:r>
      <w:r w:rsidR="008D6EED" w:rsidRPr="00944B67">
        <w:rPr>
          <w:rFonts w:asciiTheme="minorHAnsi" w:hAnsiTheme="minorHAnsi" w:cstheme="minorHAnsi"/>
          <w:sz w:val="20"/>
          <w:szCs w:val="20"/>
        </w:rPr>
        <w:t xml:space="preserve">Arcoma wraz z lampą </w:t>
      </w:r>
      <w:r w:rsidR="0023712B" w:rsidRPr="00944B67">
        <w:rPr>
          <w:rFonts w:asciiTheme="minorHAnsi" w:hAnsiTheme="minorHAnsi" w:cstheme="minorHAnsi"/>
          <w:sz w:val="20"/>
          <w:szCs w:val="20"/>
        </w:rPr>
        <w:t>RTG</w:t>
      </w:r>
      <w:r w:rsidR="008D6EED" w:rsidRPr="00944B67">
        <w:rPr>
          <w:rFonts w:asciiTheme="minorHAnsi" w:hAnsiTheme="minorHAnsi" w:cstheme="minorHAnsi"/>
          <w:sz w:val="20"/>
          <w:szCs w:val="20"/>
        </w:rPr>
        <w:t xml:space="preserve"> Varian A292. </w:t>
      </w:r>
      <w:r w:rsidRPr="00944B67">
        <w:rPr>
          <w:rFonts w:asciiTheme="minorHAnsi" w:hAnsiTheme="minorHAnsi" w:cstheme="minorHAnsi"/>
          <w:sz w:val="20"/>
          <w:szCs w:val="20"/>
        </w:rPr>
        <w:t>Dostawa, instalacja i wdrożenie systemów PACS i RIS</w:t>
      </w:r>
    </w:p>
    <w:p w:rsidR="007B4AEE" w:rsidRPr="00944B67" w:rsidRDefault="007B4AEE">
      <w:pPr>
        <w:pStyle w:val="Bezodstpw"/>
        <w:jc w:val="both"/>
        <w:rPr>
          <w:rFonts w:asciiTheme="minorHAnsi" w:hAnsiTheme="minorHAnsi" w:cstheme="minorHAnsi"/>
          <w:sz w:val="20"/>
          <w:szCs w:val="20"/>
        </w:rPr>
      </w:pPr>
    </w:p>
    <w:p w:rsidR="007B4AEE" w:rsidRPr="00944B67" w:rsidRDefault="007B4AEE">
      <w:pPr>
        <w:pStyle w:val="Bezodstpw"/>
        <w:jc w:val="both"/>
        <w:rPr>
          <w:rFonts w:asciiTheme="minorHAnsi" w:hAnsiTheme="minorHAnsi" w:cstheme="minorHAnsi"/>
          <w:sz w:val="20"/>
          <w:szCs w:val="20"/>
          <w:highlight w:val="yellow"/>
        </w:rPr>
      </w:pPr>
    </w:p>
    <w:p w:rsidR="007B4AEE" w:rsidRPr="00944B67" w:rsidRDefault="002A1381">
      <w:pPr>
        <w:pStyle w:val="Bezodstpw"/>
        <w:jc w:val="both"/>
        <w:rPr>
          <w:rFonts w:asciiTheme="minorHAnsi" w:hAnsiTheme="minorHAnsi" w:cstheme="minorHAnsi"/>
          <w:sz w:val="20"/>
          <w:szCs w:val="20"/>
        </w:rPr>
      </w:pPr>
      <w:r w:rsidRPr="00944B67">
        <w:rPr>
          <w:rFonts w:asciiTheme="minorHAnsi" w:hAnsiTheme="minorHAnsi" w:cstheme="minorHAnsi"/>
          <w:sz w:val="20"/>
          <w:szCs w:val="20"/>
        </w:rPr>
        <w:t>W ramach zamówienia realizowane będą:</w:t>
      </w:r>
    </w:p>
    <w:p w:rsidR="007B4AEE" w:rsidRPr="00944B67" w:rsidRDefault="002A1381">
      <w:pPr>
        <w:pStyle w:val="Akapitzlist"/>
        <w:numPr>
          <w:ilvl w:val="0"/>
          <w:numId w:val="6"/>
        </w:numPr>
        <w:spacing w:after="0"/>
        <w:rPr>
          <w:rFonts w:asciiTheme="minorHAnsi" w:hAnsiTheme="minorHAnsi" w:cstheme="minorHAnsi"/>
          <w:color w:val="000000"/>
          <w:sz w:val="20"/>
        </w:rPr>
      </w:pPr>
      <w:r w:rsidRPr="00944B67">
        <w:rPr>
          <w:rFonts w:asciiTheme="minorHAnsi" w:hAnsiTheme="minorHAnsi" w:cstheme="minorHAnsi"/>
          <w:color w:val="000000"/>
          <w:sz w:val="20"/>
        </w:rPr>
        <w:t>wykonanie analizy wdrożeniowej systemu ZSI,</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zainstalowanie, skonfigurowanie i uruchomienie oprogramowania bazodanowego w stopniu umożliwiającym prawidłową pracę systemu ZSI</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zainstalowanie, skonfigurowanie i uruchomienie Repozytorium Elektronicznej Dokumentacji Medycznej oraz systemu tworzenia kopii zapasowych,</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wdrożenie ZSI –dostawa,  instalacja, konfiguracja i uruchomienie produkcyjne,</w:t>
      </w:r>
    </w:p>
    <w:p w:rsidR="008D6EED" w:rsidRPr="00944B67" w:rsidRDefault="008D6EED">
      <w:pPr>
        <w:pStyle w:val="Akapitzlist"/>
        <w:numPr>
          <w:ilvl w:val="0"/>
          <w:numId w:val="6"/>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ucyfrowienie aparatu </w:t>
      </w:r>
      <w:r w:rsidR="0023712B" w:rsidRPr="00944B67">
        <w:rPr>
          <w:rFonts w:asciiTheme="minorHAnsi" w:hAnsiTheme="minorHAnsi" w:cstheme="minorHAnsi"/>
          <w:sz w:val="20"/>
        </w:rPr>
        <w:t xml:space="preserve">RTG </w:t>
      </w:r>
      <w:r w:rsidR="00841D06">
        <w:rPr>
          <w:rFonts w:asciiTheme="minorHAnsi" w:hAnsiTheme="minorHAnsi" w:cstheme="minorHAnsi"/>
          <w:sz w:val="20"/>
        </w:rPr>
        <w:t xml:space="preserve"> </w:t>
      </w:r>
      <w:r w:rsidRPr="00944B67">
        <w:rPr>
          <w:rFonts w:asciiTheme="minorHAnsi" w:hAnsiTheme="minorHAnsi" w:cstheme="minorHAnsi"/>
          <w:sz w:val="20"/>
        </w:rPr>
        <w:t xml:space="preserve">Arcoma wraz z lampą </w:t>
      </w:r>
      <w:r w:rsidR="0023712B" w:rsidRPr="00944B67">
        <w:rPr>
          <w:rFonts w:asciiTheme="minorHAnsi" w:hAnsiTheme="minorHAnsi" w:cstheme="minorHAnsi"/>
          <w:sz w:val="20"/>
        </w:rPr>
        <w:t>RTG</w:t>
      </w:r>
      <w:r w:rsidRPr="00944B67">
        <w:rPr>
          <w:rFonts w:asciiTheme="minorHAnsi" w:hAnsiTheme="minorHAnsi" w:cstheme="minorHAnsi"/>
          <w:sz w:val="20"/>
        </w:rPr>
        <w:t xml:space="preserve"> Varian A292 </w:t>
      </w:r>
    </w:p>
    <w:p w:rsidR="007B4AEE" w:rsidRPr="00944B67" w:rsidRDefault="002A1381">
      <w:pPr>
        <w:pStyle w:val="Akapitzlist"/>
        <w:numPr>
          <w:ilvl w:val="0"/>
          <w:numId w:val="6"/>
        </w:numPr>
        <w:spacing w:after="0" w:line="240" w:lineRule="auto"/>
        <w:contextualSpacing/>
        <w:jc w:val="both"/>
        <w:rPr>
          <w:rFonts w:asciiTheme="minorHAnsi" w:hAnsiTheme="minorHAnsi" w:cstheme="minorHAnsi"/>
          <w:color w:val="000000"/>
          <w:sz w:val="20"/>
        </w:rPr>
      </w:pPr>
      <w:r w:rsidRPr="00944B67">
        <w:rPr>
          <w:rFonts w:asciiTheme="minorHAnsi" w:hAnsiTheme="minorHAnsi" w:cstheme="minorHAnsi"/>
          <w:sz w:val="20"/>
        </w:rPr>
        <w:t>dostarczenie i konfiguracja systemu RIS/PACS, integracja z ZSI</w:t>
      </w:r>
    </w:p>
    <w:p w:rsidR="007B4AEE" w:rsidRPr="00944B67" w:rsidRDefault="002A1381">
      <w:pPr>
        <w:pStyle w:val="Akapitzlist"/>
        <w:numPr>
          <w:ilvl w:val="0"/>
          <w:numId w:val="6"/>
        </w:numPr>
        <w:spacing w:after="0"/>
        <w:rPr>
          <w:rFonts w:asciiTheme="minorHAnsi" w:hAnsiTheme="minorHAnsi" w:cstheme="minorHAnsi"/>
          <w:color w:val="000000"/>
          <w:sz w:val="20"/>
        </w:rPr>
      </w:pPr>
      <w:r w:rsidRPr="00944B67">
        <w:rPr>
          <w:rFonts w:asciiTheme="minorHAnsi" w:hAnsiTheme="minorHAnsi" w:cstheme="minorHAnsi"/>
          <w:color w:val="000000"/>
          <w:sz w:val="20"/>
        </w:rPr>
        <w:t>integracja ZSI z zewnętrznym laboratorium Diagnostyka i konfiguracja dwukierunkowej wymiany informacji dotyczących badań laboratoryjnych z laboratorium zewnętrznym</w:t>
      </w:r>
    </w:p>
    <w:p w:rsidR="007B4AEE" w:rsidRPr="00944B67" w:rsidRDefault="007B4AEE">
      <w:pPr>
        <w:jc w:val="both"/>
        <w:rPr>
          <w:rFonts w:asciiTheme="minorHAnsi" w:hAnsiTheme="minorHAnsi" w:cstheme="minorHAnsi"/>
          <w:sz w:val="20"/>
          <w:szCs w:val="20"/>
        </w:rPr>
      </w:pP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Zamawiający oczekuje aby wszystkie dostarczone moduły posiadały licencje zgodnie z Tabelą 1, udzielone na czas nieokreślony. Zamawiający dopuszcza aby wszystkie czynności administracyjne związane z wdrażanymi modułami dostępne były bezpośrednio z poziomu wdrażanych modułów.</w:t>
      </w:r>
    </w:p>
    <w:p w:rsidR="007B4AEE" w:rsidRPr="00944B67" w:rsidRDefault="002A1381">
      <w:pPr>
        <w:jc w:val="both"/>
        <w:rPr>
          <w:rFonts w:asciiTheme="minorHAnsi" w:hAnsiTheme="minorHAnsi" w:cstheme="minorHAnsi"/>
          <w:bCs/>
          <w:sz w:val="20"/>
          <w:szCs w:val="20"/>
        </w:rPr>
      </w:pPr>
      <w:r w:rsidRPr="00944B67">
        <w:rPr>
          <w:rFonts w:asciiTheme="minorHAnsi" w:hAnsiTheme="minorHAnsi" w:cstheme="minorHAnsi"/>
          <w:sz w:val="20"/>
          <w:szCs w:val="20"/>
        </w:rPr>
        <w:t>Dla zachowania spójności przetwarzanych danych, zbiory informacji przechowywanych przez ww. elementy oprogramowania muszą stanowić wspólną bazę danych, z której poszczególne usługi Systemu będą korzystać. System w wyżej wymienionym zakresie musi więc posiadać jeden spójny zbiór danych, do którego dostęp mają osoby posiadające odpowiednie uprawnienia.</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Wykonawca na podstawie informacji i danych przekazanych przez Zamawiającego podczas analizy wdrożeniowej przygotuje konfigurację dostarczonego ZSI w taki sposób, aby spełniał on wszystkie wymagania zdefiniowane w OPZ i przez to umożliwiał rozpoczęcie pracy personelu Zamawiającego z dostarczonymi podsystemami bez zakłócania pracy jednostek Zamawiającego.</w:t>
      </w:r>
    </w:p>
    <w:p w:rsidR="007B4AEE" w:rsidRPr="00944B67" w:rsidRDefault="002A1381">
      <w:pPr>
        <w:numPr>
          <w:ilvl w:val="0"/>
          <w:numId w:val="17"/>
        </w:numPr>
        <w:tabs>
          <w:tab w:val="left" w:pos="567"/>
        </w:tabs>
        <w:spacing w:after="0" w:line="240" w:lineRule="auto"/>
        <w:jc w:val="both"/>
        <w:rPr>
          <w:rFonts w:asciiTheme="minorHAnsi" w:hAnsiTheme="minorHAnsi" w:cstheme="minorHAnsi"/>
          <w:b/>
          <w:sz w:val="20"/>
          <w:szCs w:val="20"/>
        </w:rPr>
      </w:pPr>
      <w:bookmarkStart w:id="8" w:name="_Ref95999053"/>
      <w:r w:rsidRPr="00944B67">
        <w:rPr>
          <w:rFonts w:asciiTheme="minorHAnsi" w:hAnsiTheme="minorHAnsi" w:cstheme="minorHAnsi"/>
          <w:b/>
          <w:sz w:val="20"/>
          <w:szCs w:val="20"/>
        </w:rPr>
        <w:t>OGÓLNE WYMAGANIA STAWIANE WOBEC ZAMAWIANEGO ZINTEGROWANEGO SYSTEMU INFORMATYCZNEGO (ZSI)</w:t>
      </w:r>
      <w:bookmarkEnd w:id="8"/>
    </w:p>
    <w:p w:rsidR="007B4AEE" w:rsidRPr="00944B67" w:rsidRDefault="007B4AEE">
      <w:pPr>
        <w:tabs>
          <w:tab w:val="left" w:pos="567"/>
        </w:tabs>
        <w:spacing w:after="0" w:line="240" w:lineRule="auto"/>
        <w:ind w:left="360"/>
        <w:jc w:val="both"/>
        <w:rPr>
          <w:rFonts w:asciiTheme="minorHAnsi" w:hAnsiTheme="minorHAnsi" w:cstheme="minorHAnsi"/>
          <w:b/>
          <w:sz w:val="20"/>
          <w:szCs w:val="20"/>
        </w:rPr>
      </w:pPr>
      <w:bookmarkStart w:id="9" w:name="_Hlk95998543"/>
      <w:bookmarkEnd w:id="9"/>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Wymagane jest wzajemne współdziałanie modułów poprzez powiązania logiczne i korzystanie ze wspólnych danych przechowywanych na serwerach.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Wszystkie moduły muszą mieć wbudowany system haseł zabezpieczający przed dostępem osób niepowołanych z uwzględnieniem przyznawania praw do różnych funkcji poszczególnym operatorom.</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Moduły muszą współpracować z aplikacjami typu edytor tekstu, arkusz kalkulacyjny w zakresie eksportu danych.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zapewniać aktualizację informacji w bazach danych podczas rutynowych czynności wykonywanych na stanowiskach pracy.</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być polskojęzyczny oraz posiadać dokumentację w języku polskim w wersji elektronicznej pozwalającą na samodzielną naukę obsługi każdego modułu.</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Na stanowiskach użytkowników musi pracować w środowisku graficznym MS Windows lub równoważnym (praca na stacjach roboczych – komputery 64 bitowe oraz 32 bitowe)</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pozwalać na wykonywanie kopii zapasowych struktur danych w trakcie jego pracy.</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posiadać mechanizmy gwarantujące spójność danych.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komunikować się z użytkownikiem w języku polskim, udostępniając mu możliwość korzystania z rozbudowanych podpowiedzi.</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zapewniać odporność struktur danych (baz danych) na zakłócenia w pracy oraz pozwalać na szybkie odtworzenie ich zawartości i właściwego stanu, jak również łatwość wykonania ich kopii bieżących.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być wyposażony w zabezpieczenia przed nieautoryzowanym dostępem. Zabezpieczenia muszą funkcjonować na poziomie klienta (aplikacja) i serwera (serwer baz danych).</w:t>
      </w:r>
    </w:p>
    <w:p w:rsidR="007B4AEE" w:rsidRPr="00944B67" w:rsidRDefault="002A1381">
      <w:pPr>
        <w:numPr>
          <w:ilvl w:val="0"/>
          <w:numId w:val="1"/>
        </w:numPr>
        <w:spacing w:after="0" w:line="240" w:lineRule="auto"/>
        <w:ind w:left="720"/>
        <w:jc w:val="both"/>
        <w:rPr>
          <w:rFonts w:asciiTheme="minorHAnsi" w:hAnsiTheme="minorHAnsi" w:cstheme="minorHAnsi"/>
          <w:sz w:val="20"/>
          <w:szCs w:val="20"/>
        </w:rPr>
      </w:pPr>
      <w:r w:rsidRPr="00944B67">
        <w:rPr>
          <w:rFonts w:asciiTheme="minorHAnsi" w:hAnsiTheme="minorHAnsi" w:cstheme="minorHAnsi"/>
          <w:sz w:val="20"/>
          <w:szCs w:val="20"/>
        </w:rPr>
        <w:t>System musi monitorować wszystkie zdarzenia związane z jego eksploatacją (wprowadzanie danych, ich modyfikacja itp.), przechowując informacje o użytkowniku obsługującym zdarzenie.</w:t>
      </w:r>
    </w:p>
    <w:p w:rsidR="007B4AEE" w:rsidRPr="00944B67" w:rsidRDefault="002A1381">
      <w:pPr>
        <w:numPr>
          <w:ilvl w:val="0"/>
          <w:numId w:val="1"/>
        </w:numPr>
        <w:spacing w:after="0" w:line="240" w:lineRule="auto"/>
        <w:ind w:left="720"/>
        <w:jc w:val="both"/>
        <w:rPr>
          <w:rFonts w:asciiTheme="minorHAnsi" w:hAnsiTheme="minorHAnsi" w:cstheme="minorHAnsi"/>
          <w:b/>
          <w:sz w:val="20"/>
          <w:szCs w:val="20"/>
        </w:rPr>
      </w:pPr>
      <w:r w:rsidRPr="00944B67">
        <w:rPr>
          <w:rFonts w:asciiTheme="minorHAnsi" w:hAnsiTheme="minorHAnsi" w:cstheme="minorHAnsi"/>
          <w:sz w:val="20"/>
          <w:szCs w:val="20"/>
        </w:rPr>
        <w:t>System musi umożliwiać interoperacyjność z systemami centralnymi budowanymi w obszarze służby zdrowia (P1, P2, CeZ).</w:t>
      </w:r>
    </w:p>
    <w:p w:rsidR="007B4AEE" w:rsidRPr="00944B67" w:rsidRDefault="007B4AEE">
      <w:pPr>
        <w:ind w:left="360"/>
        <w:jc w:val="both"/>
        <w:rPr>
          <w:rFonts w:asciiTheme="minorHAnsi" w:hAnsiTheme="minorHAnsi" w:cstheme="minorHAnsi"/>
          <w:b/>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0" w:name="_Ref95999070"/>
      <w:bookmarkStart w:id="11" w:name="_Hlk95998653"/>
      <w:r w:rsidRPr="00944B67">
        <w:rPr>
          <w:rFonts w:asciiTheme="minorHAnsi" w:hAnsiTheme="minorHAnsi" w:cstheme="minorHAnsi"/>
          <w:b/>
          <w:sz w:val="20"/>
          <w:szCs w:val="20"/>
        </w:rPr>
        <w:t>WYMAGANIA STAWIANE WOBEC WYKONAWCY</w:t>
      </w:r>
      <w:bookmarkEnd w:id="10"/>
      <w:bookmarkEnd w:id="11"/>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Dostarczenia modułów systemu ZSI pochodzących od jednego producenta oprogramowania.</w:t>
      </w: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Instalacji i konfiguracji ZSI,  oprogramowania bazodanowego</w:t>
      </w: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Świadczenia usługi nadzoru autorskiego i serwisowego nad ZSI przez okres minimum 24 m-cy od daty zakończenia projektu na warunkach opisanych w Punkcie 12 (WARUNKI SERWISU ORAZ ZAKRES USŁUG SERWISOWYCH)</w:t>
      </w:r>
    </w:p>
    <w:p w:rsidR="007B4AEE" w:rsidRPr="00944B67" w:rsidRDefault="002A1381">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 xml:space="preserve">Udzielenia bezterminowej licencji na sieciowe użytkowanie wdrożonego oprogramowania aplikacyjnego. Szczegółowy wykaz licencji jest zawarty w Tabeli nr 1 -Wykaz licencji.  </w:t>
      </w:r>
    </w:p>
    <w:p w:rsidR="007B4AEE" w:rsidRPr="00944B67" w:rsidRDefault="002A1381" w:rsidP="00B4004B">
      <w:pPr>
        <w:pStyle w:val="Akapitzlist"/>
        <w:widowControl w:val="0"/>
        <w:numPr>
          <w:ilvl w:val="0"/>
          <w:numId w:val="5"/>
        </w:numPr>
        <w:spacing w:line="240" w:lineRule="auto"/>
        <w:ind w:left="709" w:hanging="425"/>
        <w:contextualSpacing/>
        <w:jc w:val="both"/>
        <w:rPr>
          <w:rFonts w:asciiTheme="minorHAnsi" w:hAnsiTheme="minorHAnsi" w:cstheme="minorHAnsi"/>
          <w:sz w:val="20"/>
        </w:rPr>
      </w:pPr>
      <w:r w:rsidRPr="00944B67">
        <w:rPr>
          <w:rFonts w:asciiTheme="minorHAnsi" w:hAnsiTheme="minorHAnsi" w:cstheme="minorHAnsi"/>
          <w:sz w:val="20"/>
        </w:rPr>
        <w:t xml:space="preserve">Zamawiający zastrzega możliwość wezwania wykonawcy, który złoży najkorzystniejszą ofertę do przeprowadzenia prezentacji z próbki oferowanego systemu w siedzibie Zamawiającego. Zaproszenie do przedłożenia próbki w postaci komputera przenośnego i przeprowadzenia prezentacji zostanie skierowane do wykonawcy na 7 dni przed wyznaczonym terminem prezentacji, w celu zapewnienia niezbędnego czasu na jej przygotowanie. </w:t>
      </w:r>
      <w:r w:rsidRPr="00944B67">
        <w:rPr>
          <w:rFonts w:asciiTheme="minorHAnsi" w:hAnsiTheme="minorHAnsi" w:cstheme="minorHAnsi"/>
          <w:sz w:val="20"/>
          <w:shd w:val="clear" w:color="auto" w:fill="FFFFFF"/>
        </w:rPr>
        <w:t>W zaproszeniu do prezentacji Zamawiający wskaże 15 funkcji systemu spośród funkcjonalności wymaganych obligatoryjnie oraz zdeklarowanych funkcjonalności dodatkowych, które wykonawca będzie zobowiązany zaimplementować na próbce oraz zaprezentować. Na przeprowadzenie prezentacji Zamawiający przewiduje 4 godziny zegarowe. Brak zaimplementowania na próbce co najmniej jednej spośród wyznaczonych przez Zamawiającego funkcji będzie skutkował odrzuceniem oferty tego wykonawcy.  W takim przypadku do przedłożenia próbki i przeprowadzenia prezentacji zostanie wezwany kolejny wykonawca, który będzie zobligowany do zaprezentowania tych samych 15 funkcjonalności.</w:t>
      </w:r>
    </w:p>
    <w:p w:rsidR="007B4AEE" w:rsidRPr="00944B67" w:rsidRDefault="007B4AEE">
      <w:pPr>
        <w:widowControl w:val="0"/>
        <w:spacing w:line="240" w:lineRule="auto"/>
        <w:contextualSpacing/>
        <w:jc w:val="both"/>
        <w:rPr>
          <w:rFonts w:asciiTheme="minorHAnsi" w:hAnsiTheme="minorHAnsi" w:cstheme="minorHAnsi"/>
          <w:sz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2" w:name="_Hlk54003301"/>
      <w:bookmarkStart w:id="13" w:name="_Ref95999105"/>
      <w:r w:rsidRPr="00944B67">
        <w:rPr>
          <w:rFonts w:asciiTheme="minorHAnsi" w:hAnsiTheme="minorHAnsi" w:cstheme="minorHAnsi"/>
          <w:b/>
          <w:sz w:val="20"/>
          <w:szCs w:val="20"/>
        </w:rPr>
        <w:t xml:space="preserve">DOSTAWA LICENCJI MODUŁÓW </w:t>
      </w:r>
      <w:bookmarkEnd w:id="12"/>
      <w:bookmarkEnd w:id="13"/>
    </w:p>
    <w:p w:rsidR="007B4AEE" w:rsidRPr="00944B67" w:rsidRDefault="007B4AEE">
      <w:pPr>
        <w:ind w:left="360"/>
        <w:jc w:val="both"/>
        <w:rPr>
          <w:rFonts w:asciiTheme="minorHAnsi" w:hAnsiTheme="minorHAnsi" w:cstheme="minorHAnsi"/>
          <w:b/>
          <w:sz w:val="20"/>
          <w:szCs w:val="20"/>
          <w:highlight w:val="yellow"/>
        </w:rPr>
      </w:pPr>
    </w:p>
    <w:p w:rsidR="007B4AEE" w:rsidRPr="00944B67" w:rsidRDefault="002A1381">
      <w:pPr>
        <w:jc w:val="both"/>
        <w:rPr>
          <w:rFonts w:asciiTheme="minorHAnsi" w:hAnsiTheme="minorHAnsi" w:cstheme="minorHAnsi"/>
          <w:bCs/>
          <w:sz w:val="20"/>
          <w:szCs w:val="20"/>
          <w:highlight w:val="yellow"/>
        </w:rPr>
      </w:pPr>
      <w:r w:rsidRPr="00944B67">
        <w:rPr>
          <w:rFonts w:asciiTheme="minorHAnsi" w:hAnsiTheme="minorHAnsi" w:cstheme="minorHAnsi"/>
          <w:bCs/>
          <w:sz w:val="20"/>
          <w:szCs w:val="20"/>
        </w:rPr>
        <w:t>a) Cześć 1 – Dostawa i wdrożenie ZSI. Obszar lecznictwa ambulatoryjnego w zakresie finanse i księgowość, kadry – płace, ewidencja środków majątkowych</w:t>
      </w:r>
    </w:p>
    <w:p w:rsidR="007B4AEE" w:rsidRPr="00944B67" w:rsidRDefault="002A1381">
      <w:pPr>
        <w:ind w:left="360"/>
        <w:jc w:val="both"/>
        <w:rPr>
          <w:rFonts w:asciiTheme="minorHAnsi" w:hAnsiTheme="minorHAnsi" w:cstheme="minorHAnsi"/>
          <w:b/>
          <w:sz w:val="20"/>
          <w:szCs w:val="20"/>
        </w:rPr>
      </w:pPr>
      <w:r w:rsidRPr="00944B67">
        <w:rPr>
          <w:rFonts w:asciiTheme="minorHAnsi" w:hAnsiTheme="minorHAnsi" w:cstheme="minorHAnsi"/>
          <w:b/>
          <w:sz w:val="20"/>
          <w:szCs w:val="20"/>
        </w:rPr>
        <w:t xml:space="preserve">Tabela 1: Wykaz modułów </w:t>
      </w:r>
    </w:p>
    <w:tbl>
      <w:tblPr>
        <w:tblW w:w="9209" w:type="dxa"/>
        <w:jc w:val="center"/>
        <w:tblLayout w:type="fixed"/>
        <w:tblCellMar>
          <w:left w:w="70" w:type="dxa"/>
          <w:right w:w="70" w:type="dxa"/>
        </w:tblCellMar>
        <w:tblLook w:val="00A0"/>
      </w:tblPr>
      <w:tblGrid>
        <w:gridCol w:w="703"/>
        <w:gridCol w:w="4962"/>
        <w:gridCol w:w="28"/>
        <w:gridCol w:w="3516"/>
      </w:tblGrid>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Lp.</w:t>
            </w:r>
          </w:p>
        </w:tc>
        <w:tc>
          <w:tcPr>
            <w:tcW w:w="496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Moduł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BFBFBF"/>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Ilość  minimalna</w:t>
            </w:r>
          </w:p>
        </w:tc>
      </w:tr>
      <w:tr w:rsidR="007B4AEE" w:rsidRPr="00944B67">
        <w:trPr>
          <w:trHeight w:val="118"/>
          <w:jc w:val="center"/>
        </w:trPr>
        <w:tc>
          <w:tcPr>
            <w:tcW w:w="9209" w:type="dxa"/>
            <w:gridSpan w:val="4"/>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pPr>
              <w:widowControl w:val="0"/>
              <w:rPr>
                <w:rFonts w:asciiTheme="minorHAnsi" w:hAnsiTheme="minorHAnsi" w:cstheme="minorHAnsi"/>
                <w:b/>
                <w:bCs/>
                <w:color w:val="000000"/>
                <w:sz w:val="20"/>
                <w:szCs w:val="20"/>
              </w:rPr>
            </w:pP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Rejestracja , Rozliczenia NFZ</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2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e-Rejestracja</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Licencja na 3 terminarze </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Gabinet Lekarski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sz w:val="20"/>
                <w:szCs w:val="20"/>
              </w:rPr>
              <w:t>Licencja na 3 Stanowiska</w:t>
            </w:r>
            <w:bookmarkStart w:id="14" w:name="_Hlk96419750"/>
            <w:bookmarkEnd w:id="14"/>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Gabinet Pielęgniarski</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Punkt pobrań</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Wspomaganie rozliczeń umów dotyczących opieki specjalistycznej w systemie JGP</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Aplikacja mobilna dla wizyt domowych lekarskich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Aplikacja mobilna dla wizyt domowych pielęgniarskich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3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Aplikacja mobilna dla pacjenta</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open</w:t>
            </w:r>
          </w:p>
        </w:tc>
      </w:tr>
      <w:tr w:rsidR="007B4AEE" w:rsidRPr="00944B67">
        <w:trPr>
          <w:trHeight w:val="2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90" w:type="dxa"/>
            <w:gridSpan w:val="2"/>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Repozytorium EDM</w:t>
            </w:r>
          </w:p>
        </w:tc>
        <w:tc>
          <w:tcPr>
            <w:tcW w:w="3516"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open</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Finanse-Księgowość</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2 Stanowiska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Kalkulacja kosztów</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 xml:space="preserve">Definiowanie kosztów normatywnych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 xml:space="preserve">Ewidencja środków trwałych i wyposażenia </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rsidP="00570A3F">
            <w:pPr>
              <w:widowControl w:val="0"/>
              <w:numPr>
                <w:ilvl w:val="0"/>
                <w:numId w:val="19"/>
              </w:numPr>
              <w:spacing w:after="0" w:line="240" w:lineRule="auto"/>
              <w:rPr>
                <w:rFonts w:asciiTheme="minorHAnsi" w:hAnsiTheme="minorHAnsi" w:cstheme="minorHAnsi"/>
                <w:color w:val="000000"/>
                <w:sz w:val="20"/>
                <w:szCs w:val="20"/>
              </w:rPr>
            </w:pPr>
          </w:p>
        </w:tc>
        <w:tc>
          <w:tcPr>
            <w:tcW w:w="4962" w:type="dxa"/>
            <w:tcBorders>
              <w:left w:val="single" w:sz="4" w:space="0" w:color="000000"/>
              <w:bottom w:val="single" w:sz="4" w:space="0" w:color="000000"/>
              <w:right w:val="single" w:sz="4" w:space="0" w:color="000000"/>
            </w:tcBorders>
            <w:shd w:val="clear" w:color="auto" w:fill="auto"/>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rPr>
              <w:t>Zarządzanie Zasobami Ludzkimi do 100 pracowników</w:t>
            </w:r>
          </w:p>
        </w:tc>
        <w:tc>
          <w:tcPr>
            <w:tcW w:w="3544" w:type="dxa"/>
            <w:gridSpan w:val="2"/>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2 stanowiska</w:t>
            </w:r>
            <w:bookmarkStart w:id="15" w:name="OLE_LINK2"/>
            <w:bookmarkStart w:id="16" w:name="OLE_LINK1"/>
            <w:bookmarkEnd w:id="15"/>
            <w:bookmarkEnd w:id="16"/>
          </w:p>
        </w:tc>
      </w:tr>
    </w:tbl>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Funkcjonalność w/w modułów oczekiwana w ramach postępowania opisana została w Załączniku nr 2 do SWZ.</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b)</w:t>
      </w:r>
      <w:r w:rsidRPr="00944B67">
        <w:rPr>
          <w:rFonts w:asciiTheme="minorHAnsi" w:hAnsiTheme="minorHAnsi" w:cstheme="minorHAnsi"/>
          <w:sz w:val="20"/>
          <w:szCs w:val="20"/>
        </w:rPr>
        <w:tab/>
        <w:t>Część 2 – Dostawa, instalacja i wdrożenie systemów PACS i RIS</w:t>
      </w:r>
    </w:p>
    <w:p w:rsidR="007B4AEE" w:rsidRPr="00944B67" w:rsidRDefault="002A1381">
      <w:pPr>
        <w:ind w:left="360"/>
        <w:jc w:val="both"/>
        <w:rPr>
          <w:rFonts w:asciiTheme="minorHAnsi" w:hAnsiTheme="minorHAnsi" w:cstheme="minorHAnsi"/>
          <w:b/>
          <w:sz w:val="20"/>
          <w:szCs w:val="20"/>
        </w:rPr>
      </w:pPr>
      <w:r w:rsidRPr="00944B67">
        <w:rPr>
          <w:rFonts w:asciiTheme="minorHAnsi" w:hAnsiTheme="minorHAnsi" w:cstheme="minorHAnsi"/>
          <w:b/>
          <w:sz w:val="20"/>
          <w:szCs w:val="20"/>
        </w:rPr>
        <w:t>Tabela 2: Wykaz modułów</w:t>
      </w:r>
    </w:p>
    <w:tbl>
      <w:tblPr>
        <w:tblW w:w="9209" w:type="dxa"/>
        <w:jc w:val="center"/>
        <w:tblLayout w:type="fixed"/>
        <w:tblCellMar>
          <w:left w:w="70" w:type="dxa"/>
          <w:right w:w="70" w:type="dxa"/>
        </w:tblCellMar>
        <w:tblLook w:val="00A0"/>
      </w:tblPr>
      <w:tblGrid>
        <w:gridCol w:w="703"/>
        <w:gridCol w:w="4962"/>
        <w:gridCol w:w="3544"/>
      </w:tblGrid>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Lp.</w:t>
            </w:r>
          </w:p>
        </w:tc>
        <w:tc>
          <w:tcPr>
            <w:tcW w:w="496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Moduł</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rsidR="007B4AEE" w:rsidRPr="00944B67" w:rsidRDefault="002A1381">
            <w:pPr>
              <w:widowControl w:val="0"/>
              <w:jc w:val="center"/>
              <w:rPr>
                <w:rFonts w:asciiTheme="minorHAnsi" w:hAnsiTheme="minorHAnsi" w:cstheme="minorHAnsi"/>
                <w:b/>
                <w:color w:val="000000"/>
                <w:sz w:val="20"/>
                <w:szCs w:val="20"/>
              </w:rPr>
            </w:pPr>
            <w:r w:rsidRPr="00944B67">
              <w:rPr>
                <w:rFonts w:asciiTheme="minorHAnsi" w:hAnsiTheme="minorHAnsi" w:cstheme="minorHAnsi"/>
                <w:b/>
                <w:color w:val="000000"/>
                <w:sz w:val="20"/>
                <w:szCs w:val="20"/>
              </w:rPr>
              <w:t>Ilość  minimalna</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pPr>
              <w:widowControl w:val="0"/>
              <w:numPr>
                <w:ilvl w:val="0"/>
                <w:numId w:val="21"/>
              </w:numPr>
              <w:spacing w:after="0" w:line="240" w:lineRule="auto"/>
              <w:jc w:val="both"/>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RIS</w:t>
            </w:r>
          </w:p>
        </w:tc>
        <w:tc>
          <w:tcPr>
            <w:tcW w:w="3544"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color w:val="000000"/>
                <w:sz w:val="20"/>
                <w:szCs w:val="20"/>
              </w:rPr>
            </w:pPr>
            <w:r w:rsidRPr="00944B67">
              <w:rPr>
                <w:rFonts w:asciiTheme="minorHAnsi" w:hAnsiTheme="minorHAnsi" w:cstheme="minorHAnsi"/>
                <w:color w:val="000000"/>
                <w:sz w:val="20"/>
                <w:szCs w:val="20"/>
              </w:rPr>
              <w:t>Licencja na 1 Stanowisko</w:t>
            </w:r>
          </w:p>
        </w:tc>
      </w:tr>
      <w:tr w:rsidR="007B4AEE" w:rsidRPr="00944B67">
        <w:trPr>
          <w:trHeight w:val="257"/>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7B4AEE" w:rsidRPr="00944B67" w:rsidRDefault="007B4AEE">
            <w:pPr>
              <w:widowControl w:val="0"/>
              <w:numPr>
                <w:ilvl w:val="0"/>
                <w:numId w:val="21"/>
              </w:numPr>
              <w:spacing w:after="0" w:line="240" w:lineRule="auto"/>
              <w:jc w:val="both"/>
              <w:rPr>
                <w:rFonts w:asciiTheme="minorHAnsi" w:hAnsiTheme="minorHAnsi" w:cstheme="minorHAnsi"/>
                <w:color w:val="000000"/>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bottom"/>
          </w:tcPr>
          <w:p w:rsidR="007B4AEE" w:rsidRPr="00944B67" w:rsidRDefault="002A1381">
            <w:pPr>
              <w:widowControl w:val="0"/>
              <w:rPr>
                <w:rFonts w:asciiTheme="minorHAnsi" w:hAnsiTheme="minorHAnsi" w:cstheme="minorHAnsi"/>
                <w:color w:val="000000"/>
                <w:sz w:val="20"/>
                <w:szCs w:val="20"/>
              </w:rPr>
            </w:pPr>
            <w:r w:rsidRPr="00944B67">
              <w:rPr>
                <w:rFonts w:asciiTheme="minorHAnsi" w:hAnsiTheme="minorHAnsi" w:cstheme="minorHAnsi"/>
                <w:color w:val="000000"/>
                <w:sz w:val="20"/>
                <w:szCs w:val="20"/>
              </w:rPr>
              <w:t xml:space="preserve">PACS </w:t>
            </w:r>
          </w:p>
        </w:tc>
        <w:tc>
          <w:tcPr>
            <w:tcW w:w="3544"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jc w:val="center"/>
              <w:rPr>
                <w:rFonts w:asciiTheme="minorHAnsi" w:hAnsiTheme="minorHAnsi" w:cstheme="minorHAnsi"/>
                <w:sz w:val="20"/>
                <w:szCs w:val="20"/>
              </w:rPr>
            </w:pPr>
            <w:r w:rsidRPr="00944B67">
              <w:rPr>
                <w:rFonts w:asciiTheme="minorHAnsi" w:hAnsiTheme="minorHAnsi" w:cstheme="minorHAnsi"/>
                <w:sz w:val="20"/>
                <w:szCs w:val="20"/>
              </w:rPr>
              <w:t>Licencja na 1 Stanowisko</w:t>
            </w:r>
          </w:p>
        </w:tc>
      </w:tr>
    </w:tbl>
    <w:p w:rsidR="007B4AEE" w:rsidRPr="00944B67" w:rsidRDefault="002A1381">
      <w:pPr>
        <w:jc w:val="both"/>
        <w:rPr>
          <w:rFonts w:asciiTheme="minorHAnsi" w:hAnsiTheme="minorHAnsi" w:cstheme="minorHAnsi"/>
        </w:rPr>
      </w:pPr>
      <w:r w:rsidRPr="00944B67">
        <w:rPr>
          <w:rFonts w:asciiTheme="minorHAnsi" w:hAnsiTheme="minorHAnsi" w:cstheme="minorHAnsi"/>
          <w:sz w:val="20"/>
          <w:szCs w:val="20"/>
        </w:rPr>
        <w:t>Funkcjonalność w/w modułów oczekiwana w ramach postępowania opisana została w Załączniku nr 5 do SWZ.</w:t>
      </w: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7" w:name="_Ref95999624"/>
      <w:r w:rsidRPr="00944B67">
        <w:rPr>
          <w:rFonts w:asciiTheme="minorHAnsi" w:hAnsiTheme="minorHAnsi" w:cstheme="minorHAnsi"/>
          <w:b/>
          <w:sz w:val="20"/>
          <w:szCs w:val="20"/>
        </w:rPr>
        <w:t>WYMAGANIA OPROGRAMOWANIA BAZODANOWEGO</w:t>
      </w:r>
      <w:bookmarkEnd w:id="17"/>
    </w:p>
    <w:p w:rsidR="007B4AEE" w:rsidRPr="00944B67" w:rsidRDefault="002A1381">
      <w:pPr>
        <w:pStyle w:val="Akapitzlist"/>
        <w:spacing w:after="0" w:line="240" w:lineRule="auto"/>
        <w:ind w:left="360"/>
        <w:jc w:val="both"/>
        <w:rPr>
          <w:rFonts w:asciiTheme="minorHAnsi" w:hAnsiTheme="minorHAnsi" w:cstheme="minorHAnsi"/>
          <w:sz w:val="20"/>
        </w:rPr>
      </w:pPr>
      <w:r w:rsidRPr="00944B67">
        <w:rPr>
          <w:rFonts w:asciiTheme="minorHAnsi" w:hAnsiTheme="minorHAnsi" w:cstheme="minorHAnsi"/>
          <w:sz w:val="20"/>
        </w:rPr>
        <w:t>Wykaz funkcjonalny wymagany dla oprogramowania bazodanowego znajduje się w Załączniku Nr 4 do SWZ. Wymagane dostarczenie przez Wykonawcę licencji bezterminowej  na 1 serwer z jednym zainstalowanym procesorem.</w:t>
      </w:r>
    </w:p>
    <w:p w:rsidR="007B4AEE" w:rsidRPr="00944B67" w:rsidRDefault="002A1381">
      <w:pPr>
        <w:pStyle w:val="Akapitzlist"/>
        <w:spacing w:after="0" w:line="240" w:lineRule="auto"/>
        <w:ind w:left="360"/>
        <w:jc w:val="both"/>
        <w:rPr>
          <w:rFonts w:asciiTheme="minorHAnsi" w:hAnsiTheme="minorHAnsi" w:cstheme="minorHAnsi"/>
          <w:sz w:val="20"/>
        </w:rPr>
      </w:pPr>
      <w:r w:rsidRPr="00944B67">
        <w:rPr>
          <w:rFonts w:asciiTheme="minorHAnsi" w:hAnsiTheme="minorHAnsi" w:cstheme="minorHAnsi"/>
          <w:sz w:val="20"/>
        </w:rPr>
        <w:t>Zamawiający wymaga dostarczenia oprogramowania bazodanowego przez Wykonawcę zgodnie z wykazem funkcjonalnym znajdującym się w Załączniku Nr 4 do SWZ</w:t>
      </w:r>
      <w:r w:rsidR="00F42987">
        <w:rPr>
          <w:rFonts w:asciiTheme="minorHAnsi" w:hAnsiTheme="minorHAnsi" w:cstheme="minorHAnsi"/>
          <w:sz w:val="20"/>
        </w:rPr>
        <w:t>.</w:t>
      </w:r>
    </w:p>
    <w:p w:rsidR="007B4AEE" w:rsidRPr="00C817EA" w:rsidRDefault="002A1381">
      <w:pPr>
        <w:pStyle w:val="Akapitzlist"/>
        <w:spacing w:after="0" w:line="240" w:lineRule="auto"/>
        <w:ind w:left="360"/>
        <w:jc w:val="both"/>
        <w:rPr>
          <w:rFonts w:asciiTheme="minorHAnsi" w:hAnsiTheme="minorHAnsi" w:cstheme="minorHAnsi"/>
          <w:strike/>
          <w:color w:val="FF0000"/>
        </w:rPr>
      </w:pPr>
      <w:r w:rsidRPr="00C817EA">
        <w:rPr>
          <w:rFonts w:asciiTheme="minorHAnsi" w:hAnsiTheme="minorHAnsi" w:cstheme="minorHAnsi"/>
          <w:strike/>
          <w:color w:val="FF0000"/>
          <w:sz w:val="20"/>
        </w:rPr>
        <w:t>Zamawiający dopuszcza wykorzystanie posiadanego przez Zamawiającego oprogramowania bazodanowego pod warunkiem, że posiadane przez Zamawiającego oprogramowanie bazodanowe umożliwi  prawidłową pracę systemu ZSI. Wykaz posiadanej przez Zamawiającego infrastruktury opisany został w załączniku Nr 6 do SWZ</w:t>
      </w:r>
    </w:p>
    <w:p w:rsidR="007B4AEE" w:rsidRPr="00944B67" w:rsidRDefault="007B4AEE">
      <w:pPr>
        <w:jc w:val="both"/>
        <w:rPr>
          <w:rFonts w:asciiTheme="minorHAnsi" w:hAnsiTheme="minorHAnsi" w:cstheme="minorHAnsi"/>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18" w:name="_Ref95999769"/>
      <w:r w:rsidRPr="00944B67">
        <w:rPr>
          <w:rFonts w:asciiTheme="minorHAnsi" w:hAnsiTheme="minorHAnsi" w:cstheme="minorHAnsi"/>
          <w:b/>
          <w:sz w:val="20"/>
          <w:szCs w:val="20"/>
        </w:rPr>
        <w:t>WDROŻENIE - INSTALACJA, KONFIGURACJA I SZKOLENIA  ZINTEGROWANEGO SYSTEMU INFORMATYCZNEGO</w:t>
      </w:r>
      <w:bookmarkEnd w:id="18"/>
    </w:p>
    <w:p w:rsidR="007B4AEE" w:rsidRPr="00944B67" w:rsidRDefault="002A1381">
      <w:pPr>
        <w:pStyle w:val="Akapitzlist"/>
        <w:numPr>
          <w:ilvl w:val="0"/>
          <w:numId w:val="3"/>
        </w:numPr>
        <w:tabs>
          <w:tab w:val="left" w:pos="709"/>
        </w:tabs>
        <w:spacing w:after="0" w:line="240" w:lineRule="auto"/>
        <w:ind w:left="360" w:hanging="76"/>
        <w:contextualSpacing/>
        <w:jc w:val="both"/>
        <w:rPr>
          <w:rFonts w:asciiTheme="minorHAnsi" w:hAnsiTheme="minorHAnsi" w:cstheme="minorHAnsi"/>
          <w:sz w:val="20"/>
        </w:rPr>
      </w:pPr>
      <w:bookmarkStart w:id="19" w:name="_Toc346714855"/>
      <w:r w:rsidRPr="00944B67">
        <w:rPr>
          <w:rFonts w:asciiTheme="minorHAnsi" w:hAnsiTheme="minorHAnsi" w:cstheme="minorHAnsi"/>
          <w:sz w:val="20"/>
        </w:rPr>
        <w:t xml:space="preserve">Pod pojęciem wdrożenia Zamawiający rozumie wszystkie usługi niezbędne do uruchomienia ZSI,  w zakresie funkcjonalnym opisanym w SWZ. Usługi wdrożeniowe realizowane będą według wymagań określonych w SWZ oraz według załączonego do oferty ramowego harmonogramu wdrożenia - z podziałem na tygodnie. </w:t>
      </w:r>
    </w:p>
    <w:p w:rsidR="007B4AEE" w:rsidRPr="00944B67" w:rsidRDefault="002A1381">
      <w:pPr>
        <w:pStyle w:val="Akapitzlist"/>
        <w:numPr>
          <w:ilvl w:val="0"/>
          <w:numId w:val="3"/>
        </w:numPr>
        <w:tabs>
          <w:tab w:val="left" w:pos="709"/>
        </w:tabs>
        <w:spacing w:after="0" w:line="240" w:lineRule="auto"/>
        <w:ind w:left="360" w:hanging="76"/>
        <w:contextualSpacing/>
        <w:jc w:val="both"/>
        <w:rPr>
          <w:rFonts w:asciiTheme="minorHAnsi" w:hAnsiTheme="minorHAnsi" w:cstheme="minorHAnsi"/>
          <w:sz w:val="20"/>
        </w:rPr>
      </w:pPr>
      <w:r w:rsidRPr="00944B67">
        <w:rPr>
          <w:rFonts w:asciiTheme="minorHAnsi" w:hAnsiTheme="minorHAnsi" w:cstheme="minorHAnsi"/>
          <w:sz w:val="20"/>
        </w:rPr>
        <w:t>Szczegółowy harmonogram wdrożenia i podziału prac zostanie sporządzony przez Wykonawcę w konsultacji z Zamawiającym do 21 dni od daty podpisania umowy i będzie stanowił jej integralną część. 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7B4AEE" w:rsidRPr="00944B67" w:rsidRDefault="002A1381">
      <w:pPr>
        <w:pStyle w:val="Akapitzlist"/>
        <w:numPr>
          <w:ilvl w:val="0"/>
          <w:numId w:val="3"/>
        </w:numPr>
        <w:tabs>
          <w:tab w:val="left" w:pos="709"/>
        </w:tabs>
        <w:spacing w:after="0" w:line="240" w:lineRule="auto"/>
        <w:ind w:left="360" w:hanging="76"/>
        <w:contextualSpacing/>
        <w:jc w:val="both"/>
        <w:rPr>
          <w:rFonts w:asciiTheme="minorHAnsi" w:hAnsiTheme="minorHAnsi" w:cstheme="minorHAnsi"/>
          <w:sz w:val="20"/>
        </w:rPr>
      </w:pPr>
      <w:r w:rsidRPr="00944B67">
        <w:rPr>
          <w:rFonts w:asciiTheme="minorHAnsi" w:hAnsiTheme="minorHAnsi" w:cstheme="minorHAnsi"/>
          <w:sz w:val="20"/>
        </w:rPr>
        <w:t>W ramach wdrożenia zrealizowane zostaną przez Wykonawcę następujące prace:</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analiza procesów</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instalacja  i konfiguracja baz danych i aplikacji</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konfiguracja Repozytorium EDM i kopii bezpieczeństwa dla dostarczanych baz danych i aplikacji</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konfiguracja uprawnień użytkowników</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ustanowienie praw dostępu do poszczególnych funkcji modułów dla ich użytkowników w komórkach organizacyjnych (utworzenie grup uprawnień)</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konfiguracja elementów związanych z leczeniem pacjenta, zlecanymi badaniami, </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utworzenie wymaganych wdrożeniem słowników (np. kartoteki lekowe, materiałowe, konta księgowe itp.);</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utworzenie szablonów obowiązujących dokumentów tj. max. 10 szablonów i wdrożenie administratora do budowy szablonów dokumentów. </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szkolenia użytkowników końcowych i administratorów</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prace integracyjne ZSI z systemami RIS/PACS </w:t>
      </w:r>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integracja z zewnętrznym laboratorium (Diagnostyka Sp z o.o.) i konfiguracja dwukierunkowej wymiany informacji dotyczących badań laboratoryjnych z laboratorium zewnętrznym</w:t>
      </w:r>
      <w:bookmarkStart w:id="20" w:name="_Hlk95994706"/>
      <w:bookmarkStart w:id="21" w:name="_Hlk95992280"/>
      <w:bookmarkEnd w:id="20"/>
      <w:bookmarkEnd w:id="21"/>
    </w:p>
    <w:p w:rsidR="007B4AEE" w:rsidRPr="00944B67" w:rsidRDefault="002A1381">
      <w:pPr>
        <w:pStyle w:val="Akapitzlist"/>
        <w:numPr>
          <w:ilvl w:val="0"/>
          <w:numId w:val="4"/>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nadzór nad uruchomienie systemu do pracy produkcyjnej w zakresie opisanym w specyfikacji oprogramowania (start produkcyjny)</w:t>
      </w:r>
    </w:p>
    <w:p w:rsidR="007B4AEE" w:rsidRPr="00944B67" w:rsidRDefault="007B4AEE">
      <w:pPr>
        <w:pStyle w:val="Default"/>
        <w:ind w:left="567"/>
        <w:jc w:val="both"/>
        <w:rPr>
          <w:rFonts w:asciiTheme="minorHAnsi" w:hAnsiTheme="minorHAnsi" w:cstheme="minorHAnsi"/>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22" w:name="_Ref96000031"/>
      <w:r w:rsidRPr="00944B67">
        <w:rPr>
          <w:rFonts w:asciiTheme="minorHAnsi" w:hAnsiTheme="minorHAnsi" w:cstheme="minorHAnsi"/>
          <w:b/>
          <w:sz w:val="20"/>
          <w:szCs w:val="20"/>
        </w:rPr>
        <w:t>WYMAGANIA W ZAKRESIE PRZYGOTOWANIA SZKOLENIA DLA PERSONELU ZAMAWIAJĄCEGO Z OBSŁUGI ZSI</w:t>
      </w:r>
      <w:bookmarkEnd w:id="19"/>
      <w:bookmarkEnd w:id="22"/>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 xml:space="preserve">Szkolenia dla personelu muszą być zorganizowane i przeprowadzone w siedzibie Zamawiającego. </w:t>
      </w: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Założenia:</w:t>
      </w:r>
    </w:p>
    <w:p w:rsidR="007B4AEE" w:rsidRPr="00944B67" w:rsidRDefault="002A1381">
      <w:pPr>
        <w:pStyle w:val="Default"/>
        <w:numPr>
          <w:ilvl w:val="0"/>
          <w:numId w:val="14"/>
        </w:numPr>
        <w:jc w:val="both"/>
        <w:rPr>
          <w:rFonts w:asciiTheme="minorHAnsi" w:hAnsiTheme="minorHAnsi" w:cstheme="minorHAnsi"/>
        </w:rPr>
      </w:pPr>
      <w:r w:rsidRPr="00944B67">
        <w:rPr>
          <w:rFonts w:asciiTheme="minorHAnsi" w:hAnsiTheme="minorHAnsi" w:cstheme="minorHAnsi"/>
        </w:rPr>
        <w:t>przygotowanie i przedstawienie szczegółowego harmonogramu szkoleń,</w:t>
      </w:r>
    </w:p>
    <w:p w:rsidR="007B4AEE" w:rsidRPr="00944B67" w:rsidRDefault="002A1381">
      <w:pPr>
        <w:pStyle w:val="Default"/>
        <w:numPr>
          <w:ilvl w:val="0"/>
          <w:numId w:val="14"/>
        </w:numPr>
        <w:jc w:val="both"/>
        <w:rPr>
          <w:rFonts w:asciiTheme="minorHAnsi" w:hAnsiTheme="minorHAnsi" w:cstheme="minorHAnsi"/>
        </w:rPr>
      </w:pPr>
      <w:r w:rsidRPr="00944B67">
        <w:rPr>
          <w:rFonts w:asciiTheme="minorHAnsi" w:hAnsiTheme="minorHAnsi" w:cstheme="minorHAnsi"/>
        </w:rPr>
        <w:t>szkolenia dot. ZSI musza być prowadzone przez certyfikowanych przez producenta oprogramowania konsultantów. Zamawiający może żądać przedłożenia certyfikatów przed rozpoczęciem szkoleń,</w:t>
      </w:r>
    </w:p>
    <w:p w:rsidR="007B4AEE" w:rsidRPr="00944B67" w:rsidRDefault="002A1381">
      <w:pPr>
        <w:pStyle w:val="Default"/>
        <w:numPr>
          <w:ilvl w:val="0"/>
          <w:numId w:val="14"/>
        </w:numPr>
        <w:jc w:val="both"/>
        <w:rPr>
          <w:rFonts w:asciiTheme="minorHAnsi" w:hAnsiTheme="minorHAnsi" w:cstheme="minorHAnsi"/>
        </w:rPr>
      </w:pPr>
      <w:r w:rsidRPr="00944B67">
        <w:rPr>
          <w:rFonts w:asciiTheme="minorHAnsi" w:hAnsiTheme="minorHAnsi" w:cstheme="minorHAnsi"/>
        </w:rPr>
        <w:t>szkolenia użytkowników systemu muszą być prowadzone  pomiędzy godziną 8.30 i 14.30, w dni robocze (od poniedziałku do piątku). Dopuszcza się inne godziny, po pisemnym uzgodnieniu z Zamawiającym,</w:t>
      </w: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Terminy szkoleń w każdej jednostce organizacyjnej będą uprzednio ustalane z kierownikiem projektu po stronie Zamawiającego w taki sposób, aby nie dezorganizować jej pracy.</w:t>
      </w:r>
    </w:p>
    <w:p w:rsidR="007B4AEE" w:rsidRPr="00944B67" w:rsidRDefault="002A1381">
      <w:pPr>
        <w:pStyle w:val="Akapitzlist"/>
        <w:numPr>
          <w:ilvl w:val="0"/>
          <w:numId w:val="2"/>
        </w:numPr>
        <w:spacing w:after="0" w:line="240" w:lineRule="auto"/>
        <w:contextualSpacing/>
        <w:jc w:val="both"/>
        <w:rPr>
          <w:rFonts w:asciiTheme="minorHAnsi" w:hAnsiTheme="minorHAnsi" w:cstheme="minorHAnsi"/>
          <w:sz w:val="20"/>
        </w:rPr>
      </w:pPr>
      <w:r w:rsidRPr="00944B67">
        <w:rPr>
          <w:rFonts w:asciiTheme="minorHAnsi" w:hAnsiTheme="minorHAnsi" w:cstheme="minorHAnsi"/>
          <w:sz w:val="20"/>
        </w:rPr>
        <w:t>Zakres szkolenia obejmował będzie - co najmniej - następujące tematy:</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przekazanie podstawowych informacji o systemie i interfejsie użytkownika,</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omówienie cech oraz funkcji nowego systemu informatycznego,</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omówienie i praktyczne przećwiczenie obsługi programów,</w:t>
      </w:r>
    </w:p>
    <w:p w:rsidR="007B4AEE" w:rsidRPr="00944B67" w:rsidRDefault="002A1381">
      <w:pPr>
        <w:pStyle w:val="Akapitzlist"/>
        <w:numPr>
          <w:ilvl w:val="1"/>
          <w:numId w:val="15"/>
        </w:numPr>
        <w:tabs>
          <w:tab w:val="left" w:pos="851"/>
        </w:tabs>
        <w:contextualSpacing/>
        <w:jc w:val="both"/>
        <w:rPr>
          <w:rFonts w:asciiTheme="minorHAnsi" w:hAnsiTheme="minorHAnsi" w:cstheme="minorHAnsi"/>
          <w:sz w:val="20"/>
        </w:rPr>
      </w:pPr>
      <w:r w:rsidRPr="00944B67">
        <w:rPr>
          <w:rFonts w:asciiTheme="minorHAnsi" w:hAnsiTheme="minorHAnsi" w:cstheme="minorHAnsi"/>
          <w:sz w:val="20"/>
        </w:rPr>
        <w:t>wprowadzanie danych, tworzenie raportów, wykonywania analiz i sprawozdań, tworzenia dokumentów i przekazywania danych innym jednostkom organizacyjnym zakładu oraz instytucjom do tego upoważnionym,</w:t>
      </w:r>
    </w:p>
    <w:p w:rsidR="007B4AEE" w:rsidRPr="00944B67" w:rsidRDefault="002A1381">
      <w:pPr>
        <w:pStyle w:val="Akapitzlist"/>
        <w:numPr>
          <w:ilvl w:val="1"/>
          <w:numId w:val="15"/>
        </w:numPr>
        <w:tabs>
          <w:tab w:val="left" w:pos="851"/>
        </w:tabs>
        <w:spacing w:after="0"/>
        <w:contextualSpacing/>
        <w:jc w:val="both"/>
        <w:rPr>
          <w:rFonts w:asciiTheme="minorHAnsi" w:hAnsiTheme="minorHAnsi" w:cstheme="minorHAnsi"/>
          <w:sz w:val="20"/>
        </w:rPr>
      </w:pPr>
      <w:r w:rsidRPr="00944B67">
        <w:rPr>
          <w:rFonts w:asciiTheme="minorHAnsi" w:hAnsiTheme="minorHAnsi" w:cstheme="minorHAnsi"/>
          <w:sz w:val="20"/>
        </w:rPr>
        <w:t>omówienie możliwości konfiguracyjnych oprogramowania</w:t>
      </w:r>
    </w:p>
    <w:p w:rsidR="007B4AEE" w:rsidRPr="00944B67" w:rsidRDefault="007B4AEE">
      <w:pPr>
        <w:pStyle w:val="Akapitzlist"/>
        <w:tabs>
          <w:tab w:val="left" w:pos="851"/>
        </w:tabs>
        <w:spacing w:after="0"/>
        <w:ind w:left="851"/>
        <w:jc w:val="both"/>
        <w:rPr>
          <w:rFonts w:asciiTheme="minorHAnsi" w:hAnsiTheme="minorHAnsi" w:cstheme="minorHAnsi"/>
          <w:sz w:val="20"/>
        </w:rPr>
      </w:pPr>
    </w:p>
    <w:p w:rsidR="007B4AEE" w:rsidRPr="00944B67" w:rsidRDefault="002A1381">
      <w:pPr>
        <w:ind w:firstLine="708"/>
        <w:rPr>
          <w:rFonts w:asciiTheme="minorHAnsi" w:hAnsiTheme="minorHAnsi" w:cstheme="minorHAnsi"/>
          <w:b/>
          <w:sz w:val="20"/>
          <w:szCs w:val="20"/>
        </w:rPr>
      </w:pPr>
      <w:r w:rsidRPr="00944B67">
        <w:rPr>
          <w:rFonts w:asciiTheme="minorHAnsi" w:hAnsiTheme="minorHAnsi" w:cstheme="minorHAnsi"/>
          <w:b/>
          <w:sz w:val="20"/>
          <w:szCs w:val="20"/>
        </w:rPr>
        <w:t>Tabela z ilością osób uczestniczących w szkoleniach znajduje się poniżej:</w:t>
      </w:r>
    </w:p>
    <w:tbl>
      <w:tblPr>
        <w:tblW w:w="7796" w:type="dxa"/>
        <w:tblInd w:w="704" w:type="dxa"/>
        <w:tblLayout w:type="fixed"/>
        <w:tblLook w:val="00A0"/>
      </w:tblPr>
      <w:tblGrid>
        <w:gridCol w:w="5246"/>
        <w:gridCol w:w="2550"/>
      </w:tblGrid>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
                <w:bCs/>
                <w:sz w:val="20"/>
                <w:szCs w:val="20"/>
              </w:rPr>
            </w:pPr>
            <w:r w:rsidRPr="00944B67">
              <w:rPr>
                <w:rFonts w:asciiTheme="minorHAnsi" w:hAnsiTheme="minorHAnsi" w:cstheme="minorHAnsi"/>
                <w:b/>
                <w:bCs/>
                <w:sz w:val="20"/>
                <w:szCs w:val="20"/>
              </w:rPr>
              <w:t>GRUPA PERSONELU</w:t>
            </w:r>
          </w:p>
        </w:tc>
        <w:tc>
          <w:tcPr>
            <w:tcW w:w="2550"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
                <w:bCs/>
                <w:sz w:val="20"/>
                <w:szCs w:val="20"/>
              </w:rPr>
            </w:pPr>
            <w:r w:rsidRPr="00944B67">
              <w:rPr>
                <w:rFonts w:asciiTheme="minorHAnsi" w:hAnsiTheme="minorHAnsi" w:cstheme="minorHAnsi"/>
                <w:b/>
                <w:bCs/>
                <w:sz w:val="20"/>
                <w:szCs w:val="20"/>
              </w:rPr>
              <w:t>LICZBA OSÓB</w:t>
            </w:r>
          </w:p>
        </w:tc>
      </w:tr>
      <w:tr w:rsidR="007B4AEE" w:rsidRPr="00944B67">
        <w:trPr>
          <w:trHeight w:val="300"/>
        </w:trPr>
        <w:tc>
          <w:tcPr>
            <w:tcW w:w="7795" w:type="dxa"/>
            <w:gridSpan w:val="2"/>
            <w:tcBorders>
              <w:top w:val="single" w:sz="4" w:space="0" w:color="000000"/>
              <w:left w:val="single" w:sz="4" w:space="0" w:color="000000"/>
              <w:bottom w:val="single" w:sz="4" w:space="0" w:color="000000"/>
              <w:right w:val="single" w:sz="4" w:space="0" w:color="000000"/>
            </w:tcBorders>
          </w:tcPr>
          <w:p w:rsidR="007B4AEE" w:rsidRPr="00944B67" w:rsidRDefault="007B4AEE">
            <w:pPr>
              <w:widowControl w:val="0"/>
              <w:jc w:val="center"/>
              <w:rPr>
                <w:rFonts w:asciiTheme="minorHAnsi" w:hAnsiTheme="minorHAnsi" w:cstheme="minorHAnsi"/>
                <w:b/>
                <w:sz w:val="20"/>
                <w:szCs w:val="20"/>
              </w:rPr>
            </w:pP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Rejestracja Pacjentów</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Lekarze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3</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Pielęgniarki</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3</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Rozliczenia z NFZ i Dział Statystyki Medycznej</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 xml:space="preserve">Finanse i księgowość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Kadry i płace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Ewidencja środków majątkowych</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1</w:t>
            </w:r>
          </w:p>
        </w:tc>
      </w:tr>
      <w:tr w:rsidR="007B4AEE" w:rsidRPr="00944B67">
        <w:trPr>
          <w:trHeight w:val="300"/>
        </w:trPr>
        <w:tc>
          <w:tcPr>
            <w:tcW w:w="5245" w:type="dxa"/>
            <w:tcBorders>
              <w:top w:val="single" w:sz="4" w:space="0" w:color="000000"/>
              <w:left w:val="single" w:sz="4" w:space="0" w:color="000000"/>
              <w:bottom w:val="single" w:sz="4" w:space="0" w:color="000000"/>
              <w:right w:val="single" w:sz="4" w:space="0" w:color="000000"/>
            </w:tcBorders>
          </w:tcPr>
          <w:p w:rsidR="007B4AEE" w:rsidRPr="00944B67" w:rsidRDefault="002A1381">
            <w:pPr>
              <w:widowControl w:val="0"/>
              <w:rPr>
                <w:rFonts w:asciiTheme="minorHAnsi" w:hAnsiTheme="minorHAnsi" w:cstheme="minorHAnsi"/>
                <w:bCs/>
                <w:sz w:val="20"/>
                <w:szCs w:val="20"/>
              </w:rPr>
            </w:pPr>
            <w:r w:rsidRPr="00944B67">
              <w:rPr>
                <w:rFonts w:asciiTheme="minorHAnsi" w:hAnsiTheme="minorHAnsi" w:cstheme="minorHAnsi"/>
                <w:bCs/>
                <w:sz w:val="20"/>
                <w:szCs w:val="20"/>
              </w:rPr>
              <w:t>Administratorzy Systemu Informatycznego</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7B4AEE" w:rsidRPr="00944B67" w:rsidRDefault="002A1381">
            <w:pPr>
              <w:widowControl w:val="0"/>
              <w:jc w:val="center"/>
              <w:rPr>
                <w:rFonts w:asciiTheme="minorHAnsi" w:hAnsiTheme="minorHAnsi" w:cstheme="minorHAnsi"/>
                <w:bCs/>
                <w:sz w:val="20"/>
                <w:szCs w:val="20"/>
              </w:rPr>
            </w:pPr>
            <w:r w:rsidRPr="00944B67">
              <w:rPr>
                <w:rFonts w:asciiTheme="minorHAnsi" w:hAnsiTheme="minorHAnsi" w:cstheme="minorHAnsi"/>
                <w:bCs/>
                <w:sz w:val="20"/>
                <w:szCs w:val="20"/>
              </w:rPr>
              <w:t>2</w:t>
            </w:r>
          </w:p>
        </w:tc>
      </w:tr>
    </w:tbl>
    <w:p w:rsidR="007B4AEE" w:rsidRPr="00944B67" w:rsidRDefault="007B4AEE">
      <w:pPr>
        <w:ind w:left="709"/>
        <w:contextualSpacing/>
        <w:rPr>
          <w:rFonts w:asciiTheme="minorHAnsi" w:hAnsiTheme="minorHAnsi" w:cstheme="minorHAnsi"/>
          <w:color w:val="000000"/>
          <w:sz w:val="20"/>
          <w:szCs w:val="20"/>
        </w:rPr>
      </w:pPr>
    </w:p>
    <w:p w:rsidR="007B4AEE" w:rsidRPr="00944B67" w:rsidRDefault="002A1381">
      <w:pPr>
        <w:numPr>
          <w:ilvl w:val="0"/>
          <w:numId w:val="23"/>
        </w:numPr>
        <w:ind w:left="709" w:hanging="425"/>
        <w:contextualSpacing/>
        <w:rPr>
          <w:rFonts w:asciiTheme="minorHAnsi" w:hAnsiTheme="minorHAnsi" w:cstheme="minorHAnsi"/>
          <w:b/>
          <w:bCs/>
          <w:color w:val="000000"/>
          <w:sz w:val="20"/>
          <w:szCs w:val="20"/>
        </w:rPr>
      </w:pPr>
      <w:r w:rsidRPr="00944B67">
        <w:rPr>
          <w:rFonts w:asciiTheme="minorHAnsi" w:hAnsiTheme="minorHAnsi" w:cstheme="minorHAnsi"/>
          <w:color w:val="000000"/>
          <w:sz w:val="20"/>
          <w:szCs w:val="20"/>
        </w:rPr>
        <w:t xml:space="preserve">Ilość godzin szkolenia dla personelu wymienionego w tabeli powyżej, w sumie </w:t>
      </w:r>
      <w:r w:rsidRPr="00570A3F">
        <w:rPr>
          <w:rFonts w:asciiTheme="minorHAnsi" w:hAnsiTheme="minorHAnsi" w:cstheme="minorHAnsi"/>
          <w:color w:val="000000"/>
          <w:sz w:val="20"/>
          <w:szCs w:val="20"/>
        </w:rPr>
        <w:t>minimum  64  godzin</w:t>
      </w:r>
    </w:p>
    <w:p w:rsidR="007B4AEE" w:rsidRPr="00944B67" w:rsidRDefault="002A1381">
      <w:pPr>
        <w:numPr>
          <w:ilvl w:val="0"/>
          <w:numId w:val="11"/>
        </w:numPr>
        <w:spacing w:after="0" w:line="240" w:lineRule="auto"/>
        <w:ind w:left="709" w:hanging="425"/>
        <w:contextualSpacing/>
        <w:rPr>
          <w:rFonts w:asciiTheme="minorHAnsi" w:hAnsiTheme="minorHAnsi" w:cstheme="minorHAnsi"/>
          <w:color w:val="000000"/>
          <w:sz w:val="20"/>
          <w:szCs w:val="20"/>
        </w:rPr>
      </w:pPr>
      <w:r w:rsidRPr="00944B67">
        <w:rPr>
          <w:rFonts w:asciiTheme="minorHAnsi" w:hAnsiTheme="minorHAnsi" w:cstheme="minorHAnsi"/>
          <w:color w:val="000000"/>
          <w:sz w:val="20"/>
          <w:szCs w:val="20"/>
        </w:rPr>
        <w:t>Wykonawca przeprowadzi w siedzibie Zamawiającego szkolenia grupowe personelu opierając się o następujące założenia:</w:t>
      </w:r>
    </w:p>
    <w:p w:rsidR="007B4AEE" w:rsidRPr="00944B67" w:rsidRDefault="002A1381">
      <w:pPr>
        <w:pStyle w:val="Akapitzlist"/>
        <w:numPr>
          <w:ilvl w:val="0"/>
          <w:numId w:val="12"/>
        </w:numPr>
        <w:spacing w:after="0" w:line="240" w:lineRule="auto"/>
        <w:ind w:left="1134" w:hanging="425"/>
        <w:contextualSpacing/>
        <w:rPr>
          <w:rFonts w:asciiTheme="minorHAnsi" w:hAnsiTheme="minorHAnsi" w:cstheme="minorHAnsi"/>
          <w:color w:val="000000"/>
          <w:sz w:val="20"/>
        </w:rPr>
      </w:pPr>
      <w:r w:rsidRPr="00944B67">
        <w:rPr>
          <w:rFonts w:asciiTheme="minorHAnsi" w:hAnsiTheme="minorHAnsi" w:cstheme="minorHAnsi"/>
          <w:color w:val="000000"/>
          <w:sz w:val="20"/>
        </w:rPr>
        <w:t>grupa szkoleniowa to maksymalnie 10 osób</w:t>
      </w:r>
    </w:p>
    <w:p w:rsidR="007B4AEE" w:rsidRPr="00944B67" w:rsidRDefault="002A1381">
      <w:pPr>
        <w:pStyle w:val="Akapitzlist"/>
        <w:numPr>
          <w:ilvl w:val="0"/>
          <w:numId w:val="12"/>
        </w:numPr>
        <w:spacing w:after="0" w:line="240" w:lineRule="auto"/>
        <w:ind w:left="1134" w:hanging="425"/>
        <w:contextualSpacing/>
        <w:rPr>
          <w:rFonts w:asciiTheme="minorHAnsi" w:hAnsiTheme="minorHAnsi" w:cstheme="minorHAnsi"/>
          <w:color w:val="000000"/>
          <w:sz w:val="20"/>
        </w:rPr>
      </w:pPr>
      <w:r w:rsidRPr="00944B67">
        <w:rPr>
          <w:rFonts w:asciiTheme="minorHAnsi" w:hAnsiTheme="minorHAnsi" w:cstheme="minorHAnsi"/>
          <w:color w:val="000000"/>
          <w:sz w:val="20"/>
        </w:rPr>
        <w:t>czas trwania jednego szkolenia maksymalnie 4 godziny zegarowe</w:t>
      </w:r>
    </w:p>
    <w:p w:rsidR="007B4AEE" w:rsidRPr="00944B67" w:rsidRDefault="002A1381">
      <w:pPr>
        <w:pStyle w:val="Akapitzlist"/>
        <w:numPr>
          <w:ilvl w:val="0"/>
          <w:numId w:val="11"/>
        </w:numPr>
        <w:spacing w:after="0" w:line="240" w:lineRule="auto"/>
        <w:ind w:hanging="136"/>
        <w:contextualSpacing/>
        <w:rPr>
          <w:rFonts w:asciiTheme="minorHAnsi" w:hAnsiTheme="minorHAnsi" w:cstheme="minorHAnsi"/>
          <w:color w:val="000000"/>
          <w:sz w:val="20"/>
        </w:rPr>
      </w:pPr>
      <w:r w:rsidRPr="00944B67">
        <w:rPr>
          <w:rFonts w:asciiTheme="minorHAnsi" w:hAnsiTheme="minorHAnsi" w:cstheme="minorHAnsi"/>
          <w:sz w:val="20"/>
        </w:rPr>
        <w:t xml:space="preserve">Szkolenia zakończą się nie później niż na 10 dni roboczych przed podpisaniem protokołu odbioru końcowego. </w:t>
      </w:r>
    </w:p>
    <w:p w:rsidR="007B4AEE" w:rsidRPr="00944B67" w:rsidRDefault="002A1381">
      <w:pPr>
        <w:pStyle w:val="Akapitzlist"/>
        <w:numPr>
          <w:ilvl w:val="0"/>
          <w:numId w:val="11"/>
        </w:numPr>
        <w:spacing w:after="0" w:line="240" w:lineRule="auto"/>
        <w:ind w:hanging="136"/>
        <w:contextualSpacing/>
        <w:rPr>
          <w:rFonts w:asciiTheme="minorHAnsi" w:hAnsiTheme="minorHAnsi" w:cstheme="minorHAnsi"/>
          <w:color w:val="000000"/>
          <w:sz w:val="20"/>
        </w:rPr>
      </w:pPr>
      <w:r w:rsidRPr="00944B67">
        <w:rPr>
          <w:rFonts w:asciiTheme="minorHAnsi" w:hAnsiTheme="minorHAnsi" w:cstheme="minorHAnsi"/>
          <w:color w:val="000000"/>
          <w:sz w:val="20"/>
        </w:rPr>
        <w:t xml:space="preserve">Wykonawca oprócz szkoleń zapewni nadzór autorski nad rozruchem produkcyjnym  ZSI  poprzez obecność w siedzibie Zamawiającego właściwych konsultantów w łącznym wymiarze czasowym wynoszącym </w:t>
      </w:r>
      <w:r w:rsidRPr="00321122">
        <w:rPr>
          <w:rFonts w:asciiTheme="minorHAnsi" w:hAnsiTheme="minorHAnsi" w:cstheme="minorHAnsi"/>
          <w:color w:val="000000"/>
          <w:sz w:val="20"/>
        </w:rPr>
        <w:t>sumarycznie 96 godzi</w:t>
      </w:r>
      <w:r w:rsidR="00321122" w:rsidRPr="00321122">
        <w:rPr>
          <w:rFonts w:asciiTheme="minorHAnsi" w:hAnsiTheme="minorHAnsi" w:cstheme="minorHAnsi"/>
          <w:color w:val="000000"/>
          <w:sz w:val="20"/>
        </w:rPr>
        <w:t xml:space="preserve">n </w:t>
      </w:r>
      <w:r w:rsidR="00570A3F" w:rsidRPr="00321122">
        <w:rPr>
          <w:rFonts w:asciiTheme="minorHAnsi" w:hAnsiTheme="minorHAnsi" w:cstheme="minorHAnsi"/>
          <w:color w:val="000000"/>
          <w:sz w:val="20"/>
        </w:rPr>
        <w:t>d</w:t>
      </w:r>
      <w:r w:rsidRPr="00321122">
        <w:rPr>
          <w:rFonts w:asciiTheme="minorHAnsi" w:hAnsiTheme="minorHAnsi" w:cstheme="minorHAnsi"/>
          <w:color w:val="000000"/>
          <w:sz w:val="20"/>
        </w:rPr>
        <w:t>la</w:t>
      </w:r>
      <w:r w:rsidRPr="00944B67">
        <w:rPr>
          <w:rFonts w:asciiTheme="minorHAnsi" w:hAnsiTheme="minorHAnsi" w:cstheme="minorHAnsi"/>
          <w:color w:val="000000"/>
          <w:sz w:val="20"/>
        </w:rPr>
        <w:t xml:space="preserve"> wszystkich konsultantów.</w:t>
      </w:r>
    </w:p>
    <w:p w:rsidR="007B4AEE" w:rsidRPr="00944B67" w:rsidRDefault="007B4AEE">
      <w:pPr>
        <w:ind w:left="142" w:hanging="142"/>
        <w:contextualSpacing/>
        <w:jc w:val="both"/>
        <w:rPr>
          <w:rFonts w:asciiTheme="minorHAnsi" w:hAnsiTheme="minorHAnsi" w:cstheme="minorHAnsi"/>
          <w:color w:val="000000"/>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23" w:name="_Ref96000064"/>
      <w:r w:rsidRPr="00944B67">
        <w:rPr>
          <w:rFonts w:asciiTheme="minorHAnsi" w:hAnsiTheme="minorHAnsi" w:cstheme="minorHAnsi"/>
          <w:b/>
          <w:sz w:val="20"/>
          <w:szCs w:val="20"/>
        </w:rPr>
        <w:t>PRACE INTEGRACYJNE</w:t>
      </w:r>
      <w:bookmarkEnd w:id="23"/>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 xml:space="preserve">Wykonawca jest zobowiązany przeprowadzić integrację dostarczonego ZSI oraz konfigurację dwukierunkowej wymiany informacji dotyczących badań laboratoryjnych z laboratorium zewnętrznym Diagnostyka Sp. z o.o. </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Wykonawca zobowiązany jest przeprowadzić integrację ZSI z dostarczonym</w:t>
      </w:r>
      <w:r w:rsidR="0089525E">
        <w:rPr>
          <w:rFonts w:asciiTheme="minorHAnsi" w:hAnsiTheme="minorHAnsi" w:cstheme="minorHAnsi"/>
          <w:sz w:val="20"/>
          <w:szCs w:val="20"/>
        </w:rPr>
        <w:t xml:space="preserve"> </w:t>
      </w:r>
      <w:r w:rsidRPr="00944B67">
        <w:rPr>
          <w:rFonts w:asciiTheme="minorHAnsi" w:hAnsiTheme="minorHAnsi" w:cstheme="minorHAnsi"/>
          <w:sz w:val="20"/>
          <w:szCs w:val="20"/>
        </w:rPr>
        <w:t xml:space="preserve">w ramach Część 2  oprogramowaniem RIS/PACS. </w:t>
      </w:r>
    </w:p>
    <w:p w:rsidR="007B4AEE" w:rsidRPr="00944B67" w:rsidRDefault="002A1381">
      <w:pPr>
        <w:jc w:val="both"/>
        <w:rPr>
          <w:rFonts w:asciiTheme="minorHAnsi" w:hAnsiTheme="minorHAnsi" w:cstheme="minorHAnsi"/>
          <w:sz w:val="20"/>
          <w:szCs w:val="20"/>
        </w:rPr>
      </w:pPr>
      <w:r w:rsidRPr="00944B67">
        <w:rPr>
          <w:rFonts w:asciiTheme="minorHAnsi" w:hAnsiTheme="minorHAnsi" w:cstheme="minorHAnsi"/>
          <w:sz w:val="20"/>
          <w:szCs w:val="20"/>
        </w:rPr>
        <w:t>Wymagania dotyczące integracji opisane zostały w Załączniku nr 15 do SWZ.</w:t>
      </w:r>
    </w:p>
    <w:p w:rsidR="007B4AEE" w:rsidRPr="00944B67" w:rsidRDefault="002A1381">
      <w:pPr>
        <w:numPr>
          <w:ilvl w:val="0"/>
          <w:numId w:val="17"/>
        </w:numPr>
        <w:spacing w:after="0" w:line="240" w:lineRule="auto"/>
        <w:jc w:val="both"/>
        <w:rPr>
          <w:rFonts w:asciiTheme="minorHAnsi" w:hAnsiTheme="minorHAnsi" w:cstheme="minorHAnsi"/>
          <w:b/>
          <w:sz w:val="20"/>
          <w:szCs w:val="20"/>
        </w:rPr>
      </w:pPr>
      <w:bookmarkStart w:id="24" w:name="_Ref96000182"/>
      <w:r w:rsidRPr="00944B67">
        <w:rPr>
          <w:rFonts w:asciiTheme="minorHAnsi" w:hAnsiTheme="minorHAnsi" w:cstheme="minorHAnsi"/>
          <w:b/>
          <w:sz w:val="20"/>
          <w:szCs w:val="20"/>
        </w:rPr>
        <w:t>WARUNKI SERWISU ORAZ ZAKRES USŁUG SERWISOWYCH</w:t>
      </w:r>
      <w:bookmarkEnd w:id="24"/>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jc w:val="both"/>
        <w:rPr>
          <w:rFonts w:asciiTheme="minorHAnsi" w:hAnsiTheme="minorHAnsi" w:cstheme="minorHAnsi"/>
          <w:bCs/>
          <w:color w:val="000000"/>
          <w:sz w:val="20"/>
          <w:szCs w:val="20"/>
          <w:u w:val="single"/>
          <w:lang w:eastAsia="en-US"/>
        </w:rPr>
      </w:pPr>
      <w:r w:rsidRPr="00944B67">
        <w:rPr>
          <w:rFonts w:asciiTheme="minorHAnsi" w:hAnsiTheme="minorHAnsi" w:cstheme="minorHAnsi"/>
          <w:bCs/>
          <w:color w:val="000000"/>
          <w:sz w:val="20"/>
          <w:szCs w:val="20"/>
          <w:u w:val="single"/>
          <w:lang w:eastAsia="en-US"/>
        </w:rPr>
        <w:t xml:space="preserve">Objęcie gwarancyjnym nadzorem autorskim dostarczonego ZSI </w:t>
      </w:r>
      <w:r w:rsidR="00BC3D4B" w:rsidRPr="00944B67">
        <w:rPr>
          <w:rFonts w:asciiTheme="minorHAnsi" w:hAnsiTheme="minorHAnsi" w:cstheme="minorHAnsi"/>
          <w:bCs/>
          <w:color w:val="000000"/>
          <w:sz w:val="20"/>
          <w:szCs w:val="20"/>
          <w:u w:val="single"/>
          <w:lang w:eastAsia="en-US"/>
        </w:rPr>
        <w:t xml:space="preserve">oraz ucyfrowionego aparatu RTG wraz z jego wyposażeniem </w:t>
      </w:r>
      <w:r w:rsidRPr="00944B67">
        <w:rPr>
          <w:rFonts w:asciiTheme="minorHAnsi" w:hAnsiTheme="minorHAnsi" w:cstheme="minorHAnsi"/>
          <w:bCs/>
          <w:color w:val="000000"/>
          <w:sz w:val="20"/>
          <w:szCs w:val="20"/>
          <w:u w:val="single"/>
          <w:lang w:eastAsia="en-US"/>
        </w:rPr>
        <w:t>przez okres minimum 24 m-cy od daty podpisania protokołu odbioru przedmiotu umowy.</w:t>
      </w:r>
    </w:p>
    <w:p w:rsidR="007B4AEE" w:rsidRPr="00944B67" w:rsidRDefault="002A1381">
      <w:pPr>
        <w:jc w:val="both"/>
        <w:rPr>
          <w:rFonts w:asciiTheme="minorHAnsi" w:hAnsiTheme="minorHAnsi" w:cstheme="minorHAnsi"/>
          <w:b/>
          <w:color w:val="000000"/>
          <w:sz w:val="20"/>
          <w:szCs w:val="20"/>
          <w:lang w:eastAsia="en-US"/>
        </w:rPr>
      </w:pPr>
      <w:r w:rsidRPr="00944B67">
        <w:rPr>
          <w:rFonts w:asciiTheme="minorHAnsi" w:hAnsiTheme="minorHAnsi" w:cstheme="minorHAnsi"/>
          <w:b/>
          <w:color w:val="000000"/>
          <w:sz w:val="20"/>
          <w:szCs w:val="20"/>
          <w:lang w:eastAsia="en-US"/>
        </w:rPr>
        <w:t xml:space="preserve">Warunki Nadzoru Autorskiego </w:t>
      </w:r>
    </w:p>
    <w:p w:rsidR="007B4AEE" w:rsidRPr="00944B67" w:rsidRDefault="002A1381">
      <w:pPr>
        <w:rPr>
          <w:rFonts w:asciiTheme="minorHAnsi" w:hAnsiTheme="minorHAnsi" w:cstheme="minorHAnsi"/>
          <w:sz w:val="20"/>
          <w:szCs w:val="20"/>
        </w:rPr>
      </w:pPr>
      <w:r w:rsidRPr="00944B67">
        <w:rPr>
          <w:rFonts w:asciiTheme="minorHAnsi" w:hAnsiTheme="minorHAnsi" w:cstheme="minorHAnsi"/>
          <w:sz w:val="20"/>
          <w:szCs w:val="20"/>
        </w:rPr>
        <w:t>Usługa ma być realizowana w szczególności poprzez:</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zapewnienie wsparcia zdalnego i telefonicznego w godzinach od 8:00 do 16:00</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zapewnienie prawa do aktualizacji oprogramowania w przypadku pojawienia się nowej wersji systemu lub zmian przepisów prawa w tym rozporządzeń NFZ,</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Możliwość rejestracji zgłoszeń poprzez portal www</w:t>
      </w:r>
    </w:p>
    <w:p w:rsidR="007B4AEE" w:rsidRPr="00944B67" w:rsidRDefault="002A1381">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Możliwość stałej kontroli postępu w realizacji zgłoszeń</w:t>
      </w:r>
    </w:p>
    <w:p w:rsidR="008A3489" w:rsidRPr="00321122" w:rsidRDefault="002A1381" w:rsidP="00321122">
      <w:pPr>
        <w:pStyle w:val="Akapitzlist"/>
        <w:numPr>
          <w:ilvl w:val="0"/>
          <w:numId w:val="16"/>
        </w:numPr>
        <w:contextualSpacing/>
        <w:rPr>
          <w:rFonts w:asciiTheme="minorHAnsi" w:hAnsiTheme="minorHAnsi" w:cstheme="minorHAnsi"/>
          <w:sz w:val="20"/>
        </w:rPr>
      </w:pPr>
      <w:r w:rsidRPr="00944B67">
        <w:rPr>
          <w:rFonts w:asciiTheme="minorHAnsi" w:hAnsiTheme="minorHAnsi" w:cstheme="minorHAnsi"/>
          <w:sz w:val="20"/>
        </w:rPr>
        <w:t>Możliwość przeglądu zgłoszeń historycznych</w:t>
      </w:r>
    </w:p>
    <w:p w:rsidR="007B4AEE" w:rsidRPr="00944B67" w:rsidRDefault="002A1381">
      <w:pPr>
        <w:jc w:val="both"/>
        <w:rPr>
          <w:rFonts w:asciiTheme="minorHAnsi" w:hAnsiTheme="minorHAnsi" w:cstheme="minorHAnsi"/>
          <w:b/>
          <w:sz w:val="20"/>
          <w:szCs w:val="20"/>
        </w:rPr>
      </w:pPr>
      <w:r w:rsidRPr="00944B67">
        <w:rPr>
          <w:rFonts w:asciiTheme="minorHAnsi" w:hAnsiTheme="minorHAnsi" w:cstheme="minorHAnsi"/>
          <w:b/>
          <w:color w:val="000000"/>
          <w:sz w:val="20"/>
          <w:szCs w:val="20"/>
          <w:lang w:eastAsia="en-US"/>
        </w:rPr>
        <w:t>Procedura realizacji Nadzoru Autorskiego</w:t>
      </w:r>
    </w:p>
    <w:p w:rsidR="007B4AEE" w:rsidRPr="00944B67" w:rsidRDefault="002A1381">
      <w:pPr>
        <w:numPr>
          <w:ilvl w:val="0"/>
          <w:numId w:val="7"/>
        </w:numPr>
        <w:tabs>
          <w:tab w:val="left" w:pos="426"/>
          <w:tab w:val="left" w:pos="768"/>
        </w:tabs>
        <w:spacing w:after="0" w:line="240" w:lineRule="auto"/>
        <w:ind w:left="768"/>
        <w:jc w:val="both"/>
        <w:rPr>
          <w:rFonts w:asciiTheme="minorHAnsi" w:hAnsiTheme="minorHAnsi" w:cstheme="minorHAnsi"/>
          <w:sz w:val="20"/>
          <w:szCs w:val="20"/>
        </w:rPr>
      </w:pPr>
      <w:r w:rsidRPr="00944B67">
        <w:rPr>
          <w:rFonts w:asciiTheme="minorHAnsi" w:hAnsiTheme="minorHAnsi" w:cstheme="minorHAnsi"/>
          <w:sz w:val="20"/>
          <w:szCs w:val="20"/>
        </w:rPr>
        <w:t>Zamawiający rejestruje Zgłoszenie Serwisowe za pomocą portalu www, z zaznaczeniem statusu zgłoszenia według następujących kryteriów:</w:t>
      </w:r>
    </w:p>
    <w:p w:rsidR="007B4AEE" w:rsidRPr="00944B67" w:rsidRDefault="002A1381">
      <w:pPr>
        <w:numPr>
          <w:ilvl w:val="0"/>
          <w:numId w:val="8"/>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Usterka,</w:t>
      </w:r>
    </w:p>
    <w:p w:rsidR="007B4AEE" w:rsidRPr="00944B67" w:rsidRDefault="002A1381">
      <w:pPr>
        <w:numPr>
          <w:ilvl w:val="0"/>
          <w:numId w:val="8"/>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Awaryjny,</w:t>
      </w:r>
    </w:p>
    <w:p w:rsidR="007B4AEE" w:rsidRPr="00944B67" w:rsidRDefault="002A1381">
      <w:pPr>
        <w:numPr>
          <w:ilvl w:val="0"/>
          <w:numId w:val="8"/>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Krytyczny .</w:t>
      </w:r>
    </w:p>
    <w:p w:rsidR="007B4AEE" w:rsidRPr="00944B67" w:rsidRDefault="002A1381">
      <w:pPr>
        <w:numPr>
          <w:ilvl w:val="0"/>
          <w:numId w:val="7"/>
        </w:numPr>
        <w:tabs>
          <w:tab w:val="left" w:pos="426"/>
          <w:tab w:val="left" w:pos="768"/>
        </w:tabs>
        <w:spacing w:after="0" w:line="240" w:lineRule="auto"/>
        <w:ind w:left="768"/>
        <w:jc w:val="both"/>
        <w:rPr>
          <w:rFonts w:asciiTheme="minorHAnsi" w:hAnsiTheme="minorHAnsi" w:cstheme="minorHAnsi"/>
          <w:sz w:val="20"/>
          <w:szCs w:val="20"/>
        </w:rPr>
      </w:pPr>
      <w:r w:rsidRPr="00944B67">
        <w:rPr>
          <w:rFonts w:asciiTheme="minorHAnsi" w:hAnsiTheme="minorHAnsi" w:cstheme="minorHAnsi"/>
          <w:sz w:val="20"/>
          <w:szCs w:val="20"/>
        </w:rPr>
        <w:t>Wykonawca potwierdza za pośrednictwem portalu przyjęcie Zgłoszenia Serwisowego w terminie:</w:t>
      </w:r>
    </w:p>
    <w:p w:rsidR="007B4AEE" w:rsidRPr="00944B67" w:rsidRDefault="002A1381">
      <w:pPr>
        <w:numPr>
          <w:ilvl w:val="0"/>
          <w:numId w:val="9"/>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24 godzin roboczych w przypadku Usterki,</w:t>
      </w:r>
    </w:p>
    <w:p w:rsidR="007B4AEE" w:rsidRPr="00944B67" w:rsidRDefault="002A1381">
      <w:pPr>
        <w:numPr>
          <w:ilvl w:val="0"/>
          <w:numId w:val="9"/>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8 godzin roboczych w przypadku Stanu Awaryjnego,</w:t>
      </w:r>
    </w:p>
    <w:p w:rsidR="007B4AEE" w:rsidRPr="00944B67" w:rsidRDefault="002A1381">
      <w:pPr>
        <w:numPr>
          <w:ilvl w:val="0"/>
          <w:numId w:val="9"/>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4 godzin roboczych w przypadku Stanu Krytycznego.</w:t>
      </w:r>
    </w:p>
    <w:p w:rsidR="007B4AEE" w:rsidRPr="00944B67" w:rsidRDefault="002A1381">
      <w:pPr>
        <w:numPr>
          <w:ilvl w:val="0"/>
          <w:numId w:val="7"/>
        </w:numPr>
        <w:tabs>
          <w:tab w:val="left" w:pos="426"/>
          <w:tab w:val="left" w:pos="768"/>
        </w:tabs>
        <w:spacing w:after="0" w:line="240" w:lineRule="auto"/>
        <w:ind w:left="768"/>
        <w:jc w:val="both"/>
        <w:rPr>
          <w:rFonts w:asciiTheme="minorHAnsi" w:hAnsiTheme="minorHAnsi" w:cstheme="minorHAnsi"/>
          <w:sz w:val="20"/>
          <w:szCs w:val="20"/>
        </w:rPr>
      </w:pPr>
      <w:r w:rsidRPr="00944B67">
        <w:rPr>
          <w:rFonts w:asciiTheme="minorHAnsi" w:hAnsiTheme="minorHAnsi" w:cstheme="minorHAnsi"/>
          <w:sz w:val="20"/>
          <w:szCs w:val="20"/>
        </w:rPr>
        <w:t>Wykonawca jest zobowiązany do realizacji Zgłoszenia Serwisowego w następujących terminach:</w:t>
      </w:r>
    </w:p>
    <w:p w:rsidR="007B4AEE" w:rsidRPr="00944B67" w:rsidRDefault="002A1381">
      <w:pPr>
        <w:numPr>
          <w:ilvl w:val="0"/>
          <w:numId w:val="10"/>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Usterka</w:t>
      </w:r>
      <w:r w:rsidRPr="00944B67">
        <w:rPr>
          <w:rFonts w:asciiTheme="minorHAnsi" w:hAnsiTheme="minorHAnsi" w:cstheme="minorHAnsi"/>
          <w:sz w:val="20"/>
          <w:szCs w:val="20"/>
        </w:rPr>
        <w:tab/>
        <w:t>- w terminie do kolejnej edycji Wersji ZSI,</w:t>
      </w:r>
    </w:p>
    <w:p w:rsidR="007B4AEE" w:rsidRPr="00944B67" w:rsidRDefault="002A1381">
      <w:pPr>
        <w:numPr>
          <w:ilvl w:val="0"/>
          <w:numId w:val="10"/>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Awaryjny - w terminie do 72 godzin roboczych od chwili potwierdzenia przyjęcia zgłoszenia przez Wykonawcę,</w:t>
      </w:r>
    </w:p>
    <w:p w:rsidR="007B4AEE" w:rsidRPr="00944B67" w:rsidRDefault="002A1381">
      <w:pPr>
        <w:numPr>
          <w:ilvl w:val="0"/>
          <w:numId w:val="10"/>
        </w:numPr>
        <w:tabs>
          <w:tab w:val="left" w:pos="1128"/>
        </w:tabs>
        <w:spacing w:after="0" w:line="240" w:lineRule="auto"/>
        <w:ind w:left="1128"/>
        <w:jc w:val="both"/>
        <w:rPr>
          <w:rFonts w:asciiTheme="minorHAnsi" w:hAnsiTheme="minorHAnsi" w:cstheme="minorHAnsi"/>
          <w:sz w:val="20"/>
          <w:szCs w:val="20"/>
        </w:rPr>
      </w:pPr>
      <w:r w:rsidRPr="00944B67">
        <w:rPr>
          <w:rFonts w:asciiTheme="minorHAnsi" w:hAnsiTheme="minorHAnsi" w:cstheme="minorHAnsi"/>
          <w:sz w:val="20"/>
          <w:szCs w:val="20"/>
        </w:rPr>
        <w:t>Stan Krytyczny - w terminie 16 godzin roboczych od chwili potwierdzenia przyjęcia zgłoszenia przez Wykonawcę.</w:t>
      </w:r>
    </w:p>
    <w:p w:rsidR="007B4AEE" w:rsidRPr="00944B67" w:rsidRDefault="007B4AEE" w:rsidP="00B4004B">
      <w:pPr>
        <w:spacing w:after="0" w:line="240" w:lineRule="auto"/>
        <w:jc w:val="both"/>
        <w:rPr>
          <w:rFonts w:asciiTheme="minorHAnsi" w:hAnsiTheme="minorHAnsi" w:cstheme="minorHAnsi"/>
          <w:sz w:val="20"/>
          <w:szCs w:val="20"/>
        </w:rPr>
      </w:pPr>
    </w:p>
    <w:p w:rsidR="007B4AEE" w:rsidRPr="00944B67" w:rsidRDefault="007B4AEE">
      <w:pPr>
        <w:spacing w:after="0" w:line="240" w:lineRule="auto"/>
        <w:ind w:left="1128"/>
        <w:jc w:val="both"/>
        <w:rPr>
          <w:rFonts w:asciiTheme="minorHAnsi" w:hAnsiTheme="minorHAnsi" w:cstheme="minorHAnsi"/>
          <w:sz w:val="20"/>
          <w:szCs w:val="20"/>
        </w:rPr>
      </w:pPr>
    </w:p>
    <w:p w:rsidR="007B4AEE" w:rsidRPr="00944B67" w:rsidRDefault="002A1381">
      <w:pPr>
        <w:numPr>
          <w:ilvl w:val="0"/>
          <w:numId w:val="17"/>
        </w:numPr>
        <w:spacing w:after="0" w:line="240" w:lineRule="auto"/>
        <w:jc w:val="both"/>
        <w:rPr>
          <w:rFonts w:asciiTheme="minorHAnsi" w:hAnsiTheme="minorHAnsi" w:cstheme="minorHAnsi"/>
          <w:b/>
          <w:sz w:val="20"/>
          <w:szCs w:val="20"/>
        </w:rPr>
      </w:pPr>
      <w:r w:rsidRPr="00944B67">
        <w:rPr>
          <w:rFonts w:asciiTheme="minorHAnsi" w:hAnsiTheme="minorHAnsi" w:cstheme="minorHAnsi"/>
          <w:sz w:val="20"/>
          <w:szCs w:val="20"/>
        </w:rPr>
        <w:tab/>
      </w:r>
      <w:r w:rsidRPr="00944B67">
        <w:rPr>
          <w:rFonts w:asciiTheme="minorHAnsi" w:hAnsiTheme="minorHAnsi" w:cstheme="minorHAnsi"/>
          <w:b/>
          <w:sz w:val="20"/>
          <w:szCs w:val="20"/>
        </w:rPr>
        <w:t>WYKAZ INFRASTRUKTURY POSIADANEJ PRZEZ ZAMAWIAJACEGO</w:t>
      </w:r>
    </w:p>
    <w:p w:rsidR="007B4AEE" w:rsidRPr="00944B67" w:rsidRDefault="007B4AEE">
      <w:pPr>
        <w:spacing w:after="0" w:line="240" w:lineRule="auto"/>
        <w:ind w:left="360"/>
        <w:jc w:val="both"/>
        <w:rPr>
          <w:rFonts w:asciiTheme="minorHAnsi" w:hAnsiTheme="minorHAnsi" w:cstheme="minorHAnsi"/>
          <w:b/>
          <w:sz w:val="20"/>
          <w:szCs w:val="20"/>
        </w:rPr>
      </w:pPr>
    </w:p>
    <w:p w:rsidR="007B4AEE" w:rsidRPr="00944B67" w:rsidRDefault="002A1381">
      <w:pPr>
        <w:spacing w:after="0" w:line="240" w:lineRule="auto"/>
        <w:ind w:left="360"/>
        <w:jc w:val="both"/>
        <w:rPr>
          <w:rFonts w:asciiTheme="minorHAnsi" w:hAnsiTheme="minorHAnsi" w:cstheme="minorHAnsi"/>
          <w:b/>
          <w:sz w:val="20"/>
          <w:szCs w:val="20"/>
        </w:rPr>
      </w:pPr>
      <w:r w:rsidRPr="00944B67">
        <w:rPr>
          <w:rFonts w:asciiTheme="minorHAnsi" w:hAnsiTheme="minorHAnsi" w:cstheme="minorHAnsi"/>
          <w:sz w:val="20"/>
          <w:szCs w:val="20"/>
        </w:rPr>
        <w:t>Wykaz posiadanej przez Zamawiającego infrastruktury sieciowo – serwerowej oraz sprzętu komputerowego został opisany w Załączniku nr 14 do SWZ.</w:t>
      </w:r>
    </w:p>
    <w:sectPr w:rsidR="007B4AEE" w:rsidRPr="00944B67" w:rsidSect="00B4004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9B" w:rsidRDefault="005C5B9B" w:rsidP="007B4AEE">
      <w:pPr>
        <w:spacing w:after="0" w:line="240" w:lineRule="auto"/>
      </w:pPr>
      <w:r>
        <w:separator/>
      </w:r>
    </w:p>
  </w:endnote>
  <w:endnote w:type="continuationSeparator" w:id="0">
    <w:p w:rsidR="005C5B9B" w:rsidRDefault="005C5B9B" w:rsidP="007B4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583947"/>
      <w:docPartObj>
        <w:docPartGallery w:val="Page Numbers (Bottom of Page)"/>
        <w:docPartUnique/>
      </w:docPartObj>
    </w:sdtPr>
    <w:sdtContent>
      <w:p w:rsidR="007B4AEE" w:rsidRDefault="00657D1F">
        <w:pPr>
          <w:pStyle w:val="Stopka1"/>
          <w:jc w:val="right"/>
        </w:pPr>
        <w:r>
          <w:fldChar w:fldCharType="begin"/>
        </w:r>
        <w:r w:rsidR="002A1381">
          <w:instrText>PAGE</w:instrText>
        </w:r>
        <w:r>
          <w:fldChar w:fldCharType="separate"/>
        </w:r>
        <w:r w:rsidR="001D467B">
          <w:rPr>
            <w:noProof/>
          </w:rPr>
          <w:t>1</w:t>
        </w:r>
        <w:r>
          <w:fldChar w:fldCharType="end"/>
        </w:r>
      </w:p>
    </w:sdtContent>
  </w:sdt>
  <w:p w:rsidR="007B4AEE" w:rsidRDefault="007B4AEE">
    <w:pPr>
      <w:pStyle w:val="Stopka1"/>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9B" w:rsidRDefault="005C5B9B" w:rsidP="007B4AEE">
      <w:pPr>
        <w:spacing w:after="0" w:line="240" w:lineRule="auto"/>
      </w:pPr>
      <w:r>
        <w:separator/>
      </w:r>
    </w:p>
  </w:footnote>
  <w:footnote w:type="continuationSeparator" w:id="0">
    <w:p w:rsidR="005C5B9B" w:rsidRDefault="005C5B9B" w:rsidP="007B4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E70"/>
    <w:multiLevelType w:val="multilevel"/>
    <w:tmpl w:val="BF326C1E"/>
    <w:lvl w:ilvl="0">
      <w:start w:val="1"/>
      <w:numFmt w:val="lowerLetter"/>
      <w:lvlText w:val="%1)"/>
      <w:lvlJc w:val="left"/>
      <w:pPr>
        <w:tabs>
          <w:tab w:val="num" w:pos="0"/>
        </w:tabs>
        <w:ind w:left="1068" w:hanging="708"/>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7C3FE3"/>
    <w:multiLevelType w:val="multilevel"/>
    <w:tmpl w:val="7490175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F641CFD"/>
    <w:multiLevelType w:val="multilevel"/>
    <w:tmpl w:val="A0AC6D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750148"/>
    <w:multiLevelType w:val="multilevel"/>
    <w:tmpl w:val="C3A888F2"/>
    <w:lvl w:ilvl="0">
      <w:start w:val="1"/>
      <w:numFmt w:val="lowerLetter"/>
      <w:lvlText w:val="%1)"/>
      <w:lvlJc w:val="left"/>
      <w:pPr>
        <w:tabs>
          <w:tab w:val="num" w:pos="0"/>
        </w:tabs>
        <w:ind w:left="420" w:hanging="360"/>
      </w:pPr>
      <w:rPr>
        <w:rFonts w:cs="Times New Roman"/>
      </w:rPr>
    </w:lvl>
    <w:lvl w:ilvl="1">
      <w:start w:val="1"/>
      <w:numFmt w:val="lowerLetter"/>
      <w:lvlText w:val="%2)"/>
      <w:lvlJc w:val="left"/>
      <w:pPr>
        <w:tabs>
          <w:tab w:val="num" w:pos="0"/>
        </w:tabs>
        <w:ind w:left="1140" w:hanging="360"/>
      </w:pPr>
      <w:rPr>
        <w:rFonts w:cs="Times New Roman"/>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abstractNum w:abstractNumId="4">
    <w:nsid w:val="18A05816"/>
    <w:multiLevelType w:val="multilevel"/>
    <w:tmpl w:val="FD8EF4F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1A600D81"/>
    <w:multiLevelType w:val="multilevel"/>
    <w:tmpl w:val="6C404556"/>
    <w:lvl w:ilvl="0">
      <w:start w:val="1"/>
      <w:numFmt w:val="decimal"/>
      <w:lvlText w:val="%1."/>
      <w:lvlJc w:val="left"/>
      <w:pPr>
        <w:tabs>
          <w:tab w:val="num" w:pos="0"/>
        </w:tabs>
        <w:ind w:left="10807" w:hanging="360"/>
      </w:pPr>
      <w:rPr>
        <w:rFonts w:cs="Times New Roman"/>
      </w:rPr>
    </w:lvl>
    <w:lvl w:ilvl="1">
      <w:start w:val="1"/>
      <w:numFmt w:val="lowerLetter"/>
      <w:lvlText w:val="%2."/>
      <w:lvlJc w:val="left"/>
      <w:pPr>
        <w:tabs>
          <w:tab w:val="num" w:pos="0"/>
        </w:tabs>
        <w:ind w:left="2956" w:hanging="360"/>
      </w:pPr>
      <w:rPr>
        <w:rFonts w:cs="Times New Roman"/>
      </w:rPr>
    </w:lvl>
    <w:lvl w:ilvl="2">
      <w:start w:val="1"/>
      <w:numFmt w:val="lowerRoman"/>
      <w:lvlText w:val="%3."/>
      <w:lvlJc w:val="right"/>
      <w:pPr>
        <w:tabs>
          <w:tab w:val="num" w:pos="0"/>
        </w:tabs>
        <w:ind w:left="3676" w:hanging="180"/>
      </w:pPr>
      <w:rPr>
        <w:rFonts w:cs="Times New Roman"/>
      </w:rPr>
    </w:lvl>
    <w:lvl w:ilvl="3">
      <w:start w:val="1"/>
      <w:numFmt w:val="decimal"/>
      <w:lvlText w:val="%4."/>
      <w:lvlJc w:val="left"/>
      <w:pPr>
        <w:tabs>
          <w:tab w:val="num" w:pos="0"/>
        </w:tabs>
        <w:ind w:left="4396" w:hanging="360"/>
      </w:pPr>
      <w:rPr>
        <w:rFonts w:cs="Times New Roman"/>
      </w:rPr>
    </w:lvl>
    <w:lvl w:ilvl="4">
      <w:start w:val="1"/>
      <w:numFmt w:val="lowerLetter"/>
      <w:lvlText w:val="%5."/>
      <w:lvlJc w:val="left"/>
      <w:pPr>
        <w:tabs>
          <w:tab w:val="num" w:pos="0"/>
        </w:tabs>
        <w:ind w:left="5116" w:hanging="360"/>
      </w:pPr>
      <w:rPr>
        <w:rFonts w:cs="Times New Roman"/>
      </w:rPr>
    </w:lvl>
    <w:lvl w:ilvl="5">
      <w:start w:val="1"/>
      <w:numFmt w:val="lowerRoman"/>
      <w:lvlText w:val="%6."/>
      <w:lvlJc w:val="right"/>
      <w:pPr>
        <w:tabs>
          <w:tab w:val="num" w:pos="0"/>
        </w:tabs>
        <w:ind w:left="5836" w:hanging="180"/>
      </w:pPr>
      <w:rPr>
        <w:rFonts w:cs="Times New Roman"/>
      </w:rPr>
    </w:lvl>
    <w:lvl w:ilvl="6">
      <w:start w:val="1"/>
      <w:numFmt w:val="decimal"/>
      <w:lvlText w:val="%7."/>
      <w:lvlJc w:val="left"/>
      <w:pPr>
        <w:tabs>
          <w:tab w:val="num" w:pos="0"/>
        </w:tabs>
        <w:ind w:left="6556" w:hanging="360"/>
      </w:pPr>
      <w:rPr>
        <w:rFonts w:cs="Times New Roman"/>
      </w:rPr>
    </w:lvl>
    <w:lvl w:ilvl="7">
      <w:start w:val="1"/>
      <w:numFmt w:val="lowerLetter"/>
      <w:lvlText w:val="%8."/>
      <w:lvlJc w:val="left"/>
      <w:pPr>
        <w:tabs>
          <w:tab w:val="num" w:pos="0"/>
        </w:tabs>
        <w:ind w:left="7276" w:hanging="360"/>
      </w:pPr>
      <w:rPr>
        <w:rFonts w:cs="Times New Roman"/>
      </w:rPr>
    </w:lvl>
    <w:lvl w:ilvl="8">
      <w:start w:val="1"/>
      <w:numFmt w:val="lowerRoman"/>
      <w:lvlText w:val="%9."/>
      <w:lvlJc w:val="right"/>
      <w:pPr>
        <w:tabs>
          <w:tab w:val="num" w:pos="0"/>
        </w:tabs>
        <w:ind w:left="7996" w:hanging="180"/>
      </w:pPr>
      <w:rPr>
        <w:rFonts w:cs="Times New Roman"/>
      </w:rPr>
    </w:lvl>
  </w:abstractNum>
  <w:abstractNum w:abstractNumId="6">
    <w:nsid w:val="218D590D"/>
    <w:multiLevelType w:val="multilevel"/>
    <w:tmpl w:val="09847200"/>
    <w:lvl w:ilvl="0">
      <w:start w:val="1"/>
      <w:numFmt w:val="lowerLetter"/>
      <w:lvlText w:val="%1)"/>
      <w:lvlJc w:val="left"/>
      <w:pPr>
        <w:tabs>
          <w:tab w:val="num" w:pos="0"/>
        </w:tabs>
        <w:ind w:left="53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21CA0264"/>
    <w:multiLevelType w:val="multilevel"/>
    <w:tmpl w:val="CA7ED61A"/>
    <w:lvl w:ilvl="0">
      <w:start w:val="1"/>
      <w:numFmt w:val="bullet"/>
      <w:lvlText w:val=""/>
      <w:lvlJc w:val="left"/>
      <w:pPr>
        <w:tabs>
          <w:tab w:val="num" w:pos="0"/>
        </w:tabs>
        <w:ind w:left="-9" w:hanging="360"/>
      </w:pPr>
      <w:rPr>
        <w:rFonts w:ascii="Symbol" w:hAnsi="Symbol" w:cs="Symbol" w:hint="default"/>
      </w:rPr>
    </w:lvl>
    <w:lvl w:ilvl="1">
      <w:start w:val="1"/>
      <w:numFmt w:val="bullet"/>
      <w:lvlText w:val="o"/>
      <w:lvlJc w:val="left"/>
      <w:pPr>
        <w:tabs>
          <w:tab w:val="num" w:pos="0"/>
        </w:tabs>
        <w:ind w:left="711" w:hanging="360"/>
      </w:pPr>
      <w:rPr>
        <w:rFonts w:ascii="Courier New" w:hAnsi="Courier New" w:cs="Courier New" w:hint="default"/>
      </w:rPr>
    </w:lvl>
    <w:lvl w:ilvl="2">
      <w:start w:val="1"/>
      <w:numFmt w:val="bullet"/>
      <w:lvlText w:val=""/>
      <w:lvlJc w:val="left"/>
      <w:pPr>
        <w:tabs>
          <w:tab w:val="num" w:pos="0"/>
        </w:tabs>
        <w:ind w:left="1431" w:hanging="360"/>
      </w:pPr>
      <w:rPr>
        <w:rFonts w:ascii="Wingdings" w:hAnsi="Wingdings" w:cs="Wingdings" w:hint="default"/>
      </w:rPr>
    </w:lvl>
    <w:lvl w:ilvl="3">
      <w:start w:val="1"/>
      <w:numFmt w:val="bullet"/>
      <w:lvlText w:val=""/>
      <w:lvlJc w:val="left"/>
      <w:pPr>
        <w:tabs>
          <w:tab w:val="num" w:pos="0"/>
        </w:tabs>
        <w:ind w:left="2151" w:hanging="360"/>
      </w:pPr>
      <w:rPr>
        <w:rFonts w:ascii="Symbol" w:hAnsi="Symbol" w:cs="Symbol" w:hint="default"/>
      </w:rPr>
    </w:lvl>
    <w:lvl w:ilvl="4">
      <w:start w:val="1"/>
      <w:numFmt w:val="bullet"/>
      <w:lvlText w:val="o"/>
      <w:lvlJc w:val="left"/>
      <w:pPr>
        <w:tabs>
          <w:tab w:val="num" w:pos="0"/>
        </w:tabs>
        <w:ind w:left="2871" w:hanging="360"/>
      </w:pPr>
      <w:rPr>
        <w:rFonts w:ascii="Courier New" w:hAnsi="Courier New" w:cs="Courier New" w:hint="default"/>
      </w:rPr>
    </w:lvl>
    <w:lvl w:ilvl="5">
      <w:start w:val="1"/>
      <w:numFmt w:val="bullet"/>
      <w:lvlText w:val=""/>
      <w:lvlJc w:val="left"/>
      <w:pPr>
        <w:tabs>
          <w:tab w:val="num" w:pos="0"/>
        </w:tabs>
        <w:ind w:left="3591" w:hanging="360"/>
      </w:pPr>
      <w:rPr>
        <w:rFonts w:ascii="Wingdings" w:hAnsi="Wingdings" w:cs="Wingdings" w:hint="default"/>
      </w:rPr>
    </w:lvl>
    <w:lvl w:ilvl="6">
      <w:start w:val="1"/>
      <w:numFmt w:val="bullet"/>
      <w:lvlText w:val=""/>
      <w:lvlJc w:val="left"/>
      <w:pPr>
        <w:tabs>
          <w:tab w:val="num" w:pos="0"/>
        </w:tabs>
        <w:ind w:left="4311" w:hanging="360"/>
      </w:pPr>
      <w:rPr>
        <w:rFonts w:ascii="Symbol" w:hAnsi="Symbol" w:cs="Symbol" w:hint="default"/>
      </w:rPr>
    </w:lvl>
    <w:lvl w:ilvl="7">
      <w:start w:val="1"/>
      <w:numFmt w:val="bullet"/>
      <w:lvlText w:val="o"/>
      <w:lvlJc w:val="left"/>
      <w:pPr>
        <w:tabs>
          <w:tab w:val="num" w:pos="0"/>
        </w:tabs>
        <w:ind w:left="5031" w:hanging="360"/>
      </w:pPr>
      <w:rPr>
        <w:rFonts w:ascii="Courier New" w:hAnsi="Courier New" w:cs="Courier New" w:hint="default"/>
      </w:rPr>
    </w:lvl>
    <w:lvl w:ilvl="8">
      <w:start w:val="1"/>
      <w:numFmt w:val="bullet"/>
      <w:lvlText w:val=""/>
      <w:lvlJc w:val="left"/>
      <w:pPr>
        <w:tabs>
          <w:tab w:val="num" w:pos="0"/>
        </w:tabs>
        <w:ind w:left="5751" w:hanging="360"/>
      </w:pPr>
      <w:rPr>
        <w:rFonts w:ascii="Wingdings" w:hAnsi="Wingdings" w:cs="Wingdings" w:hint="default"/>
      </w:rPr>
    </w:lvl>
  </w:abstractNum>
  <w:abstractNum w:abstractNumId="8">
    <w:nsid w:val="254D245B"/>
    <w:multiLevelType w:val="multilevel"/>
    <w:tmpl w:val="D48A29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B1F0CB3"/>
    <w:multiLevelType w:val="multilevel"/>
    <w:tmpl w:val="C082ACD2"/>
    <w:lvl w:ilvl="0">
      <w:start w:val="1"/>
      <w:numFmt w:val="bullet"/>
      <w:lvlText w:val=""/>
      <w:lvlJc w:val="left"/>
      <w:pPr>
        <w:tabs>
          <w:tab w:val="num" w:pos="0"/>
        </w:tabs>
        <w:ind w:left="927"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7"/>
      <w:numFmt w:val="bullet"/>
      <w:lvlText w:val="•"/>
      <w:lvlJc w:val="left"/>
      <w:pPr>
        <w:tabs>
          <w:tab w:val="num" w:pos="0"/>
        </w:tabs>
        <w:ind w:left="2340" w:hanging="360"/>
      </w:pPr>
      <w:rPr>
        <w:rFonts w:ascii="Calibri" w:hAnsi="Calibri" w:cs="Calibri" w:hint="default"/>
        <w:b/>
        <w:sz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2D537EF1"/>
    <w:multiLevelType w:val="multilevel"/>
    <w:tmpl w:val="796A3DFE"/>
    <w:lvl w:ilvl="0">
      <w:start w:val="1"/>
      <w:numFmt w:val="lowerLetter"/>
      <w:lvlText w:val="%1)"/>
      <w:lvlJc w:val="left"/>
      <w:pPr>
        <w:tabs>
          <w:tab w:val="num" w:pos="744"/>
        </w:tabs>
        <w:ind w:left="744" w:hanging="360"/>
      </w:pPr>
      <w:rPr>
        <w:rFonts w:cs="Times New Roman"/>
      </w:rPr>
    </w:lvl>
    <w:lvl w:ilvl="1">
      <w:start w:val="1"/>
      <w:numFmt w:val="lowerLetter"/>
      <w:lvlText w:val="%2."/>
      <w:lvlJc w:val="left"/>
      <w:pPr>
        <w:tabs>
          <w:tab w:val="num" w:pos="1464"/>
        </w:tabs>
        <w:ind w:left="1464" w:hanging="360"/>
      </w:pPr>
      <w:rPr>
        <w:rFonts w:cs="Times New Roman"/>
      </w:rPr>
    </w:lvl>
    <w:lvl w:ilvl="2">
      <w:start w:val="1"/>
      <w:numFmt w:val="lowerRoman"/>
      <w:lvlText w:val="%3."/>
      <w:lvlJc w:val="right"/>
      <w:pPr>
        <w:tabs>
          <w:tab w:val="num" w:pos="2184"/>
        </w:tabs>
        <w:ind w:left="2184" w:hanging="180"/>
      </w:pPr>
      <w:rPr>
        <w:rFonts w:cs="Times New Roman"/>
      </w:rPr>
    </w:lvl>
    <w:lvl w:ilvl="3">
      <w:start w:val="1"/>
      <w:numFmt w:val="decimal"/>
      <w:lvlText w:val="%4."/>
      <w:lvlJc w:val="left"/>
      <w:pPr>
        <w:tabs>
          <w:tab w:val="num" w:pos="2904"/>
        </w:tabs>
        <w:ind w:left="2904" w:hanging="360"/>
      </w:pPr>
      <w:rPr>
        <w:rFonts w:cs="Times New Roman"/>
      </w:rPr>
    </w:lvl>
    <w:lvl w:ilvl="4">
      <w:start w:val="1"/>
      <w:numFmt w:val="lowerLetter"/>
      <w:lvlText w:val="%5."/>
      <w:lvlJc w:val="left"/>
      <w:pPr>
        <w:tabs>
          <w:tab w:val="num" w:pos="3624"/>
        </w:tabs>
        <w:ind w:left="3624" w:hanging="360"/>
      </w:pPr>
      <w:rPr>
        <w:rFonts w:cs="Times New Roman"/>
      </w:rPr>
    </w:lvl>
    <w:lvl w:ilvl="5">
      <w:start w:val="1"/>
      <w:numFmt w:val="lowerRoman"/>
      <w:lvlText w:val="%6."/>
      <w:lvlJc w:val="right"/>
      <w:pPr>
        <w:tabs>
          <w:tab w:val="num" w:pos="4344"/>
        </w:tabs>
        <w:ind w:left="4344" w:hanging="180"/>
      </w:pPr>
      <w:rPr>
        <w:rFonts w:cs="Times New Roman"/>
      </w:rPr>
    </w:lvl>
    <w:lvl w:ilvl="6">
      <w:start w:val="1"/>
      <w:numFmt w:val="decimal"/>
      <w:lvlText w:val="%7."/>
      <w:lvlJc w:val="left"/>
      <w:pPr>
        <w:tabs>
          <w:tab w:val="num" w:pos="5064"/>
        </w:tabs>
        <w:ind w:left="5064" w:hanging="360"/>
      </w:pPr>
      <w:rPr>
        <w:rFonts w:cs="Times New Roman"/>
      </w:rPr>
    </w:lvl>
    <w:lvl w:ilvl="7">
      <w:start w:val="1"/>
      <w:numFmt w:val="lowerLetter"/>
      <w:lvlText w:val="%8."/>
      <w:lvlJc w:val="left"/>
      <w:pPr>
        <w:tabs>
          <w:tab w:val="num" w:pos="5784"/>
        </w:tabs>
        <w:ind w:left="5784" w:hanging="360"/>
      </w:pPr>
      <w:rPr>
        <w:rFonts w:cs="Times New Roman"/>
      </w:rPr>
    </w:lvl>
    <w:lvl w:ilvl="8">
      <w:start w:val="1"/>
      <w:numFmt w:val="lowerRoman"/>
      <w:lvlText w:val="%9."/>
      <w:lvlJc w:val="right"/>
      <w:pPr>
        <w:tabs>
          <w:tab w:val="num" w:pos="6504"/>
        </w:tabs>
        <w:ind w:left="6504" w:hanging="180"/>
      </w:pPr>
      <w:rPr>
        <w:rFonts w:cs="Times New Roman"/>
      </w:rPr>
    </w:lvl>
  </w:abstractNum>
  <w:abstractNum w:abstractNumId="11">
    <w:nsid w:val="2FF05737"/>
    <w:multiLevelType w:val="multilevel"/>
    <w:tmpl w:val="5024E5AA"/>
    <w:lvl w:ilvl="0">
      <w:start w:val="1"/>
      <w:numFmt w:val="lowerLetter"/>
      <w:lvlText w:val="%1)"/>
      <w:lvlJc w:val="left"/>
      <w:pPr>
        <w:tabs>
          <w:tab w:val="num" w:pos="744"/>
        </w:tabs>
        <w:ind w:left="744" w:hanging="360"/>
      </w:pPr>
      <w:rPr>
        <w:rFonts w:cs="Times New Roman"/>
      </w:rPr>
    </w:lvl>
    <w:lvl w:ilvl="1">
      <w:start w:val="1"/>
      <w:numFmt w:val="lowerLetter"/>
      <w:lvlText w:val="%2."/>
      <w:lvlJc w:val="left"/>
      <w:pPr>
        <w:tabs>
          <w:tab w:val="num" w:pos="1464"/>
        </w:tabs>
        <w:ind w:left="1464" w:hanging="360"/>
      </w:pPr>
      <w:rPr>
        <w:rFonts w:cs="Times New Roman"/>
      </w:rPr>
    </w:lvl>
    <w:lvl w:ilvl="2">
      <w:start w:val="1"/>
      <w:numFmt w:val="lowerRoman"/>
      <w:lvlText w:val="%3."/>
      <w:lvlJc w:val="right"/>
      <w:pPr>
        <w:tabs>
          <w:tab w:val="num" w:pos="2184"/>
        </w:tabs>
        <w:ind w:left="2184" w:hanging="180"/>
      </w:pPr>
      <w:rPr>
        <w:rFonts w:cs="Times New Roman"/>
      </w:rPr>
    </w:lvl>
    <w:lvl w:ilvl="3">
      <w:start w:val="1"/>
      <w:numFmt w:val="decimal"/>
      <w:lvlText w:val="%4."/>
      <w:lvlJc w:val="left"/>
      <w:pPr>
        <w:tabs>
          <w:tab w:val="num" w:pos="2904"/>
        </w:tabs>
        <w:ind w:left="2904" w:hanging="360"/>
      </w:pPr>
      <w:rPr>
        <w:rFonts w:cs="Times New Roman"/>
      </w:rPr>
    </w:lvl>
    <w:lvl w:ilvl="4">
      <w:start w:val="1"/>
      <w:numFmt w:val="lowerLetter"/>
      <w:lvlText w:val="%5."/>
      <w:lvlJc w:val="left"/>
      <w:pPr>
        <w:tabs>
          <w:tab w:val="num" w:pos="3624"/>
        </w:tabs>
        <w:ind w:left="3624" w:hanging="360"/>
      </w:pPr>
      <w:rPr>
        <w:rFonts w:cs="Times New Roman"/>
      </w:rPr>
    </w:lvl>
    <w:lvl w:ilvl="5">
      <w:start w:val="1"/>
      <w:numFmt w:val="lowerRoman"/>
      <w:lvlText w:val="%6."/>
      <w:lvlJc w:val="right"/>
      <w:pPr>
        <w:tabs>
          <w:tab w:val="num" w:pos="4344"/>
        </w:tabs>
        <w:ind w:left="4344" w:hanging="180"/>
      </w:pPr>
      <w:rPr>
        <w:rFonts w:cs="Times New Roman"/>
      </w:rPr>
    </w:lvl>
    <w:lvl w:ilvl="6">
      <w:start w:val="1"/>
      <w:numFmt w:val="decimal"/>
      <w:lvlText w:val="%7."/>
      <w:lvlJc w:val="left"/>
      <w:pPr>
        <w:tabs>
          <w:tab w:val="num" w:pos="5064"/>
        </w:tabs>
        <w:ind w:left="5064" w:hanging="360"/>
      </w:pPr>
      <w:rPr>
        <w:rFonts w:cs="Times New Roman"/>
      </w:rPr>
    </w:lvl>
    <w:lvl w:ilvl="7">
      <w:start w:val="1"/>
      <w:numFmt w:val="lowerLetter"/>
      <w:lvlText w:val="%8."/>
      <w:lvlJc w:val="left"/>
      <w:pPr>
        <w:tabs>
          <w:tab w:val="num" w:pos="5784"/>
        </w:tabs>
        <w:ind w:left="5784" w:hanging="360"/>
      </w:pPr>
      <w:rPr>
        <w:rFonts w:cs="Times New Roman"/>
      </w:rPr>
    </w:lvl>
    <w:lvl w:ilvl="8">
      <w:start w:val="1"/>
      <w:numFmt w:val="lowerRoman"/>
      <w:lvlText w:val="%9."/>
      <w:lvlJc w:val="right"/>
      <w:pPr>
        <w:tabs>
          <w:tab w:val="num" w:pos="6504"/>
        </w:tabs>
        <w:ind w:left="6504" w:hanging="180"/>
      </w:pPr>
      <w:rPr>
        <w:rFonts w:cs="Times New Roman"/>
      </w:rPr>
    </w:lvl>
  </w:abstractNum>
  <w:abstractNum w:abstractNumId="12">
    <w:nsid w:val="359259AA"/>
    <w:multiLevelType w:val="multilevel"/>
    <w:tmpl w:val="5246A292"/>
    <w:lvl w:ilvl="0">
      <w:start w:val="1"/>
      <w:numFmt w:val="decimal"/>
      <w:lvlText w:val="%1."/>
      <w:lvlJc w:val="left"/>
      <w:pPr>
        <w:tabs>
          <w:tab w:val="num" w:pos="510"/>
        </w:tabs>
        <w:ind w:left="510" w:hanging="384"/>
      </w:pPr>
      <w:rPr>
        <w:rFonts w:cs="Times New Roman"/>
      </w:rPr>
    </w:lvl>
    <w:lvl w:ilvl="1">
      <w:start w:val="1"/>
      <w:numFmt w:val="decimal"/>
      <w:lvlText w:val="%1.%2."/>
      <w:lvlJc w:val="left"/>
      <w:pPr>
        <w:tabs>
          <w:tab w:val="num" w:pos="510"/>
        </w:tabs>
        <w:ind w:left="510" w:hanging="384"/>
      </w:pPr>
      <w:rPr>
        <w:rFonts w:cs="Times New Roman"/>
      </w:rPr>
    </w:lvl>
    <w:lvl w:ilvl="2">
      <w:start w:val="1"/>
      <w:numFmt w:val="decimal"/>
      <w:lvlText w:val="%1.%2.%3."/>
      <w:lvlJc w:val="left"/>
      <w:pPr>
        <w:tabs>
          <w:tab w:val="num" w:pos="846"/>
        </w:tabs>
        <w:ind w:left="846" w:hanging="720"/>
      </w:pPr>
      <w:rPr>
        <w:rFonts w:cs="Times New Roman"/>
      </w:rPr>
    </w:lvl>
    <w:lvl w:ilvl="3">
      <w:start w:val="1"/>
      <w:numFmt w:val="decimal"/>
      <w:lvlText w:val="%1.%2.%3.%4."/>
      <w:lvlJc w:val="left"/>
      <w:pPr>
        <w:tabs>
          <w:tab w:val="num" w:pos="846"/>
        </w:tabs>
        <w:ind w:left="846" w:hanging="720"/>
      </w:pPr>
      <w:rPr>
        <w:rFonts w:cs="Times New Roman"/>
      </w:rPr>
    </w:lvl>
    <w:lvl w:ilvl="4">
      <w:start w:val="1"/>
      <w:numFmt w:val="decimal"/>
      <w:lvlText w:val="%1.%2.%3.%4.%5."/>
      <w:lvlJc w:val="left"/>
      <w:pPr>
        <w:tabs>
          <w:tab w:val="num" w:pos="1206"/>
        </w:tabs>
        <w:ind w:left="1206" w:hanging="1080"/>
      </w:pPr>
      <w:rPr>
        <w:rFonts w:cs="Times New Roman"/>
      </w:rPr>
    </w:lvl>
    <w:lvl w:ilvl="5">
      <w:start w:val="1"/>
      <w:numFmt w:val="decimal"/>
      <w:lvlText w:val="%1.%2.%3.%4.%5.%6."/>
      <w:lvlJc w:val="left"/>
      <w:pPr>
        <w:tabs>
          <w:tab w:val="num" w:pos="1206"/>
        </w:tabs>
        <w:ind w:left="1206" w:hanging="1080"/>
      </w:pPr>
      <w:rPr>
        <w:rFonts w:cs="Times New Roman"/>
      </w:rPr>
    </w:lvl>
    <w:lvl w:ilvl="6">
      <w:start w:val="1"/>
      <w:numFmt w:val="decimal"/>
      <w:lvlText w:val="%1.%2.%3.%4.%5.%6.%7."/>
      <w:lvlJc w:val="left"/>
      <w:pPr>
        <w:tabs>
          <w:tab w:val="num" w:pos="1566"/>
        </w:tabs>
        <w:ind w:left="1566" w:hanging="1440"/>
      </w:pPr>
      <w:rPr>
        <w:rFonts w:cs="Times New Roman"/>
      </w:rPr>
    </w:lvl>
    <w:lvl w:ilvl="7">
      <w:start w:val="1"/>
      <w:numFmt w:val="decimal"/>
      <w:lvlText w:val="%1.%2.%3.%4.%5.%6.%7.%8."/>
      <w:lvlJc w:val="left"/>
      <w:pPr>
        <w:tabs>
          <w:tab w:val="num" w:pos="1566"/>
        </w:tabs>
        <w:ind w:left="1566" w:hanging="1440"/>
      </w:pPr>
      <w:rPr>
        <w:rFonts w:cs="Times New Roman"/>
      </w:rPr>
    </w:lvl>
    <w:lvl w:ilvl="8">
      <w:start w:val="1"/>
      <w:numFmt w:val="decimal"/>
      <w:lvlText w:val="%1.%2.%3.%4.%5.%6.%7.%8.%9."/>
      <w:lvlJc w:val="left"/>
      <w:pPr>
        <w:tabs>
          <w:tab w:val="num" w:pos="1926"/>
        </w:tabs>
        <w:ind w:left="1926" w:hanging="1800"/>
      </w:pPr>
      <w:rPr>
        <w:rFonts w:cs="Times New Roman"/>
      </w:rPr>
    </w:lvl>
  </w:abstractNum>
  <w:abstractNum w:abstractNumId="13">
    <w:nsid w:val="38A425D8"/>
    <w:multiLevelType w:val="multilevel"/>
    <w:tmpl w:val="F3DE341C"/>
    <w:lvl w:ilvl="0">
      <w:start w:val="1"/>
      <w:numFmt w:val="decimal"/>
      <w:lvlText w:val="%1."/>
      <w:lvlJc w:val="left"/>
      <w:pPr>
        <w:tabs>
          <w:tab w:val="num" w:pos="0"/>
        </w:tabs>
        <w:ind w:left="1156" w:hanging="720"/>
      </w:pPr>
      <w:rPr>
        <w:rFonts w:cs="Times New Roman"/>
      </w:rPr>
    </w:lvl>
    <w:lvl w:ilvl="1">
      <w:start w:val="1"/>
      <w:numFmt w:val="lowerLetter"/>
      <w:lvlText w:val="%2."/>
      <w:lvlJc w:val="left"/>
      <w:pPr>
        <w:tabs>
          <w:tab w:val="num" w:pos="0"/>
        </w:tabs>
        <w:ind w:left="1516" w:hanging="360"/>
      </w:pPr>
      <w:rPr>
        <w:rFonts w:cs="Times New Roman"/>
      </w:rPr>
    </w:lvl>
    <w:lvl w:ilvl="2">
      <w:start w:val="3"/>
      <w:numFmt w:val="upperRoman"/>
      <w:lvlText w:val="%3."/>
      <w:lvlJc w:val="left"/>
      <w:pPr>
        <w:tabs>
          <w:tab w:val="num" w:pos="0"/>
        </w:tabs>
        <w:ind w:left="2776" w:hanging="720"/>
      </w:pPr>
      <w:rPr>
        <w:rFonts w:cs="Times New Roman"/>
      </w:rPr>
    </w:lvl>
    <w:lvl w:ilvl="3">
      <w:start w:val="1"/>
      <w:numFmt w:val="upperLetter"/>
      <w:lvlText w:val="%4."/>
      <w:lvlJc w:val="left"/>
      <w:pPr>
        <w:tabs>
          <w:tab w:val="num" w:pos="0"/>
        </w:tabs>
        <w:ind w:left="2956" w:hanging="360"/>
      </w:pPr>
      <w:rPr>
        <w:rFonts w:cs="Times New Roman"/>
      </w:rPr>
    </w:lvl>
    <w:lvl w:ilvl="4">
      <w:start w:val="1"/>
      <w:numFmt w:val="lowerLetter"/>
      <w:lvlText w:val="%5)"/>
      <w:lvlJc w:val="left"/>
      <w:pPr>
        <w:tabs>
          <w:tab w:val="num" w:pos="0"/>
        </w:tabs>
        <w:ind w:left="3751" w:hanging="435"/>
      </w:pPr>
      <w:rPr>
        <w:rFonts w:cs="Times New Roman"/>
      </w:rPr>
    </w:lvl>
    <w:lvl w:ilvl="5">
      <w:start w:val="1"/>
      <w:numFmt w:val="lowerRoman"/>
      <w:lvlText w:val="%6."/>
      <w:lvlJc w:val="right"/>
      <w:pPr>
        <w:tabs>
          <w:tab w:val="num" w:pos="0"/>
        </w:tabs>
        <w:ind w:left="4396" w:hanging="180"/>
      </w:pPr>
      <w:rPr>
        <w:rFonts w:cs="Times New Roman"/>
      </w:rPr>
    </w:lvl>
    <w:lvl w:ilvl="6">
      <w:start w:val="1"/>
      <w:numFmt w:val="decimal"/>
      <w:lvlText w:val="%7."/>
      <w:lvlJc w:val="left"/>
      <w:pPr>
        <w:tabs>
          <w:tab w:val="num" w:pos="0"/>
        </w:tabs>
        <w:ind w:left="5116" w:hanging="360"/>
      </w:pPr>
      <w:rPr>
        <w:rFonts w:cs="Times New Roman"/>
      </w:rPr>
    </w:lvl>
    <w:lvl w:ilvl="7">
      <w:start w:val="1"/>
      <w:numFmt w:val="lowerLetter"/>
      <w:lvlText w:val="%8."/>
      <w:lvlJc w:val="left"/>
      <w:pPr>
        <w:tabs>
          <w:tab w:val="num" w:pos="0"/>
        </w:tabs>
        <w:ind w:left="5836" w:hanging="360"/>
      </w:pPr>
      <w:rPr>
        <w:rFonts w:cs="Times New Roman"/>
      </w:rPr>
    </w:lvl>
    <w:lvl w:ilvl="8">
      <w:start w:val="1"/>
      <w:numFmt w:val="lowerRoman"/>
      <w:lvlText w:val="%9."/>
      <w:lvlJc w:val="right"/>
      <w:pPr>
        <w:tabs>
          <w:tab w:val="num" w:pos="0"/>
        </w:tabs>
        <w:ind w:left="6556" w:hanging="180"/>
      </w:pPr>
      <w:rPr>
        <w:rFonts w:cs="Times New Roman"/>
      </w:rPr>
    </w:lvl>
  </w:abstractNum>
  <w:abstractNum w:abstractNumId="14">
    <w:nsid w:val="3F0C0086"/>
    <w:multiLevelType w:val="multilevel"/>
    <w:tmpl w:val="63FE7A9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nsid w:val="474617C2"/>
    <w:multiLevelType w:val="multilevel"/>
    <w:tmpl w:val="979CA6FE"/>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nsid w:val="48300FCA"/>
    <w:multiLevelType w:val="multilevel"/>
    <w:tmpl w:val="B1187DBE"/>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565E1B10"/>
    <w:multiLevelType w:val="multilevel"/>
    <w:tmpl w:val="B6849A88"/>
    <w:lvl w:ilvl="0">
      <w:start w:val="1"/>
      <w:numFmt w:val="lowerLetter"/>
      <w:lvlText w:val="%1)"/>
      <w:lvlJc w:val="left"/>
      <w:pPr>
        <w:tabs>
          <w:tab w:val="num" w:pos="744"/>
        </w:tabs>
        <w:ind w:left="744" w:hanging="360"/>
      </w:pPr>
      <w:rPr>
        <w:rFonts w:cs="Times New Roman"/>
      </w:rPr>
    </w:lvl>
    <w:lvl w:ilvl="1">
      <w:start w:val="1"/>
      <w:numFmt w:val="lowerLetter"/>
      <w:lvlText w:val="%2."/>
      <w:lvlJc w:val="left"/>
      <w:pPr>
        <w:tabs>
          <w:tab w:val="num" w:pos="1464"/>
        </w:tabs>
        <w:ind w:left="1464" w:hanging="360"/>
      </w:pPr>
      <w:rPr>
        <w:rFonts w:cs="Times New Roman"/>
      </w:rPr>
    </w:lvl>
    <w:lvl w:ilvl="2">
      <w:start w:val="1"/>
      <w:numFmt w:val="lowerRoman"/>
      <w:lvlText w:val="%3."/>
      <w:lvlJc w:val="right"/>
      <w:pPr>
        <w:tabs>
          <w:tab w:val="num" w:pos="2184"/>
        </w:tabs>
        <w:ind w:left="2184" w:hanging="180"/>
      </w:pPr>
      <w:rPr>
        <w:rFonts w:cs="Times New Roman"/>
      </w:rPr>
    </w:lvl>
    <w:lvl w:ilvl="3">
      <w:start w:val="1"/>
      <w:numFmt w:val="decimal"/>
      <w:lvlText w:val="%4."/>
      <w:lvlJc w:val="left"/>
      <w:pPr>
        <w:tabs>
          <w:tab w:val="num" w:pos="2904"/>
        </w:tabs>
        <w:ind w:left="2904" w:hanging="360"/>
      </w:pPr>
      <w:rPr>
        <w:rFonts w:cs="Times New Roman"/>
      </w:rPr>
    </w:lvl>
    <w:lvl w:ilvl="4">
      <w:start w:val="1"/>
      <w:numFmt w:val="lowerLetter"/>
      <w:lvlText w:val="%5."/>
      <w:lvlJc w:val="left"/>
      <w:pPr>
        <w:tabs>
          <w:tab w:val="num" w:pos="3624"/>
        </w:tabs>
        <w:ind w:left="3624" w:hanging="360"/>
      </w:pPr>
      <w:rPr>
        <w:rFonts w:cs="Times New Roman"/>
      </w:rPr>
    </w:lvl>
    <w:lvl w:ilvl="5">
      <w:start w:val="1"/>
      <w:numFmt w:val="lowerRoman"/>
      <w:lvlText w:val="%6."/>
      <w:lvlJc w:val="right"/>
      <w:pPr>
        <w:tabs>
          <w:tab w:val="num" w:pos="4344"/>
        </w:tabs>
        <w:ind w:left="4344" w:hanging="180"/>
      </w:pPr>
      <w:rPr>
        <w:rFonts w:cs="Times New Roman"/>
      </w:rPr>
    </w:lvl>
    <w:lvl w:ilvl="6">
      <w:start w:val="1"/>
      <w:numFmt w:val="decimal"/>
      <w:lvlText w:val="%7."/>
      <w:lvlJc w:val="left"/>
      <w:pPr>
        <w:tabs>
          <w:tab w:val="num" w:pos="5064"/>
        </w:tabs>
        <w:ind w:left="5064" w:hanging="360"/>
      </w:pPr>
      <w:rPr>
        <w:rFonts w:cs="Times New Roman"/>
      </w:rPr>
    </w:lvl>
    <w:lvl w:ilvl="7">
      <w:start w:val="1"/>
      <w:numFmt w:val="lowerLetter"/>
      <w:lvlText w:val="%8."/>
      <w:lvlJc w:val="left"/>
      <w:pPr>
        <w:tabs>
          <w:tab w:val="num" w:pos="5784"/>
        </w:tabs>
        <w:ind w:left="5784" w:hanging="360"/>
      </w:pPr>
      <w:rPr>
        <w:rFonts w:cs="Times New Roman"/>
      </w:rPr>
    </w:lvl>
    <w:lvl w:ilvl="8">
      <w:start w:val="1"/>
      <w:numFmt w:val="lowerRoman"/>
      <w:lvlText w:val="%9."/>
      <w:lvlJc w:val="right"/>
      <w:pPr>
        <w:tabs>
          <w:tab w:val="num" w:pos="6504"/>
        </w:tabs>
        <w:ind w:left="6504" w:hanging="180"/>
      </w:pPr>
      <w:rPr>
        <w:rFonts w:cs="Times New Roman"/>
      </w:rPr>
    </w:lvl>
  </w:abstractNum>
  <w:abstractNum w:abstractNumId="18">
    <w:nsid w:val="6417193B"/>
    <w:multiLevelType w:val="multilevel"/>
    <w:tmpl w:val="3E8E1E06"/>
    <w:lvl w:ilvl="0">
      <w:start w:val="1"/>
      <w:numFmt w:val="lowerLetter"/>
      <w:lvlText w:val="%1)"/>
      <w:lvlJc w:val="left"/>
      <w:pPr>
        <w:tabs>
          <w:tab w:val="num" w:pos="0"/>
        </w:tabs>
        <w:ind w:left="1080" w:hanging="360"/>
      </w:pPr>
      <w:rPr>
        <w:rFonts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nsid w:val="65D14336"/>
    <w:multiLevelType w:val="multilevel"/>
    <w:tmpl w:val="427C1CD4"/>
    <w:lvl w:ilvl="0">
      <w:start w:val="1"/>
      <w:numFmt w:val="decimal"/>
      <w:pStyle w:val="Spistreci11"/>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AAE44CF"/>
    <w:multiLevelType w:val="multilevel"/>
    <w:tmpl w:val="FB8E01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B0004E5"/>
    <w:multiLevelType w:val="multilevel"/>
    <w:tmpl w:val="469C3304"/>
    <w:lvl w:ilvl="0">
      <w:start w:val="1"/>
      <w:numFmt w:val="decimal"/>
      <w:lvlText w:val="%1."/>
      <w:lvlJc w:val="left"/>
      <w:pPr>
        <w:tabs>
          <w:tab w:val="num" w:pos="0"/>
        </w:tabs>
        <w:ind w:left="420" w:hanging="360"/>
      </w:pPr>
      <w:rPr>
        <w:rFonts w:cs="Times New Roman"/>
        <w:b w:val="0"/>
        <w:bCs w:val="0"/>
        <w:sz w:val="20"/>
        <w:szCs w:val="20"/>
      </w:rPr>
    </w:lvl>
    <w:lvl w:ilvl="1">
      <w:start w:val="1"/>
      <w:numFmt w:val="bullet"/>
      <w:lvlText w:val=""/>
      <w:lvlJc w:val="left"/>
      <w:pPr>
        <w:tabs>
          <w:tab w:val="num" w:pos="0"/>
        </w:tabs>
        <w:ind w:left="1140" w:hanging="360"/>
      </w:pPr>
      <w:rPr>
        <w:rFonts w:ascii="Symbol" w:hAnsi="Symbol" w:cs="Symbol" w:hint="default"/>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num w:numId="1">
    <w:abstractNumId w:val="15"/>
  </w:num>
  <w:num w:numId="2">
    <w:abstractNumId w:val="1"/>
  </w:num>
  <w:num w:numId="3">
    <w:abstractNumId w:val="5"/>
  </w:num>
  <w:num w:numId="4">
    <w:abstractNumId w:val="9"/>
  </w:num>
  <w:num w:numId="5">
    <w:abstractNumId w:val="13"/>
  </w:num>
  <w:num w:numId="6">
    <w:abstractNumId w:val="16"/>
  </w:num>
  <w:num w:numId="7">
    <w:abstractNumId w:val="12"/>
  </w:num>
  <w:num w:numId="8">
    <w:abstractNumId w:val="11"/>
  </w:num>
  <w:num w:numId="9">
    <w:abstractNumId w:val="10"/>
  </w:num>
  <w:num w:numId="10">
    <w:abstractNumId w:val="17"/>
  </w:num>
  <w:num w:numId="11">
    <w:abstractNumId w:val="21"/>
  </w:num>
  <w:num w:numId="12">
    <w:abstractNumId w:val="7"/>
  </w:num>
  <w:num w:numId="13">
    <w:abstractNumId w:val="6"/>
  </w:num>
  <w:num w:numId="14">
    <w:abstractNumId w:val="18"/>
  </w:num>
  <w:num w:numId="15">
    <w:abstractNumId w:val="3"/>
  </w:num>
  <w:num w:numId="16">
    <w:abstractNumId w:val="4"/>
  </w:num>
  <w:num w:numId="17">
    <w:abstractNumId w:val="14"/>
  </w:num>
  <w:num w:numId="18">
    <w:abstractNumId w:val="19"/>
  </w:num>
  <w:num w:numId="19">
    <w:abstractNumId w:val="20"/>
  </w:num>
  <w:num w:numId="20">
    <w:abstractNumId w:val="0"/>
  </w:num>
  <w:num w:numId="21">
    <w:abstractNumId w:val="2"/>
  </w:num>
  <w:num w:numId="22">
    <w:abstractNumId w:val="8"/>
  </w:num>
  <w:num w:numId="23">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footnotePr>
    <w:footnote w:id="-1"/>
    <w:footnote w:id="0"/>
  </w:footnotePr>
  <w:endnotePr>
    <w:endnote w:id="-1"/>
    <w:endnote w:id="0"/>
  </w:endnotePr>
  <w:compat/>
  <w:rsids>
    <w:rsidRoot w:val="007B4AEE"/>
    <w:rsid w:val="00006EC5"/>
    <w:rsid w:val="00042B05"/>
    <w:rsid w:val="00123922"/>
    <w:rsid w:val="00144625"/>
    <w:rsid w:val="00193575"/>
    <w:rsid w:val="001D467B"/>
    <w:rsid w:val="00204A22"/>
    <w:rsid w:val="0023712B"/>
    <w:rsid w:val="00283C89"/>
    <w:rsid w:val="002A1381"/>
    <w:rsid w:val="00321122"/>
    <w:rsid w:val="003A26D7"/>
    <w:rsid w:val="004A21B4"/>
    <w:rsid w:val="004D3852"/>
    <w:rsid w:val="00514302"/>
    <w:rsid w:val="00563453"/>
    <w:rsid w:val="00570A3F"/>
    <w:rsid w:val="005808AE"/>
    <w:rsid w:val="005A10AA"/>
    <w:rsid w:val="005C5B9B"/>
    <w:rsid w:val="00625246"/>
    <w:rsid w:val="00657D1F"/>
    <w:rsid w:val="00685354"/>
    <w:rsid w:val="006903F9"/>
    <w:rsid w:val="006E3B9A"/>
    <w:rsid w:val="00763735"/>
    <w:rsid w:val="007B4AEE"/>
    <w:rsid w:val="007E5381"/>
    <w:rsid w:val="00841D06"/>
    <w:rsid w:val="0089525E"/>
    <w:rsid w:val="008A3489"/>
    <w:rsid w:val="008A7A8D"/>
    <w:rsid w:val="008D2D18"/>
    <w:rsid w:val="008D6EED"/>
    <w:rsid w:val="00914DFA"/>
    <w:rsid w:val="00935E29"/>
    <w:rsid w:val="00944B67"/>
    <w:rsid w:val="009B3F6A"/>
    <w:rsid w:val="00AA5E13"/>
    <w:rsid w:val="00B4004B"/>
    <w:rsid w:val="00BC3D4B"/>
    <w:rsid w:val="00C817EA"/>
    <w:rsid w:val="00D63878"/>
    <w:rsid w:val="00DF78FC"/>
    <w:rsid w:val="00E8344B"/>
    <w:rsid w:val="00F064AF"/>
    <w:rsid w:val="00F13852"/>
    <w:rsid w:val="00F42987"/>
    <w:rsid w:val="00FC6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E4"/>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locked/>
    <w:rsid w:val="004F4A53"/>
    <w:pPr>
      <w:keepNext/>
      <w:keepLines/>
      <w:spacing w:before="240" w:after="240" w:line="240" w:lineRule="auto"/>
      <w:textAlignment w:val="baseline"/>
      <w:outlineLvl w:val="0"/>
    </w:pPr>
    <w:rPr>
      <w:rFonts w:ascii="Calibri Light" w:hAnsi="Calibri Light" w:cs="Times New Roman"/>
      <w:color w:val="2F5496"/>
      <w:sz w:val="32"/>
      <w:szCs w:val="32"/>
      <w:lang w:eastAsia="en-US"/>
    </w:rPr>
  </w:style>
  <w:style w:type="character" w:customStyle="1" w:styleId="Nagwek1Znak">
    <w:name w:val="Nagłówek 1 Znak"/>
    <w:basedOn w:val="Domylnaczcionkaakapitu"/>
    <w:link w:val="Nagwek11"/>
    <w:uiPriority w:val="99"/>
    <w:qFormat/>
    <w:locked/>
    <w:rsid w:val="004F4A53"/>
    <w:rPr>
      <w:rFonts w:ascii="Calibri Light" w:hAnsi="Calibri Light" w:cs="Times New Roman"/>
      <w:color w:val="2F5496"/>
      <w:sz w:val="32"/>
      <w:szCs w:val="32"/>
      <w:lang w:eastAsia="en-US"/>
    </w:rPr>
  </w:style>
  <w:style w:type="character" w:customStyle="1" w:styleId="NagwekZnak">
    <w:name w:val="Nagłówek Znak"/>
    <w:basedOn w:val="Domylnaczcionkaakapitu"/>
    <w:link w:val="Nagwek"/>
    <w:uiPriority w:val="99"/>
    <w:qFormat/>
    <w:locked/>
    <w:rsid w:val="00761FB0"/>
    <w:rPr>
      <w:rFonts w:ascii="Calibri" w:hAnsi="Calibri" w:cs="Times New Roman"/>
      <w:lang w:eastAsia="en-US"/>
    </w:rPr>
  </w:style>
  <w:style w:type="character" w:customStyle="1" w:styleId="czeinternetowe">
    <w:name w:val="Łącze internetowe"/>
    <w:basedOn w:val="Domylnaczcionkaakapitu"/>
    <w:uiPriority w:val="99"/>
    <w:rsid w:val="00761FB0"/>
    <w:rPr>
      <w:rFonts w:cs="Times New Roman"/>
      <w:color w:val="0000FF"/>
      <w:u w:val="single"/>
    </w:rPr>
  </w:style>
  <w:style w:type="character" w:customStyle="1" w:styleId="TytuZnak">
    <w:name w:val="Tytuł Znak"/>
    <w:basedOn w:val="Domylnaczcionkaakapitu"/>
    <w:link w:val="Tytu"/>
    <w:uiPriority w:val="99"/>
    <w:qFormat/>
    <w:locked/>
    <w:rsid w:val="008D6735"/>
    <w:rPr>
      <w:rFonts w:ascii="Arial" w:hAnsi="Arial" w:cs="Times New Roman"/>
      <w:b/>
      <w:kern w:val="2"/>
      <w:sz w:val="32"/>
    </w:rPr>
  </w:style>
  <w:style w:type="character" w:customStyle="1" w:styleId="TekstpodstawowyZnak">
    <w:name w:val="Tekst podstawowy Znak"/>
    <w:basedOn w:val="Domylnaczcionkaakapitu"/>
    <w:link w:val="Tekstpodstawowy"/>
    <w:uiPriority w:val="99"/>
    <w:semiHidden/>
    <w:qFormat/>
    <w:locked/>
    <w:rsid w:val="00FD2656"/>
    <w:rPr>
      <w:rFonts w:ascii="Times New Roman" w:hAnsi="Times New Roman" w:cs="Times New Roman"/>
      <w:sz w:val="20"/>
      <w:lang w:eastAsia="ar-SA" w:bidi="ar-SA"/>
    </w:rPr>
  </w:style>
  <w:style w:type="character" w:customStyle="1" w:styleId="Wyrnienie">
    <w:name w:val="Wyróżnienie"/>
    <w:basedOn w:val="Domylnaczcionkaakapitu"/>
    <w:uiPriority w:val="99"/>
    <w:qFormat/>
    <w:rsid w:val="00FD2656"/>
    <w:rPr>
      <w:rFonts w:cs="Times New Roman"/>
      <w:i/>
    </w:rPr>
  </w:style>
  <w:style w:type="character" w:customStyle="1" w:styleId="TekstdymkaZnak">
    <w:name w:val="Tekst dymka Znak"/>
    <w:basedOn w:val="Domylnaczcionkaakapitu"/>
    <w:link w:val="Tekstdymka"/>
    <w:uiPriority w:val="99"/>
    <w:semiHidden/>
    <w:qFormat/>
    <w:locked/>
    <w:rsid w:val="00050313"/>
    <w:rPr>
      <w:rFonts w:ascii="Tahoma" w:hAnsi="Tahoma" w:cs="Times New Roman"/>
      <w:sz w:val="16"/>
    </w:rPr>
  </w:style>
  <w:style w:type="character" w:customStyle="1" w:styleId="StopkaZnak">
    <w:name w:val="Stopka Znak"/>
    <w:basedOn w:val="Domylnaczcionkaakapitu"/>
    <w:link w:val="Stopka1"/>
    <w:uiPriority w:val="99"/>
    <w:qFormat/>
    <w:locked/>
    <w:rsid w:val="00D35F45"/>
    <w:rPr>
      <w:rFonts w:cs="Times New Roman"/>
      <w:sz w:val="22"/>
    </w:rPr>
  </w:style>
  <w:style w:type="character" w:customStyle="1" w:styleId="Teksttreci">
    <w:name w:val="Tekst treści_"/>
    <w:link w:val="Teksttreci0"/>
    <w:uiPriority w:val="99"/>
    <w:qFormat/>
    <w:locked/>
    <w:rsid w:val="00A925AE"/>
    <w:rPr>
      <w:rFonts w:eastAsia="Times New Roman"/>
      <w:sz w:val="23"/>
      <w:shd w:val="clear" w:color="auto" w:fill="FFFFFF"/>
    </w:rPr>
  </w:style>
  <w:style w:type="character" w:customStyle="1" w:styleId="WW-Domylnaczcionkaakapitu">
    <w:name w:val="WW-Domyślna czcionka akapitu"/>
    <w:uiPriority w:val="99"/>
    <w:qFormat/>
    <w:rsid w:val="003F04C8"/>
  </w:style>
  <w:style w:type="character" w:customStyle="1" w:styleId="HTML-wstpniesformatowanyZnak">
    <w:name w:val="HTML - wstępnie sformatowany Znak"/>
    <w:basedOn w:val="Domylnaczcionkaakapitu"/>
    <w:uiPriority w:val="99"/>
    <w:qFormat/>
    <w:locked/>
    <w:rsid w:val="004F4A53"/>
    <w:rPr>
      <w:rFonts w:ascii="Courier New" w:hAnsi="Courier New" w:cs="Courier New"/>
    </w:rPr>
  </w:style>
  <w:style w:type="character" w:customStyle="1" w:styleId="BezodstpwZnak">
    <w:name w:val="Bez odstępów Znak"/>
    <w:link w:val="Bezodstpw"/>
    <w:uiPriority w:val="99"/>
    <w:qFormat/>
    <w:locked/>
    <w:rsid w:val="004F4A53"/>
    <w:rPr>
      <w:rFonts w:ascii="Times New Roman" w:hAnsi="Times New Roman"/>
      <w:sz w:val="22"/>
    </w:rPr>
  </w:style>
  <w:style w:type="character" w:customStyle="1" w:styleId="FontStyle41">
    <w:name w:val="Font Style41"/>
    <w:uiPriority w:val="99"/>
    <w:qFormat/>
    <w:rsid w:val="004F4A53"/>
    <w:rPr>
      <w:rFonts w:ascii="Calibri" w:hAnsi="Calibri"/>
      <w:sz w:val="18"/>
    </w:rPr>
  </w:style>
  <w:style w:type="character" w:customStyle="1" w:styleId="AkapitzlistZnak">
    <w:name w:val="Akapit z listą Znak"/>
    <w:link w:val="Akapitzlist"/>
    <w:uiPriority w:val="99"/>
    <w:qFormat/>
    <w:locked/>
    <w:rsid w:val="004F4A53"/>
    <w:rPr>
      <w:sz w:val="22"/>
    </w:rPr>
  </w:style>
  <w:style w:type="character" w:customStyle="1" w:styleId="abcZnakZnak">
    <w:name w:val="abc Znak Znak"/>
    <w:uiPriority w:val="99"/>
    <w:qFormat/>
    <w:locked/>
    <w:rsid w:val="004F4A53"/>
    <w:rPr>
      <w:rFonts w:ascii="Arial Narrow" w:hAnsi="Arial Narrow"/>
      <w:b/>
      <w:color w:val="000000"/>
      <w:sz w:val="24"/>
    </w:rPr>
  </w:style>
  <w:style w:type="character" w:customStyle="1" w:styleId="normaltextrun">
    <w:name w:val="normaltextrun"/>
    <w:uiPriority w:val="99"/>
    <w:qFormat/>
    <w:rsid w:val="004F4A53"/>
  </w:style>
  <w:style w:type="character" w:customStyle="1" w:styleId="eop">
    <w:name w:val="eop"/>
    <w:uiPriority w:val="99"/>
    <w:qFormat/>
    <w:rsid w:val="004F4A53"/>
  </w:style>
  <w:style w:type="character" w:styleId="Odwoaniedokomentarza">
    <w:name w:val="annotation reference"/>
    <w:basedOn w:val="Domylnaczcionkaakapitu"/>
    <w:uiPriority w:val="99"/>
    <w:semiHidden/>
    <w:qFormat/>
    <w:rsid w:val="004F4A53"/>
    <w:rPr>
      <w:rFonts w:cs="Times New Roman"/>
      <w:sz w:val="16"/>
    </w:rPr>
  </w:style>
  <w:style w:type="character" w:customStyle="1" w:styleId="TekstkomentarzaZnak">
    <w:name w:val="Tekst komentarza Znak"/>
    <w:basedOn w:val="Domylnaczcionkaakapitu"/>
    <w:link w:val="Tekstkomentarza"/>
    <w:uiPriority w:val="99"/>
    <w:semiHidden/>
    <w:qFormat/>
    <w:locked/>
    <w:rsid w:val="004F4A53"/>
    <w:rPr>
      <w:rFonts w:ascii="Arial" w:hAnsi="Arial" w:cs="Times New Roman"/>
    </w:rPr>
  </w:style>
  <w:style w:type="character" w:customStyle="1" w:styleId="TematkomentarzaZnak">
    <w:name w:val="Temat komentarza Znak"/>
    <w:basedOn w:val="TekstkomentarzaZnak"/>
    <w:link w:val="Tematkomentarza"/>
    <w:uiPriority w:val="99"/>
    <w:semiHidden/>
    <w:qFormat/>
    <w:locked/>
    <w:rsid w:val="004F4A53"/>
    <w:rPr>
      <w:rFonts w:ascii="Arial" w:hAnsi="Arial" w:cs="Times New Roman"/>
      <w:b/>
      <w:bCs/>
    </w:rPr>
  </w:style>
  <w:style w:type="character" w:customStyle="1" w:styleId="Nierozpoznanawzmianka1">
    <w:name w:val="Nierozpoznana wzmianka1"/>
    <w:basedOn w:val="Domylnaczcionkaakapitu"/>
    <w:uiPriority w:val="99"/>
    <w:semiHidden/>
    <w:unhideWhenUsed/>
    <w:qFormat/>
    <w:rsid w:val="00F87F72"/>
    <w:rPr>
      <w:color w:val="605E5C"/>
      <w:shd w:val="clear" w:color="auto" w:fill="E1DFDD"/>
    </w:rPr>
  </w:style>
  <w:style w:type="character" w:customStyle="1" w:styleId="Odwiedzoneczeinternetowe">
    <w:name w:val="Odwiedzone łącze internetowe"/>
    <w:basedOn w:val="Domylnaczcionkaakapitu"/>
    <w:uiPriority w:val="99"/>
    <w:semiHidden/>
    <w:unhideWhenUsed/>
    <w:rsid w:val="00F87F72"/>
    <w:rPr>
      <w:color w:val="800080" w:themeColor="followedHyperlink"/>
      <w:u w:val="single"/>
    </w:rPr>
  </w:style>
  <w:style w:type="paragraph" w:styleId="Nagwek">
    <w:name w:val="header"/>
    <w:basedOn w:val="Normalny"/>
    <w:next w:val="Tekstpodstawowy"/>
    <w:link w:val="NagwekZnak"/>
    <w:qFormat/>
    <w:rsid w:val="007B4AEE"/>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rsid w:val="00FD2656"/>
    <w:pPr>
      <w:widowControl w:val="0"/>
      <w:spacing w:after="120" w:line="240" w:lineRule="auto"/>
    </w:pPr>
    <w:rPr>
      <w:rFonts w:ascii="Times New Roman" w:hAnsi="Times New Roman" w:cs="Times New Roman"/>
      <w:sz w:val="20"/>
      <w:szCs w:val="20"/>
      <w:lang w:eastAsia="ar-SA"/>
    </w:rPr>
  </w:style>
  <w:style w:type="paragraph" w:styleId="Lista">
    <w:name w:val="List"/>
    <w:basedOn w:val="Tekstpodstawowy"/>
    <w:rsid w:val="007B4AEE"/>
    <w:rPr>
      <w:rFonts w:cs="Lucida Sans"/>
    </w:rPr>
  </w:style>
  <w:style w:type="paragraph" w:customStyle="1" w:styleId="Legenda1">
    <w:name w:val="Legenda1"/>
    <w:basedOn w:val="Normalny"/>
    <w:qFormat/>
    <w:rsid w:val="007B4AEE"/>
    <w:pPr>
      <w:suppressLineNumbers/>
      <w:spacing w:before="120" w:after="120"/>
    </w:pPr>
    <w:rPr>
      <w:rFonts w:cs="Lucida Sans"/>
      <w:i/>
      <w:iCs/>
      <w:sz w:val="24"/>
      <w:szCs w:val="24"/>
    </w:rPr>
  </w:style>
  <w:style w:type="paragraph" w:customStyle="1" w:styleId="Indeks">
    <w:name w:val="Indeks"/>
    <w:basedOn w:val="Normalny"/>
    <w:qFormat/>
    <w:rsid w:val="007B4AEE"/>
    <w:pPr>
      <w:suppressLineNumbers/>
    </w:pPr>
    <w:rPr>
      <w:rFonts w:cs="Lucida Sans"/>
    </w:rPr>
  </w:style>
  <w:style w:type="paragraph" w:customStyle="1" w:styleId="Gwkaistopka">
    <w:name w:val="Główka i stopka"/>
    <w:basedOn w:val="Normalny"/>
    <w:qFormat/>
    <w:rsid w:val="007B4AEE"/>
  </w:style>
  <w:style w:type="paragraph" w:customStyle="1" w:styleId="Nagwek1">
    <w:name w:val="Nagłówek1"/>
    <w:basedOn w:val="Normalny"/>
    <w:uiPriority w:val="99"/>
    <w:rsid w:val="00761FB0"/>
    <w:pPr>
      <w:tabs>
        <w:tab w:val="center" w:pos="4536"/>
        <w:tab w:val="right" w:pos="9072"/>
      </w:tabs>
    </w:pPr>
    <w:rPr>
      <w:rFonts w:cs="Times New Roman"/>
      <w:sz w:val="20"/>
      <w:szCs w:val="20"/>
      <w:lang w:eastAsia="en-US"/>
    </w:rPr>
  </w:style>
  <w:style w:type="paragraph" w:styleId="Akapitzlist">
    <w:name w:val="List Paragraph"/>
    <w:basedOn w:val="Normalny"/>
    <w:link w:val="AkapitzlistZnak"/>
    <w:uiPriority w:val="99"/>
    <w:qFormat/>
    <w:rsid w:val="008C42BF"/>
    <w:pPr>
      <w:ind w:left="720"/>
    </w:pPr>
    <w:rPr>
      <w:rFonts w:cs="Times New Roman"/>
      <w:szCs w:val="20"/>
    </w:rPr>
  </w:style>
  <w:style w:type="paragraph" w:styleId="Tytu">
    <w:name w:val="Title"/>
    <w:basedOn w:val="Normalny"/>
    <w:link w:val="TytuZnak"/>
    <w:uiPriority w:val="99"/>
    <w:qFormat/>
    <w:rsid w:val="008D6735"/>
    <w:pPr>
      <w:spacing w:before="240" w:after="60" w:line="240" w:lineRule="auto"/>
      <w:jc w:val="center"/>
      <w:outlineLvl w:val="0"/>
    </w:pPr>
    <w:rPr>
      <w:rFonts w:ascii="Arial" w:hAnsi="Arial" w:cs="Times New Roman"/>
      <w:b/>
      <w:bCs/>
      <w:kern w:val="2"/>
      <w:sz w:val="32"/>
      <w:szCs w:val="32"/>
    </w:rPr>
  </w:style>
  <w:style w:type="paragraph" w:styleId="NormalnyWeb">
    <w:name w:val="Normal (Web)"/>
    <w:basedOn w:val="Normalny"/>
    <w:uiPriority w:val="99"/>
    <w:qFormat/>
    <w:rsid w:val="00D67DB2"/>
    <w:pPr>
      <w:spacing w:before="280" w:after="119" w:line="240" w:lineRule="auto"/>
    </w:pPr>
    <w:rPr>
      <w:sz w:val="24"/>
      <w:szCs w:val="24"/>
      <w:lang w:eastAsia="ar-SA"/>
    </w:rPr>
  </w:style>
  <w:style w:type="paragraph" w:styleId="Tekstdymka">
    <w:name w:val="Balloon Text"/>
    <w:basedOn w:val="Normalny"/>
    <w:link w:val="TekstdymkaZnak"/>
    <w:uiPriority w:val="99"/>
    <w:semiHidden/>
    <w:qFormat/>
    <w:rsid w:val="00050313"/>
    <w:pPr>
      <w:spacing w:after="0" w:line="240" w:lineRule="auto"/>
    </w:pPr>
    <w:rPr>
      <w:rFonts w:ascii="Tahoma" w:hAnsi="Tahoma" w:cs="Times New Roman"/>
      <w:sz w:val="16"/>
      <w:szCs w:val="16"/>
    </w:rPr>
  </w:style>
  <w:style w:type="paragraph" w:customStyle="1" w:styleId="Stopka1">
    <w:name w:val="Stopka1"/>
    <w:basedOn w:val="Normalny"/>
    <w:link w:val="StopkaZnak"/>
    <w:uiPriority w:val="99"/>
    <w:rsid w:val="00D35F45"/>
    <w:pPr>
      <w:tabs>
        <w:tab w:val="center" w:pos="4536"/>
        <w:tab w:val="right" w:pos="9072"/>
      </w:tabs>
    </w:pPr>
    <w:rPr>
      <w:rFonts w:cs="Times New Roman"/>
    </w:rPr>
  </w:style>
  <w:style w:type="paragraph" w:styleId="Legenda">
    <w:name w:val="caption"/>
    <w:basedOn w:val="Normalny"/>
    <w:uiPriority w:val="99"/>
    <w:qFormat/>
    <w:locked/>
    <w:rsid w:val="00A204F4"/>
    <w:pPr>
      <w:widowControl w:val="0"/>
      <w:suppressLineNumbers/>
      <w:spacing w:before="120" w:after="120" w:line="240" w:lineRule="auto"/>
    </w:pPr>
    <w:rPr>
      <w:rFonts w:ascii="Times New Roman" w:hAnsi="Times New Roman" w:cs="Mangal"/>
      <w:i/>
      <w:iCs/>
      <w:kern w:val="2"/>
      <w:sz w:val="24"/>
      <w:szCs w:val="24"/>
      <w:lang w:eastAsia="zh-CN" w:bidi="hi-IN"/>
    </w:rPr>
  </w:style>
  <w:style w:type="paragraph" w:customStyle="1" w:styleId="Teksttreci0">
    <w:name w:val="Tekst treści"/>
    <w:basedOn w:val="Normalny"/>
    <w:link w:val="Teksttreci"/>
    <w:uiPriority w:val="99"/>
    <w:qFormat/>
    <w:rsid w:val="00A925AE"/>
    <w:pPr>
      <w:shd w:val="clear" w:color="auto" w:fill="FFFFFF"/>
      <w:spacing w:after="0" w:line="293" w:lineRule="exact"/>
      <w:ind w:hanging="400"/>
    </w:pPr>
    <w:rPr>
      <w:rFonts w:cs="Times New Roman"/>
      <w:sz w:val="23"/>
      <w:szCs w:val="20"/>
    </w:rPr>
  </w:style>
  <w:style w:type="paragraph" w:styleId="Bezodstpw">
    <w:name w:val="No Spacing"/>
    <w:link w:val="BezodstpwZnak"/>
    <w:uiPriority w:val="99"/>
    <w:qFormat/>
    <w:rsid w:val="004F4A53"/>
    <w:rPr>
      <w:rFonts w:ascii="Times New Roman" w:hAnsi="Times New Roman"/>
    </w:rPr>
  </w:style>
  <w:style w:type="paragraph" w:customStyle="1" w:styleId="Default">
    <w:name w:val="Default"/>
    <w:uiPriority w:val="99"/>
    <w:qFormat/>
    <w:rsid w:val="004F4A53"/>
    <w:rPr>
      <w:rFonts w:ascii="Arial" w:hAnsi="Arial" w:cs="Arial"/>
      <w:sz w:val="20"/>
      <w:szCs w:val="20"/>
    </w:rPr>
  </w:style>
  <w:style w:type="paragraph" w:styleId="HTML-wstpniesformatowany">
    <w:name w:val="HTML Preformatted"/>
    <w:basedOn w:val="Normalny"/>
    <w:uiPriority w:val="99"/>
    <w:qFormat/>
    <w:rsid w:val="004F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ZnakZnak5">
    <w:name w:val="Znak Znak5"/>
    <w:basedOn w:val="Normalny"/>
    <w:uiPriority w:val="99"/>
    <w:qFormat/>
    <w:rsid w:val="004F4A53"/>
    <w:pPr>
      <w:spacing w:after="0" w:line="240" w:lineRule="auto"/>
    </w:pPr>
    <w:rPr>
      <w:rFonts w:ascii="Times New Roman" w:hAnsi="Times New Roman" w:cs="Times New Roman"/>
      <w:sz w:val="24"/>
      <w:szCs w:val="24"/>
    </w:rPr>
  </w:style>
  <w:style w:type="paragraph" w:customStyle="1" w:styleId="abcZnak">
    <w:name w:val="abc Znak"/>
    <w:basedOn w:val="Normalny"/>
    <w:uiPriority w:val="99"/>
    <w:qFormat/>
    <w:rsid w:val="004F4A53"/>
    <w:pPr>
      <w:widowControl w:val="0"/>
      <w:spacing w:after="0" w:line="240" w:lineRule="auto"/>
    </w:pPr>
    <w:rPr>
      <w:rFonts w:ascii="Arial Narrow" w:hAnsi="Arial Narrow" w:cs="Times New Roman"/>
      <w:b/>
      <w:color w:val="000000"/>
      <w:sz w:val="24"/>
      <w:szCs w:val="20"/>
    </w:rPr>
  </w:style>
  <w:style w:type="paragraph" w:customStyle="1" w:styleId="paragraph">
    <w:name w:val="paragraph"/>
    <w:basedOn w:val="Normalny"/>
    <w:uiPriority w:val="99"/>
    <w:qFormat/>
    <w:rsid w:val="004F4A53"/>
    <w:pPr>
      <w:spacing w:beforeAutospacing="1" w:afterAutospacing="1" w:line="240" w:lineRule="auto"/>
    </w:pPr>
    <w:rPr>
      <w:rFonts w:ascii="Times New Roman" w:hAnsi="Times New Roman" w:cs="Times New Roman"/>
      <w:sz w:val="24"/>
      <w:szCs w:val="24"/>
    </w:rPr>
  </w:style>
  <w:style w:type="paragraph" w:styleId="Tekstkomentarza">
    <w:name w:val="annotation text"/>
    <w:basedOn w:val="Normalny"/>
    <w:link w:val="TekstkomentarzaZnak"/>
    <w:uiPriority w:val="99"/>
    <w:semiHidden/>
    <w:qFormat/>
    <w:rsid w:val="004F4A53"/>
    <w:pPr>
      <w:spacing w:after="0" w:line="240" w:lineRule="auto"/>
    </w:pPr>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qFormat/>
    <w:rsid w:val="004F4A53"/>
    <w:rPr>
      <w:b/>
      <w:bCs/>
    </w:rPr>
  </w:style>
  <w:style w:type="paragraph" w:styleId="Poprawka">
    <w:name w:val="Revision"/>
    <w:uiPriority w:val="99"/>
    <w:semiHidden/>
    <w:qFormat/>
    <w:rsid w:val="004F4A53"/>
    <w:rPr>
      <w:rFonts w:ascii="Arial" w:hAnsi="Arial"/>
    </w:rPr>
  </w:style>
  <w:style w:type="paragraph" w:customStyle="1" w:styleId="Normalny1">
    <w:name w:val="Normalny1"/>
    <w:uiPriority w:val="99"/>
    <w:qFormat/>
    <w:rsid w:val="004F4A53"/>
    <w:pPr>
      <w:spacing w:after="160" w:line="242" w:lineRule="auto"/>
      <w:textAlignment w:val="baseline"/>
    </w:pPr>
    <w:rPr>
      <w:lang w:eastAsia="en-US"/>
    </w:rPr>
  </w:style>
  <w:style w:type="paragraph" w:styleId="Nagwekspisutreci">
    <w:name w:val="TOC Heading"/>
    <w:basedOn w:val="Nagwek11"/>
    <w:next w:val="Normalny"/>
    <w:uiPriority w:val="39"/>
    <w:unhideWhenUsed/>
    <w:qFormat/>
    <w:rsid w:val="001317EF"/>
    <w:pPr>
      <w:spacing w:after="0" w:line="259" w:lineRule="auto"/>
      <w:textAlignment w:val="auto"/>
      <w:outlineLvl w:val="9"/>
    </w:pPr>
    <w:rPr>
      <w:rFonts w:asciiTheme="majorHAnsi" w:eastAsiaTheme="majorEastAsia" w:hAnsiTheme="majorHAnsi" w:cstheme="majorBidi"/>
      <w:color w:val="365F91" w:themeColor="accent1" w:themeShade="BF"/>
      <w:lang w:eastAsia="pl-PL"/>
    </w:rPr>
  </w:style>
  <w:style w:type="paragraph" w:customStyle="1" w:styleId="Spistreci11">
    <w:name w:val="Spis treści 11"/>
    <w:basedOn w:val="Normalny"/>
    <w:next w:val="Normalny"/>
    <w:autoRedefine/>
    <w:uiPriority w:val="39"/>
    <w:locked/>
    <w:rsid w:val="004D3852"/>
    <w:pPr>
      <w:numPr>
        <w:numId w:val="18"/>
      </w:numPr>
      <w:tabs>
        <w:tab w:val="clear" w:pos="0"/>
      </w:tabs>
      <w:spacing w:after="100"/>
      <w:ind w:left="357" w:hanging="357"/>
    </w:pPr>
  </w:style>
  <w:style w:type="paragraph" w:customStyle="1" w:styleId="Spistreci21">
    <w:name w:val="Spis treści 21"/>
    <w:basedOn w:val="Normalny"/>
    <w:next w:val="Normalny"/>
    <w:autoRedefine/>
    <w:uiPriority w:val="39"/>
    <w:unhideWhenUsed/>
    <w:locked/>
    <w:rsid w:val="00AF5932"/>
    <w:pPr>
      <w:spacing w:after="100" w:line="259" w:lineRule="auto"/>
      <w:ind w:left="220"/>
    </w:pPr>
    <w:rPr>
      <w:rFonts w:asciiTheme="minorHAnsi" w:eastAsiaTheme="minorEastAsia" w:hAnsiTheme="minorHAnsi" w:cs="Times New Roman"/>
    </w:rPr>
  </w:style>
  <w:style w:type="paragraph" w:customStyle="1" w:styleId="Spistreci31">
    <w:name w:val="Spis treści 31"/>
    <w:basedOn w:val="Normalny"/>
    <w:next w:val="Normalny"/>
    <w:autoRedefine/>
    <w:uiPriority w:val="39"/>
    <w:unhideWhenUsed/>
    <w:locked/>
    <w:rsid w:val="00AF5932"/>
    <w:pPr>
      <w:spacing w:after="100" w:line="259" w:lineRule="auto"/>
      <w:ind w:left="440"/>
    </w:pPr>
    <w:rPr>
      <w:rFonts w:asciiTheme="minorHAnsi" w:eastAsiaTheme="minorEastAsia" w:hAnsiTheme="minorHAnsi" w:cs="Times New Roman"/>
    </w:rPr>
  </w:style>
  <w:style w:type="table" w:styleId="Tabela-Siatka">
    <w:name w:val="Table Grid"/>
    <w:basedOn w:val="Standardowy"/>
    <w:uiPriority w:val="99"/>
    <w:rsid w:val="002355C2"/>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F4A53"/>
    <w:tblPr>
      <w:tblCellMar>
        <w:top w:w="0" w:type="dxa"/>
        <w:left w:w="0" w:type="dxa"/>
        <w:bottom w:w="0" w:type="dxa"/>
        <w:right w:w="0" w:type="dxa"/>
      </w:tblCellMar>
    </w:tblPr>
  </w:style>
  <w:style w:type="paragraph" w:styleId="Stopka">
    <w:name w:val="footer"/>
    <w:basedOn w:val="Normalny"/>
    <w:link w:val="StopkaZnak1"/>
    <w:locked/>
    <w:rsid w:val="00283C89"/>
    <w:pPr>
      <w:tabs>
        <w:tab w:val="center" w:pos="4536"/>
        <w:tab w:val="right" w:pos="9072"/>
      </w:tabs>
      <w:spacing w:after="0" w:line="240" w:lineRule="auto"/>
    </w:pPr>
  </w:style>
  <w:style w:type="character" w:customStyle="1" w:styleId="StopkaZnak1">
    <w:name w:val="Stopka Znak1"/>
    <w:basedOn w:val="Domylnaczcionkaakapitu"/>
    <w:link w:val="Stopka"/>
    <w:rsid w:val="00283C89"/>
    <w:rPr>
      <w:rFonts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9F75-E7B7-4934-A32F-E6A8CD26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22886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Podsiadło</dc:creator>
  <cp:lastModifiedBy>tpodsiadlo</cp:lastModifiedBy>
  <cp:revision>2</cp:revision>
  <cp:lastPrinted>2015-02-18T10:00:00Z</cp:lastPrinted>
  <dcterms:created xsi:type="dcterms:W3CDTF">2022-03-22T13:47:00Z</dcterms:created>
  <dcterms:modified xsi:type="dcterms:W3CDTF">2022-03-22T13:47:00Z</dcterms:modified>
</cp:coreProperties>
</file>