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08CB" w14:textId="77777777" w:rsidR="00B17CA9" w:rsidRDefault="00B17CA9" w:rsidP="002E7976">
      <w:pPr>
        <w:pStyle w:val="Tekstpodstawowy"/>
        <w:spacing w:before="2"/>
        <w:ind w:left="709" w:firstLine="426"/>
        <w:rPr>
          <w:rFonts w:ascii="Times New Roman"/>
          <w:sz w:val="16"/>
        </w:rPr>
      </w:pPr>
    </w:p>
    <w:p w14:paraId="04353CF3" w14:textId="211C0B56" w:rsidR="00B17CA9" w:rsidRDefault="00B17CA9" w:rsidP="00B17CA9">
      <w:pPr>
        <w:pStyle w:val="Tekstpodstawowy"/>
        <w:spacing w:before="100"/>
        <w:ind w:right="539"/>
        <w:jc w:val="right"/>
      </w:pPr>
      <w:r>
        <w:t xml:space="preserve">Terespol, dnia </w:t>
      </w:r>
      <w:r w:rsidR="00195A01">
        <w:t>2</w:t>
      </w:r>
      <w:r w:rsidR="008B5510">
        <w:t>0</w:t>
      </w:r>
      <w:r w:rsidRPr="008D40A9">
        <w:t>.0</w:t>
      </w:r>
      <w:r w:rsidR="00195A01">
        <w:t>1</w:t>
      </w:r>
      <w:r w:rsidRPr="008D40A9">
        <w:t>.202</w:t>
      </w:r>
      <w:r w:rsidR="00195A01">
        <w:t>2</w:t>
      </w:r>
      <w:r w:rsidRPr="008D40A9">
        <w:t xml:space="preserve"> r</w:t>
      </w:r>
      <w:r>
        <w:t>.</w:t>
      </w:r>
    </w:p>
    <w:p w14:paraId="634017A5" w14:textId="77777777" w:rsidR="00195A01" w:rsidRPr="00195A01" w:rsidRDefault="00B17CA9" w:rsidP="00195A01">
      <w:pPr>
        <w:pStyle w:val="Nagwek3"/>
        <w:rPr>
          <w:rFonts w:ascii="Times New Roman" w:eastAsia="Times New Roman" w:hAnsi="Times New Roman" w:cs="Times New Roman"/>
          <w:lang w:bidi="ar-SA"/>
        </w:rPr>
      </w:pPr>
      <w:r w:rsidRPr="00195A01">
        <w:rPr>
          <w:rFonts w:ascii="Times New Roman" w:hAnsi="Times New Roman" w:cs="Times New Roman"/>
        </w:rPr>
        <w:t xml:space="preserve">Znak sprawy: </w:t>
      </w:r>
      <w:r w:rsidR="00195A01" w:rsidRPr="00195A01">
        <w:rPr>
          <w:rFonts w:ascii="Times New Roman" w:hAnsi="Times New Roman" w:cs="Times New Roman"/>
        </w:rPr>
        <w:t xml:space="preserve">IP.271.21.2021.JL </w:t>
      </w:r>
    </w:p>
    <w:p w14:paraId="096FEAA8" w14:textId="2CD7F933" w:rsidR="00B17CA9" w:rsidRDefault="00B17CA9" w:rsidP="00B17CA9">
      <w:pPr>
        <w:pStyle w:val="Tekstpodstawowy"/>
      </w:pPr>
    </w:p>
    <w:p w14:paraId="35928919" w14:textId="77777777" w:rsidR="00B17CA9" w:rsidRDefault="00B17CA9" w:rsidP="00B17CA9">
      <w:pPr>
        <w:pStyle w:val="Tekstpodstawowy"/>
      </w:pPr>
    </w:p>
    <w:p w14:paraId="51A256CD" w14:textId="77777777" w:rsidR="00B17CA9" w:rsidRDefault="00B17CA9" w:rsidP="00B17CA9">
      <w:pPr>
        <w:spacing w:before="100"/>
        <w:ind w:left="3235" w:right="3277"/>
        <w:jc w:val="center"/>
        <w:rPr>
          <w:b/>
          <w:sz w:val="28"/>
        </w:rPr>
      </w:pPr>
      <w:r>
        <w:rPr>
          <w:b/>
          <w:sz w:val="28"/>
        </w:rPr>
        <w:t>INFORMACJA Z OTWARCIA OFERT</w:t>
      </w:r>
    </w:p>
    <w:p w14:paraId="5BE8E4B1" w14:textId="77777777" w:rsidR="00B17CA9" w:rsidRDefault="00B17CA9" w:rsidP="00B17CA9">
      <w:pPr>
        <w:pStyle w:val="Tekstpodstawowy"/>
        <w:spacing w:before="1"/>
        <w:rPr>
          <w:b/>
          <w:sz w:val="28"/>
        </w:rPr>
      </w:pPr>
    </w:p>
    <w:p w14:paraId="109A3B90" w14:textId="7C9E2CFC" w:rsidR="00B17CA9" w:rsidRDefault="00B17CA9" w:rsidP="00B17CA9">
      <w:pPr>
        <w:pStyle w:val="Tekstpodstawowy"/>
        <w:ind w:left="3230" w:right="3280"/>
        <w:jc w:val="center"/>
      </w:pPr>
      <w:r>
        <w:t>dot. postępowania o udzielenie zamówienia publicznego na zadanie pn.:</w:t>
      </w:r>
    </w:p>
    <w:p w14:paraId="4FAC4422" w14:textId="77777777" w:rsidR="00CF2535" w:rsidRPr="00F54D48" w:rsidRDefault="00CF2535" w:rsidP="00CF2535">
      <w:pPr>
        <w:tabs>
          <w:tab w:val="left" w:pos="567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  <w:bookmarkStart w:id="0" w:name="_Hlk77775278"/>
      <w:r w:rsidRPr="00F54D48">
        <w:rPr>
          <w:b/>
          <w:bCs/>
          <w:i/>
          <w:iCs/>
          <w:color w:val="000000"/>
          <w:sz w:val="28"/>
          <w:szCs w:val="28"/>
        </w:rPr>
        <w:t>„</w:t>
      </w:r>
      <w:r w:rsidRPr="00782DC3">
        <w:rPr>
          <w:b/>
          <w:bCs/>
          <w:spacing w:val="-10"/>
          <w:w w:val="107"/>
          <w:sz w:val="28"/>
          <w:szCs w:val="28"/>
        </w:rPr>
        <w:t>Budowa kanalizacji deszczowej w Terespolu – ul. Popiełuszki</w:t>
      </w:r>
      <w:r w:rsidRPr="00782DC3">
        <w:rPr>
          <w:b/>
          <w:bCs/>
          <w:sz w:val="28"/>
          <w:szCs w:val="28"/>
        </w:rPr>
        <w:t>”</w:t>
      </w:r>
    </w:p>
    <w:bookmarkEnd w:id="0"/>
    <w:p w14:paraId="3FE6A5B2" w14:textId="6CA2AE51" w:rsidR="00B17CA9" w:rsidRDefault="00B17CA9" w:rsidP="00B17CA9">
      <w:pPr>
        <w:pStyle w:val="Tekstpodstawowy"/>
        <w:spacing w:before="1"/>
        <w:ind w:left="103"/>
      </w:pPr>
      <w:r>
        <w:t xml:space="preserve">Zgodnie z art. 222  ust. 5 </w:t>
      </w:r>
      <w:r w:rsidRPr="009A3BC8">
        <w:t>ustawy z dnia 11 września 2019 r. Prawo zamówień publicznych (Dz. U. z 20</w:t>
      </w:r>
      <w:r w:rsidR="008B5510">
        <w:t>21</w:t>
      </w:r>
      <w:r w:rsidRPr="009A3BC8">
        <w:t xml:space="preserve"> r. poz. </w:t>
      </w:r>
      <w:r w:rsidR="008B5510">
        <w:t>1129</w:t>
      </w:r>
      <w:r w:rsidR="00697A0C">
        <w:t xml:space="preserve"> z </w:t>
      </w:r>
      <w:proofErr w:type="spellStart"/>
      <w:r w:rsidR="00697A0C">
        <w:t>późn</w:t>
      </w:r>
      <w:proofErr w:type="spellEnd"/>
      <w:r w:rsidR="00697A0C">
        <w:t>. zm.</w:t>
      </w:r>
      <w:r w:rsidRPr="009A3BC8">
        <w:t>)</w:t>
      </w:r>
      <w:r>
        <w:t xml:space="preserve"> Zamawiający przekazuje poniżej informacj</w:t>
      </w:r>
      <w:r w:rsidR="004C606F">
        <w:t>ę</w:t>
      </w:r>
      <w:r>
        <w:t xml:space="preserve"> z otwarcia ofert:</w:t>
      </w:r>
    </w:p>
    <w:p w14:paraId="634018F1" w14:textId="77777777" w:rsidR="00B17CA9" w:rsidRDefault="00B17CA9" w:rsidP="00B17CA9">
      <w:pPr>
        <w:pStyle w:val="Tekstpodstawowy"/>
        <w:spacing w:before="7"/>
        <w:rPr>
          <w:b/>
          <w:sz w:val="26"/>
        </w:rPr>
      </w:pPr>
    </w:p>
    <w:p w14:paraId="2D09BFF3" w14:textId="75380A33" w:rsidR="00B17CA9" w:rsidRDefault="00B17CA9" w:rsidP="00B17CA9">
      <w:pPr>
        <w:pStyle w:val="Akapitzlist"/>
        <w:numPr>
          <w:ilvl w:val="0"/>
          <w:numId w:val="1"/>
        </w:numPr>
        <w:tabs>
          <w:tab w:val="left" w:pos="387"/>
        </w:tabs>
        <w:rPr>
          <w:b/>
          <w:sz w:val="24"/>
        </w:rPr>
      </w:pPr>
      <w:r>
        <w:rPr>
          <w:b/>
          <w:sz w:val="24"/>
        </w:rPr>
        <w:t>Wykaz Wykonawców, którzy złożyli oferty w terminie z informacją na temat ceny</w:t>
      </w:r>
      <w:r w:rsidR="002E7976">
        <w:rPr>
          <w:b/>
          <w:sz w:val="24"/>
        </w:rPr>
        <w:t xml:space="preserve"> i okresu gwarancji</w:t>
      </w:r>
      <w:r>
        <w:rPr>
          <w:b/>
          <w:sz w:val="24"/>
        </w:rPr>
        <w:t>:</w:t>
      </w:r>
    </w:p>
    <w:tbl>
      <w:tblPr>
        <w:tblStyle w:val="TableNormal"/>
        <w:tblpPr w:leftFromText="141" w:rightFromText="141" w:vertAnchor="text" w:horzAnchor="margin" w:tblpX="137" w:tblpY="368"/>
        <w:tblW w:w="50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4"/>
        <w:gridCol w:w="8135"/>
        <w:gridCol w:w="7300"/>
      </w:tblGrid>
      <w:tr w:rsidR="00FE37EC" w14:paraId="15443CD4" w14:textId="77777777" w:rsidTr="00991951">
        <w:trPr>
          <w:trHeight w:val="699"/>
        </w:trPr>
        <w:tc>
          <w:tcPr>
            <w:tcW w:w="215" w:type="pct"/>
          </w:tcPr>
          <w:p w14:paraId="2EA9E855" w14:textId="77777777" w:rsidR="00FE37EC" w:rsidRDefault="00FE37EC" w:rsidP="00991951">
            <w:pPr>
              <w:pStyle w:val="TableParagraph"/>
              <w:spacing w:before="2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521" w:type="pct"/>
          </w:tcPr>
          <w:p w14:paraId="4742C9E3" w14:textId="77777777" w:rsidR="00FE37EC" w:rsidRDefault="00FE37EC" w:rsidP="00991951">
            <w:pPr>
              <w:pStyle w:val="TableParagraph"/>
              <w:spacing w:before="2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</w:p>
        </w:tc>
        <w:tc>
          <w:tcPr>
            <w:tcW w:w="2263" w:type="pct"/>
          </w:tcPr>
          <w:p w14:paraId="6847EE77" w14:textId="77777777" w:rsidR="00FE37EC" w:rsidRDefault="00FE37EC" w:rsidP="00991951">
            <w:pPr>
              <w:pStyle w:val="TableParagraph"/>
              <w:spacing w:before="240" w:line="281" w:lineRule="exact"/>
              <w:ind w:left="1877" w:right="1557" w:hanging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(</w:t>
            </w:r>
            <w:proofErr w:type="spellStart"/>
            <w:r>
              <w:rPr>
                <w:b/>
                <w:sz w:val="24"/>
              </w:rPr>
              <w:t>brutto</w:t>
            </w:r>
            <w:proofErr w:type="spellEnd"/>
            <w:r>
              <w:rPr>
                <w:b/>
                <w:sz w:val="24"/>
              </w:rPr>
              <w:t>)/ OKRES GWARANCJI</w:t>
            </w:r>
          </w:p>
          <w:p w14:paraId="2A9445BD" w14:textId="77777777" w:rsidR="00FE37EC" w:rsidRDefault="00FE37EC" w:rsidP="00991951">
            <w:pPr>
              <w:pStyle w:val="TableParagraph"/>
              <w:spacing w:line="281" w:lineRule="exact"/>
              <w:ind w:left="1877" w:right="1557" w:hanging="312"/>
              <w:jc w:val="center"/>
              <w:rPr>
                <w:b/>
                <w:sz w:val="24"/>
              </w:rPr>
            </w:pPr>
          </w:p>
        </w:tc>
      </w:tr>
      <w:tr w:rsidR="00FE37EC" w14:paraId="4742F4E0" w14:textId="77777777" w:rsidTr="00991951">
        <w:trPr>
          <w:trHeight w:val="1410"/>
        </w:trPr>
        <w:tc>
          <w:tcPr>
            <w:tcW w:w="215" w:type="pct"/>
          </w:tcPr>
          <w:p w14:paraId="75DE4A55" w14:textId="1BB0D013" w:rsidR="00FE37EC" w:rsidRDefault="00FE37EC" w:rsidP="00991951">
            <w:pPr>
              <w:pStyle w:val="TableParagraph"/>
              <w:spacing w:before="2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1" w:type="pct"/>
          </w:tcPr>
          <w:p w14:paraId="1C57076D" w14:textId="77777777" w:rsidR="009B0828" w:rsidRDefault="009B0828" w:rsidP="00991951">
            <w:pPr>
              <w:pStyle w:val="TableParagraph"/>
              <w:spacing w:before="1"/>
              <w:ind w:left="110" w:right="560"/>
              <w:rPr>
                <w:sz w:val="24"/>
              </w:rPr>
            </w:pPr>
          </w:p>
          <w:p w14:paraId="3C0BD3B5" w14:textId="77777777" w:rsidR="00FE37EC" w:rsidRDefault="00F536EF" w:rsidP="00991951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Przedsiębiorstwo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Usługowo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Handlowe</w:t>
            </w:r>
            <w:proofErr w:type="spellEnd"/>
            <w:r>
              <w:rPr>
                <w:sz w:val="24"/>
              </w:rPr>
              <w:t xml:space="preserve"> INSAT </w:t>
            </w:r>
            <w:proofErr w:type="spellStart"/>
            <w:r>
              <w:rPr>
                <w:sz w:val="24"/>
              </w:rPr>
              <w:t>Spółka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cywilna</w:t>
            </w:r>
            <w:proofErr w:type="spellEnd"/>
            <w:r>
              <w:rPr>
                <w:sz w:val="24"/>
              </w:rPr>
              <w:t xml:space="preserve"> Krzysztof </w:t>
            </w:r>
            <w:proofErr w:type="spellStart"/>
            <w:r>
              <w:rPr>
                <w:sz w:val="24"/>
              </w:rPr>
              <w:t>Ajzyk</w:t>
            </w:r>
            <w:proofErr w:type="spellEnd"/>
            <w:r>
              <w:rPr>
                <w:sz w:val="24"/>
              </w:rPr>
              <w:t xml:space="preserve">, Andrzej </w:t>
            </w:r>
            <w:proofErr w:type="spellStart"/>
            <w:r>
              <w:rPr>
                <w:sz w:val="24"/>
              </w:rPr>
              <w:t>Prudaczuk</w:t>
            </w:r>
            <w:proofErr w:type="spellEnd"/>
          </w:p>
          <w:p w14:paraId="235F9D47" w14:textId="5FE24224" w:rsidR="00F536EF" w:rsidRDefault="00F536EF" w:rsidP="0099195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ul. </w:t>
            </w:r>
            <w:proofErr w:type="spellStart"/>
            <w:r>
              <w:rPr>
                <w:sz w:val="24"/>
              </w:rPr>
              <w:t>Osiedle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Sitnickie</w:t>
            </w:r>
            <w:proofErr w:type="spellEnd"/>
            <w:r>
              <w:rPr>
                <w:sz w:val="24"/>
              </w:rPr>
              <w:t xml:space="preserve"> 5, 21-500 </w:t>
            </w:r>
            <w:proofErr w:type="spellStart"/>
            <w:r>
              <w:rPr>
                <w:sz w:val="24"/>
              </w:rPr>
              <w:t>Biała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Podlaska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63" w:type="pct"/>
          </w:tcPr>
          <w:p w14:paraId="6C1D6A37" w14:textId="031D20B7" w:rsidR="00FE37EC" w:rsidRDefault="00F536EF" w:rsidP="00991951">
            <w:pPr>
              <w:pStyle w:val="TableParagraph"/>
              <w:spacing w:before="2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182 754,00 </w:t>
            </w:r>
            <w:proofErr w:type="spellStart"/>
            <w:r w:rsidR="00E714F5">
              <w:rPr>
                <w:sz w:val="24"/>
              </w:rPr>
              <w:t>zł</w:t>
            </w:r>
            <w:proofErr w:type="spellEnd"/>
            <w:r w:rsidR="00E714F5">
              <w:rPr>
                <w:sz w:val="24"/>
              </w:rPr>
              <w:t xml:space="preserve"> </w:t>
            </w:r>
            <w:proofErr w:type="spellStart"/>
            <w:r w:rsidR="00FE37EC">
              <w:rPr>
                <w:sz w:val="24"/>
              </w:rPr>
              <w:t>brutto</w:t>
            </w:r>
            <w:proofErr w:type="spellEnd"/>
          </w:p>
          <w:p w14:paraId="3F80B23F" w14:textId="3DCC837D" w:rsidR="00FE37EC" w:rsidRDefault="00F536EF" w:rsidP="00991951">
            <w:pPr>
              <w:pStyle w:val="TableParagraph"/>
              <w:spacing w:before="23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/ 60</w:t>
            </w:r>
            <w:r w:rsidR="00FE37EC">
              <w:rPr>
                <w:sz w:val="24"/>
              </w:rPr>
              <w:t xml:space="preserve">  </w:t>
            </w:r>
            <w:proofErr w:type="spellStart"/>
            <w:r w:rsidR="00FE37EC">
              <w:rPr>
                <w:sz w:val="24"/>
              </w:rPr>
              <w:t>miesięcy</w:t>
            </w:r>
            <w:proofErr w:type="spellEnd"/>
          </w:p>
        </w:tc>
      </w:tr>
      <w:tr w:rsidR="00FE37EC" w14:paraId="58064C4F" w14:textId="77777777" w:rsidTr="00991951">
        <w:trPr>
          <w:trHeight w:val="1586"/>
        </w:trPr>
        <w:tc>
          <w:tcPr>
            <w:tcW w:w="215" w:type="pct"/>
          </w:tcPr>
          <w:p w14:paraId="6EB914FB" w14:textId="692B2F7C" w:rsidR="00FE37EC" w:rsidRDefault="00FE37EC" w:rsidP="00991951">
            <w:pPr>
              <w:pStyle w:val="TableParagraph"/>
              <w:spacing w:before="2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1" w:type="pct"/>
          </w:tcPr>
          <w:p w14:paraId="4D66D8B2" w14:textId="77777777" w:rsidR="00FE37EC" w:rsidRDefault="00FE37EC" w:rsidP="00991951">
            <w:pPr>
              <w:pStyle w:val="TableParagraph"/>
              <w:spacing w:before="1"/>
              <w:ind w:left="110"/>
            </w:pPr>
          </w:p>
          <w:p w14:paraId="7D93F3B6" w14:textId="579BECB2" w:rsidR="00FE37EC" w:rsidRDefault="00FE37EC" w:rsidP="00991951">
            <w:pPr>
              <w:pStyle w:val="TableParagraph"/>
              <w:spacing w:before="1"/>
              <w:ind w:left="110"/>
            </w:pPr>
            <w:r>
              <w:t xml:space="preserve"> </w:t>
            </w:r>
            <w:proofErr w:type="spellStart"/>
            <w:r w:rsidR="00FF6927">
              <w:t>Zakład</w:t>
            </w:r>
            <w:proofErr w:type="spellEnd"/>
            <w:r w:rsidR="00FF6927">
              <w:t xml:space="preserve"> </w:t>
            </w:r>
            <w:proofErr w:type="spellStart"/>
            <w:r w:rsidR="00FF6927">
              <w:t>Instalatorstwa</w:t>
            </w:r>
            <w:proofErr w:type="spellEnd"/>
            <w:r w:rsidR="00FF6927">
              <w:t xml:space="preserve"> </w:t>
            </w:r>
            <w:proofErr w:type="spellStart"/>
            <w:r w:rsidR="00FF6927">
              <w:t>Sanitarnego</w:t>
            </w:r>
            <w:proofErr w:type="spellEnd"/>
            <w:r w:rsidR="00FF6927">
              <w:t xml:space="preserve"> Zenon </w:t>
            </w:r>
            <w:proofErr w:type="spellStart"/>
            <w:r w:rsidR="00FF6927">
              <w:t>Śledź</w:t>
            </w:r>
            <w:proofErr w:type="spellEnd"/>
          </w:p>
          <w:p w14:paraId="75A3525C" w14:textId="77777777" w:rsidR="00FF6927" w:rsidRDefault="00FF6927" w:rsidP="0099195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ul. </w:t>
            </w:r>
            <w:proofErr w:type="spellStart"/>
            <w:r>
              <w:rPr>
                <w:sz w:val="24"/>
              </w:rPr>
              <w:t>Długa</w:t>
            </w:r>
            <w:proofErr w:type="spellEnd"/>
            <w:r>
              <w:rPr>
                <w:sz w:val="24"/>
              </w:rPr>
              <w:t xml:space="preserve"> 56A </w:t>
            </w:r>
          </w:p>
          <w:p w14:paraId="13D44E0C" w14:textId="08114F6F" w:rsidR="00FF6927" w:rsidRDefault="00FF6927" w:rsidP="0099195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21-500 </w:t>
            </w:r>
            <w:proofErr w:type="spellStart"/>
            <w:r>
              <w:rPr>
                <w:sz w:val="24"/>
              </w:rPr>
              <w:t>Biała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Podlaska</w:t>
            </w:r>
            <w:proofErr w:type="spellEnd"/>
            <w:r>
              <w:rPr>
                <w:sz w:val="24"/>
              </w:rPr>
              <w:t xml:space="preserve"> </w:t>
            </w:r>
          </w:p>
          <w:p w14:paraId="2FF97F29" w14:textId="77777777" w:rsidR="00FE37EC" w:rsidRDefault="00FE37EC" w:rsidP="0099195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263" w:type="pct"/>
          </w:tcPr>
          <w:p w14:paraId="11900D0E" w14:textId="77777777" w:rsidR="00FE37EC" w:rsidRDefault="00FE37EC" w:rsidP="00991951">
            <w:pPr>
              <w:pStyle w:val="TableParagraph"/>
              <w:rPr>
                <w:b/>
                <w:sz w:val="28"/>
              </w:rPr>
            </w:pPr>
          </w:p>
          <w:p w14:paraId="5E519EA9" w14:textId="49A1487A" w:rsidR="00FE37EC" w:rsidRDefault="00FF6927" w:rsidP="00991951">
            <w:pPr>
              <w:pStyle w:val="TableParagraph"/>
              <w:spacing w:before="23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161 674,51 </w:t>
            </w:r>
            <w:proofErr w:type="spellStart"/>
            <w:r>
              <w:rPr>
                <w:sz w:val="24"/>
              </w:rPr>
              <w:t>zł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E37EC">
              <w:rPr>
                <w:sz w:val="24"/>
              </w:rPr>
              <w:t>brutto</w:t>
            </w:r>
            <w:proofErr w:type="spellEnd"/>
            <w:r w:rsidR="00FE37EC">
              <w:rPr>
                <w:sz w:val="24"/>
              </w:rPr>
              <w:t xml:space="preserve"> </w:t>
            </w:r>
          </w:p>
          <w:p w14:paraId="7C40ABA8" w14:textId="55145690" w:rsidR="00FE37EC" w:rsidRDefault="00FE37EC" w:rsidP="00991951">
            <w:pPr>
              <w:pStyle w:val="TableParagraph"/>
              <w:spacing w:before="23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 w:rsidR="00FF6927"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</w:rPr>
              <w:t>miesięcy</w:t>
            </w:r>
            <w:proofErr w:type="spellEnd"/>
          </w:p>
        </w:tc>
      </w:tr>
      <w:tr w:rsidR="00FE37EC" w14:paraId="778C3BF4" w14:textId="77777777" w:rsidTr="00991951">
        <w:trPr>
          <w:trHeight w:val="1586"/>
        </w:trPr>
        <w:tc>
          <w:tcPr>
            <w:tcW w:w="215" w:type="pct"/>
          </w:tcPr>
          <w:p w14:paraId="04AA4B58" w14:textId="77777777" w:rsidR="00FE37EC" w:rsidRDefault="00FE37EC" w:rsidP="00991951">
            <w:pPr>
              <w:pStyle w:val="TableParagraph"/>
              <w:rPr>
                <w:bCs/>
                <w:sz w:val="24"/>
                <w:szCs w:val="24"/>
              </w:rPr>
            </w:pPr>
          </w:p>
          <w:p w14:paraId="229BE8FA" w14:textId="38C985EF" w:rsidR="00FE37EC" w:rsidRPr="00FE37EC" w:rsidRDefault="00FE37EC" w:rsidP="009919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21" w:type="pct"/>
          </w:tcPr>
          <w:p w14:paraId="359491EE" w14:textId="77777777" w:rsidR="009B0828" w:rsidRDefault="009B0828" w:rsidP="00991951">
            <w:pPr>
              <w:pStyle w:val="TableParagraph"/>
              <w:spacing w:before="1"/>
              <w:ind w:left="110"/>
            </w:pPr>
          </w:p>
          <w:p w14:paraId="5AD7ACCE" w14:textId="73B9AFA7" w:rsidR="00FE37EC" w:rsidRDefault="00E714F5" w:rsidP="00991951">
            <w:pPr>
              <w:pStyle w:val="TableParagraph"/>
              <w:spacing w:before="1"/>
              <w:ind w:left="110"/>
            </w:pPr>
            <w:proofErr w:type="spellStart"/>
            <w:r>
              <w:t>Rejonowy</w:t>
            </w:r>
            <w:proofErr w:type="spellEnd"/>
            <w:r>
              <w:t xml:space="preserve"> </w:t>
            </w:r>
            <w:proofErr w:type="spellStart"/>
            <w:r>
              <w:t>Związek</w:t>
            </w:r>
            <w:proofErr w:type="spellEnd"/>
            <w:r>
              <w:t xml:space="preserve"> </w:t>
            </w:r>
            <w:proofErr w:type="spellStart"/>
            <w:r>
              <w:t>Spółek</w:t>
            </w:r>
            <w:proofErr w:type="spellEnd"/>
            <w:r>
              <w:t xml:space="preserve"> </w:t>
            </w:r>
            <w:proofErr w:type="spellStart"/>
            <w:r>
              <w:t>Wodnych</w:t>
            </w:r>
            <w:proofErr w:type="spellEnd"/>
            <w:r>
              <w:t xml:space="preserve"> w </w:t>
            </w:r>
            <w:proofErr w:type="spellStart"/>
            <w:r>
              <w:t>Siemiatyczach</w:t>
            </w:r>
            <w:proofErr w:type="spellEnd"/>
          </w:p>
          <w:p w14:paraId="1A9EC5AA" w14:textId="77777777" w:rsidR="00E714F5" w:rsidRDefault="00E714F5" w:rsidP="00991951">
            <w:pPr>
              <w:pStyle w:val="TableParagraph"/>
              <w:spacing w:before="1"/>
              <w:ind w:left="110"/>
            </w:pPr>
            <w:r>
              <w:t xml:space="preserve">ul. </w:t>
            </w:r>
            <w:proofErr w:type="spellStart"/>
            <w:r>
              <w:t>Armii</w:t>
            </w:r>
            <w:proofErr w:type="spellEnd"/>
            <w:r>
              <w:t xml:space="preserve"> </w:t>
            </w:r>
            <w:proofErr w:type="spellStart"/>
            <w:r>
              <w:t>Krajowej</w:t>
            </w:r>
            <w:proofErr w:type="spellEnd"/>
            <w:r>
              <w:t xml:space="preserve"> 35</w:t>
            </w:r>
          </w:p>
          <w:p w14:paraId="5245870D" w14:textId="5811BD55" w:rsidR="00E714F5" w:rsidRDefault="00E714F5" w:rsidP="00991951">
            <w:pPr>
              <w:pStyle w:val="TableParagraph"/>
              <w:spacing w:before="1"/>
              <w:ind w:left="110"/>
            </w:pPr>
            <w:r>
              <w:t xml:space="preserve">17-300 </w:t>
            </w:r>
            <w:proofErr w:type="spellStart"/>
            <w:r>
              <w:t>Siemiatycze</w:t>
            </w:r>
            <w:proofErr w:type="spellEnd"/>
          </w:p>
        </w:tc>
        <w:tc>
          <w:tcPr>
            <w:tcW w:w="2263" w:type="pct"/>
          </w:tcPr>
          <w:p w14:paraId="505ADB75" w14:textId="4DF114C2" w:rsidR="00FE37EC" w:rsidRDefault="00E714F5" w:rsidP="00991951">
            <w:pPr>
              <w:pStyle w:val="TableParagraph"/>
              <w:spacing w:before="23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295 200,00 </w:t>
            </w:r>
            <w:proofErr w:type="spellStart"/>
            <w:r>
              <w:rPr>
                <w:sz w:val="24"/>
              </w:rPr>
              <w:t>zł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FE37EC">
              <w:rPr>
                <w:sz w:val="24"/>
              </w:rPr>
              <w:t>brutto</w:t>
            </w:r>
            <w:proofErr w:type="spellEnd"/>
            <w:r w:rsidR="00FE37EC">
              <w:rPr>
                <w:sz w:val="24"/>
              </w:rPr>
              <w:t xml:space="preserve"> </w:t>
            </w:r>
          </w:p>
          <w:p w14:paraId="48A1FA42" w14:textId="77777777" w:rsidR="00FE37EC" w:rsidRDefault="00FE37EC" w:rsidP="00991951">
            <w:pPr>
              <w:pStyle w:val="TableParagraph"/>
              <w:spacing w:before="233"/>
              <w:ind w:left="109"/>
              <w:jc w:val="center"/>
              <w:rPr>
                <w:sz w:val="24"/>
              </w:rPr>
            </w:pPr>
          </w:p>
          <w:p w14:paraId="090A9F41" w14:textId="3FF3EAA5" w:rsidR="00FE37EC" w:rsidRDefault="00FE37EC" w:rsidP="00991951">
            <w:pPr>
              <w:pStyle w:val="TableParagraph"/>
              <w:rPr>
                <w:b/>
                <w:sz w:val="28"/>
              </w:rPr>
            </w:pPr>
            <w:r>
              <w:rPr>
                <w:sz w:val="24"/>
              </w:rPr>
              <w:t xml:space="preserve">                                                          /</w:t>
            </w:r>
            <w:r w:rsidR="00E714F5">
              <w:rPr>
                <w:sz w:val="24"/>
              </w:rPr>
              <w:t>60</w:t>
            </w: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miesięcy</w:t>
            </w:r>
            <w:proofErr w:type="spellEnd"/>
          </w:p>
        </w:tc>
      </w:tr>
      <w:tr w:rsidR="00867283" w14:paraId="64F5BD1B" w14:textId="77777777" w:rsidTr="00991951">
        <w:trPr>
          <w:trHeight w:val="1586"/>
        </w:trPr>
        <w:tc>
          <w:tcPr>
            <w:tcW w:w="215" w:type="pct"/>
          </w:tcPr>
          <w:p w14:paraId="3DA44E9B" w14:textId="77777777" w:rsidR="00867283" w:rsidRDefault="00867283" w:rsidP="00991951">
            <w:pPr>
              <w:pStyle w:val="TableParagraph"/>
              <w:rPr>
                <w:bCs/>
                <w:sz w:val="24"/>
                <w:szCs w:val="24"/>
              </w:rPr>
            </w:pPr>
          </w:p>
          <w:p w14:paraId="435C7700" w14:textId="1CCC0DC9" w:rsidR="00867283" w:rsidRDefault="00867283" w:rsidP="009919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21" w:type="pct"/>
          </w:tcPr>
          <w:p w14:paraId="48ABEABD" w14:textId="77777777" w:rsidR="00B770DB" w:rsidRDefault="00B770DB" w:rsidP="00991951">
            <w:pPr>
              <w:pStyle w:val="TableParagraph"/>
              <w:spacing w:before="1"/>
              <w:ind w:left="110"/>
            </w:pPr>
          </w:p>
          <w:p w14:paraId="31890495" w14:textId="56104174" w:rsidR="00867283" w:rsidRDefault="00B770DB" w:rsidP="00991951">
            <w:pPr>
              <w:pStyle w:val="TableParagraph"/>
              <w:spacing w:before="1"/>
              <w:ind w:left="110"/>
            </w:pPr>
            <w:proofErr w:type="spellStart"/>
            <w:r>
              <w:t>Investmil</w:t>
            </w:r>
            <w:proofErr w:type="spellEnd"/>
            <w:r>
              <w:t xml:space="preserve"> Sp. z </w:t>
            </w:r>
            <w:proofErr w:type="spellStart"/>
            <w:r>
              <w:t>o.o.</w:t>
            </w:r>
            <w:proofErr w:type="spellEnd"/>
          </w:p>
          <w:p w14:paraId="300E9C62" w14:textId="77777777" w:rsidR="00B770DB" w:rsidRDefault="00B770DB" w:rsidP="00991951">
            <w:pPr>
              <w:pStyle w:val="TableParagraph"/>
              <w:spacing w:before="1"/>
              <w:ind w:left="110"/>
            </w:pPr>
            <w:proofErr w:type="spellStart"/>
            <w:r>
              <w:t>Czeberaki</w:t>
            </w:r>
            <w:proofErr w:type="spellEnd"/>
            <w:r>
              <w:t xml:space="preserve"> 21A</w:t>
            </w:r>
          </w:p>
          <w:p w14:paraId="4D4E18A9" w14:textId="342033E8" w:rsidR="00B770DB" w:rsidRDefault="00B770DB" w:rsidP="00991951">
            <w:pPr>
              <w:pStyle w:val="TableParagraph"/>
              <w:spacing w:before="1"/>
              <w:ind w:left="110"/>
            </w:pPr>
            <w:r>
              <w:t xml:space="preserve">21-210 </w:t>
            </w:r>
            <w:proofErr w:type="spellStart"/>
            <w:r>
              <w:t>Milanów</w:t>
            </w:r>
            <w:proofErr w:type="spellEnd"/>
          </w:p>
        </w:tc>
        <w:tc>
          <w:tcPr>
            <w:tcW w:w="2263" w:type="pct"/>
          </w:tcPr>
          <w:p w14:paraId="4490DAC5" w14:textId="1DF52F6F" w:rsidR="00867283" w:rsidRDefault="00B770DB" w:rsidP="00991951">
            <w:pPr>
              <w:pStyle w:val="TableParagraph"/>
              <w:spacing w:before="23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191 446,43 </w:t>
            </w:r>
            <w:proofErr w:type="spellStart"/>
            <w:r>
              <w:rPr>
                <w:sz w:val="24"/>
              </w:rPr>
              <w:t>zł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867283">
              <w:rPr>
                <w:sz w:val="24"/>
              </w:rPr>
              <w:t>brutto</w:t>
            </w:r>
            <w:proofErr w:type="spellEnd"/>
          </w:p>
          <w:p w14:paraId="4814E72E" w14:textId="6961553F" w:rsidR="00867283" w:rsidRDefault="00867283" w:rsidP="00991951">
            <w:pPr>
              <w:pStyle w:val="TableParagraph"/>
              <w:spacing w:before="23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="00B770DB">
              <w:rPr>
                <w:sz w:val="24"/>
              </w:rPr>
              <w:t>60</w:t>
            </w: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miesięcy</w:t>
            </w:r>
            <w:proofErr w:type="spellEnd"/>
          </w:p>
        </w:tc>
      </w:tr>
      <w:tr w:rsidR="00867283" w14:paraId="53E4E5E7" w14:textId="77777777" w:rsidTr="00991951">
        <w:trPr>
          <w:trHeight w:val="1586"/>
        </w:trPr>
        <w:tc>
          <w:tcPr>
            <w:tcW w:w="215" w:type="pct"/>
          </w:tcPr>
          <w:p w14:paraId="50EFB162" w14:textId="77777777" w:rsidR="00867283" w:rsidRDefault="00867283" w:rsidP="00991951">
            <w:pPr>
              <w:pStyle w:val="TableParagraph"/>
              <w:rPr>
                <w:bCs/>
                <w:sz w:val="24"/>
                <w:szCs w:val="24"/>
              </w:rPr>
            </w:pPr>
          </w:p>
          <w:p w14:paraId="5637091E" w14:textId="492DBE5F" w:rsidR="00867283" w:rsidRDefault="00867283" w:rsidP="0099195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521" w:type="pct"/>
          </w:tcPr>
          <w:p w14:paraId="31D46BCD" w14:textId="77777777" w:rsidR="00867283" w:rsidRDefault="00867283" w:rsidP="00991951">
            <w:pPr>
              <w:pStyle w:val="TableParagraph"/>
              <w:spacing w:before="1"/>
              <w:ind w:left="110"/>
            </w:pPr>
          </w:p>
          <w:p w14:paraId="644555F7" w14:textId="77777777" w:rsidR="00121959" w:rsidRDefault="007F2DFF" w:rsidP="00991951">
            <w:pPr>
              <w:pStyle w:val="TableParagraph"/>
              <w:spacing w:before="1"/>
              <w:ind w:left="110"/>
            </w:pPr>
            <w:r>
              <w:t xml:space="preserve">DSE – PRODUKCJA HANDEL USŁUGI Robert </w:t>
            </w:r>
            <w:proofErr w:type="spellStart"/>
            <w:r>
              <w:t>Wołosiewicz</w:t>
            </w:r>
            <w:proofErr w:type="spellEnd"/>
            <w:r>
              <w:t xml:space="preserve"> </w:t>
            </w:r>
          </w:p>
          <w:p w14:paraId="215E667D" w14:textId="77777777" w:rsidR="007F2DFF" w:rsidRDefault="007F2DFF" w:rsidP="00991951">
            <w:pPr>
              <w:pStyle w:val="TableParagraph"/>
              <w:spacing w:before="1"/>
              <w:ind w:left="110"/>
            </w:pPr>
            <w:r>
              <w:t xml:space="preserve">ul. </w:t>
            </w:r>
            <w:proofErr w:type="spellStart"/>
            <w:r>
              <w:t>Rezydencka</w:t>
            </w:r>
            <w:proofErr w:type="spellEnd"/>
            <w:r>
              <w:t xml:space="preserve"> 32</w:t>
            </w:r>
          </w:p>
          <w:p w14:paraId="1865AF20" w14:textId="37060E4F" w:rsidR="007F2DFF" w:rsidRDefault="007F2DFF" w:rsidP="00991951">
            <w:pPr>
              <w:pStyle w:val="TableParagraph"/>
              <w:spacing w:before="1"/>
              <w:ind w:left="110"/>
            </w:pPr>
            <w:r>
              <w:t xml:space="preserve">16-070 </w:t>
            </w:r>
            <w:proofErr w:type="spellStart"/>
            <w:r>
              <w:t>Porosły</w:t>
            </w:r>
            <w:proofErr w:type="spellEnd"/>
            <w:r>
              <w:t>/</w:t>
            </w:r>
            <w:proofErr w:type="spellStart"/>
            <w:r>
              <w:t>Choroszcz</w:t>
            </w:r>
            <w:proofErr w:type="spellEnd"/>
            <w:r>
              <w:t xml:space="preserve"> </w:t>
            </w:r>
          </w:p>
        </w:tc>
        <w:tc>
          <w:tcPr>
            <w:tcW w:w="2263" w:type="pct"/>
          </w:tcPr>
          <w:p w14:paraId="30EA1EB9" w14:textId="314B4725" w:rsidR="00867283" w:rsidRDefault="007F2DFF" w:rsidP="00991951">
            <w:pPr>
              <w:pStyle w:val="TableParagraph"/>
              <w:spacing w:before="233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163 547,84 </w:t>
            </w:r>
            <w:proofErr w:type="spellStart"/>
            <w:r>
              <w:rPr>
                <w:sz w:val="24"/>
              </w:rPr>
              <w:t>zł</w:t>
            </w:r>
            <w:r w:rsidR="00867283">
              <w:rPr>
                <w:sz w:val="24"/>
              </w:rPr>
              <w:t>brutto</w:t>
            </w:r>
            <w:proofErr w:type="spellEnd"/>
          </w:p>
          <w:p w14:paraId="0FFC0F55" w14:textId="6B7DF502" w:rsidR="00867283" w:rsidRDefault="00867283" w:rsidP="00991951">
            <w:pPr>
              <w:pStyle w:val="TableParagraph"/>
              <w:spacing w:before="233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/</w:t>
            </w:r>
            <w:r w:rsidR="007F2DFF">
              <w:rPr>
                <w:sz w:val="24"/>
              </w:rPr>
              <w:t>60</w:t>
            </w:r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miesięcy</w:t>
            </w:r>
            <w:proofErr w:type="spellEnd"/>
          </w:p>
        </w:tc>
      </w:tr>
    </w:tbl>
    <w:p w14:paraId="6A5134DB" w14:textId="4737D92D" w:rsidR="00C1618E" w:rsidRPr="00C1618E" w:rsidRDefault="00C1618E" w:rsidP="00C1618E">
      <w:pPr>
        <w:rPr>
          <w:sz w:val="24"/>
        </w:rPr>
        <w:sectPr w:rsidR="00C1618E" w:rsidRPr="00C1618E" w:rsidSect="00E7173E">
          <w:headerReference w:type="default" r:id="rId7"/>
          <w:pgSz w:w="16840" w:h="11910" w:orient="landscape"/>
          <w:pgMar w:top="1134" w:right="560" w:bottom="280" w:left="180" w:header="426" w:footer="0" w:gutter="0"/>
          <w:cols w:space="708"/>
        </w:sectPr>
      </w:pPr>
    </w:p>
    <w:p w14:paraId="1E21C762" w14:textId="77777777" w:rsidR="00090C0C" w:rsidRDefault="00090C0C" w:rsidP="00FE37EC"/>
    <w:sectPr w:rsidR="00090C0C" w:rsidSect="00F36D3A">
      <w:pgSz w:w="16840" w:h="11910" w:orient="landscape"/>
      <w:pgMar w:top="2120" w:right="560" w:bottom="280" w:left="180" w:header="5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CF1E" w14:textId="77777777" w:rsidR="002207BC" w:rsidRDefault="002207BC" w:rsidP="00B17CA9">
      <w:r>
        <w:separator/>
      </w:r>
    </w:p>
  </w:endnote>
  <w:endnote w:type="continuationSeparator" w:id="0">
    <w:p w14:paraId="7D0D08E4" w14:textId="77777777" w:rsidR="002207BC" w:rsidRDefault="002207BC" w:rsidP="00B1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2B9D" w14:textId="77777777" w:rsidR="002207BC" w:rsidRDefault="002207BC" w:rsidP="00B17CA9">
      <w:r>
        <w:separator/>
      </w:r>
    </w:p>
  </w:footnote>
  <w:footnote w:type="continuationSeparator" w:id="0">
    <w:p w14:paraId="0029425C" w14:textId="77777777" w:rsidR="002207BC" w:rsidRDefault="002207BC" w:rsidP="00B1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4F37" w14:textId="77777777" w:rsidR="00FF6CBD" w:rsidRDefault="002207BC">
    <w:pPr>
      <w:pStyle w:val="Tekstpodstawowy"/>
      <w:spacing w:line="14" w:lineRule="auto"/>
      <w:rPr>
        <w:sz w:val="20"/>
      </w:rPr>
    </w:pPr>
  </w:p>
  <w:p w14:paraId="3B8AF468" w14:textId="77777777" w:rsidR="00FF6CBD" w:rsidRDefault="002207BC">
    <w:pPr>
      <w:pStyle w:val="Tekstpodstawowy"/>
      <w:spacing w:line="14" w:lineRule="auto"/>
      <w:rPr>
        <w:sz w:val="20"/>
      </w:rPr>
    </w:pPr>
  </w:p>
  <w:p w14:paraId="5CCF0455" w14:textId="77777777" w:rsidR="00FF6CBD" w:rsidRDefault="002207BC">
    <w:pPr>
      <w:pStyle w:val="Tekstpodstawowy"/>
      <w:spacing w:line="14" w:lineRule="auto"/>
      <w:rPr>
        <w:sz w:val="20"/>
      </w:rPr>
    </w:pPr>
  </w:p>
  <w:p w14:paraId="0CE626D2" w14:textId="77777777" w:rsidR="00FF6CBD" w:rsidRDefault="002207BC">
    <w:pPr>
      <w:pStyle w:val="Tekstpodstawowy"/>
      <w:spacing w:line="14" w:lineRule="auto"/>
      <w:rPr>
        <w:sz w:val="20"/>
      </w:rPr>
    </w:pPr>
  </w:p>
  <w:p w14:paraId="746BF604" w14:textId="7AD33C86" w:rsidR="00C26D24" w:rsidRDefault="009B56F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11E322" wp14:editId="14C5DBCA">
              <wp:simplePos x="0" y="0"/>
              <wp:positionH relativeFrom="page">
                <wp:posOffset>2814320</wp:posOffset>
              </wp:positionH>
              <wp:positionV relativeFrom="page">
                <wp:posOffset>1055370</wp:posOffset>
              </wp:positionV>
              <wp:extent cx="4791710" cy="313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71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1434C" w14:textId="77777777" w:rsidR="00FF6CBD" w:rsidRDefault="002207BC" w:rsidP="00B17CA9">
                          <w:pPr>
                            <w:spacing w:before="20" w:line="276" w:lineRule="auto"/>
                            <w:ind w:right="-4"/>
                            <w:rPr>
                              <w:sz w:val="18"/>
                            </w:rPr>
                          </w:pPr>
                        </w:p>
                        <w:p w14:paraId="024F5DFB" w14:textId="77777777" w:rsidR="00FF6CBD" w:rsidRDefault="002207BC">
                          <w:pPr>
                            <w:spacing w:before="20" w:line="276" w:lineRule="auto"/>
                            <w:ind w:left="500" w:right="-4" w:hanging="480"/>
                            <w:rPr>
                              <w:sz w:val="18"/>
                            </w:rPr>
                          </w:pPr>
                        </w:p>
                        <w:p w14:paraId="39D51AF7" w14:textId="77777777" w:rsidR="00FF6CBD" w:rsidRDefault="002207BC">
                          <w:pPr>
                            <w:spacing w:before="20" w:line="276" w:lineRule="auto"/>
                            <w:ind w:left="500" w:right="-4" w:hanging="480"/>
                            <w:rPr>
                              <w:sz w:val="18"/>
                            </w:rPr>
                          </w:pPr>
                        </w:p>
                        <w:p w14:paraId="3F7859D0" w14:textId="77777777" w:rsidR="00FF6CBD" w:rsidRDefault="002207BC">
                          <w:pPr>
                            <w:spacing w:before="20" w:line="276" w:lineRule="auto"/>
                            <w:ind w:left="500" w:right="-4" w:hanging="480"/>
                            <w:rPr>
                              <w:sz w:val="18"/>
                            </w:rPr>
                          </w:pPr>
                        </w:p>
                        <w:p w14:paraId="071A650C" w14:textId="77777777" w:rsidR="00FF6CBD" w:rsidRDefault="002207BC">
                          <w:pPr>
                            <w:spacing w:before="20" w:line="276" w:lineRule="auto"/>
                            <w:ind w:left="500" w:right="-4" w:hanging="48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E3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1.6pt;margin-top:83.1pt;width:377.3pt;height:24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" filled="f" stroked="f">
              <v:textbox inset="0,0,0,0">
                <w:txbxContent>
                  <w:p w14:paraId="0511434C" w14:textId="77777777" w:rsidR="00FF6CBD" w:rsidRDefault="002207BC" w:rsidP="00B17CA9">
                    <w:pPr>
                      <w:spacing w:before="20" w:line="276" w:lineRule="auto"/>
                      <w:ind w:right="-4"/>
                      <w:rPr>
                        <w:sz w:val="18"/>
                      </w:rPr>
                    </w:pPr>
                  </w:p>
                  <w:p w14:paraId="024F5DFB" w14:textId="77777777" w:rsidR="00FF6CBD" w:rsidRDefault="002207BC">
                    <w:pPr>
                      <w:spacing w:before="20" w:line="276" w:lineRule="auto"/>
                      <w:ind w:left="500" w:right="-4" w:hanging="480"/>
                      <w:rPr>
                        <w:sz w:val="18"/>
                      </w:rPr>
                    </w:pPr>
                  </w:p>
                  <w:p w14:paraId="39D51AF7" w14:textId="77777777" w:rsidR="00FF6CBD" w:rsidRDefault="002207BC">
                    <w:pPr>
                      <w:spacing w:before="20" w:line="276" w:lineRule="auto"/>
                      <w:ind w:left="500" w:right="-4" w:hanging="480"/>
                      <w:rPr>
                        <w:sz w:val="18"/>
                      </w:rPr>
                    </w:pPr>
                  </w:p>
                  <w:p w14:paraId="3F7859D0" w14:textId="77777777" w:rsidR="00FF6CBD" w:rsidRDefault="002207BC">
                    <w:pPr>
                      <w:spacing w:before="20" w:line="276" w:lineRule="auto"/>
                      <w:ind w:left="500" w:right="-4" w:hanging="480"/>
                      <w:rPr>
                        <w:sz w:val="18"/>
                      </w:rPr>
                    </w:pPr>
                  </w:p>
                  <w:p w14:paraId="071A650C" w14:textId="77777777" w:rsidR="00FF6CBD" w:rsidRDefault="002207BC">
                    <w:pPr>
                      <w:spacing w:before="20" w:line="276" w:lineRule="auto"/>
                      <w:ind w:left="500" w:right="-4" w:hanging="48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E7A3F"/>
    <w:multiLevelType w:val="hybridMultilevel"/>
    <w:tmpl w:val="089A35F0"/>
    <w:lvl w:ilvl="0" w:tplc="C6927E70">
      <w:start w:val="1"/>
      <w:numFmt w:val="decimal"/>
      <w:lvlText w:val="%1."/>
      <w:lvlJc w:val="left"/>
      <w:pPr>
        <w:ind w:left="386" w:hanging="284"/>
        <w:jc w:val="left"/>
      </w:pPr>
      <w:rPr>
        <w:rFonts w:ascii="Cambria" w:eastAsia="Cambria" w:hAnsi="Cambria" w:cs="Cambria" w:hint="default"/>
        <w:b/>
        <w:bCs/>
        <w:spacing w:val="-20"/>
        <w:w w:val="100"/>
        <w:sz w:val="24"/>
        <w:szCs w:val="24"/>
        <w:lang w:val="pl-PL" w:eastAsia="pl-PL" w:bidi="pl-PL"/>
      </w:rPr>
    </w:lvl>
    <w:lvl w:ilvl="1" w:tplc="259C4B66">
      <w:start w:val="1"/>
      <w:numFmt w:val="lowerLetter"/>
      <w:lvlText w:val="%2)"/>
      <w:lvlJc w:val="left"/>
      <w:pPr>
        <w:ind w:left="1106" w:hanging="360"/>
        <w:jc w:val="left"/>
      </w:pPr>
      <w:rPr>
        <w:rFonts w:ascii="Cambria" w:eastAsia="Cambria" w:hAnsi="Cambria" w:cs="Cambria"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2" w:tplc="F45CFDE4">
      <w:numFmt w:val="bullet"/>
      <w:lvlText w:val="•"/>
      <w:lvlJc w:val="left"/>
      <w:pPr>
        <w:ind w:left="2766" w:hanging="360"/>
      </w:pPr>
      <w:rPr>
        <w:rFonts w:hint="default"/>
        <w:lang w:val="pl-PL" w:eastAsia="pl-PL" w:bidi="pl-PL"/>
      </w:rPr>
    </w:lvl>
    <w:lvl w:ilvl="3" w:tplc="A9C6C33E">
      <w:numFmt w:val="bullet"/>
      <w:lvlText w:val="•"/>
      <w:lvlJc w:val="left"/>
      <w:pPr>
        <w:ind w:left="4432" w:hanging="360"/>
      </w:pPr>
      <w:rPr>
        <w:rFonts w:hint="default"/>
        <w:lang w:val="pl-PL" w:eastAsia="pl-PL" w:bidi="pl-PL"/>
      </w:rPr>
    </w:lvl>
    <w:lvl w:ilvl="4" w:tplc="CF2C537A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5" w:tplc="EE9C62AE">
      <w:numFmt w:val="bullet"/>
      <w:lvlText w:val="•"/>
      <w:lvlJc w:val="left"/>
      <w:pPr>
        <w:ind w:left="7765" w:hanging="360"/>
      </w:pPr>
      <w:rPr>
        <w:rFonts w:hint="default"/>
        <w:lang w:val="pl-PL" w:eastAsia="pl-PL" w:bidi="pl-PL"/>
      </w:rPr>
    </w:lvl>
    <w:lvl w:ilvl="6" w:tplc="1792A378">
      <w:numFmt w:val="bullet"/>
      <w:lvlText w:val="•"/>
      <w:lvlJc w:val="left"/>
      <w:pPr>
        <w:ind w:left="9432" w:hanging="360"/>
      </w:pPr>
      <w:rPr>
        <w:rFonts w:hint="default"/>
        <w:lang w:val="pl-PL" w:eastAsia="pl-PL" w:bidi="pl-PL"/>
      </w:rPr>
    </w:lvl>
    <w:lvl w:ilvl="7" w:tplc="BAD05030">
      <w:numFmt w:val="bullet"/>
      <w:lvlText w:val="•"/>
      <w:lvlJc w:val="left"/>
      <w:pPr>
        <w:ind w:left="11098" w:hanging="360"/>
      </w:pPr>
      <w:rPr>
        <w:rFonts w:hint="default"/>
        <w:lang w:val="pl-PL" w:eastAsia="pl-PL" w:bidi="pl-PL"/>
      </w:rPr>
    </w:lvl>
    <w:lvl w:ilvl="8" w:tplc="CB84010A">
      <w:numFmt w:val="bullet"/>
      <w:lvlText w:val="•"/>
      <w:lvlJc w:val="left"/>
      <w:pPr>
        <w:ind w:left="12765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5AF41AA"/>
    <w:multiLevelType w:val="hybridMultilevel"/>
    <w:tmpl w:val="D1F05F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9"/>
    <w:rsid w:val="00090C0C"/>
    <w:rsid w:val="00121959"/>
    <w:rsid w:val="00195A01"/>
    <w:rsid w:val="001D54BA"/>
    <w:rsid w:val="002207BC"/>
    <w:rsid w:val="00276215"/>
    <w:rsid w:val="00287F7B"/>
    <w:rsid w:val="002E7976"/>
    <w:rsid w:val="003D5ADB"/>
    <w:rsid w:val="004C606F"/>
    <w:rsid w:val="00546903"/>
    <w:rsid w:val="00697A0C"/>
    <w:rsid w:val="007C71FA"/>
    <w:rsid w:val="007F2DFF"/>
    <w:rsid w:val="00822462"/>
    <w:rsid w:val="00867283"/>
    <w:rsid w:val="008B5510"/>
    <w:rsid w:val="00991951"/>
    <w:rsid w:val="009B0828"/>
    <w:rsid w:val="009B56F4"/>
    <w:rsid w:val="00B17CA9"/>
    <w:rsid w:val="00B344F8"/>
    <w:rsid w:val="00B34F5D"/>
    <w:rsid w:val="00B67161"/>
    <w:rsid w:val="00B770DB"/>
    <w:rsid w:val="00C1618E"/>
    <w:rsid w:val="00CE7C65"/>
    <w:rsid w:val="00CF2535"/>
    <w:rsid w:val="00D161CF"/>
    <w:rsid w:val="00E714F5"/>
    <w:rsid w:val="00E7173E"/>
    <w:rsid w:val="00F536EF"/>
    <w:rsid w:val="00F7568F"/>
    <w:rsid w:val="00F90461"/>
    <w:rsid w:val="00FE37E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B93EE"/>
  <w15:chartTrackingRefBased/>
  <w15:docId w15:val="{54D7FC1F-0BB9-45C4-9920-0C6FFBAF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B17CA9"/>
    <w:pPr>
      <w:ind w:left="386" w:hanging="284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5A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7CA9"/>
    <w:rPr>
      <w:rFonts w:ascii="Cambria" w:eastAsia="Cambria" w:hAnsi="Cambria" w:cs="Cambria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B17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17CA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7CA9"/>
    <w:rPr>
      <w:rFonts w:ascii="Cambria" w:eastAsia="Cambria" w:hAnsi="Cambria" w:cs="Cambri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B17CA9"/>
    <w:pPr>
      <w:ind w:left="386" w:hanging="284"/>
    </w:pPr>
  </w:style>
  <w:style w:type="paragraph" w:customStyle="1" w:styleId="TableParagraph">
    <w:name w:val="Table Paragraph"/>
    <w:basedOn w:val="Normalny"/>
    <w:uiPriority w:val="1"/>
    <w:qFormat/>
    <w:rsid w:val="00B17CA9"/>
  </w:style>
  <w:style w:type="paragraph" w:styleId="Nagwek">
    <w:name w:val="header"/>
    <w:basedOn w:val="Normalny"/>
    <w:link w:val="NagwekZnak"/>
    <w:uiPriority w:val="99"/>
    <w:unhideWhenUsed/>
    <w:rsid w:val="00B1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CA9"/>
    <w:rPr>
      <w:rFonts w:ascii="Cambria" w:eastAsia="Cambria" w:hAnsi="Cambria" w:cs="Cambri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CA9"/>
    <w:rPr>
      <w:rFonts w:ascii="Cambria" w:eastAsia="Cambria" w:hAnsi="Cambria" w:cs="Cambria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5A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Leszcz</dc:creator>
  <cp:keywords/>
  <dc:description/>
  <cp:lastModifiedBy>Jowita Leszcz</cp:lastModifiedBy>
  <cp:revision>10</cp:revision>
  <cp:lastPrinted>2022-01-20T12:48:00Z</cp:lastPrinted>
  <dcterms:created xsi:type="dcterms:W3CDTF">2022-01-20T10:25:00Z</dcterms:created>
  <dcterms:modified xsi:type="dcterms:W3CDTF">2022-01-20T13:25:00Z</dcterms:modified>
</cp:coreProperties>
</file>