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8E0285A" w14:textId="5FEC0AED" w:rsidR="00905003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7E011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Przedmiotem zamówienia jest </w:t>
      </w:r>
      <w:r w:rsidR="0071317A" w:rsidRPr="0071317A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chromatograf cieczowy Flash z detektorem UV</w:t>
      </w:r>
      <w:r w:rsidR="00961CD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-Vis</w:t>
      </w:r>
      <w:r w:rsidR="0071317A" w:rsidRPr="0071317A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oraz kolektorem frakcji</w:t>
      </w:r>
      <w:r w:rsidR="0071317A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7E011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wraz z jednostką sterującą i oprogramowaniem</w:t>
      </w:r>
      <w:r w:rsidR="00517D36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i wyposażeniem.</w:t>
      </w:r>
      <w:r w:rsidRPr="007E011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Aparatura będzie przeznaczona do prac badawczych. Umożliwi wykonywanie </w:t>
      </w:r>
      <w:r w:rsidR="0071317A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automatycznych rozdziałów chromatograficznych otrzymywanych substancji chemicznych. </w:t>
      </w:r>
    </w:p>
    <w:p w14:paraId="3BC828E1" w14:textId="77777777" w:rsidR="00905003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8534"/>
        <w:gridCol w:w="4787"/>
      </w:tblGrid>
      <w:tr w:rsidR="00905003" w:rsidRPr="00B27FC3" w14:paraId="461F1BD7" w14:textId="77777777" w:rsidTr="00392E10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C00D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17705173" w14:textId="6CFCCB1C" w:rsidR="0071317A" w:rsidRDefault="0071317A" w:rsidP="0057017F">
            <w:pPr>
              <w:suppressAutoHyphens/>
              <w:overflowPunct w:val="0"/>
              <w:spacing w:before="12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</w:t>
            </w:r>
            <w:r w:rsidRPr="007131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hromatograf cieczowy Flash z detektorem UV</w:t>
            </w:r>
            <w:r w:rsidR="00026FB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-Vis</w:t>
            </w:r>
            <w:r w:rsidRPr="007131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kolektorem frakcji </w:t>
            </w:r>
          </w:p>
          <w:p w14:paraId="51A4574F" w14:textId="77777777" w:rsidR="00AF4D2D" w:rsidRPr="008A3F23" w:rsidRDefault="00AF4D2D" w:rsidP="00AF4D2D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……………………………………………………… 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wpis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ać)</w:t>
            </w:r>
          </w:p>
          <w:p w14:paraId="28B6604C" w14:textId="77777777" w:rsidR="00AF4D2D" w:rsidRPr="008A3F23" w:rsidRDefault="00AF4D2D" w:rsidP="00AF4D2D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………………………………………………..  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należy wpisać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)</w:t>
            </w:r>
          </w:p>
          <w:p w14:paraId="242D9120" w14:textId="624AAEEA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Fabrycznie nowe urządzenie, nie eksponowane, pochodzące z bieżącej produkcji, </w:t>
            </w:r>
            <w:r w:rsidRPr="00026FB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wyprodukowane nie wcześniej niż w 202</w:t>
            </w:r>
            <w:r w:rsidR="00026FB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3</w:t>
            </w:r>
            <w:r w:rsidR="002A7A7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</w:t>
            </w:r>
            <w:r w:rsidRPr="00026FB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roku.</w:t>
            </w:r>
          </w:p>
          <w:p w14:paraId="03253998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5003" w:rsidRPr="00B27FC3" w14:paraId="4D2CE8AB" w14:textId="77777777" w:rsidTr="00844D14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39C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39C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A4" w14:textId="14AB262B" w:rsidR="00905003" w:rsidRPr="00E45CAC" w:rsidRDefault="00E45CAC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– </w:t>
            </w:r>
            <w:r w:rsidRPr="00E45C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905003" w:rsidRPr="007E0115" w14:paraId="5C80825D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C0D6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ADFC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0AA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905003" w:rsidRPr="007E0115" w14:paraId="03CDDEE5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400" w14:textId="3E970D52" w:rsidR="00905003" w:rsidRPr="007E0115" w:rsidRDefault="00225079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226" w14:textId="20BEE7C3" w:rsidR="00905003" w:rsidRPr="0071317A" w:rsidRDefault="0071317A" w:rsidP="0071317A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1317A">
              <w:rPr>
                <w:rFonts w:ascii="Times New Roman" w:hAnsi="Times New Roman" w:cs="Times New Roman"/>
                <w:b/>
                <w:lang w:val="pl-PL"/>
              </w:rPr>
              <w:t>Chromatograf cieczowy Flash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A96F3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63118894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8FD" w14:textId="5DE0E72A" w:rsidR="00905003" w:rsidRPr="0071317A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312256" w:rsidRPr="0071317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47F" w14:textId="46B3518F" w:rsidR="0071317A" w:rsidRPr="0071317A" w:rsidRDefault="0071317A" w:rsidP="0071317A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71317A">
              <w:rPr>
                <w:rFonts w:ascii="Times New Roman" w:eastAsia="Times New Roman" w:hAnsi="Times New Roman" w:cs="Arial"/>
                <w:bCs/>
                <w:lang w:val="cs-CZ"/>
              </w:rPr>
              <w:t>Chromatograf cieczowy Flash wyposaz</w:t>
            </w:r>
            <w:r w:rsidRPr="0071317A">
              <w:rPr>
                <w:rFonts w:ascii="Tahoma" w:eastAsia="Times New Roman" w:hAnsi="Tahoma" w:cs="Tahoma"/>
                <w:bCs/>
                <w:lang w:val="cs-CZ"/>
              </w:rPr>
              <w:t>̇</w:t>
            </w:r>
            <w:r w:rsidRPr="0071317A">
              <w:rPr>
                <w:rFonts w:ascii="Times New Roman" w:eastAsia="Times New Roman" w:hAnsi="Times New Roman" w:cs="Times New Roman"/>
                <w:bCs/>
                <w:lang w:val="cs-CZ"/>
              </w:rPr>
              <w:t>ony w zestaw dwóch pomp do formowania gradientu.</w:t>
            </w:r>
          </w:p>
          <w:p w14:paraId="0EB5D251" w14:textId="15B895BD" w:rsidR="00905003" w:rsidRPr="0071317A" w:rsidRDefault="0071317A" w:rsidP="00026FB7">
            <w:pPr>
              <w:spacing w:beforeLines="1" w:before="2" w:afterLines="1" w:after="2" w:line="240" w:lineRule="auto"/>
              <w:rPr>
                <w:rFonts w:ascii="Times New Roman" w:eastAsia="Times New Roman" w:hAnsi="Times New Roman" w:cs="Times New Roman"/>
                <w:szCs w:val="24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Arial"/>
                <w:bCs/>
                <w:lang w:val="cs-CZ"/>
              </w:rPr>
              <w:t>Dokładność budowania gradientu równa lub lepsza od 2%.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07E7F" w14:textId="3B214D92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6DBE3B5C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9AE" w14:textId="4529C721" w:rsidR="00905003" w:rsidRPr="0071317A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9CAB" w14:textId="77777777" w:rsidR="0071317A" w:rsidRPr="0071317A" w:rsidRDefault="0071317A" w:rsidP="0071317A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71317A">
              <w:rPr>
                <w:rFonts w:ascii="Times New Roman" w:eastAsia="Times New Roman" w:hAnsi="Times New Roman" w:cs="Arial"/>
                <w:bCs/>
                <w:lang w:val="cs-CZ"/>
              </w:rPr>
              <w:t xml:space="preserve">Zakres przepływów: nie mniejszy niż od 1 do 300 ml/min </w:t>
            </w:r>
          </w:p>
          <w:p w14:paraId="5FFBB1F9" w14:textId="684CA38D" w:rsidR="00905003" w:rsidRPr="0071317A" w:rsidRDefault="00905003" w:rsidP="00713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11423" w14:textId="1439B5CE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736A7530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1E8D" w14:textId="34F623BF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553E" w14:textId="2CF69CB0" w:rsidR="0071317A" w:rsidRPr="0071317A" w:rsidRDefault="0071317A" w:rsidP="0071317A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Zakres </w:t>
            </w:r>
            <w:proofErr w:type="spellStart"/>
            <w:r w:rsidRPr="0071317A">
              <w:rPr>
                <w:rFonts w:ascii="Times New Roman" w:eastAsia="Times New Roman" w:hAnsi="Times New Roman" w:cs="Arial"/>
                <w:bCs/>
                <w:lang w:val="pl-PL" w:eastAsia="pl-PL"/>
              </w:rPr>
              <w:t>ciśnien</w:t>
            </w:r>
            <w:proofErr w:type="spellEnd"/>
            <w:r w:rsidRPr="0071317A">
              <w:rPr>
                <w:rFonts w:ascii="Times New Roman" w:eastAsia="Times New Roman" w:hAnsi="Times New Roman" w:cs="Arial"/>
                <w:bCs/>
                <w:lang w:val="pl-PL" w:eastAsia="pl-PL"/>
              </w:rPr>
              <w:t>́: nie mniej ni</w:t>
            </w:r>
            <w:r>
              <w:rPr>
                <w:rFonts w:ascii="Times New Roman" w:eastAsia="Times New Roman" w:hAnsi="Times New Roman" w:cs="Arial"/>
                <w:bCs/>
                <w:lang w:val="pl-PL" w:eastAsia="pl-PL"/>
              </w:rPr>
              <w:t>ż</w:t>
            </w:r>
            <w:r w:rsidRPr="0071317A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do 300</w:t>
            </w:r>
            <w:r w:rsidRPr="0071317A"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 psi</w:t>
            </w:r>
          </w:p>
          <w:p w14:paraId="0AB8D0E1" w14:textId="40E9A6EB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CBA0D" w14:textId="5694DCAF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905003" w14:paraId="1CB755A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A500" w14:textId="0ABC382D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6DC" w14:textId="2501FAA4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System pozwalający na budowanie gradientu z dowolnych dwóch, spośród czterech eluentów oraz dodatkowo dozowanie trzeciego eluentu -w stężeniu nie mniej niż 5% - w systemie </w:t>
            </w:r>
            <w:proofErr w:type="spellStart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izokratycznym</w:t>
            </w:r>
            <w:proofErr w:type="spellEnd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jako modyfikatora fazy ruchomej.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83DCB" w14:textId="2C132384" w:rsidR="00905003" w:rsidRPr="007E0115" w:rsidRDefault="00905003" w:rsidP="0090500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3B527607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0D3B" w14:textId="02025439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10E" w14:textId="2D803670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kontroli poziomu eluentów, z czujnikami poziomu cieczy w butlach z eluentami, automatycznie wstrzymujący proces w przypadku zejścia poziomu eluentu poniżej poziomu minimalnego. System kontroli poziomu rozpuszczalników za pomocą czujnika ciśnienia na wlocie  filtra rurki ssącej, nie wymagający kalibracji.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BCB48" w14:textId="2F996A52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2DC0F88E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C188" w14:textId="0DEBF860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A2F" w14:textId="7D775DF9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kontroli poziomu zlewek, z czujnikiem poziomu cieczy w butli zbierającej, automatycznie wstrzymujący proces w przypadku przekroczenia poziomu zlewek powyżej poziomu zadanego jako maksymalny. System kontroli za pomocą czujnika ciśnienia na wylocie rurki wgłębnej, nie wymagający kalibracji.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DB9E3" w14:textId="755F32FB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51F6F9F8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372D" w14:textId="288CC219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026" w14:textId="746C09E5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systemy bezpieczeństwa, między innymi : uziemione ścieżki obiegu rozpuszczalników (</w:t>
            </w:r>
            <w:proofErr w:type="spellStart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fluoropolimer</w:t>
            </w:r>
            <w:proofErr w:type="spellEnd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 grafitem), monitorowanie poziomu ciśnienia, czujnik poziomu oparów z określeniem przez użytkownika progu alarmu i z detektorem rejestrującym jakikolwiek przeciek.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BFF89" w14:textId="6FC49B30" w:rsidR="00905003" w:rsidRPr="007E0115" w:rsidRDefault="00905003" w:rsidP="002D134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3BBCACB6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78B6" w14:textId="63C57917" w:rsidR="00905003" w:rsidRPr="007E011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AE2" w14:textId="2C471C31" w:rsidR="002D1344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Automatycznie przełączający się w wymaganą pozycję zawór do </w:t>
            </w:r>
            <w:proofErr w:type="spellStart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nastrzyków</w:t>
            </w:r>
            <w:proofErr w:type="spellEnd"/>
            <w:r w:rsidRPr="0071317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automatycznie samoczyszczący się.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25FA9" w14:textId="51499853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F6545" w:rsidRPr="00026FB7" w14:paraId="05D530B6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AF28" w14:textId="58F6A823" w:rsidR="001F6545" w:rsidRDefault="001F6545" w:rsidP="001F6545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1.9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5E2F" w14:textId="615B8CDB" w:rsidR="001F6545" w:rsidRPr="00026FB7" w:rsidRDefault="001F6545" w:rsidP="00026FB7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wpisania wyniku rozdziału z dwóch płytek TLC, na tej podstawie system proponuje optymalnie dobrany gradient do podziału próbki.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503F1" w14:textId="01F07638" w:rsidR="001F6545" w:rsidRPr="007E0115" w:rsidRDefault="001F6545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F6545" w:rsidRPr="00026FB7" w14:paraId="599CE98A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68D8" w14:textId="3C59515D" w:rsidR="001F6545" w:rsidRDefault="001F6545" w:rsidP="001F6545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F2F" w14:textId="10379842" w:rsidR="001F6545" w:rsidRPr="00026FB7" w:rsidRDefault="001F6545" w:rsidP="00026FB7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naniesienia próbki ciekłej, stałej lub na kolumnie.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E8A50" w14:textId="200952B1" w:rsidR="001F6545" w:rsidRPr="007E0115" w:rsidRDefault="001F6545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F6545" w:rsidRPr="00026FB7" w14:paraId="4154E86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52E8" w14:textId="20D80580" w:rsidR="001F6545" w:rsidRDefault="001F6545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  <w:r w:rsidR="00E800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108" w14:textId="617C6B42" w:rsidR="001F6545" w:rsidRPr="001F6545" w:rsidRDefault="001F6545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automatycznego mycia i przedmuchu kolumny po rozdziale.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EB865" w14:textId="5EF054F0" w:rsidR="001F6545" w:rsidRPr="007E0115" w:rsidRDefault="001F6545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64EAD" w:rsidRPr="00026FB7" w14:paraId="6ACB4D5C" w14:textId="77777777" w:rsidTr="00844D14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0A64" w14:textId="32D0031A" w:rsidR="00764EAD" w:rsidRDefault="00764EA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  <w:r w:rsidR="00E800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704" w14:textId="4EF70DFD" w:rsidR="00764EAD" w:rsidRPr="00BC0856" w:rsidRDefault="00764EAD" w:rsidP="00764EAD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Tryby pracy: izokratyczny z możliwościami łączenia eluentów, gradient krokowy, gradient liniowy.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83021" w14:textId="4B9FDE96" w:rsidR="00764EAD" w:rsidRPr="007E0115" w:rsidRDefault="00764EAD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8008B" w:rsidRPr="00026FB7" w14:paraId="56F1CCD5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382F" w14:textId="2FC92090" w:rsidR="00E8008B" w:rsidRDefault="00E8008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EEE" w14:textId="4D60DF38" w:rsidR="00E8008B" w:rsidRPr="00BC0856" w:rsidRDefault="007F53F2" w:rsidP="00764EAD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P</w:t>
            </w:r>
            <w:r w:rsidR="00E8008B" w:rsidRPr="00E8008B">
              <w:rPr>
                <w:rFonts w:ascii="Times New Roman" w:eastAsia="Times New Roman" w:hAnsi="Times New Roman" w:cs="Arial"/>
                <w:bCs/>
                <w:lang w:val="cs-CZ"/>
              </w:rPr>
              <w:t>odstawka na rozpuszczalniki zintegrowana z systemem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2B40B" w14:textId="2C18148A" w:rsidR="00E8008B" w:rsidRPr="007E0115" w:rsidRDefault="00E8008B" w:rsidP="00E800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8008B" w:rsidRPr="00026FB7" w14:paraId="40F23DAD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B6A9" w14:textId="508BB2EC" w:rsidR="00E8008B" w:rsidRDefault="00E8008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34D5" w14:textId="3F63DD3D" w:rsidR="00E8008B" w:rsidRPr="00E8008B" w:rsidRDefault="007F53F2" w:rsidP="00764EAD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P</w:t>
            </w:r>
            <w:r w:rsidR="00E8008B" w:rsidRPr="00E8008B">
              <w:rPr>
                <w:rFonts w:ascii="Times New Roman" w:eastAsia="Times New Roman" w:hAnsi="Times New Roman" w:cs="Arial"/>
                <w:bCs/>
                <w:lang w:val="cs-CZ"/>
              </w:rPr>
              <w:t>odstawka na butle mieszcząca 4 butle po 2.5l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C9523" w14:textId="0BC38169" w:rsidR="00E8008B" w:rsidRPr="007E0115" w:rsidRDefault="00E8008B" w:rsidP="00E800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767BC3D1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58C" w14:textId="5954747A" w:rsidR="00905003" w:rsidRPr="007E0115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71E" w14:textId="4A91E03E" w:rsidR="00905003" w:rsidRPr="0071317A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Kolektor frakcji: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0C96A" w14:textId="5EC2C631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4BEA0041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20BD" w14:textId="55B10E6E" w:rsidR="00905003" w:rsidRPr="007E0115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3122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905003"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B738" w14:textId="0CE62CBA" w:rsidR="00905003" w:rsidRPr="0071317A" w:rsidRDefault="004A4964" w:rsidP="004A4964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K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olektor frakcji wyposażony w dwie podstawki z systemem RFID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(automatyczny system rozpoznawania używanej podstawki lub jej braku w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miejscu zbierania)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A2494" w14:textId="7FB9A0D3" w:rsidR="00905003" w:rsidRPr="007E0115" w:rsidRDefault="0071317A" w:rsidP="0071317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05003" w:rsidRPr="007E0115" w14:paraId="04B496EA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202" w14:textId="2D3C8857" w:rsidR="00905003" w:rsidRPr="007E0115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3122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92F" w14:textId="2B101F44" w:rsidR="00905003" w:rsidRPr="007E0115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Arial"/>
                <w:bCs/>
                <w:lang w:val="pl-PL" w:eastAsia="pl-PL"/>
              </w:rPr>
              <w:t>M</w:t>
            </w: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ożliwość wymiany statywów bez konieczności zatrzymywania analizy</w:t>
            </w:r>
            <w:r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(nie wymaga zmiany w metodzie ze względu na zastosowanie systemu</w:t>
            </w:r>
            <w:r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RFID),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84DFD" w14:textId="0687A05E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64EAD" w:rsidRPr="007E0115" w14:paraId="1768BAE8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0249" w14:textId="44709F5B" w:rsidR="00764EAD" w:rsidRDefault="00764EA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94C5" w14:textId="082DAFE7" w:rsidR="00764EAD" w:rsidRPr="0071317A" w:rsidRDefault="004A4964" w:rsidP="004A496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Arial"/>
                <w:bCs/>
                <w:lang w:val="pl-PL"/>
              </w:rPr>
              <w:t>M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ożliwość zbierania dowolnej objętości frakcji z całej szerokości piku lub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jego części oraz programowanie objętości, czasu, narostu sygnału z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detektorów,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E12EB" w14:textId="3BC87AF6" w:rsidR="00764EAD" w:rsidRPr="007E0115" w:rsidRDefault="00764EAD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64EAD" w:rsidRPr="00026FB7" w14:paraId="09EBCA0E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D46" w14:textId="71B6F3CE" w:rsidR="00764EAD" w:rsidRDefault="00764EA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12A" w14:textId="52D16D68" w:rsidR="00764EAD" w:rsidRPr="00764EAD" w:rsidRDefault="004A4964" w:rsidP="00764EAD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M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ożliwość ręcznego zbierania frakcji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C8FF8" w14:textId="6A1E38C8" w:rsidR="00764EAD" w:rsidRPr="007E0115" w:rsidRDefault="00764EAD" w:rsidP="00026F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026FB7" w14:paraId="5311CBC7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5695" w14:textId="2DE71618" w:rsidR="004A4964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3498" w14:textId="7377C29E" w:rsidR="004A4964" w:rsidRDefault="004A4964" w:rsidP="004A4964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D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ostępne podstawki na fiolki o średnicach 13, 16 (standard), 18, 25, 28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mm, butle 450ml, vialki scyntylacyjne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49A57" w14:textId="3343EA09" w:rsidR="004A4964" w:rsidRPr="007E0115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6CB8406E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4BC" w14:textId="6B4F4CCC" w:rsidR="00905003" w:rsidRPr="00E064EF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E0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CD8" w14:textId="41D2242D" w:rsidR="00905003" w:rsidRPr="00E064EF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E06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Detektor</w:t>
            </w:r>
            <w:r w:rsidR="00E06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UV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F4935" w14:textId="6A3AC6D1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7825A23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56B" w14:textId="76B23793" w:rsidR="00905003" w:rsidRPr="007E0115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B4A4" w14:textId="0474924E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Wbudowany detektor UV z zakresem nie </w:t>
            </w:r>
            <w:r w:rsidRPr="00026FB7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mniejszym niż 200 – </w:t>
            </w:r>
            <w:r w:rsidR="00E064EF" w:rsidRPr="00026FB7">
              <w:rPr>
                <w:rFonts w:ascii="Times New Roman" w:eastAsia="Times New Roman" w:hAnsi="Times New Roman" w:cs="Times New Roman"/>
                <w:lang w:val="pl-PL" w:eastAsia="pl-PL"/>
              </w:rPr>
              <w:t>8</w:t>
            </w:r>
            <w:r w:rsidRPr="00026FB7">
              <w:rPr>
                <w:rFonts w:ascii="Times New Roman" w:eastAsia="Times New Roman" w:hAnsi="Times New Roman" w:cs="Times New Roman"/>
                <w:lang w:val="pl-PL" w:eastAsia="pl-PL"/>
              </w:rPr>
              <w:t xml:space="preserve">00 </w:t>
            </w:r>
            <w:proofErr w:type="spellStart"/>
            <w:r w:rsidRPr="00026FB7">
              <w:rPr>
                <w:rFonts w:ascii="Times New Roman" w:eastAsia="Times New Roman" w:hAnsi="Times New Roman" w:cs="Times New Roman"/>
                <w:lang w:val="pl-PL" w:eastAsia="pl-PL"/>
              </w:rPr>
              <w:t>nm</w:t>
            </w:r>
            <w:proofErr w:type="spellEnd"/>
            <w:r w:rsidRPr="00026FB7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typu PDA, ze zmienną długością fali, detektor co najmniej 2-kanałowy, zapewniający jednocześnie rejestrację</w:t>
            </w:r>
            <w:r w:rsidRPr="0071317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proofErr w:type="spellStart"/>
            <w:r w:rsidRPr="0071317A">
              <w:rPr>
                <w:rFonts w:ascii="Times New Roman" w:eastAsia="Times New Roman" w:hAnsi="Times New Roman" w:cs="Times New Roman"/>
                <w:lang w:val="pl-PL" w:eastAsia="pl-PL"/>
              </w:rPr>
              <w:t>chromatogramów</w:t>
            </w:r>
            <w:proofErr w:type="spellEnd"/>
            <w:r w:rsidRPr="0071317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dla co najmniej dwóch dowolnie zdefiniowanych długości fali. </w:t>
            </w:r>
            <w:r w:rsidR="00026FB7">
              <w:rPr>
                <w:rFonts w:ascii="Times New Roman" w:eastAsia="Times New Roman" w:hAnsi="Times New Roman" w:cs="Times New Roman"/>
                <w:lang w:val="pl-PL" w:eastAsia="pl-PL"/>
              </w:rPr>
              <w:t>Możliwość obserwacji widma w wybranym zakresie.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D64ED" w14:textId="6C125DA8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495F598E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104" w14:textId="6715F79F" w:rsidR="00905003" w:rsidRPr="007E0115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545" w14:textId="340AA1B0" w:rsidR="00905003" w:rsidRPr="007E0115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lang w:val="pl-PL" w:eastAsia="pl-PL"/>
              </w:rPr>
              <w:t>Zakres absorbancji detektora do 4 AU.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9CA6" w14:textId="3C5B1DD6" w:rsidR="00905003" w:rsidRPr="007E0115" w:rsidRDefault="00905003" w:rsidP="00EC390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64EAD" w:rsidRPr="00026FB7" w14:paraId="3226C480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1BA0" w14:textId="4D07E4A1" w:rsidR="00764EAD" w:rsidRDefault="00764EA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</w:t>
            </w:r>
            <w:r w:rsidR="004A496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D74" w14:textId="065DC895" w:rsidR="00764EAD" w:rsidRPr="0071317A" w:rsidRDefault="004A4964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val="pl-PL" w:eastAsia="pl-PL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Funkcja korekcji linii bazowej dla różnych rozpuszczalników.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E1D4D" w14:textId="77777777" w:rsidR="00764EAD" w:rsidRPr="007E0115" w:rsidRDefault="00764EAD" w:rsidP="00EC390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5171B32F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A867" w14:textId="370ECFFA" w:rsidR="00905003" w:rsidRPr="007E0115" w:rsidRDefault="00E064EF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F34" w14:textId="0A544AA9" w:rsidR="00905003" w:rsidRPr="0071317A" w:rsidRDefault="0071317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713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Kolumny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71C1" w14:textId="0E946DFE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7E0115" w14:paraId="3995B599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326" w14:textId="4B450DBC" w:rsidR="00905003" w:rsidRPr="007E0115" w:rsidRDefault="00E064EF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4.1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F0CF" w14:textId="390CFE03" w:rsidR="00905003" w:rsidRPr="007E0115" w:rsidRDefault="004A4964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Times New Roman"/>
                <w:lang w:val="pl-PL" w:eastAsia="pl-PL"/>
              </w:rPr>
              <w:t>automatycznie samouszczelniający się system połączeń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96006" w14:textId="1C0083F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4A4964" w14:paraId="795368F6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5D06" w14:textId="349DB9B6" w:rsidR="004A4964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7876" w14:textId="413D26AF" w:rsidR="004A4964" w:rsidRPr="00E064EF" w:rsidRDefault="004A4964" w:rsidP="00E064E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system RFID automatycznego rozpoznawania zainstalowanej kolumny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1311" w14:textId="493DD8E1" w:rsidR="004A4964" w:rsidRPr="007E0115" w:rsidRDefault="004A4964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4A4964" w14:paraId="34015D3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D9BB" w14:textId="0A3E3617" w:rsidR="004A4964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CAD" w14:textId="455C1901" w:rsidR="004A4964" w:rsidRPr="004A4964" w:rsidRDefault="004A4964" w:rsidP="00E064E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możliwość stosowania kolumn </w:t>
            </w:r>
            <w:r>
              <w:rPr>
                <w:rFonts w:ascii="Times New Roman" w:eastAsia="Times New Roman" w:hAnsi="Times New Roman" w:cs="Arial"/>
                <w:bCs/>
                <w:lang w:val="pl-PL" w:eastAsia="pl-PL"/>
              </w:rPr>
              <w:t>różnych</w:t>
            </w: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 xml:space="preserve"> producentów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FD87E" w14:textId="0EB153CB" w:rsidR="004A4964" w:rsidRPr="007E0115" w:rsidRDefault="004A4964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4A4964" w14:paraId="707F2712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3815" w14:textId="18292E5E" w:rsidR="004A4964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22B" w14:textId="77777777"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możliwość stosowania kolumn o masie od 4 do 330g w układzie</w:t>
            </w:r>
          </w:p>
          <w:p w14:paraId="33B14D34" w14:textId="5A85C4A4"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automatycznym lub do 3000 g z wykorzystaniem opcjonalnego adaptera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B99FC" w14:textId="0ECD2C2E" w:rsidR="004A4964" w:rsidRPr="007E0115" w:rsidRDefault="004A4964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4A4964" w14:paraId="6393200B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A7B1" w14:textId="3334DBC6" w:rsidR="004A4964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EBAF" w14:textId="77777777"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możliwość podłączenia głowicy umożliwiającej dozowanie próbek stałych</w:t>
            </w:r>
          </w:p>
          <w:p w14:paraId="1D6327FD" w14:textId="05AD8141"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pl-PL" w:eastAsia="pl-PL"/>
              </w:rPr>
              <w:t>do 5g, do 25g lub do 65g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1E3F7" w14:textId="32463F68" w:rsidR="004A4964" w:rsidRPr="007E0115" w:rsidRDefault="004A4964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B27FC3" w14:paraId="34CB91BA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9F30" w14:textId="6F8A9782" w:rsidR="00905003" w:rsidRPr="007E0115" w:rsidRDefault="001F6545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49C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Stacja sterująca</w:t>
            </w:r>
            <w:r w:rsidRPr="007E01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wraz z oprogramowaniem: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47C25" w14:textId="7777777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B27FC3" w14:paraId="62896B1A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50D6" w14:textId="61DC6A0C" w:rsidR="00905003" w:rsidRPr="007E0115" w:rsidRDefault="00B27FC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C10F" w14:textId="177EB57A" w:rsidR="00905003" w:rsidRPr="007E0115" w:rsidRDefault="00B27FC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27F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Urządzenie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zawiera wbudowaną stację sterującą </w:t>
            </w:r>
            <w:r w:rsidRPr="00B27F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o parametrach wystarczających do płynnej i poprawnej pracy oprogramowania zapewniającego sterowanie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chromatografem</w:t>
            </w:r>
            <w:r w:rsidRPr="00B27F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i obróbkę danych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C14DE" w14:textId="126608A7" w:rsidR="00905003" w:rsidRPr="007E011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0AEAA16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8758" w14:textId="27176EFA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B70" w14:textId="151FB1F2" w:rsidR="00B27FC3" w:rsidRPr="00BC0856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Oprogramowanie umożliwiające wprowadzenie zmian we wszystkich zadanych parametrach w czasie rzeczywistym w każdym momencie procesu.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233D1" w14:textId="13319CC1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7C868836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836" w14:textId="18228732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D75D" w14:textId="1436476C" w:rsidR="00B27FC3" w:rsidRPr="001F6545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Monitorowanie w czasie rzeczywistym zbieranych sygnałów z detektorów oraz warunków procesu.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5FCF8" w14:textId="71E2D1E9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186DEC69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2D1" w14:textId="1D960E13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CE0B" w14:textId="015EA8EB" w:rsidR="00B27FC3" w:rsidRPr="001F6545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pl-PL" w:eastAsia="pl-PL"/>
              </w:rPr>
            </w:pPr>
            <w:r w:rsidRPr="001F6545">
              <w:rPr>
                <w:rFonts w:ascii="Times New Roman" w:eastAsia="Times New Roman" w:hAnsi="Times New Roman" w:cs="Arial"/>
                <w:bCs/>
                <w:lang w:val="pl-PL" w:eastAsia="pl-PL"/>
              </w:rPr>
              <w:t>Mapa kolorystyczna odpowiadająca pikom i zakresom probówek, do których odpowiadające im frakcje zostały zebrane.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83CB5" w14:textId="37E254A8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02F3BBA2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26F9" w14:textId="382281B3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C74" w14:textId="6A34D347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F6545">
              <w:rPr>
                <w:rFonts w:ascii="Times New Roman" w:eastAsia="Times New Roman" w:hAnsi="Times New Roman" w:cs="Arial"/>
                <w:bCs/>
                <w:lang w:val="pl-PL" w:eastAsia="pl-PL"/>
              </w:rPr>
              <w:t>Wbudowany ekran dotykowy o przekątnej 12 cali.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2E122" w14:textId="6FD5B44E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1F6545" w14:paraId="42AB8045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E701" w14:textId="24493FCB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2F9" w14:textId="6D5F3514" w:rsidR="00B27FC3" w:rsidRPr="004A4964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color w:val="000000" w:themeColor="text1"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Oprogramowanie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 xml:space="preserve"> </w:t>
            </w:r>
            <w:r w:rsidRPr="004A4964">
              <w:rPr>
                <w:rFonts w:ascii="Times New Roman" w:eastAsia="Times New Roman" w:hAnsi="Times New Roman" w:cs="Arial"/>
                <w:bCs/>
                <w:color w:val="000000" w:themeColor="text1"/>
                <w:lang w:val="cs-CZ"/>
              </w:rPr>
              <w:t>pracujace w systemie operacyjnym Linux pozwalające na zbieranie frakcji przy:</w:t>
            </w:r>
          </w:p>
          <w:p w14:paraId="2FCEA0FE" w14:textId="77777777" w:rsidR="00B27FC3" w:rsidRPr="004A4964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 w:themeColor="text1"/>
                <w:lang w:val="cs-CZ"/>
              </w:rPr>
            </w:pPr>
            <w:r w:rsidRPr="004A4964">
              <w:rPr>
                <w:rFonts w:ascii="Times New Roman" w:eastAsia="Times New Roman" w:hAnsi="Times New Roman" w:cs="Arial"/>
                <w:bCs/>
                <w:color w:val="000000" w:themeColor="text1"/>
                <w:lang w:val="cs-CZ"/>
              </w:rPr>
              <w:t>-       dowolnie zadanej długości jednej fali</w:t>
            </w:r>
          </w:p>
          <w:p w14:paraId="25030791" w14:textId="77777777" w:rsidR="00B27FC3" w:rsidRPr="00BC0856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-       dowolnie zadanych długościach dwóch fal</w:t>
            </w:r>
          </w:p>
          <w:p w14:paraId="0046109C" w14:textId="77777777" w:rsidR="00B27FC3" w:rsidRPr="00BC0856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 xml:space="preserve">-       dowolnie zadanej długości jednej fali i przy przemiataniu całego </w:t>
            </w:r>
          </w:p>
          <w:p w14:paraId="1AF7D65D" w14:textId="77777777" w:rsidR="00B27FC3" w:rsidRPr="00BC0856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zakresu lub wybranego zakresu fal</w:t>
            </w:r>
          </w:p>
          <w:p w14:paraId="30E76F46" w14:textId="77777777" w:rsidR="00B27FC3" w:rsidRPr="00BC0856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 xml:space="preserve">-       dowolnie zadanych długościach dwóch fal i przy przemiataniu całego </w:t>
            </w:r>
          </w:p>
          <w:p w14:paraId="39A4AF37" w14:textId="77777777" w:rsidR="00B27FC3" w:rsidRPr="00BC0856" w:rsidRDefault="00B27FC3" w:rsidP="00B2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zakresu lub wybranego zakresu fal</w:t>
            </w:r>
          </w:p>
          <w:p w14:paraId="3BB7F133" w14:textId="1A4881E2" w:rsidR="00B27FC3" w:rsidRPr="008E6C76" w:rsidRDefault="00B27FC3" w:rsidP="008E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-       przy przemiataniu całego zakresu lub wybranego zakresu fal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12C40" w14:textId="6EC590C1" w:rsidR="00B27FC3" w:rsidRPr="007E0115" w:rsidRDefault="00B27FC3" w:rsidP="00EC390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63B296B7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BBFF" w14:textId="73FD03C1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F2D0" w14:textId="5F567CEA" w:rsidR="00B27FC3" w:rsidRPr="001F6545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Podgląd widma UV w czasie rzeczywistym i po nastrzyku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04E25" w14:textId="780A9899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430B5C88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15C" w14:textId="4976EBFD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5.8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8714" w14:textId="34265C5E" w:rsidR="00B27FC3" w:rsidRPr="00BC0856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Oprogramowanie pozwalające na zbieranie frakcji na podstawie szybkości narastania rejestrowanej krzywej sygnału z detektora lub przekroczenia zadanego progu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6F03F" w14:textId="2FC74C73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30214CD8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975D" w14:textId="5216EC31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5.9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8FB" w14:textId="56071078" w:rsidR="00B27FC3" w:rsidRPr="00BC0856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Zewnętrzny system sterowania i prezentacji wyników.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AF85" w14:textId="0CE789B5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74032857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3E12" w14:textId="3D6C31F5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CAF" w14:textId="1A75DD7E" w:rsidR="00B27FC3" w:rsidRPr="00BC0856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System podłączenia do sieci - protokół TCP/IP, połączenie sieciowe IEEE 802.3 (Ethernet).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66EBD" w14:textId="515B7E11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2EC697FB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9016" w14:textId="7FB3E463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66D9" w14:textId="436ED867" w:rsidR="00B27FC3" w:rsidRPr="00BC0856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zdalnego wprowadzania zmian w warunkach podziału oraz  w  parametrach zbierania frakcji- w dowolnym momencie.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157EA" w14:textId="73D8AE43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6A0BCA6E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DB03" w14:textId="47746F20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BAC" w14:textId="77777777" w:rsidR="00B27FC3" w:rsidRPr="00BC0856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Automatyczne skalowanie metod dla mniejszych lub większych rozmiarów kolumn.</w:t>
            </w:r>
          </w:p>
          <w:p w14:paraId="4FE2C0BB" w14:textId="77777777" w:rsidR="00B27FC3" w:rsidRPr="00BC0856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89A14" w14:textId="58F3D336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1472ABE4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A3B0" w14:textId="6EA07334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5.13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6097" w14:textId="16B644D4" w:rsidR="00B27FC3" w:rsidRPr="00BC0856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zautomatyzowanej kalkulacji energii powierzchni wg 3 modeli: Girifalco-Good-Fowkes-Young, Owens-Wendt i Lewis acid/base z między innymi: częścią polarną i dyspersyjną, bazą danych napięcia powierzchniowego i wartości dyspersyjnej, polarnej, kwasowej i zasadowej dla nie mniej niż 60 związków chemicznych, z możliwością dopisywania rekordów i z transferem danych do kalkulacji energii.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56FE7" w14:textId="607C2FB4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64EAD" w14:paraId="2FE56A7F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BDA5" w14:textId="24C9DE18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3B0E" w14:textId="17213EFF" w:rsidR="00B27FC3" w:rsidRPr="00BC0856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BC0856">
              <w:rPr>
                <w:rFonts w:ascii="Times New Roman" w:eastAsia="Times New Roman" w:hAnsi="Times New Roman" w:cs="Arial"/>
                <w:bCs/>
                <w:lang w:val="cs-CZ"/>
              </w:rPr>
              <w:t>Możliwość wydruku i eksportu danych do środowiska Windows.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7794E" w14:textId="425B687F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4A4964" w14:paraId="6F6C84A5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08C" w14:textId="68EF56DC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7BA" w14:textId="666E9A1C" w:rsidR="00B27FC3" w:rsidRPr="00BC0856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M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ożliwość rozbudowy o wbudowany detektor ESLD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487DA" w14:textId="65390DC1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4A4964" w14:paraId="26E23AF1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829E" w14:textId="0B3A1B1D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E62C" w14:textId="6153A923" w:rsidR="00B27FC3" w:rsidRPr="004A4964" w:rsidRDefault="00B27FC3" w:rsidP="00B27FC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>
              <w:rPr>
                <w:rFonts w:ascii="Times New Roman" w:eastAsia="Times New Roman" w:hAnsi="Times New Roman" w:cs="Arial"/>
                <w:bCs/>
                <w:lang w:val="cs-CZ"/>
              </w:rPr>
              <w:t>M</w:t>
            </w: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 xml:space="preserve">ożliwość rozbudowy o detektor masowy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63313" w14:textId="65B2FE3B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1317A" w14:paraId="576F9CEB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C9F1" w14:textId="47F6EFEB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CC3" w14:textId="61A73AF9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Akcesoria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CB95A" w14:textId="77777777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6D6B0B7A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BA6F" w14:textId="40206960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714" w14:textId="3286691C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4A4964">
              <w:rPr>
                <w:rFonts w:ascii="Times New Roman" w:eastAsia="Times New Roman" w:hAnsi="Times New Roman" w:cs="Arial"/>
                <w:bCs/>
                <w:lang w:val="cs-CZ"/>
              </w:rPr>
              <w:t>Głowica do dozowania próbki stałej 12-25g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F6605" w14:textId="68F32F86" w:rsidR="00B27FC3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347E540B" w14:textId="2C4F337A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0A725295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2D39" w14:textId="19BC1FE2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  <w:r w:rsidRPr="007E01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9C5" w14:textId="77777777" w:rsidR="00B27FC3" w:rsidRPr="00764EAD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764EAD">
              <w:rPr>
                <w:rFonts w:ascii="Times New Roman" w:eastAsia="Times New Roman" w:hAnsi="Times New Roman" w:cs="Arial"/>
                <w:bCs/>
                <w:lang w:val="cs-CZ"/>
              </w:rPr>
              <w:t>Puste kartridże do 25 g minimum 30 sztuk</w:t>
            </w:r>
          </w:p>
          <w:p w14:paraId="3B67BEBF" w14:textId="1A249360" w:rsidR="00B27FC3" w:rsidRPr="00764EAD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35A0C" w14:textId="4D8118DB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13075636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3773" w14:textId="7B534BB9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0C6D" w14:textId="4384E06B" w:rsidR="00B27FC3" w:rsidRPr="00764EAD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764EAD">
              <w:rPr>
                <w:rFonts w:ascii="Times New Roman" w:eastAsia="Times New Roman" w:hAnsi="Times New Roman" w:cs="Arial"/>
                <w:bCs/>
                <w:lang w:val="cs-CZ"/>
              </w:rPr>
              <w:t xml:space="preserve">Fryty do kartridży 25 g minimum </w:t>
            </w:r>
            <w:r>
              <w:rPr>
                <w:rFonts w:ascii="Times New Roman" w:eastAsia="Times New Roman" w:hAnsi="Times New Roman" w:cs="Arial"/>
                <w:bCs/>
                <w:lang w:val="cs-CZ"/>
              </w:rPr>
              <w:t>100</w:t>
            </w:r>
            <w:r w:rsidRPr="00764EAD">
              <w:rPr>
                <w:rFonts w:ascii="Times New Roman" w:eastAsia="Times New Roman" w:hAnsi="Times New Roman" w:cs="Arial"/>
                <w:bCs/>
                <w:lang w:val="cs-CZ"/>
              </w:rPr>
              <w:t xml:space="preserve"> sztuk</w:t>
            </w:r>
          </w:p>
          <w:p w14:paraId="37D0194F" w14:textId="25733AD1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03A3F" w14:textId="0D883F8E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59A9A197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E8FA" w14:textId="4AF3637F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6A5A" w14:textId="592E5E9D" w:rsidR="00B27FC3" w:rsidRPr="007E0115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Kolumny z żelem krzemionkowym 12 g, minimum 100 sztuk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08E23" w14:textId="0B58AE4D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31B8F3A4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128" w14:textId="2C1F2CF8" w:rsidR="00B27FC3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0AF4" w14:textId="77777777" w:rsidR="00B27FC3" w:rsidRPr="002A7A76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2A7A76">
              <w:rPr>
                <w:rFonts w:ascii="Times New Roman" w:eastAsia="Times New Roman" w:hAnsi="Times New Roman" w:cs="Arial"/>
                <w:bCs/>
                <w:lang w:val="cs-CZ"/>
              </w:rPr>
              <w:t xml:space="preserve">Zestaw do nastrzyku suchej próbki naniesionej na krzemionkę lub inny materiał (preloading) z kardridżem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2A7A76">
                <w:rPr>
                  <w:rFonts w:ascii="Times New Roman" w:eastAsia="Times New Roman" w:hAnsi="Times New Roman" w:cs="Arial"/>
                  <w:bCs/>
                  <w:lang w:val="cs-CZ"/>
                </w:rPr>
                <w:t>25 g</w:t>
              </w:r>
            </w:smartTag>
            <w:r w:rsidRPr="002A7A76">
              <w:rPr>
                <w:rFonts w:ascii="Times New Roman" w:eastAsia="Times New Roman" w:hAnsi="Times New Roman" w:cs="Arial"/>
                <w:bCs/>
                <w:lang w:val="cs-CZ"/>
              </w:rPr>
              <w:t xml:space="preserve"> (nakręcana na kardridż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2A7A76">
                <w:rPr>
                  <w:rFonts w:ascii="Times New Roman" w:eastAsia="Times New Roman" w:hAnsi="Times New Roman" w:cs="Arial"/>
                  <w:bCs/>
                  <w:lang w:val="cs-CZ"/>
                </w:rPr>
                <w:t>25 g</w:t>
              </w:r>
            </w:smartTag>
            <w:r w:rsidRPr="002A7A76">
              <w:rPr>
                <w:rFonts w:ascii="Times New Roman" w:eastAsia="Times New Roman" w:hAnsi="Times New Roman" w:cs="Arial"/>
                <w:bCs/>
                <w:lang w:val="cs-CZ"/>
              </w:rPr>
              <w:t xml:space="preserve"> aluminiowa głowica, adapter dla kardridża) .</w:t>
            </w:r>
          </w:p>
          <w:p w14:paraId="366EEC60" w14:textId="77777777" w:rsidR="00B27FC3" w:rsidRDefault="00B27FC3" w:rsidP="00B27FC3">
            <w:pPr>
              <w:spacing w:beforeLines="1" w:before="2" w:afterLines="1" w:after="2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EE7A1" w14:textId="093508EF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072567DF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05A1" w14:textId="5744A901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E147" w14:textId="77777777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E0115">
              <w:rPr>
                <w:rFonts w:ascii="Times New Roman" w:hAnsi="Times New Roman" w:cs="Times New Roman"/>
                <w:b/>
                <w:bCs/>
                <w:lang w:val="pl-PL"/>
              </w:rPr>
              <w:t>Wymagania ogólne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4614B" w14:textId="77777777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78441753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8A28" w14:textId="218162C8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</w:t>
            </w:r>
            <w:r w:rsidR="00F6008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0EF" w14:textId="15188529" w:rsidR="00B27FC3" w:rsidRPr="00D77DD0" w:rsidRDefault="00B27FC3" w:rsidP="00B27FC3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val="pl-PL" w:eastAsia="pl-PL"/>
              </w:rPr>
            </w:pPr>
            <w:r w:rsidRPr="00D77DD0">
              <w:rPr>
                <w:rFonts w:ascii="Times New Roman" w:eastAsia="Times New Roman" w:hAnsi="Times New Roman" w:cs="Calibri"/>
                <w:szCs w:val="19"/>
                <w:lang w:val="pl-PL" w:eastAsia="pl-PL"/>
              </w:rPr>
              <w:t xml:space="preserve">Dostawa, instalacja i szkolenie minimum 8 godzinne dla </w:t>
            </w:r>
            <w:r w:rsidR="00423503">
              <w:rPr>
                <w:rFonts w:ascii="Times New Roman" w:eastAsia="Times New Roman" w:hAnsi="Times New Roman" w:cs="Calibri"/>
                <w:szCs w:val="19"/>
                <w:lang w:val="pl-PL" w:eastAsia="pl-PL"/>
              </w:rPr>
              <w:t xml:space="preserve">min. </w:t>
            </w:r>
            <w:r w:rsidRPr="00D77DD0">
              <w:rPr>
                <w:rFonts w:ascii="Times New Roman" w:eastAsia="Times New Roman" w:hAnsi="Times New Roman" w:cs="Calibri"/>
                <w:szCs w:val="19"/>
                <w:lang w:val="pl-PL" w:eastAsia="pl-PL"/>
              </w:rPr>
              <w:t>trzech osób w siedzibie zamawiającego.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B86EC" w14:textId="43B357D3" w:rsidR="00B27FC3" w:rsidRPr="007E0115" w:rsidRDefault="00B27FC3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27FC3" w:rsidRPr="007E0115" w14:paraId="71196B6C" w14:textId="77777777" w:rsidTr="00844D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6471" w14:textId="432F5F53" w:rsidR="00B27FC3" w:rsidRPr="007E0115" w:rsidRDefault="00B27FC3" w:rsidP="00B27FC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</w:t>
            </w:r>
            <w:r w:rsidR="00F6008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777" w14:textId="71B6E9F3" w:rsidR="00B27FC3" w:rsidRPr="00D77DD0" w:rsidRDefault="0056529B" w:rsidP="00B27FC3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val="pl-PL" w:eastAsia="pl-PL"/>
              </w:rPr>
            </w:pPr>
            <w:r>
              <w:rPr>
                <w:rFonts w:ascii="Times New Roman" w:eastAsia="Times New Roman" w:hAnsi="Times New Roman" w:cs="Calibri"/>
                <w:szCs w:val="19"/>
                <w:lang w:val="pl-PL" w:eastAsia="pl-PL"/>
              </w:rPr>
              <w:t>Gwarancja - m</w:t>
            </w:r>
            <w:r w:rsidR="00B27FC3" w:rsidRPr="00D77DD0">
              <w:rPr>
                <w:rFonts w:ascii="Times New Roman" w:eastAsia="Times New Roman" w:hAnsi="Times New Roman" w:cs="Calibri"/>
                <w:szCs w:val="19"/>
                <w:lang w:val="pl-PL" w:eastAsia="pl-PL"/>
              </w:rPr>
              <w:t xml:space="preserve">inimum 24 miesiące od daty podpisania protokołu odbioru.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C9156" w14:textId="5B01C0E4" w:rsidR="00B27FC3" w:rsidRDefault="0056529B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……………. mies. </w:t>
            </w:r>
          </w:p>
          <w:p w14:paraId="63ACA3EB" w14:textId="79B56EF5" w:rsidR="0056529B" w:rsidRPr="0056529B" w:rsidRDefault="0056529B" w:rsidP="00B27FC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56529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</w:tbl>
    <w:p w14:paraId="6FA272B2" w14:textId="77777777" w:rsidR="00905003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6DF7339F" w14:textId="76E93EB1" w:rsidR="00312256" w:rsidRPr="007E0115" w:rsidRDefault="00312256" w:rsidP="0031225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011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Wymagania opisane wyżej są wymaganiami minimalnymi</w:t>
      </w:r>
      <w:r w:rsidR="00961C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7E011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spełnianie któregokolwiek z wymagań minimalnych przez oferowaną aparaturę skutkować będzie odrzuceniem oferty. </w:t>
      </w:r>
    </w:p>
    <w:p w14:paraId="32D155F3" w14:textId="77777777" w:rsidR="00D72041" w:rsidRPr="00A41EDB" w:rsidRDefault="00D72041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D72041" w:rsidRPr="00A41EDB" w:rsidSect="00300CD2">
      <w:headerReference w:type="default" r:id="rId8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D550" w14:textId="77777777" w:rsidR="00300CD2" w:rsidRDefault="00300CD2" w:rsidP="00FC5481">
      <w:pPr>
        <w:spacing w:after="0" w:line="240" w:lineRule="auto"/>
      </w:pPr>
      <w:r>
        <w:separator/>
      </w:r>
    </w:p>
  </w:endnote>
  <w:endnote w:type="continuationSeparator" w:id="0">
    <w:p w14:paraId="207D02E8" w14:textId="77777777" w:rsidR="00300CD2" w:rsidRDefault="00300CD2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6A6B" w14:textId="77777777" w:rsidR="00300CD2" w:rsidRDefault="00300CD2" w:rsidP="00FC5481">
      <w:pPr>
        <w:spacing w:after="0" w:line="240" w:lineRule="auto"/>
      </w:pPr>
      <w:r>
        <w:separator/>
      </w:r>
    </w:p>
  </w:footnote>
  <w:footnote w:type="continuationSeparator" w:id="0">
    <w:p w14:paraId="6114B33B" w14:textId="77777777" w:rsidR="00300CD2" w:rsidRDefault="00300CD2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44C8A37A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</w:t>
    </w:r>
    <w:r w:rsidR="00B01A87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</w:t>
    </w:r>
    <w:r w:rsidR="00B01A87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4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D777E3"/>
    <w:multiLevelType w:val="hybridMultilevel"/>
    <w:tmpl w:val="08A86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E64DA0"/>
    <w:multiLevelType w:val="hybridMultilevel"/>
    <w:tmpl w:val="A190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10"/>
  </w:num>
  <w:num w:numId="2" w16cid:durableId="851648009">
    <w:abstractNumId w:val="6"/>
  </w:num>
  <w:num w:numId="3" w16cid:durableId="433676035">
    <w:abstractNumId w:val="12"/>
  </w:num>
  <w:num w:numId="4" w16cid:durableId="787359295">
    <w:abstractNumId w:val="3"/>
  </w:num>
  <w:num w:numId="5" w16cid:durableId="1915122622">
    <w:abstractNumId w:val="5"/>
  </w:num>
  <w:num w:numId="6" w16cid:durableId="705061885">
    <w:abstractNumId w:val="7"/>
  </w:num>
  <w:num w:numId="7" w16cid:durableId="1356074248">
    <w:abstractNumId w:val="9"/>
  </w:num>
  <w:num w:numId="8" w16cid:durableId="37626029">
    <w:abstractNumId w:val="2"/>
  </w:num>
  <w:num w:numId="9" w16cid:durableId="1836341140">
    <w:abstractNumId w:val="13"/>
  </w:num>
  <w:num w:numId="10" w16cid:durableId="930162063">
    <w:abstractNumId w:val="8"/>
  </w:num>
  <w:num w:numId="11" w16cid:durableId="1785733358">
    <w:abstractNumId w:val="4"/>
  </w:num>
  <w:num w:numId="12" w16cid:durableId="1258253435">
    <w:abstractNumId w:val="1"/>
  </w:num>
  <w:num w:numId="13" w16cid:durableId="497038738">
    <w:abstractNumId w:val="11"/>
  </w:num>
  <w:num w:numId="14" w16cid:durableId="71690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13A40"/>
    <w:rsid w:val="00016654"/>
    <w:rsid w:val="000167BB"/>
    <w:rsid w:val="00026FB7"/>
    <w:rsid w:val="00032937"/>
    <w:rsid w:val="00036A93"/>
    <w:rsid w:val="00044DF9"/>
    <w:rsid w:val="00072FF1"/>
    <w:rsid w:val="0007499E"/>
    <w:rsid w:val="00075538"/>
    <w:rsid w:val="0007736F"/>
    <w:rsid w:val="000827D5"/>
    <w:rsid w:val="000916EC"/>
    <w:rsid w:val="00094486"/>
    <w:rsid w:val="000A522B"/>
    <w:rsid w:val="000A56BA"/>
    <w:rsid w:val="000C1069"/>
    <w:rsid w:val="000C3B67"/>
    <w:rsid w:val="000C5E21"/>
    <w:rsid w:val="000D473E"/>
    <w:rsid w:val="000D493E"/>
    <w:rsid w:val="000D6F93"/>
    <w:rsid w:val="000F2479"/>
    <w:rsid w:val="00101B91"/>
    <w:rsid w:val="00126211"/>
    <w:rsid w:val="0014182A"/>
    <w:rsid w:val="00142B91"/>
    <w:rsid w:val="00143243"/>
    <w:rsid w:val="00150A13"/>
    <w:rsid w:val="0015541E"/>
    <w:rsid w:val="001752D5"/>
    <w:rsid w:val="00177AAB"/>
    <w:rsid w:val="00185422"/>
    <w:rsid w:val="00191414"/>
    <w:rsid w:val="0019397E"/>
    <w:rsid w:val="001962F9"/>
    <w:rsid w:val="001B606D"/>
    <w:rsid w:val="001F1F8D"/>
    <w:rsid w:val="001F6545"/>
    <w:rsid w:val="00200B4E"/>
    <w:rsid w:val="00201872"/>
    <w:rsid w:val="00210E40"/>
    <w:rsid w:val="00225079"/>
    <w:rsid w:val="00230364"/>
    <w:rsid w:val="002358BA"/>
    <w:rsid w:val="00243833"/>
    <w:rsid w:val="002572CD"/>
    <w:rsid w:val="002659ED"/>
    <w:rsid w:val="00294E86"/>
    <w:rsid w:val="002A3016"/>
    <w:rsid w:val="002A7A76"/>
    <w:rsid w:val="002D1344"/>
    <w:rsid w:val="00300CD2"/>
    <w:rsid w:val="00312256"/>
    <w:rsid w:val="003234B2"/>
    <w:rsid w:val="00341EBB"/>
    <w:rsid w:val="00343ED0"/>
    <w:rsid w:val="00350131"/>
    <w:rsid w:val="00364BD2"/>
    <w:rsid w:val="003660CC"/>
    <w:rsid w:val="00386151"/>
    <w:rsid w:val="003A5CEF"/>
    <w:rsid w:val="003B2AF4"/>
    <w:rsid w:val="003C4C16"/>
    <w:rsid w:val="003D1E69"/>
    <w:rsid w:val="003D2967"/>
    <w:rsid w:val="003D3402"/>
    <w:rsid w:val="003E2241"/>
    <w:rsid w:val="00423503"/>
    <w:rsid w:val="00424625"/>
    <w:rsid w:val="00424B83"/>
    <w:rsid w:val="00447A8F"/>
    <w:rsid w:val="00463DE2"/>
    <w:rsid w:val="00475AB0"/>
    <w:rsid w:val="0048306E"/>
    <w:rsid w:val="00497607"/>
    <w:rsid w:val="004A25C4"/>
    <w:rsid w:val="004A4964"/>
    <w:rsid w:val="004C505D"/>
    <w:rsid w:val="004D446E"/>
    <w:rsid w:val="004D55D2"/>
    <w:rsid w:val="00501701"/>
    <w:rsid w:val="0050687F"/>
    <w:rsid w:val="00513BA3"/>
    <w:rsid w:val="00517D36"/>
    <w:rsid w:val="0052551D"/>
    <w:rsid w:val="00542088"/>
    <w:rsid w:val="00551D24"/>
    <w:rsid w:val="0055351A"/>
    <w:rsid w:val="0056529B"/>
    <w:rsid w:val="0057017F"/>
    <w:rsid w:val="00574BFC"/>
    <w:rsid w:val="005812FD"/>
    <w:rsid w:val="005A4711"/>
    <w:rsid w:val="005B17EF"/>
    <w:rsid w:val="005C33E4"/>
    <w:rsid w:val="005C4A2D"/>
    <w:rsid w:val="005C53D1"/>
    <w:rsid w:val="005D3C89"/>
    <w:rsid w:val="005E074B"/>
    <w:rsid w:val="005E400B"/>
    <w:rsid w:val="00610DF5"/>
    <w:rsid w:val="00617424"/>
    <w:rsid w:val="0062098E"/>
    <w:rsid w:val="00620C59"/>
    <w:rsid w:val="00633C00"/>
    <w:rsid w:val="006527E7"/>
    <w:rsid w:val="00653568"/>
    <w:rsid w:val="00657153"/>
    <w:rsid w:val="006717C2"/>
    <w:rsid w:val="00680553"/>
    <w:rsid w:val="006837AB"/>
    <w:rsid w:val="00693CE3"/>
    <w:rsid w:val="0069433E"/>
    <w:rsid w:val="00696683"/>
    <w:rsid w:val="006A32C4"/>
    <w:rsid w:val="006B3761"/>
    <w:rsid w:val="006B701E"/>
    <w:rsid w:val="006D74AA"/>
    <w:rsid w:val="006D7FCA"/>
    <w:rsid w:val="0071317A"/>
    <w:rsid w:val="00733274"/>
    <w:rsid w:val="00743B7D"/>
    <w:rsid w:val="00747463"/>
    <w:rsid w:val="00764EAD"/>
    <w:rsid w:val="00766941"/>
    <w:rsid w:val="007736C9"/>
    <w:rsid w:val="0078184F"/>
    <w:rsid w:val="00781F8D"/>
    <w:rsid w:val="00783511"/>
    <w:rsid w:val="007846A4"/>
    <w:rsid w:val="007A64DC"/>
    <w:rsid w:val="007C3360"/>
    <w:rsid w:val="007D5744"/>
    <w:rsid w:val="007E1710"/>
    <w:rsid w:val="007E55BA"/>
    <w:rsid w:val="007F065C"/>
    <w:rsid w:val="007F53F2"/>
    <w:rsid w:val="007F64E9"/>
    <w:rsid w:val="00813667"/>
    <w:rsid w:val="00831F8A"/>
    <w:rsid w:val="00844D14"/>
    <w:rsid w:val="008520A4"/>
    <w:rsid w:val="008628B6"/>
    <w:rsid w:val="0087183F"/>
    <w:rsid w:val="00875B56"/>
    <w:rsid w:val="00876745"/>
    <w:rsid w:val="00890915"/>
    <w:rsid w:val="008B141F"/>
    <w:rsid w:val="008C17E6"/>
    <w:rsid w:val="008C2CFB"/>
    <w:rsid w:val="008E226E"/>
    <w:rsid w:val="008E6C76"/>
    <w:rsid w:val="008F10F9"/>
    <w:rsid w:val="00903A49"/>
    <w:rsid w:val="00905003"/>
    <w:rsid w:val="00920685"/>
    <w:rsid w:val="009210CA"/>
    <w:rsid w:val="00931610"/>
    <w:rsid w:val="00934CA1"/>
    <w:rsid w:val="00941338"/>
    <w:rsid w:val="009568A9"/>
    <w:rsid w:val="0096145E"/>
    <w:rsid w:val="00961CD8"/>
    <w:rsid w:val="00962182"/>
    <w:rsid w:val="00962D9C"/>
    <w:rsid w:val="00967EB8"/>
    <w:rsid w:val="00970601"/>
    <w:rsid w:val="00976DD0"/>
    <w:rsid w:val="00980BD6"/>
    <w:rsid w:val="0098103B"/>
    <w:rsid w:val="009815B8"/>
    <w:rsid w:val="00995A6E"/>
    <w:rsid w:val="009B6086"/>
    <w:rsid w:val="009C64C5"/>
    <w:rsid w:val="009D3570"/>
    <w:rsid w:val="009E0322"/>
    <w:rsid w:val="009F269D"/>
    <w:rsid w:val="00A0265B"/>
    <w:rsid w:val="00A079C6"/>
    <w:rsid w:val="00A328FA"/>
    <w:rsid w:val="00A37CCE"/>
    <w:rsid w:val="00A41EDB"/>
    <w:rsid w:val="00A54ED8"/>
    <w:rsid w:val="00A714D9"/>
    <w:rsid w:val="00A82E89"/>
    <w:rsid w:val="00A861C2"/>
    <w:rsid w:val="00A954DA"/>
    <w:rsid w:val="00AA4DFA"/>
    <w:rsid w:val="00AB63B8"/>
    <w:rsid w:val="00AC7EBB"/>
    <w:rsid w:val="00AE5C8B"/>
    <w:rsid w:val="00AF4BA3"/>
    <w:rsid w:val="00AF4D2D"/>
    <w:rsid w:val="00B01A87"/>
    <w:rsid w:val="00B05130"/>
    <w:rsid w:val="00B0754B"/>
    <w:rsid w:val="00B27FC3"/>
    <w:rsid w:val="00B415E1"/>
    <w:rsid w:val="00B4778B"/>
    <w:rsid w:val="00B524A3"/>
    <w:rsid w:val="00B56B52"/>
    <w:rsid w:val="00B669AA"/>
    <w:rsid w:val="00B7411D"/>
    <w:rsid w:val="00B837B5"/>
    <w:rsid w:val="00B86B02"/>
    <w:rsid w:val="00B9506F"/>
    <w:rsid w:val="00B9538C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90B14"/>
    <w:rsid w:val="00C929AD"/>
    <w:rsid w:val="00C93676"/>
    <w:rsid w:val="00CB6A13"/>
    <w:rsid w:val="00D00B50"/>
    <w:rsid w:val="00D230CA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3EBD"/>
    <w:rsid w:val="00D55697"/>
    <w:rsid w:val="00D63A69"/>
    <w:rsid w:val="00D6527D"/>
    <w:rsid w:val="00D65697"/>
    <w:rsid w:val="00D7054B"/>
    <w:rsid w:val="00D72041"/>
    <w:rsid w:val="00D77DD0"/>
    <w:rsid w:val="00D80F4A"/>
    <w:rsid w:val="00D81268"/>
    <w:rsid w:val="00DA694F"/>
    <w:rsid w:val="00DB479B"/>
    <w:rsid w:val="00DB755A"/>
    <w:rsid w:val="00E03000"/>
    <w:rsid w:val="00E04597"/>
    <w:rsid w:val="00E064EF"/>
    <w:rsid w:val="00E11FF4"/>
    <w:rsid w:val="00E242C8"/>
    <w:rsid w:val="00E45887"/>
    <w:rsid w:val="00E45CAC"/>
    <w:rsid w:val="00E5472A"/>
    <w:rsid w:val="00E671F0"/>
    <w:rsid w:val="00E73A02"/>
    <w:rsid w:val="00E8008B"/>
    <w:rsid w:val="00E96EFD"/>
    <w:rsid w:val="00E9739C"/>
    <w:rsid w:val="00EA01E0"/>
    <w:rsid w:val="00EA36F7"/>
    <w:rsid w:val="00EB1C4B"/>
    <w:rsid w:val="00EB7FE3"/>
    <w:rsid w:val="00EC3902"/>
    <w:rsid w:val="00ED53A5"/>
    <w:rsid w:val="00EE652B"/>
    <w:rsid w:val="00EF1961"/>
    <w:rsid w:val="00F01DFE"/>
    <w:rsid w:val="00F0734E"/>
    <w:rsid w:val="00F4292B"/>
    <w:rsid w:val="00F51C33"/>
    <w:rsid w:val="00F57C84"/>
    <w:rsid w:val="00F60084"/>
    <w:rsid w:val="00F66A7E"/>
    <w:rsid w:val="00F66B8F"/>
    <w:rsid w:val="00F76C79"/>
    <w:rsid w:val="00F83CC8"/>
    <w:rsid w:val="00F902AF"/>
    <w:rsid w:val="00F91CA8"/>
    <w:rsid w:val="00FB5A9D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  <w:style w:type="character" w:customStyle="1" w:styleId="cf01">
    <w:name w:val="cf01"/>
    <w:basedOn w:val="Domylnaczcionkaakapitu"/>
    <w:rsid w:val="00B27F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65</cp:revision>
  <dcterms:created xsi:type="dcterms:W3CDTF">2023-10-17T12:33:00Z</dcterms:created>
  <dcterms:modified xsi:type="dcterms:W3CDTF">2024-02-01T08:48:00Z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0040ddfd5b0a976b29dda084be861967795b06c3a9cac32b7c5cd3c948540f15</vt:lpwstr>
  </property>
</Properties>
</file>