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8E" w:rsidRPr="00D85329" w:rsidRDefault="00E92A8E" w:rsidP="00E92A8E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92A8E" w:rsidRPr="00D85329" w:rsidRDefault="00E92A8E" w:rsidP="00E92A8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92A8E" w:rsidRPr="00D85329" w:rsidRDefault="00E92A8E" w:rsidP="00E92A8E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8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92A8E" w:rsidRPr="00D85329" w:rsidRDefault="00E92A8E" w:rsidP="00E92A8E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92A8E" w:rsidRPr="00D85329" w:rsidRDefault="00E92A8E" w:rsidP="00E92A8E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92A8E" w:rsidRPr="00D85329" w:rsidRDefault="00E92A8E" w:rsidP="00E92A8E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92A8E" w:rsidRPr="00D85329" w:rsidRDefault="00E92A8E" w:rsidP="00E92A8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92A8E" w:rsidRPr="00D85329" w:rsidRDefault="00E92A8E" w:rsidP="00E92A8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A8E" w:rsidRPr="00D85329" w:rsidRDefault="00E92A8E" w:rsidP="00E92A8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A8E" w:rsidRPr="00E92A8E" w:rsidRDefault="00E92A8E" w:rsidP="00E92A8E">
      <w:pPr>
        <w:spacing w:after="120" w:line="360" w:lineRule="auto"/>
        <w:jc w:val="center"/>
        <w:rPr>
          <w:rFonts w:ascii="Tahoma" w:hAnsi="Tahoma" w:cs="Tahoma"/>
          <w:b/>
          <w:color w:val="0066FF"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Oświadczenie wykonawcy </w:t>
      </w:r>
    </w:p>
    <w:p w:rsidR="00E92A8E" w:rsidRPr="00E92A8E" w:rsidRDefault="00E92A8E" w:rsidP="00E92A8E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składane na podstawie art. 125 ust. 1 ustawy z dnia 11 września 2019 r. </w:t>
      </w:r>
    </w:p>
    <w:p w:rsidR="00E92A8E" w:rsidRPr="00E92A8E" w:rsidRDefault="00E92A8E" w:rsidP="00E92A8E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 Prawo zamówień publicznych (dalej jako: ustawa </w:t>
      </w:r>
      <w:proofErr w:type="spellStart"/>
      <w:r w:rsidRPr="00E92A8E">
        <w:rPr>
          <w:rFonts w:ascii="Tahoma" w:hAnsi="Tahoma" w:cs="Tahoma"/>
          <w:b/>
          <w:color w:val="0066FF"/>
          <w:sz w:val="20"/>
          <w:szCs w:val="20"/>
        </w:rPr>
        <w:t>Pzp</w:t>
      </w:r>
      <w:proofErr w:type="spellEnd"/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), </w:t>
      </w:r>
    </w:p>
    <w:p w:rsidR="00E92A8E" w:rsidRPr="00D85329" w:rsidRDefault="00E92A8E" w:rsidP="00E92A8E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92A8E" w:rsidRPr="00D85329" w:rsidRDefault="00E92A8E" w:rsidP="00E92A8E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>Na potrzeby postępowania o udzielenie zamówienia publicznego pn</w:t>
      </w:r>
      <w:bookmarkStart w:id="0" w:name="_GoBack"/>
      <w:bookmarkEnd w:id="0"/>
      <w:r w:rsidRPr="00D85329">
        <w:rPr>
          <w:rFonts w:ascii="Tahoma" w:hAnsi="Tahoma" w:cs="Tahoma"/>
          <w:sz w:val="20"/>
          <w:szCs w:val="20"/>
        </w:rPr>
        <w:t xml:space="preserve">. 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 xml:space="preserve">Dostawa sprzętu i odzieży sportowej 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dla JW. 4101 w Lublińcu (nr </w:t>
      </w:r>
      <w:proofErr w:type="spellStart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spr</w:t>
      </w:r>
      <w:proofErr w:type="spellEnd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. 1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8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/2021)</w:t>
      </w:r>
      <w:r w:rsidRPr="003A0EE1"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92A8E" w:rsidRPr="00D85329" w:rsidRDefault="00E92A8E" w:rsidP="00E92A8E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92A8E" w:rsidRDefault="00E92A8E" w:rsidP="00E92A8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92A8E" w:rsidRPr="00D85329" w:rsidRDefault="00E92A8E" w:rsidP="00E92A8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92A8E" w:rsidRPr="00D85329" w:rsidRDefault="00E92A8E" w:rsidP="00E92A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92A8E" w:rsidRPr="00D85329" w:rsidRDefault="00E92A8E" w:rsidP="00E92A8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2A8E" w:rsidRPr="00D85329" w:rsidRDefault="00E92A8E" w:rsidP="00E92A8E">
      <w:pPr>
        <w:rPr>
          <w:rFonts w:ascii="Tahoma" w:hAnsi="Tahoma" w:cs="Tahoma"/>
          <w:sz w:val="20"/>
          <w:szCs w:val="20"/>
        </w:rPr>
      </w:pPr>
    </w:p>
    <w:p w:rsidR="00C420D3" w:rsidRDefault="00E92A8E"/>
    <w:sectPr w:rsidR="00C420D3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92A8E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E"/>
    <w:rsid w:val="00523447"/>
    <w:rsid w:val="00E92A8E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6EB"/>
  <w15:chartTrackingRefBased/>
  <w15:docId w15:val="{98CE3576-BEFA-4272-B4EF-F5ABC80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2021-03-19T08:32:00Z</dcterms:created>
  <dcterms:modified xsi:type="dcterms:W3CDTF">2021-03-19T08:33:00Z</dcterms:modified>
</cp:coreProperties>
</file>