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E68" w:rsidRDefault="00860179" w:rsidP="00860179">
      <w:pPr>
        <w:widowControl w:val="0"/>
        <w:tabs>
          <w:tab w:val="left" w:pos="7874"/>
        </w:tabs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</w:p>
    <w:p w:rsidR="00F736A2" w:rsidRPr="006F6B35" w:rsidRDefault="00F736A2" w:rsidP="00F736A2">
      <w:pPr>
        <w:widowControl w:val="0"/>
        <w:tabs>
          <w:tab w:val="left" w:pos="7874"/>
        </w:tabs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F6B35">
        <w:rPr>
          <w:rFonts w:ascii="Times New Roman" w:eastAsia="Calibri" w:hAnsi="Times New Roman" w:cs="Times New Roman"/>
        </w:rPr>
        <w:t>Numer referencyjny postępowania</w:t>
      </w:r>
      <w:r w:rsidRPr="006F6B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</w:p>
    <w:p w:rsidR="00F736A2" w:rsidRPr="006F6B35" w:rsidRDefault="00F736A2" w:rsidP="00F736A2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F6B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SZP/</w:t>
      </w:r>
      <w:r w:rsidR="00C042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DT-SERW</w:t>
      </w:r>
      <w:bookmarkStart w:id="0" w:name="_GoBack"/>
      <w:bookmarkEnd w:id="0"/>
      <w:r w:rsidRPr="006F6B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/0</w:t>
      </w:r>
      <w:r w:rsidR="00733D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  <w:r w:rsidRPr="006F6B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/2023 –MPD II</w:t>
      </w:r>
    </w:p>
    <w:p w:rsidR="001F4CED" w:rsidRPr="00143BA6" w:rsidRDefault="001F4CED" w:rsidP="00143BA6">
      <w:pPr>
        <w:jc w:val="right"/>
        <w:rPr>
          <w:rFonts w:ascii="Times New Roman" w:hAnsi="Times New Roman" w:cs="Times New Roman"/>
          <w:b/>
        </w:rPr>
      </w:pPr>
      <w:r w:rsidRPr="00237F21">
        <w:rPr>
          <w:rFonts w:ascii="Times New Roman" w:hAnsi="Times New Roman" w:cs="Times New Roman"/>
          <w:b/>
        </w:rPr>
        <w:t>Załącznik nr 7 do SWZ</w:t>
      </w:r>
    </w:p>
    <w:p w:rsidR="001F4CED" w:rsidRPr="00237F21" w:rsidRDefault="001F4CED" w:rsidP="001F4CED">
      <w:pPr>
        <w:pStyle w:val="Nagwek1"/>
        <w:widowControl w:val="0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spacing w:before="0" w:line="276" w:lineRule="auto"/>
        <w:jc w:val="center"/>
        <w:rPr>
          <w:rFonts w:ascii="Times New Roman" w:eastAsia="HG Mincho Light J" w:hAnsi="Times New Roman" w:cs="Times New Roman"/>
          <w:smallCaps/>
          <w:color w:val="000000"/>
          <w:kern w:val="32"/>
          <w:sz w:val="22"/>
          <w:szCs w:val="22"/>
        </w:rPr>
      </w:pPr>
      <w:r w:rsidRPr="00237F21">
        <w:rPr>
          <w:rFonts w:ascii="Times New Roman" w:eastAsia="HG Mincho Light J" w:hAnsi="Times New Roman" w:cs="Times New Roman"/>
          <w:smallCaps/>
          <w:color w:val="000000"/>
          <w:kern w:val="32"/>
          <w:sz w:val="22"/>
          <w:szCs w:val="22"/>
        </w:rPr>
        <w:t xml:space="preserve">Oświadczenie Wykonawcy o aktualności informacji zawartych </w:t>
      </w:r>
      <w:r w:rsidRPr="00237F21">
        <w:rPr>
          <w:rFonts w:ascii="Times New Roman" w:eastAsia="HG Mincho Light J" w:hAnsi="Times New Roman" w:cs="Times New Roman"/>
          <w:smallCaps/>
          <w:color w:val="000000"/>
          <w:kern w:val="32"/>
          <w:sz w:val="22"/>
          <w:szCs w:val="22"/>
        </w:rPr>
        <w:br/>
        <w:t>w oświadczeniu, o którym mowa w art. 125 ust. 1 ustawy Pzp.</w:t>
      </w:r>
    </w:p>
    <w:p w:rsidR="001F4CED" w:rsidRPr="00237F21" w:rsidRDefault="001F4CED" w:rsidP="001F4CED">
      <w:pPr>
        <w:jc w:val="center"/>
        <w:rPr>
          <w:rFonts w:ascii="Times New Roman" w:hAnsi="Times New Roman" w:cs="Times New Roman"/>
          <w:color w:val="000000"/>
        </w:rPr>
      </w:pPr>
    </w:p>
    <w:p w:rsidR="001F4CED" w:rsidRDefault="001F4CED" w:rsidP="001F4CED">
      <w:pPr>
        <w:jc w:val="center"/>
        <w:rPr>
          <w:rFonts w:ascii="Times New Roman" w:hAnsi="Times New Roman" w:cs="Times New Roman"/>
          <w:color w:val="000000"/>
        </w:rPr>
      </w:pPr>
      <w:r w:rsidRPr="00237F21">
        <w:rPr>
          <w:rFonts w:ascii="Times New Roman" w:hAnsi="Times New Roman" w:cs="Times New Roman"/>
          <w:color w:val="000000"/>
        </w:rPr>
        <w:t>Składając ofertę w postępowaniu o udzielenie Zamówienia na zadanie pod nazwą:</w:t>
      </w:r>
    </w:p>
    <w:p w:rsidR="00733DF8" w:rsidRPr="00237F21" w:rsidRDefault="00733DF8" w:rsidP="001F4CED">
      <w:pPr>
        <w:jc w:val="center"/>
        <w:rPr>
          <w:rFonts w:ascii="Times New Roman" w:hAnsi="Times New Roman" w:cs="Times New Roman"/>
          <w:color w:val="000000"/>
        </w:rPr>
      </w:pPr>
    </w:p>
    <w:p w:rsidR="00733DF8" w:rsidRDefault="00733DF8" w:rsidP="001F4CED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176F4B">
        <w:rPr>
          <w:rFonts w:ascii="Times New Roman" w:hAnsi="Times New Roman" w:cs="Times New Roman"/>
          <w:b/>
          <w:sz w:val="28"/>
          <w:szCs w:val="28"/>
        </w:rPr>
        <w:t>„</w:t>
      </w:r>
      <w:r w:rsidRPr="00176F4B">
        <w:rPr>
          <w:rFonts w:ascii="Times New Roman" w:hAnsi="Times New Roman" w:cs="Times New Roman"/>
          <w:b/>
          <w:sz w:val="28"/>
          <w:szCs w:val="28"/>
          <w:u w:val="single"/>
        </w:rPr>
        <w:t xml:space="preserve">Wynajem zrobotyzowanych systemów i urządzeń do reedukcji, rehabilitacji i analizy chodu wraz z obsługą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Pr="00176F4B">
        <w:rPr>
          <w:rFonts w:ascii="Times New Roman" w:hAnsi="Times New Roman" w:cs="Times New Roman"/>
          <w:b/>
          <w:sz w:val="28"/>
          <w:szCs w:val="28"/>
          <w:u w:val="single"/>
        </w:rPr>
        <w:t>i pozostałych urządzeń do reedukcji chodu i rehabilitacji</w:t>
      </w:r>
      <w:r w:rsidRPr="00176F4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”</w:t>
      </w:r>
    </w:p>
    <w:p w:rsidR="00733DF8" w:rsidRDefault="00733DF8" w:rsidP="001F4CED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1F4CED" w:rsidRPr="00237F21" w:rsidRDefault="001F4CED" w:rsidP="001F4CED">
      <w:pPr>
        <w:jc w:val="center"/>
        <w:rPr>
          <w:rFonts w:ascii="Times New Roman" w:hAnsi="Times New Roman" w:cs="Times New Roman"/>
        </w:rPr>
      </w:pPr>
      <w:r w:rsidRPr="00237F21">
        <w:rPr>
          <w:rFonts w:ascii="Times New Roman" w:hAnsi="Times New Roman" w:cs="Times New Roman"/>
        </w:rPr>
        <w:t xml:space="preserve">składam </w:t>
      </w:r>
      <w:r w:rsidRPr="00237F21">
        <w:rPr>
          <w:rFonts w:ascii="Times New Roman" w:hAnsi="Times New Roman" w:cs="Times New Roman"/>
          <w:color w:val="000000"/>
        </w:rPr>
        <w:t>oświadczenie</w:t>
      </w:r>
      <w:r w:rsidRPr="00237F21">
        <w:rPr>
          <w:rFonts w:ascii="Times New Roman" w:hAnsi="Times New Roman" w:cs="Times New Roman"/>
        </w:rPr>
        <w:t xml:space="preserve"> o aktualności informacji zawartych w oświadczeniu, o którym mowa </w:t>
      </w:r>
      <w:r w:rsidRPr="00237F21">
        <w:rPr>
          <w:rFonts w:ascii="Times New Roman" w:hAnsi="Times New Roman" w:cs="Times New Roman"/>
        </w:rPr>
        <w:br/>
        <w:t>w art. 125 ust. 1 ustawy z dnia 11 września 2019 r. – Prawo zamówień publicznych, w następującym zakresie:</w:t>
      </w:r>
    </w:p>
    <w:p w:rsidR="001F4CED" w:rsidRPr="00237F21" w:rsidRDefault="001F4CED" w:rsidP="001F4CED">
      <w:pPr>
        <w:jc w:val="both"/>
        <w:rPr>
          <w:rFonts w:ascii="Times New Roman" w:hAnsi="Times New Roman" w:cs="Times New Roman"/>
        </w:rPr>
      </w:pPr>
    </w:p>
    <w:p w:rsidR="001F4CED" w:rsidRPr="00237F21" w:rsidRDefault="001F4CED" w:rsidP="001F4CED">
      <w:pPr>
        <w:pStyle w:val="Akapitzlist"/>
        <w:suppressAutoHyphens/>
        <w:autoSpaceDN w:val="0"/>
        <w:spacing w:after="0" w:line="36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37F21">
        <w:rPr>
          <w:rFonts w:ascii="Times New Roman" w:hAnsi="Times New Roman" w:cs="Times New Roman"/>
        </w:rPr>
        <w:t xml:space="preserve">Oświadczam, że informacje zawarte w oświadczeniu, o którym mowa w </w:t>
      </w:r>
      <w:hyperlink r:id="rId8" w:anchor="/document/18903829?unitId=art(125)ust(1)&amp;cm=DOCUMENT" w:history="1">
        <w:r w:rsidRPr="00237F21">
          <w:rPr>
            <w:rFonts w:ascii="Times New Roman" w:hAnsi="Times New Roman" w:cs="Times New Roman"/>
          </w:rPr>
          <w:t>art. 125 ust. 1</w:t>
        </w:r>
      </w:hyperlink>
      <w:r w:rsidRPr="00237F21">
        <w:rPr>
          <w:rFonts w:ascii="Times New Roman" w:hAnsi="Times New Roman" w:cs="Times New Roman"/>
        </w:rPr>
        <w:t xml:space="preserve"> ustawy z dnia 11 września 2019 r. – Prawo zamówień publicznych, w zakresie podstaw wykluczenia z postępowania wskazanych przez Zamawiającego, o których mowa w:</w:t>
      </w:r>
    </w:p>
    <w:p w:rsidR="001F4CED" w:rsidRPr="00237F21" w:rsidRDefault="00C042EC" w:rsidP="001F4CED">
      <w:pPr>
        <w:pStyle w:val="Akapitzlist"/>
        <w:numPr>
          <w:ilvl w:val="0"/>
          <w:numId w:val="13"/>
        </w:numPr>
        <w:suppressAutoHyphens/>
        <w:autoSpaceDN w:val="0"/>
        <w:spacing w:after="0" w:line="360" w:lineRule="auto"/>
        <w:ind w:left="426" w:hanging="425"/>
        <w:contextualSpacing w:val="0"/>
        <w:jc w:val="both"/>
        <w:textAlignment w:val="baseline"/>
        <w:rPr>
          <w:rFonts w:ascii="Times New Roman" w:hAnsi="Times New Roman" w:cs="Times New Roman"/>
        </w:rPr>
      </w:pPr>
      <w:hyperlink r:id="rId9" w:anchor="/document/18903829?unitId=art(108)ust(1)pkt(3)&amp;cm=DOCUMENT" w:history="1">
        <w:r w:rsidR="001F4CED" w:rsidRPr="00237F21">
          <w:rPr>
            <w:rFonts w:ascii="Times New Roman" w:hAnsi="Times New Roman" w:cs="Times New Roman"/>
          </w:rPr>
          <w:t>art. 108 ust. 1 pkt 3</w:t>
        </w:r>
      </w:hyperlink>
      <w:r w:rsidR="001F4CED" w:rsidRPr="00237F21">
        <w:rPr>
          <w:rFonts w:ascii="Times New Roman" w:hAnsi="Times New Roman" w:cs="Times New Roman"/>
        </w:rPr>
        <w:t xml:space="preserve"> ustawy;</w:t>
      </w:r>
    </w:p>
    <w:p w:rsidR="001F4CED" w:rsidRPr="00237F21" w:rsidRDefault="00C042EC" w:rsidP="001F4CED">
      <w:pPr>
        <w:pStyle w:val="Akapitzlist"/>
        <w:numPr>
          <w:ilvl w:val="0"/>
          <w:numId w:val="13"/>
        </w:numPr>
        <w:suppressAutoHyphens/>
        <w:autoSpaceDN w:val="0"/>
        <w:spacing w:after="0" w:line="360" w:lineRule="auto"/>
        <w:ind w:left="426" w:hanging="425"/>
        <w:contextualSpacing w:val="0"/>
        <w:jc w:val="both"/>
        <w:textAlignment w:val="baseline"/>
        <w:rPr>
          <w:rFonts w:ascii="Times New Roman" w:hAnsi="Times New Roman" w:cs="Times New Roman"/>
        </w:rPr>
      </w:pPr>
      <w:hyperlink r:id="rId10" w:anchor="/document/18903829?unitId=art(108)ust(1)pkt(4)&amp;cm=DOCUMENT" w:history="1">
        <w:r w:rsidR="001F4CED" w:rsidRPr="00237F21">
          <w:rPr>
            <w:rFonts w:ascii="Times New Roman" w:hAnsi="Times New Roman" w:cs="Times New Roman"/>
          </w:rPr>
          <w:t>art. 108 ust. 1 pkt 4</w:t>
        </w:r>
      </w:hyperlink>
      <w:r w:rsidR="001F4CED" w:rsidRPr="00237F21">
        <w:rPr>
          <w:rFonts w:ascii="Times New Roman" w:hAnsi="Times New Roman" w:cs="Times New Roman"/>
        </w:rPr>
        <w:t xml:space="preserve"> ustawy, dotyczących orzeczenia zakazu ubiegania się o zamówienie publiczne tytułem środka zapobiegawczego;</w:t>
      </w:r>
    </w:p>
    <w:p w:rsidR="001F4CED" w:rsidRPr="00237F21" w:rsidRDefault="00C042EC" w:rsidP="001F4CED">
      <w:pPr>
        <w:pStyle w:val="Akapitzlist"/>
        <w:numPr>
          <w:ilvl w:val="0"/>
          <w:numId w:val="13"/>
        </w:numPr>
        <w:suppressAutoHyphens/>
        <w:autoSpaceDN w:val="0"/>
        <w:spacing w:after="0" w:line="360" w:lineRule="auto"/>
        <w:ind w:left="426" w:hanging="425"/>
        <w:contextualSpacing w:val="0"/>
        <w:jc w:val="both"/>
        <w:textAlignment w:val="baseline"/>
        <w:rPr>
          <w:rFonts w:ascii="Times New Roman" w:hAnsi="Times New Roman" w:cs="Times New Roman"/>
        </w:rPr>
      </w:pPr>
      <w:hyperlink r:id="rId11" w:anchor="/document/18903829?unitId=art(108)ust(1)pkt(5)&amp;cm=DOCUMENT" w:history="1">
        <w:r w:rsidR="001F4CED" w:rsidRPr="00237F21">
          <w:rPr>
            <w:rFonts w:ascii="Times New Roman" w:hAnsi="Times New Roman" w:cs="Times New Roman"/>
          </w:rPr>
          <w:t>art. 108 ust. 1 pkt 5</w:t>
        </w:r>
      </w:hyperlink>
      <w:r w:rsidR="001F4CED" w:rsidRPr="00237F21">
        <w:rPr>
          <w:rFonts w:ascii="Times New Roman" w:hAnsi="Times New Roman" w:cs="Times New Roman"/>
        </w:rPr>
        <w:t xml:space="preserve"> ustawy, dotyczących zawarcia z innymi wykonawcami porozumienia mającego na celu zakłócenie konkurencji;</w:t>
      </w:r>
    </w:p>
    <w:p w:rsidR="001F4CED" w:rsidRPr="00237F21" w:rsidRDefault="00C042EC" w:rsidP="001F4CED">
      <w:pPr>
        <w:pStyle w:val="Akapitzlist"/>
        <w:numPr>
          <w:ilvl w:val="0"/>
          <w:numId w:val="13"/>
        </w:numPr>
        <w:suppressAutoHyphens/>
        <w:autoSpaceDN w:val="0"/>
        <w:spacing w:after="0" w:line="360" w:lineRule="auto"/>
        <w:ind w:left="426" w:hanging="425"/>
        <w:contextualSpacing w:val="0"/>
        <w:jc w:val="both"/>
        <w:textAlignment w:val="baseline"/>
        <w:rPr>
          <w:rFonts w:ascii="Times New Roman" w:hAnsi="Times New Roman" w:cs="Times New Roman"/>
        </w:rPr>
      </w:pPr>
      <w:hyperlink r:id="rId12" w:anchor="/document/18903829?unitId=art(108)ust(1)pkt(6)&amp;cm=DOCUMENT" w:history="1">
        <w:r w:rsidR="001F4CED" w:rsidRPr="00237F21">
          <w:rPr>
            <w:rFonts w:ascii="Times New Roman" w:hAnsi="Times New Roman" w:cs="Times New Roman"/>
          </w:rPr>
          <w:t>art. 108 ust. 1 pkt 6</w:t>
        </w:r>
      </w:hyperlink>
      <w:r w:rsidR="001F4CED" w:rsidRPr="00237F21">
        <w:rPr>
          <w:rFonts w:ascii="Times New Roman" w:hAnsi="Times New Roman" w:cs="Times New Roman"/>
        </w:rPr>
        <w:t xml:space="preserve"> ustawy,</w:t>
      </w:r>
    </w:p>
    <w:p w:rsidR="001F4CED" w:rsidRPr="00237F21" w:rsidRDefault="001F4CED" w:rsidP="001F4CED">
      <w:pPr>
        <w:pStyle w:val="Akapitzlist"/>
        <w:suppressAutoHyphens/>
        <w:autoSpaceDN w:val="0"/>
        <w:spacing w:after="0" w:line="360" w:lineRule="auto"/>
        <w:ind w:left="1"/>
        <w:jc w:val="both"/>
        <w:textAlignment w:val="baseline"/>
        <w:rPr>
          <w:rFonts w:ascii="Times New Roman" w:hAnsi="Times New Roman" w:cs="Times New Roman"/>
        </w:rPr>
      </w:pPr>
      <w:r w:rsidRPr="00237F21">
        <w:rPr>
          <w:rFonts w:ascii="Times New Roman" w:hAnsi="Times New Roman" w:cs="Times New Roman"/>
          <w:b/>
        </w:rPr>
        <w:t>są aktualne</w:t>
      </w:r>
      <w:r w:rsidRPr="00237F21">
        <w:rPr>
          <w:rFonts w:ascii="Times New Roman" w:hAnsi="Times New Roman" w:cs="Times New Roman"/>
        </w:rPr>
        <w:t>.</w:t>
      </w:r>
    </w:p>
    <w:p w:rsidR="001F4CED" w:rsidRPr="00237F21" w:rsidRDefault="001F4CED" w:rsidP="001F4CED">
      <w:pPr>
        <w:jc w:val="both"/>
        <w:rPr>
          <w:rFonts w:ascii="Times New Roman" w:hAnsi="Times New Roman" w:cs="Times New Roman"/>
        </w:rPr>
      </w:pPr>
    </w:p>
    <w:p w:rsidR="001F4CED" w:rsidRPr="00237F21" w:rsidRDefault="001F4CED" w:rsidP="001F4CED">
      <w:pPr>
        <w:jc w:val="both"/>
        <w:rPr>
          <w:rFonts w:ascii="Times New Roman" w:hAnsi="Times New Roman" w:cs="Times New Roman"/>
          <w:i/>
        </w:rPr>
      </w:pPr>
    </w:p>
    <w:p w:rsidR="001F4CED" w:rsidRPr="00237F21" w:rsidRDefault="001F4CED" w:rsidP="001F4CED">
      <w:pPr>
        <w:pStyle w:val="Tekstpodstawowy"/>
        <w:rPr>
          <w:rFonts w:ascii="Times New Roman" w:hAnsi="Times New Roman" w:cs="Times New Roman"/>
          <w:sz w:val="22"/>
          <w:szCs w:val="22"/>
        </w:rPr>
      </w:pPr>
    </w:p>
    <w:p w:rsidR="001F4CED" w:rsidRPr="00237F21" w:rsidRDefault="001F4CED" w:rsidP="001F4CED">
      <w:pPr>
        <w:ind w:right="2832"/>
        <w:jc w:val="center"/>
        <w:rPr>
          <w:rFonts w:ascii="Times New Roman" w:hAnsi="Times New Roman" w:cs="Times New Roman"/>
          <w:i/>
          <w:u w:val="single"/>
        </w:rPr>
      </w:pPr>
    </w:p>
    <w:p w:rsidR="001F4CED" w:rsidRPr="00237F21" w:rsidRDefault="001F4CED" w:rsidP="001F4CED">
      <w:pPr>
        <w:ind w:right="2832"/>
        <w:jc w:val="center"/>
        <w:rPr>
          <w:rFonts w:ascii="Times New Roman" w:hAnsi="Times New Roman" w:cs="Times New Roman"/>
          <w:i/>
          <w:u w:val="single"/>
        </w:rPr>
      </w:pPr>
      <w:r w:rsidRPr="00237F21">
        <w:rPr>
          <w:rFonts w:ascii="Times New Roman" w:hAnsi="Times New Roman" w:cs="Times New Roman"/>
          <w:i/>
          <w:u w:val="single"/>
        </w:rPr>
        <w:t>Dokument  podpisany elektronicznie</w:t>
      </w:r>
    </w:p>
    <w:p w:rsidR="001F4CED" w:rsidRPr="00237F21" w:rsidRDefault="001F4CED" w:rsidP="001F4CED">
      <w:pPr>
        <w:rPr>
          <w:rFonts w:ascii="Times New Roman" w:hAnsi="Times New Roman" w:cs="Times New Roman"/>
        </w:rPr>
      </w:pPr>
    </w:p>
    <w:p w:rsidR="001F4CED" w:rsidRPr="00EB5EEB" w:rsidRDefault="001F4CED" w:rsidP="001F4CED">
      <w:pPr>
        <w:jc w:val="center"/>
        <w:rPr>
          <w:rFonts w:cs="Times New Roman"/>
          <w:i/>
          <w:u w:val="single"/>
        </w:rPr>
      </w:pPr>
    </w:p>
    <w:p w:rsidR="00126E38" w:rsidRPr="00DE773E" w:rsidRDefault="00126E38" w:rsidP="001F4CED">
      <w:pPr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126E38" w:rsidRPr="00DE773E" w:rsidSect="000A1B8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1CE" w:rsidRDefault="004001CE" w:rsidP="005F608D">
      <w:pPr>
        <w:spacing w:after="0" w:line="240" w:lineRule="auto"/>
      </w:pPr>
      <w:r>
        <w:separator/>
      </w:r>
    </w:p>
  </w:endnote>
  <w:endnote w:type="continuationSeparator" w:id="0">
    <w:p w:rsidR="004001CE" w:rsidRDefault="004001CE" w:rsidP="005F6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HG Mincho Light J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6A2" w:rsidRDefault="00F736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3933" w:rsidRPr="00463933" w:rsidRDefault="00463933" w:rsidP="00463933">
    <w:pPr>
      <w:tabs>
        <w:tab w:val="left" w:pos="1940"/>
      </w:tabs>
      <w:spacing w:after="0" w:line="240" w:lineRule="auto"/>
      <w:rPr>
        <w:rFonts w:ascii="Arial" w:eastAsia="Times New Roman" w:hAnsi="Arial" w:cs="Arial"/>
        <w:color w:val="800000"/>
        <w:sz w:val="12"/>
        <w:szCs w:val="2"/>
        <w:lang w:eastAsia="pl-PL"/>
      </w:rPr>
    </w:pP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</w:p>
  <w:p w:rsidR="00916ED7" w:rsidRPr="00DC37BA" w:rsidRDefault="001C33DD" w:rsidP="00916ED7">
    <w:pPr>
      <w:tabs>
        <w:tab w:val="left" w:pos="1940"/>
        <w:tab w:val="right" w:pos="9498"/>
      </w:tabs>
      <w:spacing w:after="0" w:line="240" w:lineRule="auto"/>
      <w:ind w:right="403"/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</w:pPr>
    <w:r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>Sekcja zamówień Publicznych</w:t>
    </w:r>
    <w:r w:rsidR="00916ED7"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 xml:space="preserve"> </w:t>
    </w:r>
    <w:r w:rsidR="00916ED7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ab/>
      <w:t>Strona:</w:t>
    </w:r>
    <w:r w:rsidR="007308A9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916ED7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PAGE </w:instrText>
    </w:r>
    <w:r w:rsidR="007308A9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733DF8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2</w:t>
    </w:r>
    <w:r w:rsidR="007308A9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  <w:r w:rsidR="00916ED7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t xml:space="preserve"> z </w:t>
    </w:r>
    <w:r w:rsidR="007308A9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916ED7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NUMPAGES </w:instrText>
    </w:r>
    <w:r w:rsidR="007308A9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733DF8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2</w:t>
    </w:r>
    <w:r w:rsidR="007308A9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</w:p>
  <w:p w:rsidR="00916ED7" w:rsidRPr="00DC37BA" w:rsidRDefault="00916ED7" w:rsidP="00916ED7">
    <w:pPr>
      <w:pBdr>
        <w:bottom w:val="single" w:sz="6" w:space="1" w:color="auto"/>
      </w:pBdr>
      <w:spacing w:after="0" w:line="240" w:lineRule="auto"/>
      <w:ind w:right="360"/>
      <w:jc w:val="both"/>
      <w:rPr>
        <w:rFonts w:ascii="Arial" w:eastAsia="Times New Roman" w:hAnsi="Arial" w:cs="Arial"/>
        <w:color w:val="800000"/>
        <w:sz w:val="2"/>
        <w:szCs w:val="2"/>
        <w:lang w:eastAsia="pl-PL"/>
      </w:rPr>
    </w:pPr>
  </w:p>
  <w:p w:rsidR="00463933" w:rsidRPr="004E0ACA" w:rsidRDefault="00463933">
    <w:pPr>
      <w:pStyle w:val="Stopka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6A2" w:rsidRPr="00C21232" w:rsidRDefault="00F736A2" w:rsidP="00F736A2">
    <w:pPr>
      <w:pStyle w:val="Stopka"/>
      <w:rPr>
        <w:rFonts w:ascii="Times New Roman" w:hAnsi="Times New Roman" w:cs="Times New Roman"/>
        <w:sz w:val="14"/>
        <w:szCs w:val="14"/>
      </w:rPr>
    </w:pPr>
    <w:r w:rsidRPr="00C21232">
      <w:rPr>
        <w:rFonts w:ascii="Times New Roman" w:hAnsi="Times New Roman" w:cs="Times New Roman"/>
        <w:sz w:val="14"/>
        <w:szCs w:val="14"/>
      </w:rPr>
      <w:t xml:space="preserve">ORTOPEDYCZNO – REHABILITACYJNY SZPITAL KLINICZNY im. Wiktora Degi </w:t>
    </w:r>
  </w:p>
  <w:p w:rsidR="00F736A2" w:rsidRPr="00C21232" w:rsidRDefault="00F736A2" w:rsidP="00F736A2">
    <w:pPr>
      <w:pStyle w:val="Stopka"/>
      <w:rPr>
        <w:rFonts w:ascii="Times New Roman" w:hAnsi="Times New Roman" w:cs="Times New Roman"/>
        <w:sz w:val="14"/>
        <w:szCs w:val="14"/>
      </w:rPr>
    </w:pPr>
    <w:r w:rsidRPr="00C21232">
      <w:rPr>
        <w:rFonts w:ascii="Times New Roman" w:hAnsi="Times New Roman" w:cs="Times New Roman"/>
        <w:sz w:val="14"/>
        <w:szCs w:val="14"/>
      </w:rPr>
      <w:t>Uniwersytetu Medycznego im. Karola Marcinkowskiego w Poznaniu, ul. 28 Czerwca 1956 r. nr 135/147, 61-545 Poznań</w:t>
    </w:r>
    <w:r w:rsidRPr="00C21232">
      <w:rPr>
        <w:rFonts w:ascii="Times New Roman" w:hAnsi="Times New Roman" w:cs="Times New Roman"/>
        <w:sz w:val="14"/>
        <w:szCs w:val="14"/>
      </w:rPr>
      <w:tab/>
      <w:t xml:space="preserve">Strona </w:t>
    </w:r>
    <w:r w:rsidRPr="00C21232">
      <w:rPr>
        <w:rFonts w:ascii="Times New Roman" w:hAnsi="Times New Roman" w:cs="Times New Roman"/>
        <w:b/>
        <w:sz w:val="14"/>
        <w:szCs w:val="14"/>
      </w:rPr>
      <w:fldChar w:fldCharType="begin"/>
    </w:r>
    <w:r w:rsidRPr="00C21232">
      <w:rPr>
        <w:rFonts w:ascii="Times New Roman" w:hAnsi="Times New Roman" w:cs="Times New Roman"/>
        <w:b/>
        <w:sz w:val="14"/>
        <w:szCs w:val="14"/>
      </w:rPr>
      <w:instrText>PAGE</w:instrText>
    </w:r>
    <w:r w:rsidRPr="00C21232">
      <w:rPr>
        <w:rFonts w:ascii="Times New Roman" w:hAnsi="Times New Roman" w:cs="Times New Roman"/>
        <w:b/>
        <w:sz w:val="14"/>
        <w:szCs w:val="14"/>
      </w:rPr>
      <w:fldChar w:fldCharType="separate"/>
    </w:r>
    <w:r w:rsidR="00C042EC">
      <w:rPr>
        <w:rFonts w:ascii="Times New Roman" w:hAnsi="Times New Roman" w:cs="Times New Roman"/>
        <w:b/>
        <w:noProof/>
        <w:sz w:val="14"/>
        <w:szCs w:val="14"/>
      </w:rPr>
      <w:t>1</w:t>
    </w:r>
    <w:r w:rsidRPr="00C21232">
      <w:rPr>
        <w:rFonts w:ascii="Times New Roman" w:hAnsi="Times New Roman" w:cs="Times New Roman"/>
        <w:b/>
        <w:sz w:val="14"/>
        <w:szCs w:val="14"/>
      </w:rPr>
      <w:fldChar w:fldCharType="end"/>
    </w:r>
    <w:r w:rsidRPr="00C21232">
      <w:rPr>
        <w:rFonts w:ascii="Times New Roman" w:hAnsi="Times New Roman" w:cs="Times New Roman"/>
        <w:sz w:val="14"/>
        <w:szCs w:val="14"/>
      </w:rPr>
      <w:t xml:space="preserve"> z </w:t>
    </w:r>
    <w:r w:rsidRPr="00C21232">
      <w:rPr>
        <w:rFonts w:ascii="Times New Roman" w:hAnsi="Times New Roman" w:cs="Times New Roman"/>
        <w:sz w:val="14"/>
        <w:szCs w:val="14"/>
      </w:rPr>
      <w:fldChar w:fldCharType="begin"/>
    </w:r>
    <w:r w:rsidRPr="00C21232">
      <w:rPr>
        <w:rFonts w:ascii="Times New Roman" w:hAnsi="Times New Roman" w:cs="Times New Roman"/>
        <w:sz w:val="14"/>
        <w:szCs w:val="14"/>
      </w:rPr>
      <w:instrText>NUMPAGES</w:instrText>
    </w:r>
    <w:r w:rsidRPr="00C21232">
      <w:rPr>
        <w:rFonts w:ascii="Times New Roman" w:hAnsi="Times New Roman" w:cs="Times New Roman"/>
        <w:sz w:val="14"/>
        <w:szCs w:val="14"/>
      </w:rPr>
      <w:fldChar w:fldCharType="separate"/>
    </w:r>
    <w:r w:rsidR="00C042EC">
      <w:rPr>
        <w:rFonts w:ascii="Times New Roman" w:hAnsi="Times New Roman" w:cs="Times New Roman"/>
        <w:noProof/>
        <w:sz w:val="14"/>
        <w:szCs w:val="14"/>
      </w:rPr>
      <w:t>1</w:t>
    </w:r>
    <w:r w:rsidRPr="00C21232">
      <w:rPr>
        <w:rFonts w:ascii="Times New Roman" w:hAnsi="Times New Roman" w:cs="Times New Roman"/>
        <w:sz w:val="14"/>
        <w:szCs w:val="14"/>
      </w:rPr>
      <w:fldChar w:fldCharType="end"/>
    </w:r>
  </w:p>
  <w:p w:rsidR="00F736A2" w:rsidRDefault="00F736A2" w:rsidP="00F736A2">
    <w:pPr>
      <w:pStyle w:val="Stopka"/>
    </w:pPr>
  </w:p>
  <w:p w:rsidR="000A1B8D" w:rsidRPr="004E0ACA" w:rsidRDefault="000A1B8D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1CE" w:rsidRDefault="004001CE" w:rsidP="005F608D">
      <w:pPr>
        <w:spacing w:after="0" w:line="240" w:lineRule="auto"/>
      </w:pPr>
      <w:r>
        <w:separator/>
      </w:r>
    </w:p>
  </w:footnote>
  <w:footnote w:type="continuationSeparator" w:id="0">
    <w:p w:rsidR="004001CE" w:rsidRDefault="004001CE" w:rsidP="005F6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6A2" w:rsidRDefault="00F736A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E68" w:rsidRPr="006A0E68" w:rsidRDefault="006A0E68" w:rsidP="006A0E68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:rsidR="006A0E68" w:rsidRPr="000165E7" w:rsidRDefault="00126E38" w:rsidP="000165E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rFonts w:ascii="Verdana" w:eastAsia="Times New Roman" w:hAnsi="Verdana" w:cs="Times New Roman"/>
        <w:b/>
        <w:i/>
        <w:iCs/>
        <w:noProof/>
        <w:color w:val="800000"/>
        <w:sz w:val="16"/>
        <w:szCs w:val="28"/>
        <w:lang w:eastAsia="pl-PL"/>
      </w:rPr>
      <w:drawing>
        <wp:inline distT="0" distB="0" distL="0" distR="0">
          <wp:extent cx="5761355" cy="762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297" w:rsidRPr="004B0297" w:rsidRDefault="004B0297" w:rsidP="004B0297">
    <w:pPr>
      <w:spacing w:after="0" w:line="240" w:lineRule="auto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:rsidR="004B0297" w:rsidRPr="004B0297" w:rsidRDefault="00AD3560" w:rsidP="004B029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noProof/>
        <w:lang w:eastAsia="pl-PL"/>
      </w:rPr>
      <w:drawing>
        <wp:anchor distT="0" distB="0" distL="114300" distR="114300" simplePos="0" relativeHeight="251661824" behindDoc="1" locked="0" layoutInCell="1" allowOverlap="1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5760720" cy="758190"/>
          <wp:effectExtent l="0" t="0" r="0" b="381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:rsidR="000A1B8D" w:rsidRPr="00AD3560" w:rsidRDefault="00AD3560" w:rsidP="00AD3560">
    <w:pPr>
      <w:ind w:left="-284" w:right="-284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  <w:r w:rsidRPr="00AD3560">
      <w:rPr>
        <w:rFonts w:ascii="Times New Roman" w:hAnsi="Times New Roman" w:cs="Times New Roman"/>
        <w:i/>
        <w:sz w:val="14"/>
      </w:rPr>
      <w:t xml:space="preserve">Projekt pn. Rozszerzenie dostępności robotycznie wspomaganej diagnostyki funkcjonalnej i rehabilitacji dzieci i młodych dorosłych z mózgowym porażeniem dziecięcym </w:t>
    </w:r>
    <w:r w:rsidRPr="00AD3560">
      <w:rPr>
        <w:rFonts w:ascii="Times New Roman" w:hAnsi="Times New Roman" w:cs="Times New Roman"/>
        <w:i/>
        <w:sz w:val="14"/>
      </w:rPr>
      <w:br/>
      <w:t>i innymi zespołami porażennymi na terenie województwa wielkopolskiego, nr naboru FEWP.06.13-IZ.00-004/23</w:t>
    </w:r>
    <w:r w:rsidRPr="00AD3560">
      <w:rPr>
        <w:rFonts w:ascii="Times New Roman" w:hAnsi="Times New Roman" w:cs="Times New Roman"/>
        <w:i/>
        <w:sz w:val="14"/>
      </w:rPr>
      <w:br/>
      <w:t>Współfinansowanie z Europejskiego Funduszu Społecznego Plus w ramach Programu Regionalnego Fundusze Europejskie dla Wielkopolski na lata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F94489"/>
    <w:multiLevelType w:val="multilevel"/>
    <w:tmpl w:val="DD9E6FBA"/>
    <w:lvl w:ilvl="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2" w15:restartNumberingAfterBreak="0">
    <w:nsid w:val="13281097"/>
    <w:multiLevelType w:val="hybridMultilevel"/>
    <w:tmpl w:val="3A44AF30"/>
    <w:lvl w:ilvl="0" w:tplc="8B9EBD42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4" w15:restartNumberingAfterBreak="0">
    <w:nsid w:val="28BB5ADF"/>
    <w:multiLevelType w:val="hybridMultilevel"/>
    <w:tmpl w:val="AF1415E2"/>
    <w:lvl w:ilvl="0" w:tplc="3ACE3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4040A"/>
    <w:multiLevelType w:val="hybridMultilevel"/>
    <w:tmpl w:val="9C8086D6"/>
    <w:lvl w:ilvl="0" w:tplc="699CE01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7E7247"/>
    <w:multiLevelType w:val="hybridMultilevel"/>
    <w:tmpl w:val="846A7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C560E0"/>
    <w:multiLevelType w:val="hybridMultilevel"/>
    <w:tmpl w:val="324C1D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A0C39"/>
    <w:multiLevelType w:val="hybridMultilevel"/>
    <w:tmpl w:val="007601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9C545A"/>
    <w:multiLevelType w:val="hybridMultilevel"/>
    <w:tmpl w:val="80745052"/>
    <w:lvl w:ilvl="0" w:tplc="1A16245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F661A17"/>
    <w:multiLevelType w:val="hybridMultilevel"/>
    <w:tmpl w:val="06AAE9B8"/>
    <w:lvl w:ilvl="0" w:tplc="BD2015CC">
      <w:start w:val="1"/>
      <w:numFmt w:val="lowerLetter"/>
      <w:lvlText w:val="%1)"/>
      <w:lvlJc w:val="left"/>
      <w:pPr>
        <w:ind w:left="140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15959E2"/>
    <w:multiLevelType w:val="hybridMultilevel"/>
    <w:tmpl w:val="19BA5948"/>
    <w:lvl w:ilvl="0" w:tplc="0E2E4432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540F25"/>
    <w:multiLevelType w:val="hybridMultilevel"/>
    <w:tmpl w:val="47CCD57A"/>
    <w:lvl w:ilvl="0" w:tplc="8B9EBD4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11"/>
  </w:num>
  <w:num w:numId="5">
    <w:abstractNumId w:val="1"/>
  </w:num>
  <w:num w:numId="6">
    <w:abstractNumId w:val="12"/>
  </w:num>
  <w:num w:numId="7">
    <w:abstractNumId w:val="4"/>
  </w:num>
  <w:num w:numId="8">
    <w:abstractNumId w:val="2"/>
  </w:num>
  <w:num w:numId="9">
    <w:abstractNumId w:val="6"/>
  </w:num>
  <w:num w:numId="10">
    <w:abstractNumId w:val="0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2443"/>
    <w:rsid w:val="000165E7"/>
    <w:rsid w:val="00017554"/>
    <w:rsid w:val="00022820"/>
    <w:rsid w:val="00027031"/>
    <w:rsid w:val="000346FE"/>
    <w:rsid w:val="000511DF"/>
    <w:rsid w:val="00067B34"/>
    <w:rsid w:val="00072246"/>
    <w:rsid w:val="000A1B8D"/>
    <w:rsid w:val="000A3F27"/>
    <w:rsid w:val="000B7E13"/>
    <w:rsid w:val="00104A98"/>
    <w:rsid w:val="00120D2D"/>
    <w:rsid w:val="00125B47"/>
    <w:rsid w:val="00126E38"/>
    <w:rsid w:val="00143BA6"/>
    <w:rsid w:val="00180406"/>
    <w:rsid w:val="0018515E"/>
    <w:rsid w:val="00192CEC"/>
    <w:rsid w:val="001C33DD"/>
    <w:rsid w:val="001F4CED"/>
    <w:rsid w:val="001F55DC"/>
    <w:rsid w:val="00231269"/>
    <w:rsid w:val="00237F21"/>
    <w:rsid w:val="0024452E"/>
    <w:rsid w:val="00257DB3"/>
    <w:rsid w:val="00262443"/>
    <w:rsid w:val="002C255F"/>
    <w:rsid w:val="002D16FB"/>
    <w:rsid w:val="002F49F6"/>
    <w:rsid w:val="003317E5"/>
    <w:rsid w:val="003833B8"/>
    <w:rsid w:val="003A644F"/>
    <w:rsid w:val="003D715E"/>
    <w:rsid w:val="003E2821"/>
    <w:rsid w:val="004001CE"/>
    <w:rsid w:val="00417936"/>
    <w:rsid w:val="00423583"/>
    <w:rsid w:val="00446E8D"/>
    <w:rsid w:val="00457B2A"/>
    <w:rsid w:val="00463933"/>
    <w:rsid w:val="00465B39"/>
    <w:rsid w:val="00473167"/>
    <w:rsid w:val="004747D7"/>
    <w:rsid w:val="00476397"/>
    <w:rsid w:val="004B0297"/>
    <w:rsid w:val="004E0ACA"/>
    <w:rsid w:val="00564FD6"/>
    <w:rsid w:val="005A057F"/>
    <w:rsid w:val="005A7C9C"/>
    <w:rsid w:val="005F608D"/>
    <w:rsid w:val="0061688C"/>
    <w:rsid w:val="00640800"/>
    <w:rsid w:val="006465D6"/>
    <w:rsid w:val="006615D3"/>
    <w:rsid w:val="00691FC6"/>
    <w:rsid w:val="006A0E68"/>
    <w:rsid w:val="006A5F83"/>
    <w:rsid w:val="006B68D7"/>
    <w:rsid w:val="006D529F"/>
    <w:rsid w:val="006F6C63"/>
    <w:rsid w:val="00702008"/>
    <w:rsid w:val="00723D70"/>
    <w:rsid w:val="007308A9"/>
    <w:rsid w:val="00730C08"/>
    <w:rsid w:val="00733DF8"/>
    <w:rsid w:val="007C4A27"/>
    <w:rsid w:val="007F740D"/>
    <w:rsid w:val="008076BB"/>
    <w:rsid w:val="00817E65"/>
    <w:rsid w:val="00830E83"/>
    <w:rsid w:val="00837723"/>
    <w:rsid w:val="00860179"/>
    <w:rsid w:val="008615DE"/>
    <w:rsid w:val="0087397C"/>
    <w:rsid w:val="0089281C"/>
    <w:rsid w:val="008C500D"/>
    <w:rsid w:val="00916ED7"/>
    <w:rsid w:val="00930552"/>
    <w:rsid w:val="0098695A"/>
    <w:rsid w:val="009D0574"/>
    <w:rsid w:val="009E4BD9"/>
    <w:rsid w:val="00A118F5"/>
    <w:rsid w:val="00A62609"/>
    <w:rsid w:val="00A75D54"/>
    <w:rsid w:val="00A801DF"/>
    <w:rsid w:val="00A8517D"/>
    <w:rsid w:val="00AB6F3C"/>
    <w:rsid w:val="00AC7237"/>
    <w:rsid w:val="00AD3560"/>
    <w:rsid w:val="00AE17CE"/>
    <w:rsid w:val="00AF42F4"/>
    <w:rsid w:val="00AF5336"/>
    <w:rsid w:val="00B05028"/>
    <w:rsid w:val="00B46337"/>
    <w:rsid w:val="00B50761"/>
    <w:rsid w:val="00B6036E"/>
    <w:rsid w:val="00B71111"/>
    <w:rsid w:val="00BB7002"/>
    <w:rsid w:val="00BC6DCA"/>
    <w:rsid w:val="00BD037C"/>
    <w:rsid w:val="00C042EC"/>
    <w:rsid w:val="00C5341C"/>
    <w:rsid w:val="00C624E3"/>
    <w:rsid w:val="00C80F92"/>
    <w:rsid w:val="00C83DAA"/>
    <w:rsid w:val="00C942B3"/>
    <w:rsid w:val="00CE0535"/>
    <w:rsid w:val="00CE4F76"/>
    <w:rsid w:val="00CF37C9"/>
    <w:rsid w:val="00CF5394"/>
    <w:rsid w:val="00D272CB"/>
    <w:rsid w:val="00D46AB2"/>
    <w:rsid w:val="00D6486A"/>
    <w:rsid w:val="00DA7DE3"/>
    <w:rsid w:val="00DB7A73"/>
    <w:rsid w:val="00DE773E"/>
    <w:rsid w:val="00E12C9E"/>
    <w:rsid w:val="00E3609A"/>
    <w:rsid w:val="00E45EA9"/>
    <w:rsid w:val="00E82468"/>
    <w:rsid w:val="00EC5C97"/>
    <w:rsid w:val="00F22639"/>
    <w:rsid w:val="00F40455"/>
    <w:rsid w:val="00F44BF6"/>
    <w:rsid w:val="00F542EB"/>
    <w:rsid w:val="00F5790B"/>
    <w:rsid w:val="00F66754"/>
    <w:rsid w:val="00F736A2"/>
    <w:rsid w:val="00F75754"/>
    <w:rsid w:val="00F83C81"/>
    <w:rsid w:val="00F84F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F7C05D8"/>
  <w15:docId w15:val="{D10EFB87-B5AC-4F62-AAF9-7F5025977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6E38"/>
  </w:style>
  <w:style w:type="paragraph" w:styleId="Nagwek1">
    <w:name w:val="heading 1"/>
    <w:basedOn w:val="Normalny"/>
    <w:next w:val="Normalny"/>
    <w:link w:val="Nagwek1Znak"/>
    <w:uiPriority w:val="9"/>
    <w:qFormat/>
    <w:rsid w:val="003D71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F5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608D"/>
  </w:style>
  <w:style w:type="paragraph" w:styleId="Stopka">
    <w:name w:val="footer"/>
    <w:basedOn w:val="Normalny"/>
    <w:link w:val="Stopka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08D"/>
  </w:style>
  <w:style w:type="character" w:styleId="Odwoaniedokomentarza">
    <w:name w:val="annotation reference"/>
    <w:basedOn w:val="Domylnaczcionkaakapitu"/>
    <w:uiPriority w:val="99"/>
    <w:semiHidden/>
    <w:unhideWhenUsed/>
    <w:rsid w:val="002445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45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45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45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45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45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52E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Akapit z listą BS,CW_Lista"/>
    <w:basedOn w:val="Normalny"/>
    <w:link w:val="AkapitzlistZnak"/>
    <w:uiPriority w:val="34"/>
    <w:qFormat/>
    <w:rsid w:val="00104A98"/>
    <w:pPr>
      <w:ind w:left="720"/>
      <w:contextualSpacing/>
    </w:pPr>
  </w:style>
  <w:style w:type="character" w:styleId="Hipercze">
    <w:name w:val="Hyperlink"/>
    <w:uiPriority w:val="99"/>
    <w:rsid w:val="006A0E68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0A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0A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0ACA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F5336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gwek1Znak">
    <w:name w:val="Nagłówek 1 Znak"/>
    <w:basedOn w:val="Domylnaczcionkaakapitu"/>
    <w:link w:val="Nagwek1"/>
    <w:uiPriority w:val="9"/>
    <w:rsid w:val="003D715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Tekstpodstawowy21">
    <w:name w:val="Tekst podstawowy 21"/>
    <w:basedOn w:val="Normalny"/>
    <w:rsid w:val="003D715E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character" w:customStyle="1" w:styleId="AkapitzlistZnak">
    <w:name w:val="Akapit z listą Znak"/>
    <w:aliases w:val="Numerowanie Znak,Akapit z listą BS Znak,CW_Lista Znak"/>
    <w:link w:val="Akapitzlist"/>
    <w:uiPriority w:val="34"/>
    <w:qFormat/>
    <w:locked/>
    <w:rsid w:val="003D715E"/>
  </w:style>
  <w:style w:type="paragraph" w:styleId="Tekstpodstawowy">
    <w:name w:val="Body Text"/>
    <w:aliases w:val=" Znak,Znak,Znak Znak,Znak1"/>
    <w:basedOn w:val="Normalny"/>
    <w:link w:val="TekstpodstawowyZnak"/>
    <w:rsid w:val="001F4CED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1F4CED"/>
    <w:rPr>
      <w:rFonts w:ascii="Arial" w:eastAsia="Times New Roman" w:hAnsi="Arial" w:cs="StarSymbol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sip.lex.pl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2F99BF-DEA6-4632-9382-BDDAA61DA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Weronika Walkowiak</dc:creator>
  <cp:lastModifiedBy>Monika Pietrzyk</cp:lastModifiedBy>
  <cp:revision>7</cp:revision>
  <dcterms:created xsi:type="dcterms:W3CDTF">2023-08-13T13:57:00Z</dcterms:created>
  <dcterms:modified xsi:type="dcterms:W3CDTF">2023-08-16T07:18:00Z</dcterms:modified>
</cp:coreProperties>
</file>