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88AE" w14:textId="476B4683" w:rsidR="00222EA9" w:rsidRPr="00AA47BC" w:rsidRDefault="00AA47BC" w:rsidP="000617D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AA47B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Załącznik nr 2 do SWZ Opis przedmiotu zamówienia</w:t>
      </w:r>
    </w:p>
    <w:p w14:paraId="115C5414" w14:textId="77777777" w:rsidR="00222EA9" w:rsidRPr="00AA47BC" w:rsidRDefault="00222EA9" w:rsidP="000617D6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shd w:val="clear" w:color="auto" w:fill="FFFFFF"/>
          <w:lang w:eastAsia="pl-PL"/>
        </w:rPr>
      </w:pPr>
    </w:p>
    <w:p w14:paraId="1E124714" w14:textId="3E530E4C" w:rsidR="0049018F" w:rsidRPr="00AA47BC" w:rsidRDefault="0049018F" w:rsidP="000617D6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zamówienia są </w:t>
      </w:r>
      <w:r w:rsidR="002D528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sukcesywne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dostawy naturalnej</w:t>
      </w:r>
      <w:r w:rsidR="00222EA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niegazowanej wody źródlanej  w butlach </w:t>
      </w:r>
      <w:r w:rsidR="00277E6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18,9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77E6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19-litrowych</w:t>
      </w:r>
      <w:r w:rsidR="00AF501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</w:t>
      </w:r>
      <w:r w:rsidR="00737A18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r w:rsidR="00AF501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materiału wolnego od Bisfenolu A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umożliwiających jej 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samodzielne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dozowanie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Dostawy będą odbywać się </w:t>
      </w:r>
      <w:r w:rsidR="007B260D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magazynu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 p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rzez Zamawiającego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 dalsza jej dystrybucja będzie w gestii </w:t>
      </w:r>
      <w:r w:rsidR="00222EA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docelowych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użytkowników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B260D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Szacunkowa 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butli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zamawianych w ciągu dwóch lat wynosi: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1440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sztuk. Sposób składania zamówień oraz częstotliwość stałych dostaw zostanie ustalona z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przedstawicielem 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amawiającego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Wstępnie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7C44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222EA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kres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nasilonych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upałów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7C44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dostawa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częściej niż 1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raz w tygodniu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pozostałe 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okresy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co </w:t>
      </w:r>
      <w:r w:rsidR="00222EA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tygodnie.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E3D8C81" w14:textId="77777777" w:rsidR="0038274D" w:rsidRPr="00AA47BC" w:rsidRDefault="0038274D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zobowiązuje się do dostarczenia i zainstalowania urządzeń dozujących wodę oraz sprzedaży i dostarczania naturalnej </w:t>
      </w:r>
      <w:r w:rsidR="00277E6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niegazowanej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wody źródlanej, której jakość nie ulegnie zmianie przez cały okres trwania umowy – 24 miesiące od podpisania umowy.</w:t>
      </w:r>
    </w:p>
    <w:p w14:paraId="5A43FA38" w14:textId="77777777" w:rsidR="0049018F" w:rsidRPr="00AA47BC" w:rsidRDefault="0049018F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pierwszej dostawie wody Wykonawca dostarczy we wskazane przez Zamawiającego miejsc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znajdując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się </w:t>
      </w:r>
      <w:r w:rsidR="003B7CA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gmachu Inżynierii Lądowej w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7B260D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arszawie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ul.</w:t>
      </w:r>
      <w:r w:rsidR="003B7CA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Armii Ludowej 16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38274D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następujące urządzenia dozujące:</w:t>
      </w:r>
    </w:p>
    <w:p w14:paraId="7CE30983" w14:textId="77777777" w:rsidR="00D629C7" w:rsidRPr="00AA47BC" w:rsidRDefault="0049018F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ekspres barek (woda zimna i gorąca)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ok.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szt.</w:t>
      </w:r>
      <w:r w:rsidR="00AB209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CF0D842" w14:textId="77777777" w:rsidR="006D3470" w:rsidRPr="00AA47BC" w:rsidRDefault="00D629C7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minibarek</w:t>
      </w:r>
      <w:r w:rsidR="00212934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ceramika 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woda zimna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k. </w:t>
      </w:r>
      <w:r w:rsidR="00212934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32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szt.</w:t>
      </w:r>
    </w:p>
    <w:p w14:paraId="2EA52495" w14:textId="77777777" w:rsidR="00D629C7" w:rsidRPr="00AA47BC" w:rsidRDefault="00134746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stojak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drewniany pod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ceramikę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k.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AB209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794259" w14:textId="77777777" w:rsidR="0049018F" w:rsidRPr="00AA47BC" w:rsidRDefault="00D629C7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stojak 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magazynowanie butli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pełnych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ok. 32-40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butli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9018F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14:paraId="16F2F81F" w14:textId="77777777" w:rsidR="0038274D" w:rsidRPr="00AA47BC" w:rsidRDefault="00607202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Koszt najmu powyższych urządzeń 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sanityzacji dystrybutorów wody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wliczy w cenę pojemnika wody.</w:t>
      </w:r>
    </w:p>
    <w:p w14:paraId="0225820D" w14:textId="77777777" w:rsidR="00607202" w:rsidRPr="00AA47BC" w:rsidRDefault="00607202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FAD674" w14:textId="77777777" w:rsidR="00D629C7" w:rsidRPr="00AA47BC" w:rsidRDefault="00D629C7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Dostarczana woda musi spełniać wymagania Zamawiającego</w:t>
      </w:r>
      <w:r w:rsidR="00517DF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czyli posiadać:</w:t>
      </w:r>
    </w:p>
    <w:p w14:paraId="79022703" w14:textId="4AB5947D" w:rsidR="00D629C7" w:rsidRDefault="00D629C7" w:rsidP="000617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  <w:r w:rsidRPr="005476DA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 xml:space="preserve">Aktualną ocenę i kwalifikację rodzajową, wydaną przez Państwowy Zakład Higieny na podstawie dużej analizy fizykochemicznej wody, wykonanej przez akredytowane laboratorium, przy czym od </w:t>
      </w:r>
      <w:r w:rsidR="00517DF0" w:rsidRPr="005476DA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 xml:space="preserve">momentu przeprowadzania badań </w:t>
      </w:r>
      <w:r w:rsidR="00517DF0" w:rsidRPr="005476DA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lastRenderedPageBreak/>
        <w:t>wo</w:t>
      </w:r>
      <w:r w:rsidRPr="005476DA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 xml:space="preserve">dy i wydania świadectwa oceny i kwalifikacji nie może upłynąć więcej niż </w:t>
      </w:r>
      <w:r w:rsidR="00AF5019" w:rsidRPr="005476DA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3</w:t>
      </w:r>
      <w:r w:rsidRPr="005476DA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 xml:space="preserve"> lat</w:t>
      </w:r>
      <w:r w:rsidR="006D3470" w:rsidRPr="005476DA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a</w:t>
      </w:r>
      <w:r w:rsidR="000617D6" w:rsidRPr="005476DA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.</w:t>
      </w:r>
    </w:p>
    <w:p w14:paraId="22E085E4" w14:textId="4403AFC3" w:rsidR="0052331C" w:rsidRDefault="0052331C" w:rsidP="005233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ą</w:t>
      </w:r>
      <w:r w:rsidRPr="00F9580D">
        <w:rPr>
          <w:rFonts w:ascii="Arial" w:hAnsi="Arial" w:cs="Arial"/>
          <w:sz w:val="24"/>
          <w:szCs w:val="24"/>
        </w:rPr>
        <w:t xml:space="preserve"> ocen</w:t>
      </w:r>
      <w:r>
        <w:rPr>
          <w:rFonts w:ascii="Arial" w:hAnsi="Arial" w:cs="Arial"/>
          <w:sz w:val="24"/>
          <w:szCs w:val="24"/>
        </w:rPr>
        <w:t>ę</w:t>
      </w:r>
      <w:r w:rsidRPr="00F9580D">
        <w:rPr>
          <w:rFonts w:ascii="Arial" w:hAnsi="Arial" w:cs="Arial"/>
          <w:sz w:val="24"/>
          <w:szCs w:val="24"/>
        </w:rPr>
        <w:t xml:space="preserve"> i kwalifikacj</w:t>
      </w:r>
      <w:r>
        <w:rPr>
          <w:rFonts w:ascii="Arial" w:hAnsi="Arial" w:cs="Arial"/>
          <w:sz w:val="24"/>
          <w:szCs w:val="24"/>
        </w:rPr>
        <w:t>ę</w:t>
      </w:r>
      <w:r w:rsidRPr="00F9580D">
        <w:rPr>
          <w:rFonts w:ascii="Arial" w:hAnsi="Arial" w:cs="Arial"/>
          <w:sz w:val="24"/>
          <w:szCs w:val="24"/>
        </w:rPr>
        <w:t xml:space="preserve"> rodzajow</w:t>
      </w:r>
      <w:r>
        <w:rPr>
          <w:rFonts w:ascii="Arial" w:hAnsi="Arial" w:cs="Arial"/>
          <w:sz w:val="24"/>
          <w:szCs w:val="24"/>
        </w:rPr>
        <w:t>ą</w:t>
      </w:r>
      <w:r w:rsidRPr="00F9580D">
        <w:rPr>
          <w:rFonts w:ascii="Arial" w:hAnsi="Arial" w:cs="Arial"/>
          <w:sz w:val="24"/>
          <w:szCs w:val="24"/>
        </w:rPr>
        <w:t>, wydan</w:t>
      </w:r>
      <w:r>
        <w:rPr>
          <w:rFonts w:ascii="Arial" w:hAnsi="Arial" w:cs="Arial"/>
          <w:sz w:val="24"/>
          <w:szCs w:val="24"/>
        </w:rPr>
        <w:t>ą</w:t>
      </w:r>
      <w:r w:rsidRPr="00F9580D">
        <w:rPr>
          <w:rFonts w:ascii="Arial" w:hAnsi="Arial" w:cs="Arial"/>
          <w:sz w:val="24"/>
          <w:szCs w:val="24"/>
        </w:rPr>
        <w:t xml:space="preserve"> przez Państwowy Zakład Higieny na podstawie dużej analizy fizykochemicznej wody, wykonan</w:t>
      </w:r>
      <w:r>
        <w:rPr>
          <w:rFonts w:ascii="Arial" w:hAnsi="Arial" w:cs="Arial"/>
          <w:sz w:val="24"/>
          <w:szCs w:val="24"/>
        </w:rPr>
        <w:t>ą</w:t>
      </w:r>
      <w:r w:rsidRPr="00F9580D">
        <w:rPr>
          <w:rFonts w:ascii="Arial" w:hAnsi="Arial" w:cs="Arial"/>
          <w:sz w:val="24"/>
          <w:szCs w:val="24"/>
        </w:rPr>
        <w:t xml:space="preserve"> przez akredytowane laboratorium, </w:t>
      </w:r>
      <w:r>
        <w:rPr>
          <w:rFonts w:ascii="Arial" w:hAnsi="Arial" w:cs="Arial"/>
          <w:sz w:val="24"/>
          <w:szCs w:val="24"/>
        </w:rPr>
        <w:t>oraz</w:t>
      </w:r>
      <w:r w:rsidRPr="00F9580D">
        <w:rPr>
          <w:rFonts w:ascii="Arial" w:hAnsi="Arial" w:cs="Arial"/>
          <w:sz w:val="24"/>
          <w:szCs w:val="24"/>
        </w:rPr>
        <w:t xml:space="preserve"> od momentu przeprowadzania </w:t>
      </w:r>
      <w:r>
        <w:rPr>
          <w:rFonts w:ascii="Arial" w:hAnsi="Arial" w:cs="Arial"/>
          <w:sz w:val="24"/>
          <w:szCs w:val="24"/>
        </w:rPr>
        <w:t xml:space="preserve">ostatnich </w:t>
      </w:r>
      <w:r w:rsidRPr="00F9580D">
        <w:rPr>
          <w:rFonts w:ascii="Arial" w:hAnsi="Arial" w:cs="Arial"/>
          <w:sz w:val="24"/>
          <w:szCs w:val="24"/>
        </w:rPr>
        <w:t xml:space="preserve">badań </w:t>
      </w:r>
      <w:r>
        <w:rPr>
          <w:rFonts w:ascii="Arial" w:hAnsi="Arial" w:cs="Arial"/>
          <w:sz w:val="24"/>
          <w:szCs w:val="24"/>
        </w:rPr>
        <w:t xml:space="preserve">kontrolnych </w:t>
      </w:r>
      <w:r w:rsidRPr="00F9580D">
        <w:rPr>
          <w:rFonts w:ascii="Arial" w:hAnsi="Arial" w:cs="Arial"/>
          <w:sz w:val="24"/>
          <w:szCs w:val="24"/>
        </w:rPr>
        <w:t xml:space="preserve">wody </w:t>
      </w:r>
      <w:r w:rsidRPr="008A4725">
        <w:rPr>
          <w:rFonts w:ascii="Arial" w:hAnsi="Arial" w:cs="Arial"/>
          <w:b/>
          <w:bCs/>
          <w:sz w:val="24"/>
          <w:szCs w:val="24"/>
        </w:rPr>
        <w:t>nie może upłynąć więcej niż 5 lat</w:t>
      </w:r>
      <w:r>
        <w:rPr>
          <w:rFonts w:ascii="Arial" w:hAnsi="Arial" w:cs="Arial"/>
          <w:sz w:val="24"/>
          <w:szCs w:val="24"/>
        </w:rPr>
        <w:t>.</w:t>
      </w:r>
    </w:p>
    <w:p w14:paraId="629F8D35" w14:textId="77777777" w:rsidR="006D3470" w:rsidRPr="0052331C" w:rsidRDefault="006D3470" w:rsidP="005233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Aktualne, nie starsze niż 2</w:t>
      </w:r>
      <w:r w:rsidR="00B31A1A" w:rsidRPr="00523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523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</w:t>
      </w:r>
      <w:r w:rsidR="00607202" w:rsidRPr="00523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daty </w:t>
      </w:r>
      <w:r w:rsidR="000814EE" w:rsidRPr="00523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złożenia oferty</w:t>
      </w:r>
      <w:r w:rsidRPr="00523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badania mikrobiologiczne wody, produktu gotowego w butli o pojemności 18,9 – 19</w:t>
      </w:r>
      <w:r w:rsidR="00517DF0" w:rsidRPr="00523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23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l, wykluczających obecność:</w:t>
      </w:r>
    </w:p>
    <w:p w14:paraId="1DF9127B" w14:textId="77777777" w:rsidR="006D3470" w:rsidRPr="00AA47BC" w:rsidRDefault="006D3470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bakterii z grupy coli w 250 ml wody,</w:t>
      </w:r>
    </w:p>
    <w:p w14:paraId="7746C58F" w14:textId="77777777" w:rsidR="006D3470" w:rsidRPr="00AA47BC" w:rsidRDefault="006D3470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bakterii Escherichia coli w 250 ml wody,</w:t>
      </w:r>
    </w:p>
    <w:p w14:paraId="7115E6B9" w14:textId="77777777" w:rsidR="00D21632" w:rsidRPr="00AA47BC" w:rsidRDefault="006D3470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 enterokoków  (</w:t>
      </w:r>
      <w:r w:rsidR="00D2163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paciorkowców kałowych) w 250 ml wody,</w:t>
      </w:r>
    </w:p>
    <w:p w14:paraId="70413713" w14:textId="77777777" w:rsidR="00D21632" w:rsidRPr="00AA47BC" w:rsidRDefault="00D21632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beztlenowców redukujących siarczyny (clostridia) w 50 ml wody,</w:t>
      </w:r>
    </w:p>
    <w:p w14:paraId="10EAB516" w14:textId="77777777" w:rsidR="00D21632" w:rsidRPr="00AA47BC" w:rsidRDefault="00D21632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e) bakterii Pseudomonas aeruginosa w 250 ml wody</w:t>
      </w:r>
    </w:p>
    <w:p w14:paraId="1731D719" w14:textId="632B96BF" w:rsidR="00D629C7" w:rsidRDefault="00D629C7" w:rsidP="005233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Aktualny certyfikat CE (deklaracja zgodności z CE) na dystrybutory wody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wystawiony </w:t>
      </w:r>
      <w:r w:rsidR="000814E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producenta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E15A635" w14:textId="69991B21" w:rsidR="00D629C7" w:rsidRDefault="00D629C7" w:rsidP="005233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Aktualny certyfikat CE na butle do wody</w:t>
      </w:r>
      <w:r w:rsidR="00277E6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wystawion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</w:t>
      </w:r>
      <w:r w:rsidR="00277E6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producenta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962E12" w14:textId="4594BF96" w:rsidR="001A3256" w:rsidRDefault="00D629C7" w:rsidP="005233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Aktualny certyfikat 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 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korki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/kapsle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zamykające butle</w:t>
      </w:r>
      <w:r w:rsidR="00277E6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wystawion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277E6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producenta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02F52E4" w14:textId="73CD6BAB" w:rsidR="0049018F" w:rsidRPr="005476DA" w:rsidRDefault="002D5286" w:rsidP="005233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D32C24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ktualne świadectwo wdrożenia certyfikowanego systemu analiz zagrożeń i krytycznych punktów kontroli czyli wdrożony system HACCP</w:t>
      </w:r>
      <w:r w:rsidR="00D416E5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producenta wody</w:t>
      </w:r>
      <w:r w:rsidR="00D32C24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zgodnie z ustawą z dnia 11 maja</w:t>
      </w:r>
      <w:r w:rsidR="00D629C7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32C24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2001 o warunkach zdrowotnych żywności i żywienia (Dz.U z 2011 r. nr 63 poz. 634 z późn. zmianami) i Rozporządzenia Ministra Zdrowia z dnia 31 marca 2011r w sprawie wewnętrznej kontroli jakości zdrowej żywności i przestrzegania zasad higieny (Dz. U nr 85 poz. 466) według dyrektywy Unii Europejskiej nr 93/43/EWG</w:t>
      </w:r>
      <w:r w:rsidR="00D416E5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wystawione przez akredyt</w:t>
      </w:r>
      <w:r w:rsidR="00F3335F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owaną</w:t>
      </w:r>
      <w:r w:rsidR="00D416E5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jednostkę certyfik</w:t>
      </w:r>
      <w:r w:rsidR="00AE265B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acyjną</w:t>
      </w:r>
      <w:r w:rsidR="00517DF0" w:rsidRPr="005476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28BB545" w14:textId="77777777" w:rsidR="0049018F" w:rsidRPr="00222EA9" w:rsidRDefault="0049018F" w:rsidP="00222EA9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14:paraId="64B5E205" w14:textId="77777777" w:rsidR="0049018F" w:rsidRPr="00222EA9" w:rsidRDefault="0049018F" w:rsidP="00222EA9">
      <w:pPr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sectPr w:rsidR="0049018F" w:rsidRPr="00222EA9" w:rsidSect="000F5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E0B3" w14:textId="77777777" w:rsidR="005821F6" w:rsidRDefault="005821F6" w:rsidP="006978E8">
      <w:pPr>
        <w:spacing w:after="0" w:line="240" w:lineRule="auto"/>
      </w:pPr>
      <w:r>
        <w:separator/>
      </w:r>
    </w:p>
  </w:endnote>
  <w:endnote w:type="continuationSeparator" w:id="0">
    <w:p w14:paraId="23CEDF22" w14:textId="77777777" w:rsidR="005821F6" w:rsidRDefault="005821F6" w:rsidP="0069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96071984"/>
      <w:docPartObj>
        <w:docPartGallery w:val="Page Numbers (Bottom of Page)"/>
        <w:docPartUnique/>
      </w:docPartObj>
    </w:sdtPr>
    <w:sdtEndPr/>
    <w:sdtContent>
      <w:p w14:paraId="51678390" w14:textId="77777777" w:rsidR="006978E8" w:rsidRPr="006978E8" w:rsidRDefault="000F5CCF">
        <w:pPr>
          <w:pStyle w:val="Stopka"/>
          <w:jc w:val="right"/>
          <w:rPr>
            <w:rFonts w:ascii="Times New Roman" w:hAnsi="Times New Roman" w:cs="Times New Roman"/>
          </w:rPr>
        </w:pPr>
        <w:r w:rsidRPr="006978E8">
          <w:rPr>
            <w:rFonts w:ascii="Times New Roman" w:hAnsi="Times New Roman" w:cs="Times New Roman"/>
          </w:rPr>
          <w:fldChar w:fldCharType="begin"/>
        </w:r>
        <w:r w:rsidR="006978E8" w:rsidRPr="006978E8">
          <w:rPr>
            <w:rFonts w:ascii="Times New Roman" w:hAnsi="Times New Roman" w:cs="Times New Roman"/>
          </w:rPr>
          <w:instrText>PAGE   \* MERGEFORMAT</w:instrText>
        </w:r>
        <w:r w:rsidRPr="006978E8">
          <w:rPr>
            <w:rFonts w:ascii="Times New Roman" w:hAnsi="Times New Roman" w:cs="Times New Roman"/>
          </w:rPr>
          <w:fldChar w:fldCharType="separate"/>
        </w:r>
        <w:r w:rsidR="003B7CA6">
          <w:rPr>
            <w:rFonts w:ascii="Times New Roman" w:hAnsi="Times New Roman" w:cs="Times New Roman"/>
            <w:noProof/>
          </w:rPr>
          <w:t>1</w:t>
        </w:r>
        <w:r w:rsidRPr="006978E8">
          <w:rPr>
            <w:rFonts w:ascii="Times New Roman" w:hAnsi="Times New Roman" w:cs="Times New Roman"/>
          </w:rPr>
          <w:fldChar w:fldCharType="end"/>
        </w:r>
      </w:p>
    </w:sdtContent>
  </w:sdt>
  <w:p w14:paraId="0B2EFE90" w14:textId="77777777" w:rsidR="006978E8" w:rsidRDefault="00697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BE5F" w14:textId="77777777" w:rsidR="005821F6" w:rsidRDefault="005821F6" w:rsidP="006978E8">
      <w:pPr>
        <w:spacing w:after="0" w:line="240" w:lineRule="auto"/>
      </w:pPr>
      <w:r>
        <w:separator/>
      </w:r>
    </w:p>
  </w:footnote>
  <w:footnote w:type="continuationSeparator" w:id="0">
    <w:p w14:paraId="79BDCA24" w14:textId="77777777" w:rsidR="005821F6" w:rsidRDefault="005821F6" w:rsidP="0069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C1"/>
    <w:multiLevelType w:val="hybridMultilevel"/>
    <w:tmpl w:val="92B0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CE2"/>
    <w:multiLevelType w:val="hybridMultilevel"/>
    <w:tmpl w:val="B34CE2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7DB"/>
    <w:multiLevelType w:val="hybridMultilevel"/>
    <w:tmpl w:val="D6B6B5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6719B9"/>
    <w:multiLevelType w:val="hybridMultilevel"/>
    <w:tmpl w:val="1268A782"/>
    <w:lvl w:ilvl="0" w:tplc="0DA01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632"/>
    <w:multiLevelType w:val="hybridMultilevel"/>
    <w:tmpl w:val="E0BA0594"/>
    <w:lvl w:ilvl="0" w:tplc="A0E4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07F4"/>
    <w:multiLevelType w:val="hybridMultilevel"/>
    <w:tmpl w:val="75F241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6DA201C"/>
    <w:multiLevelType w:val="hybridMultilevel"/>
    <w:tmpl w:val="125249AA"/>
    <w:lvl w:ilvl="0" w:tplc="8DF43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7B77"/>
    <w:multiLevelType w:val="hybridMultilevel"/>
    <w:tmpl w:val="B34CE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E2D8F"/>
    <w:multiLevelType w:val="hybridMultilevel"/>
    <w:tmpl w:val="2BF01B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0B2CA5"/>
    <w:multiLevelType w:val="hybridMultilevel"/>
    <w:tmpl w:val="FFC4C8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A02FEB"/>
    <w:multiLevelType w:val="hybridMultilevel"/>
    <w:tmpl w:val="040815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F605521"/>
    <w:multiLevelType w:val="hybridMultilevel"/>
    <w:tmpl w:val="1C9019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87850429">
    <w:abstractNumId w:val="2"/>
  </w:num>
  <w:num w:numId="2" w16cid:durableId="608396823">
    <w:abstractNumId w:val="11"/>
  </w:num>
  <w:num w:numId="3" w16cid:durableId="1557161122">
    <w:abstractNumId w:val="9"/>
  </w:num>
  <w:num w:numId="4" w16cid:durableId="1750880377">
    <w:abstractNumId w:val="10"/>
  </w:num>
  <w:num w:numId="5" w16cid:durableId="350839551">
    <w:abstractNumId w:val="5"/>
  </w:num>
  <w:num w:numId="6" w16cid:durableId="2004503665">
    <w:abstractNumId w:val="8"/>
  </w:num>
  <w:num w:numId="7" w16cid:durableId="392043752">
    <w:abstractNumId w:val="7"/>
  </w:num>
  <w:num w:numId="8" w16cid:durableId="1674796960">
    <w:abstractNumId w:val="4"/>
  </w:num>
  <w:num w:numId="9" w16cid:durableId="461533101">
    <w:abstractNumId w:val="0"/>
  </w:num>
  <w:num w:numId="10" w16cid:durableId="754941055">
    <w:abstractNumId w:val="6"/>
  </w:num>
  <w:num w:numId="11" w16cid:durableId="173109948">
    <w:abstractNumId w:val="1"/>
  </w:num>
  <w:num w:numId="12" w16cid:durableId="178260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8F"/>
    <w:rsid w:val="000617D6"/>
    <w:rsid w:val="000814EE"/>
    <w:rsid w:val="000D700B"/>
    <w:rsid w:val="000F5CCF"/>
    <w:rsid w:val="00134746"/>
    <w:rsid w:val="00147C44"/>
    <w:rsid w:val="00166E28"/>
    <w:rsid w:val="001A3256"/>
    <w:rsid w:val="001B3A27"/>
    <w:rsid w:val="00212934"/>
    <w:rsid w:val="00222EA9"/>
    <w:rsid w:val="00273C26"/>
    <w:rsid w:val="00277E6E"/>
    <w:rsid w:val="002D5286"/>
    <w:rsid w:val="0038274D"/>
    <w:rsid w:val="003B7CA6"/>
    <w:rsid w:val="004625D3"/>
    <w:rsid w:val="0049018F"/>
    <w:rsid w:val="00517DF0"/>
    <w:rsid w:val="0052331C"/>
    <w:rsid w:val="005476DA"/>
    <w:rsid w:val="005821F6"/>
    <w:rsid w:val="00607202"/>
    <w:rsid w:val="006978E8"/>
    <w:rsid w:val="006D3470"/>
    <w:rsid w:val="00737A18"/>
    <w:rsid w:val="007B260D"/>
    <w:rsid w:val="00805A3C"/>
    <w:rsid w:val="00836E46"/>
    <w:rsid w:val="009F42D7"/>
    <w:rsid w:val="00A41D72"/>
    <w:rsid w:val="00AA47BC"/>
    <w:rsid w:val="00AB209E"/>
    <w:rsid w:val="00AB6E3C"/>
    <w:rsid w:val="00AE265B"/>
    <w:rsid w:val="00AF5019"/>
    <w:rsid w:val="00B31A1A"/>
    <w:rsid w:val="00CA4DE3"/>
    <w:rsid w:val="00D21632"/>
    <w:rsid w:val="00D32C24"/>
    <w:rsid w:val="00D416E5"/>
    <w:rsid w:val="00D629C7"/>
    <w:rsid w:val="00D713F1"/>
    <w:rsid w:val="00DB1C85"/>
    <w:rsid w:val="00F3335F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2C11"/>
  <w15:docId w15:val="{5FD39DEA-C9E5-45CA-94F4-39012EE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p1,List Paragraph2,ISCG Numerowanie,lp11,Bullet 1,Use Case List Paragraph,Body MS Bullet"/>
    <w:basedOn w:val="Normalny"/>
    <w:link w:val="AkapitzlistZnak"/>
    <w:uiPriority w:val="34"/>
    <w:qFormat/>
    <w:rsid w:val="00D62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E8"/>
  </w:style>
  <w:style w:type="paragraph" w:styleId="Stopka">
    <w:name w:val="footer"/>
    <w:basedOn w:val="Normalny"/>
    <w:link w:val="StopkaZnak"/>
    <w:uiPriority w:val="99"/>
    <w:unhideWhenUsed/>
    <w:rsid w:val="0069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E8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p1 Znak,lp11 Znak"/>
    <w:link w:val="Akapitzlist"/>
    <w:uiPriority w:val="34"/>
    <w:qFormat/>
    <w:locked/>
    <w:rsid w:val="005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mr.jaczewski@gmail.com</dc:creator>
  <cp:lastModifiedBy>Wawrowska Magdalena</cp:lastModifiedBy>
  <cp:revision>3</cp:revision>
  <cp:lastPrinted>2023-03-06T12:39:00Z</cp:lastPrinted>
  <dcterms:created xsi:type="dcterms:W3CDTF">2023-03-21T09:11:00Z</dcterms:created>
  <dcterms:modified xsi:type="dcterms:W3CDTF">2023-03-21T10:00:00Z</dcterms:modified>
</cp:coreProperties>
</file>