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464C6A93" w:rsidR="00BF28F4" w:rsidRPr="00E239A4" w:rsidRDefault="006862BC" w:rsidP="00B9639D">
      <w:pPr>
        <w:spacing w:before="240" w:after="120" w:line="264" w:lineRule="auto"/>
        <w:jc w:val="both"/>
        <w:rPr>
          <w:rFonts w:asciiTheme="majorHAnsi" w:hAnsiTheme="majorHAnsi" w:cstheme="majorHAnsi"/>
        </w:rPr>
      </w:pPr>
      <w:r w:rsidRPr="00E239A4">
        <w:rPr>
          <w:rFonts w:asciiTheme="majorHAnsi" w:hAnsiTheme="majorHAnsi" w:cstheme="majorHAnsi"/>
        </w:rPr>
        <w:softHyphen/>
      </w:r>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0"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bookmarkEnd w:id="0"/>
    <w:p w14:paraId="6B75DEFF" w14:textId="097C9FAD" w:rsidR="00BF28F4" w:rsidRPr="00E239A4" w:rsidRDefault="009834DD" w:rsidP="009834DD">
      <w:pPr>
        <w:spacing w:before="240" w:after="120" w:line="264" w:lineRule="auto"/>
        <w:jc w:val="center"/>
        <w:rPr>
          <w:rFonts w:asciiTheme="majorHAnsi" w:hAnsiTheme="majorHAnsi" w:cstheme="majorHAnsi"/>
        </w:rPr>
      </w:pPr>
      <w:r w:rsidRPr="009834DD">
        <w:rPr>
          <w:rFonts w:asciiTheme="majorHAnsi" w:hAnsiTheme="majorHAnsi" w:cstheme="majorHAnsi"/>
          <w:sz w:val="32"/>
          <w:szCs w:val="32"/>
        </w:rPr>
        <w:t>„Kompleksowa dostawa gazu ziemnego wysokometanowego (grupa E) dla Miasta Radymn</w:t>
      </w:r>
      <w:r w:rsidR="002A35A6">
        <w:rPr>
          <w:rFonts w:asciiTheme="majorHAnsi" w:hAnsiTheme="majorHAnsi" w:cstheme="majorHAnsi"/>
          <w:sz w:val="32"/>
          <w:szCs w:val="32"/>
        </w:rPr>
        <w:t>a</w:t>
      </w:r>
      <w:r w:rsidRPr="009834DD">
        <w:rPr>
          <w:rFonts w:asciiTheme="majorHAnsi" w:hAnsiTheme="majorHAnsi" w:cstheme="majorHAnsi"/>
          <w:sz w:val="32"/>
          <w:szCs w:val="32"/>
        </w:rPr>
        <w:t xml:space="preserve"> na okres od 01.01.2022 do 31.08.2022 r.”</w:t>
      </w:r>
    </w:p>
    <w:p w14:paraId="1854CE72" w14:textId="0880AA35" w:rsidR="00BF28F4" w:rsidRPr="00E239A4" w:rsidRDefault="00BF28F4" w:rsidP="00B9639D">
      <w:pPr>
        <w:spacing w:before="240" w:after="120" w:line="264" w:lineRule="auto"/>
        <w:jc w:val="both"/>
        <w:rPr>
          <w:rFonts w:asciiTheme="majorHAnsi" w:hAnsiTheme="majorHAnsi" w:cstheme="majorHAnsi"/>
        </w:rPr>
      </w:pPr>
    </w:p>
    <w:p w14:paraId="20E1040F" w14:textId="77777777" w:rsidR="00425168" w:rsidRDefault="00C37813" w:rsidP="00425168">
      <w:pPr>
        <w:spacing w:after="120" w:line="240" w:lineRule="auto"/>
        <w:jc w:val="center"/>
        <w:rPr>
          <w:rFonts w:asciiTheme="majorHAnsi" w:hAnsiTheme="majorHAnsi" w:cstheme="majorHAnsi"/>
        </w:rPr>
      </w:pPr>
      <w:r>
        <w:rPr>
          <w:rFonts w:asciiTheme="majorHAnsi" w:hAnsiTheme="majorHAnsi" w:cstheme="majorHAnsi"/>
        </w:rPr>
        <w:t>Zatwierdz</w:t>
      </w:r>
      <w:r w:rsidR="00425168">
        <w:rPr>
          <w:rFonts w:asciiTheme="majorHAnsi" w:hAnsiTheme="majorHAnsi" w:cstheme="majorHAnsi"/>
        </w:rPr>
        <w:t>ił</w:t>
      </w:r>
    </w:p>
    <w:p w14:paraId="4B0E6EF9" w14:textId="7AE91D09" w:rsidR="00BF28F4" w:rsidRDefault="00425168" w:rsidP="00425168">
      <w:pPr>
        <w:spacing w:after="120" w:line="240" w:lineRule="auto"/>
        <w:jc w:val="center"/>
        <w:rPr>
          <w:rFonts w:asciiTheme="majorHAnsi" w:hAnsiTheme="majorHAnsi" w:cstheme="majorHAnsi"/>
        </w:rPr>
      </w:pPr>
      <w:r>
        <w:rPr>
          <w:rFonts w:asciiTheme="majorHAnsi" w:hAnsiTheme="majorHAnsi" w:cstheme="majorHAnsi"/>
        </w:rPr>
        <w:t>Kierownik Zamawiającego</w:t>
      </w:r>
    </w:p>
    <w:p w14:paraId="25B4F79D" w14:textId="77777777" w:rsidR="008377DE" w:rsidRPr="008377DE" w:rsidRDefault="008377DE" w:rsidP="008377DE">
      <w:pPr>
        <w:spacing w:after="120" w:line="240" w:lineRule="auto"/>
        <w:jc w:val="center"/>
        <w:rPr>
          <w:rFonts w:asciiTheme="majorHAnsi" w:hAnsiTheme="majorHAnsi" w:cstheme="majorHAnsi"/>
        </w:rPr>
      </w:pPr>
      <w:r w:rsidRPr="008377DE">
        <w:rPr>
          <w:rFonts w:asciiTheme="majorHAnsi" w:hAnsiTheme="majorHAnsi" w:cstheme="majorHAnsi"/>
        </w:rPr>
        <w:t xml:space="preserve">Mieczysław </w:t>
      </w:r>
      <w:proofErr w:type="spellStart"/>
      <w:r w:rsidRPr="008377DE">
        <w:rPr>
          <w:rFonts w:asciiTheme="majorHAnsi" w:hAnsiTheme="majorHAnsi" w:cstheme="majorHAnsi"/>
        </w:rPr>
        <w:t>Piziurny</w:t>
      </w:r>
      <w:proofErr w:type="spellEnd"/>
    </w:p>
    <w:p w14:paraId="3DCD744E" w14:textId="77777777" w:rsidR="008377DE" w:rsidRDefault="008377DE" w:rsidP="008377DE">
      <w:pPr>
        <w:spacing w:after="120" w:line="240" w:lineRule="auto"/>
        <w:jc w:val="center"/>
        <w:rPr>
          <w:rFonts w:asciiTheme="majorHAnsi" w:hAnsiTheme="majorHAnsi" w:cstheme="majorHAnsi"/>
        </w:rPr>
      </w:pPr>
      <w:r w:rsidRPr="008377DE">
        <w:rPr>
          <w:rFonts w:asciiTheme="majorHAnsi" w:hAnsiTheme="majorHAnsi" w:cstheme="majorHAnsi"/>
        </w:rPr>
        <w:t>Burmistrz Miasta Radymna</w:t>
      </w:r>
    </w:p>
    <w:p w14:paraId="17EE3118" w14:textId="7EA29224" w:rsidR="00C4403C" w:rsidRDefault="00C4403C" w:rsidP="008377DE">
      <w:pPr>
        <w:spacing w:after="120" w:line="240" w:lineRule="auto"/>
        <w:jc w:val="center"/>
        <w:rPr>
          <w:rFonts w:asciiTheme="majorHAnsi" w:hAnsiTheme="majorHAnsi" w:cstheme="majorHAnsi"/>
        </w:rPr>
      </w:pPr>
      <w:r>
        <w:rPr>
          <w:rFonts w:asciiTheme="majorHAnsi" w:hAnsiTheme="majorHAnsi" w:cstheme="majorHAnsi"/>
        </w:rPr>
        <w:t>/-/</w:t>
      </w:r>
    </w:p>
    <w:p w14:paraId="35F8E675" w14:textId="1A51287D" w:rsidR="00425168" w:rsidRDefault="009834DD" w:rsidP="00425168">
      <w:pPr>
        <w:spacing w:after="120" w:line="240" w:lineRule="auto"/>
        <w:jc w:val="center"/>
        <w:rPr>
          <w:rFonts w:asciiTheme="majorHAnsi" w:hAnsiTheme="majorHAnsi" w:cstheme="majorHAnsi"/>
        </w:rPr>
      </w:pPr>
      <w:r>
        <w:rPr>
          <w:rFonts w:asciiTheme="majorHAnsi" w:hAnsiTheme="majorHAnsi" w:cstheme="majorHAnsi"/>
        </w:rPr>
        <w:t>Radymno</w:t>
      </w:r>
      <w:r w:rsidR="00425168">
        <w:rPr>
          <w:rFonts w:asciiTheme="majorHAnsi" w:hAnsiTheme="majorHAnsi" w:cstheme="majorHAnsi"/>
        </w:rPr>
        <w:t>, dnia</w:t>
      </w:r>
      <w:r w:rsidR="00F54576">
        <w:rPr>
          <w:rFonts w:asciiTheme="majorHAnsi" w:hAnsiTheme="majorHAnsi" w:cstheme="majorHAnsi"/>
        </w:rPr>
        <w:t xml:space="preserve"> </w:t>
      </w:r>
      <w:r w:rsidR="008377DE">
        <w:rPr>
          <w:rFonts w:asciiTheme="majorHAnsi" w:hAnsiTheme="majorHAnsi" w:cstheme="majorHAnsi"/>
        </w:rPr>
        <w:t xml:space="preserve">3 listopada </w:t>
      </w:r>
      <w:r w:rsidR="00F54576">
        <w:rPr>
          <w:rFonts w:asciiTheme="majorHAnsi" w:hAnsiTheme="majorHAnsi" w:cstheme="majorHAnsi"/>
        </w:rPr>
        <w:t>2021</w:t>
      </w:r>
      <w:r w:rsidR="00425168">
        <w:rPr>
          <w:rFonts w:asciiTheme="majorHAnsi" w:hAnsiTheme="majorHAnsi" w:cstheme="majorHAnsi"/>
        </w:rPr>
        <w:t xml:space="preserve"> r.</w:t>
      </w: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790E3C2C" w:rsidR="009834DD" w:rsidRDefault="009834DD" w:rsidP="00B9639D">
      <w:pPr>
        <w:spacing w:before="240" w:after="120" w:line="264" w:lineRule="auto"/>
        <w:jc w:val="both"/>
        <w:rPr>
          <w:rFonts w:asciiTheme="majorHAnsi" w:hAnsiTheme="majorHAnsi" w:cstheme="majorHAnsi"/>
        </w:rPr>
      </w:pPr>
    </w:p>
    <w:p w14:paraId="322767C9" w14:textId="2CC550FA" w:rsidR="009834DD" w:rsidRDefault="009834DD" w:rsidP="00B9639D">
      <w:pPr>
        <w:spacing w:before="240" w:after="120" w:line="264" w:lineRule="auto"/>
        <w:jc w:val="both"/>
        <w:rPr>
          <w:rFonts w:asciiTheme="majorHAnsi" w:hAnsiTheme="majorHAnsi" w:cstheme="majorHAnsi"/>
        </w:rPr>
      </w:pPr>
    </w:p>
    <w:p w14:paraId="28C06130" w14:textId="77777777" w:rsidR="009834DD" w:rsidRPr="00E239A4"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15B00763" w14:textId="4AD029CB" w:rsidR="008E6844" w:rsidRPr="00D61305" w:rsidRDefault="005979E5" w:rsidP="00D61305">
      <w:pPr>
        <w:pStyle w:val="Akapitzlist"/>
        <w:numPr>
          <w:ilvl w:val="1"/>
          <w:numId w:val="2"/>
        </w:numPr>
        <w:spacing w:before="240" w:after="120"/>
        <w:ind w:left="1134" w:hanging="708"/>
        <w:jc w:val="both"/>
        <w:rPr>
          <w:rFonts w:asciiTheme="majorHAnsi" w:hAnsiTheme="majorHAnsi" w:cstheme="majorHAnsi"/>
          <w:sz w:val="24"/>
          <w:szCs w:val="24"/>
          <w:u w:val="single"/>
          <w:lang w:eastAsia="pl-PL"/>
        </w:rPr>
      </w:pPr>
      <w:bookmarkStart w:id="1" w:name="_Hlk77677372"/>
      <w:r w:rsidRPr="008E6844">
        <w:rPr>
          <w:rFonts w:asciiTheme="majorHAnsi" w:hAnsiTheme="majorHAnsi" w:cstheme="majorHAnsi"/>
          <w:sz w:val="24"/>
          <w:szCs w:val="24"/>
          <w:lang w:eastAsia="pl-PL"/>
        </w:rPr>
        <w:t>Zamawiający</w:t>
      </w:r>
      <w:r w:rsidR="000B76BC" w:rsidRPr="008E6844">
        <w:rPr>
          <w:rFonts w:asciiTheme="majorHAnsi" w:hAnsiTheme="majorHAnsi" w:cstheme="majorHAnsi"/>
          <w:sz w:val="24"/>
          <w:szCs w:val="24"/>
          <w:lang w:eastAsia="pl-PL"/>
        </w:rPr>
        <w:t xml:space="preserve">: </w:t>
      </w:r>
      <w:r w:rsidR="00D61305" w:rsidRPr="00D61305">
        <w:rPr>
          <w:rFonts w:asciiTheme="majorHAnsi" w:hAnsiTheme="majorHAnsi" w:cstheme="majorHAnsi"/>
          <w:sz w:val="24"/>
          <w:szCs w:val="24"/>
          <w:lang w:eastAsia="pl-PL"/>
        </w:rPr>
        <w:t>Miasto Radymno, ul. Lwowska 20, 37-550 Radymno, NIP: 7922032905</w:t>
      </w:r>
      <w:r w:rsidR="00D61305">
        <w:rPr>
          <w:rFonts w:asciiTheme="majorHAnsi" w:hAnsiTheme="majorHAnsi" w:cstheme="majorHAnsi"/>
          <w:sz w:val="24"/>
          <w:szCs w:val="24"/>
          <w:lang w:eastAsia="pl-PL"/>
        </w:rPr>
        <w:t>.</w:t>
      </w:r>
    </w:p>
    <w:p w14:paraId="2EE022DE" w14:textId="77777777" w:rsidR="00D61305" w:rsidRPr="00D61305" w:rsidRDefault="00D61305" w:rsidP="00D61305">
      <w:pPr>
        <w:pStyle w:val="Akapitzlist"/>
        <w:spacing w:before="240" w:after="120"/>
        <w:ind w:left="1134"/>
        <w:jc w:val="both"/>
        <w:rPr>
          <w:rFonts w:asciiTheme="majorHAnsi" w:hAnsiTheme="majorHAnsi" w:cstheme="majorHAnsi"/>
          <w:sz w:val="24"/>
          <w:szCs w:val="24"/>
          <w:u w:val="single"/>
          <w:lang w:eastAsia="pl-PL"/>
        </w:rPr>
      </w:pPr>
    </w:p>
    <w:p w14:paraId="101341FE" w14:textId="0660CE1F" w:rsidR="00D61305" w:rsidRDefault="00D61305" w:rsidP="00D61305">
      <w:pPr>
        <w:pStyle w:val="Akapitzlist"/>
        <w:numPr>
          <w:ilvl w:val="1"/>
          <w:numId w:val="2"/>
        </w:numPr>
        <w:spacing w:before="240" w:after="120"/>
        <w:ind w:left="1134" w:hanging="708"/>
        <w:jc w:val="both"/>
        <w:rPr>
          <w:rFonts w:asciiTheme="majorHAnsi" w:hAnsiTheme="majorHAnsi" w:cstheme="majorHAnsi"/>
          <w:sz w:val="24"/>
          <w:szCs w:val="24"/>
          <w:u w:val="single"/>
          <w:lang w:eastAsia="pl-PL"/>
        </w:rPr>
      </w:pPr>
      <w:r>
        <w:rPr>
          <w:rFonts w:asciiTheme="majorHAnsi" w:hAnsiTheme="majorHAnsi" w:cstheme="majorHAnsi"/>
          <w:sz w:val="24"/>
          <w:szCs w:val="24"/>
          <w:lang w:eastAsia="pl-PL"/>
        </w:rPr>
        <w:t>Zamawiający działa w imieniu własnym i na własną rzecz oraz w imieniu następujących jednostek:</w:t>
      </w:r>
    </w:p>
    <w:tbl>
      <w:tblPr>
        <w:tblW w:w="793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8"/>
      </w:tblGrid>
      <w:tr w:rsidR="00722323" w:rsidRPr="00D61305" w14:paraId="7A49587F" w14:textId="77777777" w:rsidTr="00E7525B">
        <w:trPr>
          <w:trHeight w:val="156"/>
        </w:trPr>
        <w:tc>
          <w:tcPr>
            <w:tcW w:w="7938" w:type="dxa"/>
          </w:tcPr>
          <w:p w14:paraId="325ECF74" w14:textId="282FF2EF" w:rsidR="00722323" w:rsidRPr="00D61305" w:rsidRDefault="00722323">
            <w:pPr>
              <w:autoSpaceDE w:val="0"/>
              <w:autoSpaceDN w:val="0"/>
              <w:adjustRightInd w:val="0"/>
              <w:spacing w:after="0" w:line="240" w:lineRule="auto"/>
              <w:jc w:val="center"/>
              <w:rPr>
                <w:rFonts w:asciiTheme="majorHAnsi" w:hAnsiTheme="majorHAnsi" w:cstheme="majorHAnsi"/>
                <w:color w:val="000000"/>
                <w:sz w:val="24"/>
                <w:szCs w:val="24"/>
              </w:rPr>
            </w:pPr>
            <w:r w:rsidRPr="00D61305">
              <w:rPr>
                <w:rFonts w:asciiTheme="majorHAnsi" w:hAnsiTheme="majorHAnsi" w:cstheme="majorHAnsi"/>
                <w:color w:val="000000"/>
                <w:sz w:val="24"/>
                <w:szCs w:val="24"/>
              </w:rPr>
              <w:t xml:space="preserve">Dane </w:t>
            </w:r>
            <w:r w:rsidR="00D61305" w:rsidRPr="00D61305">
              <w:rPr>
                <w:rFonts w:asciiTheme="majorHAnsi" w:hAnsiTheme="majorHAnsi" w:cstheme="majorHAnsi"/>
                <w:color w:val="000000"/>
                <w:sz w:val="24"/>
                <w:szCs w:val="24"/>
              </w:rPr>
              <w:t>(nazwa i adres)</w:t>
            </w:r>
          </w:p>
        </w:tc>
      </w:tr>
      <w:tr w:rsidR="00722323" w:rsidRPr="00D61305" w14:paraId="47D45F2D" w14:textId="77777777" w:rsidTr="00E7525B">
        <w:trPr>
          <w:trHeight w:val="94"/>
        </w:trPr>
        <w:tc>
          <w:tcPr>
            <w:tcW w:w="7938" w:type="dxa"/>
          </w:tcPr>
          <w:p w14:paraId="477AA9E4" w14:textId="581EEAD7" w:rsidR="00722323" w:rsidRPr="00D61305" w:rsidRDefault="00722323">
            <w:pPr>
              <w:autoSpaceDE w:val="0"/>
              <w:autoSpaceDN w:val="0"/>
              <w:adjustRightInd w:val="0"/>
              <w:spacing w:after="0" w:line="240" w:lineRule="auto"/>
              <w:rPr>
                <w:rFonts w:asciiTheme="majorHAnsi" w:hAnsiTheme="majorHAnsi" w:cstheme="majorHAnsi"/>
                <w:color w:val="000000"/>
                <w:sz w:val="24"/>
                <w:szCs w:val="24"/>
              </w:rPr>
            </w:pPr>
            <w:r w:rsidRPr="00D61305">
              <w:rPr>
                <w:rFonts w:asciiTheme="majorHAnsi" w:hAnsiTheme="majorHAnsi" w:cstheme="majorHAnsi"/>
                <w:color w:val="000000"/>
                <w:sz w:val="24"/>
                <w:szCs w:val="24"/>
              </w:rPr>
              <w:t>Szkoł</w:t>
            </w:r>
            <w:r w:rsidR="00D61305">
              <w:rPr>
                <w:rFonts w:asciiTheme="majorHAnsi" w:hAnsiTheme="majorHAnsi" w:cstheme="majorHAnsi"/>
                <w:color w:val="000000"/>
                <w:sz w:val="24"/>
                <w:szCs w:val="24"/>
              </w:rPr>
              <w:t>y</w:t>
            </w:r>
            <w:r w:rsidRPr="00D61305">
              <w:rPr>
                <w:rFonts w:asciiTheme="majorHAnsi" w:hAnsiTheme="majorHAnsi" w:cstheme="majorHAnsi"/>
                <w:color w:val="000000"/>
                <w:sz w:val="24"/>
                <w:szCs w:val="24"/>
              </w:rPr>
              <w:t xml:space="preserve"> Podstawow</w:t>
            </w:r>
            <w:r w:rsidR="00D61305">
              <w:rPr>
                <w:rFonts w:asciiTheme="majorHAnsi" w:hAnsiTheme="majorHAnsi" w:cstheme="majorHAnsi"/>
                <w:color w:val="000000"/>
                <w:sz w:val="24"/>
                <w:szCs w:val="24"/>
              </w:rPr>
              <w:t>ej</w:t>
            </w:r>
            <w:r w:rsidRPr="00D61305">
              <w:rPr>
                <w:rFonts w:asciiTheme="majorHAnsi" w:hAnsiTheme="majorHAnsi" w:cstheme="majorHAnsi"/>
                <w:color w:val="000000"/>
                <w:sz w:val="24"/>
                <w:szCs w:val="24"/>
              </w:rPr>
              <w:t xml:space="preserve"> im. Bohaterów Września 1939R., ul. Adama Mickiewicza 4, 37-550 Radymno</w:t>
            </w:r>
          </w:p>
        </w:tc>
      </w:tr>
      <w:tr w:rsidR="00722323" w:rsidRPr="00D61305" w14:paraId="2E2C98A5" w14:textId="77777777" w:rsidTr="00E7525B">
        <w:trPr>
          <w:trHeight w:val="101"/>
        </w:trPr>
        <w:tc>
          <w:tcPr>
            <w:tcW w:w="7938" w:type="dxa"/>
          </w:tcPr>
          <w:p w14:paraId="7E16078D" w14:textId="12258D4A" w:rsidR="00722323" w:rsidRPr="00D61305" w:rsidRDefault="00722323">
            <w:pPr>
              <w:autoSpaceDE w:val="0"/>
              <w:autoSpaceDN w:val="0"/>
              <w:adjustRightInd w:val="0"/>
              <w:spacing w:after="0" w:line="240" w:lineRule="auto"/>
              <w:rPr>
                <w:rFonts w:asciiTheme="majorHAnsi" w:hAnsiTheme="majorHAnsi" w:cstheme="majorHAnsi"/>
                <w:color w:val="000000"/>
                <w:sz w:val="24"/>
                <w:szCs w:val="24"/>
              </w:rPr>
            </w:pPr>
            <w:r w:rsidRPr="00D61305">
              <w:rPr>
                <w:rFonts w:asciiTheme="majorHAnsi" w:hAnsiTheme="majorHAnsi" w:cstheme="majorHAnsi"/>
                <w:color w:val="000000"/>
                <w:sz w:val="24"/>
                <w:szCs w:val="24"/>
              </w:rPr>
              <w:t>Miejski</w:t>
            </w:r>
            <w:r w:rsidR="00D61305">
              <w:rPr>
                <w:rFonts w:asciiTheme="majorHAnsi" w:hAnsiTheme="majorHAnsi" w:cstheme="majorHAnsi"/>
                <w:color w:val="000000"/>
                <w:sz w:val="24"/>
                <w:szCs w:val="24"/>
              </w:rPr>
              <w:t>ego</w:t>
            </w:r>
            <w:r w:rsidRPr="00D61305">
              <w:rPr>
                <w:rFonts w:asciiTheme="majorHAnsi" w:hAnsiTheme="majorHAnsi" w:cstheme="majorHAnsi"/>
                <w:color w:val="000000"/>
                <w:sz w:val="24"/>
                <w:szCs w:val="24"/>
              </w:rPr>
              <w:t xml:space="preserve"> Ośrod</w:t>
            </w:r>
            <w:r w:rsidR="00D61305">
              <w:rPr>
                <w:rFonts w:asciiTheme="majorHAnsi" w:hAnsiTheme="majorHAnsi" w:cstheme="majorHAnsi"/>
                <w:color w:val="000000"/>
                <w:sz w:val="24"/>
                <w:szCs w:val="24"/>
              </w:rPr>
              <w:t>ka</w:t>
            </w:r>
            <w:r w:rsidRPr="00D61305">
              <w:rPr>
                <w:rFonts w:asciiTheme="majorHAnsi" w:hAnsiTheme="majorHAnsi" w:cstheme="majorHAnsi"/>
                <w:color w:val="000000"/>
                <w:sz w:val="24"/>
                <w:szCs w:val="24"/>
              </w:rPr>
              <w:t xml:space="preserve"> Kultury, ul. Lwowska 16, 37-550 Radymno</w:t>
            </w:r>
          </w:p>
        </w:tc>
      </w:tr>
      <w:tr w:rsidR="00722323" w:rsidRPr="00D61305" w14:paraId="4C822980" w14:textId="77777777" w:rsidTr="00E7525B">
        <w:trPr>
          <w:trHeight w:val="101"/>
        </w:trPr>
        <w:tc>
          <w:tcPr>
            <w:tcW w:w="7938" w:type="dxa"/>
          </w:tcPr>
          <w:p w14:paraId="04264DC5" w14:textId="45AA0D06" w:rsidR="00722323" w:rsidRPr="00D61305" w:rsidRDefault="00722323">
            <w:pPr>
              <w:autoSpaceDE w:val="0"/>
              <w:autoSpaceDN w:val="0"/>
              <w:adjustRightInd w:val="0"/>
              <w:spacing w:after="0" w:line="240" w:lineRule="auto"/>
              <w:rPr>
                <w:rFonts w:asciiTheme="majorHAnsi" w:hAnsiTheme="majorHAnsi" w:cstheme="majorHAnsi"/>
                <w:color w:val="000000"/>
                <w:sz w:val="24"/>
                <w:szCs w:val="24"/>
              </w:rPr>
            </w:pPr>
            <w:r w:rsidRPr="00D61305">
              <w:rPr>
                <w:rFonts w:asciiTheme="majorHAnsi" w:hAnsiTheme="majorHAnsi" w:cstheme="majorHAnsi"/>
                <w:color w:val="000000"/>
                <w:sz w:val="24"/>
                <w:szCs w:val="24"/>
              </w:rPr>
              <w:t>Zakład</w:t>
            </w:r>
            <w:r w:rsidR="00D61305">
              <w:rPr>
                <w:rFonts w:asciiTheme="majorHAnsi" w:hAnsiTheme="majorHAnsi" w:cstheme="majorHAnsi"/>
                <w:color w:val="000000"/>
                <w:sz w:val="24"/>
                <w:szCs w:val="24"/>
              </w:rPr>
              <w:t>u</w:t>
            </w:r>
            <w:r w:rsidRPr="00D61305">
              <w:rPr>
                <w:rFonts w:asciiTheme="majorHAnsi" w:hAnsiTheme="majorHAnsi" w:cstheme="majorHAnsi"/>
                <w:color w:val="000000"/>
                <w:sz w:val="24"/>
                <w:szCs w:val="24"/>
              </w:rPr>
              <w:t xml:space="preserve"> Gospodarki Komunalnej w Radymnie, ul. Lwowska 9, 37-550 Radymno</w:t>
            </w:r>
          </w:p>
        </w:tc>
      </w:tr>
    </w:tbl>
    <w:bookmarkEnd w:id="1"/>
    <w:p w14:paraId="3304A099" w14:textId="2B48D71D"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2C78FBE8"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8" w:history="1">
        <w:r w:rsidR="00CC533C" w:rsidRPr="00E35942">
          <w:rPr>
            <w:rStyle w:val="Hipercze"/>
            <w:rFonts w:asciiTheme="majorHAnsi" w:hAnsiTheme="majorHAnsi" w:cstheme="majorHAnsi"/>
            <w:sz w:val="24"/>
            <w:szCs w:val="24"/>
            <w:lang w:eastAsia="pl-PL"/>
          </w:rPr>
          <w:t>https://platformazakupowa.pl/</w:t>
        </w:r>
        <w:r w:rsidR="00CC533C" w:rsidRPr="00CC533C">
          <w:rPr>
            <w:rStyle w:val="Hipercze"/>
            <w:rFonts w:asciiTheme="majorHAnsi" w:hAnsiTheme="majorHAnsi" w:cstheme="majorHAnsi"/>
            <w:sz w:val="24"/>
            <w:szCs w:val="24"/>
            <w:u w:val="none"/>
            <w:lang w:eastAsia="pl-PL"/>
          </w:rPr>
          <w:t xml:space="preserve"> </w:t>
        </w:r>
        <w:r w:rsidR="00CC533C">
          <w:rPr>
            <w:rStyle w:val="Hipercze"/>
            <w:rFonts w:asciiTheme="majorHAnsi" w:hAnsiTheme="majorHAnsi" w:cstheme="majorHAnsi"/>
            <w:sz w:val="24"/>
            <w:szCs w:val="24"/>
            <w:u w:val="none"/>
            <w:lang w:eastAsia="pl-PL"/>
          </w:rPr>
          <w:t>,</w:t>
        </w:r>
        <w:r w:rsidR="00CC533C" w:rsidRPr="00CC533C">
          <w:rPr>
            <w:rStyle w:val="Hipercze"/>
            <w:rFonts w:asciiTheme="majorHAnsi" w:hAnsiTheme="majorHAnsi" w:cstheme="majorHAnsi"/>
            <w:sz w:val="24"/>
            <w:szCs w:val="24"/>
            <w:u w:val="none"/>
            <w:lang w:eastAsia="pl-PL"/>
          </w:rPr>
          <w:t xml:space="preserve">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1A6786B" w14:textId="546F101C" w:rsidR="004236E3" w:rsidRPr="00E239A4"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r w:rsidR="000369E0">
        <w:rPr>
          <w:rFonts w:asciiTheme="majorHAnsi" w:hAnsiTheme="majorHAnsi" w:cstheme="majorHAnsi"/>
          <w:sz w:val="24"/>
          <w:szCs w:val="24"/>
          <w:lang w:eastAsia="pl-PL"/>
        </w:rPr>
        <w:t xml:space="preserve"> </w:t>
      </w:r>
      <w:hyperlink r:id="rId9" w:history="1">
        <w:r w:rsidR="009834DD" w:rsidRPr="00E35942">
          <w:rPr>
            <w:rStyle w:val="Hipercze"/>
            <w:rFonts w:asciiTheme="majorHAnsi" w:hAnsiTheme="majorHAnsi" w:cstheme="majorHAnsi"/>
            <w:sz w:val="24"/>
            <w:szCs w:val="24"/>
          </w:rPr>
          <w:t>https://platformazakupowa.pl/transakcja/528111</w:t>
        </w:r>
      </w:hyperlink>
      <w:r w:rsidR="000369E0">
        <w:t xml:space="preserve"> </w:t>
      </w:r>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3D74F66D"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936EC1">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75DE0242" w14:textId="740202BF"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bookmarkStart w:id="2" w:name="_Hlk532896166"/>
      <w:r w:rsidRPr="00E239A4">
        <w:rPr>
          <w:rFonts w:asciiTheme="majorHAnsi" w:hAnsiTheme="majorHAnsi" w:cstheme="majorHAnsi"/>
          <w:sz w:val="24"/>
          <w:szCs w:val="24"/>
          <w:lang w:val="x-none" w:eastAsia="pl-PL"/>
        </w:rPr>
        <w:t xml:space="preserve">Przedmiotem zamówienia jest kompleksowa dostawa gazu ziemnego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 xml:space="preserve">ysokometanowego (grupa E) dostawa paliwa gazowego wraz z usługą dystrybucji </w:t>
      </w:r>
      <w:r w:rsidRPr="00E239A4">
        <w:rPr>
          <w:rFonts w:asciiTheme="majorHAnsi" w:hAnsiTheme="majorHAnsi" w:cstheme="majorHAnsi"/>
          <w:sz w:val="24"/>
          <w:szCs w:val="24"/>
          <w:lang w:val="x-none" w:eastAsia="pl-PL"/>
        </w:rPr>
        <w:lastRenderedPageBreak/>
        <w:t xml:space="preserve">do obiektów Zamawiającego -  wynosząca dla zamówienia planowanego  </w:t>
      </w:r>
      <w:r w:rsidR="009834DD">
        <w:rPr>
          <w:rFonts w:asciiTheme="majorHAnsi" w:hAnsiTheme="majorHAnsi" w:cstheme="majorHAnsi"/>
          <w:sz w:val="24"/>
          <w:szCs w:val="24"/>
          <w:lang w:eastAsia="pl-PL"/>
        </w:rPr>
        <w:t>870 539</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kWh w okresie od </w:t>
      </w:r>
      <w:r w:rsidR="008E6844">
        <w:rPr>
          <w:rFonts w:asciiTheme="majorHAnsi" w:hAnsiTheme="majorHAnsi" w:cstheme="majorHAnsi"/>
          <w:sz w:val="24"/>
          <w:szCs w:val="24"/>
          <w:lang w:eastAsia="pl-PL"/>
        </w:rPr>
        <w:t xml:space="preserve">01.01.2022 </w:t>
      </w:r>
      <w:r w:rsidRPr="00E239A4">
        <w:rPr>
          <w:rFonts w:asciiTheme="majorHAnsi" w:hAnsiTheme="majorHAnsi" w:cstheme="majorHAnsi"/>
          <w:sz w:val="24"/>
          <w:szCs w:val="24"/>
          <w:lang w:val="x-none" w:eastAsia="pl-PL"/>
        </w:rPr>
        <w:t xml:space="preserve">do </w:t>
      </w:r>
      <w:r w:rsidR="008E6844">
        <w:rPr>
          <w:rFonts w:asciiTheme="majorHAnsi" w:hAnsiTheme="majorHAnsi" w:cstheme="majorHAnsi"/>
          <w:sz w:val="24"/>
          <w:szCs w:val="24"/>
          <w:lang w:eastAsia="pl-PL"/>
        </w:rPr>
        <w:t>31.</w:t>
      </w:r>
      <w:r w:rsidR="009834D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.2022</w:t>
      </w:r>
      <w:r w:rsidRPr="00E239A4">
        <w:rPr>
          <w:rFonts w:asciiTheme="majorHAnsi" w:hAnsiTheme="majorHAnsi" w:cstheme="majorHAnsi"/>
          <w:sz w:val="24"/>
          <w:szCs w:val="24"/>
          <w:lang w:val="x-none" w:eastAsia="pl-PL"/>
        </w:rPr>
        <w:t xml:space="preserve"> r.</w:t>
      </w:r>
    </w:p>
    <w:p w14:paraId="3A1923C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610990B1" w14:textId="60081E0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Gaz grupy E powinien być dostarczony całodobowo do punktów zdawczo – odbiorczych, wymienionych w </w:t>
      </w:r>
      <w:r w:rsidR="00F5720A" w:rsidRPr="00E239A4">
        <w:rPr>
          <w:rFonts w:asciiTheme="majorHAnsi" w:hAnsiTheme="majorHAnsi" w:cstheme="majorHAnsi"/>
          <w:sz w:val="24"/>
          <w:szCs w:val="24"/>
          <w:lang w:val="x-none" w:eastAsia="pl-PL"/>
        </w:rPr>
        <w:t>załączniku nr 1 d</w:t>
      </w:r>
      <w:r w:rsidRPr="00E239A4">
        <w:rPr>
          <w:rFonts w:asciiTheme="majorHAnsi" w:hAnsiTheme="majorHAnsi" w:cstheme="majorHAnsi"/>
          <w:sz w:val="24"/>
          <w:szCs w:val="24"/>
          <w:lang w:val="x-none" w:eastAsia="pl-PL"/>
        </w:rPr>
        <w:t>o SWZ, którym jest zespół urządzeń gazowych służących do przyłączenia sieci wewnętrznej, będącą własnością Zamawiającego z siecią gazową operatora systemu.</w:t>
      </w:r>
    </w:p>
    <w:p w14:paraId="2D1D75A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700B3BC" w14:textId="717EEB80"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AADAC0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0FC208C" w14:textId="5E374DB9"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Własność paliwa gazowego przechodzi na Zamawiającego po dokonaniu pomiaru na wyjściu z gazomierza. </w:t>
      </w:r>
    </w:p>
    <w:p w14:paraId="00E2FD9D"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637947E4" w14:textId="39F870B1"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Wielkość </w:t>
      </w:r>
      <w:r w:rsidR="00E90F5A">
        <w:rPr>
          <w:rFonts w:asciiTheme="majorHAnsi" w:hAnsiTheme="majorHAnsi" w:cstheme="majorHAnsi"/>
          <w:sz w:val="24"/>
          <w:szCs w:val="24"/>
          <w:lang w:eastAsia="pl-PL"/>
        </w:rPr>
        <w:t>zużycia</w:t>
      </w:r>
      <w:r w:rsidRPr="00E239A4">
        <w:rPr>
          <w:rFonts w:asciiTheme="majorHAnsi" w:hAnsiTheme="majorHAnsi" w:cstheme="majorHAnsi"/>
          <w:sz w:val="24"/>
          <w:szCs w:val="24"/>
          <w:lang w:eastAsia="pl-PL"/>
        </w:rPr>
        <w:t xml:space="preserve"> gazu dla zamówienia wynosi </w:t>
      </w:r>
      <w:r w:rsidR="009834DD">
        <w:rPr>
          <w:rFonts w:asciiTheme="majorHAnsi" w:hAnsiTheme="majorHAnsi" w:cstheme="majorHAnsi"/>
          <w:sz w:val="24"/>
          <w:szCs w:val="24"/>
          <w:lang w:eastAsia="pl-PL"/>
        </w:rPr>
        <w:t>870 539</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kWh w ciągu </w:t>
      </w:r>
      <w:r w:rsidR="009834DD">
        <w:rPr>
          <w:rFonts w:asciiTheme="majorHAnsi" w:hAnsiTheme="majorHAnsi" w:cstheme="majorHAnsi"/>
          <w:sz w:val="24"/>
          <w:szCs w:val="24"/>
          <w:lang w:eastAsia="pl-PL"/>
        </w:rPr>
        <w:t>8</w:t>
      </w:r>
      <w:r w:rsidRPr="00E239A4">
        <w:rPr>
          <w:rFonts w:asciiTheme="majorHAnsi" w:hAnsiTheme="majorHAnsi" w:cstheme="majorHAnsi"/>
          <w:sz w:val="24"/>
          <w:szCs w:val="24"/>
          <w:lang w:eastAsia="pl-PL"/>
        </w:rPr>
        <w:t xml:space="preserve"> miesięcy dla obiektów wymienionych w </w:t>
      </w:r>
      <w:r w:rsidR="00F5720A" w:rsidRPr="00E239A4">
        <w:rPr>
          <w:rFonts w:asciiTheme="majorHAnsi" w:hAnsiTheme="majorHAnsi" w:cstheme="majorHAnsi"/>
          <w:sz w:val="24"/>
          <w:szCs w:val="24"/>
          <w:lang w:eastAsia="pl-PL"/>
        </w:rPr>
        <w:t xml:space="preserve">załączniku nr 1 do </w:t>
      </w:r>
      <w:r w:rsidR="00F5720A">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Zapotrzebowanie na paliwo gazowe przyjęte zostało na podstawie historycznego zużycia </w:t>
      </w:r>
      <w:bookmarkStart w:id="3" w:name="_Hlk71623479"/>
      <w:r w:rsidR="000B76BC">
        <w:rPr>
          <w:rFonts w:asciiTheme="majorHAnsi" w:hAnsiTheme="majorHAnsi" w:cstheme="majorHAnsi"/>
          <w:color w:val="000000" w:themeColor="text1"/>
          <w:sz w:val="24"/>
          <w:szCs w:val="24"/>
          <w:lang w:eastAsia="pl-PL"/>
        </w:rPr>
        <w:t>paliwa gazowego</w:t>
      </w:r>
      <w:r w:rsidR="00853CFC" w:rsidRPr="00302067">
        <w:rPr>
          <w:rFonts w:asciiTheme="majorHAnsi" w:hAnsiTheme="majorHAnsi" w:cstheme="majorHAnsi"/>
          <w:color w:val="000000" w:themeColor="text1"/>
          <w:sz w:val="24"/>
          <w:szCs w:val="24"/>
          <w:lang w:eastAsia="pl-PL"/>
        </w:rPr>
        <w:t xml:space="preserve"> </w:t>
      </w:r>
      <w:bookmarkEnd w:id="3"/>
      <w:r w:rsidRPr="00302067">
        <w:rPr>
          <w:rFonts w:asciiTheme="majorHAnsi" w:hAnsiTheme="majorHAnsi" w:cstheme="majorHAnsi"/>
          <w:color w:val="000000" w:themeColor="text1"/>
          <w:sz w:val="24"/>
          <w:szCs w:val="24"/>
          <w:lang w:eastAsia="pl-PL"/>
        </w:rPr>
        <w:t>i </w:t>
      </w:r>
      <w:r w:rsidRPr="00E239A4">
        <w:rPr>
          <w:rFonts w:asciiTheme="majorHAnsi" w:hAnsiTheme="majorHAnsi" w:cstheme="majorHAnsi"/>
          <w:sz w:val="24"/>
          <w:szCs w:val="24"/>
          <w:lang w:eastAsia="pl-PL"/>
        </w:rPr>
        <w:t>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123B30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bookmarkStart w:id="4" w:name="_Hlk500926869"/>
      <w:bookmarkStart w:id="5" w:name="_Hlk527266714"/>
    </w:p>
    <w:p w14:paraId="3EC7D60A" w14:textId="2444518A" w:rsidR="009D4850" w:rsidRPr="00E239A4" w:rsidRDefault="00F5720A"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toku realizacji </w:t>
      </w:r>
      <w:bookmarkStart w:id="6" w:name="_Hlk528750241"/>
      <w:r w:rsidRPr="00E239A4">
        <w:rPr>
          <w:rFonts w:asciiTheme="majorHAnsi" w:hAnsiTheme="majorHAnsi" w:cstheme="majorHAnsi"/>
          <w:sz w:val="24"/>
          <w:szCs w:val="24"/>
          <w:lang w:eastAsia="pl-PL"/>
        </w:rPr>
        <w:t>zamówienia zamawiający zastrzega sobie prawo do zmniejszenia lub zwiększenia łącznej ilości zakupionego paliwa gazowego i/lub wartości dystrybucji zakupionego paliwa gazowego w zakresie</w:t>
      </w:r>
      <w:r w:rsidR="004A3A46">
        <w:rPr>
          <w:rFonts w:asciiTheme="majorHAnsi" w:hAnsiTheme="majorHAnsi" w:cstheme="majorHAnsi"/>
          <w:sz w:val="24"/>
          <w:szCs w:val="24"/>
          <w:lang w:eastAsia="pl-PL"/>
        </w:rPr>
        <w:t xml:space="preserve">: </w:t>
      </w:r>
      <w:bookmarkStart w:id="7" w:name="_Hlk70490805"/>
      <w:r w:rsidR="004A3A46">
        <w:rPr>
          <w:rFonts w:asciiTheme="majorHAnsi" w:hAnsiTheme="majorHAnsi" w:cstheme="majorHAnsi"/>
          <w:sz w:val="24"/>
          <w:szCs w:val="24"/>
          <w:lang w:eastAsia="pl-PL"/>
        </w:rPr>
        <w:t>dla zwiększenia</w:t>
      </w:r>
      <w:r w:rsidRPr="00E239A4">
        <w:rPr>
          <w:rFonts w:asciiTheme="majorHAnsi" w:hAnsiTheme="majorHAnsi" w:cstheme="majorHAnsi"/>
          <w:sz w:val="24"/>
          <w:szCs w:val="24"/>
          <w:lang w:eastAsia="pl-PL"/>
        </w:rPr>
        <w:t xml:space="preserve"> </w:t>
      </w:r>
      <w:r w:rsidR="004A3A46" w:rsidRPr="008C69F4">
        <w:rPr>
          <w:rFonts w:asciiTheme="majorHAnsi" w:hAnsiTheme="majorHAnsi" w:cstheme="majorHAnsi"/>
          <w:color w:val="000000" w:themeColor="text1"/>
          <w:sz w:val="24"/>
          <w:szCs w:val="24"/>
          <w:lang w:eastAsia="pl-PL"/>
        </w:rPr>
        <w:t xml:space="preserve">do </w:t>
      </w:r>
      <w:r w:rsidRPr="008C69F4">
        <w:rPr>
          <w:rFonts w:asciiTheme="majorHAnsi" w:hAnsiTheme="majorHAnsi" w:cstheme="majorHAnsi"/>
          <w:color w:val="000000" w:themeColor="text1"/>
          <w:sz w:val="24"/>
          <w:szCs w:val="24"/>
          <w:lang w:eastAsia="pl-PL"/>
        </w:rPr>
        <w:t>20%</w:t>
      </w:r>
      <w:r w:rsidR="004A3A46" w:rsidRPr="008C69F4">
        <w:rPr>
          <w:rFonts w:asciiTheme="majorHAnsi" w:hAnsiTheme="majorHAnsi" w:cstheme="majorHAnsi"/>
          <w:color w:val="000000" w:themeColor="text1"/>
          <w:sz w:val="24"/>
          <w:szCs w:val="24"/>
          <w:lang w:eastAsia="pl-PL"/>
        </w:rPr>
        <w:t xml:space="preserve">, dla zmniejszenia do </w:t>
      </w:r>
      <w:r w:rsidR="009834DD">
        <w:rPr>
          <w:rFonts w:asciiTheme="majorHAnsi" w:hAnsiTheme="majorHAnsi" w:cstheme="majorHAnsi"/>
          <w:color w:val="000000" w:themeColor="text1"/>
          <w:sz w:val="24"/>
          <w:szCs w:val="24"/>
          <w:lang w:eastAsia="pl-PL"/>
        </w:rPr>
        <w:t>2</w:t>
      </w:r>
      <w:r w:rsidR="004A3A46" w:rsidRPr="008C69F4">
        <w:rPr>
          <w:rFonts w:asciiTheme="majorHAnsi" w:hAnsiTheme="majorHAnsi" w:cstheme="majorHAnsi"/>
          <w:color w:val="000000" w:themeColor="text1"/>
          <w:sz w:val="24"/>
          <w:szCs w:val="24"/>
          <w:lang w:eastAsia="pl-PL"/>
        </w:rPr>
        <w:t>0%</w:t>
      </w:r>
      <w:bookmarkEnd w:id="7"/>
      <w:r w:rsidRPr="008C69F4">
        <w:rPr>
          <w:rFonts w:asciiTheme="majorHAnsi" w:hAnsiTheme="majorHAnsi" w:cstheme="majorHAnsi"/>
          <w:color w:val="000000" w:themeColor="text1"/>
          <w:sz w:val="24"/>
          <w:szCs w:val="24"/>
          <w:lang w:eastAsia="pl-PL"/>
        </w:rPr>
        <w:t xml:space="preserve"> </w:t>
      </w:r>
      <w:r w:rsidRPr="00E239A4">
        <w:rPr>
          <w:rFonts w:asciiTheme="majorHAnsi" w:hAnsiTheme="majorHAnsi" w:cstheme="majorHAnsi"/>
          <w:sz w:val="24"/>
          <w:szCs w:val="24"/>
          <w:lang w:eastAsia="pl-PL"/>
        </w:rPr>
        <w:t>względem ilości (wartości) zamówienia określonego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ałączniku nr 1 do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eastAsia="pl-PL"/>
        </w:rPr>
        <w:t xml:space="preserve">(zamówienie planowane).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aistnienie okoliczności, o której mowa powyżej, spowoduje odpowiednio zmniejszenie lub zwiększenie wynagrodzenia należnego wykonawcy z tytułu niniejszej umowy</w:t>
      </w:r>
      <w:r w:rsidR="00E90F5A">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miana ilości paliwa gazowego następuje automatycznie i nie wymaga oświadczenia strony</w:t>
      </w:r>
      <w:r w:rsidR="00E90F5A">
        <w:rPr>
          <w:rFonts w:asciiTheme="majorHAnsi" w:hAnsiTheme="majorHAnsi" w:cstheme="majorHAnsi"/>
          <w:sz w:val="24"/>
          <w:szCs w:val="24"/>
          <w:lang w:eastAsia="pl-PL"/>
        </w:rPr>
        <w:t>. W</w:t>
      </w:r>
      <w:r w:rsidRPr="00E239A4">
        <w:rPr>
          <w:rFonts w:asciiTheme="majorHAnsi" w:hAnsiTheme="majorHAnsi" w:cstheme="majorHAnsi"/>
          <w:sz w:val="24"/>
          <w:szCs w:val="24"/>
          <w:lang w:eastAsia="pl-PL"/>
        </w:rPr>
        <w:t xml:space="preserve"> ramach niniejszego prawa zamawiający może dodawać i odejmować </w:t>
      </w:r>
      <w:r w:rsidR="00E90F5A">
        <w:rPr>
          <w:rFonts w:asciiTheme="majorHAnsi" w:hAnsiTheme="majorHAnsi" w:cstheme="majorHAnsi"/>
          <w:sz w:val="24"/>
          <w:szCs w:val="24"/>
          <w:lang w:eastAsia="pl-PL"/>
        </w:rPr>
        <w:t xml:space="preserve">PPG </w:t>
      </w:r>
      <w:r w:rsidRPr="00E239A4">
        <w:rPr>
          <w:rFonts w:asciiTheme="majorHAnsi" w:hAnsiTheme="majorHAnsi" w:cstheme="majorHAnsi"/>
          <w:sz w:val="24"/>
          <w:szCs w:val="24"/>
          <w:lang w:eastAsia="pl-PL"/>
        </w:rPr>
        <w:t xml:space="preserve">oraz dokonać zmian parametrów dystrybucji gazu, w takim przypadku zamawiający złoży wykonawcy pisemne oświadczenie woli w przedmiocie skorzystania z powyższego prawa w określonym przez niego zakresie.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miany grupy taryfowej, zgodnie z zasadami określonymi w taryfach zatwierdzonych przez prezesa urzędu regulacji energetyki  nie wymagają złożenia przez zamawiającego oświadczenia woli. </w:t>
      </w:r>
      <w:r w:rsidR="00E90F5A">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przypadku nieskorzystania przez zamawiającego z prawa do zmniejszenia lub zwiększenia łącznej ilości zakupionego paliwa gazowego i/lub wartości dystrybucji zakupionego paliwa gazowego w zakresie </w:t>
      </w:r>
      <w:r w:rsidR="00223EDC" w:rsidRPr="00223EDC">
        <w:rPr>
          <w:rFonts w:asciiTheme="majorHAnsi" w:hAnsiTheme="majorHAnsi" w:cstheme="majorHAnsi"/>
          <w:sz w:val="24"/>
          <w:szCs w:val="24"/>
          <w:lang w:eastAsia="pl-PL"/>
        </w:rPr>
        <w:t xml:space="preserve">dla zwiększenia do 20%, dla zmniejszenia </w:t>
      </w:r>
      <w:r w:rsidR="00223EDC" w:rsidRPr="00223EDC">
        <w:rPr>
          <w:rFonts w:asciiTheme="majorHAnsi" w:hAnsiTheme="majorHAnsi" w:cstheme="majorHAnsi"/>
          <w:sz w:val="24"/>
          <w:szCs w:val="24"/>
          <w:lang w:eastAsia="pl-PL"/>
        </w:rPr>
        <w:lastRenderedPageBreak/>
        <w:t xml:space="preserve">do </w:t>
      </w:r>
      <w:r w:rsidR="009834DD">
        <w:rPr>
          <w:rFonts w:asciiTheme="majorHAnsi" w:hAnsiTheme="majorHAnsi" w:cstheme="majorHAnsi"/>
          <w:sz w:val="24"/>
          <w:szCs w:val="24"/>
          <w:lang w:eastAsia="pl-PL"/>
        </w:rPr>
        <w:t>2</w:t>
      </w:r>
      <w:r w:rsidR="00223EDC" w:rsidRPr="00223EDC">
        <w:rPr>
          <w:rFonts w:asciiTheme="majorHAnsi" w:hAnsiTheme="majorHAnsi" w:cstheme="majorHAnsi"/>
          <w:sz w:val="24"/>
          <w:szCs w:val="24"/>
          <w:lang w:eastAsia="pl-PL"/>
        </w:rPr>
        <w:t>0%</w:t>
      </w:r>
      <w:r w:rsidR="00223ED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względem ilości  zamówienia planowanego wykonawcy nie przysługują żadne roszczenia z tego tytułu. </w:t>
      </w:r>
    </w:p>
    <w:bookmarkEnd w:id="4"/>
    <w:bookmarkEnd w:id="5"/>
    <w:bookmarkEnd w:id="6"/>
    <w:p w14:paraId="5821338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E283239" w14:textId="560CA701" w:rsidR="000E041B" w:rsidRPr="004A3A46" w:rsidRDefault="000E041B" w:rsidP="0062574F">
      <w:pPr>
        <w:pStyle w:val="Akapitzlist"/>
        <w:numPr>
          <w:ilvl w:val="1"/>
          <w:numId w:val="3"/>
        </w:numPr>
        <w:ind w:left="1134" w:hanging="708"/>
        <w:jc w:val="both"/>
        <w:rPr>
          <w:rFonts w:asciiTheme="majorHAnsi" w:hAnsiTheme="majorHAnsi" w:cstheme="majorHAnsi"/>
          <w:sz w:val="24"/>
          <w:szCs w:val="24"/>
          <w:lang w:eastAsia="pl-PL"/>
        </w:rPr>
      </w:pPr>
      <w:r w:rsidRPr="004A3A46">
        <w:rPr>
          <w:rFonts w:asciiTheme="majorHAns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zużycia –</w:t>
      </w:r>
      <w:r w:rsidRPr="004A3A46">
        <w:rPr>
          <w:rFonts w:asciiTheme="majorHAnsi" w:hAnsiTheme="majorHAnsi" w:cstheme="majorHAnsi"/>
          <w:sz w:val="24"/>
          <w:szCs w:val="24"/>
          <w:u w:val="single"/>
          <w:lang w:eastAsia="pl-PL"/>
        </w:rPr>
        <w:t xml:space="preserve"> na wniosek Zamawiającego, złożony w dniu  zawarcia lub obowiązywania umowy </w:t>
      </w:r>
      <w:r w:rsidR="0044795F" w:rsidRPr="004A3A46">
        <w:rPr>
          <w:rFonts w:asciiTheme="majorHAnsi" w:hAnsiTheme="majorHAnsi" w:cstheme="majorHAnsi"/>
          <w:sz w:val="24"/>
          <w:szCs w:val="24"/>
          <w:u w:val="single"/>
          <w:lang w:eastAsia="pl-PL"/>
        </w:rPr>
        <w:t>na kompleksową</w:t>
      </w:r>
      <w:r w:rsidR="0044795F" w:rsidRPr="004A3A46">
        <w:rPr>
          <w:rFonts w:asciiTheme="majorHAnsi" w:hAnsiTheme="majorHAnsi" w:cstheme="majorHAnsi"/>
          <w:sz w:val="24"/>
          <w:szCs w:val="24"/>
          <w:lang w:eastAsia="pl-PL"/>
        </w:rPr>
        <w:t xml:space="preserve"> dostawę gazu ziemnego </w:t>
      </w:r>
      <w:r w:rsidRPr="004A3A46">
        <w:rPr>
          <w:rFonts w:asciiTheme="majorHAnsi" w:hAnsiTheme="majorHAnsi" w:cstheme="majorHAnsi"/>
          <w:sz w:val="24"/>
          <w:szCs w:val="24"/>
          <w:lang w:eastAsia="pl-PL"/>
        </w:rPr>
        <w:t>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BDE8FB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8AECC72" w14:textId="5FF96B53"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Adresy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eastAsia="pl-PL"/>
        </w:rPr>
        <w:t xml:space="preserve">, grupy taryfowe, dane o umowach, zużycie oraz inne niezbędne informacje zawiera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 nr 1 do SWZ.</w:t>
      </w:r>
    </w:p>
    <w:p w14:paraId="04281F3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4E617B1" w14:textId="6DEBFC47"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zobowiązuje się do przeprowadzenia procedury zmiany sprzedawcy paliw gazowych, zgodnie z Instrukcją Ruchu i Eksploatacji Sieci Dystrybucyjnej (</w:t>
      </w:r>
      <w:proofErr w:type="spellStart"/>
      <w:r w:rsidRPr="00E239A4">
        <w:rPr>
          <w:rFonts w:asciiTheme="majorHAnsi" w:hAnsiTheme="majorHAnsi" w:cstheme="majorHAnsi"/>
          <w:sz w:val="24"/>
          <w:szCs w:val="24"/>
          <w:lang w:eastAsia="pl-PL"/>
        </w:rPr>
        <w:t>IRiESD</w:t>
      </w:r>
      <w:proofErr w:type="spellEnd"/>
      <w:r w:rsidRPr="00E239A4">
        <w:rPr>
          <w:rFonts w:asciiTheme="majorHAnsi" w:hAnsiTheme="majorHAnsi" w:cstheme="majorHAnsi"/>
          <w:sz w:val="24"/>
          <w:szCs w:val="24"/>
          <w:lang w:eastAsia="pl-PL"/>
        </w:rPr>
        <w:t>) w zakresie świadczenia i korzystania z usług dystrybucji paliwa gazowego - dane o umowach zawarte są w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w:t>
      </w:r>
    </w:p>
    <w:p w14:paraId="06BCB31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A27B8D1" w14:textId="30F0A3A2"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w:t>
      </w:r>
      <w:r w:rsidR="00DE4EB4">
        <w:rPr>
          <w:rFonts w:asciiTheme="majorHAnsi" w:hAnsiTheme="majorHAnsi" w:cstheme="majorHAnsi"/>
          <w:sz w:val="24"/>
          <w:szCs w:val="24"/>
          <w:lang w:eastAsia="pl-PL"/>
        </w:rPr>
        <w:t xml:space="preserve"> </w:t>
      </w:r>
      <w:r w:rsidR="00DE4EB4" w:rsidRPr="00E239A4">
        <w:rPr>
          <w:rFonts w:asciiTheme="majorHAnsi" w:hAnsiTheme="majorHAnsi" w:cstheme="majorHAnsi"/>
          <w:sz w:val="24"/>
          <w:szCs w:val="24"/>
          <w:lang w:eastAsia="pl-PL"/>
        </w:rPr>
        <w:t>i aktami wykonawczymi wydanymi na jej podstawie</w:t>
      </w:r>
      <w:r w:rsidRPr="00E239A4">
        <w:rPr>
          <w:rFonts w:asciiTheme="majorHAnsi" w:hAnsiTheme="majorHAnsi" w:cstheme="majorHAnsi"/>
          <w:sz w:val="24"/>
          <w:szCs w:val="24"/>
          <w:lang w:eastAsia="pl-PL"/>
        </w:rPr>
        <w:t xml:space="preserve"> oraz niektórych innych ustaw.</w:t>
      </w:r>
    </w:p>
    <w:bookmarkEnd w:id="2"/>
    <w:p w14:paraId="7D6772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B964D2A" w14:textId="102F3095"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Nazwy i kody dotyczące przedmiotu zamówienia określone we Wspólnym Słowniku Zamówień/ Publicznych (CPV):</w:t>
      </w:r>
    </w:p>
    <w:p w14:paraId="301B3E6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- 09123000-7 – gaz ziemny; </w:t>
      </w:r>
    </w:p>
    <w:p w14:paraId="20355F0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- 65210000-8 – przesył gazu.</w:t>
      </w:r>
    </w:p>
    <w:p w14:paraId="16962DFA"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7E4E617A" w14:textId="04A3AFA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DFA5D69"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EB671BE" w14:textId="2CCDDAF0" w:rsidR="00262CCE" w:rsidRPr="00610AFB" w:rsidRDefault="00262CCE" w:rsidP="0062574F">
      <w:pPr>
        <w:pStyle w:val="Akapitzlist"/>
        <w:numPr>
          <w:ilvl w:val="1"/>
          <w:numId w:val="3"/>
        </w:numPr>
        <w:spacing w:before="240" w:after="120" w:line="264" w:lineRule="auto"/>
        <w:ind w:left="1134" w:hanging="708"/>
        <w:jc w:val="both"/>
        <w:rPr>
          <w:rFonts w:asciiTheme="majorHAnsi" w:hAnsiTheme="majorHAnsi" w:cstheme="majorHAnsi"/>
          <w:color w:val="000000" w:themeColor="text1"/>
          <w:sz w:val="24"/>
          <w:szCs w:val="24"/>
          <w:lang w:eastAsia="pl-PL"/>
        </w:rPr>
      </w:pPr>
      <w:r w:rsidRPr="00610AFB">
        <w:rPr>
          <w:rFonts w:asciiTheme="majorHAnsi" w:hAnsiTheme="majorHAnsi" w:cstheme="majorHAnsi"/>
          <w:color w:val="000000" w:themeColor="text1"/>
          <w:sz w:val="24"/>
          <w:szCs w:val="24"/>
          <w:lang w:eastAsia="pl-PL"/>
        </w:rPr>
        <w:t>Informacja o obecnie obowiązujących umowach opisana jest w załączniku nr 1 do SWZ w kolumnie „Okres obowiązywania obecnej umowy /okres wypowiedzenia”.</w:t>
      </w:r>
    </w:p>
    <w:p w14:paraId="553022BD" w14:textId="3FBB2682" w:rsidR="00593568" w:rsidRPr="00593568" w:rsidRDefault="009D4850" w:rsidP="0062574F">
      <w:pPr>
        <w:pStyle w:val="Akapitzlist"/>
        <w:numPr>
          <w:ilvl w:val="1"/>
          <w:numId w:val="3"/>
        </w:numPr>
        <w:ind w:left="1134" w:hanging="708"/>
        <w:jc w:val="both"/>
        <w:rPr>
          <w:rFonts w:asciiTheme="majorHAnsi" w:hAnsiTheme="majorHAnsi" w:cstheme="majorHAnsi"/>
          <w:sz w:val="24"/>
          <w:szCs w:val="24"/>
          <w:lang w:eastAsia="pl-PL"/>
        </w:rPr>
      </w:pPr>
      <w:r w:rsidRPr="00593568">
        <w:rPr>
          <w:rFonts w:asciiTheme="majorHAnsi" w:hAnsiTheme="majorHAnsi" w:cstheme="majorHAnsi"/>
          <w:sz w:val="24"/>
          <w:szCs w:val="24"/>
          <w:lang w:eastAsia="pl-PL"/>
        </w:rPr>
        <w:lastRenderedPageBreak/>
        <w:t>Zamawiający zawrze</w:t>
      </w:r>
      <w:r w:rsidR="00F5720A">
        <w:rPr>
          <w:rFonts w:asciiTheme="majorHAnsi" w:hAnsiTheme="majorHAnsi" w:cstheme="majorHAnsi"/>
          <w:sz w:val="24"/>
          <w:szCs w:val="24"/>
          <w:lang w:eastAsia="pl-PL"/>
        </w:rPr>
        <w:t xml:space="preserve"> </w:t>
      </w:r>
      <w:r w:rsidR="00D15D68">
        <w:rPr>
          <w:rFonts w:asciiTheme="majorHAnsi" w:hAnsiTheme="majorHAnsi" w:cstheme="majorHAnsi"/>
          <w:sz w:val="24"/>
          <w:szCs w:val="24"/>
          <w:lang w:eastAsia="pl-PL"/>
        </w:rPr>
        <w:t xml:space="preserve">cztery </w:t>
      </w:r>
      <w:r w:rsidR="004A3A46">
        <w:rPr>
          <w:rFonts w:asciiTheme="majorHAnsi" w:hAnsiTheme="majorHAnsi" w:cstheme="majorHAnsi"/>
          <w:sz w:val="24"/>
          <w:szCs w:val="24"/>
          <w:lang w:eastAsia="pl-PL"/>
        </w:rPr>
        <w:t>umow</w:t>
      </w:r>
      <w:r w:rsidR="000B76BC">
        <w:rPr>
          <w:rFonts w:asciiTheme="majorHAnsi" w:hAnsiTheme="majorHAnsi" w:cstheme="majorHAnsi"/>
          <w:sz w:val="24"/>
          <w:szCs w:val="24"/>
          <w:lang w:eastAsia="pl-PL"/>
        </w:rPr>
        <w:t>y</w:t>
      </w:r>
      <w:r w:rsidRPr="00593568">
        <w:rPr>
          <w:rFonts w:asciiTheme="majorHAnsi" w:hAnsiTheme="majorHAnsi" w:cstheme="majorHAnsi"/>
          <w:sz w:val="24"/>
          <w:szCs w:val="24"/>
          <w:lang w:eastAsia="pl-PL"/>
        </w:rPr>
        <w:t xml:space="preserve"> na kompleksową dostawę gazu ziemnego </w:t>
      </w:r>
      <w:r w:rsidR="007F086D">
        <w:rPr>
          <w:rFonts w:asciiTheme="majorHAnsi" w:hAnsiTheme="majorHAnsi" w:cstheme="majorHAnsi"/>
          <w:sz w:val="24"/>
          <w:szCs w:val="24"/>
          <w:lang w:eastAsia="pl-PL"/>
        </w:rPr>
        <w:t>z</w:t>
      </w:r>
      <w:r w:rsidRPr="00593568">
        <w:rPr>
          <w:rFonts w:asciiTheme="majorHAnsi" w:hAnsiTheme="majorHAnsi" w:cstheme="majorHAnsi"/>
          <w:sz w:val="24"/>
          <w:szCs w:val="24"/>
          <w:lang w:eastAsia="pl-PL"/>
        </w:rPr>
        <w:t xml:space="preserve"> wyłonionym w niniejszym postępowaniu wykonawcą</w:t>
      </w:r>
      <w:r w:rsidR="000B76BC">
        <w:rPr>
          <w:rFonts w:asciiTheme="majorHAnsi" w:hAnsiTheme="majorHAnsi" w:cstheme="majorHAnsi"/>
          <w:sz w:val="24"/>
          <w:szCs w:val="24"/>
          <w:lang w:eastAsia="pl-PL"/>
        </w:rPr>
        <w:t xml:space="preserve"> według </w:t>
      </w:r>
      <w:r w:rsidR="00D15D68">
        <w:rPr>
          <w:rFonts w:asciiTheme="majorHAnsi" w:hAnsiTheme="majorHAnsi" w:cstheme="majorHAnsi"/>
          <w:sz w:val="24"/>
          <w:szCs w:val="24"/>
          <w:lang w:eastAsia="pl-PL"/>
        </w:rPr>
        <w:t>Odbiorców</w:t>
      </w:r>
      <w:r w:rsidR="009834DD">
        <w:rPr>
          <w:rFonts w:asciiTheme="majorHAnsi" w:hAnsiTheme="majorHAnsi" w:cstheme="majorHAnsi"/>
          <w:sz w:val="24"/>
          <w:szCs w:val="24"/>
          <w:lang w:eastAsia="pl-PL"/>
        </w:rPr>
        <w:t xml:space="preserve"> w formie pisemnej</w:t>
      </w:r>
      <w:r w:rsidRPr="00593568">
        <w:rPr>
          <w:rFonts w:asciiTheme="majorHAnsi" w:hAnsiTheme="majorHAnsi" w:cstheme="majorHAnsi"/>
          <w:sz w:val="24"/>
          <w:szCs w:val="24"/>
          <w:lang w:eastAsia="pl-PL"/>
        </w:rPr>
        <w:t>.</w:t>
      </w:r>
      <w:r w:rsidR="007F086D">
        <w:rPr>
          <w:rFonts w:asciiTheme="majorHAnsi" w:hAnsiTheme="majorHAnsi" w:cstheme="majorHAnsi"/>
          <w:sz w:val="24"/>
          <w:szCs w:val="24"/>
          <w:lang w:eastAsia="pl-PL"/>
        </w:rPr>
        <w:t xml:space="preserve"> </w:t>
      </w:r>
      <w:r w:rsidR="00593568" w:rsidRPr="00593568">
        <w:rPr>
          <w:rFonts w:asciiTheme="majorHAnsi" w:hAnsiTheme="majorHAnsi" w:cstheme="majorHAnsi"/>
          <w:sz w:val="24"/>
          <w:szCs w:val="24"/>
          <w:lang w:eastAsia="pl-PL"/>
        </w:rPr>
        <w:t xml:space="preserve">Dopuszcza się </w:t>
      </w:r>
      <w:r w:rsidR="003074A5">
        <w:rPr>
          <w:rFonts w:asciiTheme="majorHAnsi" w:hAnsiTheme="majorHAnsi" w:cstheme="majorHAnsi"/>
          <w:sz w:val="24"/>
          <w:szCs w:val="24"/>
          <w:lang w:eastAsia="pl-PL"/>
        </w:rPr>
        <w:t>podpisanie</w:t>
      </w:r>
      <w:r w:rsidR="00593568" w:rsidRPr="00593568">
        <w:rPr>
          <w:rFonts w:asciiTheme="majorHAnsi" w:hAnsiTheme="majorHAnsi" w:cstheme="majorHAnsi"/>
          <w:sz w:val="24"/>
          <w:szCs w:val="24"/>
          <w:lang w:eastAsia="pl-PL"/>
        </w:rPr>
        <w:t xml:space="preserve"> umowy drogą korespondencyjną. </w:t>
      </w:r>
    </w:p>
    <w:p w14:paraId="061CE8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F9FDCB3" w14:textId="17E32F81"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w:t>
      </w:r>
      <w:r w:rsidR="0079293F" w:rsidRPr="00E239A4">
        <w:rPr>
          <w:rFonts w:asciiTheme="majorHAnsi" w:hAnsiTheme="majorHAnsi" w:cstheme="majorHAnsi"/>
          <w:sz w:val="24"/>
          <w:szCs w:val="24"/>
          <w:lang w:eastAsia="pl-PL"/>
        </w:rPr>
        <w:t>a</w:t>
      </w:r>
      <w:r w:rsidRPr="00E239A4">
        <w:rPr>
          <w:rFonts w:asciiTheme="majorHAnsi" w:hAnsiTheme="majorHAnsi" w:cstheme="majorHAnsi"/>
          <w:sz w:val="24"/>
          <w:szCs w:val="24"/>
          <w:lang w:eastAsia="pl-PL"/>
        </w:rPr>
        <w:t xml:space="preserve"> ofert częściowych.</w:t>
      </w:r>
    </w:p>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65D07883" w14:textId="3C3CF37E" w:rsidR="00B9639D" w:rsidRPr="00B9639D" w:rsidRDefault="00B9639D" w:rsidP="0062574F">
      <w:pPr>
        <w:pStyle w:val="Akapitzlist"/>
        <w:numPr>
          <w:ilvl w:val="1"/>
          <w:numId w:val="4"/>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Czas trwania zamówienia </w:t>
      </w:r>
      <w:r w:rsidR="00157D4D">
        <w:rPr>
          <w:rFonts w:asciiTheme="majorHAnsi" w:hAnsiTheme="majorHAnsi" w:cstheme="majorHAnsi"/>
          <w:sz w:val="24"/>
          <w:szCs w:val="24"/>
          <w:lang w:eastAsia="pl-PL"/>
        </w:rPr>
        <w:t>8</w:t>
      </w:r>
      <w:r>
        <w:rPr>
          <w:rFonts w:asciiTheme="majorHAnsi" w:hAnsiTheme="majorHAnsi" w:cstheme="majorHAnsi"/>
          <w:sz w:val="24"/>
          <w:szCs w:val="24"/>
          <w:lang w:eastAsia="pl-PL"/>
        </w:rPr>
        <w:t xml:space="preserve"> miesięcy</w:t>
      </w:r>
      <w:r w:rsidR="000D630E">
        <w:rPr>
          <w:rFonts w:asciiTheme="majorHAnsi" w:hAnsiTheme="majorHAnsi" w:cstheme="majorHAnsi"/>
          <w:sz w:val="24"/>
          <w:szCs w:val="24"/>
          <w:lang w:eastAsia="pl-PL"/>
        </w:rPr>
        <w:t xml:space="preserve">, </w:t>
      </w:r>
      <w:r w:rsidR="00964828">
        <w:rPr>
          <w:rFonts w:asciiTheme="majorHAnsi" w:hAnsiTheme="majorHAnsi" w:cstheme="majorHAnsi"/>
          <w:sz w:val="24"/>
          <w:szCs w:val="24"/>
          <w:lang w:eastAsia="pl-PL"/>
        </w:rPr>
        <w:t>od</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 xml:space="preserve">01.01.2022 </w:t>
      </w:r>
      <w:r w:rsidR="00964828">
        <w:rPr>
          <w:rFonts w:asciiTheme="majorHAnsi" w:hAnsiTheme="majorHAnsi" w:cstheme="majorHAnsi"/>
          <w:sz w:val="24"/>
          <w:szCs w:val="24"/>
          <w:lang w:eastAsia="pl-PL"/>
        </w:rPr>
        <w:t>r. do</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31.</w:t>
      </w:r>
      <w:r w:rsidR="00157D4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w:t>
      </w:r>
      <w:r w:rsidR="00B633AE">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 xml:space="preserve">r., </w:t>
      </w:r>
      <w:r w:rsidR="000D630E">
        <w:rPr>
          <w:rFonts w:asciiTheme="majorHAnsi" w:hAnsiTheme="majorHAnsi" w:cstheme="majorHAnsi"/>
          <w:sz w:val="24"/>
          <w:szCs w:val="24"/>
          <w:lang w:eastAsia="pl-PL"/>
        </w:rPr>
        <w:t xml:space="preserve">z zastrzeżeniem zapisów </w:t>
      </w:r>
      <w:r w:rsidR="006F4292">
        <w:rPr>
          <w:rFonts w:asciiTheme="majorHAnsi" w:hAnsiTheme="majorHAnsi" w:cstheme="majorHAnsi"/>
          <w:sz w:val="24"/>
          <w:szCs w:val="24"/>
          <w:lang w:eastAsia="pl-PL"/>
        </w:rPr>
        <w:t xml:space="preserve">w pkt </w:t>
      </w:r>
      <w:r w:rsidR="000D630E">
        <w:rPr>
          <w:rFonts w:asciiTheme="majorHAnsi" w:hAnsiTheme="majorHAnsi" w:cstheme="majorHAnsi"/>
          <w:sz w:val="24"/>
          <w:szCs w:val="24"/>
          <w:lang w:eastAsia="pl-PL"/>
        </w:rPr>
        <w:t>5.2.</w:t>
      </w:r>
      <w:r w:rsidR="00223EDC">
        <w:rPr>
          <w:rFonts w:asciiTheme="majorHAnsi" w:hAnsiTheme="majorHAnsi" w:cstheme="majorHAnsi"/>
          <w:sz w:val="24"/>
          <w:szCs w:val="24"/>
          <w:lang w:eastAsia="pl-PL"/>
        </w:rPr>
        <w:t>-</w:t>
      </w:r>
      <w:r w:rsidR="000D630E">
        <w:rPr>
          <w:rFonts w:asciiTheme="majorHAnsi" w:hAnsiTheme="majorHAnsi" w:cstheme="majorHAnsi"/>
          <w:sz w:val="24"/>
          <w:szCs w:val="24"/>
          <w:lang w:eastAsia="pl-PL"/>
        </w:rPr>
        <w:t xml:space="preserve"> 5.</w:t>
      </w:r>
      <w:r w:rsidR="004A3A46">
        <w:rPr>
          <w:rFonts w:asciiTheme="majorHAnsi" w:hAnsiTheme="majorHAnsi" w:cstheme="majorHAnsi"/>
          <w:sz w:val="24"/>
          <w:szCs w:val="24"/>
          <w:lang w:eastAsia="pl-PL"/>
        </w:rPr>
        <w:t>4</w:t>
      </w:r>
      <w:r w:rsidR="000D630E">
        <w:rPr>
          <w:rFonts w:asciiTheme="majorHAnsi" w:hAnsiTheme="majorHAnsi" w:cstheme="majorHAnsi"/>
          <w:sz w:val="24"/>
          <w:szCs w:val="24"/>
          <w:lang w:eastAsia="pl-PL"/>
        </w:rPr>
        <w:t xml:space="preserve">. </w:t>
      </w:r>
    </w:p>
    <w:p w14:paraId="267652F0" w14:textId="77777777" w:rsidR="00B9639D" w:rsidRPr="00B633AE" w:rsidRDefault="00B9639D"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3D92CF25" w14:textId="5C9D7CD7" w:rsidR="004A3A46" w:rsidRPr="00B633AE" w:rsidRDefault="004A3A46" w:rsidP="0062574F">
      <w:pPr>
        <w:pStyle w:val="Akapitzlist"/>
        <w:numPr>
          <w:ilvl w:val="1"/>
          <w:numId w:val="4"/>
        </w:numPr>
        <w:ind w:left="1134" w:hanging="708"/>
        <w:jc w:val="both"/>
        <w:rPr>
          <w:rFonts w:asciiTheme="majorHAnsi" w:hAnsiTheme="majorHAnsi" w:cstheme="majorHAnsi"/>
          <w:color w:val="000000" w:themeColor="text1"/>
          <w:sz w:val="24"/>
          <w:szCs w:val="24"/>
          <w:lang w:val="x-none" w:eastAsia="pl-PL"/>
        </w:rPr>
      </w:pPr>
      <w:bookmarkStart w:id="8" w:name="_Hlk70490172"/>
      <w:r w:rsidRPr="00B633AE">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0041756E" w:rsidRPr="00B633AE">
        <w:rPr>
          <w:rFonts w:asciiTheme="majorHAnsi" w:hAnsiTheme="majorHAnsi" w:cstheme="majorHAnsi"/>
          <w:color w:val="000000" w:themeColor="text1"/>
          <w:sz w:val="24"/>
          <w:szCs w:val="24"/>
          <w:lang w:eastAsia="pl-PL"/>
        </w:rPr>
        <w:t xml:space="preserve"> wraz ze zwiększeniem</w:t>
      </w:r>
      <w:r w:rsidR="000B76BC">
        <w:rPr>
          <w:rFonts w:asciiTheme="majorHAnsi" w:hAnsiTheme="majorHAnsi" w:cstheme="majorHAnsi"/>
          <w:color w:val="000000" w:themeColor="text1"/>
          <w:sz w:val="24"/>
          <w:szCs w:val="24"/>
          <w:lang w:eastAsia="pl-PL"/>
        </w:rPr>
        <w:t xml:space="preserve"> </w:t>
      </w:r>
      <w:r w:rsidR="000B76BC" w:rsidRPr="001B6515">
        <w:rPr>
          <w:rFonts w:asciiTheme="majorHAnsi" w:hAnsiTheme="majorHAnsi" w:cstheme="majorHAnsi"/>
          <w:sz w:val="24"/>
          <w:szCs w:val="24"/>
        </w:rPr>
        <w:t>z zastrzeżeniem zapisu art. 455 ust. 2 ustawy Pzp</w:t>
      </w:r>
      <w:r w:rsidRPr="00B633AE">
        <w:rPr>
          <w:rFonts w:asciiTheme="majorHAnsi" w:hAnsiTheme="majorHAnsi" w:cstheme="majorHAnsi"/>
          <w:color w:val="000000" w:themeColor="text1"/>
          <w:sz w:val="24"/>
          <w:szCs w:val="24"/>
          <w:lang w:val="x-none" w:eastAsia="pl-PL"/>
        </w:rPr>
        <w:t>.</w:t>
      </w:r>
    </w:p>
    <w:p w14:paraId="10AECCF6" w14:textId="77777777" w:rsidR="004A3A46" w:rsidRPr="00B633AE" w:rsidRDefault="004A3A46" w:rsidP="004A3A46">
      <w:pPr>
        <w:pStyle w:val="Akapitzlist"/>
        <w:rPr>
          <w:rFonts w:asciiTheme="majorHAnsi" w:hAnsiTheme="majorHAnsi" w:cstheme="majorHAnsi"/>
          <w:color w:val="000000" w:themeColor="text1"/>
          <w:sz w:val="24"/>
          <w:szCs w:val="24"/>
          <w:lang w:val="x-none" w:eastAsia="pl-PL"/>
        </w:rPr>
      </w:pPr>
    </w:p>
    <w:p w14:paraId="142621DA" w14:textId="19437C3B" w:rsidR="005C5A8E" w:rsidRPr="005C5A8E" w:rsidRDefault="005C5A8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5C5A8E">
        <w:rPr>
          <w:rFonts w:asciiTheme="majorHAnsi" w:hAnsiTheme="majorHAnsi" w:cstheme="majorHAnsi"/>
          <w:color w:val="000000" w:themeColor="text1"/>
          <w:sz w:val="24"/>
          <w:szCs w:val="24"/>
          <w:lang w:val="x-none" w:eastAsia="pl-PL"/>
        </w:rPr>
        <w:t>Umowa będzie obowiązywać od dnia jej zawarcia do dnia 31.</w:t>
      </w:r>
      <w:r w:rsidR="00157D4D">
        <w:rPr>
          <w:rFonts w:asciiTheme="majorHAnsi" w:hAnsiTheme="majorHAnsi" w:cstheme="majorHAnsi"/>
          <w:color w:val="000000" w:themeColor="text1"/>
          <w:sz w:val="24"/>
          <w:szCs w:val="24"/>
          <w:lang w:eastAsia="pl-PL"/>
        </w:rPr>
        <w:t>08</w:t>
      </w:r>
      <w:r w:rsidRPr="005C5A8E">
        <w:rPr>
          <w:rFonts w:asciiTheme="majorHAnsi" w:hAnsiTheme="majorHAnsi" w:cstheme="majorHAnsi"/>
          <w:color w:val="000000" w:themeColor="text1"/>
          <w:sz w:val="24"/>
          <w:szCs w:val="24"/>
          <w:lang w:val="x-none" w:eastAsia="pl-PL"/>
        </w:rPr>
        <w:t>.202</w:t>
      </w:r>
      <w:r w:rsidRPr="005C5A8E">
        <w:rPr>
          <w:rFonts w:asciiTheme="majorHAnsi" w:hAnsiTheme="majorHAnsi" w:cstheme="majorHAnsi"/>
          <w:color w:val="000000" w:themeColor="text1"/>
          <w:sz w:val="24"/>
          <w:szCs w:val="24"/>
          <w:lang w:eastAsia="pl-PL"/>
        </w:rPr>
        <w:t>2</w:t>
      </w:r>
      <w:r w:rsidRPr="005C5A8E">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 SWZ dla każdego PP</w:t>
      </w:r>
      <w:r w:rsidRPr="005C5A8E">
        <w:rPr>
          <w:rFonts w:asciiTheme="majorHAnsi" w:hAnsiTheme="majorHAnsi" w:cstheme="majorHAnsi"/>
          <w:color w:val="000000" w:themeColor="text1"/>
          <w:sz w:val="24"/>
          <w:szCs w:val="24"/>
          <w:lang w:eastAsia="pl-PL"/>
        </w:rPr>
        <w:t>G</w:t>
      </w:r>
      <w:r w:rsidRPr="005C5A8E">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1953D193" w14:textId="77777777" w:rsidR="00262CCE" w:rsidRPr="00262CCE" w:rsidRDefault="00262CCE" w:rsidP="00262CCE">
      <w:pPr>
        <w:pStyle w:val="Akapitzlist"/>
        <w:rPr>
          <w:rFonts w:asciiTheme="majorHAnsi" w:hAnsiTheme="majorHAnsi" w:cstheme="majorHAnsi"/>
          <w:sz w:val="24"/>
          <w:szCs w:val="24"/>
          <w:lang w:eastAsia="pl-PL"/>
        </w:rPr>
      </w:pPr>
      <w:bookmarkStart w:id="9" w:name="_Hlk61958339"/>
      <w:bookmarkStart w:id="10" w:name="_Hlk62537937"/>
    </w:p>
    <w:p w14:paraId="568A82DC" w14:textId="78717C27" w:rsidR="00262CCE" w:rsidRPr="00262CCE" w:rsidRDefault="00262CC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2CCE">
        <w:rPr>
          <w:rFonts w:asciiTheme="majorHAnsi" w:hAnsiTheme="majorHAnsi" w:cstheme="majorHAnsi"/>
          <w:sz w:val="24"/>
          <w:szCs w:val="24"/>
          <w:lang w:eastAsia="pl-PL"/>
        </w:rPr>
        <w:t>Zmiana terminu rozpocz</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cia sprzedaży paliwa gazowego  do poszczególnych PPG może ulec zmianie, je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eli zmiana ta wynika z okoliczno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niezale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nych od Stron, w szczególno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z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cej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procedury zmiany sprzedawcy,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cego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procesu rozwi</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zania dotychczasowych umów kompleksowych, o czas trwania przeszkody. Zmiana następuje automatycznie, nie wymaga złożenia oświadczenia woli przez Zamawiającego.</w:t>
      </w:r>
    </w:p>
    <w:bookmarkEnd w:id="8"/>
    <w:bookmarkEnd w:id="9"/>
    <w:bookmarkEnd w:id="10"/>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11"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11"/>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430BC8B1"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paliwem gazowym, na podstawie koncesji wydanej przez Prezesa Urzędu Regulacji Energetyki, zgodnie z art. 32 ustawy z dnia 10 kwietnia 1997 r. – Prawo energetyczne</w:t>
      </w:r>
      <w:r w:rsidR="00486F33" w:rsidRPr="00E239A4">
        <w:rPr>
          <w:rFonts w:asciiTheme="majorHAnsi" w:hAnsiTheme="majorHAnsi" w:cstheme="majorHAnsi"/>
          <w:bCs/>
          <w:sz w:val="24"/>
          <w:szCs w:val="24"/>
          <w:lang w:eastAsia="pl-PL"/>
        </w:rPr>
        <w:t>,</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lastRenderedPageBreak/>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1A4FA05E"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486F33" w:rsidRPr="00E239A4">
        <w:rPr>
          <w:rFonts w:asciiTheme="majorHAnsi" w:hAnsiTheme="majorHAnsi" w:cstheme="majorHAnsi"/>
          <w:bCs/>
          <w:sz w:val="24"/>
          <w:szCs w:val="24"/>
          <w:lang w:eastAsia="pl-PL"/>
        </w:rPr>
        <w:t>.</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12" w:name="_Hlk62455871"/>
      <w:r w:rsidRPr="00B4785A">
        <w:rPr>
          <w:rFonts w:asciiTheme="majorHAnsi" w:hAnsiTheme="majorHAnsi" w:cstheme="majorHAnsi"/>
          <w:sz w:val="24"/>
          <w:szCs w:val="24"/>
          <w:lang w:eastAsia="pl-PL"/>
        </w:rPr>
        <w:lastRenderedPageBreak/>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2"/>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szczególne okoliczności czynu wykonawcy. Jeżeli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BB6B412"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13"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811403">
        <w:rPr>
          <w:rFonts w:asciiTheme="majorHAnsi" w:hAnsiTheme="majorHAnsi" w:cstheme="majorHAnsi"/>
          <w:sz w:val="24"/>
          <w:szCs w:val="24"/>
          <w:lang w:eastAsia="pl-PL"/>
        </w:rPr>
        <w:t>6</w:t>
      </w:r>
      <w:r w:rsidRPr="00811403">
        <w:rPr>
          <w:rFonts w:asciiTheme="majorHAnsi" w:hAnsiTheme="majorHAnsi" w:cstheme="majorHAnsi"/>
          <w:sz w:val="24"/>
          <w:szCs w:val="24"/>
          <w:lang w:eastAsia="pl-PL"/>
        </w:rPr>
        <w:t xml:space="preserve"> do SWZ).</w:t>
      </w:r>
    </w:p>
    <w:bookmarkEnd w:id="13"/>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14"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lastRenderedPageBreak/>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4"/>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15"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15"/>
    <w:p w14:paraId="0FA2FFA7" w14:textId="2D03D2DB" w:rsidR="00770F06" w:rsidRPr="00CB0635" w:rsidRDefault="006E4A55"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 xml:space="preserve">Koncesji </w:t>
      </w:r>
      <w:r w:rsidR="00770F06" w:rsidRPr="0046017A">
        <w:rPr>
          <w:rFonts w:asciiTheme="majorHAnsi" w:hAnsiTheme="majorHAnsi" w:cstheme="majorHAnsi"/>
          <w:bCs/>
          <w:sz w:val="24"/>
          <w:szCs w:val="24"/>
          <w:lang w:val="x-none" w:eastAsia="pl-PL"/>
        </w:rPr>
        <w:t xml:space="preserve"> do wykonywania działalności w zakresie obrotu gazem ziemnym, </w:t>
      </w:r>
      <w:r w:rsidR="00770F06" w:rsidRPr="00CB0635">
        <w:rPr>
          <w:rFonts w:asciiTheme="majorHAnsi" w:hAnsiTheme="majorHAnsi" w:cstheme="majorHAnsi"/>
          <w:color w:val="000000" w:themeColor="text1"/>
          <w:sz w:val="24"/>
          <w:szCs w:val="24"/>
          <w:lang w:val="x-none" w:eastAsia="pl-PL"/>
        </w:rPr>
        <w:t>wydanej przez Prezesa Urzędu Regulacji Energetyki, zgodnie z art. 32 ustawy z dnia 10 kwietnia 1997 r. – Prawo energetyczne</w:t>
      </w:r>
      <w:r w:rsidR="00B30482" w:rsidRPr="00CB0635">
        <w:rPr>
          <w:rFonts w:asciiTheme="majorHAnsi" w:hAnsiTheme="majorHAnsi" w:cstheme="majorHAnsi"/>
          <w:color w:val="000000" w:themeColor="text1"/>
          <w:sz w:val="24"/>
          <w:szCs w:val="24"/>
          <w:lang w:eastAsia="pl-PL"/>
        </w:rPr>
        <w:t>,</w:t>
      </w:r>
    </w:p>
    <w:p w14:paraId="310A9755" w14:textId="0BF743A0"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16" w:name="_Hlk78790113"/>
      <w:r w:rsidRPr="00CB0635">
        <w:rPr>
          <w:rFonts w:asciiTheme="majorHAnsi" w:hAnsiTheme="majorHAnsi" w:cstheme="majorHAnsi"/>
          <w:color w:val="000000" w:themeColor="text1"/>
          <w:sz w:val="24"/>
          <w:szCs w:val="24"/>
          <w:lang w:eastAsia="pl-PL"/>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17" w:name="_Hlk78790166"/>
      <w:bookmarkEnd w:id="16"/>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lastRenderedPageBreak/>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17"/>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0823316C"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zgodne ze wzorem stanowiącym załącznik nr 4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18"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19" w:name="_Hlk78790326"/>
      <w:bookmarkEnd w:id="18"/>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7E965D0"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FEF0A07"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691F9F">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19"/>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49D4F0BF"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Wraz z ofertą stanowiącą Załącznik nr 3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2BCCFC26"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20" w:name="_Hlk78790388"/>
      <w:r>
        <w:rPr>
          <w:rFonts w:asciiTheme="majorHAnsi" w:hAnsiTheme="majorHAnsi" w:cstheme="majorHAnsi"/>
          <w:sz w:val="24"/>
          <w:szCs w:val="24"/>
          <w:lang w:eastAsia="pl-PL"/>
        </w:rPr>
        <w:lastRenderedPageBreak/>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wskazanym w Rozdziale 6 i 7 SWZ – wg wzoru stanowiącego załącznik nr 4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41F7D430"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795EC4" w:rsidRPr="008720EB">
        <w:rPr>
          <w:rFonts w:asciiTheme="majorHAnsi" w:hAnsiTheme="majorHAnsi" w:cstheme="majorHAnsi"/>
          <w:sz w:val="24"/>
          <w:szCs w:val="24"/>
          <w:lang w:eastAsia="pl-PL"/>
        </w:rPr>
        <w:t>6</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20"/>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42CEF21E" w:rsidR="001E20F7" w:rsidRPr="00977D39"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4"/>
          <w:szCs w:val="24"/>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10" w:history="1">
        <w:r w:rsidR="00D03245" w:rsidRPr="00977D39">
          <w:rPr>
            <w:rStyle w:val="Hipercze"/>
            <w:rFonts w:asciiTheme="majorHAnsi" w:hAnsiTheme="majorHAnsi" w:cstheme="majorHAnsi"/>
            <w:sz w:val="24"/>
            <w:szCs w:val="24"/>
          </w:rPr>
          <w:t>https://platformazakupowa.pl/transakcja/528111</w:t>
        </w:r>
      </w:hyperlink>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poprzez </w:t>
      </w:r>
      <w:r w:rsidRPr="00E239A4">
        <w:rPr>
          <w:rFonts w:asciiTheme="majorHAnsi" w:hAnsiTheme="majorHAnsi" w:cstheme="majorHAnsi"/>
          <w:sz w:val="24"/>
          <w:szCs w:val="24"/>
          <w:lang w:eastAsia="pl-PL"/>
        </w:rPr>
        <w:lastRenderedPageBreak/>
        <w:t>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74DC6" w:rsidRPr="00E239A4">
        <w:rPr>
          <w:rFonts w:asciiTheme="majorHAnsi" w:hAnsiTheme="majorHAnsi" w:cstheme="majorHAnsi"/>
          <w:sz w:val="24"/>
          <w:szCs w:val="24"/>
          <w:lang w:eastAsia="pl-PL"/>
        </w:rPr>
        <w:t>znaczenie czasu odbioru danych przez platformę zakupową stanowi datę oraz dokładny czas (</w:t>
      </w:r>
      <w:proofErr w:type="spellStart"/>
      <w:r w:rsidR="00E74DC6" w:rsidRPr="00E239A4">
        <w:rPr>
          <w:rFonts w:asciiTheme="majorHAnsi" w:hAnsiTheme="majorHAnsi" w:cstheme="majorHAnsi"/>
          <w:sz w:val="24"/>
          <w:szCs w:val="24"/>
          <w:lang w:eastAsia="pl-PL"/>
        </w:rPr>
        <w:t>hh:mm:ss</w:t>
      </w:r>
      <w:proofErr w:type="spellEnd"/>
      <w:r w:rsidR="00E74DC6" w:rsidRPr="00E239A4">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lastRenderedPageBreak/>
        <w:t xml:space="preserve">zapoznał i stosuje się do Instrukcji składania ofert/wniosków dostępnej </w:t>
      </w:r>
      <w:hyperlink r:id="rId11"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1"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3"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4"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2" w:name="_Hlk86160883"/>
      <w:bookmarkEnd w:id="21"/>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2"/>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Zamawiający jest obowiązany udzielić wyjaśnień niezwłocznie, jednak nie później niż na 2 dni przed upływem terminu składania ofert, pod warunkiem że wniosek o </w:t>
      </w:r>
      <w:r w:rsidRPr="00C73E46">
        <w:rPr>
          <w:rFonts w:asciiTheme="majorHAnsi" w:hAnsiTheme="majorHAnsi" w:cstheme="majorHAnsi"/>
          <w:sz w:val="24"/>
          <w:szCs w:val="24"/>
          <w:lang w:eastAsia="pl-PL"/>
        </w:rPr>
        <w:lastRenderedPageBreak/>
        <w:t>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lastRenderedPageBreak/>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w:t>
      </w:r>
      <w:r w:rsidR="00A13F6A" w:rsidRPr="00E239A4">
        <w:rPr>
          <w:rFonts w:asciiTheme="majorHAnsi" w:hAnsiTheme="majorHAnsi" w:cstheme="majorHAnsi"/>
          <w:sz w:val="24"/>
          <w:szCs w:val="24"/>
          <w:lang w:eastAsia="pl-PL"/>
        </w:rPr>
        <w:lastRenderedPageBreak/>
        <w:t>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5"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6004AEE2"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977D39">
        <w:rPr>
          <w:rFonts w:asciiTheme="majorHAnsi" w:hAnsiTheme="majorHAnsi" w:cstheme="majorHAnsi"/>
          <w:sz w:val="24"/>
          <w:szCs w:val="24"/>
          <w:lang w:eastAsia="pl-PL"/>
        </w:rPr>
        <w:t xml:space="preserve"> </w:t>
      </w:r>
      <w:hyperlink r:id="rId16" w:history="1">
        <w:r w:rsidR="00977D39" w:rsidRPr="00977D39">
          <w:rPr>
            <w:rStyle w:val="Hipercze"/>
            <w:rFonts w:asciiTheme="majorHAnsi" w:hAnsiTheme="majorHAnsi" w:cstheme="majorHAnsi"/>
            <w:sz w:val="24"/>
            <w:szCs w:val="24"/>
          </w:rPr>
          <w:t>https://platformazakupowa.pl/transakcja/528111</w:t>
        </w:r>
      </w:hyperlink>
      <w:r w:rsidR="00D03245" w:rsidRPr="00977D39">
        <w:rPr>
          <w:rFonts w:asciiTheme="majorHAnsi" w:hAnsiTheme="majorHAnsi" w:cstheme="majorHAnsi"/>
          <w:sz w:val="24"/>
          <w:szCs w:val="24"/>
        </w:rPr>
        <w:t xml:space="preserve"> </w:t>
      </w:r>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5539109A"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r w:rsidR="00E7525B">
        <w:rPr>
          <w:rFonts w:asciiTheme="majorHAnsi" w:hAnsiTheme="majorHAnsi" w:cstheme="majorHAnsi"/>
          <w:sz w:val="24"/>
          <w:szCs w:val="24"/>
          <w:lang w:eastAsia="pl-PL"/>
        </w:rPr>
        <w:t>1</w:t>
      </w:r>
      <w:r w:rsidR="001672BE">
        <w:rPr>
          <w:rFonts w:asciiTheme="majorHAnsi" w:hAnsiTheme="majorHAnsi" w:cstheme="majorHAnsi"/>
          <w:sz w:val="24"/>
          <w:szCs w:val="24"/>
          <w:lang w:eastAsia="pl-PL"/>
        </w:rPr>
        <w:t>5</w:t>
      </w:r>
      <w:r w:rsidR="00E7525B">
        <w:rPr>
          <w:rFonts w:asciiTheme="majorHAnsi" w:hAnsiTheme="majorHAnsi" w:cstheme="majorHAnsi"/>
          <w:sz w:val="24"/>
          <w:szCs w:val="24"/>
          <w:lang w:eastAsia="pl-PL"/>
        </w:rPr>
        <w:t>.11</w:t>
      </w:r>
      <w:r w:rsidR="006927A4">
        <w:rPr>
          <w:rFonts w:asciiTheme="majorHAnsi" w:hAnsiTheme="majorHAnsi" w:cstheme="majorHAnsi"/>
          <w:sz w:val="24"/>
          <w:szCs w:val="24"/>
          <w:lang w:eastAsia="pl-PL"/>
        </w:rPr>
        <w:t>.</w:t>
      </w:r>
      <w:r w:rsidR="00C96B1E">
        <w:rPr>
          <w:rFonts w:asciiTheme="majorHAnsi" w:hAnsiTheme="majorHAnsi" w:cstheme="majorHAnsi"/>
          <w:sz w:val="24"/>
          <w:szCs w:val="24"/>
          <w:lang w:eastAsia="pl-PL"/>
        </w:rPr>
        <w:t>2021</w:t>
      </w:r>
      <w:r w:rsidR="008E50D1">
        <w:rPr>
          <w:rFonts w:asciiTheme="majorHAnsi" w:hAnsiTheme="majorHAnsi" w:cstheme="majorHAnsi"/>
          <w:sz w:val="24"/>
          <w:szCs w:val="24"/>
          <w:lang w:eastAsia="pl-PL"/>
        </w:rPr>
        <w:t xml:space="preserve"> 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46A79DD4"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r w:rsidR="00E7525B">
        <w:rPr>
          <w:rFonts w:asciiTheme="majorHAnsi" w:hAnsiTheme="majorHAnsi" w:cstheme="majorHAnsi"/>
          <w:sz w:val="24"/>
          <w:szCs w:val="24"/>
          <w:lang w:eastAsia="pl-PL"/>
        </w:rPr>
        <w:t>1</w:t>
      </w:r>
      <w:r w:rsidR="001672BE">
        <w:rPr>
          <w:rFonts w:asciiTheme="majorHAnsi" w:hAnsiTheme="majorHAnsi" w:cstheme="majorHAnsi"/>
          <w:sz w:val="24"/>
          <w:szCs w:val="24"/>
          <w:lang w:eastAsia="pl-PL"/>
        </w:rPr>
        <w:t>5</w:t>
      </w:r>
      <w:r w:rsidR="00E7525B">
        <w:rPr>
          <w:rFonts w:asciiTheme="majorHAnsi" w:hAnsiTheme="majorHAnsi" w:cstheme="majorHAnsi"/>
          <w:sz w:val="24"/>
          <w:szCs w:val="24"/>
          <w:lang w:eastAsia="pl-PL"/>
        </w:rPr>
        <w:t>.11</w:t>
      </w:r>
      <w:r w:rsidR="004B58AF">
        <w:rPr>
          <w:rFonts w:asciiTheme="majorHAnsi" w:hAnsiTheme="majorHAnsi" w:cstheme="majorHAnsi"/>
          <w:sz w:val="24"/>
          <w:szCs w:val="24"/>
          <w:lang w:eastAsia="pl-PL"/>
        </w:rPr>
        <w:t>.</w:t>
      </w:r>
      <w:r w:rsidR="00C96B1E">
        <w:rPr>
          <w:rFonts w:asciiTheme="majorHAnsi" w:hAnsiTheme="majorHAnsi" w:cstheme="majorHAnsi"/>
          <w:sz w:val="24"/>
          <w:szCs w:val="24"/>
          <w:lang w:eastAsia="pl-PL"/>
        </w:rPr>
        <w:t xml:space="preserve">2021 </w:t>
      </w:r>
      <w:r w:rsidR="008E50D1">
        <w:rPr>
          <w:rFonts w:asciiTheme="majorHAnsi" w:hAnsiTheme="majorHAnsi" w:cstheme="majorHAnsi"/>
          <w:sz w:val="24"/>
          <w:szCs w:val="24"/>
          <w:lang w:eastAsia="pl-PL"/>
        </w:rPr>
        <w:t>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7"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lastRenderedPageBreak/>
        <w:t>Termin związania ofertą</w:t>
      </w:r>
    </w:p>
    <w:p w14:paraId="7FD0E424" w14:textId="77777777" w:rsidR="00825B0D" w:rsidRPr="00825B0D" w:rsidRDefault="00825B0D" w:rsidP="00825B0D">
      <w:pPr>
        <w:spacing w:after="0"/>
        <w:rPr>
          <w:lang w:eastAsia="pl-PL"/>
        </w:rPr>
      </w:pPr>
    </w:p>
    <w:p w14:paraId="0009FF81" w14:textId="0D7DF117"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881321">
        <w:rPr>
          <w:rFonts w:asciiTheme="majorHAnsi" w:hAnsiTheme="majorHAnsi" w:cstheme="majorHAnsi"/>
          <w:sz w:val="24"/>
          <w:szCs w:val="24"/>
          <w:lang w:eastAsia="pl-PL"/>
        </w:rPr>
        <w:t>1</w:t>
      </w:r>
      <w:r w:rsidR="0037198A">
        <w:rPr>
          <w:rFonts w:asciiTheme="majorHAnsi" w:hAnsiTheme="majorHAnsi" w:cstheme="majorHAnsi"/>
          <w:sz w:val="24"/>
          <w:szCs w:val="24"/>
          <w:lang w:eastAsia="pl-PL"/>
        </w:rPr>
        <w:t>4</w:t>
      </w:r>
      <w:r w:rsidR="00E7525B">
        <w:rPr>
          <w:rFonts w:asciiTheme="majorHAnsi" w:hAnsiTheme="majorHAnsi" w:cstheme="majorHAnsi"/>
          <w:sz w:val="24"/>
          <w:szCs w:val="24"/>
          <w:lang w:eastAsia="pl-PL"/>
        </w:rPr>
        <w:t>.12.</w:t>
      </w:r>
      <w:r w:rsidR="00C96B1E">
        <w:rPr>
          <w:rFonts w:asciiTheme="majorHAnsi" w:hAnsiTheme="majorHAnsi" w:cstheme="majorHAnsi"/>
          <w:sz w:val="24"/>
          <w:szCs w:val="24"/>
          <w:lang w:eastAsia="pl-PL"/>
        </w:rPr>
        <w:t>2021</w:t>
      </w:r>
      <w:r w:rsidR="00A07FB8">
        <w:rPr>
          <w:rFonts w:asciiTheme="majorHAnsi" w:hAnsiTheme="majorHAnsi" w:cstheme="majorHAnsi"/>
          <w:sz w:val="24"/>
          <w:szCs w:val="24"/>
          <w:lang w:eastAsia="pl-PL"/>
        </w:rPr>
        <w:t xml:space="preserve"> r.</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92786FA" w14:textId="32BD8F7F" w:rsidR="005C6BCA" w:rsidRPr="00B0616F"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23"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paliwa gazowego dla zamówienia planowanego wraz ze zwiększeniem zamówienia o 20%. Wykonawca wyceniając przedmiot zamówienia winien mieć na uwadze zmiany </w:t>
      </w:r>
      <w:r w:rsidRPr="004B58AF">
        <w:rPr>
          <w:rFonts w:asciiTheme="majorHAnsi" w:hAnsiTheme="majorHAnsi" w:cstheme="majorHAnsi"/>
          <w:sz w:val="24"/>
          <w:szCs w:val="24"/>
          <w:lang w:val="x-none" w:eastAsia="pl-PL"/>
        </w:rPr>
        <w:t xml:space="preserve">opisane w pkt </w:t>
      </w:r>
      <w:r w:rsidR="008C0DC9" w:rsidRPr="004B58AF">
        <w:rPr>
          <w:rFonts w:asciiTheme="majorHAnsi" w:hAnsiTheme="majorHAnsi" w:cstheme="majorHAnsi"/>
          <w:sz w:val="24"/>
          <w:szCs w:val="24"/>
          <w:lang w:eastAsia="pl-PL"/>
        </w:rPr>
        <w:t xml:space="preserve">4.5-4.6. </w:t>
      </w:r>
      <w:r w:rsidRPr="004B58AF">
        <w:rPr>
          <w:rFonts w:asciiTheme="majorHAnsi" w:hAnsiTheme="majorHAnsi" w:cstheme="majorHAnsi"/>
          <w:sz w:val="24"/>
          <w:szCs w:val="24"/>
          <w:lang w:val="x-none" w:eastAsia="pl-PL"/>
        </w:rPr>
        <w:t>SWZ</w:t>
      </w:r>
      <w:r w:rsidRPr="00A34559">
        <w:rPr>
          <w:rFonts w:asciiTheme="majorHAnsi" w:hAnsiTheme="majorHAnsi" w:cstheme="majorHAnsi"/>
          <w:sz w:val="24"/>
          <w:szCs w:val="24"/>
          <w:lang w:val="x-none" w:eastAsia="pl-PL"/>
        </w:rPr>
        <w:t>, ponieważ</w:t>
      </w:r>
      <w:r w:rsidRPr="00B0616F">
        <w:rPr>
          <w:rFonts w:asciiTheme="majorHAnsi" w:hAnsiTheme="majorHAnsi" w:cstheme="majorHAnsi"/>
          <w:sz w:val="24"/>
          <w:szCs w:val="24"/>
          <w:lang w:val="x-none" w:eastAsia="pl-PL"/>
        </w:rPr>
        <w:t xml:space="preserve"> w zakresie opisanych zmian będą miały zastosowanie ceny za paliwo gazowe i opłata abonamentowa wg złożonej oferty. </w:t>
      </w:r>
      <w:bookmarkEnd w:id="23"/>
    </w:p>
    <w:p w14:paraId="72F050EB"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C721776" w14:textId="3DC494A1"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E239A4">
        <w:rPr>
          <w:rFonts w:asciiTheme="majorHAnsi" w:hAnsiTheme="majorHAnsi" w:cstheme="majorHAnsi"/>
          <w:sz w:val="24"/>
          <w:szCs w:val="24"/>
          <w:lang w:val="x-none" w:eastAsia="pl-PL"/>
        </w:rPr>
        <w:t>załącznik</w:t>
      </w:r>
      <w:r w:rsidRPr="00E239A4">
        <w:rPr>
          <w:rFonts w:asciiTheme="majorHAnsi" w:hAnsiTheme="majorHAnsi" w:cstheme="majorHAnsi"/>
          <w:sz w:val="24"/>
          <w:szCs w:val="24"/>
          <w:lang w:val="x-none" w:eastAsia="pl-PL"/>
        </w:rPr>
        <w:t xml:space="preserve">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A</w:t>
      </w:r>
      <w:r w:rsidRPr="00E239A4">
        <w:rPr>
          <w:rFonts w:asciiTheme="majorHAnsi" w:hAnsiTheme="majorHAnsi" w:cstheme="majorHAnsi"/>
          <w:sz w:val="24"/>
          <w:szCs w:val="24"/>
          <w:lang w:val="x-none" w:eastAsia="pl-PL"/>
        </w:rPr>
        <w:t xml:space="preserve"> do SWZ, przy czym wyliczenia z kalkulatora nie stanowią podstawy do jakichkolwiek roszczeń </w:t>
      </w:r>
      <w:r w:rsidR="008C0DC9" w:rsidRPr="00E239A4">
        <w:rPr>
          <w:rFonts w:asciiTheme="majorHAnsi" w:hAnsiTheme="majorHAnsi" w:cstheme="majorHAnsi"/>
          <w:sz w:val="24"/>
          <w:szCs w:val="24"/>
          <w:lang w:val="x-none" w:eastAsia="pl-PL"/>
        </w:rPr>
        <w:t xml:space="preserve">wykonawcy </w:t>
      </w:r>
      <w:r w:rsidRPr="00E239A4">
        <w:rPr>
          <w:rFonts w:asciiTheme="majorHAnsi" w:hAnsiTheme="majorHAnsi" w:cstheme="majorHAnsi"/>
          <w:sz w:val="24"/>
          <w:szCs w:val="24"/>
          <w:lang w:val="x-none" w:eastAsia="pl-PL"/>
        </w:rPr>
        <w:t xml:space="preserve">w stosunku do </w:t>
      </w:r>
      <w:r w:rsidR="008C0DC9" w:rsidRPr="00E239A4">
        <w:rPr>
          <w:rFonts w:asciiTheme="majorHAnsi" w:hAnsiTheme="majorHAnsi" w:cstheme="majorHAnsi"/>
          <w:sz w:val="24"/>
          <w:szCs w:val="24"/>
          <w:lang w:val="x-none" w:eastAsia="pl-PL"/>
        </w:rPr>
        <w:t>zamawiającego</w:t>
      </w:r>
      <w:r w:rsidRPr="00E239A4">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4"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lastRenderedPageBreak/>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24"/>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A71ACCF" w14:textId="01155022" w:rsidR="005C6BCA" w:rsidRPr="009A7ED0"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składając ofertę określi w </w:t>
      </w:r>
      <w:r w:rsidRPr="00E239A4">
        <w:rPr>
          <w:rFonts w:asciiTheme="majorHAnsi" w:hAnsiTheme="majorHAnsi" w:cstheme="majorHAnsi"/>
          <w:iCs/>
          <w:sz w:val="24"/>
          <w:szCs w:val="24"/>
          <w:lang w:val="x-none" w:eastAsia="pl-PL"/>
        </w:rPr>
        <w:t>formularzu ofert</w:t>
      </w:r>
      <w:r w:rsidRPr="00E239A4">
        <w:rPr>
          <w:rFonts w:asciiTheme="majorHAnsi" w:hAnsiTheme="majorHAnsi" w:cstheme="majorHAnsi"/>
          <w:iCs/>
          <w:sz w:val="24"/>
          <w:szCs w:val="24"/>
          <w:lang w:eastAsia="pl-PL"/>
        </w:rPr>
        <w:t>owym</w:t>
      </w:r>
      <w:r w:rsidRPr="00E239A4">
        <w:rPr>
          <w:rFonts w:asciiTheme="majorHAnsi" w:hAnsiTheme="majorHAnsi" w:cstheme="majorHAnsi"/>
          <w:sz w:val="24"/>
          <w:szCs w:val="24"/>
          <w:lang w:val="x-none" w:eastAsia="pl-PL"/>
        </w:rPr>
        <w:t xml:space="preserve"> - </w:t>
      </w:r>
      <w:r w:rsidR="009A7ED0" w:rsidRPr="00E239A4">
        <w:rPr>
          <w:rFonts w:asciiTheme="majorHAnsi" w:hAnsiTheme="majorHAnsi" w:cstheme="majorHAnsi"/>
          <w:sz w:val="24"/>
          <w:szCs w:val="24"/>
          <w:lang w:val="x-none" w:eastAsia="pl-PL"/>
        </w:rPr>
        <w:t>załączn</w:t>
      </w:r>
      <w:r w:rsidRPr="00E239A4">
        <w:rPr>
          <w:rFonts w:asciiTheme="majorHAnsi" w:hAnsiTheme="majorHAnsi" w:cstheme="majorHAnsi"/>
          <w:sz w:val="24"/>
          <w:szCs w:val="24"/>
          <w:lang w:val="x-none" w:eastAsia="pl-PL"/>
        </w:rPr>
        <w:t xml:space="preserve">ik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do SWZ</w:t>
      </w:r>
      <w:r w:rsidR="000776D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cen</w:t>
      </w:r>
      <w:r w:rsidR="000776D4">
        <w:rPr>
          <w:rFonts w:asciiTheme="majorHAnsi" w:hAnsiTheme="majorHAnsi" w:cstheme="majorHAnsi"/>
          <w:sz w:val="24"/>
          <w:szCs w:val="24"/>
          <w:lang w:eastAsia="pl-PL"/>
        </w:rPr>
        <w:t>ę</w:t>
      </w:r>
      <w:r w:rsidRPr="00E239A4">
        <w:rPr>
          <w:rFonts w:asciiTheme="majorHAnsi" w:hAnsiTheme="majorHAnsi" w:cstheme="majorHAnsi"/>
          <w:sz w:val="24"/>
          <w:szCs w:val="24"/>
          <w:lang w:val="x-none" w:eastAsia="pl-PL"/>
        </w:rPr>
        <w:t xml:space="preserve"> brutto </w:t>
      </w:r>
      <w:r w:rsidR="000776D4">
        <w:rPr>
          <w:rFonts w:asciiTheme="majorHAnsi" w:hAnsiTheme="majorHAnsi" w:cstheme="majorHAnsi"/>
          <w:sz w:val="24"/>
          <w:szCs w:val="24"/>
          <w:lang w:eastAsia="pl-PL"/>
        </w:rPr>
        <w:t xml:space="preserve">oferty </w:t>
      </w:r>
      <w:r w:rsidRPr="00E239A4">
        <w:rPr>
          <w:rFonts w:asciiTheme="majorHAnsi" w:hAnsiTheme="majorHAnsi" w:cstheme="majorHAnsi"/>
          <w:sz w:val="24"/>
          <w:szCs w:val="24"/>
          <w:lang w:val="x-none" w:eastAsia="pl-PL"/>
        </w:rPr>
        <w:t>oraz ceny brutto poszczególnych (wszystkich) pozycji</w:t>
      </w:r>
      <w:r w:rsidR="000776D4">
        <w:rPr>
          <w:rFonts w:asciiTheme="majorHAnsi" w:hAnsiTheme="majorHAnsi" w:cstheme="majorHAnsi"/>
          <w:sz w:val="24"/>
          <w:szCs w:val="24"/>
          <w:lang w:eastAsia="pl-PL"/>
        </w:rPr>
        <w:t xml:space="preserve"> </w:t>
      </w:r>
      <w:r w:rsidR="000776D4" w:rsidRPr="009A7ED0">
        <w:rPr>
          <w:rFonts w:asciiTheme="majorHAnsi" w:hAnsiTheme="majorHAnsi" w:cstheme="majorHAnsi"/>
          <w:sz w:val="24"/>
          <w:szCs w:val="24"/>
          <w:lang w:eastAsia="pl-PL"/>
        </w:rPr>
        <w:t>(grup taryfowych)</w:t>
      </w:r>
      <w:r w:rsidRPr="009A7ED0">
        <w:rPr>
          <w:rFonts w:asciiTheme="majorHAnsi" w:hAnsiTheme="majorHAnsi" w:cstheme="majorHAnsi"/>
          <w:sz w:val="24"/>
          <w:szCs w:val="24"/>
          <w:lang w:val="x-none" w:eastAsia="pl-PL"/>
        </w:rPr>
        <w:t>.</w:t>
      </w:r>
    </w:p>
    <w:p w14:paraId="12481E5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5FF557E" w14:textId="68CD1519" w:rsidR="005C6BCA"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Sposób wyliczenia dla Tabel</w:t>
      </w:r>
      <w:r w:rsidR="00A76270">
        <w:rPr>
          <w:rFonts w:asciiTheme="majorHAnsi" w:hAnsiTheme="majorHAnsi" w:cstheme="majorHAnsi"/>
          <w:sz w:val="24"/>
          <w:szCs w:val="24"/>
          <w:lang w:eastAsia="pl-PL"/>
        </w:rPr>
        <w:t xml:space="preserve">i </w:t>
      </w:r>
      <w:r w:rsidR="009333D0">
        <w:rPr>
          <w:rFonts w:asciiTheme="majorHAnsi" w:hAnsiTheme="majorHAnsi" w:cstheme="majorHAnsi"/>
          <w:sz w:val="24"/>
          <w:szCs w:val="24"/>
          <w:lang w:eastAsia="pl-PL"/>
        </w:rPr>
        <w:t>w formularzu ofertowym – Załącznik nr 3 do SWZ</w:t>
      </w:r>
      <w:r w:rsidRPr="007F086D">
        <w:rPr>
          <w:rFonts w:asciiTheme="majorHAnsi" w:hAnsiTheme="majorHAnsi" w:cstheme="majorHAnsi"/>
          <w:sz w:val="24"/>
          <w:szCs w:val="24"/>
          <w:lang w:val="x-none" w:eastAsia="pl-PL"/>
        </w:rPr>
        <w:t>:</w:t>
      </w:r>
    </w:p>
    <w:p w14:paraId="51A057E7" w14:textId="77777777" w:rsidR="00881321" w:rsidRPr="00881321" w:rsidRDefault="00881321" w:rsidP="00881321">
      <w:pPr>
        <w:pStyle w:val="Akapitzlist"/>
        <w:rPr>
          <w:rFonts w:asciiTheme="majorHAnsi" w:hAnsiTheme="majorHAnsi" w:cstheme="majorHAnsi"/>
          <w:sz w:val="24"/>
          <w:szCs w:val="24"/>
          <w:lang w:val="x-none" w:eastAsia="pl-PL"/>
        </w:rPr>
      </w:pPr>
    </w:p>
    <w:p w14:paraId="3F7FA9E0"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vertAlign w:val="subscript"/>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brutto</w:t>
      </w:r>
      <w:proofErr w:type="spellEnd"/>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perscript"/>
          <w:lang w:val="x-none" w:eastAsia="pl-PL"/>
        </w:rPr>
        <w:t xml:space="preserve"> </w:t>
      </w:r>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p>
    <w:p w14:paraId="1FA4CDD2"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vertAlign w:val="subscript"/>
          <w:lang w:val="x-none" w:eastAsia="pl-PL"/>
        </w:rPr>
        <w:t>gdzie:</w:t>
      </w:r>
    </w:p>
    <w:p w14:paraId="1078A3CB"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cena paliwa gazowego</w:t>
      </w:r>
      <w:r w:rsidRPr="00E239A4">
        <w:rPr>
          <w:rFonts w:asciiTheme="majorHAnsi" w:hAnsiTheme="majorHAnsi" w:cstheme="majorHAnsi"/>
          <w:sz w:val="24"/>
          <w:szCs w:val="24"/>
          <w:lang w:val="x-none" w:eastAsia="pl-PL"/>
        </w:rPr>
        <w:t xml:space="preserve"> stanowiąca iloczyn szacunkowego zapotrzebowania na paliwo gazowe</w:t>
      </w:r>
      <w:r w:rsidRPr="00E239A4">
        <w:rPr>
          <w:rFonts w:asciiTheme="majorHAnsi" w:hAnsiTheme="majorHAnsi" w:cstheme="majorHAnsi"/>
          <w:sz w:val="24"/>
          <w:szCs w:val="24"/>
          <w:lang w:eastAsia="pl-PL"/>
        </w:rPr>
        <w:t xml:space="preserve"> dla zamówienia planowanego</w:t>
      </w:r>
      <w:r w:rsidRPr="00E239A4">
        <w:rPr>
          <w:rFonts w:asciiTheme="majorHAnsi" w:hAnsiTheme="majorHAnsi" w:cstheme="majorHAnsi"/>
          <w:sz w:val="24"/>
          <w:szCs w:val="24"/>
          <w:lang w:val="x-none" w:eastAsia="pl-PL"/>
        </w:rPr>
        <w:t xml:space="preserve"> w trakcie obowiązywania zamówienia</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oraz ceny jednostkowej netto za paliwo gazowe zaoferowanej przez Wykonawcę pomnożona przez stawkę podatku VAT w wysokości 23% </w:t>
      </w:r>
    </w:p>
    <w:p w14:paraId="7F30668D" w14:textId="710F8491"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abonamentowa</w:t>
      </w:r>
      <w:r w:rsidR="005C2D8D">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ilości miesięcy obowiązywania zamówienia oraz ceny jednostkowej netto zaoferowanej przez Wykonawcę pomnożona przez stawkę podatku VAT w wysokości 23%.</w:t>
      </w:r>
    </w:p>
    <w:p w14:paraId="7EDB3E2F"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zamienna</w:t>
      </w:r>
      <w:r w:rsidRPr="00E239A4">
        <w:rPr>
          <w:rFonts w:asciiTheme="majorHAnsi" w:hAnsiTheme="majorHAnsi" w:cstheme="majorHAnsi"/>
          <w:sz w:val="24"/>
          <w:szCs w:val="24"/>
          <w:lang w:val="x-none" w:eastAsia="pl-PL"/>
        </w:rPr>
        <w:t xml:space="preserve"> stanowiąca iloczyn szacunkowego zapotrzebowania na paliwo gazowe </w:t>
      </w:r>
      <w:r w:rsidRPr="00E239A4">
        <w:rPr>
          <w:rFonts w:asciiTheme="majorHAnsi" w:hAnsiTheme="majorHAnsi" w:cstheme="majorHAnsi"/>
          <w:sz w:val="24"/>
          <w:szCs w:val="24"/>
          <w:lang w:eastAsia="pl-PL"/>
        </w:rPr>
        <w:t>dla zamówienia planowanego w </w:t>
      </w:r>
      <w:r w:rsidRPr="00E239A4">
        <w:rPr>
          <w:rFonts w:asciiTheme="majorHAnsi" w:hAnsiTheme="majorHAnsi" w:cstheme="majorHAnsi"/>
          <w:sz w:val="24"/>
          <w:szCs w:val="24"/>
          <w:lang w:val="x-none" w:eastAsia="pl-PL"/>
        </w:rPr>
        <w:t xml:space="preserve">trakcie obowiązywania zamówienia </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Taryfy OSD</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pomnożona przez stawkę podatku VAT w wysokości 23%</w:t>
      </w:r>
    </w:p>
    <w:p w14:paraId="3BED80CB" w14:textId="198C7BF5" w:rsidR="005C6BCA"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stała</w:t>
      </w:r>
      <w:r w:rsidRPr="00E239A4">
        <w:rPr>
          <w:rFonts w:asciiTheme="majorHAnsi" w:hAnsiTheme="majorHAnsi" w:cstheme="majorHAnsi"/>
          <w:sz w:val="24"/>
          <w:szCs w:val="24"/>
          <w:lang w:val="x-none" w:eastAsia="pl-PL"/>
        </w:rPr>
        <w:t xml:space="preserve"> 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OSD pomnożona przez stawkę podatku VAT w wysokości 23% (dla grup taryfowych od W-1 do W- 4) lub dla taryf W-5.1 i wyżej stanowiącej iloczyn kWh/h </w:t>
      </w:r>
      <w:r w:rsidRPr="00E239A4">
        <w:rPr>
          <w:rFonts w:asciiTheme="majorHAnsi" w:hAnsiTheme="majorHAnsi" w:cstheme="majorHAnsi"/>
          <w:sz w:val="24"/>
          <w:szCs w:val="24"/>
          <w:lang w:eastAsia="pl-PL"/>
        </w:rPr>
        <w:t>na h i </w:t>
      </w:r>
      <w:r w:rsidRPr="00E239A4">
        <w:rPr>
          <w:rFonts w:asciiTheme="majorHAnsi" w:hAnsiTheme="majorHAnsi" w:cstheme="majorHAnsi"/>
          <w:sz w:val="24"/>
          <w:szCs w:val="24"/>
          <w:lang w:val="x-none" w:eastAsia="pl-PL"/>
        </w:rPr>
        <w:t>ceny jednostkowej netto wynikającej z obecnie obowiązującej Taryfy OSD pomnożona przez stawkę podatku VAT w wysokości 23%.</w:t>
      </w:r>
    </w:p>
    <w:p w14:paraId="6EF4CC9A" w14:textId="77777777" w:rsidR="009A7ED0" w:rsidRPr="00E239A4" w:rsidRDefault="009A7ED0" w:rsidP="00B9639D">
      <w:pPr>
        <w:pStyle w:val="Akapitzlist"/>
        <w:spacing w:before="240" w:after="120" w:line="264" w:lineRule="auto"/>
        <w:ind w:left="1701"/>
        <w:jc w:val="both"/>
        <w:rPr>
          <w:rFonts w:asciiTheme="majorHAnsi" w:hAnsiTheme="majorHAnsi" w:cstheme="majorHAnsi"/>
          <w:sz w:val="24"/>
          <w:szCs w:val="24"/>
          <w:lang w:val="x-none" w:eastAsia="pl-PL"/>
        </w:rPr>
      </w:pPr>
    </w:p>
    <w:p w14:paraId="2172BEFE" w14:textId="77777777"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taryfa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4E6DABB" w14:textId="0FEE0759" w:rsidR="005C2D8D" w:rsidRPr="00C96B1E" w:rsidRDefault="005C2D8D" w:rsidP="00B9639D">
      <w:pPr>
        <w:pStyle w:val="Akapitzlist"/>
        <w:spacing w:before="240" w:after="120" w:line="264" w:lineRule="auto"/>
        <w:ind w:left="1134"/>
        <w:jc w:val="both"/>
        <w:rPr>
          <w:rFonts w:asciiTheme="majorHAnsi" w:hAnsiTheme="majorHAnsi" w:cstheme="majorHAnsi"/>
          <w:color w:val="000000" w:themeColor="text1"/>
          <w:sz w:val="24"/>
          <w:szCs w:val="24"/>
          <w:lang w:eastAsia="pl-PL"/>
        </w:rPr>
      </w:pPr>
      <w:r w:rsidRPr="00C96B1E">
        <w:rPr>
          <w:rFonts w:asciiTheme="majorHAnsi" w:hAnsiTheme="majorHAnsi" w:cstheme="majorHAnsi"/>
          <w:color w:val="000000" w:themeColor="text1"/>
          <w:sz w:val="24"/>
          <w:szCs w:val="24"/>
          <w:lang w:eastAsia="pl-PL"/>
        </w:rPr>
        <w:t xml:space="preserve">**w zależności od sprzedawcy </w:t>
      </w:r>
      <w:r w:rsidR="0057068C" w:rsidRPr="00C96B1E">
        <w:rPr>
          <w:rFonts w:asciiTheme="majorHAnsi" w:hAnsiTheme="majorHAnsi" w:cstheme="majorHAnsi"/>
          <w:color w:val="000000" w:themeColor="text1"/>
          <w:sz w:val="24"/>
          <w:szCs w:val="24"/>
          <w:lang w:eastAsia="pl-PL"/>
        </w:rPr>
        <w:t>może być</w:t>
      </w:r>
      <w:r w:rsidR="00A76270" w:rsidRPr="00C96B1E">
        <w:rPr>
          <w:rFonts w:asciiTheme="majorHAnsi" w:hAnsiTheme="majorHAnsi" w:cstheme="majorHAnsi"/>
          <w:color w:val="000000" w:themeColor="text1"/>
          <w:sz w:val="24"/>
          <w:szCs w:val="24"/>
          <w:lang w:eastAsia="pl-PL"/>
        </w:rPr>
        <w:t xml:space="preserve"> nazwana </w:t>
      </w:r>
      <w:r w:rsidR="0057068C" w:rsidRPr="00C96B1E">
        <w:rPr>
          <w:rFonts w:asciiTheme="majorHAnsi" w:hAnsiTheme="majorHAnsi" w:cstheme="majorHAnsi"/>
          <w:color w:val="000000" w:themeColor="text1"/>
          <w:sz w:val="24"/>
          <w:szCs w:val="24"/>
          <w:lang w:eastAsia="pl-PL"/>
        </w:rPr>
        <w:t>opłat</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 xml:space="preserve"> handlow</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w:t>
      </w:r>
    </w:p>
    <w:p w14:paraId="39B30EB7" w14:textId="77777777" w:rsidR="0057068C" w:rsidRPr="005C2D8D" w:rsidRDefault="0057068C" w:rsidP="00B9639D">
      <w:pPr>
        <w:pStyle w:val="Akapitzlist"/>
        <w:spacing w:before="240" w:after="120" w:line="264" w:lineRule="auto"/>
        <w:ind w:left="1134"/>
        <w:jc w:val="both"/>
        <w:rPr>
          <w:rFonts w:asciiTheme="majorHAnsi" w:hAnsiTheme="majorHAnsi" w:cstheme="majorHAnsi"/>
          <w:sz w:val="24"/>
          <w:szCs w:val="24"/>
          <w:lang w:eastAsia="pl-PL"/>
        </w:rPr>
      </w:pPr>
    </w:p>
    <w:p w14:paraId="4A15E88B" w14:textId="15C86F14"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lastRenderedPageBreak/>
        <w:t xml:space="preserve">Cenę brutto oferty stanowi suma wartości z kolumn 9 z wiersza „suma” </w:t>
      </w:r>
      <w:r w:rsidR="00881321">
        <w:rPr>
          <w:rFonts w:asciiTheme="majorHAnsi" w:hAnsiTheme="majorHAnsi" w:cstheme="majorHAnsi"/>
          <w:sz w:val="24"/>
          <w:szCs w:val="24"/>
          <w:lang w:eastAsia="pl-PL"/>
        </w:rPr>
        <w:t xml:space="preserve">z poszczególnych </w:t>
      </w:r>
      <w:r w:rsidRPr="00E239A4">
        <w:rPr>
          <w:rFonts w:asciiTheme="majorHAnsi" w:hAnsiTheme="majorHAnsi" w:cstheme="majorHAnsi"/>
          <w:sz w:val="24"/>
          <w:szCs w:val="24"/>
          <w:lang w:val="x-none" w:eastAsia="pl-PL"/>
        </w:rPr>
        <w:t> tabel</w:t>
      </w:r>
      <w:r w:rsidR="00A76270">
        <w:rPr>
          <w:rFonts w:asciiTheme="majorHAnsi" w:hAnsiTheme="majorHAnsi" w:cstheme="majorHAnsi"/>
          <w:sz w:val="24"/>
          <w:szCs w:val="24"/>
          <w:lang w:eastAsia="pl-PL"/>
        </w:rPr>
        <w:t>i</w:t>
      </w:r>
      <w:r w:rsidR="00881321">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pisana w wyznaczonym wierszu formularza ofert</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wraz ze zwiększeniem zamówienia o 20%.</w:t>
      </w:r>
    </w:p>
    <w:p w14:paraId="62570589"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5870745" w14:textId="3B62F842"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Ceny za paliwo gazowe i stawki opłaty abonamentowej zostaną ustalone na okres ważności umowy dla całego zakresu zamówienia wraz z uwzględnieniem zmian opisanych w </w:t>
      </w:r>
      <w:r w:rsidR="009A7ED0" w:rsidRPr="00264F39">
        <w:rPr>
          <w:rFonts w:asciiTheme="majorHAnsi" w:hAnsiTheme="majorHAnsi" w:cstheme="majorHAnsi"/>
          <w:color w:val="000000" w:themeColor="text1"/>
          <w:sz w:val="24"/>
          <w:szCs w:val="24"/>
          <w:lang w:eastAsia="pl-PL"/>
        </w:rPr>
        <w:t xml:space="preserve">pkt 4.5-4.6. </w:t>
      </w:r>
      <w:r w:rsidRPr="00264F39">
        <w:rPr>
          <w:rFonts w:asciiTheme="majorHAnsi" w:hAnsiTheme="majorHAnsi" w:cstheme="majorHAnsi"/>
          <w:color w:val="000000" w:themeColor="text1"/>
          <w:sz w:val="24"/>
          <w:szCs w:val="24"/>
          <w:lang w:val="x-none" w:eastAsia="pl-PL"/>
        </w:rPr>
        <w:t xml:space="preserve">SWZ </w:t>
      </w:r>
      <w:r w:rsidRPr="00264F39">
        <w:rPr>
          <w:rFonts w:asciiTheme="majorHAnsi" w:hAnsiTheme="majorHAnsi" w:cstheme="majorHAnsi"/>
          <w:color w:val="000000" w:themeColor="text1"/>
          <w:sz w:val="24"/>
          <w:szCs w:val="24"/>
          <w:lang w:eastAsia="pl-PL"/>
        </w:rPr>
        <w:t>(zamówienie planowane wraz ze zwiększeniem) i </w:t>
      </w:r>
      <w:r w:rsidRPr="00264F39">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1EFE2AAF" w14:textId="77777777" w:rsidR="001E20F7" w:rsidRPr="00264F39" w:rsidRDefault="001E20F7"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682EB5AF" w14:textId="3FEF5147"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00F82844" w:rsidRPr="00264F39">
        <w:rPr>
          <w:rFonts w:asciiTheme="majorHAnsi" w:hAnsiTheme="majorHAnsi" w:cstheme="majorHAnsi"/>
          <w:color w:val="000000" w:themeColor="text1"/>
          <w:sz w:val="24"/>
          <w:szCs w:val="24"/>
          <w:lang w:eastAsia="pl-PL"/>
        </w:rPr>
        <w:t xml:space="preserve">. Stawki opłat sieciowych mogą ulec zmianie w przypadku gdy </w:t>
      </w:r>
      <w:r w:rsidR="0044795F" w:rsidRPr="00264F39">
        <w:rPr>
          <w:rFonts w:asciiTheme="majorHAnsi" w:hAnsiTheme="majorHAnsi" w:cstheme="majorHAnsi"/>
          <w:color w:val="000000" w:themeColor="text1"/>
          <w:sz w:val="24"/>
          <w:szCs w:val="24"/>
          <w:lang w:eastAsia="pl-PL"/>
        </w:rPr>
        <w:t>Prezes</w:t>
      </w:r>
      <w:r w:rsidRPr="00264F39">
        <w:rPr>
          <w:rFonts w:asciiTheme="majorHAnsi" w:hAnsiTheme="majorHAnsi" w:cstheme="majorHAnsi"/>
          <w:color w:val="000000" w:themeColor="text1"/>
          <w:sz w:val="24"/>
          <w:szCs w:val="24"/>
          <w:lang w:val="x-none" w:eastAsia="pl-PL"/>
        </w:rPr>
        <w:t xml:space="preserve"> Urzędu Regulacji Energetyki zatwierdzi nowe Taryfy OSD oraz w przypadku ustawowej zmiany stawki podatku od towarów i usług.</w:t>
      </w:r>
      <w:r w:rsidR="00F82844" w:rsidRPr="00264F39">
        <w:rPr>
          <w:rFonts w:asciiTheme="majorHAnsi" w:hAnsiTheme="majorHAnsi" w:cstheme="majorHAnsi"/>
          <w:color w:val="000000" w:themeColor="text1"/>
          <w:sz w:val="24"/>
          <w:szCs w:val="24"/>
          <w:lang w:eastAsia="pl-PL"/>
        </w:rPr>
        <w:t xml:space="preserve"> </w:t>
      </w:r>
    </w:p>
    <w:p w14:paraId="14306683"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u w:val="single"/>
          <w:lang w:val="x-none" w:eastAsia="pl-PL"/>
        </w:rPr>
      </w:pPr>
    </w:p>
    <w:p w14:paraId="62FCEFAF" w14:textId="17B84B60"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Ceny brutto oferty oraz </w:t>
      </w:r>
      <w:r w:rsidRPr="00E239A4">
        <w:rPr>
          <w:rFonts w:asciiTheme="majorHAnsi" w:hAnsiTheme="majorHAnsi" w:cstheme="majorHAnsi"/>
          <w:sz w:val="24"/>
          <w:szCs w:val="24"/>
          <w:lang w:eastAsia="pl-PL"/>
        </w:rPr>
        <w:t xml:space="preserve">kwota podatku Vat, </w:t>
      </w:r>
      <w:r w:rsidRPr="00E239A4">
        <w:rPr>
          <w:rFonts w:asciiTheme="majorHAnsi" w:hAnsiTheme="majorHAnsi" w:cstheme="majorHAnsi"/>
          <w:sz w:val="24"/>
          <w:szCs w:val="24"/>
          <w:lang w:val="x-none" w:eastAsia="pl-PL"/>
        </w:rPr>
        <w:t>wartości netto</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w:t>
      </w:r>
      <w:r w:rsidRPr="00C810DD">
        <w:rPr>
          <w:rFonts w:asciiTheme="majorHAnsi" w:hAnsiTheme="majorHAnsi" w:cstheme="majorHAnsi"/>
          <w:sz w:val="24"/>
          <w:szCs w:val="24"/>
          <w:lang w:val="x-none" w:eastAsia="pl-PL"/>
        </w:rPr>
        <w:t>do pięciu miejsc po przecinku w przypadku wyrażenia jej w złotych lub do trzech miejsc po przecinku w przypadku wyrażenia jej w groszach.</w:t>
      </w:r>
    </w:p>
    <w:p w14:paraId="73EDBB7F" w14:textId="77777777" w:rsidR="001E20F7" w:rsidRPr="00C810DD"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25" w:name="_Hlk1727516"/>
    </w:p>
    <w:bookmarkEnd w:id="25"/>
    <w:p w14:paraId="105E264E" w14:textId="1AC01853"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C810DD">
        <w:rPr>
          <w:rFonts w:asciiTheme="majorHAnsi" w:hAnsiTheme="majorHAnsi" w:cstheme="majorHAnsi"/>
          <w:sz w:val="24"/>
          <w:szCs w:val="24"/>
          <w:lang w:val="x-none" w:eastAsia="pl-PL"/>
        </w:rPr>
        <w:t>Zamawiający informuje, że na mocy Ustawy z dnia 12 grudnia 2017 r</w:t>
      </w:r>
      <w:r w:rsidRPr="00C810DD">
        <w:rPr>
          <w:rFonts w:asciiTheme="majorHAnsi" w:hAnsiTheme="majorHAnsi" w:cstheme="majorHAnsi"/>
          <w:sz w:val="24"/>
          <w:szCs w:val="24"/>
          <w:lang w:eastAsia="pl-PL"/>
        </w:rPr>
        <w:t>. o </w:t>
      </w:r>
      <w:r w:rsidRPr="00C810DD">
        <w:rPr>
          <w:rFonts w:asciiTheme="majorHAnsi" w:hAnsiTheme="majorHAnsi" w:cstheme="majorHAnsi"/>
          <w:sz w:val="24"/>
          <w:szCs w:val="24"/>
          <w:lang w:val="x-none" w:eastAsia="pl-PL"/>
        </w:rPr>
        <w:t>zmianie ustawy o podatku akcyzowym jest zwolniony w </w:t>
      </w:r>
      <w:r w:rsidR="00A8249E">
        <w:rPr>
          <w:rFonts w:asciiTheme="majorHAnsi" w:hAnsiTheme="majorHAnsi" w:cstheme="majorHAnsi"/>
          <w:sz w:val="24"/>
          <w:szCs w:val="24"/>
          <w:lang w:eastAsia="pl-PL"/>
        </w:rPr>
        <w:t>całości</w:t>
      </w:r>
      <w:r w:rsidRPr="00C810DD">
        <w:rPr>
          <w:rFonts w:asciiTheme="majorHAnsi" w:hAnsiTheme="majorHAnsi" w:cstheme="majorHAnsi"/>
          <w:sz w:val="24"/>
          <w:szCs w:val="24"/>
          <w:lang w:eastAsia="pl-PL"/>
        </w:rPr>
        <w:t xml:space="preserve"> z </w:t>
      </w:r>
      <w:r w:rsidRPr="00C810DD">
        <w:rPr>
          <w:rFonts w:asciiTheme="majorHAnsi" w:hAnsiTheme="majorHAnsi" w:cstheme="majorHAnsi"/>
          <w:sz w:val="24"/>
          <w:szCs w:val="24"/>
          <w:lang w:val="x-none" w:eastAsia="pl-PL"/>
        </w:rPr>
        <w:t xml:space="preserve">płatności akcyzy,  wobec czego oferta powinna uwzględniać ceny paliwa gazowego </w:t>
      </w:r>
      <w:r w:rsidRPr="00C810DD">
        <w:rPr>
          <w:rFonts w:asciiTheme="majorHAnsi" w:hAnsiTheme="majorHAnsi" w:cstheme="majorHAnsi"/>
          <w:sz w:val="24"/>
          <w:szCs w:val="24"/>
          <w:lang w:eastAsia="pl-PL"/>
        </w:rPr>
        <w:t xml:space="preserve"> </w:t>
      </w:r>
      <w:r w:rsidRPr="00C810DD">
        <w:rPr>
          <w:rFonts w:asciiTheme="majorHAnsi" w:hAnsiTheme="majorHAnsi" w:cstheme="majorHAnsi"/>
          <w:sz w:val="24"/>
          <w:szCs w:val="24"/>
          <w:lang w:val="x-none" w:eastAsia="pl-PL"/>
        </w:rPr>
        <w:t>zwolnionego z akcyzy. Informacja  dotycząca zwolnienia z podatku akcyzowego znajduje się w </w:t>
      </w:r>
      <w:r w:rsidR="00F5720A" w:rsidRPr="00C810DD">
        <w:rPr>
          <w:rFonts w:asciiTheme="majorHAnsi" w:hAnsiTheme="majorHAnsi" w:cstheme="majorHAnsi"/>
          <w:sz w:val="24"/>
          <w:szCs w:val="24"/>
          <w:lang w:eastAsia="pl-PL"/>
        </w:rPr>
        <w:t>z</w:t>
      </w:r>
      <w:r w:rsidR="00F5720A" w:rsidRPr="00C810DD">
        <w:rPr>
          <w:rFonts w:asciiTheme="majorHAnsi" w:hAnsiTheme="majorHAnsi" w:cstheme="majorHAnsi"/>
          <w:sz w:val="24"/>
          <w:szCs w:val="24"/>
          <w:lang w:val="x-none" w:eastAsia="pl-PL"/>
        </w:rPr>
        <w:t>ałączniku</w:t>
      </w:r>
      <w:r w:rsidRPr="00C810DD">
        <w:rPr>
          <w:rFonts w:asciiTheme="majorHAnsi" w:hAnsiTheme="majorHAnsi" w:cstheme="majorHAnsi"/>
          <w:sz w:val="24"/>
          <w:szCs w:val="24"/>
          <w:lang w:val="x-none" w:eastAsia="pl-PL"/>
        </w:rPr>
        <w:t xml:space="preserve"> nr 1 do SWZ dla każdego </w:t>
      </w:r>
      <w:r w:rsidR="00175AAC" w:rsidRPr="00C810DD">
        <w:rPr>
          <w:rFonts w:asciiTheme="majorHAnsi" w:hAnsiTheme="majorHAnsi" w:cstheme="majorHAnsi"/>
          <w:sz w:val="24"/>
          <w:szCs w:val="24"/>
          <w:lang w:eastAsia="pl-PL"/>
        </w:rPr>
        <w:t>PPG</w:t>
      </w:r>
      <w:r w:rsidRPr="00C810DD">
        <w:rPr>
          <w:rFonts w:asciiTheme="majorHAnsi" w:hAnsiTheme="majorHAnsi" w:cstheme="majorHAnsi"/>
          <w:sz w:val="24"/>
          <w:szCs w:val="24"/>
          <w:lang w:val="x-none" w:eastAsia="pl-PL"/>
        </w:rPr>
        <w:t xml:space="preserve"> osobno.</w:t>
      </w:r>
    </w:p>
    <w:p w14:paraId="017CE24E"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26" w:name="_Hlk61954191"/>
    </w:p>
    <w:bookmarkEnd w:id="26"/>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71638C4C"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F5720A" w:rsidRPr="00175AAC">
        <w:rPr>
          <w:rFonts w:asciiTheme="majorHAnsi" w:hAnsiTheme="majorHAnsi" w:cstheme="majorHAnsi"/>
          <w:sz w:val="24"/>
          <w:szCs w:val="24"/>
          <w:lang w:eastAsia="pl-PL"/>
        </w:rPr>
        <w:t>3</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560"/>
        <w:gridCol w:w="3260"/>
        <w:gridCol w:w="1417"/>
        <w:gridCol w:w="1701"/>
      </w:tblGrid>
      <w:tr w:rsidR="00A76270" w:rsidRPr="00A0570B" w14:paraId="0E21E3B0" w14:textId="79532ED9" w:rsidTr="005B66CA">
        <w:trPr>
          <w:trHeight w:val="959"/>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lastRenderedPageBreak/>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260" w:type="dxa"/>
            <w:tcBorders>
              <w:top w:val="single" w:sz="4" w:space="0" w:color="000000"/>
              <w:left w:val="single" w:sz="4" w:space="0" w:color="000000"/>
              <w:bottom w:val="single" w:sz="4" w:space="0" w:color="000000"/>
            </w:tcBorders>
            <w:shd w:val="clear" w:color="auto" w:fill="auto"/>
            <w:vAlign w:val="center"/>
          </w:tcPr>
          <w:p w14:paraId="6252B60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0E93"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394228" w14:textId="5B5CAE6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A76270" w:rsidRPr="00A0570B" w14:paraId="5E412AF8" w14:textId="3AABADCE" w:rsidTr="00A76270">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76270" w:rsidRPr="00A0570B" w:rsidRDefault="00A76270"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3260" w:type="dxa"/>
            <w:tcBorders>
              <w:top w:val="single" w:sz="4" w:space="0" w:color="000000"/>
              <w:left w:val="single" w:sz="4" w:space="0" w:color="000000"/>
              <w:bottom w:val="single" w:sz="4" w:space="0" w:color="000000"/>
            </w:tcBorders>
            <w:shd w:val="clear" w:color="auto" w:fill="auto"/>
            <w:vAlign w:val="center"/>
          </w:tcPr>
          <w:p w14:paraId="794BBAE3" w14:textId="552E349B"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sidR="00545F62">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8701" w14:textId="4ADB8083"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100</w:t>
            </w:r>
            <w:r w:rsidR="0095125A">
              <w:rPr>
                <w:rFonts w:asciiTheme="majorHAnsi" w:eastAsia="SimSun" w:hAnsiTheme="majorHAnsi" w:cstheme="majorHAnsi"/>
                <w:lang w:eastAsia="zh-CN"/>
              </w:rPr>
              <w:t>,00</w:t>
            </w:r>
            <w:r w:rsidRPr="00A0570B">
              <w:rPr>
                <w:rFonts w:asciiTheme="majorHAnsi" w:eastAsia="SimSun" w:hAnsiTheme="majorHAnsi" w:cstheme="majorHAnsi"/>
                <w:lang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7974B" w14:textId="56594869"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27" w:name="_Hlk528924443"/>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7"/>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8132E4"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vertAlign w:val="subscript"/>
          <w:lang w:eastAsia="zh-CN"/>
        </w:rPr>
      </w:pPr>
      <w:r w:rsidRPr="008132E4">
        <w:rPr>
          <w:rFonts w:asciiTheme="majorHAnsi" w:eastAsia="Times New Roman" w:hAnsiTheme="majorHAnsi" w:cstheme="majorHAnsi"/>
          <w:lang w:eastAsia="zh-CN"/>
        </w:rPr>
        <w:t>C =</w:t>
      </w:r>
      <w:r w:rsidRPr="008132E4">
        <w:rPr>
          <w:rFonts w:asciiTheme="majorHAnsi" w:eastAsia="Times New Roman" w:hAnsiTheme="majorHAnsi" w:cstheme="majorHAnsi"/>
          <w:vertAlign w:val="subscript"/>
          <w:lang w:eastAsia="zh-CN"/>
        </w:rPr>
        <w:t xml:space="preserve">   </w:t>
      </w:r>
      <w:r w:rsidRPr="008132E4">
        <w:rPr>
          <w:rFonts w:asciiTheme="majorHAnsi" w:eastAsia="Calibri" w:hAnsiTheme="majorHAnsi" w:cstheme="majorHAnsi"/>
          <w:noProof/>
          <w:position w:val="-8"/>
          <w:lang w:eastAsia="zh-CN"/>
        </w:rPr>
        <w:drawing>
          <wp:inline distT="0" distB="0" distL="0" distR="0" wp14:anchorId="774EA026" wp14:editId="4208471F">
            <wp:extent cx="513471" cy="378266"/>
            <wp:effectExtent l="0" t="0" r="127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570" cy="384969"/>
                    </a:xfrm>
                    <a:prstGeom prst="rect">
                      <a:avLst/>
                    </a:prstGeom>
                    <a:solidFill>
                      <a:srgbClr val="FFFFFF">
                        <a:alpha val="0"/>
                      </a:srgbClr>
                    </a:solidFill>
                    <a:ln>
                      <a:noFill/>
                    </a:ln>
                  </pic:spPr>
                </pic:pic>
              </a:graphicData>
            </a:graphic>
          </wp:inline>
        </w:drawing>
      </w:r>
      <w:r w:rsidRPr="008132E4">
        <w:rPr>
          <w:rFonts w:asciiTheme="majorHAnsi" w:eastAsia="Times New Roman" w:hAnsiTheme="majorHAnsi" w:cstheme="majorHAnsi"/>
          <w:vertAlign w:val="subscript"/>
          <w:lang w:eastAsia="zh-CN"/>
        </w:rPr>
        <w:t xml:space="preserve">   </w:t>
      </w:r>
      <w:r w:rsidRPr="008132E4">
        <w:rPr>
          <w:rFonts w:asciiTheme="majorHAnsi" w:eastAsia="Times New Roman" w:hAnsiTheme="majorHAnsi" w:cstheme="majorHAnsi"/>
          <w:lang w:eastAsia="zh-CN"/>
        </w:rPr>
        <w:t>x 100</w:t>
      </w:r>
      <w:r w:rsidR="0095125A" w:rsidRPr="008132E4">
        <w:rPr>
          <w:rFonts w:asciiTheme="majorHAnsi" w:eastAsia="Times New Roman" w:hAnsiTheme="majorHAnsi" w:cstheme="majorHAnsi"/>
          <w:lang w:eastAsia="zh-CN"/>
        </w:rPr>
        <w:t>,00</w:t>
      </w:r>
      <w:r w:rsidRPr="008132E4">
        <w:rPr>
          <w:rFonts w:asciiTheme="majorHAnsi" w:eastAsia="Times New Roman" w:hAnsiTheme="majorHAnsi" w:cstheme="majorHAnsi"/>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28" w:name="_Hlk498447420"/>
      <w:r w:rsidRPr="00E239A4">
        <w:rPr>
          <w:rFonts w:asciiTheme="majorHAnsi" w:hAnsiTheme="majorHAnsi" w:cstheme="majorHAnsi"/>
          <w:sz w:val="24"/>
          <w:szCs w:val="24"/>
          <w:lang w:eastAsia="pl-PL"/>
        </w:rPr>
        <w:t xml:space="preserve">najniższa cena  </w:t>
      </w:r>
      <w:bookmarkEnd w:id="28"/>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of</w:t>
      </w:r>
      <w:proofErr w:type="spellEnd"/>
      <w:r w:rsidRPr="00E239A4">
        <w:rPr>
          <w:rFonts w:asciiTheme="majorHAnsi" w:hAnsiTheme="majorHAnsi" w:cstheme="majorHAnsi"/>
          <w:sz w:val="24"/>
          <w:szCs w:val="24"/>
          <w:vertAlign w:val="subscript"/>
          <w:lang w:eastAsia="pl-PL"/>
        </w:rPr>
        <w:t xml:space="preserve">. bad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Jeżeli termin związania ofertą upłynął przed wyborem najkorzystniejszej oferty, zamawiający wzywa wykonawcę, którego oferta otrzymała najwyższą ocenę, do </w:t>
      </w:r>
      <w:r w:rsidRPr="00E239A4">
        <w:rPr>
          <w:rFonts w:asciiTheme="majorHAnsi" w:hAnsiTheme="majorHAnsi" w:cstheme="majorHAnsi"/>
          <w:sz w:val="24"/>
          <w:szCs w:val="24"/>
          <w:lang w:eastAsia="pl-PL"/>
        </w:rPr>
        <w:lastRenderedPageBreak/>
        <w:t>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29"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29"/>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lastRenderedPageBreak/>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096E6523"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bookmarkStart w:id="30" w:name="_Hlk62219254"/>
      <w:r w:rsidRPr="00E239A4">
        <w:rPr>
          <w:rFonts w:asciiTheme="majorHAnsi" w:hAnsiTheme="majorHAnsi" w:cstheme="majorHAnsi"/>
          <w:sz w:val="24"/>
          <w:szCs w:val="24"/>
          <w:lang w:eastAsia="pl-PL"/>
        </w:rPr>
        <w:t xml:space="preserve">Przesłać przy użyciu środków komunikacji elektronicznej umowę/-y na kompleksową dostawę gazu </w:t>
      </w:r>
      <w:r w:rsidR="001F1697">
        <w:rPr>
          <w:rFonts w:asciiTheme="majorHAnsi" w:hAnsiTheme="majorHAnsi" w:cstheme="majorHAnsi"/>
          <w:sz w:val="24"/>
          <w:szCs w:val="24"/>
          <w:lang w:eastAsia="pl-PL"/>
        </w:rPr>
        <w:t xml:space="preserve">przygotowaną </w:t>
      </w:r>
      <w:r w:rsidRPr="00E239A4">
        <w:rPr>
          <w:rFonts w:asciiTheme="majorHAnsi" w:hAnsiTheme="majorHAnsi" w:cstheme="majorHAnsi"/>
          <w:sz w:val="24"/>
          <w:szCs w:val="24"/>
          <w:lang w:eastAsia="pl-PL"/>
        </w:rPr>
        <w:t xml:space="preserve">do podpisu </w:t>
      </w:r>
      <w:r w:rsidR="001F1697">
        <w:rPr>
          <w:rFonts w:asciiTheme="majorHAnsi" w:hAnsiTheme="majorHAnsi" w:cstheme="majorHAnsi"/>
          <w:sz w:val="24"/>
          <w:szCs w:val="24"/>
          <w:lang w:eastAsia="pl-PL"/>
        </w:rPr>
        <w:t xml:space="preserve">przez zamawiającego </w:t>
      </w:r>
      <w:r w:rsidRPr="00E239A4">
        <w:rPr>
          <w:rFonts w:asciiTheme="majorHAnsi" w:hAnsiTheme="majorHAnsi" w:cstheme="majorHAnsi"/>
          <w:sz w:val="24"/>
          <w:szCs w:val="24"/>
          <w:lang w:eastAsia="pl-PL"/>
        </w:rPr>
        <w:t>z uwzględnieniem wszystkich zapisów wynikających z niniejszej  SWZ,</w:t>
      </w:r>
    </w:p>
    <w:p w14:paraId="38E72553" w14:textId="335F41DB"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30"/>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1"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w:t>
      </w:r>
      <w:r w:rsidRPr="005C497B">
        <w:rPr>
          <w:rFonts w:asciiTheme="majorHAnsi" w:hAnsiTheme="majorHAnsi" w:cstheme="majorHAnsi"/>
          <w:sz w:val="24"/>
          <w:szCs w:val="24"/>
        </w:rPr>
        <w:lastRenderedPageBreak/>
        <w:t xml:space="preserve">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 xml:space="preserve">numer Powszechnego Elektronicznego Systemu Ewidencji Ludności (PESEL) lub NIP odwołującego będącego osobą fizyczną, jeżeli jest on </w:t>
      </w:r>
      <w:r w:rsidRPr="00521B3B">
        <w:rPr>
          <w:rFonts w:asciiTheme="majorHAnsi" w:hAnsiTheme="majorHAnsi" w:cstheme="majorHAnsi"/>
          <w:sz w:val="24"/>
          <w:szCs w:val="24"/>
        </w:rPr>
        <w:lastRenderedPageBreak/>
        <w:t>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31"/>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04240C72" w14:textId="77777777" w:rsidR="00AE7D9B" w:rsidRPr="005D649F" w:rsidRDefault="00AE7D9B"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2" w:name="_Hlk62731667"/>
      <w:bookmarkStart w:id="33"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2"/>
      <w:r w:rsidRPr="005D649F">
        <w:rPr>
          <w:rFonts w:asciiTheme="majorHAnsi" w:hAnsiTheme="majorHAnsi" w:cstheme="majorHAnsi"/>
          <w:sz w:val="24"/>
          <w:szCs w:val="24"/>
        </w:rPr>
        <w:t xml:space="preserve">/46/WE (ogólne rozporządzenie o ochronie danych) (Dz. Urz. UE L 119 z 04.05.2016, str. 1), dalej „RODO”, informuję, że: </w:t>
      </w:r>
    </w:p>
    <w:bookmarkEnd w:id="33"/>
    <w:p w14:paraId="50987619" w14:textId="0EBA1453" w:rsidR="004D6CA8"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4D6CA8">
        <w:rPr>
          <w:rFonts w:asciiTheme="majorHAnsi" w:hAnsiTheme="majorHAnsi" w:cstheme="majorHAnsi"/>
          <w:iCs/>
          <w:sz w:val="24"/>
          <w:szCs w:val="24"/>
        </w:rPr>
        <w:t xml:space="preserve">Administratorem Pani/Pana danych osobowych jest: </w:t>
      </w:r>
      <w:bookmarkStart w:id="34" w:name="_Hlk78791688"/>
      <w:r w:rsidR="00A20487" w:rsidRPr="00A20487">
        <w:rPr>
          <w:rFonts w:asciiTheme="majorHAnsi" w:hAnsiTheme="majorHAnsi" w:cstheme="majorHAnsi"/>
          <w:sz w:val="24"/>
          <w:szCs w:val="24"/>
        </w:rPr>
        <w:t>Urząd Miasta w Radymnie z siedzibą przy ul. Lwowskiej 20, 37-550 Radymno reprezentowany przez Burmistrza Miasta Radymna</w:t>
      </w:r>
      <w:r w:rsidR="004D6CA8" w:rsidRPr="00A20487">
        <w:rPr>
          <w:rFonts w:asciiTheme="majorHAnsi" w:hAnsiTheme="majorHAnsi" w:cstheme="majorHAnsi"/>
          <w:iCs/>
          <w:sz w:val="24"/>
          <w:szCs w:val="24"/>
        </w:rPr>
        <w:t xml:space="preserve">, </w:t>
      </w:r>
    </w:p>
    <w:p w14:paraId="1A152D01" w14:textId="3449DF3E" w:rsidR="00583BBF"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A20487">
        <w:rPr>
          <w:rFonts w:asciiTheme="majorHAnsi" w:hAnsiTheme="majorHAnsi" w:cstheme="majorHAnsi"/>
          <w:iCs/>
          <w:sz w:val="24"/>
          <w:szCs w:val="24"/>
        </w:rPr>
        <w:lastRenderedPageBreak/>
        <w:t>W sprawie ochrony swoich danych osobowych może Pan/Pani kontaktować się z wyznaczonym Inspektorem Ochrony Danych Osobowych</w:t>
      </w:r>
      <w:r w:rsidR="00A20487" w:rsidRPr="00A20487">
        <w:rPr>
          <w:rFonts w:asciiTheme="majorHAnsi" w:hAnsiTheme="majorHAnsi" w:cstheme="majorHAnsi"/>
          <w:iCs/>
          <w:sz w:val="24"/>
          <w:szCs w:val="24"/>
        </w:rPr>
        <w:t xml:space="preserve">: Danielem Pankiem (e-mail: </w:t>
      </w:r>
      <w:hyperlink r:id="rId19" w:history="1">
        <w:r w:rsidR="00A20487" w:rsidRPr="00E35942">
          <w:rPr>
            <w:rStyle w:val="Hipercze"/>
            <w:rFonts w:asciiTheme="majorHAnsi" w:hAnsiTheme="majorHAnsi" w:cstheme="majorHAnsi"/>
            <w:iCs/>
            <w:sz w:val="24"/>
            <w:szCs w:val="24"/>
          </w:rPr>
          <w:t>iod@radymno.pl</w:t>
        </w:r>
      </w:hyperlink>
      <w:r w:rsidR="00A20487" w:rsidRPr="00A20487">
        <w:rPr>
          <w:rFonts w:asciiTheme="majorHAnsi" w:hAnsiTheme="majorHAnsi" w:cstheme="majorHAnsi"/>
          <w:iCs/>
          <w:sz w:val="24"/>
          <w:szCs w:val="24"/>
        </w:rPr>
        <w:t>)</w:t>
      </w:r>
      <w:r w:rsidR="00A20487">
        <w:rPr>
          <w:rFonts w:asciiTheme="majorHAnsi" w:hAnsiTheme="majorHAnsi" w:cstheme="majorHAnsi"/>
          <w:iCs/>
          <w:sz w:val="24"/>
          <w:szCs w:val="24"/>
        </w:rPr>
        <w:t xml:space="preserve">, </w:t>
      </w:r>
      <w:r w:rsidR="00A20487" w:rsidRPr="00A20487">
        <w:rPr>
          <w:rFonts w:asciiTheme="majorHAnsi" w:hAnsiTheme="majorHAnsi" w:cstheme="majorHAnsi"/>
          <w:iCs/>
          <w:sz w:val="24"/>
          <w:szCs w:val="24"/>
        </w:rPr>
        <w:t>telefonicznie pod nr 16 628 24 17</w:t>
      </w:r>
      <w:r w:rsidR="00A20487">
        <w:rPr>
          <w:rFonts w:asciiTheme="majorHAnsi" w:hAnsiTheme="majorHAnsi" w:cstheme="majorHAnsi"/>
          <w:iCs/>
          <w:sz w:val="24"/>
          <w:szCs w:val="24"/>
        </w:rPr>
        <w:t>. N</w:t>
      </w:r>
      <w:r w:rsidR="00807AED" w:rsidRPr="00A20487">
        <w:rPr>
          <w:rFonts w:asciiTheme="majorHAnsi" w:hAnsiTheme="majorHAnsi" w:cstheme="majorHAnsi"/>
          <w:iCs/>
          <w:sz w:val="24"/>
          <w:szCs w:val="24"/>
        </w:rPr>
        <w:t>a etapie prowadzonego postępowania kontakt  do pełnomocnika Zamawiającego: Enmedia Aleksandra Adamska, ul. Hetmańska 26/3, 60-252 Poznań, tel. 61 624 74 68, osoba: Aleksandra Adamska.</w:t>
      </w:r>
    </w:p>
    <w:bookmarkEnd w:id="34"/>
    <w:p w14:paraId="2BDAC7AA" w14:textId="66FD5F14" w:rsidR="00AE7D9B" w:rsidRPr="002177C7" w:rsidRDefault="00AE7D9B"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946A64" w:rsidRPr="00946A64">
        <w:rPr>
          <w:rFonts w:asciiTheme="majorHAnsi" w:hAnsiTheme="majorHAnsi" w:cstheme="majorHAnsi"/>
          <w:iCs/>
          <w:sz w:val="24"/>
          <w:szCs w:val="24"/>
        </w:rPr>
        <w:t>„Kompleksowa dostawa gazu ziemnego wysokometanowego (grupa E) dla Miasta Radymna na okres od 01.01.2022 do 31.08.2022 r.”</w:t>
      </w:r>
      <w:r w:rsidR="00946A64">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prowadzonym w trybie </w:t>
      </w:r>
      <w:r w:rsidR="00636E04">
        <w:rPr>
          <w:rFonts w:asciiTheme="majorHAnsi" w:hAnsiTheme="majorHAnsi" w:cstheme="majorHAnsi"/>
          <w:iCs/>
          <w:sz w:val="24"/>
          <w:szCs w:val="24"/>
        </w:rPr>
        <w:t>podstawowym</w:t>
      </w:r>
      <w:r w:rsidRPr="002177C7">
        <w:rPr>
          <w:rFonts w:asciiTheme="majorHAnsi" w:hAnsiTheme="majorHAnsi" w:cstheme="majorHAnsi"/>
          <w:iCs/>
          <w:sz w:val="24"/>
          <w:szCs w:val="24"/>
        </w:rPr>
        <w:t>,</w:t>
      </w:r>
    </w:p>
    <w:p w14:paraId="032A808E" w14:textId="77777777" w:rsidR="00AE7D9B" w:rsidRPr="0011366C"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1092791E" w14:textId="77777777" w:rsidR="00AE7D9B"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5E3D29D9"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6B7B5248" w14:textId="77777777" w:rsidR="00AE7D9B" w:rsidRPr="005D649F"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751075EF"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138953AE"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165BE573"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E7E18D5"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268B9C17"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54EFE9BB"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2E6A0CD"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4B3813C"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lastRenderedPageBreak/>
        <w:t>w związku z art. 17 ust. 3 lit. b, d lub e RODO prawo do usunięcia danych osobowych;</w:t>
      </w:r>
    </w:p>
    <w:p w14:paraId="6571AD71"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5517AF4D" w14:textId="77777777" w:rsidR="00AE7D9B" w:rsidRPr="00AF7924" w:rsidRDefault="00AE7D9B" w:rsidP="0062574F">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8AD025B"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E063D5C" w14:textId="77777777" w:rsidR="00302067" w:rsidRDefault="00302067" w:rsidP="00302067">
      <w:pPr>
        <w:spacing w:after="0"/>
        <w:jc w:val="center"/>
        <w:rPr>
          <w:rFonts w:ascii="Arial" w:eastAsia="Calibri" w:hAnsi="Arial" w:cs="Arial"/>
          <w:b/>
        </w:rPr>
      </w:pPr>
    </w:p>
    <w:p w14:paraId="106CBE1A" w14:textId="77777777" w:rsidR="00302067" w:rsidRPr="00F234A6" w:rsidRDefault="00302067" w:rsidP="00302067">
      <w:pPr>
        <w:jc w:val="both"/>
        <w:rPr>
          <w:rFonts w:eastAsia="Calibri"/>
          <w:i/>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6C5B075" w14:textId="77777777" w:rsidR="00302067" w:rsidRPr="00F234A6" w:rsidRDefault="00302067" w:rsidP="00302067">
      <w:pPr>
        <w:jc w:val="both"/>
        <w:rPr>
          <w:b/>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F234A6">
        <w:rPr>
          <w:bCs/>
          <w:i/>
          <w:sz w:val="18"/>
          <w:szCs w:val="18"/>
        </w:rPr>
        <w:t>nie udostępnia tych danych</w:t>
      </w:r>
      <w:r w:rsidRPr="00F234A6">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139D413E" w14:textId="473799D6" w:rsidR="00DD6201" w:rsidRDefault="00370FA8" w:rsidP="00DD6201">
      <w:pPr>
        <w:spacing w:after="0" w:line="264" w:lineRule="auto"/>
        <w:jc w:val="both"/>
        <w:rPr>
          <w:rFonts w:asciiTheme="majorHAnsi" w:hAnsiTheme="majorHAnsi" w:cstheme="majorHAnsi"/>
          <w:sz w:val="24"/>
          <w:szCs w:val="24"/>
        </w:rPr>
      </w:pPr>
      <w:r w:rsidRPr="005869F6">
        <w:rPr>
          <w:rFonts w:asciiTheme="majorHAnsi" w:hAnsiTheme="majorHAnsi" w:cstheme="majorHAnsi"/>
          <w:sz w:val="24"/>
          <w:szCs w:val="24"/>
        </w:rPr>
        <w:t xml:space="preserve">W zakresie nieuregulowanym niniejszą </w:t>
      </w:r>
      <w:r w:rsidR="00DD6201">
        <w:rPr>
          <w:rFonts w:asciiTheme="majorHAnsi" w:hAnsiTheme="majorHAnsi" w:cstheme="majorHAnsi"/>
          <w:sz w:val="24"/>
          <w:szCs w:val="24"/>
        </w:rPr>
        <w:t>SWZ</w:t>
      </w:r>
      <w:r w:rsidR="005869F6" w:rsidRPr="005869F6">
        <w:rPr>
          <w:rFonts w:asciiTheme="majorHAnsi" w:hAnsiTheme="majorHAnsi" w:cstheme="majorHAnsi"/>
          <w:sz w:val="24"/>
          <w:szCs w:val="24"/>
        </w:rPr>
        <w:t xml:space="preserve"> </w:t>
      </w:r>
      <w:r w:rsidRPr="005869F6">
        <w:rPr>
          <w:rFonts w:asciiTheme="majorHAnsi" w:hAnsiTheme="majorHAnsi" w:cstheme="majorHAnsi"/>
          <w:sz w:val="24"/>
          <w:szCs w:val="24"/>
        </w:rPr>
        <w:t>zastosowanie mają przepisy ustawy P</w:t>
      </w:r>
      <w:r w:rsidR="00DD6201">
        <w:rPr>
          <w:rFonts w:asciiTheme="majorHAnsi" w:hAnsiTheme="majorHAnsi" w:cstheme="majorHAnsi"/>
          <w:sz w:val="24"/>
          <w:szCs w:val="24"/>
        </w:rPr>
        <w:t>zp</w:t>
      </w:r>
      <w:r w:rsidRPr="005869F6">
        <w:rPr>
          <w:rFonts w:asciiTheme="majorHAnsi" w:hAnsiTheme="majorHAnsi" w:cstheme="majorHAnsi"/>
          <w:sz w:val="24"/>
          <w:szCs w:val="24"/>
        </w:rPr>
        <w:t xml:space="preserve"> oraz jej aktów wykonawczych</w:t>
      </w:r>
      <w:r w:rsidR="005869F6" w:rsidRPr="005869F6">
        <w:rPr>
          <w:rFonts w:asciiTheme="majorHAnsi" w:hAnsiTheme="majorHAnsi" w:cstheme="majorHAnsi"/>
          <w:sz w:val="24"/>
          <w:szCs w:val="24"/>
        </w:rPr>
        <w:t xml:space="preserve">, Kodeks cywilny, Prawo energetyczne </w:t>
      </w:r>
      <w:r w:rsidRPr="005869F6">
        <w:rPr>
          <w:rFonts w:asciiTheme="majorHAnsi" w:hAnsiTheme="majorHAnsi" w:cstheme="majorHAnsi"/>
          <w:sz w:val="24"/>
          <w:szCs w:val="24"/>
        </w:rPr>
        <w:t xml:space="preserve"> </w:t>
      </w:r>
      <w:r w:rsidR="005869F6" w:rsidRPr="005869F6">
        <w:rPr>
          <w:rFonts w:asciiTheme="majorHAnsi" w:hAnsiTheme="majorHAnsi" w:cstheme="majorHAnsi"/>
          <w:sz w:val="24"/>
          <w:szCs w:val="24"/>
        </w:rPr>
        <w:t>oraz pozostałe akty prawe mające</w:t>
      </w:r>
      <w:r w:rsidR="00DD6201">
        <w:rPr>
          <w:rFonts w:asciiTheme="majorHAnsi" w:hAnsiTheme="majorHAnsi" w:cstheme="majorHAnsi"/>
          <w:sz w:val="24"/>
          <w:szCs w:val="24"/>
        </w:rPr>
        <w:t xml:space="preserve"> zastosowanie do niniejszego postępowania. </w:t>
      </w: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t>Załączniki do SWZ:</w:t>
      </w:r>
    </w:p>
    <w:p w14:paraId="61CCDCCE" w14:textId="62778072" w:rsidR="00F5720A" w:rsidRPr="00F5720A" w:rsidRDefault="00DD6201"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00F5720A" w:rsidRPr="00F5720A">
        <w:rPr>
          <w:rFonts w:asciiTheme="majorHAnsi" w:hAnsiTheme="majorHAnsi" w:cstheme="majorHAnsi"/>
          <w:sz w:val="24"/>
          <w:szCs w:val="24"/>
        </w:rPr>
        <w:t>pis przedmiotu zamówienia.</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1B4198CB" w14:textId="40B73288"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Formularz ofertowy (3A kalkulator)</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B258" w14:textId="77777777" w:rsidR="00E23BD7" w:rsidRDefault="00E23BD7" w:rsidP="00C24B45">
      <w:pPr>
        <w:spacing w:after="0" w:line="240" w:lineRule="auto"/>
      </w:pPr>
      <w:r>
        <w:separator/>
      </w:r>
    </w:p>
  </w:endnote>
  <w:endnote w:type="continuationSeparator" w:id="0">
    <w:p w14:paraId="069C596D" w14:textId="77777777" w:rsidR="00E23BD7" w:rsidRDefault="00E23BD7"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5EDC" w14:textId="77777777" w:rsidR="00E23BD7" w:rsidRDefault="00E23BD7" w:rsidP="00C24B45">
      <w:pPr>
        <w:spacing w:after="0" w:line="240" w:lineRule="auto"/>
      </w:pPr>
      <w:r>
        <w:separator/>
      </w:r>
    </w:p>
  </w:footnote>
  <w:footnote w:type="continuationSeparator" w:id="0">
    <w:p w14:paraId="0CCE5E04" w14:textId="77777777" w:rsidR="00E23BD7" w:rsidRDefault="00E23BD7"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330" w14:textId="6EC910F8" w:rsidR="008377DE" w:rsidRPr="008377DE" w:rsidRDefault="008377DE" w:rsidP="0083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Nr sprawy: </w:t>
    </w:r>
    <w:r w:rsidRPr="008377DE">
      <w:rPr>
        <w:rFonts w:ascii="Courier New" w:eastAsia="Times New Roman" w:hAnsi="Courier New" w:cs="Courier New"/>
        <w:sz w:val="20"/>
        <w:szCs w:val="20"/>
        <w:lang w:eastAsia="pl-PL"/>
      </w:rPr>
      <w:t>RGI.271.13.2021</w:t>
    </w:r>
  </w:p>
  <w:p w14:paraId="711B59A9" w14:textId="77777777" w:rsidR="008377DE" w:rsidRDefault="008377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4"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5"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7"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38"/>
  </w:num>
  <w:num w:numId="2">
    <w:abstractNumId w:val="5"/>
  </w:num>
  <w:num w:numId="3">
    <w:abstractNumId w:val="30"/>
  </w:num>
  <w:num w:numId="4">
    <w:abstractNumId w:val="8"/>
  </w:num>
  <w:num w:numId="5">
    <w:abstractNumId w:val="36"/>
  </w:num>
  <w:num w:numId="6">
    <w:abstractNumId w:val="37"/>
  </w:num>
  <w:num w:numId="7">
    <w:abstractNumId w:val="18"/>
  </w:num>
  <w:num w:numId="8">
    <w:abstractNumId w:val="20"/>
  </w:num>
  <w:num w:numId="9">
    <w:abstractNumId w:val="11"/>
  </w:num>
  <w:num w:numId="10">
    <w:abstractNumId w:val="23"/>
  </w:num>
  <w:num w:numId="11">
    <w:abstractNumId w:val="39"/>
  </w:num>
  <w:num w:numId="12">
    <w:abstractNumId w:val="34"/>
  </w:num>
  <w:num w:numId="13">
    <w:abstractNumId w:val="25"/>
  </w:num>
  <w:num w:numId="14">
    <w:abstractNumId w:val="6"/>
  </w:num>
  <w:num w:numId="15">
    <w:abstractNumId w:val="35"/>
  </w:num>
  <w:num w:numId="16">
    <w:abstractNumId w:val="21"/>
  </w:num>
  <w:num w:numId="17">
    <w:abstractNumId w:val="19"/>
  </w:num>
  <w:num w:numId="18">
    <w:abstractNumId w:val="16"/>
  </w:num>
  <w:num w:numId="19">
    <w:abstractNumId w:val="10"/>
  </w:num>
  <w:num w:numId="20">
    <w:abstractNumId w:val="14"/>
  </w:num>
  <w:num w:numId="21">
    <w:abstractNumId w:val="26"/>
  </w:num>
  <w:num w:numId="22">
    <w:abstractNumId w:val="29"/>
  </w:num>
  <w:num w:numId="23">
    <w:abstractNumId w:val="7"/>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22EEF"/>
    <w:rsid w:val="00024858"/>
    <w:rsid w:val="000369E0"/>
    <w:rsid w:val="00040D9E"/>
    <w:rsid w:val="0004431D"/>
    <w:rsid w:val="000513CC"/>
    <w:rsid w:val="00072750"/>
    <w:rsid w:val="000776D4"/>
    <w:rsid w:val="00083F1A"/>
    <w:rsid w:val="00095CF2"/>
    <w:rsid w:val="000A5558"/>
    <w:rsid w:val="000A5B75"/>
    <w:rsid w:val="000B5307"/>
    <w:rsid w:val="000B76BC"/>
    <w:rsid w:val="000C17AF"/>
    <w:rsid w:val="000D4DCF"/>
    <w:rsid w:val="000D4DF6"/>
    <w:rsid w:val="000D5189"/>
    <w:rsid w:val="000D630E"/>
    <w:rsid w:val="000E041B"/>
    <w:rsid w:val="000E672F"/>
    <w:rsid w:val="000F416C"/>
    <w:rsid w:val="000F49A7"/>
    <w:rsid w:val="000F7555"/>
    <w:rsid w:val="00104614"/>
    <w:rsid w:val="00106753"/>
    <w:rsid w:val="001128CE"/>
    <w:rsid w:val="00112EDF"/>
    <w:rsid w:val="0011366C"/>
    <w:rsid w:val="00117190"/>
    <w:rsid w:val="00120623"/>
    <w:rsid w:val="00126B79"/>
    <w:rsid w:val="00154DD3"/>
    <w:rsid w:val="00157D4D"/>
    <w:rsid w:val="001672BE"/>
    <w:rsid w:val="00175AAC"/>
    <w:rsid w:val="001927C9"/>
    <w:rsid w:val="001A24F8"/>
    <w:rsid w:val="001A2A20"/>
    <w:rsid w:val="001C0B70"/>
    <w:rsid w:val="001D1A0C"/>
    <w:rsid w:val="001D45BA"/>
    <w:rsid w:val="001E20F7"/>
    <w:rsid w:val="001E3455"/>
    <w:rsid w:val="001F1697"/>
    <w:rsid w:val="002012F3"/>
    <w:rsid w:val="00217A09"/>
    <w:rsid w:val="00222302"/>
    <w:rsid w:val="002231FE"/>
    <w:rsid w:val="00223EDC"/>
    <w:rsid w:val="002273E8"/>
    <w:rsid w:val="002411D9"/>
    <w:rsid w:val="0024235E"/>
    <w:rsid w:val="00262CCE"/>
    <w:rsid w:val="00264F39"/>
    <w:rsid w:val="002659AE"/>
    <w:rsid w:val="002722DF"/>
    <w:rsid w:val="0027318B"/>
    <w:rsid w:val="00285A89"/>
    <w:rsid w:val="00290AE5"/>
    <w:rsid w:val="0029494A"/>
    <w:rsid w:val="002A1444"/>
    <w:rsid w:val="002A35A6"/>
    <w:rsid w:val="002E5D79"/>
    <w:rsid w:val="002E7727"/>
    <w:rsid w:val="002F255A"/>
    <w:rsid w:val="002F6019"/>
    <w:rsid w:val="00302067"/>
    <w:rsid w:val="003074A5"/>
    <w:rsid w:val="00312851"/>
    <w:rsid w:val="00321918"/>
    <w:rsid w:val="00325F7E"/>
    <w:rsid w:val="003277C0"/>
    <w:rsid w:val="0034333D"/>
    <w:rsid w:val="003464B3"/>
    <w:rsid w:val="0035405E"/>
    <w:rsid w:val="00355A88"/>
    <w:rsid w:val="0035786D"/>
    <w:rsid w:val="00370FA8"/>
    <w:rsid w:val="0037198A"/>
    <w:rsid w:val="00372AF4"/>
    <w:rsid w:val="00383BE9"/>
    <w:rsid w:val="0038591F"/>
    <w:rsid w:val="00397C5A"/>
    <w:rsid w:val="003A596D"/>
    <w:rsid w:val="003A6FF8"/>
    <w:rsid w:val="003B0902"/>
    <w:rsid w:val="003B0EDB"/>
    <w:rsid w:val="003C4C3D"/>
    <w:rsid w:val="003C6D50"/>
    <w:rsid w:val="003D05CE"/>
    <w:rsid w:val="003D14CD"/>
    <w:rsid w:val="003D3B96"/>
    <w:rsid w:val="003D42B0"/>
    <w:rsid w:val="003D533F"/>
    <w:rsid w:val="003E577D"/>
    <w:rsid w:val="003F0AF8"/>
    <w:rsid w:val="003F639B"/>
    <w:rsid w:val="00400B64"/>
    <w:rsid w:val="004120D7"/>
    <w:rsid w:val="0041756E"/>
    <w:rsid w:val="004236E3"/>
    <w:rsid w:val="004244D3"/>
    <w:rsid w:val="00425168"/>
    <w:rsid w:val="00433FC0"/>
    <w:rsid w:val="00437A7D"/>
    <w:rsid w:val="00440084"/>
    <w:rsid w:val="00440542"/>
    <w:rsid w:val="00440A26"/>
    <w:rsid w:val="00442799"/>
    <w:rsid w:val="0044795F"/>
    <w:rsid w:val="0046017A"/>
    <w:rsid w:val="00464515"/>
    <w:rsid w:val="0046797C"/>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7FFB"/>
    <w:rsid w:val="005133AA"/>
    <w:rsid w:val="005142AC"/>
    <w:rsid w:val="0051547C"/>
    <w:rsid w:val="00521B3B"/>
    <w:rsid w:val="00527ADA"/>
    <w:rsid w:val="00531DAE"/>
    <w:rsid w:val="00531DCB"/>
    <w:rsid w:val="00532BB4"/>
    <w:rsid w:val="00545F62"/>
    <w:rsid w:val="005567F0"/>
    <w:rsid w:val="00560E54"/>
    <w:rsid w:val="0057068C"/>
    <w:rsid w:val="00576A56"/>
    <w:rsid w:val="00583BBF"/>
    <w:rsid w:val="00586378"/>
    <w:rsid w:val="005869F6"/>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2574F"/>
    <w:rsid w:val="00636E04"/>
    <w:rsid w:val="00645C4C"/>
    <w:rsid w:val="00655541"/>
    <w:rsid w:val="006647D2"/>
    <w:rsid w:val="00664EB5"/>
    <w:rsid w:val="00667BD4"/>
    <w:rsid w:val="00684110"/>
    <w:rsid w:val="00684BCA"/>
    <w:rsid w:val="006862BC"/>
    <w:rsid w:val="00691F9F"/>
    <w:rsid w:val="006927A4"/>
    <w:rsid w:val="006A2733"/>
    <w:rsid w:val="006A5374"/>
    <w:rsid w:val="006C3F80"/>
    <w:rsid w:val="006D5826"/>
    <w:rsid w:val="006E1AF3"/>
    <w:rsid w:val="006E456E"/>
    <w:rsid w:val="006E4A55"/>
    <w:rsid w:val="006F4292"/>
    <w:rsid w:val="006F51A5"/>
    <w:rsid w:val="006F78A3"/>
    <w:rsid w:val="00700F74"/>
    <w:rsid w:val="007019AB"/>
    <w:rsid w:val="007166C8"/>
    <w:rsid w:val="00721172"/>
    <w:rsid w:val="00722323"/>
    <w:rsid w:val="00726504"/>
    <w:rsid w:val="00733471"/>
    <w:rsid w:val="0073553C"/>
    <w:rsid w:val="007361A3"/>
    <w:rsid w:val="00747B5A"/>
    <w:rsid w:val="007501F8"/>
    <w:rsid w:val="00754684"/>
    <w:rsid w:val="00770F06"/>
    <w:rsid w:val="00774E46"/>
    <w:rsid w:val="0079293F"/>
    <w:rsid w:val="00795EC4"/>
    <w:rsid w:val="007A6696"/>
    <w:rsid w:val="007B0A47"/>
    <w:rsid w:val="007B124F"/>
    <w:rsid w:val="007B360D"/>
    <w:rsid w:val="007B6573"/>
    <w:rsid w:val="007E5BB9"/>
    <w:rsid w:val="007F086D"/>
    <w:rsid w:val="008022E9"/>
    <w:rsid w:val="00803BF6"/>
    <w:rsid w:val="00807AED"/>
    <w:rsid w:val="00811403"/>
    <w:rsid w:val="00811F9E"/>
    <w:rsid w:val="008132E4"/>
    <w:rsid w:val="00820AB3"/>
    <w:rsid w:val="00822529"/>
    <w:rsid w:val="00825B0D"/>
    <w:rsid w:val="00832C56"/>
    <w:rsid w:val="008377DE"/>
    <w:rsid w:val="00852E5E"/>
    <w:rsid w:val="00853CFC"/>
    <w:rsid w:val="008575CF"/>
    <w:rsid w:val="008720EB"/>
    <w:rsid w:val="00881321"/>
    <w:rsid w:val="008826A5"/>
    <w:rsid w:val="008869AB"/>
    <w:rsid w:val="00892138"/>
    <w:rsid w:val="008A3942"/>
    <w:rsid w:val="008B12C8"/>
    <w:rsid w:val="008B2801"/>
    <w:rsid w:val="008B63B0"/>
    <w:rsid w:val="008C0DC9"/>
    <w:rsid w:val="008C69F4"/>
    <w:rsid w:val="008D054A"/>
    <w:rsid w:val="008E50D1"/>
    <w:rsid w:val="008E5923"/>
    <w:rsid w:val="008E6844"/>
    <w:rsid w:val="009026D2"/>
    <w:rsid w:val="009063E6"/>
    <w:rsid w:val="00921068"/>
    <w:rsid w:val="00923AA8"/>
    <w:rsid w:val="009333D0"/>
    <w:rsid w:val="00936672"/>
    <w:rsid w:val="00936EC1"/>
    <w:rsid w:val="00946A64"/>
    <w:rsid w:val="009471FC"/>
    <w:rsid w:val="0095011C"/>
    <w:rsid w:val="0095125A"/>
    <w:rsid w:val="00957674"/>
    <w:rsid w:val="00964828"/>
    <w:rsid w:val="0097055B"/>
    <w:rsid w:val="009719A1"/>
    <w:rsid w:val="009720B5"/>
    <w:rsid w:val="009773E0"/>
    <w:rsid w:val="00977D39"/>
    <w:rsid w:val="009834DD"/>
    <w:rsid w:val="00986E66"/>
    <w:rsid w:val="009916F4"/>
    <w:rsid w:val="0099700C"/>
    <w:rsid w:val="009A6808"/>
    <w:rsid w:val="009A6FD7"/>
    <w:rsid w:val="009A7667"/>
    <w:rsid w:val="009A7ED0"/>
    <w:rsid w:val="009B3F2C"/>
    <w:rsid w:val="009C1026"/>
    <w:rsid w:val="009D02EF"/>
    <w:rsid w:val="009D4850"/>
    <w:rsid w:val="009F77B6"/>
    <w:rsid w:val="00A0570B"/>
    <w:rsid w:val="00A0639F"/>
    <w:rsid w:val="00A07FB8"/>
    <w:rsid w:val="00A11E9A"/>
    <w:rsid w:val="00A13F6A"/>
    <w:rsid w:val="00A20487"/>
    <w:rsid w:val="00A34559"/>
    <w:rsid w:val="00A363F7"/>
    <w:rsid w:val="00A37032"/>
    <w:rsid w:val="00A41BED"/>
    <w:rsid w:val="00A50102"/>
    <w:rsid w:val="00A62AC9"/>
    <w:rsid w:val="00A641C5"/>
    <w:rsid w:val="00A65DB3"/>
    <w:rsid w:val="00A675BC"/>
    <w:rsid w:val="00A67730"/>
    <w:rsid w:val="00A70EF4"/>
    <w:rsid w:val="00A76270"/>
    <w:rsid w:val="00A8249E"/>
    <w:rsid w:val="00A831BD"/>
    <w:rsid w:val="00AA31BA"/>
    <w:rsid w:val="00AA32B9"/>
    <w:rsid w:val="00AB5A7D"/>
    <w:rsid w:val="00AC4B05"/>
    <w:rsid w:val="00AD3478"/>
    <w:rsid w:val="00AD5661"/>
    <w:rsid w:val="00AD6FFE"/>
    <w:rsid w:val="00AE7D9B"/>
    <w:rsid w:val="00AF4BEA"/>
    <w:rsid w:val="00AF7924"/>
    <w:rsid w:val="00AF7A97"/>
    <w:rsid w:val="00B0616F"/>
    <w:rsid w:val="00B066FD"/>
    <w:rsid w:val="00B068CF"/>
    <w:rsid w:val="00B14BC6"/>
    <w:rsid w:val="00B164CA"/>
    <w:rsid w:val="00B255F0"/>
    <w:rsid w:val="00B30482"/>
    <w:rsid w:val="00B42270"/>
    <w:rsid w:val="00B42800"/>
    <w:rsid w:val="00B4785A"/>
    <w:rsid w:val="00B6227E"/>
    <w:rsid w:val="00B633AE"/>
    <w:rsid w:val="00B64616"/>
    <w:rsid w:val="00B76D5A"/>
    <w:rsid w:val="00B8069C"/>
    <w:rsid w:val="00B87FA2"/>
    <w:rsid w:val="00B9639D"/>
    <w:rsid w:val="00BA4FD7"/>
    <w:rsid w:val="00BA4FEA"/>
    <w:rsid w:val="00BA7B22"/>
    <w:rsid w:val="00BB0E03"/>
    <w:rsid w:val="00BB7EF0"/>
    <w:rsid w:val="00BC415C"/>
    <w:rsid w:val="00BD5D42"/>
    <w:rsid w:val="00BE50EE"/>
    <w:rsid w:val="00BF28F4"/>
    <w:rsid w:val="00BF6B84"/>
    <w:rsid w:val="00C24B45"/>
    <w:rsid w:val="00C34F5B"/>
    <w:rsid w:val="00C37813"/>
    <w:rsid w:val="00C4403C"/>
    <w:rsid w:val="00C67C59"/>
    <w:rsid w:val="00C73E46"/>
    <w:rsid w:val="00C810DD"/>
    <w:rsid w:val="00C90139"/>
    <w:rsid w:val="00C96AB2"/>
    <w:rsid w:val="00C96B1E"/>
    <w:rsid w:val="00CA3BF9"/>
    <w:rsid w:val="00CA6EA6"/>
    <w:rsid w:val="00CB0635"/>
    <w:rsid w:val="00CB2F18"/>
    <w:rsid w:val="00CC428C"/>
    <w:rsid w:val="00CC4621"/>
    <w:rsid w:val="00CC4F65"/>
    <w:rsid w:val="00CC533C"/>
    <w:rsid w:val="00CE0E07"/>
    <w:rsid w:val="00CE1E63"/>
    <w:rsid w:val="00CE3DFF"/>
    <w:rsid w:val="00CF44C5"/>
    <w:rsid w:val="00CF4CCA"/>
    <w:rsid w:val="00CF5A3A"/>
    <w:rsid w:val="00D03245"/>
    <w:rsid w:val="00D1134E"/>
    <w:rsid w:val="00D154C5"/>
    <w:rsid w:val="00D15D68"/>
    <w:rsid w:val="00D178C7"/>
    <w:rsid w:val="00D17CD2"/>
    <w:rsid w:val="00D240BD"/>
    <w:rsid w:val="00D35592"/>
    <w:rsid w:val="00D572C4"/>
    <w:rsid w:val="00D61305"/>
    <w:rsid w:val="00D61922"/>
    <w:rsid w:val="00D812FB"/>
    <w:rsid w:val="00D82B58"/>
    <w:rsid w:val="00D849D6"/>
    <w:rsid w:val="00DC40BE"/>
    <w:rsid w:val="00DC41D9"/>
    <w:rsid w:val="00DD497B"/>
    <w:rsid w:val="00DD6201"/>
    <w:rsid w:val="00DE4EB4"/>
    <w:rsid w:val="00DE7214"/>
    <w:rsid w:val="00E00B71"/>
    <w:rsid w:val="00E06F50"/>
    <w:rsid w:val="00E071CC"/>
    <w:rsid w:val="00E073B8"/>
    <w:rsid w:val="00E13768"/>
    <w:rsid w:val="00E20E24"/>
    <w:rsid w:val="00E239A4"/>
    <w:rsid w:val="00E23BD7"/>
    <w:rsid w:val="00E3184A"/>
    <w:rsid w:val="00E31FDA"/>
    <w:rsid w:val="00E45C21"/>
    <w:rsid w:val="00E54086"/>
    <w:rsid w:val="00E7315C"/>
    <w:rsid w:val="00E74DC6"/>
    <w:rsid w:val="00E7525B"/>
    <w:rsid w:val="00E87EA4"/>
    <w:rsid w:val="00E90F5A"/>
    <w:rsid w:val="00E9691C"/>
    <w:rsid w:val="00E97D1F"/>
    <w:rsid w:val="00EA3BD2"/>
    <w:rsid w:val="00EA48B8"/>
    <w:rsid w:val="00EB62AC"/>
    <w:rsid w:val="00EB6D6C"/>
    <w:rsid w:val="00EC0616"/>
    <w:rsid w:val="00EC10F9"/>
    <w:rsid w:val="00EC490D"/>
    <w:rsid w:val="00EE3E4B"/>
    <w:rsid w:val="00F012D4"/>
    <w:rsid w:val="00F05752"/>
    <w:rsid w:val="00F1583B"/>
    <w:rsid w:val="00F22278"/>
    <w:rsid w:val="00F22AF8"/>
    <w:rsid w:val="00F35D32"/>
    <w:rsid w:val="00F35EB9"/>
    <w:rsid w:val="00F36170"/>
    <w:rsid w:val="00F37803"/>
    <w:rsid w:val="00F42DE0"/>
    <w:rsid w:val="00F54576"/>
    <w:rsid w:val="00F5720A"/>
    <w:rsid w:val="00F60178"/>
    <w:rsid w:val="00F61485"/>
    <w:rsid w:val="00F647D8"/>
    <w:rsid w:val="00F65587"/>
    <w:rsid w:val="00F657D6"/>
    <w:rsid w:val="00F67906"/>
    <w:rsid w:val="00F826B0"/>
    <w:rsid w:val="00F82844"/>
    <w:rsid w:val="00F8461C"/>
    <w:rsid w:val="00F9529A"/>
    <w:rsid w:val="00FB21AC"/>
    <w:rsid w:val="00FC0D34"/>
    <w:rsid w:val="00FC13A2"/>
    <w:rsid w:val="00FC36A3"/>
    <w:rsid w:val="00FD0A3A"/>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450977642">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20%20" TargetMode="External"/><Relationship Id="rId13" Type="http://schemas.openxmlformats.org/officeDocument/2006/relationships/hyperlink" Target="mailto:przetargi@enmedia.org.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5281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transakcja/528111" TargetMode="External"/><Relationship Id="rId19" Type="http://schemas.openxmlformats.org/officeDocument/2006/relationships/hyperlink" Target="mailto:iod@radymno.pl" TargetMode="External"/><Relationship Id="rId4" Type="http://schemas.openxmlformats.org/officeDocument/2006/relationships/settings" Target="settings.xml"/><Relationship Id="rId9" Type="http://schemas.openxmlformats.org/officeDocument/2006/relationships/hyperlink" Target="https://platformazakupowa.pl/transakcja/528111" TargetMode="External"/><Relationship Id="rId14" Type="http://schemas.openxmlformats.org/officeDocument/2006/relationships/hyperlink" Target="mailto:a.adamska@enmedia.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9503</Words>
  <Characters>57021</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18</cp:revision>
  <cp:lastPrinted>2021-07-26T09:15:00Z</cp:lastPrinted>
  <dcterms:created xsi:type="dcterms:W3CDTF">2021-10-27T11:02:00Z</dcterms:created>
  <dcterms:modified xsi:type="dcterms:W3CDTF">2021-11-04T06:59:00Z</dcterms:modified>
</cp:coreProperties>
</file>