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0050" w:rsidRPr="00BD0050" w:rsidRDefault="00BD0050" w:rsidP="00BD0050">
      <w:pPr>
        <w:jc w:val="center"/>
        <w:rPr>
          <w:rFonts w:asciiTheme="minorHAnsi" w:hAnsiTheme="minorHAnsi" w:cstheme="minorHAnsi"/>
          <w:b/>
          <w:szCs w:val="24"/>
        </w:rPr>
      </w:pPr>
      <w:r w:rsidRPr="00BD0050">
        <w:rPr>
          <w:rFonts w:asciiTheme="minorHAnsi" w:hAnsiTheme="minorHAnsi" w:cstheme="minorHAnsi"/>
          <w:b/>
          <w:szCs w:val="24"/>
          <w:shd w:val="clear" w:color="auto" w:fill="FFFFFF"/>
        </w:rPr>
        <w:t>Wykonanie robót zduńskich w komunalnych lokalach mieszkalnych zarządzanych przez Zarząd Budynków i Lokali Komunalnych w Szczecinie, w podziale na trzy części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776660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E2E99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245A3B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.171-</w:t>
    </w:r>
    <w:r w:rsidR="00245A3B">
      <w:rPr>
        <w:rFonts w:ascii="Calibri" w:hAnsi="Calibri" w:cs="Calibri"/>
        <w:sz w:val="22"/>
        <w:szCs w:val="22"/>
      </w:rPr>
      <w:t>1</w:t>
    </w:r>
    <w:r w:rsidR="001E2E99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1E2E99"/>
    <w:rsid w:val="001F2F23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76660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D0050"/>
    <w:rsid w:val="00BE0F5D"/>
    <w:rsid w:val="00C03571"/>
    <w:rsid w:val="00C178EC"/>
    <w:rsid w:val="00C341CC"/>
    <w:rsid w:val="00CB0251"/>
    <w:rsid w:val="00CC2A81"/>
    <w:rsid w:val="00CC3971"/>
    <w:rsid w:val="00CC5056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1322-5CE8-4D50-BA0D-34FD7CC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katarzyna.klimczak</cp:lastModifiedBy>
  <cp:revision>24</cp:revision>
  <cp:lastPrinted>2021-08-31T09:44:00Z</cp:lastPrinted>
  <dcterms:created xsi:type="dcterms:W3CDTF">2021-02-19T12:01:00Z</dcterms:created>
  <dcterms:modified xsi:type="dcterms:W3CDTF">2022-03-16T06:56:00Z</dcterms:modified>
</cp:coreProperties>
</file>