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EB" w:rsidRPr="00CC00EB" w:rsidRDefault="00CC00EB" w:rsidP="00CC00EB">
      <w:pPr>
        <w:pStyle w:val="csc583d0c8"/>
        <w:rPr>
          <w:rStyle w:val="cs892fc6001"/>
          <w:sz w:val="36"/>
          <w:szCs w:val="36"/>
        </w:rPr>
      </w:pPr>
      <w:r w:rsidRPr="00CC00EB">
        <w:rPr>
          <w:rStyle w:val="csd4847a871"/>
          <w:sz w:val="36"/>
          <w:szCs w:val="36"/>
        </w:rPr>
        <w:t>Dane techniczne defibrylator AED półautomatyczny</w:t>
      </w:r>
      <w:r w:rsidRPr="00CC00EB">
        <w:rPr>
          <w:rStyle w:val="cs892fc6001"/>
          <w:sz w:val="36"/>
          <w:szCs w:val="36"/>
        </w:rPr>
        <w:t>:</w:t>
      </w:r>
    </w:p>
    <w:p w:rsidR="00CC00EB" w:rsidRDefault="00CC00EB" w:rsidP="00CC00EB">
      <w:pPr>
        <w:pStyle w:val="csc583d0c8"/>
        <w:rPr>
          <w:rStyle w:val="cs892fc6001"/>
        </w:rPr>
      </w:pPr>
    </w:p>
    <w:p w:rsidR="00CC00EB" w:rsidRPr="001766EE" w:rsidRDefault="00CC00EB" w:rsidP="00CC00EB">
      <w:pPr>
        <w:pStyle w:val="csc583d0c8"/>
        <w:rPr>
          <w:rStyle w:val="csf9341fa11"/>
          <w:color w:val="000000" w:themeColor="text1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FF0000"/>
          <w:sz w:val="23"/>
          <w:szCs w:val="23"/>
        </w:rPr>
        <w:br/>
      </w:r>
      <w:r>
        <w:rPr>
          <w:rStyle w:val="cs9d5ae111"/>
        </w:rPr>
        <w:t>Włączanie urządzenia za pomocą otwarcia pokrywy.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sf9341fa11"/>
        </w:rPr>
        <w:t>Komunikaty wydawane przez urządzenie w języku polskim.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1766EE">
        <w:rPr>
          <w:rStyle w:val="csf9341fa11"/>
          <w:color w:val="000000" w:themeColor="text1"/>
        </w:rPr>
        <w:t>Wymiary</w:t>
      </w:r>
      <w:r w:rsidR="001766EE" w:rsidRPr="001766EE">
        <w:rPr>
          <w:rStyle w:val="csf9341fa11"/>
          <w:color w:val="000000" w:themeColor="text1"/>
        </w:rPr>
        <w:t xml:space="preserve"> ok. </w:t>
      </w:r>
      <w:r w:rsidRPr="001766EE">
        <w:rPr>
          <w:rStyle w:val="csf9341fa11"/>
          <w:color w:val="000000" w:themeColor="text1"/>
        </w:rPr>
        <w:t xml:space="preserve"> 3</w:t>
      </w:r>
      <w:r w:rsidR="001766EE" w:rsidRPr="001766EE">
        <w:rPr>
          <w:rStyle w:val="csf9341fa11"/>
          <w:color w:val="000000" w:themeColor="text1"/>
        </w:rPr>
        <w:t>00</w:t>
      </w:r>
      <w:r w:rsidRPr="001766EE">
        <w:rPr>
          <w:rStyle w:val="csf9341fa11"/>
          <w:color w:val="000000" w:themeColor="text1"/>
        </w:rPr>
        <w:t xml:space="preserve"> x 25</w:t>
      </w:r>
      <w:r w:rsidR="001766EE" w:rsidRPr="001766EE">
        <w:rPr>
          <w:rStyle w:val="csf9341fa11"/>
          <w:color w:val="000000" w:themeColor="text1"/>
        </w:rPr>
        <w:t>0</w:t>
      </w:r>
      <w:r w:rsidRPr="001766EE">
        <w:rPr>
          <w:rStyle w:val="csf9341fa11"/>
          <w:color w:val="000000" w:themeColor="text1"/>
        </w:rPr>
        <w:t xml:space="preserve"> x 100 mm (wys. x dł. x szer.)</w:t>
      </w:r>
    </w:p>
    <w:p w:rsidR="00CC00EB" w:rsidRDefault="00CC00EB" w:rsidP="00CC00EB">
      <w:pPr>
        <w:pStyle w:val="csc583d0c8"/>
        <w:rPr>
          <w:rStyle w:val="csf9341fa11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sf9341fa11"/>
        </w:rPr>
        <w:t xml:space="preserve">Masa </w:t>
      </w:r>
      <w:r w:rsidR="001766EE">
        <w:rPr>
          <w:rStyle w:val="csf9341fa11"/>
        </w:rPr>
        <w:t>o</w:t>
      </w:r>
      <w:r>
        <w:rPr>
          <w:rStyle w:val="csf9341fa11"/>
        </w:rPr>
        <w:t>k. 2,5 kg z baterią i standardowym wyposażeniem dodatkowym</w:t>
      </w:r>
    </w:p>
    <w:p w:rsidR="00DD18FC" w:rsidRDefault="00CC00EB" w:rsidP="00CC00EB">
      <w:pPr>
        <w:pStyle w:val="csc583d0c8"/>
        <w:rPr>
          <w:rStyle w:val="csf9341fa11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sf9341fa11"/>
        </w:rPr>
        <w:t xml:space="preserve">Stopień ochrony obudowy urządzenia </w:t>
      </w:r>
      <w:r w:rsidR="0076626F">
        <w:rPr>
          <w:rStyle w:val="csf9341fa11"/>
        </w:rPr>
        <w:t xml:space="preserve"> </w:t>
      </w:r>
      <w:r>
        <w:rPr>
          <w:rStyle w:val="csf9341fa11"/>
        </w:rPr>
        <w:t>(ochrona przed kurzem i strumieniami wody)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sf9341fa11"/>
        </w:rPr>
        <w:t>Typ baterii Litowa</w:t>
      </w:r>
      <w:r w:rsidR="00DD18FC">
        <w:rPr>
          <w:rStyle w:val="csf9341fa11"/>
        </w:rPr>
        <w:t xml:space="preserve"> </w:t>
      </w:r>
    </w:p>
    <w:p w:rsidR="00CC00EB" w:rsidRDefault="00CC00EB" w:rsidP="00CC00EB">
      <w:pPr>
        <w:pStyle w:val="csc583d0c8"/>
        <w:rPr>
          <w:rStyle w:val="csf9341fa11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sf9341fa11"/>
        </w:rPr>
        <w:t xml:space="preserve">Czas użytkowania </w:t>
      </w:r>
      <w:r w:rsidR="00DD18FC">
        <w:rPr>
          <w:rStyle w:val="csf9341fa11"/>
        </w:rPr>
        <w:t>nie mniej niż</w:t>
      </w:r>
      <w:r>
        <w:rPr>
          <w:rStyle w:val="csf9341fa11"/>
        </w:rPr>
        <w:t xml:space="preserve"> 140 wstrząsów z maksymalną energią, jeśli urządzenie jest przechowywane /używane w optymalnej temperaturze między </w:t>
      </w:r>
      <w:r w:rsidR="00DD18FC">
        <w:rPr>
          <w:rStyle w:val="csf9341fa11"/>
        </w:rPr>
        <w:t>/</w:t>
      </w:r>
      <w:r>
        <w:rPr>
          <w:rStyle w:val="csf9341fa11"/>
        </w:rPr>
        <w:t>15 ... 25 °C/</w:t>
      </w:r>
    </w:p>
    <w:p w:rsidR="00CC00EB" w:rsidRDefault="00CC00EB" w:rsidP="00CC00EB">
      <w:pPr>
        <w:pStyle w:val="csc583d0c8"/>
        <w:rPr>
          <w:rStyle w:val="cs9d5ae111"/>
        </w:rPr>
      </w:pPr>
      <w:r>
        <w:rPr>
          <w:rStyle w:val="csf9341fa11"/>
        </w:rPr>
        <w:t>Maksymalny poziom energii:</w:t>
      </w:r>
      <w:r w:rsidR="00DD18FC">
        <w:rPr>
          <w:rStyle w:val="csf9341fa11"/>
        </w:rPr>
        <w:t xml:space="preserve"> ok.</w:t>
      </w:r>
      <w:r>
        <w:rPr>
          <w:rStyle w:val="csf9341fa11"/>
        </w:rPr>
        <w:t xml:space="preserve"> 200 J (dorośli) </w:t>
      </w:r>
      <w:r w:rsidR="00DD18FC">
        <w:rPr>
          <w:rStyle w:val="csf9341fa11"/>
        </w:rPr>
        <w:t xml:space="preserve">ok. </w:t>
      </w:r>
      <w:r>
        <w:rPr>
          <w:rStyle w:val="csf9341fa11"/>
        </w:rPr>
        <w:t>70 J (dzieci)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FF0000"/>
          <w:sz w:val="23"/>
          <w:szCs w:val="23"/>
        </w:rPr>
        <w:br/>
      </w:r>
      <w:r>
        <w:rPr>
          <w:rStyle w:val="cs9d5ae111"/>
        </w:rPr>
        <w:t>Gwarancja na urządzenie:</w:t>
      </w:r>
      <w:r w:rsidR="001766EE">
        <w:rPr>
          <w:rStyle w:val="cs9d5ae111"/>
        </w:rPr>
        <w:t xml:space="preserve"> min. </w:t>
      </w:r>
      <w:r>
        <w:rPr>
          <w:rStyle w:val="cs9d5ae111"/>
        </w:rPr>
        <w:t xml:space="preserve"> 6 lat</w:t>
      </w:r>
      <w:r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FF0000"/>
          <w:sz w:val="23"/>
          <w:szCs w:val="23"/>
        </w:rPr>
        <w:br/>
      </w:r>
      <w:r>
        <w:rPr>
          <w:rStyle w:val="cs9d5ae111"/>
        </w:rPr>
        <w:t>Gwarancja na baterię:</w:t>
      </w:r>
      <w:r w:rsidR="001766EE">
        <w:rPr>
          <w:rStyle w:val="cs9d5ae111"/>
        </w:rPr>
        <w:t xml:space="preserve"> min. </w:t>
      </w:r>
      <w:r>
        <w:rPr>
          <w:rStyle w:val="cs9d5ae111"/>
        </w:rPr>
        <w:t>6 lat</w:t>
      </w:r>
    </w:p>
    <w:p w:rsidR="00760994" w:rsidRDefault="00760994" w:rsidP="00CC00EB">
      <w:pPr>
        <w:pStyle w:val="csc583d0c8"/>
        <w:rPr>
          <w:rFonts w:ascii="Calibri" w:hAnsi="Calibri" w:cs="Calibri"/>
          <w:color w:val="000000"/>
        </w:rPr>
      </w:pPr>
      <w:r>
        <w:rPr>
          <w:rStyle w:val="cs9d5ae111"/>
        </w:rPr>
        <w:t xml:space="preserve">Szkolenie - </w:t>
      </w:r>
      <w:bookmarkStart w:id="0" w:name="_GoBack"/>
      <w:bookmarkEnd w:id="0"/>
      <w:r>
        <w:rPr>
          <w:rStyle w:val="cs9d5ae111"/>
        </w:rPr>
        <w:t>minimum 5 osób</w:t>
      </w:r>
    </w:p>
    <w:p w:rsidR="002B2417" w:rsidRDefault="002B2417"/>
    <w:sectPr w:rsidR="002B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EB"/>
    <w:rsid w:val="001766EE"/>
    <w:rsid w:val="002B2417"/>
    <w:rsid w:val="00760994"/>
    <w:rsid w:val="0076626F"/>
    <w:rsid w:val="007C4FC6"/>
    <w:rsid w:val="00B1087F"/>
    <w:rsid w:val="00CC00EB"/>
    <w:rsid w:val="00D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9919-9382-4233-A6B8-905C919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c583d0c8">
    <w:name w:val="csc583d0c8"/>
    <w:basedOn w:val="Normalny"/>
    <w:rsid w:val="00CC00E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d4847a871">
    <w:name w:val="csd4847a871"/>
    <w:basedOn w:val="Domylnaczcionkaakapitu"/>
    <w:rsid w:val="00CC00EB"/>
    <w:rPr>
      <w:rFonts w:ascii="Arial" w:hAnsi="Arial" w:cs="Arial" w:hint="default"/>
      <w:b/>
      <w:bCs/>
      <w:i w:val="0"/>
      <w:iCs w:val="0"/>
      <w:color w:val="000000"/>
      <w:sz w:val="23"/>
      <w:szCs w:val="23"/>
      <w:u w:val="single"/>
      <w:shd w:val="clear" w:color="auto" w:fill="auto"/>
    </w:rPr>
  </w:style>
  <w:style w:type="character" w:customStyle="1" w:styleId="cs892fc6001">
    <w:name w:val="cs892fc6001"/>
    <w:basedOn w:val="Domylnaczcionkaakapitu"/>
    <w:rsid w:val="00CC00EB"/>
    <w:rPr>
      <w:rFonts w:ascii="Arial" w:hAnsi="Arial" w:cs="Arial" w:hint="default"/>
      <w:b w:val="0"/>
      <w:bCs w:val="0"/>
      <w:i w:val="0"/>
      <w:iCs w:val="0"/>
      <w:color w:val="000000"/>
      <w:sz w:val="27"/>
      <w:szCs w:val="27"/>
      <w:shd w:val="clear" w:color="auto" w:fill="auto"/>
    </w:rPr>
  </w:style>
  <w:style w:type="character" w:customStyle="1" w:styleId="csf9341fa11">
    <w:name w:val="csf9341fa11"/>
    <w:basedOn w:val="Domylnaczcionkaakapitu"/>
    <w:rsid w:val="00CC00EB"/>
    <w:rPr>
      <w:rFonts w:ascii="Arial" w:hAnsi="Arial" w:cs="Arial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character" w:customStyle="1" w:styleId="cs9d5ae111">
    <w:name w:val="cs9d5ae111"/>
    <w:basedOn w:val="Domylnaczcionkaakapitu"/>
    <w:rsid w:val="00CC00EB"/>
    <w:rPr>
      <w:rFonts w:ascii="Arial" w:hAnsi="Arial" w:cs="Arial" w:hint="default"/>
      <w:b w:val="0"/>
      <w:bCs w:val="0"/>
      <w:i w:val="0"/>
      <w:iCs w:val="0"/>
      <w:color w:val="FF0000"/>
      <w:sz w:val="23"/>
      <w:szCs w:val="23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Trybuła</dc:creator>
  <cp:keywords/>
  <dc:description/>
  <cp:lastModifiedBy>Beata Rużyło</cp:lastModifiedBy>
  <cp:revision>2</cp:revision>
  <dcterms:created xsi:type="dcterms:W3CDTF">2022-02-08T06:40:00Z</dcterms:created>
  <dcterms:modified xsi:type="dcterms:W3CDTF">2022-02-08T06:40:00Z</dcterms:modified>
</cp:coreProperties>
</file>