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DF" w:rsidRPr="00EA39F3" w:rsidRDefault="007D45DF" w:rsidP="007D45DF">
      <w:pPr>
        <w:spacing w:after="0" w:line="240" w:lineRule="auto"/>
        <w:ind w:right="5097"/>
        <w:jc w:val="center"/>
        <w:rPr>
          <w:rFonts w:ascii="Times New Roman" w:hAnsi="Times New Roman" w:cs="Times New Roman"/>
        </w:rPr>
      </w:pPr>
      <w:r w:rsidRPr="00EA39F3">
        <w:rPr>
          <w:rFonts w:ascii="Times New Roman" w:hAnsi="Times New Roman" w:cs="Times New Roman"/>
        </w:rPr>
        <w:t>Numer referencyjny postępowania:</w:t>
      </w:r>
    </w:p>
    <w:p w:rsidR="007D45DF" w:rsidRPr="00EA39F3" w:rsidRDefault="007D45DF" w:rsidP="007D45DF">
      <w:pPr>
        <w:spacing w:after="0" w:line="240" w:lineRule="auto"/>
        <w:ind w:right="5097"/>
        <w:jc w:val="center"/>
        <w:rPr>
          <w:rStyle w:val="Pogrubienie"/>
          <w:rFonts w:ascii="Times New Roman" w:hAnsi="Times New Roman" w:cs="Times New Roman"/>
          <w:sz w:val="24"/>
        </w:rPr>
      </w:pPr>
      <w:r w:rsidRPr="00EA39F3">
        <w:rPr>
          <w:rStyle w:val="Pogrubienie"/>
          <w:rFonts w:ascii="Times New Roman" w:hAnsi="Times New Roman" w:cs="Times New Roman"/>
          <w:sz w:val="24"/>
        </w:rPr>
        <w:t>SZP/</w:t>
      </w:r>
      <w:r w:rsidR="003046A6">
        <w:rPr>
          <w:rStyle w:val="Pogrubienie"/>
          <w:rFonts w:ascii="Times New Roman" w:hAnsi="Times New Roman" w:cs="Times New Roman"/>
          <w:sz w:val="24"/>
        </w:rPr>
        <w:t>P-BO</w:t>
      </w:r>
      <w:bookmarkStart w:id="0" w:name="_GoBack"/>
      <w:bookmarkEnd w:id="0"/>
      <w:r w:rsidR="000A03DF" w:rsidRPr="00EA39F3">
        <w:rPr>
          <w:rStyle w:val="Pogrubienie"/>
          <w:rFonts w:ascii="Times New Roman" w:hAnsi="Times New Roman" w:cs="Times New Roman"/>
          <w:sz w:val="24"/>
        </w:rPr>
        <w:t>/04</w:t>
      </w:r>
      <w:r w:rsidRPr="00EA39F3">
        <w:rPr>
          <w:rStyle w:val="Pogrubienie"/>
          <w:rFonts w:ascii="Times New Roman" w:hAnsi="Times New Roman" w:cs="Times New Roman"/>
          <w:sz w:val="24"/>
        </w:rPr>
        <w:t>/202</w:t>
      </w:r>
      <w:r w:rsidR="000A03DF" w:rsidRPr="00EA39F3">
        <w:rPr>
          <w:rStyle w:val="Pogrubienie"/>
          <w:rFonts w:ascii="Times New Roman" w:hAnsi="Times New Roman" w:cs="Times New Roman"/>
          <w:sz w:val="24"/>
        </w:rPr>
        <w:t>4</w:t>
      </w:r>
    </w:p>
    <w:p w:rsidR="001A1825" w:rsidRPr="00283C12" w:rsidRDefault="007D45DF" w:rsidP="00283C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:rsidR="007D45DF" w:rsidRPr="00EA39F3" w:rsidRDefault="007D45DF" w:rsidP="007D45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line="276" w:lineRule="auto"/>
        <w:rPr>
          <w:rStyle w:val="Tytuksiki"/>
          <w:rFonts w:ascii="Times New Roman" w:hAnsi="Times New Roman"/>
          <w:b/>
          <w:szCs w:val="22"/>
        </w:rPr>
      </w:pPr>
      <w:r w:rsidRPr="00EA39F3">
        <w:rPr>
          <w:rStyle w:val="Tytuksiki"/>
          <w:rFonts w:ascii="Times New Roman" w:hAnsi="Times New Roman"/>
          <w:b/>
          <w:sz w:val="24"/>
          <w:szCs w:val="22"/>
        </w:rPr>
        <w:t xml:space="preserve">SZCZEGÓŁOWY OPIS PRZEDMIOTU ZAMÓWIENIA </w:t>
      </w:r>
    </w:p>
    <w:p w:rsidR="007D45DF" w:rsidRPr="00EA39F3" w:rsidRDefault="007D45DF" w:rsidP="007D45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line="276" w:lineRule="auto"/>
        <w:rPr>
          <w:rFonts w:ascii="Times New Roman" w:hAnsi="Times New Roman"/>
          <w:b w:val="0"/>
        </w:rPr>
      </w:pPr>
      <w:r w:rsidRPr="00EA39F3">
        <w:rPr>
          <w:rStyle w:val="Tytuksiki"/>
          <w:rFonts w:ascii="Times New Roman" w:hAnsi="Times New Roman"/>
          <w:b/>
          <w:sz w:val="24"/>
          <w:szCs w:val="22"/>
        </w:rPr>
        <w:t>OPIS WYMAGANYCH PARAMETRÓW TECHNICZNYCH</w:t>
      </w:r>
    </w:p>
    <w:p w:rsidR="0012608E" w:rsidRPr="00EA39F3" w:rsidRDefault="0012608E" w:rsidP="00806868">
      <w:pPr>
        <w:jc w:val="center"/>
        <w:rPr>
          <w:rFonts w:ascii="Times New Roman" w:hAnsi="Times New Roman" w:cs="Times New Roman"/>
          <w:b/>
        </w:rPr>
      </w:pPr>
    </w:p>
    <w:p w:rsidR="00806868" w:rsidRPr="00EA39F3" w:rsidRDefault="000A03DF" w:rsidP="00806868">
      <w:pPr>
        <w:jc w:val="center"/>
        <w:rPr>
          <w:rFonts w:ascii="Times New Roman" w:hAnsi="Times New Roman" w:cs="Times New Roman"/>
          <w:u w:val="single"/>
        </w:rPr>
      </w:pPr>
      <w:r w:rsidRPr="00EA39F3">
        <w:rPr>
          <w:rFonts w:ascii="Times New Roman" w:hAnsi="Times New Roman" w:cs="Times New Roman"/>
          <w:b/>
          <w:sz w:val="24"/>
          <w:u w:val="single"/>
        </w:rPr>
        <w:t xml:space="preserve">Robot ortopedyczny wspomagający </w:t>
      </w:r>
      <w:r w:rsidR="00E03F78">
        <w:rPr>
          <w:rFonts w:ascii="Times New Roman" w:hAnsi="Times New Roman" w:cs="Times New Roman"/>
          <w:b/>
          <w:sz w:val="24"/>
          <w:u w:val="single"/>
        </w:rPr>
        <w:t>endoprotezo</w:t>
      </w:r>
      <w:r w:rsidRPr="00EA39F3">
        <w:rPr>
          <w:rFonts w:ascii="Times New Roman" w:hAnsi="Times New Roman" w:cs="Times New Roman"/>
          <w:b/>
          <w:sz w:val="24"/>
          <w:u w:val="single"/>
        </w:rPr>
        <w:t>plastykę kolan</w:t>
      </w:r>
      <w:r w:rsidR="007D45DF" w:rsidRPr="00EA39F3">
        <w:rPr>
          <w:rFonts w:ascii="Times New Roman" w:hAnsi="Times New Roman" w:cs="Times New Roman"/>
          <w:b/>
          <w:sz w:val="24"/>
          <w:u w:val="single"/>
        </w:rPr>
        <w:t xml:space="preserve"> - </w:t>
      </w:r>
      <w:r w:rsidR="00806868" w:rsidRPr="00EA39F3">
        <w:rPr>
          <w:rFonts w:ascii="Times New Roman" w:hAnsi="Times New Roman" w:cs="Times New Roman"/>
          <w:b/>
          <w:u w:val="single"/>
        </w:rPr>
        <w:t>1 sztuka</w:t>
      </w:r>
    </w:p>
    <w:p w:rsidR="00FF083E" w:rsidRPr="00EA39F3" w:rsidRDefault="00FF083E">
      <w:pPr>
        <w:rPr>
          <w:rFonts w:ascii="Times New Roman" w:hAnsi="Times New Roman" w:cs="Times New Roman"/>
          <w:b/>
        </w:rPr>
      </w:pPr>
    </w:p>
    <w:p w:rsidR="00FF083E" w:rsidRPr="00EA39F3" w:rsidRDefault="00806868">
      <w:pPr>
        <w:rPr>
          <w:rFonts w:ascii="Times New Roman" w:hAnsi="Times New Roman" w:cs="Times New Roman"/>
          <w:b/>
        </w:rPr>
      </w:pPr>
      <w:r w:rsidRPr="00EA39F3">
        <w:rPr>
          <w:rFonts w:ascii="Times New Roman" w:hAnsi="Times New Roman" w:cs="Times New Roman"/>
          <w:b/>
        </w:rPr>
        <w:t>Nazwa handlowa: ……………………………</w:t>
      </w:r>
      <w:r w:rsidRPr="00EA39F3">
        <w:rPr>
          <w:rFonts w:ascii="Times New Roman" w:hAnsi="Times New Roman" w:cs="Times New Roman"/>
          <w:b/>
        </w:rPr>
        <w:tab/>
      </w:r>
      <w:r w:rsidRPr="00EA39F3">
        <w:rPr>
          <w:rFonts w:ascii="Times New Roman" w:hAnsi="Times New Roman" w:cs="Times New Roman"/>
          <w:b/>
        </w:rPr>
        <w:tab/>
      </w:r>
    </w:p>
    <w:p w:rsidR="00806868" w:rsidRPr="00EA39F3" w:rsidRDefault="00806868">
      <w:pPr>
        <w:rPr>
          <w:rFonts w:ascii="Times New Roman" w:hAnsi="Times New Roman" w:cs="Times New Roman"/>
          <w:b/>
        </w:rPr>
      </w:pPr>
      <w:r w:rsidRPr="00EA39F3">
        <w:rPr>
          <w:rFonts w:ascii="Times New Roman" w:hAnsi="Times New Roman" w:cs="Times New Roman"/>
          <w:b/>
        </w:rPr>
        <w:t>Model: ……………………………</w:t>
      </w:r>
      <w:r w:rsidR="00FF083E" w:rsidRPr="00EA39F3">
        <w:rPr>
          <w:rFonts w:ascii="Times New Roman" w:hAnsi="Times New Roman" w:cs="Times New Roman"/>
          <w:b/>
        </w:rPr>
        <w:t>….</w:t>
      </w:r>
      <w:r w:rsidRPr="00EA39F3">
        <w:rPr>
          <w:rFonts w:ascii="Times New Roman" w:hAnsi="Times New Roman" w:cs="Times New Roman"/>
          <w:b/>
        </w:rPr>
        <w:t>……….</w:t>
      </w:r>
    </w:p>
    <w:p w:rsidR="00FF083E" w:rsidRPr="00EA39F3" w:rsidRDefault="00806868">
      <w:pPr>
        <w:rPr>
          <w:rFonts w:ascii="Times New Roman" w:hAnsi="Times New Roman" w:cs="Times New Roman"/>
          <w:b/>
        </w:rPr>
      </w:pPr>
      <w:r w:rsidRPr="00EA39F3">
        <w:rPr>
          <w:rFonts w:ascii="Times New Roman" w:hAnsi="Times New Roman" w:cs="Times New Roman"/>
          <w:b/>
        </w:rPr>
        <w:t>Producent: ……………………………………</w:t>
      </w:r>
      <w:r w:rsidRPr="00EA39F3">
        <w:rPr>
          <w:rFonts w:ascii="Times New Roman" w:hAnsi="Times New Roman" w:cs="Times New Roman"/>
          <w:b/>
        </w:rPr>
        <w:tab/>
      </w:r>
    </w:p>
    <w:p w:rsidR="00806868" w:rsidRPr="00EA39F3" w:rsidRDefault="00D63CF9">
      <w:pPr>
        <w:rPr>
          <w:rFonts w:ascii="Times New Roman" w:hAnsi="Times New Roman" w:cs="Times New Roman"/>
          <w:b/>
        </w:rPr>
      </w:pPr>
      <w:r w:rsidRPr="00EA39F3">
        <w:rPr>
          <w:rFonts w:ascii="Times New Roman" w:hAnsi="Times New Roman" w:cs="Times New Roman"/>
          <w:b/>
        </w:rPr>
        <w:tab/>
      </w:r>
    </w:p>
    <w:tbl>
      <w:tblPr>
        <w:tblW w:w="9428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950"/>
        <w:gridCol w:w="1134"/>
        <w:gridCol w:w="1701"/>
        <w:gridCol w:w="9"/>
      </w:tblGrid>
      <w:tr w:rsidR="000A03DF" w:rsidRPr="00EA39F3" w:rsidTr="0040226A">
        <w:trPr>
          <w:gridAfter w:val="1"/>
          <w:wAfter w:w="9" w:type="dxa"/>
          <w:trHeight w:val="301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CCCCCC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ind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CCCCCC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/>
                <w:color w:val="000000" w:themeColor="text1"/>
              </w:rPr>
              <w:t>PARAMETRY WYMAGANE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CCCCCC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/>
                <w:color w:val="000000" w:themeColor="text1"/>
              </w:rPr>
              <w:t>Wymóg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CCCCCC"/>
            <w:vAlign w:val="center"/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/>
                <w:color w:val="000000" w:themeColor="text1"/>
              </w:rPr>
              <w:t>Parametr oferowany</w:t>
            </w:r>
          </w:p>
          <w:p w:rsidR="00FF083E" w:rsidRPr="00B50B17" w:rsidRDefault="00FF083E" w:rsidP="00402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B50B17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Opisać /podać</w:t>
            </w:r>
          </w:p>
        </w:tc>
      </w:tr>
      <w:tr w:rsidR="000A03DF" w:rsidRPr="00EA39F3" w:rsidTr="00FF083E">
        <w:trPr>
          <w:gridAfter w:val="1"/>
          <w:wAfter w:w="9" w:type="dxa"/>
          <w:trHeight w:val="276"/>
        </w:trPr>
        <w:tc>
          <w:tcPr>
            <w:tcW w:w="6584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0CECE" w:themeFill="background2" w:themeFillShade="E6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FF083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9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Parametr</w:t>
            </w:r>
            <w:r w:rsidR="00FF083E" w:rsidRPr="00EA39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EA39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ogólne: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0CECE" w:themeFill="background2" w:themeFillShade="E6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0CECE" w:themeFill="background2" w:themeFillShade="E6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03D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283C12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</w:rPr>
              <w:t>Urządzenie fabrycznie nowe, rok produkcji</w:t>
            </w:r>
            <w:r w:rsidR="00283C12">
              <w:rPr>
                <w:rFonts w:ascii="Times New Roman" w:hAnsi="Times New Roman" w:cs="Times New Roman"/>
              </w:rPr>
              <w:t xml:space="preserve"> nie starszy niż 2023 r.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283C1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Tak 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D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5E765E" w:rsidRDefault="000A03DF" w:rsidP="005E765E">
            <w:pPr>
              <w:rPr>
                <w:rFonts w:ascii="Arial" w:hAnsi="Arial" w:cs="Arial"/>
              </w:rPr>
            </w:pPr>
            <w:r w:rsidRPr="005E765E">
              <w:rPr>
                <w:rFonts w:ascii="Times New Roman" w:hAnsi="Times New Roman" w:cs="Times New Roman"/>
                <w:color w:val="000000" w:themeColor="text1"/>
              </w:rPr>
              <w:t>Robot do planowania, optymalizacji i przeprowadzania operacji całkowitej endoprotezoplastyki stawu kolanowego umożliwiający wykonanie operacji z zastosowaniem techniki osiowania kinematycznego (względem osi kinematycznych stawu) oraz techniki klasycznej osiowania mechanicznego (względem osi mechanicznych kończyny).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Cs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DF" w:rsidRPr="00EA39F3" w:rsidTr="0040226A">
        <w:trPr>
          <w:gridAfter w:val="1"/>
          <w:wAfter w:w="9" w:type="dxa"/>
          <w:trHeight w:val="80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spacing w:before="12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Cs/>
                <w:color w:val="000000" w:themeColor="text1"/>
              </w:rPr>
              <w:t>Obrazowanie struktur kostnych pacjenta wykonywane śródoperacyjnie na zasadzie morfizmu bez konieczności wcześniejszego wykonywania badań obrazowych.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Cs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DF" w:rsidRPr="00EA39F3" w:rsidTr="0040226A">
        <w:trPr>
          <w:gridAfter w:val="1"/>
          <w:wAfter w:w="9" w:type="dxa"/>
          <w:trHeight w:val="80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spacing w:before="12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Cs/>
                <w:color w:val="000000" w:themeColor="text1"/>
              </w:rPr>
              <w:t>Elementy robocze urządzenia dostosowane do sterylizacji w autoklawie nie wymagające stosowania obłożeń chirurgicznych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Cs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D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spacing w:before="60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Cs/>
                <w:color w:val="000000" w:themeColor="text1"/>
              </w:rPr>
              <w:t>Urządzenie składające się z:</w:t>
            </w:r>
          </w:p>
          <w:p w:rsidR="000A03DF" w:rsidRPr="00EA39F3" w:rsidRDefault="000A03DF" w:rsidP="0040226A">
            <w:pPr>
              <w:spacing w:before="60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Cs/>
                <w:color w:val="000000" w:themeColor="text1"/>
              </w:rPr>
              <w:t>- robota tnącego</w:t>
            </w:r>
            <w:r w:rsidR="00E03F78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</w:p>
          <w:p w:rsidR="000A03DF" w:rsidRPr="00EA39F3" w:rsidRDefault="000A03DF" w:rsidP="0040226A">
            <w:pPr>
              <w:spacing w:before="60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jednostki </w:t>
            </w:r>
            <w:r w:rsidR="00E03F7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śledzącej z kamerą pracującą w paśmie </w:t>
            </w:r>
            <w:r w:rsidR="00E03F78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   podczerwonym używającej protokół NDI</w:t>
            </w:r>
            <w:r w:rsidRPr="00EA39F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E03F7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0A03DF" w:rsidRPr="00EA39F3" w:rsidRDefault="000A03DF" w:rsidP="0040226A">
            <w:pPr>
              <w:spacing w:before="60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Cs/>
                <w:color w:val="000000" w:themeColor="text1"/>
              </w:rPr>
              <w:t>- komputera sterującego</w:t>
            </w:r>
          </w:p>
          <w:p w:rsidR="000A03DF" w:rsidRPr="00EA39F3" w:rsidRDefault="000A03DF" w:rsidP="0040226A">
            <w:pPr>
              <w:spacing w:before="60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D063F">
              <w:rPr>
                <w:rFonts w:ascii="Times New Roman" w:hAnsi="Times New Roman" w:cs="Times New Roman"/>
                <w:bCs/>
                <w:color w:val="000000" w:themeColor="text1"/>
              </w:rPr>
              <w:t>- robota pomiarowego</w:t>
            </w:r>
          </w:p>
          <w:p w:rsidR="000E6007" w:rsidRPr="00EA39F3" w:rsidRDefault="000E6007" w:rsidP="0040226A">
            <w:pPr>
              <w:spacing w:before="60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Cs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DF" w:rsidRPr="00EA39F3" w:rsidTr="00FF083E">
        <w:trPr>
          <w:trHeight w:val="276"/>
        </w:trPr>
        <w:tc>
          <w:tcPr>
            <w:tcW w:w="9428" w:type="dxa"/>
            <w:gridSpan w:val="5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0CECE" w:themeFill="background2" w:themeFillShade="E6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FF083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Parametr</w:t>
            </w:r>
            <w:r w:rsidR="00FF083E" w:rsidRPr="00EA39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</w:t>
            </w:r>
            <w:r w:rsidRPr="00EA39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szczegółowe:</w:t>
            </w:r>
          </w:p>
        </w:tc>
      </w:tr>
      <w:tr w:rsidR="000A03D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>Ruchomy, automatyczny robot tnący mocowany do kości pacjenta – możliwa sterylizacja w autoklawie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D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>Stacja dokująca do kamery i komputera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D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 xml:space="preserve">Ekran dotykowy do obsługi urządzenia </w:t>
            </w:r>
            <w:r w:rsidR="00E03F78">
              <w:rPr>
                <w:rFonts w:ascii="Times New Roman" w:hAnsi="Times New Roman" w:cs="Times New Roman"/>
                <w:color w:val="000000" w:themeColor="text1"/>
              </w:rPr>
              <w:t>min. 12 cal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D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>Pedał nożny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D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>Kamera pracująca w paśmie podczerwonym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D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 xml:space="preserve">Komputer z systemem </w:t>
            </w:r>
            <w:r w:rsidRPr="00E03F78">
              <w:rPr>
                <w:rFonts w:ascii="Times New Roman" w:hAnsi="Times New Roman" w:cs="Times New Roman"/>
                <w:color w:val="000000" w:themeColor="text1"/>
              </w:rPr>
              <w:t>operacyjnym i oprogramowaniem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D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>Kable łączące jednostki robocze ze stacją dokującą - możliwa sterylizacja w autoklawie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D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pStyle w:val="Default"/>
              <w:rPr>
                <w:rFonts w:ascii="Times New Roman" w:eastAsia="Verdana" w:hAnsi="Times New Roman" w:cs="Times New Roman"/>
                <w:sz w:val="22"/>
                <w:szCs w:val="22"/>
                <w:lang w:bidi="pl-PL"/>
              </w:rPr>
            </w:pPr>
            <w:r w:rsidRPr="00E03F78">
              <w:rPr>
                <w:rFonts w:ascii="Times New Roman" w:eastAsia="Verdana" w:hAnsi="Times New Roman" w:cs="Times New Roman"/>
                <w:sz w:val="22"/>
                <w:szCs w:val="22"/>
                <w:lang w:bidi="pl-PL"/>
              </w:rPr>
              <w:t>Oprogramowanie do planowania śródoperacyjnego</w:t>
            </w:r>
            <w:r w:rsidRPr="00EA39F3">
              <w:rPr>
                <w:rFonts w:ascii="Times New Roman" w:eastAsia="Verdana" w:hAnsi="Times New Roman" w:cs="Times New Roman"/>
                <w:sz w:val="22"/>
                <w:szCs w:val="22"/>
                <w:lang w:bidi="pl-PL"/>
              </w:rPr>
              <w:t xml:space="preserve"> wykorzystujące kinematykę tkanek miękkich i obrazujące ich napięcie w całym zakresie ruchu stawu zarówno przed jak i po założeniu endoprotezy.</w:t>
            </w:r>
          </w:p>
          <w:p w:rsidR="00FF083E" w:rsidRPr="00EA39F3" w:rsidRDefault="00FF083E" w:rsidP="0040226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A03D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Możliwość obsługi różnych systemów endoprotez stawu kolanowego</w:t>
            </w:r>
          </w:p>
          <w:p w:rsidR="000A03DF" w:rsidRPr="00EA39F3" w:rsidRDefault="000A03DF" w:rsidP="0040226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A03DF" w:rsidRPr="00EA39F3" w:rsidTr="00FF083E">
        <w:trPr>
          <w:gridAfter w:val="1"/>
          <w:wAfter w:w="9" w:type="dxa"/>
          <w:trHeight w:val="276"/>
        </w:trPr>
        <w:tc>
          <w:tcPr>
            <w:tcW w:w="9419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D0CECE" w:themeFill="background2" w:themeFillShade="E6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A39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Robot pomiarowy</w:t>
            </w:r>
          </w:p>
          <w:p w:rsidR="000A03DF" w:rsidRPr="00EA39F3" w:rsidRDefault="000A03DF" w:rsidP="0040226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0A03D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Urządzenie umożliwiające śródoperacyjny pomiar rzeczywistego napięcia tkanek miękkich w całym zakresie ruchu stawu kolanowego osobno dla każdego kłykcia. Pomiar dokonywany poprzez umieszczenie sensorów wewnątrz stawu i analizę ciśnienia wywieranego na kłykcie oraz stabilności stawu w sposób ciągły dla każdego kąta zgięcia. Możliwość sterylizacji urządzenia w autoklawie. </w:t>
            </w:r>
          </w:p>
          <w:p w:rsidR="00FF083E" w:rsidRPr="00EA39F3" w:rsidRDefault="00FF083E" w:rsidP="0040226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3DF" w:rsidRPr="00EA39F3" w:rsidRDefault="000A03DF" w:rsidP="0040226A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A03DF" w:rsidRPr="00EA39F3" w:rsidRDefault="000A03DF" w:rsidP="0040226A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A03DF" w:rsidRPr="00EA39F3" w:rsidRDefault="000A03DF" w:rsidP="0040226A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A03DF" w:rsidRPr="00EA39F3" w:rsidTr="0040226A">
        <w:trPr>
          <w:trHeight w:val="276"/>
        </w:trPr>
        <w:tc>
          <w:tcPr>
            <w:tcW w:w="9428" w:type="dxa"/>
            <w:gridSpan w:val="5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BFBFBF"/>
          </w:tcPr>
          <w:p w:rsidR="000A03DF" w:rsidRPr="00EA39F3" w:rsidRDefault="000A03DF" w:rsidP="00FF08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b/>
                <w:color w:val="000000" w:themeColor="text1"/>
              </w:rPr>
              <w:t>Wymagania dodatkowe</w:t>
            </w:r>
          </w:p>
        </w:tc>
      </w:tr>
      <w:tr w:rsidR="000A03D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 xml:space="preserve">Zestaw materiałów jednorazowych wystarczający na 100 operacji endoprotezoplastyki stawu kolanowego </w:t>
            </w:r>
            <w:r w:rsidR="00E03F78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A39F3">
              <w:rPr>
                <w:rFonts w:ascii="Times New Roman" w:hAnsi="Times New Roman" w:cs="Times New Roman"/>
                <w:color w:val="000000" w:themeColor="text1"/>
              </w:rPr>
              <w:t>wliczony w cenę urządzenia</w:t>
            </w:r>
            <w:r w:rsidR="00E03F7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D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3DF" w:rsidRPr="00E03F78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F78">
              <w:rPr>
                <w:rFonts w:ascii="Times New Roman" w:hAnsi="Times New Roman" w:cs="Times New Roman"/>
                <w:color w:val="000000" w:themeColor="text1"/>
              </w:rPr>
              <w:t>Szkolenia i certyfikacja personelu medycznego w zakresie obsługi urządzenia i techniki operacyjnej w ośrodku referencyjnym producenta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3DF" w:rsidRPr="00E03F78" w:rsidRDefault="000A03DF" w:rsidP="00402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F7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D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A03DF" w:rsidRPr="00EA39F3" w:rsidRDefault="000A03D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3DF" w:rsidRPr="00EA39F3" w:rsidRDefault="000A03DF" w:rsidP="004843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 xml:space="preserve">Wsparcie techniczne na bloku operacyjnym </w:t>
            </w:r>
            <w:r w:rsidR="004843BF">
              <w:rPr>
                <w:rFonts w:ascii="Times New Roman" w:hAnsi="Times New Roman" w:cs="Times New Roman"/>
                <w:color w:val="000000" w:themeColor="text1"/>
              </w:rPr>
              <w:t xml:space="preserve">przez Wykonawcę, </w:t>
            </w:r>
            <w:r w:rsidRPr="00EA39F3">
              <w:rPr>
                <w:rFonts w:ascii="Times New Roman" w:hAnsi="Times New Roman" w:cs="Times New Roman"/>
                <w:color w:val="000000" w:themeColor="text1"/>
              </w:rPr>
              <w:t>podczas pierwszych 2 miesięcy użytkowania urządzenia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03DF" w:rsidRPr="00EA39F3" w:rsidRDefault="000A03DF" w:rsidP="00402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9F3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0A03DF" w:rsidRPr="00EA39F3" w:rsidRDefault="000A03D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063F" w:rsidRPr="00EA39F3" w:rsidTr="0040226A">
        <w:trPr>
          <w:gridAfter w:val="1"/>
          <w:wAfter w:w="9" w:type="dxa"/>
          <w:trHeight w:val="276"/>
        </w:trPr>
        <w:tc>
          <w:tcPr>
            <w:tcW w:w="6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063F" w:rsidRPr="00EA39F3" w:rsidRDefault="003D063F" w:rsidP="000A03DF">
            <w:pPr>
              <w:numPr>
                <w:ilvl w:val="0"/>
                <w:numId w:val="5"/>
              </w:numPr>
              <w:spacing w:after="0" w:line="240" w:lineRule="auto"/>
              <w:ind w:left="0" w:right="-68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063F" w:rsidRPr="00EA39F3" w:rsidRDefault="003D063F" w:rsidP="004843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Bezpłatna aktualizacja oprogramowania w okresie </w:t>
            </w:r>
            <w:r w:rsidR="00541A8C">
              <w:rPr>
                <w:rFonts w:ascii="Times New Roman" w:hAnsi="Times New Roman" w:cs="Times New Roman"/>
                <w:color w:val="000000" w:themeColor="text1"/>
              </w:rPr>
              <w:t xml:space="preserve">min. </w:t>
            </w:r>
            <w:r>
              <w:rPr>
                <w:rFonts w:ascii="Times New Roman" w:hAnsi="Times New Roman" w:cs="Times New Roman"/>
                <w:color w:val="000000" w:themeColor="text1"/>
              </w:rPr>
              <w:t>3 lat</w:t>
            </w:r>
            <w:r w:rsidR="00734805">
              <w:rPr>
                <w:rFonts w:ascii="Times New Roman" w:hAnsi="Times New Roman" w:cs="Times New Roman"/>
                <w:color w:val="000000" w:themeColor="text1"/>
              </w:rPr>
              <w:t xml:space="preserve"> od daty podpisania protokołu zdawczo-odbiorczego</w:t>
            </w:r>
          </w:p>
        </w:tc>
        <w:tc>
          <w:tcPr>
            <w:tcW w:w="113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1A8C" w:rsidRDefault="00541A8C" w:rsidP="00402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063F" w:rsidRPr="00EA39F3" w:rsidRDefault="00E03F78" w:rsidP="00402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</w:tcPr>
          <w:p w:rsidR="003D063F" w:rsidRPr="00EA39F3" w:rsidRDefault="003D063F" w:rsidP="004022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319EE" w:rsidRPr="00EA39F3" w:rsidRDefault="00C319EE" w:rsidP="00C319EE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542C79" w:rsidRPr="00EA39F3" w:rsidRDefault="00542C79" w:rsidP="00542C7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Cs w:val="20"/>
        </w:rPr>
      </w:pPr>
    </w:p>
    <w:p w:rsidR="00542C79" w:rsidRPr="00EA39F3" w:rsidRDefault="00542C79" w:rsidP="00542C79">
      <w:pPr>
        <w:pStyle w:val="Akapitzlist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39F3">
        <w:rPr>
          <w:rFonts w:ascii="Times New Roman" w:hAnsi="Times New Roman" w:cs="Times New Roman"/>
          <w:b/>
          <w:sz w:val="20"/>
          <w:szCs w:val="20"/>
        </w:rPr>
        <w:tab/>
      </w:r>
      <w:r w:rsidRPr="00EA39F3">
        <w:rPr>
          <w:rFonts w:ascii="Times New Roman" w:hAnsi="Times New Roman" w:cs="Times New Roman"/>
          <w:b/>
          <w:sz w:val="20"/>
          <w:szCs w:val="20"/>
        </w:rPr>
        <w:tab/>
      </w:r>
      <w:r w:rsidRPr="00EA39F3">
        <w:rPr>
          <w:rFonts w:ascii="Times New Roman" w:hAnsi="Times New Roman" w:cs="Times New Roman"/>
          <w:b/>
          <w:sz w:val="20"/>
          <w:szCs w:val="20"/>
        </w:rPr>
        <w:tab/>
      </w:r>
    </w:p>
    <w:p w:rsidR="00542C79" w:rsidRPr="00EA39F3" w:rsidRDefault="00FF083E" w:rsidP="00FF083E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i/>
          <w:szCs w:val="20"/>
          <w:u w:val="single"/>
        </w:rPr>
      </w:pPr>
      <w:r w:rsidRPr="00EA39F3">
        <w:rPr>
          <w:rFonts w:ascii="Times New Roman" w:hAnsi="Times New Roman" w:cs="Times New Roman"/>
          <w:i/>
          <w:szCs w:val="20"/>
          <w:u w:val="single"/>
        </w:rPr>
        <w:t>Dokument podpisany elektronicznie</w:t>
      </w:r>
    </w:p>
    <w:sectPr w:rsidR="00542C79" w:rsidRPr="00EA39F3" w:rsidSect="00EA6C84">
      <w:headerReference w:type="default" r:id="rId8"/>
      <w:pgSz w:w="11906" w:h="16838"/>
      <w:pgMar w:top="14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84" w:rsidRDefault="00EA6C84" w:rsidP="00EA6C84">
      <w:pPr>
        <w:spacing w:after="0" w:line="240" w:lineRule="auto"/>
      </w:pPr>
      <w:r>
        <w:separator/>
      </w:r>
    </w:p>
  </w:endnote>
  <w:endnote w:type="continuationSeparator" w:id="0">
    <w:p w:rsidR="00EA6C84" w:rsidRDefault="00EA6C84" w:rsidP="00EA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84" w:rsidRDefault="00EA6C84" w:rsidP="00EA6C84">
      <w:pPr>
        <w:spacing w:after="0" w:line="240" w:lineRule="auto"/>
      </w:pPr>
      <w:r>
        <w:separator/>
      </w:r>
    </w:p>
  </w:footnote>
  <w:footnote w:type="continuationSeparator" w:id="0">
    <w:p w:rsidR="00EA6C84" w:rsidRDefault="00EA6C84" w:rsidP="00EA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2E" w:rsidRPr="00CF474D" w:rsidRDefault="00A20F2E" w:rsidP="00CF47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FCF"/>
    <w:multiLevelType w:val="hybridMultilevel"/>
    <w:tmpl w:val="74AA26A2"/>
    <w:lvl w:ilvl="0" w:tplc="275C7E30">
      <w:start w:val="145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7AE5"/>
    <w:multiLevelType w:val="hybridMultilevel"/>
    <w:tmpl w:val="2940F52A"/>
    <w:lvl w:ilvl="0" w:tplc="EEA280D6">
      <w:start w:val="14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906FA"/>
    <w:multiLevelType w:val="hybridMultilevel"/>
    <w:tmpl w:val="41C0E5A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53302567"/>
    <w:multiLevelType w:val="hybridMultilevel"/>
    <w:tmpl w:val="5E72A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868"/>
    <w:rsid w:val="00043E71"/>
    <w:rsid w:val="00064491"/>
    <w:rsid w:val="000A03DF"/>
    <w:rsid w:val="000D1852"/>
    <w:rsid w:val="000E6007"/>
    <w:rsid w:val="001211AE"/>
    <w:rsid w:val="0012608E"/>
    <w:rsid w:val="001812DF"/>
    <w:rsid w:val="00192696"/>
    <w:rsid w:val="001A1825"/>
    <w:rsid w:val="002255AA"/>
    <w:rsid w:val="00237E01"/>
    <w:rsid w:val="00266A5D"/>
    <w:rsid w:val="00270C84"/>
    <w:rsid w:val="002735C8"/>
    <w:rsid w:val="00283C12"/>
    <w:rsid w:val="00290D3B"/>
    <w:rsid w:val="00291666"/>
    <w:rsid w:val="002E2460"/>
    <w:rsid w:val="003046A6"/>
    <w:rsid w:val="00353CA8"/>
    <w:rsid w:val="00395D0B"/>
    <w:rsid w:val="003D063F"/>
    <w:rsid w:val="004843BF"/>
    <w:rsid w:val="004E36E1"/>
    <w:rsid w:val="005114CC"/>
    <w:rsid w:val="00541A8C"/>
    <w:rsid w:val="00542C79"/>
    <w:rsid w:val="00556BA6"/>
    <w:rsid w:val="00573426"/>
    <w:rsid w:val="005E240D"/>
    <w:rsid w:val="005E765E"/>
    <w:rsid w:val="00680E4B"/>
    <w:rsid w:val="00682459"/>
    <w:rsid w:val="006D25CC"/>
    <w:rsid w:val="00734805"/>
    <w:rsid w:val="0073590C"/>
    <w:rsid w:val="0077164C"/>
    <w:rsid w:val="007B173E"/>
    <w:rsid w:val="007D45DF"/>
    <w:rsid w:val="007E01CA"/>
    <w:rsid w:val="008057B6"/>
    <w:rsid w:val="00806868"/>
    <w:rsid w:val="008223A6"/>
    <w:rsid w:val="008F0B1C"/>
    <w:rsid w:val="009054CC"/>
    <w:rsid w:val="00914080"/>
    <w:rsid w:val="00944639"/>
    <w:rsid w:val="009624CC"/>
    <w:rsid w:val="009712BC"/>
    <w:rsid w:val="0097646D"/>
    <w:rsid w:val="009A6A00"/>
    <w:rsid w:val="009C1488"/>
    <w:rsid w:val="009E1732"/>
    <w:rsid w:val="00A15E09"/>
    <w:rsid w:val="00A167F1"/>
    <w:rsid w:val="00A20F2E"/>
    <w:rsid w:val="00A23D96"/>
    <w:rsid w:val="00B1130A"/>
    <w:rsid w:val="00B50B17"/>
    <w:rsid w:val="00C10BBC"/>
    <w:rsid w:val="00C319EE"/>
    <w:rsid w:val="00C81D21"/>
    <w:rsid w:val="00C94A6D"/>
    <w:rsid w:val="00CA4FB0"/>
    <w:rsid w:val="00CF474D"/>
    <w:rsid w:val="00D04F7A"/>
    <w:rsid w:val="00D63CF9"/>
    <w:rsid w:val="00D647E2"/>
    <w:rsid w:val="00D7637A"/>
    <w:rsid w:val="00DB3A06"/>
    <w:rsid w:val="00DC3F01"/>
    <w:rsid w:val="00DF57EF"/>
    <w:rsid w:val="00E01EB2"/>
    <w:rsid w:val="00E03F78"/>
    <w:rsid w:val="00E4773E"/>
    <w:rsid w:val="00E5303E"/>
    <w:rsid w:val="00E9508D"/>
    <w:rsid w:val="00EA39F3"/>
    <w:rsid w:val="00EA6C84"/>
    <w:rsid w:val="00EC4EEF"/>
    <w:rsid w:val="00EE4F4E"/>
    <w:rsid w:val="00EF0EC3"/>
    <w:rsid w:val="00F05D9F"/>
    <w:rsid w:val="00F37DA6"/>
    <w:rsid w:val="00F909F2"/>
    <w:rsid w:val="00FF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DFC6792"/>
  <w15:docId w15:val="{D6D027E4-5AA0-4BE0-B366-149589BF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39"/>
  </w:style>
  <w:style w:type="paragraph" w:styleId="Nagwek1">
    <w:name w:val="heading 1"/>
    <w:basedOn w:val="Normalny"/>
    <w:next w:val="Normalny"/>
    <w:link w:val="Nagwek1Znak"/>
    <w:qFormat/>
    <w:rsid w:val="007D45DF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"/>
    <w:basedOn w:val="Normalny"/>
    <w:link w:val="AkapitzlistZnak"/>
    <w:uiPriority w:val="34"/>
    <w:qFormat/>
    <w:rsid w:val="00806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C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A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6C84"/>
  </w:style>
  <w:style w:type="paragraph" w:styleId="Stopka">
    <w:name w:val="footer"/>
    <w:basedOn w:val="Normalny"/>
    <w:link w:val="StopkaZnak"/>
    <w:uiPriority w:val="99"/>
    <w:unhideWhenUsed/>
    <w:rsid w:val="00EA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C84"/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rsid w:val="00C319EE"/>
  </w:style>
  <w:style w:type="character" w:customStyle="1" w:styleId="Nagwek1Znak">
    <w:name w:val="Nagłówek 1 Znak"/>
    <w:basedOn w:val="Domylnaczcionkaakapitu"/>
    <w:link w:val="Nagwek1"/>
    <w:rsid w:val="007D45DF"/>
    <w:rPr>
      <w:rFonts w:ascii="Arial Black" w:eastAsia="Times New Roman" w:hAnsi="Arial Black" w:cs="Times New Roman"/>
      <w:b/>
      <w:sz w:val="36"/>
      <w:szCs w:val="24"/>
      <w:lang w:eastAsia="pl-PL"/>
    </w:rPr>
  </w:style>
  <w:style w:type="character" w:styleId="Tytuksiki">
    <w:name w:val="Book Title"/>
    <w:uiPriority w:val="33"/>
    <w:qFormat/>
    <w:rsid w:val="007D45DF"/>
    <w:rPr>
      <w:b/>
      <w:bCs/>
      <w:smallCaps/>
      <w:spacing w:val="5"/>
    </w:rPr>
  </w:style>
  <w:style w:type="character" w:styleId="Pogrubienie">
    <w:name w:val="Strong"/>
    <w:uiPriority w:val="22"/>
    <w:qFormat/>
    <w:rsid w:val="007D45DF"/>
    <w:rPr>
      <w:b/>
      <w:bCs/>
    </w:rPr>
  </w:style>
  <w:style w:type="paragraph" w:customStyle="1" w:styleId="Default">
    <w:name w:val="Default"/>
    <w:qFormat/>
    <w:rsid w:val="000A03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2436-0E49-4859-87FE-56B55F32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Bała</dc:creator>
  <cp:lastModifiedBy>Krystyna Kubiak</cp:lastModifiedBy>
  <cp:revision>18</cp:revision>
  <cp:lastPrinted>2022-09-07T09:33:00Z</cp:lastPrinted>
  <dcterms:created xsi:type="dcterms:W3CDTF">2023-09-20T19:23:00Z</dcterms:created>
  <dcterms:modified xsi:type="dcterms:W3CDTF">2024-02-20T13:46:00Z</dcterms:modified>
</cp:coreProperties>
</file>