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430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4393"/>
        <w:gridCol w:w="1279"/>
        <w:gridCol w:w="1558"/>
      </w:tblGrid>
      <w:tr w:rsidR="00DB014D" w:rsidRPr="00DB014D" w14:paraId="396B00EF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  <w:hideMark/>
          </w:tcPr>
          <w:p w14:paraId="468CFE8D" w14:textId="77777777" w:rsidR="00DB014D" w:rsidRPr="00DB014D" w:rsidRDefault="00DB014D" w:rsidP="00DB01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01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7" w:type="pct"/>
            <w:shd w:val="clear" w:color="auto" w:fill="D9D9D9"/>
            <w:noWrap/>
            <w:hideMark/>
          </w:tcPr>
          <w:p w14:paraId="2A0E4B2E" w14:textId="77777777" w:rsidR="00DB014D" w:rsidRPr="00DB014D" w:rsidRDefault="00DB014D" w:rsidP="00DB01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01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Nazwa urządzenia </w:t>
            </w:r>
          </w:p>
        </w:tc>
        <w:tc>
          <w:tcPr>
            <w:tcW w:w="820" w:type="pct"/>
            <w:shd w:val="clear" w:color="auto" w:fill="D9D9D9"/>
            <w:noWrap/>
            <w:hideMark/>
          </w:tcPr>
          <w:p w14:paraId="0166E308" w14:textId="77777777" w:rsidR="00DB014D" w:rsidRPr="00DB014D" w:rsidRDefault="00DB014D" w:rsidP="00DB01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01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000" w:type="pct"/>
            <w:shd w:val="clear" w:color="auto" w:fill="D9D9D9"/>
          </w:tcPr>
          <w:p w14:paraId="68B74C49" w14:textId="77777777" w:rsidR="00DB014D" w:rsidRPr="00DB014D" w:rsidRDefault="00DB014D" w:rsidP="00DB01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01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Ilość</w:t>
            </w:r>
          </w:p>
          <w:p w14:paraId="5AF67B0A" w14:textId="77777777" w:rsidR="00DB014D" w:rsidRPr="00DB014D" w:rsidRDefault="00DB014D" w:rsidP="00DB01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014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DB014D" w:rsidRPr="00DB014D" w14:paraId="338ECA4D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590F935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17" w:type="pct"/>
            <w:noWrap/>
          </w:tcPr>
          <w:p w14:paraId="459515A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sterowniczy w ekranie LIYCY 300/300V 6x1 szary linka Bitner 100m, lub rozwiązanie równoważne spełniające wymagania techniczne produktu:</w:t>
            </w:r>
          </w:p>
          <w:p w14:paraId="036C6A5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Rodzaj kabla: Kabel sterowniczy / sygnalizacyjny </w:t>
            </w:r>
          </w:p>
          <w:p w14:paraId="7138F1D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Napięcie pracy: 300/300V </w:t>
            </w:r>
          </w:p>
          <w:p w14:paraId="30A365B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Próba napięciowa: ≤ 0,34mm2 1200 V</w:t>
            </w:r>
            <w:r w:rsidRPr="00DB014D">
              <w:rPr>
                <w:rFonts w:ascii="Calibri" w:hAnsi="Calibri"/>
                <w:color w:val="000000"/>
              </w:rPr>
              <w:br/>
              <w:t>≥ 0,5 mm2 1500 V</w:t>
            </w:r>
          </w:p>
          <w:p w14:paraId="0782847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Rezystancja izolacji: 20 MΩ x km </w:t>
            </w:r>
          </w:p>
          <w:p w14:paraId="352162D0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Pojemność: żyła/żyła 0,14mm2 120pF/m</w:t>
            </w:r>
            <w:r w:rsidRPr="00DB014D">
              <w:rPr>
                <w:rFonts w:ascii="Calibri" w:hAnsi="Calibri"/>
                <w:color w:val="000000"/>
              </w:rPr>
              <w:br/>
              <w:t>żyła/żyła ≥0,25 mm2 150pF/m</w:t>
            </w:r>
            <w:r w:rsidRPr="00DB014D">
              <w:rPr>
                <w:rFonts w:ascii="Calibri" w:hAnsi="Calibri"/>
                <w:color w:val="000000"/>
              </w:rPr>
              <w:br/>
              <w:t>żyła/ekran 0,14mm2 240pF/m</w:t>
            </w:r>
            <w:r w:rsidRPr="00DB014D">
              <w:rPr>
                <w:rFonts w:ascii="Calibri" w:hAnsi="Calibri"/>
                <w:color w:val="000000"/>
              </w:rPr>
              <w:br/>
              <w:t>żyła/ekran ≥0,25 mm2 270pF/m</w:t>
            </w:r>
          </w:p>
          <w:p w14:paraId="5CD8904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Indukcyjność: 0,65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mH</w:t>
            </w:r>
            <w:proofErr w:type="spellEnd"/>
            <w:r w:rsidRPr="00DB014D">
              <w:rPr>
                <w:rFonts w:ascii="Calibri" w:hAnsi="Calibri"/>
                <w:color w:val="000000"/>
              </w:rPr>
              <w:t>/km</w:t>
            </w:r>
          </w:p>
        </w:tc>
        <w:tc>
          <w:tcPr>
            <w:tcW w:w="820" w:type="pct"/>
            <w:noWrap/>
          </w:tcPr>
          <w:p w14:paraId="7B235E3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7E9E87B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10</w:t>
            </w:r>
          </w:p>
        </w:tc>
      </w:tr>
      <w:tr w:rsidR="00DB014D" w:rsidRPr="00DB014D" w14:paraId="5769F4B1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07F3BA0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17" w:type="pct"/>
            <w:noWrap/>
          </w:tcPr>
          <w:p w14:paraId="2C35428A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sterowniczy prądowy BiT500 Black FR 300/500V 3x2,5 linka do ziemi Bitner 100m, lub rozwiązanie równoważne spełniające wymagania techniczne produktu:</w:t>
            </w:r>
          </w:p>
          <w:p w14:paraId="12467C5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Rodzaj kabla: Kabel sterowniczy / sygnalizacyjny </w:t>
            </w:r>
          </w:p>
          <w:p w14:paraId="351D68D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Napięcie pracy: 300/500V </w:t>
            </w:r>
          </w:p>
          <w:p w14:paraId="444B689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Próba napięciowa: 50Hz: 3000V</w:t>
            </w:r>
          </w:p>
          <w:p w14:paraId="1BF7CE4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Rezystancja izolacji: 20 MΩ x km</w:t>
            </w:r>
          </w:p>
          <w:p w14:paraId="0CB08150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Materiał żyły: żyły miedziane </w:t>
            </w:r>
          </w:p>
          <w:p w14:paraId="6A5D8A8A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Budowa żył roboczych: Kl.5 (wg EN 60228, IEC 60228) </w:t>
            </w:r>
          </w:p>
          <w:p w14:paraId="2198BDF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Konstrukcja ośrodka: kabel wielożyłowy</w:t>
            </w:r>
          </w:p>
        </w:tc>
        <w:tc>
          <w:tcPr>
            <w:tcW w:w="820" w:type="pct"/>
            <w:noWrap/>
          </w:tcPr>
          <w:p w14:paraId="7BBD049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77C5BB9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10</w:t>
            </w:r>
          </w:p>
        </w:tc>
      </w:tr>
      <w:tr w:rsidR="00DB014D" w:rsidRPr="00DB014D" w14:paraId="584110B7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16DD1A9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17" w:type="pct"/>
            <w:noWrap/>
          </w:tcPr>
          <w:p w14:paraId="3B5303F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YTDY 6x0.5mm BITNER</w:t>
            </w:r>
          </w:p>
          <w:p w14:paraId="7ACB785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6AD46D2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i średnica żył: 6x0.5mm;</w:t>
            </w:r>
          </w:p>
          <w:p w14:paraId="726B8EC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 miedziane jednodrutowe;</w:t>
            </w:r>
          </w:p>
          <w:p w14:paraId="2351A25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-powłoka: PVC;</w:t>
            </w:r>
          </w:p>
          <w:p w14:paraId="0DCDBE0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-maksymalne napięcie pracy: 100V;</w:t>
            </w:r>
          </w:p>
          <w:p w14:paraId="29008F0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-norma: PN-EN 50575;</w:t>
            </w:r>
          </w:p>
          <w:p w14:paraId="157CC483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-temperatura pracy: -40C~80C;</w:t>
            </w:r>
          </w:p>
          <w:p w14:paraId="6E8B807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-przeznaczenie: do połączeń wewnętrznych niskonapięciowych;</w:t>
            </w:r>
          </w:p>
          <w:p w14:paraId="78CB91B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34A226D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3B0D96E7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</w:tr>
      <w:tr w:rsidR="00DB014D" w:rsidRPr="00DB014D" w14:paraId="1490B6D0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532B16E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17" w:type="pct"/>
            <w:noWrap/>
          </w:tcPr>
          <w:p w14:paraId="371B186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YTDY 8x0.5mm BITNER</w:t>
            </w:r>
          </w:p>
          <w:p w14:paraId="2584EC6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776D3CD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i średnica żył: 8x0.5mm;</w:t>
            </w:r>
          </w:p>
          <w:p w14:paraId="34C3409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 miedziane jednodrutowe;</w:t>
            </w:r>
          </w:p>
          <w:p w14:paraId="4191EE3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-powłoka: PVC;</w:t>
            </w:r>
          </w:p>
          <w:p w14:paraId="166DB75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-maksymalne napięcie pracy: 100V;</w:t>
            </w:r>
          </w:p>
          <w:p w14:paraId="0A20216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-norma: PN-EN 50575;</w:t>
            </w:r>
          </w:p>
          <w:p w14:paraId="0DAE7C95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-temperatura pracy: -40C~80C;</w:t>
            </w:r>
          </w:p>
          <w:p w14:paraId="79EE25E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-przeznaczenie: do połączeń wewnętrznych niskonapięciowych;</w:t>
            </w:r>
          </w:p>
          <w:p w14:paraId="4030536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18FD4E0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6C4FC70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3</w:t>
            </w:r>
          </w:p>
        </w:tc>
      </w:tr>
      <w:tr w:rsidR="00DB014D" w:rsidRPr="00DB014D" w14:paraId="4BDA77A6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0EC1F52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17" w:type="pct"/>
            <w:noWrap/>
          </w:tcPr>
          <w:p w14:paraId="41E767E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Przewód koncentryczny 75 Om TRISET-113 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Eca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klasa A 1,13/4,8/6,8</w:t>
            </w:r>
          </w:p>
          <w:p w14:paraId="65892D3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5A98178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lastRenderedPageBreak/>
              <w:t xml:space="preserve">-Zgodny z wymaganiami rozporządzenia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MTBiGM</w:t>
            </w:r>
            <w:proofErr w:type="spellEnd"/>
            <w:r w:rsidRPr="00DB014D">
              <w:rPr>
                <w:rFonts w:ascii="Calibri" w:hAnsi="Calibri"/>
                <w:color w:val="000000"/>
              </w:rPr>
              <w:t>;</w:t>
            </w:r>
          </w:p>
          <w:p w14:paraId="17CA941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-Spełnia wymogi normy na przyspieszone starzenie IEC68-2 część 3</w:t>
            </w:r>
          </w:p>
          <w:p w14:paraId="51A11E1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-Miedziany rdzeń 1,13 mm;</w:t>
            </w:r>
          </w:p>
          <w:p w14:paraId="2D0C0E0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-Podwójny ekran:</w:t>
            </w:r>
            <w:r w:rsidRPr="00DB014D">
              <w:rPr>
                <w:rFonts w:ascii="Calibri" w:hAnsi="Calibri"/>
                <w:color w:val="000000"/>
              </w:rPr>
              <w:br/>
              <w:t>folia aluminiowa + oplot 81%;</w:t>
            </w:r>
          </w:p>
          <w:p w14:paraId="4282184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-Impedancja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sprzężeniowa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&lt; 4,6 mΩ/m;</w:t>
            </w:r>
          </w:p>
          <w:p w14:paraId="13EB16F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-Skuteczność ekranowania</w:t>
            </w:r>
            <w:r w:rsidRPr="00DB014D">
              <w:rPr>
                <w:rFonts w:ascii="Calibri" w:hAnsi="Calibri"/>
                <w:color w:val="000000"/>
              </w:rPr>
              <w:br/>
              <w:t xml:space="preserve">0,03...1 GHz ≥ 90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dB</w:t>
            </w:r>
            <w:proofErr w:type="spellEnd"/>
            <w:r w:rsidRPr="00DB014D">
              <w:rPr>
                <w:rFonts w:ascii="Calibri" w:hAnsi="Calibri"/>
                <w:color w:val="000000"/>
              </w:rPr>
              <w:br/>
              <w:t xml:space="preserve">1...2 GHz ≥ 90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dB</w:t>
            </w:r>
            <w:proofErr w:type="spellEnd"/>
            <w:r w:rsidRPr="00DB014D">
              <w:rPr>
                <w:rFonts w:ascii="Calibri" w:hAnsi="Calibri"/>
                <w:color w:val="000000"/>
              </w:rPr>
              <w:br/>
              <w:t xml:space="preserve">2...3 GHz ≥ 85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dB</w:t>
            </w:r>
            <w:proofErr w:type="spellEnd"/>
          </w:p>
        </w:tc>
        <w:tc>
          <w:tcPr>
            <w:tcW w:w="820" w:type="pct"/>
            <w:noWrap/>
          </w:tcPr>
          <w:p w14:paraId="3CDBF4A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lastRenderedPageBreak/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500m</w:t>
            </w:r>
          </w:p>
        </w:tc>
        <w:tc>
          <w:tcPr>
            <w:tcW w:w="1000" w:type="pct"/>
          </w:tcPr>
          <w:p w14:paraId="3D8EE97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5</w:t>
            </w:r>
          </w:p>
        </w:tc>
      </w:tr>
      <w:tr w:rsidR="00DB014D" w:rsidRPr="00DB014D" w14:paraId="3E3C763A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172CF585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17" w:type="pct"/>
            <w:noWrap/>
          </w:tcPr>
          <w:p w14:paraId="32D3BD7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OMY 2x0.75mm H03VV-F (linka)</w:t>
            </w:r>
          </w:p>
          <w:p w14:paraId="0018696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438F7E5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-przekrój żył: 0.75mm2;</w:t>
            </w:r>
          </w:p>
          <w:p w14:paraId="72EE89C0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żył: 2;</w:t>
            </w:r>
          </w:p>
          <w:p w14:paraId="4427706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-napięcie znamionowe: 300/300V;</w:t>
            </w:r>
          </w:p>
          <w:p w14:paraId="3810F22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-materiał żyły: miedź;</w:t>
            </w:r>
          </w:p>
          <w:p w14:paraId="7D273D0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-izolacja zewnętrzna: PVC (kolor biały);</w:t>
            </w:r>
          </w:p>
          <w:p w14:paraId="655D147A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-żyły: wielodrutowe;</w:t>
            </w:r>
          </w:p>
          <w:p w14:paraId="3EE76B8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4F15FB4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65C3D100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3</w:t>
            </w:r>
          </w:p>
        </w:tc>
      </w:tr>
      <w:tr w:rsidR="00DB014D" w:rsidRPr="00DB014D" w14:paraId="6A78ABA2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30905D5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17" w:type="pct"/>
            <w:noWrap/>
          </w:tcPr>
          <w:p w14:paraId="2D5AD83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NETSET BOX U/UTP 5e skrętka wewnętrzna Dca-s1,d2,a1</w:t>
            </w:r>
          </w:p>
          <w:p w14:paraId="11263DA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031810E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-Średnica żyły 0,49 mm;</w:t>
            </w:r>
          </w:p>
          <w:p w14:paraId="4D4E251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Iolacja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żyły materiał HDPE</w:t>
            </w:r>
            <w:r w:rsidRPr="00DB014D">
              <w:rPr>
                <w:rFonts w:ascii="Calibri" w:hAnsi="Calibri"/>
                <w:color w:val="000000"/>
              </w:rPr>
              <w:br/>
              <w:t>grubość 0,87 mm;</w:t>
            </w:r>
          </w:p>
          <w:p w14:paraId="49F1F11F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-Płaszcz LSZH grubość 0,50 mm</w:t>
            </w:r>
            <w:r w:rsidRPr="00DB014D">
              <w:rPr>
                <w:rFonts w:ascii="Calibri" w:hAnsi="Calibri"/>
                <w:color w:val="000000"/>
              </w:rPr>
              <w:br/>
              <w:t>średnica 5 mm kolor szary;</w:t>
            </w:r>
          </w:p>
          <w:p w14:paraId="61BC1637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-Impedancja falowa [Ω] 100 ±15;</w:t>
            </w:r>
          </w:p>
          <w:p w14:paraId="07AD21A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-Rezystancja DC [Ω/100m] 9,5</w:t>
            </w:r>
          </w:p>
        </w:tc>
        <w:tc>
          <w:tcPr>
            <w:tcW w:w="820" w:type="pct"/>
            <w:noWrap/>
          </w:tcPr>
          <w:p w14:paraId="17F1168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305m</w:t>
            </w:r>
          </w:p>
        </w:tc>
        <w:tc>
          <w:tcPr>
            <w:tcW w:w="1000" w:type="pct"/>
          </w:tcPr>
          <w:p w14:paraId="12CA38B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</w:tr>
      <w:tr w:rsidR="00DB014D" w:rsidRPr="00DB014D" w14:paraId="4F6A79DD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325D622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17" w:type="pct"/>
            <w:noWrap/>
          </w:tcPr>
          <w:p w14:paraId="438B7F7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OMY 3x1.5mm (linka)</w:t>
            </w:r>
          </w:p>
          <w:p w14:paraId="59A6818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63C4DF5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-przekrój żył: 0.75mm2;</w:t>
            </w:r>
          </w:p>
          <w:p w14:paraId="12B882F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żył: 3;</w:t>
            </w:r>
          </w:p>
          <w:p w14:paraId="4B8420D5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-napięcie znamionowe: 300/300V;</w:t>
            </w:r>
          </w:p>
          <w:p w14:paraId="26EC5795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-materiał żyły: miedź;</w:t>
            </w:r>
          </w:p>
          <w:p w14:paraId="53E8BE8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-izolacja zewnętrzna: PVC (kolor biały);</w:t>
            </w:r>
          </w:p>
          <w:p w14:paraId="22E315B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-żyły: wielodrutowe;</w:t>
            </w:r>
          </w:p>
          <w:p w14:paraId="7CC5F0C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-żyła ochronna;</w:t>
            </w:r>
          </w:p>
          <w:p w14:paraId="50B35C42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0BE738F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100m</w:t>
            </w:r>
          </w:p>
        </w:tc>
        <w:tc>
          <w:tcPr>
            <w:tcW w:w="1000" w:type="pct"/>
          </w:tcPr>
          <w:p w14:paraId="23B23CE3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</w:tr>
      <w:tr w:rsidR="00DB014D" w:rsidRPr="00DB014D" w14:paraId="14D629E4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42D1F29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17" w:type="pct"/>
            <w:noWrap/>
          </w:tcPr>
          <w:p w14:paraId="0B548CD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Przewód LAN FTP kat. 6e, żelowany, ziemny</w:t>
            </w:r>
          </w:p>
          <w:p w14:paraId="45AC8D0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Ekarnowany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FTP;</w:t>
            </w:r>
          </w:p>
          <w:p w14:paraId="07AABC0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Ilość par: 4;</w:t>
            </w:r>
          </w:p>
          <w:p w14:paraId="3BFC2FC3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Kategoria przewodu 6e;</w:t>
            </w:r>
          </w:p>
          <w:p w14:paraId="54C10FC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Rodzaj żyły : drut miedziany;</w:t>
            </w:r>
          </w:p>
          <w:p w14:paraId="0D87FBA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Zastosowanie: żelowany, ziemny;</w:t>
            </w:r>
          </w:p>
          <w:p w14:paraId="34CDD06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 ekran minimum 0,04 mm AL.;</w:t>
            </w:r>
          </w:p>
          <w:p w14:paraId="56C16CCA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 rodzaj płaszcza: polietylen PE; </w:t>
            </w:r>
          </w:p>
        </w:tc>
        <w:tc>
          <w:tcPr>
            <w:tcW w:w="820" w:type="pct"/>
            <w:noWrap/>
          </w:tcPr>
          <w:p w14:paraId="55776C0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500m</w:t>
            </w:r>
          </w:p>
        </w:tc>
        <w:tc>
          <w:tcPr>
            <w:tcW w:w="1000" w:type="pct"/>
          </w:tcPr>
          <w:p w14:paraId="3907E923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</w:tr>
      <w:tr w:rsidR="00DB014D" w:rsidRPr="00DB014D" w14:paraId="76052EC5" w14:textId="77777777" w:rsidTr="0085610E">
        <w:trPr>
          <w:trHeight w:val="735"/>
        </w:trPr>
        <w:tc>
          <w:tcPr>
            <w:tcW w:w="364" w:type="pct"/>
            <w:shd w:val="clear" w:color="auto" w:fill="D9D9D9"/>
            <w:noWrap/>
          </w:tcPr>
          <w:p w14:paraId="7711CFE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17" w:type="pct"/>
            <w:noWrap/>
          </w:tcPr>
          <w:p w14:paraId="01614349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Przewód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XSTDYz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8x0.5 mm żelowany 300m (krążek) SATEC</w:t>
            </w:r>
          </w:p>
          <w:p w14:paraId="0B5EF8E7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557F5DE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i średnica żył: 8x0,5mm;</w:t>
            </w:r>
          </w:p>
          <w:p w14:paraId="124358A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-żyły: miedziane jednodrutowe;</w:t>
            </w:r>
          </w:p>
          <w:p w14:paraId="3CACD117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lastRenderedPageBreak/>
              <w:t>-powłoka: polietylenowa + żel</w:t>
            </w:r>
          </w:p>
          <w:p w14:paraId="4CDE31B4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-norma: PN-EN50575:2015-03+A1:2016-11;</w:t>
            </w:r>
          </w:p>
          <w:p w14:paraId="032591C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-z zaporą przeciwwilgociową;</w:t>
            </w:r>
          </w:p>
          <w:p w14:paraId="5356021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-do wykonywania instalacji niskonapięciowych;</w:t>
            </w:r>
          </w:p>
          <w:p w14:paraId="259A154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-zastosowanie w kanalizacji kablowej lub bezpośrednio w ziemi;</w:t>
            </w:r>
          </w:p>
          <w:p w14:paraId="233014A0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0693F5F3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lastRenderedPageBreak/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300m</w:t>
            </w:r>
          </w:p>
        </w:tc>
        <w:tc>
          <w:tcPr>
            <w:tcW w:w="1000" w:type="pct"/>
          </w:tcPr>
          <w:p w14:paraId="7935EE71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2</w:t>
            </w:r>
          </w:p>
        </w:tc>
      </w:tr>
      <w:tr w:rsidR="00DB014D" w:rsidRPr="00DB014D" w14:paraId="26976065" w14:textId="77777777" w:rsidTr="0085610E">
        <w:trPr>
          <w:trHeight w:val="435"/>
        </w:trPr>
        <w:tc>
          <w:tcPr>
            <w:tcW w:w="364" w:type="pct"/>
            <w:shd w:val="clear" w:color="auto" w:fill="D9D9D9"/>
            <w:noWrap/>
          </w:tcPr>
          <w:p w14:paraId="3FE02AE9" w14:textId="77777777" w:rsidR="00DB014D" w:rsidRPr="00DB014D" w:rsidRDefault="00DB014D" w:rsidP="00DB014D">
            <w:pPr>
              <w:jc w:val="center"/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817" w:type="pct"/>
          </w:tcPr>
          <w:p w14:paraId="15DB037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Przewód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XSTDYz</w:t>
            </w:r>
            <w:proofErr w:type="spellEnd"/>
            <w:r w:rsidRPr="00DB014D">
              <w:rPr>
                <w:rFonts w:ascii="Calibri" w:hAnsi="Calibri"/>
                <w:color w:val="000000"/>
              </w:rPr>
              <w:t xml:space="preserve"> 6x0.5 mm żelowany 300m (krążek) SATEC</w:t>
            </w:r>
          </w:p>
          <w:p w14:paraId="0E2199E5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lub rozwiązanie równoważne spełniające wymagania techniczne produktu :</w:t>
            </w:r>
          </w:p>
          <w:p w14:paraId="3A19A49B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-ilość i średnica żył: 6x0,5mm;</w:t>
            </w:r>
          </w:p>
          <w:p w14:paraId="04CCB3EA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-żyły: miedziane jednodrutowe;</w:t>
            </w:r>
          </w:p>
          <w:p w14:paraId="3C1ED72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-powłoka: polietylenowa + żel</w:t>
            </w:r>
          </w:p>
          <w:p w14:paraId="0631918C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 xml:space="preserve">-norma: PN-EN50575:2015-03+A1:2016-11, deklaracja zgodności CE, spełniający wymagania norm </w:t>
            </w:r>
            <w:proofErr w:type="spellStart"/>
            <w:r w:rsidRPr="00DB014D">
              <w:rPr>
                <w:rFonts w:ascii="Calibri" w:hAnsi="Calibri"/>
                <w:color w:val="000000"/>
              </w:rPr>
              <w:t>RoHS</w:t>
            </w:r>
            <w:proofErr w:type="spellEnd"/>
            <w:r w:rsidRPr="00DB014D">
              <w:rPr>
                <w:rFonts w:ascii="Calibri" w:hAnsi="Calibri"/>
                <w:color w:val="000000"/>
              </w:rPr>
              <w:t>: ISO 9001:200;</w:t>
            </w:r>
          </w:p>
          <w:p w14:paraId="36A9642D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-z zaporą przeciwwilgociową;</w:t>
            </w:r>
          </w:p>
          <w:p w14:paraId="1B74F4A8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-do wykonywania instalacji niskonapięciowych;</w:t>
            </w:r>
          </w:p>
          <w:p w14:paraId="70DA907E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-zastosowanie w kanalizacji kablowej lub bezpośrednio w ziemi;</w:t>
            </w:r>
          </w:p>
          <w:p w14:paraId="0BE62C36" w14:textId="77777777" w:rsidR="00DB014D" w:rsidRPr="00DB014D" w:rsidRDefault="00DB014D" w:rsidP="00DB014D">
            <w:pPr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-identyfikacja żyły: kolor;</w:t>
            </w:r>
          </w:p>
        </w:tc>
        <w:tc>
          <w:tcPr>
            <w:tcW w:w="820" w:type="pct"/>
            <w:noWrap/>
          </w:tcPr>
          <w:p w14:paraId="183ABF9A" w14:textId="77777777" w:rsidR="00DB014D" w:rsidRPr="00DB014D" w:rsidRDefault="00DB014D" w:rsidP="00DB014D">
            <w:pPr>
              <w:jc w:val="center"/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1op</w:t>
            </w:r>
            <w:r w:rsidRPr="00DB014D">
              <w:rPr>
                <w:rFonts w:ascii="Calibri" w:hAnsi="Calibri"/>
                <w:color w:val="000000"/>
              </w:rPr>
              <w:br/>
              <w:t>300m</w:t>
            </w:r>
          </w:p>
        </w:tc>
        <w:tc>
          <w:tcPr>
            <w:tcW w:w="1000" w:type="pct"/>
          </w:tcPr>
          <w:p w14:paraId="305E39A7" w14:textId="77777777" w:rsidR="00DB014D" w:rsidRPr="00DB014D" w:rsidRDefault="00DB014D" w:rsidP="00DB014D">
            <w:pPr>
              <w:jc w:val="center"/>
              <w:rPr>
                <w:rFonts w:ascii="Calibri" w:hAnsi="Calibri"/>
                <w:color w:val="000000"/>
              </w:rPr>
            </w:pPr>
            <w:r w:rsidRPr="00DB014D">
              <w:rPr>
                <w:rFonts w:ascii="Calibri" w:hAnsi="Calibri"/>
                <w:color w:val="000000"/>
              </w:rPr>
              <w:t>5</w:t>
            </w:r>
          </w:p>
        </w:tc>
      </w:tr>
    </w:tbl>
    <w:p w14:paraId="41CA5397" w14:textId="77777777" w:rsidR="007B718B" w:rsidRDefault="007B718B"/>
    <w:sectPr w:rsidR="007B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D"/>
    <w:rsid w:val="007B718B"/>
    <w:rsid w:val="0085610E"/>
    <w:rsid w:val="00D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92AC"/>
  <w15:chartTrackingRefBased/>
  <w15:docId w15:val="{C2064668-2307-426D-A3B7-8676B3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2020-12-11T10:59:00Z</dcterms:created>
  <dcterms:modified xsi:type="dcterms:W3CDTF">2020-12-11T11:17:00Z</dcterms:modified>
</cp:coreProperties>
</file>