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720BBA1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40A5A">
        <w:rPr>
          <w:rFonts w:ascii="Arial" w:hAnsi="Arial" w:cs="Arial"/>
          <w:b/>
          <w:bCs/>
          <w:sz w:val="22"/>
          <w:szCs w:val="22"/>
        </w:rPr>
        <w:t>1</w:t>
      </w:r>
      <w:r w:rsidR="00A80CC5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9C4CAF3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2D2B28" w:rsidRPr="002D2B28">
        <w:rPr>
          <w:rFonts w:ascii="Arial" w:hAnsi="Arial" w:cs="Arial"/>
          <w:b/>
          <w:bCs/>
          <w:color w:val="000000"/>
          <w:sz w:val="22"/>
          <w:szCs w:val="22"/>
        </w:rPr>
        <w:t>Rozbudowa drogi gminnej w Nowym Dłutowie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3FCB" w14:textId="77777777" w:rsidR="007D095A" w:rsidRDefault="007D095A" w:rsidP="00812FAE">
      <w:r>
        <w:separator/>
      </w:r>
    </w:p>
  </w:endnote>
  <w:endnote w:type="continuationSeparator" w:id="0">
    <w:p w14:paraId="467190B0" w14:textId="77777777" w:rsidR="007D095A" w:rsidRDefault="007D095A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F59F" w14:textId="77777777" w:rsidR="007D095A" w:rsidRDefault="007D095A" w:rsidP="00812FAE">
      <w:r>
        <w:separator/>
      </w:r>
    </w:p>
  </w:footnote>
  <w:footnote w:type="continuationSeparator" w:id="0">
    <w:p w14:paraId="6C2FB20C" w14:textId="77777777" w:rsidR="007D095A" w:rsidRDefault="007D095A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26</cp:revision>
  <dcterms:created xsi:type="dcterms:W3CDTF">2021-06-24T11:54:00Z</dcterms:created>
  <dcterms:modified xsi:type="dcterms:W3CDTF">2022-05-13T07:11:00Z</dcterms:modified>
</cp:coreProperties>
</file>