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B5F59" w14:textId="7DCEF7A9" w:rsidR="00E954B3" w:rsidRDefault="00AD6AB5" w:rsidP="008B3B80">
      <w:pPr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F36774">
        <w:rPr>
          <w:rFonts w:ascii="Arial" w:hAnsi="Arial" w:cs="Arial"/>
          <w:bCs/>
          <w:sz w:val="24"/>
          <w:szCs w:val="24"/>
        </w:rPr>
        <w:t>Załącznik nr 1</w:t>
      </w:r>
      <w:r w:rsidR="002351DE">
        <w:rPr>
          <w:rFonts w:ascii="Arial" w:hAnsi="Arial" w:cs="Arial"/>
          <w:bCs/>
          <w:sz w:val="24"/>
          <w:szCs w:val="24"/>
        </w:rPr>
        <w:t>c</w:t>
      </w:r>
    </w:p>
    <w:p w14:paraId="08000CA7" w14:textId="646237F1" w:rsidR="008B3B80" w:rsidRPr="00F36774" w:rsidRDefault="008B3B80" w:rsidP="008B3B80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ZP.272.1.121.2024</w:t>
      </w:r>
    </w:p>
    <w:p w14:paraId="1D4D88D5" w14:textId="77777777" w:rsidR="008B3B80" w:rsidRDefault="008B3B80" w:rsidP="008B3B80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A5B379" w14:textId="305739B4" w:rsidR="002351DE" w:rsidRDefault="00AD6AB5" w:rsidP="008B3B80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34E2F024" w14:textId="5713CB1F" w:rsidR="00AD6AB5" w:rsidRDefault="008B3B80" w:rsidP="008B3B80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III</w:t>
      </w:r>
    </w:p>
    <w:p w14:paraId="01235DFD" w14:textId="77777777" w:rsidR="002351DE" w:rsidRPr="00F36774" w:rsidRDefault="002351DE" w:rsidP="008B3B8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D95C45" w14:textId="24312CB2" w:rsidR="002351DE" w:rsidRPr="002351DE" w:rsidRDefault="002351DE" w:rsidP="008B3B80">
      <w:pPr>
        <w:autoSpaceDE w:val="0"/>
        <w:autoSpaceDN w:val="0"/>
        <w:spacing w:after="0"/>
        <w:rPr>
          <w:rFonts w:ascii="Arial" w:eastAsia="Calibri" w:hAnsi="Arial" w:cs="Arial"/>
          <w:sz w:val="24"/>
          <w:szCs w:val="24"/>
        </w:rPr>
      </w:pPr>
      <w:r w:rsidRPr="002351DE">
        <w:rPr>
          <w:rFonts w:ascii="Arial" w:eastAsia="Calibri" w:hAnsi="Arial" w:cs="Arial"/>
          <w:sz w:val="24"/>
          <w:szCs w:val="24"/>
        </w:rPr>
        <w:t>Kompleksowa usługa organizacji i poprowadzenia jednodniow</w:t>
      </w:r>
      <w:r>
        <w:rPr>
          <w:rFonts w:ascii="Arial" w:eastAsia="Calibri" w:hAnsi="Arial" w:cs="Arial"/>
          <w:sz w:val="24"/>
          <w:szCs w:val="24"/>
        </w:rPr>
        <w:t>ego</w:t>
      </w:r>
      <w:r w:rsidRPr="002351DE">
        <w:rPr>
          <w:rFonts w:ascii="Arial" w:eastAsia="Calibri" w:hAnsi="Arial" w:cs="Arial"/>
          <w:sz w:val="24"/>
          <w:szCs w:val="24"/>
        </w:rPr>
        <w:t xml:space="preserve">  szkole</w:t>
      </w:r>
      <w:r>
        <w:rPr>
          <w:rFonts w:ascii="Arial" w:eastAsia="Calibri" w:hAnsi="Arial" w:cs="Arial"/>
          <w:sz w:val="24"/>
          <w:szCs w:val="24"/>
        </w:rPr>
        <w:t>nia</w:t>
      </w:r>
      <w:r w:rsidRPr="002351DE">
        <w:rPr>
          <w:rFonts w:ascii="Arial" w:eastAsia="Calibri" w:hAnsi="Arial" w:cs="Arial"/>
          <w:sz w:val="24"/>
          <w:szCs w:val="24"/>
        </w:rPr>
        <w:t xml:space="preserve"> stacjonarn</w:t>
      </w:r>
      <w:r>
        <w:rPr>
          <w:rFonts w:ascii="Arial" w:eastAsia="Calibri" w:hAnsi="Arial" w:cs="Arial"/>
          <w:sz w:val="24"/>
          <w:szCs w:val="24"/>
        </w:rPr>
        <w:t>ego</w:t>
      </w:r>
      <w:r w:rsidRPr="002351DE">
        <w:rPr>
          <w:rFonts w:ascii="Arial" w:eastAsia="Calibri" w:hAnsi="Arial" w:cs="Arial"/>
          <w:sz w:val="24"/>
          <w:szCs w:val="24"/>
        </w:rPr>
        <w:t xml:space="preserve">  pn.</w:t>
      </w:r>
      <w:r w:rsidRPr="002351DE">
        <w:rPr>
          <w:sz w:val="24"/>
          <w:szCs w:val="24"/>
        </w:rPr>
        <w:t xml:space="preserve"> </w:t>
      </w:r>
      <w:r w:rsidRPr="002351DE">
        <w:rPr>
          <w:rFonts w:ascii="Arial" w:eastAsia="Calibri" w:hAnsi="Arial" w:cs="Arial"/>
          <w:sz w:val="24"/>
          <w:szCs w:val="24"/>
        </w:rPr>
        <w:t>„Sieciowanie produktów lokalnych i turystycznych oraz ich promocja” dla Ośrodka Wsparcia Ekonomii Społecznej w Nidzicy.</w:t>
      </w:r>
    </w:p>
    <w:p w14:paraId="61B5A718" w14:textId="77777777" w:rsidR="00A50CBE" w:rsidRPr="00F36774" w:rsidRDefault="00A50CBE" w:rsidP="000D62B8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507"/>
      </w:tblGrid>
      <w:tr w:rsidR="008672A8" w:rsidRPr="00F36774" w14:paraId="52B7EC98" w14:textId="77777777" w:rsidTr="008B3B80">
        <w:tc>
          <w:tcPr>
            <w:tcW w:w="3012" w:type="dxa"/>
            <w:shd w:val="clear" w:color="auto" w:fill="auto"/>
          </w:tcPr>
          <w:p w14:paraId="10D83BD5" w14:textId="77777777" w:rsidR="008672A8" w:rsidRPr="00F36774" w:rsidRDefault="008672A8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507" w:type="dxa"/>
            <w:shd w:val="clear" w:color="auto" w:fill="auto"/>
          </w:tcPr>
          <w:p w14:paraId="527C145F" w14:textId="77777777" w:rsidR="008672A8" w:rsidRPr="00F36774" w:rsidRDefault="008672A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 obejmuje zapewnienie:</w:t>
            </w:r>
          </w:p>
          <w:p w14:paraId="7D2670FA" w14:textId="77777777" w:rsidR="008672A8" w:rsidRPr="00F36774" w:rsidRDefault="008A3E5C" w:rsidP="00146F0D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trenera</w:t>
            </w:r>
            <w:r w:rsidR="003E70E7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D360F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D360F" w:rsidRPr="00F36774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46C91950" w14:textId="77777777" w:rsidR="008672A8" w:rsidRPr="00F36774" w:rsidRDefault="008672A8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sali szkoleniowej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2BDCDA85" w14:textId="77777777" w:rsidR="008672A8" w:rsidRPr="00F36774" w:rsidRDefault="008672A8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 szkolenia, zgodnie ze szczegółowym opisem przedmiotu zamówienia.</w:t>
            </w:r>
          </w:p>
        </w:tc>
      </w:tr>
      <w:tr w:rsidR="008672A8" w:rsidRPr="00F36774" w14:paraId="0C271A33" w14:textId="77777777" w:rsidTr="008B3B80">
        <w:trPr>
          <w:trHeight w:val="2544"/>
        </w:trPr>
        <w:tc>
          <w:tcPr>
            <w:tcW w:w="3012" w:type="dxa"/>
            <w:shd w:val="clear" w:color="auto" w:fill="auto"/>
          </w:tcPr>
          <w:p w14:paraId="74FC599C" w14:textId="77777777" w:rsidR="008672A8" w:rsidRPr="00F36774" w:rsidRDefault="008672A8" w:rsidP="00181821">
            <w:pPr>
              <w:pStyle w:val="Akapitzlist"/>
              <w:numPr>
                <w:ilvl w:val="0"/>
                <w:numId w:val="25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WYMOGI DOTYCZĄCE USŁUGI ZAPEWNIENIA KADRY TRENERSKIEJ DO POPROWADZENIA SZKOLENIA</w:t>
            </w:r>
          </w:p>
        </w:tc>
        <w:tc>
          <w:tcPr>
            <w:tcW w:w="7507" w:type="dxa"/>
            <w:shd w:val="clear" w:color="auto" w:fill="auto"/>
          </w:tcPr>
          <w:p w14:paraId="1006A013" w14:textId="77777777" w:rsidR="008672A8" w:rsidRPr="00F36774" w:rsidRDefault="008672A8" w:rsidP="00146F0D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trenera, </w:t>
            </w:r>
            <w:r w:rsidRPr="00F36774">
              <w:rPr>
                <w:rFonts w:ascii="Arial" w:hAnsi="Arial" w:cs="Arial"/>
                <w:sz w:val="24"/>
                <w:szCs w:val="24"/>
              </w:rPr>
              <w:t>który będzie realizował przedmiot zamówienia, który:</w:t>
            </w:r>
          </w:p>
          <w:p w14:paraId="6937A9AE" w14:textId="77777777" w:rsidR="008672A8" w:rsidRPr="00F36774" w:rsidRDefault="008672A8" w:rsidP="00146F0D">
            <w:pPr>
              <w:numPr>
                <w:ilvl w:val="0"/>
                <w:numId w:val="6"/>
              </w:numPr>
              <w:autoSpaceDE w:val="0"/>
              <w:autoSpaceDN w:val="0"/>
              <w:spacing w:after="0"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 wykształcenie wyższe</w:t>
            </w:r>
            <w:r w:rsidR="00B65AC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7755B92" w14:textId="5787D190" w:rsidR="00EC4EEA" w:rsidRPr="001A5DB3" w:rsidRDefault="000016B8" w:rsidP="008B3B80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45" w:hanging="319"/>
              <w:jc w:val="both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 xml:space="preserve"> co najmniej 2 letnie doświadczenie zawodowe w</w:t>
            </w:r>
            <w:r w:rsidR="00A5283D">
              <w:rPr>
                <w:rFonts w:ascii="Arial" w:hAnsi="Arial" w:cs="Arial"/>
                <w:sz w:val="24"/>
                <w:szCs w:val="24"/>
              </w:rPr>
              <w:t xml:space="preserve"> zakresie prowadzenia szkoleń </w:t>
            </w:r>
            <w:r w:rsidR="00AF697E">
              <w:rPr>
                <w:rFonts w:ascii="Arial" w:hAnsi="Arial" w:cs="Arial"/>
                <w:sz w:val="24"/>
                <w:szCs w:val="24"/>
              </w:rPr>
              <w:t xml:space="preserve">z zakresu </w:t>
            </w:r>
            <w:r w:rsidR="008356EA">
              <w:rPr>
                <w:rFonts w:ascii="Arial" w:eastAsia="Calibri" w:hAnsi="Arial" w:cs="Arial"/>
                <w:sz w:val="24"/>
                <w:szCs w:val="24"/>
              </w:rPr>
              <w:t>sieciowania</w:t>
            </w:r>
            <w:r w:rsidR="001C68F0">
              <w:rPr>
                <w:rFonts w:ascii="Arial" w:eastAsia="Calibri" w:hAnsi="Arial" w:cs="Arial"/>
                <w:sz w:val="24"/>
                <w:szCs w:val="24"/>
              </w:rPr>
              <w:t>/promocji</w:t>
            </w:r>
            <w:r w:rsidR="008356EA" w:rsidRPr="002351DE">
              <w:rPr>
                <w:rFonts w:ascii="Arial" w:eastAsia="Calibri" w:hAnsi="Arial" w:cs="Arial"/>
                <w:sz w:val="24"/>
                <w:szCs w:val="24"/>
              </w:rPr>
              <w:t xml:space="preserve"> produktów lokalnych i turystycznych</w:t>
            </w:r>
            <w:r w:rsidR="00EC4EE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C4EEA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i w okresie ostatnich dwóch lat liczonych wstecz od dnia, w którym upłynął termin składania ofert przeprowadził co najmniej </w:t>
            </w:r>
            <w:r w:rsidR="00EC4EEA" w:rsidRPr="00594178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5 szkoleń z ww. zakresu.</w:t>
            </w:r>
          </w:p>
          <w:p w14:paraId="0C469DF9" w14:textId="66A13CCE" w:rsidR="008672A8" w:rsidRPr="00F36774" w:rsidRDefault="00EC4EEA" w:rsidP="001E68C4">
            <w:pPr>
              <w:numPr>
                <w:ilvl w:val="0"/>
                <w:numId w:val="6"/>
              </w:numPr>
              <w:spacing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zobowiązany jest na każde żądanie Zamawiającego do przedstawienia dokumentów potwierdzających wiedzę i doświadczenie kadry przez niego </w:t>
            </w:r>
            <w:r w:rsidR="001E68C4" w:rsidRPr="001E68C4">
              <w:rPr>
                <w:rFonts w:ascii="Arial" w:hAnsi="Arial" w:cs="Arial"/>
                <w:sz w:val="24"/>
                <w:szCs w:val="24"/>
              </w:rPr>
              <w:t>przez niego skiero</w:t>
            </w:r>
            <w:bookmarkStart w:id="0" w:name="_GoBack"/>
            <w:bookmarkEnd w:id="0"/>
            <w:r w:rsidR="001E68C4" w:rsidRPr="001E68C4">
              <w:rPr>
                <w:rFonts w:ascii="Arial" w:hAnsi="Arial" w:cs="Arial"/>
                <w:sz w:val="24"/>
                <w:szCs w:val="24"/>
              </w:rPr>
              <w:t>wanej do realizacji przedmiotu zamówienia</w:t>
            </w:r>
            <w:r w:rsidRPr="001E68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we wskazanym przez Zamawiającego terminie.</w:t>
            </w:r>
          </w:p>
        </w:tc>
      </w:tr>
      <w:tr w:rsidR="00AF5653" w:rsidRPr="00F36774" w14:paraId="5328B4B5" w14:textId="77777777" w:rsidTr="008B3B80">
        <w:trPr>
          <w:trHeight w:val="2462"/>
        </w:trPr>
        <w:tc>
          <w:tcPr>
            <w:tcW w:w="3012" w:type="dxa"/>
            <w:shd w:val="clear" w:color="auto" w:fill="auto"/>
          </w:tcPr>
          <w:p w14:paraId="5324C79B" w14:textId="77777777" w:rsidR="00AF5653" w:rsidRPr="00F36774" w:rsidRDefault="00AF5653" w:rsidP="00181821">
            <w:pPr>
              <w:pStyle w:val="Akapitzlist"/>
              <w:numPr>
                <w:ilvl w:val="0"/>
                <w:numId w:val="25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ZMIANA TRENERA</w:t>
            </w:r>
          </w:p>
        </w:tc>
        <w:tc>
          <w:tcPr>
            <w:tcW w:w="7507" w:type="dxa"/>
            <w:shd w:val="clear" w:color="auto" w:fill="auto"/>
          </w:tcPr>
          <w:p w14:paraId="450A5E2C" w14:textId="77777777" w:rsidR="00D62883" w:rsidRPr="00F36774" w:rsidRDefault="00D62883" w:rsidP="00181821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Zamawiający dopuszcza zmianę trenera. </w:t>
            </w:r>
          </w:p>
          <w:p w14:paraId="39CBA829" w14:textId="77777777" w:rsidR="00D62883" w:rsidRPr="00F36774" w:rsidRDefault="00D62883" w:rsidP="00181821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Zmiany są dopuszczalne za zgodą Zamawiającego, w przypadku zaistnienia okoliczności, z powodu których trener wskazany w ofercie nie będzie mógł uczestniczyć w realizacji przedmiotu umowy.</w:t>
            </w:r>
          </w:p>
          <w:p w14:paraId="54FEEF21" w14:textId="77777777" w:rsidR="00AF5653" w:rsidRPr="00EC4EEA" w:rsidRDefault="00D62883" w:rsidP="00181821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może powierzyć wykonanie prze</w:t>
            </w:r>
            <w:r w:rsidR="000E1598" w:rsidRPr="00F36774">
              <w:rPr>
                <w:rFonts w:ascii="Arial" w:eastAsia="Calibri" w:hAnsi="Arial" w:cs="Arial"/>
                <w:sz w:val="24"/>
                <w:szCs w:val="24"/>
              </w:rPr>
              <w:t xml:space="preserve">dmiotu umowy innemu trenerowi o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doświadczeniu/kwalifikacjach/uprawnieniach nie mniejszych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od zastępowanego trenera. </w:t>
            </w:r>
          </w:p>
        </w:tc>
      </w:tr>
      <w:tr w:rsidR="000016B8" w:rsidRPr="00F36774" w14:paraId="105AED87" w14:textId="77777777" w:rsidTr="008B3B80">
        <w:trPr>
          <w:trHeight w:val="1194"/>
        </w:trPr>
        <w:tc>
          <w:tcPr>
            <w:tcW w:w="3012" w:type="dxa"/>
            <w:shd w:val="clear" w:color="auto" w:fill="auto"/>
          </w:tcPr>
          <w:p w14:paraId="5BA956EC" w14:textId="77777777" w:rsidR="000016B8" w:rsidRPr="00F36774" w:rsidRDefault="000016B8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WYMIAR GODZINOWY USŁUGI</w:t>
            </w:r>
          </w:p>
        </w:tc>
        <w:tc>
          <w:tcPr>
            <w:tcW w:w="7507" w:type="dxa"/>
            <w:shd w:val="clear" w:color="auto" w:fill="auto"/>
          </w:tcPr>
          <w:p w14:paraId="0A788D67" w14:textId="77777777" w:rsidR="000016B8" w:rsidRPr="00F36774" w:rsidRDefault="000016B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Ilość godzin szkolenia: jednodniowe szkolenie stacjonarne - </w:t>
            </w:r>
            <w:r w:rsidR="00271CA0">
              <w:rPr>
                <w:rFonts w:ascii="Arial" w:hAnsi="Arial" w:cs="Arial"/>
                <w:sz w:val="24"/>
                <w:szCs w:val="24"/>
              </w:rPr>
              <w:t>6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9C39C6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1CA0">
              <w:rPr>
                <w:rFonts w:ascii="Arial" w:hAnsi="Arial" w:cs="Arial"/>
                <w:sz w:val="24"/>
                <w:szCs w:val="24"/>
              </w:rPr>
              <w:t>zegarowych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570F3" w14:textId="77777777" w:rsidR="000016B8" w:rsidRPr="00F36774" w:rsidRDefault="000016B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czasie szkolenia przewid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ziane są: 1 przerwa obiadowa (</w:t>
            </w:r>
            <w:r w:rsidR="00915BB9" w:rsidRPr="00F36774">
              <w:rPr>
                <w:rFonts w:ascii="Arial" w:hAnsi="Arial" w:cs="Arial"/>
                <w:sz w:val="24"/>
                <w:szCs w:val="24"/>
              </w:rPr>
              <w:t>25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minutowa) oraz 2 przerwy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(</w:t>
            </w:r>
            <w:r w:rsidRPr="00F36774">
              <w:rPr>
                <w:rFonts w:ascii="Arial" w:hAnsi="Arial" w:cs="Arial"/>
                <w:sz w:val="24"/>
                <w:szCs w:val="24"/>
              </w:rPr>
              <w:t>1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0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minutowe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)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2477" w:rsidRPr="00F36774" w14:paraId="15B97CF5" w14:textId="77777777" w:rsidTr="008B3B80">
        <w:trPr>
          <w:trHeight w:val="3730"/>
        </w:trPr>
        <w:tc>
          <w:tcPr>
            <w:tcW w:w="3012" w:type="dxa"/>
            <w:shd w:val="clear" w:color="auto" w:fill="auto"/>
          </w:tcPr>
          <w:p w14:paraId="0B56FFF4" w14:textId="77777777" w:rsidR="00F62477" w:rsidRPr="00F36774" w:rsidRDefault="00F62477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ZAKRES TEMATYCZNY SZKOLENIA</w:t>
            </w:r>
          </w:p>
        </w:tc>
        <w:tc>
          <w:tcPr>
            <w:tcW w:w="7507" w:type="dxa"/>
            <w:shd w:val="clear" w:color="auto" w:fill="auto"/>
          </w:tcPr>
          <w:p w14:paraId="23A5F80D" w14:textId="77777777" w:rsidR="00D5738C" w:rsidRPr="00376792" w:rsidRDefault="00D5738C" w:rsidP="00181821">
            <w:pPr>
              <w:pStyle w:val="Bezodstpw"/>
              <w:numPr>
                <w:ilvl w:val="0"/>
                <w:numId w:val="22"/>
              </w:numPr>
              <w:spacing w:line="276" w:lineRule="auto"/>
              <w:ind w:left="369"/>
            </w:pPr>
            <w:r w:rsidRPr="00376792">
              <w:rPr>
                <w:lang w:eastAsia="pl-PL"/>
              </w:rPr>
              <w:t>Szkolenie pn. „</w:t>
            </w:r>
            <w:r w:rsidR="00B8482A" w:rsidRPr="00376792">
              <w:rPr>
                <w:lang w:eastAsia="pl-PL"/>
              </w:rPr>
              <w:t>Sieciowanie produktów lokalnych i turystycznych oraz ich promocja”</w:t>
            </w:r>
            <w:r w:rsidRPr="00376792">
              <w:rPr>
                <w:lang w:eastAsia="pl-PL"/>
              </w:rPr>
              <w:t xml:space="preserve"> obejmować powinno m.in. następujące zagadnienia:</w:t>
            </w:r>
          </w:p>
          <w:p w14:paraId="3129DE58" w14:textId="77777777" w:rsidR="007F0AF0" w:rsidRDefault="007F0AF0" w:rsidP="00181821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Nawiązanie </w:t>
            </w:r>
            <w:r w:rsidR="00BD3BE7" w:rsidRPr="00BD3BE7">
              <w:rPr>
                <w:rFonts w:ascii="Arial" w:hAnsi="Arial" w:cs="Arial"/>
                <w:sz w:val="24"/>
              </w:rPr>
              <w:t>długotrwał</w:t>
            </w:r>
            <w:r w:rsidR="00BD3BE7">
              <w:rPr>
                <w:rFonts w:ascii="Arial" w:hAnsi="Arial" w:cs="Arial"/>
                <w:sz w:val="24"/>
              </w:rPr>
              <w:t>ej</w:t>
            </w:r>
            <w:r w:rsidR="00BD3BE7" w:rsidRPr="00BD3BE7">
              <w:rPr>
                <w:rFonts w:ascii="Arial" w:hAnsi="Arial" w:cs="Arial"/>
                <w:sz w:val="24"/>
              </w:rPr>
              <w:t xml:space="preserve"> i siln</w:t>
            </w:r>
            <w:r w:rsidR="00BD3BE7">
              <w:rPr>
                <w:rFonts w:ascii="Arial" w:hAnsi="Arial" w:cs="Arial"/>
                <w:sz w:val="24"/>
              </w:rPr>
              <w:t>ej</w:t>
            </w:r>
            <w:r w:rsidR="00BD3BE7" w:rsidRPr="00BD3BE7">
              <w:rPr>
                <w:rFonts w:ascii="Arial" w:hAnsi="Arial" w:cs="Arial"/>
                <w:sz w:val="24"/>
              </w:rPr>
              <w:t xml:space="preserve"> współprac</w:t>
            </w:r>
            <w:r w:rsidR="00BD3BE7">
              <w:rPr>
                <w:rFonts w:ascii="Arial" w:hAnsi="Arial" w:cs="Arial"/>
                <w:sz w:val="24"/>
              </w:rPr>
              <w:t>y</w:t>
            </w:r>
            <w:r w:rsidR="00BD3BE7" w:rsidRPr="00BD3BE7">
              <w:rPr>
                <w:rFonts w:ascii="Arial" w:hAnsi="Arial" w:cs="Arial"/>
                <w:sz w:val="24"/>
              </w:rPr>
              <w:t xml:space="preserve"> zróżnicowanych podmiotów, które wspólnie kreują ofertę</w:t>
            </w:r>
            <w:r w:rsidR="00BD3BE7">
              <w:rPr>
                <w:rFonts w:ascii="Arial" w:hAnsi="Arial" w:cs="Arial"/>
                <w:sz w:val="24"/>
              </w:rPr>
              <w:t>- jak to zrobić, na co zwrócić uwagę</w:t>
            </w:r>
            <w:r w:rsidR="00376792">
              <w:rPr>
                <w:rFonts w:ascii="Arial" w:hAnsi="Arial" w:cs="Arial"/>
                <w:sz w:val="24"/>
              </w:rPr>
              <w:t>?</w:t>
            </w:r>
          </w:p>
          <w:p w14:paraId="2E43A4B8" w14:textId="77777777" w:rsidR="00BD3BE7" w:rsidRDefault="00BD3BE7" w:rsidP="00181821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Analiza atrakcyjności obszaru i profilu turysty </w:t>
            </w:r>
            <w:r w:rsidR="00376792">
              <w:rPr>
                <w:rFonts w:ascii="Arial" w:hAnsi="Arial" w:cs="Arial"/>
                <w:sz w:val="24"/>
              </w:rPr>
              <w:t>– opracowanie strategii/ planu działania</w:t>
            </w:r>
          </w:p>
          <w:p w14:paraId="7412FD02" w14:textId="77777777" w:rsidR="007F0AF0" w:rsidRPr="00376792" w:rsidRDefault="007F0AF0" w:rsidP="00181821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Opracowanie wspólnej oferty – wybór produktów i usług </w:t>
            </w:r>
          </w:p>
          <w:p w14:paraId="17813196" w14:textId="77777777" w:rsidR="007F0AF0" w:rsidRDefault="007F0AF0" w:rsidP="00181821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Opracowanie planu promocji</w:t>
            </w:r>
            <w:r w:rsidR="00376792">
              <w:rPr>
                <w:rFonts w:ascii="Arial" w:hAnsi="Arial" w:cs="Arial"/>
                <w:sz w:val="24"/>
              </w:rPr>
              <w:t xml:space="preserve">/ dystrybucji. 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525804B5" w14:textId="77777777" w:rsidR="00F25894" w:rsidRPr="00F25894" w:rsidRDefault="00F25894" w:rsidP="008B3B80">
            <w:pPr>
              <w:pStyle w:val="Akapitzlist"/>
              <w:numPr>
                <w:ilvl w:val="0"/>
                <w:numId w:val="23"/>
              </w:numPr>
              <w:spacing w:after="0" w:line="276" w:lineRule="auto"/>
              <w:rPr>
                <w:rFonts w:ascii="Arial" w:hAnsi="Arial" w:cs="Arial"/>
                <w:sz w:val="24"/>
              </w:rPr>
            </w:pPr>
            <w:r w:rsidRPr="00F25894">
              <w:rPr>
                <w:rFonts w:ascii="Arial" w:hAnsi="Arial" w:cs="Arial"/>
                <w:sz w:val="24"/>
              </w:rPr>
              <w:t>Elektroniczne i multimedialne narzędzia przekazu informacji i dystrybucji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F25894">
              <w:rPr>
                <w:rFonts w:ascii="Arial" w:hAnsi="Arial" w:cs="Arial"/>
                <w:sz w:val="24"/>
              </w:rPr>
              <w:t>wykorzystywane w turystyce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F62477" w:rsidRPr="00F36774" w14:paraId="105CF593" w14:textId="77777777" w:rsidTr="008B3B80">
        <w:tc>
          <w:tcPr>
            <w:tcW w:w="3012" w:type="dxa"/>
            <w:shd w:val="clear" w:color="auto" w:fill="auto"/>
          </w:tcPr>
          <w:p w14:paraId="07FB7762" w14:textId="77777777" w:rsidR="00F62477" w:rsidRPr="00F36774" w:rsidRDefault="00F62477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METODY PRZEPROWADZENIA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507" w:type="dxa"/>
            <w:shd w:val="clear" w:color="auto" w:fill="auto"/>
          </w:tcPr>
          <w:p w14:paraId="551F9CCD" w14:textId="77777777" w:rsidR="005725A6" w:rsidRPr="00F36774" w:rsidRDefault="00F62477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Szkolenie przeprowadzone będzie w trybie stacjonarnym, </w:t>
            </w:r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oparciu o aktywne formy, metody i techniki pracy z grupą, przy wykorzystaniu. m.in. wykładu skoncentrowanego na problemie, wykładu interaktywnego, warsztatu, dyskusji, burzy mózgów, mapy problemów,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case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off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job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training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cyklu Kolba itp.</w:t>
            </w:r>
          </w:p>
          <w:p w14:paraId="38CF5923" w14:textId="77777777" w:rsidR="00AF5653" w:rsidRPr="00F36774" w:rsidRDefault="005725A6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Tematyka szkoleniowa, tempo pracy, materiały szkoleniowe oraz przekaz indywidualny musi być dostoswany do możliwości danej grupy odbiorców, w tym osób z niepełnosprawnościami.</w:t>
            </w:r>
          </w:p>
          <w:p w14:paraId="059B6671" w14:textId="77777777" w:rsidR="00AF5653" w:rsidRPr="00F36774" w:rsidRDefault="00AF5653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Podczas szkolenia zostaną przeprowadzone:</w:t>
            </w:r>
          </w:p>
          <w:p w14:paraId="35B59E8B" w14:textId="77777777" w:rsidR="00AF5653" w:rsidRPr="00F36774" w:rsidRDefault="00AF5653" w:rsidP="00181821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testy przed i po,</w:t>
            </w:r>
          </w:p>
          <w:p w14:paraId="1A858C1D" w14:textId="5995A5FB" w:rsidR="00F62477" w:rsidRPr="00FC5790" w:rsidRDefault="00AF5653" w:rsidP="00FC5790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ankieta ewaluacyjna, w tym do</w:t>
            </w:r>
            <w:r w:rsidR="00FC5790">
              <w:rPr>
                <w:rFonts w:ascii="Arial" w:hAnsi="Arial" w:cs="Arial"/>
                <w:sz w:val="24"/>
                <w:szCs w:val="24"/>
              </w:rPr>
              <w:t>tycząca potrzeb szkoleniowych.</w:t>
            </w:r>
          </w:p>
        </w:tc>
      </w:tr>
      <w:tr w:rsidR="008672A8" w:rsidRPr="00F36774" w14:paraId="610F3B2D" w14:textId="77777777" w:rsidTr="008B3B80">
        <w:tc>
          <w:tcPr>
            <w:tcW w:w="3012" w:type="dxa"/>
            <w:shd w:val="clear" w:color="auto" w:fill="auto"/>
          </w:tcPr>
          <w:p w14:paraId="5945D55A" w14:textId="77777777" w:rsidR="008672A8" w:rsidRPr="00F36774" w:rsidRDefault="008672A8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C54512" w:rsidRPr="00F36774">
              <w:rPr>
                <w:rFonts w:ascii="Arial" w:hAnsi="Arial" w:cs="Arial"/>
                <w:b/>
                <w:sz w:val="24"/>
                <w:szCs w:val="24"/>
              </w:rPr>
              <w:t>SZKOLENIA</w:t>
            </w:r>
          </w:p>
        </w:tc>
        <w:tc>
          <w:tcPr>
            <w:tcW w:w="7507" w:type="dxa"/>
            <w:shd w:val="clear" w:color="auto" w:fill="auto"/>
          </w:tcPr>
          <w:p w14:paraId="6716CC70" w14:textId="77777777" w:rsidR="00C54512" w:rsidRPr="00F36774" w:rsidRDefault="00C54512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Obiekt</w:t>
            </w:r>
            <w:r w:rsidR="003E70E7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położony na terenie </w:t>
            </w:r>
            <w:r w:rsidR="00D25ED6">
              <w:rPr>
                <w:rFonts w:ascii="Arial" w:hAnsi="Arial" w:cs="Arial"/>
                <w:bCs/>
                <w:sz w:val="24"/>
                <w:szCs w:val="24"/>
              </w:rPr>
              <w:t>Nidzicy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w województwie warmińsko-mazurskim.</w:t>
            </w:r>
          </w:p>
          <w:p w14:paraId="70ADD05B" w14:textId="77777777" w:rsidR="00C54512" w:rsidRPr="00F36774" w:rsidRDefault="00C54512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Miejsce realizacji szkolenia powinno być usytuowane tak, aby możliwy był dojazd za pomocą publicznych środków transportu.</w:t>
            </w:r>
          </w:p>
          <w:p w14:paraId="571F33EF" w14:textId="77777777" w:rsidR="008672A8" w:rsidRPr="0074597B" w:rsidRDefault="00C54512" w:rsidP="00146F0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jc w:val="both"/>
              <w:rPr>
                <w:rFonts w:cs="Arial"/>
                <w:sz w:val="24"/>
                <w:szCs w:val="24"/>
                <w:lang w:eastAsia="pl-PL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Wykonawca w terminie najpóźniej 14 dni roboczych od dnia zawarcia umowy przedstawi do akceptacji przez Zamawiającego propozycję lokalizacji miejsca szkolenia. </w:t>
            </w:r>
          </w:p>
          <w:p w14:paraId="631841D9" w14:textId="77777777"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0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Zamawiający wymaga, by Wykonawca podczas szkolenia zapewnił dostępność dla osób z niepełnosprawnościami. W rozumieniu ustawy z dnia 19 lipca 2019 r. o zapewnieniu dostępności osobom ze szczególnymi potrzebami dostępność rozumiana jest jako dostępność architektoniczna, cyfrowa oraz informacyjno- komunikacyjna.</w:t>
            </w:r>
          </w:p>
          <w:p w14:paraId="34A2FC7F" w14:textId="77777777"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10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Obiekt oraz przeznaczone na potrzeby zorganizowania szkolenia przestrzenie (sala szkoleniowa i sala do spożywania posiłku) oraz ciągi komunikacyjne, które będą dostosowane </w:t>
            </w:r>
            <w:bookmarkStart w:id="1" w:name="_Hlk157588487"/>
            <w:r w:rsidRPr="009953E4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1"/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6BBD65BB" w14:textId="77777777" w:rsidR="0074597B" w:rsidRPr="009953E4" w:rsidRDefault="0074597B" w:rsidP="00181821">
            <w:pPr>
              <w:numPr>
                <w:ilvl w:val="0"/>
                <w:numId w:val="26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lastRenderedPageBreak/>
      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14:paraId="5BF4AFB7" w14:textId="77777777" w:rsidR="0074597B" w:rsidRPr="009953E4" w:rsidRDefault="0074597B" w:rsidP="00181821">
            <w:pPr>
              <w:numPr>
                <w:ilvl w:val="0"/>
                <w:numId w:val="26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5505F830" w14:textId="77777777" w:rsidR="0074597B" w:rsidRPr="0074597B" w:rsidRDefault="0074597B" w:rsidP="00181821">
            <w:pPr>
              <w:numPr>
                <w:ilvl w:val="0"/>
                <w:numId w:val="26"/>
              </w:numPr>
              <w:spacing w:after="0"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0EF720E5" w14:textId="77777777" w:rsidTr="008B3B80">
        <w:tc>
          <w:tcPr>
            <w:tcW w:w="3012" w:type="dxa"/>
            <w:shd w:val="clear" w:color="auto" w:fill="auto"/>
          </w:tcPr>
          <w:p w14:paraId="205E2336" w14:textId="77777777" w:rsidR="008672A8" w:rsidRPr="00F36774" w:rsidRDefault="00C54512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8672A8"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SZKOLENIA </w:t>
            </w:r>
          </w:p>
        </w:tc>
        <w:tc>
          <w:tcPr>
            <w:tcW w:w="7507" w:type="dxa"/>
            <w:shd w:val="clear" w:color="auto" w:fill="auto"/>
          </w:tcPr>
          <w:p w14:paraId="56799DBE" w14:textId="429B14A9" w:rsidR="00C54512" w:rsidRPr="00F36774" w:rsidRDefault="00C54512" w:rsidP="008B3B80">
            <w:pPr>
              <w:pStyle w:val="Bezodstpw"/>
              <w:numPr>
                <w:ilvl w:val="0"/>
                <w:numId w:val="8"/>
              </w:numPr>
              <w:spacing w:line="276" w:lineRule="auto"/>
              <w:ind w:left="310" w:hanging="301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Wykonawca zobowiązuje się zrealizować usługę </w:t>
            </w:r>
            <w:r w:rsidR="002B276D">
              <w:rPr>
                <w:rFonts w:cs="Arial"/>
                <w:b/>
                <w:szCs w:val="24"/>
              </w:rPr>
              <w:t>w terminie 6 miesięcy od</w:t>
            </w:r>
            <w:r w:rsidR="008B3B80">
              <w:rPr>
                <w:rFonts w:cs="Arial"/>
                <w:b/>
                <w:szCs w:val="24"/>
              </w:rPr>
              <w:t xml:space="preserve"> dnia</w:t>
            </w:r>
            <w:r w:rsidR="002B276D">
              <w:rPr>
                <w:rFonts w:cs="Arial"/>
                <w:b/>
                <w:szCs w:val="24"/>
              </w:rPr>
              <w:t xml:space="preserve"> zawarcia umowy</w:t>
            </w:r>
            <w:r w:rsidR="005953F9">
              <w:rPr>
                <w:rFonts w:cs="Arial"/>
                <w:b/>
                <w:szCs w:val="24"/>
              </w:rPr>
              <w:t>,</w:t>
            </w:r>
            <w:r w:rsidR="002B276D">
              <w:rPr>
                <w:rFonts w:cs="Arial"/>
                <w:b/>
                <w:szCs w:val="24"/>
              </w:rPr>
              <w:t xml:space="preserve"> </w:t>
            </w:r>
            <w:r w:rsidRPr="00F36774">
              <w:rPr>
                <w:rFonts w:cs="Arial"/>
                <w:szCs w:val="24"/>
              </w:rPr>
              <w:t>w dniach roboczych, tj. od poniedziałku do piątku w godzinach 8: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>0-1</w:t>
            </w:r>
            <w:r w:rsidR="009002C6">
              <w:rPr>
                <w:rFonts w:cs="Arial"/>
                <w:szCs w:val="24"/>
              </w:rPr>
              <w:t>4</w:t>
            </w:r>
            <w:r w:rsidRPr="00F36774">
              <w:rPr>
                <w:rFonts w:cs="Arial"/>
                <w:szCs w:val="24"/>
              </w:rPr>
              <w:t>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 xml:space="preserve">0. </w:t>
            </w:r>
          </w:p>
          <w:p w14:paraId="12A554AC" w14:textId="0C00E0CF" w:rsidR="00C54512" w:rsidRPr="00F36774" w:rsidRDefault="00C54512" w:rsidP="008B3B80">
            <w:pPr>
              <w:pStyle w:val="Bezodstpw"/>
              <w:numPr>
                <w:ilvl w:val="0"/>
                <w:numId w:val="8"/>
              </w:numPr>
              <w:spacing w:line="276" w:lineRule="auto"/>
              <w:ind w:left="310" w:hanging="301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Dokładny termin szkolenia zostanie ustalony z Wykonawcą w terminie 10 dni roboczych od</w:t>
            </w:r>
            <w:r w:rsidR="008B3B80">
              <w:rPr>
                <w:rFonts w:cs="Arial"/>
                <w:szCs w:val="24"/>
              </w:rPr>
              <w:t xml:space="preserve"> dnia</w:t>
            </w:r>
            <w:r w:rsidRPr="00F36774">
              <w:rPr>
                <w:rFonts w:cs="Arial"/>
                <w:szCs w:val="24"/>
              </w:rPr>
              <w:t xml:space="preserve"> podpisania umowy.  </w:t>
            </w:r>
          </w:p>
          <w:p w14:paraId="6BAE0B5F" w14:textId="77777777" w:rsidR="008672A8" w:rsidRPr="00F36774" w:rsidRDefault="00C54512" w:rsidP="008B3B80">
            <w:pPr>
              <w:pStyle w:val="Bezodstpw"/>
              <w:numPr>
                <w:ilvl w:val="0"/>
                <w:numId w:val="8"/>
              </w:numPr>
              <w:spacing w:line="276" w:lineRule="auto"/>
              <w:ind w:left="310" w:hanging="301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Zamawiający zastrzega sobie możliwość dokonania zmiany terminu po wcześniejszym uzgodnieniu ich z Wykonawcą. Zamawiający zastrzega, iż ewentualna zmiana terminu nastąpi nie później niż na 14 dni przed ustalonym terminem szkolenia.</w:t>
            </w:r>
          </w:p>
        </w:tc>
      </w:tr>
      <w:tr w:rsidR="008672A8" w:rsidRPr="00F36774" w14:paraId="09F1D235" w14:textId="77777777" w:rsidTr="008B3B80">
        <w:tc>
          <w:tcPr>
            <w:tcW w:w="3012" w:type="dxa"/>
            <w:shd w:val="clear" w:color="auto" w:fill="auto"/>
          </w:tcPr>
          <w:p w14:paraId="39B59B87" w14:textId="77777777" w:rsidR="008672A8" w:rsidRPr="00F36774" w:rsidRDefault="00C54512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ODBIORCY SZKOLENIA</w:t>
            </w:r>
          </w:p>
        </w:tc>
        <w:tc>
          <w:tcPr>
            <w:tcW w:w="7507" w:type="dxa"/>
            <w:shd w:val="clear" w:color="auto" w:fill="auto"/>
          </w:tcPr>
          <w:p w14:paraId="3730EFB1" w14:textId="6A346C5A" w:rsidR="00AF697E" w:rsidRPr="00AF697E" w:rsidRDefault="00C54512" w:rsidP="008B3B80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10" w:hanging="310"/>
              <w:rPr>
                <w:rFonts w:ascii="Arial" w:hAnsi="Arial" w:cs="Arial"/>
                <w:bCs/>
                <w:sz w:val="24"/>
                <w:szCs w:val="24"/>
              </w:rPr>
            </w:pPr>
            <w:r w:rsidRPr="00AF697E">
              <w:rPr>
                <w:rFonts w:ascii="Arial" w:hAnsi="Arial" w:cs="Arial"/>
                <w:bCs/>
                <w:sz w:val="24"/>
                <w:szCs w:val="24"/>
              </w:rPr>
              <w:t xml:space="preserve">Pracownicy </w:t>
            </w:r>
            <w:r w:rsidR="00B8482A" w:rsidRPr="00AF697E">
              <w:rPr>
                <w:rFonts w:ascii="Arial" w:hAnsi="Arial" w:cs="Arial"/>
                <w:bCs/>
                <w:sz w:val="24"/>
                <w:szCs w:val="24"/>
              </w:rPr>
              <w:t>Ośrodka Wsparcia Ekonomii Społecznej w Nidzicy</w:t>
            </w:r>
            <w:r w:rsidR="00FA2FE1" w:rsidRPr="00AF697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697E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="00FA2FE1" w:rsidRPr="00AF697E">
              <w:rPr>
                <w:rFonts w:ascii="Arial" w:hAnsi="Arial" w:cs="Arial"/>
                <w:sz w:val="24"/>
                <w:szCs w:val="24"/>
              </w:rPr>
              <w:t xml:space="preserve">1 usługa szkoleniowa dla grupy 10 osobowej. </w:t>
            </w:r>
          </w:p>
          <w:p w14:paraId="0CBA124F" w14:textId="38C07E21" w:rsidR="00AF697E" w:rsidRDefault="00AF697E" w:rsidP="008B3B80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10" w:hanging="310"/>
              <w:rPr>
                <w:rFonts w:ascii="Arial" w:hAnsi="Arial" w:cs="Arial"/>
                <w:bCs/>
                <w:sz w:val="24"/>
                <w:szCs w:val="24"/>
              </w:rPr>
            </w:pPr>
            <w:r w:rsidRPr="00AF697E">
              <w:rPr>
                <w:rFonts w:ascii="Arial" w:hAnsi="Arial" w:cs="Arial"/>
                <w:bCs/>
                <w:sz w:val="24"/>
                <w:szCs w:val="24"/>
              </w:rPr>
              <w:t>Dopuszcza się możliwość zmniejszenia ostatecznej liczby uczestników szkoleń maksymalnie o 2 osoby.</w:t>
            </w:r>
          </w:p>
          <w:p w14:paraId="650B9F79" w14:textId="26C29CAB" w:rsidR="00FA2FE1" w:rsidRPr="00AF697E" w:rsidRDefault="00AF697E" w:rsidP="008B3B80">
            <w:pPr>
              <w:pStyle w:val="Akapitzlist"/>
              <w:numPr>
                <w:ilvl w:val="0"/>
                <w:numId w:val="27"/>
              </w:numPr>
              <w:spacing w:after="0" w:line="276" w:lineRule="auto"/>
              <w:ind w:left="310" w:hanging="310"/>
              <w:rPr>
                <w:rFonts w:ascii="Arial" w:hAnsi="Arial" w:cs="Arial"/>
                <w:bCs/>
                <w:sz w:val="24"/>
                <w:szCs w:val="24"/>
              </w:rPr>
            </w:pPr>
            <w:r w:rsidRPr="00AF697E">
              <w:rPr>
                <w:rFonts w:ascii="Arial" w:hAnsi="Arial" w:cs="Arial"/>
                <w:bCs/>
                <w:sz w:val="24"/>
                <w:szCs w:val="24"/>
              </w:rPr>
              <w:t>Zamawiający zobowiązuje się do poinformowania najpóźniej na 3 dni robocze przed rozpoczęciem realizacji szkolenia o ostatecznej liczbie uczestników.</w:t>
            </w:r>
          </w:p>
        </w:tc>
      </w:tr>
      <w:tr w:rsidR="008672A8" w:rsidRPr="00F36774" w14:paraId="16AF0BD1" w14:textId="77777777" w:rsidTr="008B3B80">
        <w:tc>
          <w:tcPr>
            <w:tcW w:w="3012" w:type="dxa"/>
            <w:shd w:val="clear" w:color="auto" w:fill="auto"/>
          </w:tcPr>
          <w:p w14:paraId="1D19E84A" w14:textId="77777777" w:rsidR="008672A8" w:rsidRPr="00F36774" w:rsidRDefault="00C54512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507" w:type="dxa"/>
            <w:shd w:val="clear" w:color="auto" w:fill="auto"/>
          </w:tcPr>
          <w:p w14:paraId="05F118BB" w14:textId="0D76EE54" w:rsidR="008672A8" w:rsidRPr="00F36774" w:rsidRDefault="00C54512" w:rsidP="00181821">
            <w:pPr>
              <w:pStyle w:val="Akapitzlist"/>
              <w:numPr>
                <w:ilvl w:val="0"/>
                <w:numId w:val="21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 szkolenia</w:t>
            </w:r>
            <w:r w:rsidR="00AF697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D4E7A1B" w14:textId="77777777" w:rsidR="00A64391" w:rsidRPr="00F36774" w:rsidRDefault="00A64391" w:rsidP="00181821">
            <w:pPr>
              <w:pStyle w:val="Akapitzlist"/>
              <w:numPr>
                <w:ilvl w:val="0"/>
                <w:numId w:val="21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poinformuje uczestników o programie i szczegółach szkolenia.</w:t>
            </w:r>
          </w:p>
        </w:tc>
      </w:tr>
      <w:tr w:rsidR="008672A8" w:rsidRPr="00F36774" w14:paraId="52D2037E" w14:textId="77777777" w:rsidTr="008B3B80">
        <w:tc>
          <w:tcPr>
            <w:tcW w:w="3012" w:type="dxa"/>
            <w:shd w:val="clear" w:color="auto" w:fill="auto"/>
          </w:tcPr>
          <w:p w14:paraId="546518A2" w14:textId="77777777" w:rsidR="008672A8" w:rsidRPr="00F36774" w:rsidRDefault="00225E3C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WYMOGI DOTYCZĄCE USŁUGI ZAPEWNIENIA SALI SZKOLENIOWEJ WRAZ Z WYPOSAŻENIEM</w:t>
            </w:r>
          </w:p>
        </w:tc>
        <w:tc>
          <w:tcPr>
            <w:tcW w:w="7507" w:type="dxa"/>
            <w:shd w:val="clear" w:color="auto" w:fill="auto"/>
          </w:tcPr>
          <w:p w14:paraId="456ED22C" w14:textId="77777777" w:rsidR="00225E3C" w:rsidRPr="00F36774" w:rsidRDefault="00225E3C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zapewni salę szkoleniową, spełniającą niżej określone warunki:</w:t>
            </w:r>
          </w:p>
          <w:p w14:paraId="4781BB39" w14:textId="77777777" w:rsidR="006874AC" w:rsidRPr="00F36774" w:rsidRDefault="00225E3C" w:rsidP="00146F0D">
            <w:pPr>
              <w:numPr>
                <w:ilvl w:val="0"/>
                <w:numId w:val="7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sala szkoleniowa powinna być wyposażon</w:t>
            </w:r>
            <w:r w:rsidR="006874AC" w:rsidRPr="00F36774"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w:</w:t>
            </w:r>
          </w:p>
          <w:p w14:paraId="56F8605C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szkoleniowej. Wykonawca zapewni min. 1 mikrofon dla osoby prowadzącej szkolenie;</w:t>
            </w:r>
          </w:p>
          <w:p w14:paraId="11957D6B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2EF93D1A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2AA9D002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zaplecze sanitarne;</w:t>
            </w:r>
          </w:p>
          <w:p w14:paraId="4F9DB418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7012CE9D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lastRenderedPageBreak/>
              <w:t>obsługę techniczną dostępną podczas trwania szkolenia;</w:t>
            </w:r>
          </w:p>
          <w:p w14:paraId="1C8D4B55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14:paraId="738FBDBD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pomieszczenie przeznaczone do realizacji przedmiotu umowy ma mieć charakter autonomiczny, nie dzielone z inną salą, nie przechodnie;</w:t>
            </w:r>
          </w:p>
          <w:p w14:paraId="6C6EEEE6" w14:textId="77777777" w:rsidR="006874AC" w:rsidRPr="00F36774" w:rsidRDefault="006874AC" w:rsidP="00181821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dodatkowo sala musi spełniać aktualne wymogi bezpieczeństwa i higieny pracy oraz być dostosowana dla osób z niepełnosprawnością</w:t>
            </w:r>
          </w:p>
          <w:p w14:paraId="76CFD57A" w14:textId="77777777" w:rsidR="006874AC" w:rsidRPr="00F36774" w:rsidRDefault="006874AC" w:rsidP="00146F0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sala szkoleniowa musi być wyposażon</w:t>
            </w:r>
            <w:r w:rsidR="009676A1" w:rsidRPr="00F36774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w sprzęt umożliwiający odtworzenie prezentacji multimedialnych:</w:t>
            </w:r>
          </w:p>
          <w:p w14:paraId="1E3DA721" w14:textId="77777777" w:rsidR="006874AC" w:rsidRPr="00F36774" w:rsidRDefault="006874AC" w:rsidP="00181821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14:paraId="3E414F91" w14:textId="77777777" w:rsidR="006874AC" w:rsidRPr="00F36774" w:rsidRDefault="006874AC" w:rsidP="00181821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124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</w:t>
            </w:r>
            <w:r w:rsidR="009203FF" w:rsidRPr="00F36774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HD,</w:t>
            </w:r>
          </w:p>
          <w:p w14:paraId="6A963874" w14:textId="77777777" w:rsidR="006874AC" w:rsidRPr="00F36774" w:rsidRDefault="006874AC" w:rsidP="00181821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14:paraId="20009E9F" w14:textId="77777777" w:rsidR="008672A8" w:rsidRPr="00F36774" w:rsidRDefault="006874AC" w:rsidP="00181821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6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8672A8" w:rsidRPr="00F36774" w14:paraId="0330D42B" w14:textId="77777777" w:rsidTr="008B3B80">
        <w:tc>
          <w:tcPr>
            <w:tcW w:w="3012" w:type="dxa"/>
            <w:shd w:val="clear" w:color="auto" w:fill="auto"/>
          </w:tcPr>
          <w:p w14:paraId="5DDCC86C" w14:textId="77777777" w:rsidR="008672A8" w:rsidRPr="00F36774" w:rsidRDefault="00225E3C" w:rsidP="00181821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DOTYCZĄCE USŁUGI ZAPEWNIENIA WYŻYWIENIA</w:t>
            </w:r>
          </w:p>
        </w:tc>
        <w:tc>
          <w:tcPr>
            <w:tcW w:w="7507" w:type="dxa"/>
            <w:shd w:val="clear" w:color="auto" w:fill="auto"/>
          </w:tcPr>
          <w:p w14:paraId="7A01B44B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wszystkim uczestnikom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5ED6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obiadu.</w:t>
            </w:r>
          </w:p>
          <w:p w14:paraId="2E6E9204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14:paraId="62E4652A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jednorodną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09E18F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691F1AF7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695A64D9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4BDBC0FB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>–dostępne dla każdego uczestnika</w:t>
            </w:r>
            <w:r w:rsidRPr="00F3677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8874974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kruche ciasteczka, rogaliki, mini pączki itp.,</w:t>
            </w:r>
          </w:p>
          <w:p w14:paraId="0919D30B" w14:textId="77777777" w:rsidR="00B1054A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14:paraId="3EC1EFB0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 składa się z zupy (min. 300 ml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/os.</w:t>
            </w:r>
            <w:r w:rsidRPr="00F36774">
              <w:rPr>
                <w:rFonts w:ascii="Arial" w:hAnsi="Arial" w:cs="Arial"/>
                <w:sz w:val="24"/>
                <w:szCs w:val="24"/>
              </w:rPr>
              <w:t>) oraz drugiego dania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(mięso/ryba-min. 170g/os.)</w:t>
            </w:r>
            <w:r w:rsidRPr="00F36774">
              <w:rPr>
                <w:rFonts w:ascii="Arial" w:hAnsi="Arial" w:cs="Arial"/>
                <w:sz w:val="24"/>
                <w:szCs w:val="24"/>
              </w:rPr>
              <w:t>, dodatków (ziemniaki /ryż/ kasza/ frytki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), zestawu surówek 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(min. 100 g/os.)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wody mineralnej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1151099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a wszystkich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02A995F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4A988B" w14:textId="77777777" w:rsidR="00225E3C" w:rsidRPr="00F36774" w:rsidRDefault="00B65ACF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oraz obiad mają być przygotowane/podawane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mym budynku, gdzie prowadzone jest szkolenie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14:paraId="41CAEDD4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2112B5FC" w14:textId="77777777"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65DC4176" w14:textId="77777777"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4DC83F8E" w14:textId="77777777"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163B15D0" w14:textId="77777777"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73C07D43" w14:textId="77777777"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14:paraId="3A927617" w14:textId="77777777" w:rsidR="008672A8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i cateringowej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/restauracyjnej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1FC928D9" w14:textId="77777777" w:rsidR="007776D3" w:rsidRPr="00F36774" w:rsidRDefault="007776D3" w:rsidP="00146F0D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513" w:hanging="51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E173EB" w:rsidRPr="00F36774">
              <w:rPr>
                <w:rFonts w:ascii="Arial" w:hAnsi="Arial" w:cs="Arial"/>
                <w:sz w:val="24"/>
                <w:szCs w:val="24"/>
              </w:rPr>
              <w:t>szkoleniu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5E3C" w:rsidRPr="00F36774" w14:paraId="2905EB80" w14:textId="77777777" w:rsidTr="008B3B80">
        <w:tc>
          <w:tcPr>
            <w:tcW w:w="3012" w:type="dxa"/>
            <w:shd w:val="clear" w:color="auto" w:fill="auto"/>
          </w:tcPr>
          <w:p w14:paraId="0348261B" w14:textId="77777777" w:rsidR="00225E3C" w:rsidRPr="00F36774" w:rsidRDefault="00225E3C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WYMOGI DOTYCZĄCE </w:t>
            </w: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OBSŁUGI </w:t>
            </w:r>
            <w:r w:rsidR="00CD00D8"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SZKOLENIA</w:t>
            </w:r>
          </w:p>
        </w:tc>
        <w:tc>
          <w:tcPr>
            <w:tcW w:w="7507" w:type="dxa"/>
            <w:shd w:val="clear" w:color="auto" w:fill="auto"/>
          </w:tcPr>
          <w:p w14:paraId="1B7AD1E1" w14:textId="77777777" w:rsidR="00417DB7" w:rsidRPr="00EC4EEA" w:rsidRDefault="00417DB7" w:rsidP="00EC4EEA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593" w:hanging="567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Zamawiający wymaga, aby w trakcie świadczenia usługi Wykonawca zapewnił obecność </w:t>
            </w:r>
            <w:r w:rsidR="00EC4EEA">
              <w:rPr>
                <w:rFonts w:ascii="Arial" w:hAnsi="Arial" w:cs="Arial"/>
                <w:bCs/>
                <w:sz w:val="24"/>
                <w:szCs w:val="24"/>
              </w:rPr>
              <w:t xml:space="preserve">opiekuna szkolenia, do zadań którego </w:t>
            </w:r>
            <w:r w:rsidRPr="00EC4EEA">
              <w:rPr>
                <w:rFonts w:ascii="Arial" w:hAnsi="Arial" w:cs="Arial"/>
                <w:bCs/>
                <w:sz w:val="24"/>
                <w:szCs w:val="24"/>
              </w:rPr>
              <w:t>należeć będzie między innymi:</w:t>
            </w:r>
          </w:p>
          <w:p w14:paraId="51D25349" w14:textId="0211A131" w:rsidR="00C6397B" w:rsidRPr="00F36774" w:rsidRDefault="00C6397B" w:rsidP="0018182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lastRenderedPageBreak/>
              <w:t>zbierani</w:t>
            </w:r>
            <w:r w:rsidR="00865BD8">
              <w:rPr>
                <w:rFonts w:ascii="Arial" w:hAnsi="Arial" w:cs="Arial"/>
                <w:bCs/>
                <w:sz w:val="24"/>
                <w:szCs w:val="24"/>
              </w:rPr>
              <w:t>e listy obecności na szkoleniu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</w:p>
          <w:p w14:paraId="0CD1F12D" w14:textId="77777777" w:rsidR="004F2973" w:rsidRPr="00F36774" w:rsidRDefault="004F2973" w:rsidP="0018182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przeprowadzenie testów </w:t>
            </w:r>
            <w:proofErr w:type="spellStart"/>
            <w:r w:rsidRPr="00F36774"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i post oraz ankiety ewaluacyjnej,</w:t>
            </w:r>
          </w:p>
          <w:p w14:paraId="6D1DF874" w14:textId="77777777" w:rsidR="00C6397B" w:rsidRPr="00F36774" w:rsidRDefault="00C6397B" w:rsidP="0018182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przyjmowanie zgłoszeń od uczestników szkolenia dotyczących uchybień w realizacji umowy,</w:t>
            </w:r>
          </w:p>
          <w:p w14:paraId="31D16151" w14:textId="77777777" w:rsidR="00417DB7" w:rsidRPr="00F36774" w:rsidRDefault="00417DB7" w:rsidP="0018182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prawidłowe podłączenie laptopa, rzutnika, zapewnienie odpowiedniego nagłośnienia, przygotowanie i podłączenie sprawnych mikrofonów, a także zapewnienie pilota do zmiany slajdów. </w:t>
            </w:r>
          </w:p>
          <w:p w14:paraId="488F3EE9" w14:textId="77777777" w:rsidR="00417DB7" w:rsidRPr="00F36774" w:rsidRDefault="00417DB7" w:rsidP="0018182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938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zadbanie o ciągłość działania i sprawność wszystkich elementów wyposażenia technicznego, w tym niezwłoczne usuwanie awarii. </w:t>
            </w:r>
          </w:p>
          <w:p w14:paraId="0E17257D" w14:textId="48703D53" w:rsidR="00B319BE" w:rsidRPr="0039529B" w:rsidRDefault="00EC4EEA" w:rsidP="0039529B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511" w:hanging="51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będzie obecny wraz z uczestnikami w trakcie całego jego przebiegu. Zamawiający wymaga, aby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>, jako przedstawiciel Wykonawcy, był odpowiednio umocowany, tj. posiadał kompetencje i środki do działania w imieniu Wykonawcy w zakresie koniecznym do należytego wy</w:t>
            </w:r>
            <w:r w:rsidR="004F297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konania przedmiotu zamówienia.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 szkolenia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zobowiązany będzie do niezwłocznego informowania przedstawiciela Zamawiającego w trakcie szkolenia o wszelkich okolicznościach mających lub mogących mieć wpływ na prawidłowość realizacji umowy. </w:t>
            </w:r>
          </w:p>
        </w:tc>
      </w:tr>
      <w:tr w:rsidR="008672A8" w:rsidRPr="00F36774" w14:paraId="4D27EE6C" w14:textId="77777777" w:rsidTr="008B3B80">
        <w:tc>
          <w:tcPr>
            <w:tcW w:w="3012" w:type="dxa"/>
            <w:shd w:val="clear" w:color="auto" w:fill="auto"/>
          </w:tcPr>
          <w:p w14:paraId="63286517" w14:textId="77777777" w:rsidR="008672A8" w:rsidRPr="00F36774" w:rsidRDefault="00CD00D8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OZNAKOWANIE OBIEKTU I MATERIAŁÓW SZKOLENIOWYCH</w:t>
            </w:r>
          </w:p>
        </w:tc>
        <w:tc>
          <w:tcPr>
            <w:tcW w:w="7507" w:type="dxa"/>
            <w:shd w:val="clear" w:color="auto" w:fill="auto"/>
          </w:tcPr>
          <w:p w14:paraId="1FBB0A29" w14:textId="77777777" w:rsidR="000C4EA3" w:rsidRPr="00F36774" w:rsidRDefault="000C4EA3" w:rsidP="00146F0D">
            <w:pPr>
              <w:numPr>
                <w:ilvl w:val="0"/>
                <w:numId w:val="2"/>
              </w:numPr>
              <w:spacing w:line="276" w:lineRule="auto"/>
              <w:ind w:left="369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oznakuje wejścia do obiektu, w którym odbywać się będzie szkolenie, 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szkoleniem.</w:t>
            </w:r>
          </w:p>
          <w:p w14:paraId="65818276" w14:textId="77777777"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 w:hanging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przygotuje wszystkie prezentacje korzystając z szablonu przekazanego przez Zamawiającego, które zawierać będą skrót informacji merytorycznych z podanego zakresu tematycznego.</w:t>
            </w:r>
          </w:p>
          <w:p w14:paraId="3476D238" w14:textId="77777777"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Na pierwszej stronie każdej prezentacji musi się znaleźć: tytuł szkolenia, data, logotypy wskazane przez Zamawiającego: znak Funduszy Europejskich, znak barw Rzeczypospolitej Polskiej (jeśli dotyczy; wersja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) i znak Unii Europejskie</w:t>
            </w:r>
            <w:r w:rsidR="000757D0">
              <w:rPr>
                <w:rFonts w:ascii="Arial" w:hAnsi="Arial" w:cs="Arial"/>
                <w:sz w:val="24"/>
                <w:szCs w:val="24"/>
              </w:rPr>
              <w:t>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      </w:r>
          </w:p>
          <w:p w14:paraId="4D6B70A8" w14:textId="77777777"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Prezentacje multimedialne będą uwzględniały kryteria dostępności:</w:t>
            </w:r>
          </w:p>
          <w:p w14:paraId="2DCDAD5B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unikalne tytuły dla każdego ze slajdów,</w:t>
            </w:r>
          </w:p>
          <w:p w14:paraId="46804B1C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użycie równoważników zdań,</w:t>
            </w:r>
          </w:p>
          <w:p w14:paraId="42CE3CD9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dużej czcionki – minimum 18-20 punktów, </w:t>
            </w:r>
          </w:p>
          <w:p w14:paraId="7D013C33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czcionek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bezszeryfowych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na przykład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Helvetica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Arial, Verdana, Tahoma bez cieni,</w:t>
            </w:r>
          </w:p>
          <w:p w14:paraId="336F7BE5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zachowanie kontrastu czcionki do tła,</w:t>
            </w:r>
          </w:p>
          <w:p w14:paraId="56F0D456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zastosowanie wysokiej jakości grafiki, dużych zdjęć wraz z obligatoryjnym tekstem alternatywnym,</w:t>
            </w:r>
          </w:p>
          <w:p w14:paraId="700EC067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ograniczona ilość tekstu na slajdzie – najlepiej 4-8 wierszy – jednak dopuszczana jest większa liczba wierszy, jeśli nadal prezentacja będzie czytelna dla odbiorcy. </w:t>
            </w:r>
          </w:p>
          <w:p w14:paraId="00F83578" w14:textId="77777777" w:rsidR="008672A8" w:rsidRPr="00F36774" w:rsidRDefault="000C4EA3" w:rsidP="00146F0D">
            <w:pPr>
              <w:numPr>
                <w:ilvl w:val="0"/>
                <w:numId w:val="2"/>
              </w:numPr>
              <w:spacing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Wykonawca/trener zobowiązani są do poinformowania 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      </w:r>
          </w:p>
        </w:tc>
      </w:tr>
      <w:tr w:rsidR="00AF5653" w:rsidRPr="00F36774" w14:paraId="48FDA83B" w14:textId="77777777" w:rsidTr="008B3B80">
        <w:tc>
          <w:tcPr>
            <w:tcW w:w="3012" w:type="dxa"/>
            <w:shd w:val="clear" w:color="auto" w:fill="auto"/>
          </w:tcPr>
          <w:p w14:paraId="0FF2770F" w14:textId="77777777" w:rsidR="00AF5653" w:rsidRPr="00F36774" w:rsidRDefault="00AF5653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WERYFIKACJA WIEDZY I ZAKOŃCZENIE SZKOLENIA</w:t>
            </w:r>
          </w:p>
        </w:tc>
        <w:tc>
          <w:tcPr>
            <w:tcW w:w="7507" w:type="dxa"/>
            <w:shd w:val="clear" w:color="auto" w:fill="auto"/>
          </w:tcPr>
          <w:p w14:paraId="63CE46E0" w14:textId="77777777" w:rsidR="003B638B" w:rsidRPr="00F36774" w:rsidRDefault="00AF5653" w:rsidP="00146F0D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Warunkiem uzyskania certyfikatu jest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</w:p>
          <w:p w14:paraId="7B81E3B3" w14:textId="77777777" w:rsidR="00FA5EE6" w:rsidRPr="00F36774" w:rsidRDefault="00AF5653" w:rsidP="0018182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obecność na szkoleniu, </w:t>
            </w:r>
          </w:p>
          <w:p w14:paraId="4109528C" w14:textId="77777777" w:rsidR="00FA5EE6" w:rsidRPr="00F36774" w:rsidRDefault="003B638B" w:rsidP="0018182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podniesienie kwalifikacji</w:t>
            </w:r>
            <w:r w:rsidR="00DF5ECC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/kompetencji</w:t>
            </w: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weryfikowane poprzez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</w:t>
            </w:r>
            <w:r w:rsidR="00FA5EE6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1DB09CE7" w14:textId="6C7FEE9F" w:rsidR="00FA5EE6" w:rsidRPr="00F36774" w:rsidRDefault="00AF5653" w:rsidP="0018182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test</w:t>
            </w:r>
            <w:r w:rsid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u</w:t>
            </w: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proofErr w:type="spellStart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re</w:t>
            </w:r>
            <w:proofErr w:type="spellEnd"/>
            <w:r w:rsidR="00D25ED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1B800DCE" w14:textId="78B96694" w:rsidR="003B638B" w:rsidRPr="00F36774" w:rsidRDefault="00FA5EE6" w:rsidP="00181821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test</w:t>
            </w:r>
            <w:r w:rsid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u</w:t>
            </w:r>
            <w:r w:rsidRP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r w:rsidR="00AF5653" w:rsidRP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</w:t>
            </w:r>
            <w:r w:rsidR="003B638B" w:rsidRP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st</w:t>
            </w:r>
            <w:r w:rsidRPr="00594178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-</w:t>
            </w:r>
            <w:r w:rsidR="00CE7408" w:rsidRPr="00594178">
              <w:rPr>
                <w:rFonts w:ascii="Arial" w:hAnsi="Arial" w:cs="Arial"/>
                <w:sz w:val="24"/>
                <w:szCs w:val="24"/>
              </w:rPr>
              <w:t xml:space="preserve">uzyskanie większej liczby punktów w post teście niż w </w:t>
            </w:r>
            <w:proofErr w:type="spellStart"/>
            <w:r w:rsidR="00CE7408" w:rsidRPr="00594178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="00CE7408" w:rsidRPr="00594178">
              <w:rPr>
                <w:rFonts w:ascii="Arial" w:hAnsi="Arial" w:cs="Arial"/>
                <w:sz w:val="24"/>
                <w:szCs w:val="24"/>
              </w:rPr>
              <w:t xml:space="preserve"> teście oraz min. 60% możliwych do zdobycia pkt z post testu</w:t>
            </w:r>
            <w:r w:rsidR="00CE7408">
              <w:rPr>
                <w:rFonts w:ascii="Arial" w:hAnsi="Arial" w:cs="Arial"/>
              </w:rPr>
              <w:t xml:space="preserve">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oraz </w:t>
            </w:r>
          </w:p>
          <w:p w14:paraId="1A9E610B" w14:textId="77777777" w:rsidR="00AF5653" w:rsidRPr="00F36774" w:rsidRDefault="00AF5653" w:rsidP="00181821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 ankiety ewaluacyjnej, w tym dotyczącej dalszych potrzeb szkoleniowych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</w:tc>
      </w:tr>
      <w:tr w:rsidR="008672A8" w:rsidRPr="00F36774" w14:paraId="3F45567A" w14:textId="77777777" w:rsidTr="008B3B80">
        <w:tc>
          <w:tcPr>
            <w:tcW w:w="3012" w:type="dxa"/>
            <w:shd w:val="clear" w:color="auto" w:fill="auto"/>
          </w:tcPr>
          <w:p w14:paraId="462BB2FB" w14:textId="77777777" w:rsidR="008672A8" w:rsidRPr="00F36774" w:rsidRDefault="00CD00D8" w:rsidP="00181821">
            <w:pPr>
              <w:pStyle w:val="Akapitzlist"/>
              <w:numPr>
                <w:ilvl w:val="0"/>
                <w:numId w:val="25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INNE WARUNKI ORGANIZACJI SZKOLENIA</w:t>
            </w:r>
          </w:p>
        </w:tc>
        <w:tc>
          <w:tcPr>
            <w:tcW w:w="7507" w:type="dxa"/>
            <w:shd w:val="clear" w:color="auto" w:fill="auto"/>
          </w:tcPr>
          <w:p w14:paraId="6D050EEC" w14:textId="77777777" w:rsidR="00AF697E" w:rsidRPr="005F0F90" w:rsidRDefault="00AF697E" w:rsidP="00AF697E">
            <w:pPr>
              <w:pStyle w:val="Akapitzlist"/>
              <w:numPr>
                <w:ilvl w:val="0"/>
                <w:numId w:val="4"/>
              </w:num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Wykonawca zobowiązany jest do:</w:t>
            </w:r>
          </w:p>
          <w:p w14:paraId="761A579C" w14:textId="77777777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szczegółowego programu szkolenia i przedstawienie do akceptacji Zamawiającego najpóźniej na 5 dni roboczych przed szkoleniem;</w:t>
            </w:r>
          </w:p>
          <w:p w14:paraId="6BA000D1" w14:textId="6860D22A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odpowiedniego udokumentowania obecności uczestników szkolenia poprzez prowadzenie ewidencji obecności uczestników na szkoleniu. Lista obecności m</w:t>
            </w:r>
            <w:r w:rsidR="00A07371">
              <w:rPr>
                <w:rFonts w:ascii="Arial" w:hAnsi="Arial" w:cs="Arial"/>
                <w:sz w:val="24"/>
                <w:szCs w:val="24"/>
              </w:rPr>
              <w:t>usi być podpisana przez trenera;</w:t>
            </w:r>
          </w:p>
          <w:p w14:paraId="744C4995" w14:textId="5D6B1184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i przeprowadzenia testów wiedzy przed i po szkoleniu, weryfikacja nastąpi przed i po szkoleniu</w:t>
            </w:r>
            <w:r w:rsidR="00A07371" w:rsidRPr="000622F7">
              <w:rPr>
                <w:rFonts w:ascii="Arial" w:hAnsi="Arial" w:cs="Arial"/>
                <w:sz w:val="24"/>
                <w:szCs w:val="24"/>
              </w:rPr>
              <w:t xml:space="preserve">- testy zostaną sprawdzone przez </w:t>
            </w:r>
            <w:r w:rsidR="000622F7" w:rsidRPr="000622F7">
              <w:rPr>
                <w:rFonts w:ascii="Arial" w:hAnsi="Arial" w:cs="Arial"/>
                <w:sz w:val="24"/>
                <w:szCs w:val="24"/>
              </w:rPr>
              <w:t xml:space="preserve">przedstawiciela </w:t>
            </w:r>
            <w:r w:rsidR="00A07371" w:rsidRPr="000622F7">
              <w:rPr>
                <w:rFonts w:ascii="Arial" w:hAnsi="Arial" w:cs="Arial"/>
                <w:sz w:val="24"/>
                <w:szCs w:val="24"/>
              </w:rPr>
              <w:t>Wykonawc</w:t>
            </w:r>
            <w:r w:rsidR="000622F7" w:rsidRPr="000622F7">
              <w:rPr>
                <w:rFonts w:ascii="Arial" w:hAnsi="Arial" w:cs="Arial"/>
                <w:sz w:val="24"/>
                <w:szCs w:val="24"/>
              </w:rPr>
              <w:t>y</w:t>
            </w:r>
            <w:r w:rsidR="00A07371" w:rsidRPr="000622F7">
              <w:rPr>
                <w:rFonts w:ascii="Arial" w:hAnsi="Arial" w:cs="Arial"/>
                <w:sz w:val="24"/>
                <w:szCs w:val="24"/>
              </w:rPr>
              <w:t>, przy czym nie może to być trener;</w:t>
            </w:r>
          </w:p>
          <w:p w14:paraId="2DAFDC7B" w14:textId="77777777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przeprowadzenia po szkoleniu anonimowej ankiety ewaluacyjnej; uwzględniającej ocenę uczestników szkoleń co </w:t>
            </w:r>
            <w:r w:rsidRPr="005F0F90">
              <w:rPr>
                <w:rFonts w:ascii="Arial" w:hAnsi="Arial" w:cs="Arial"/>
                <w:sz w:val="24"/>
                <w:szCs w:val="24"/>
              </w:rPr>
              <w:lastRenderedPageBreak/>
              <w:t>do jakości szkolenia, a także pozwalającej na zdiagnozowanie dalszych potrzeb szkoleniowych uczestników zajęć;</w:t>
            </w:r>
          </w:p>
          <w:p w14:paraId="4EAA1E32" w14:textId="77777777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wystawienia i przekazania uczestnikom certyfikatu o ukończeniu szkolenia/ potwierdzających zdobycie kwalifikacji/nabycie umiejętności, </w:t>
            </w:r>
          </w:p>
          <w:p w14:paraId="6F5530E3" w14:textId="77777777" w:rsidR="00AF697E" w:rsidRPr="005F0F90" w:rsidRDefault="00AF697E" w:rsidP="008B3B80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opracowania i przygotowania materiałów dydaktycznych/szkoleniowych (w tym prezentacji wykorzystywanych podczas szkolenia) dla uczestników szkoleń w formie elektronicznej;</w:t>
            </w:r>
          </w:p>
          <w:p w14:paraId="142595DF" w14:textId="744A49E4" w:rsidR="00AF697E" w:rsidRPr="008B3B80" w:rsidRDefault="00AF697E" w:rsidP="008B3B80">
            <w:pPr>
              <w:pStyle w:val="Akapitzlist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Wzory programu, listy obecności, testów, ankiety</w:t>
            </w:r>
            <w:r w:rsidR="00A07371">
              <w:rPr>
                <w:rFonts w:ascii="Arial" w:hAnsi="Arial" w:cs="Arial"/>
                <w:sz w:val="24"/>
                <w:szCs w:val="24"/>
                <w:lang w:bidi="pl-PL"/>
              </w:rPr>
              <w:t>, sprawozdania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oraz certyfikatu zostaną przekazane przez Zamawiającego</w:t>
            </w:r>
            <w:r>
              <w:rPr>
                <w:rFonts w:ascii="Arial" w:hAnsi="Arial" w:cs="Arial"/>
                <w:sz w:val="24"/>
                <w:szCs w:val="24"/>
                <w:lang w:bidi="pl-PL"/>
              </w:rPr>
              <w:t xml:space="preserve"> po podpisaniu umowy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i muszą zawierać informację, że szkolenie było współfinansowane ze środków UE w ramach projektu „Spójna Polityka Społeczna Warmii i Mazur”. </w:t>
            </w:r>
          </w:p>
          <w:p w14:paraId="2D5DEC2A" w14:textId="77777777" w:rsidR="00E044EA" w:rsidRPr="00694E82" w:rsidRDefault="00E044EA" w:rsidP="00E044EA">
            <w:pPr>
              <w:widowControl w:val="0"/>
              <w:spacing w:after="0" w:line="276" w:lineRule="auto"/>
              <w:ind w:left="168" w:hanging="168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2)</w:t>
            </w:r>
            <w:r w:rsidRPr="00694E82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 terminie do 10 dni roboczych liczonych od dnia zakończenia szkolenia, Wykonawca zobowiązany jest do przedstawienia Zamawiającemu:</w:t>
            </w:r>
          </w:p>
          <w:p w14:paraId="0739CE4B" w14:textId="77777777" w:rsidR="00E044EA" w:rsidRPr="008C0F36" w:rsidRDefault="00E044EA" w:rsidP="00181821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listy obecności uczestników szkolenia, wypełnionych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wypełnionych ankiet ewaluacyjnych, kopii/skanów wydanych certyfikatów oraz dokumentacji fotograficznej (zdjęć - max. 5).</w:t>
            </w:r>
          </w:p>
          <w:p w14:paraId="4FABCE37" w14:textId="77777777" w:rsidR="00E044EA" w:rsidRPr="008C0F36" w:rsidRDefault="00E044EA" w:rsidP="00181821">
            <w:pPr>
              <w:pStyle w:val="Akapitzlist"/>
              <w:widowControl w:val="0"/>
              <w:numPr>
                <w:ilvl w:val="0"/>
                <w:numId w:val="28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sprawozdania z przeprowadzonego szkolenia, które zawierać będzie m.in. dane dotyczące liczby uczestników szkolenia, datę i godziny oraz wyniki opracowanych testów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 oraz wyniki opracowanych ankiet. Ponadto wyniki testów powinny być przygotowane w formie zestawienia z wyszczególnieniem uczestników wsparcia oraz podania punktacji otrzymanej z testu </w:t>
            </w:r>
            <w:proofErr w:type="spellStart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zgodnie ze wzorem przekazanym przez Zamawiającego. </w:t>
            </w:r>
          </w:p>
          <w:p w14:paraId="0D12EBF3" w14:textId="77777777" w:rsidR="00E044EA" w:rsidRPr="00154EE1" w:rsidRDefault="00E044EA" w:rsidP="00181821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154EE1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 przeprowadzeniu szkolenia Zamawiający sporządzi protokół odbioru usługi.</w:t>
            </w:r>
          </w:p>
          <w:p w14:paraId="29F28632" w14:textId="77777777" w:rsidR="00E044EA" w:rsidRPr="008C0F36" w:rsidRDefault="00E044EA" w:rsidP="00181821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Podpisany przez Zamawiającego bez zastrzeżeń protokół odbioru usługi stanowić będzie dla Wykonawcy podstawę do wystawienia rachunku/faktury za dane szkolenie. </w:t>
            </w:r>
          </w:p>
          <w:p w14:paraId="5812F97D" w14:textId="77777777" w:rsidR="00E044EA" w:rsidRPr="008C0F36" w:rsidRDefault="00E044EA" w:rsidP="00181821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76" w:lineRule="auto"/>
              <w:ind w:left="310" w:hanging="284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zapewni uczestnikom szkolenia warunki do nauki zgodnie z zasadami BHP.</w:t>
            </w:r>
          </w:p>
          <w:p w14:paraId="6AFA1BA1" w14:textId="77777777" w:rsidR="00E044EA" w:rsidRPr="008C0F36" w:rsidRDefault="00E044EA" w:rsidP="00181821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bieżącego przekazywania dokumentacji Zamawiającemu w sposób i w terminach wskazanych w umowie.</w:t>
            </w:r>
          </w:p>
          <w:p w14:paraId="2201EF48" w14:textId="2282A945" w:rsidR="008672A8" w:rsidRPr="00E044EA" w:rsidRDefault="00E044EA" w:rsidP="00181821">
            <w:pPr>
              <w:pStyle w:val="Akapitzlist"/>
              <w:widowControl w:val="0"/>
              <w:numPr>
                <w:ilvl w:val="0"/>
                <w:numId w:val="29"/>
              </w:numPr>
              <w:spacing w:after="0" w:line="276" w:lineRule="auto"/>
              <w:ind w:left="310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8C0F36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Wykonawca będzie zobowiązany do bieżącej współpracy z Zamawiającym przy organizacji szkolenia.</w:t>
            </w:r>
          </w:p>
        </w:tc>
      </w:tr>
    </w:tbl>
    <w:p w14:paraId="62135E6F" w14:textId="77777777" w:rsidR="000D62B8" w:rsidRPr="00F36774" w:rsidRDefault="000D62B8" w:rsidP="00532C6C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D62B8" w:rsidRPr="00F36774" w:rsidSect="008B3B80">
      <w:headerReference w:type="default" r:id="rId8"/>
      <w:footerReference w:type="default" r:id="rId9"/>
      <w:pgSz w:w="11906" w:h="16838"/>
      <w:pgMar w:top="567" w:right="1274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CF11" w16cex:dateUtc="2024-03-12T11:54:00Z"/>
  <w16cex:commentExtensible w16cex:durableId="299ACF07" w16cex:dateUtc="2024-03-12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49E5A" w16cid:durableId="299ACF11"/>
  <w16cid:commentId w16cid:paraId="1E713A36" w16cid:durableId="299ACF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D6C9" w14:textId="77777777" w:rsidR="00EB79CD" w:rsidRDefault="00EB79CD" w:rsidP="00D772EB">
      <w:pPr>
        <w:spacing w:after="0" w:line="240" w:lineRule="auto"/>
      </w:pPr>
      <w:r>
        <w:separator/>
      </w:r>
    </w:p>
  </w:endnote>
  <w:endnote w:type="continuationSeparator" w:id="0">
    <w:p w14:paraId="37F5F2EB" w14:textId="77777777" w:rsidR="00EB79CD" w:rsidRDefault="00EB79CD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6E44A" w14:textId="1F1431DF" w:rsidR="004B7282" w:rsidRPr="00742726" w:rsidRDefault="00EB79CD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1E68C4">
          <w:rPr>
            <w:rFonts w:ascii="Arial" w:hAnsi="Arial" w:cs="Arial"/>
            <w:noProof/>
          </w:rPr>
          <w:t>2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7AF0BF66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2187D" w14:textId="77777777" w:rsidR="00EB79CD" w:rsidRDefault="00EB79CD" w:rsidP="00D772EB">
      <w:pPr>
        <w:spacing w:after="0" w:line="240" w:lineRule="auto"/>
      </w:pPr>
      <w:r>
        <w:separator/>
      </w:r>
    </w:p>
  </w:footnote>
  <w:footnote w:type="continuationSeparator" w:id="0">
    <w:p w14:paraId="35E543FE" w14:textId="77777777" w:rsidR="00EB79CD" w:rsidRDefault="00EB79CD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F73E6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3CE53CB0" wp14:editId="415612F7">
          <wp:extent cx="5755005" cy="774065"/>
          <wp:effectExtent l="0" t="0" r="0" b="698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4514"/>
    <w:multiLevelType w:val="hybridMultilevel"/>
    <w:tmpl w:val="6D861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65A61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44690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B3968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95470"/>
    <w:multiLevelType w:val="hybridMultilevel"/>
    <w:tmpl w:val="C3DA15DE"/>
    <w:lvl w:ilvl="0" w:tplc="96E08B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BD01E4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C7AAD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9339C"/>
    <w:multiLevelType w:val="hybridMultilevel"/>
    <w:tmpl w:val="55BA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666D3"/>
    <w:multiLevelType w:val="hybridMultilevel"/>
    <w:tmpl w:val="FADECC56"/>
    <w:lvl w:ilvl="0" w:tplc="DEDAFC64">
      <w:start w:val="1"/>
      <w:numFmt w:val="bullet"/>
      <w:lvlText w:val=""/>
      <w:lvlJc w:val="left"/>
      <w:pPr>
        <w:ind w:left="1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7" w15:restartNumberingAfterBreak="0">
    <w:nsid w:val="50B31B80"/>
    <w:multiLevelType w:val="hybridMultilevel"/>
    <w:tmpl w:val="60C4C938"/>
    <w:lvl w:ilvl="0" w:tplc="32F2FF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9" w15:restartNumberingAfterBreak="0">
    <w:nsid w:val="544E09B8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F7028D"/>
    <w:multiLevelType w:val="hybridMultilevel"/>
    <w:tmpl w:val="3766BD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72190A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9A40BCA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F146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7384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96DDF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24"/>
  </w:num>
  <w:num w:numId="4">
    <w:abstractNumId w:val="19"/>
  </w:num>
  <w:num w:numId="5">
    <w:abstractNumId w:val="2"/>
  </w:num>
  <w:num w:numId="6">
    <w:abstractNumId w:val="9"/>
  </w:num>
  <w:num w:numId="7">
    <w:abstractNumId w:val="26"/>
  </w:num>
  <w:num w:numId="8">
    <w:abstractNumId w:val="12"/>
  </w:num>
  <w:num w:numId="9">
    <w:abstractNumId w:val="6"/>
  </w:num>
  <w:num w:numId="10">
    <w:abstractNumId w:val="20"/>
  </w:num>
  <w:num w:numId="11">
    <w:abstractNumId w:val="15"/>
  </w:num>
  <w:num w:numId="12">
    <w:abstractNumId w:val="0"/>
  </w:num>
  <w:num w:numId="13">
    <w:abstractNumId w:val="7"/>
  </w:num>
  <w:num w:numId="14">
    <w:abstractNumId w:val="18"/>
  </w:num>
  <w:num w:numId="15">
    <w:abstractNumId w:val="22"/>
  </w:num>
  <w:num w:numId="16">
    <w:abstractNumId w:val="11"/>
  </w:num>
  <w:num w:numId="17">
    <w:abstractNumId w:val="5"/>
  </w:num>
  <w:num w:numId="18">
    <w:abstractNumId w:val="8"/>
  </w:num>
  <w:num w:numId="19">
    <w:abstractNumId w:val="4"/>
  </w:num>
  <w:num w:numId="20">
    <w:abstractNumId w:val="27"/>
  </w:num>
  <w:num w:numId="21">
    <w:abstractNumId w:val="21"/>
  </w:num>
  <w:num w:numId="22">
    <w:abstractNumId w:val="23"/>
  </w:num>
  <w:num w:numId="23">
    <w:abstractNumId w:val="13"/>
  </w:num>
  <w:num w:numId="24">
    <w:abstractNumId w:val="16"/>
  </w:num>
  <w:num w:numId="25">
    <w:abstractNumId w:val="14"/>
  </w:num>
  <w:num w:numId="26">
    <w:abstractNumId w:val="28"/>
  </w:num>
  <w:num w:numId="27">
    <w:abstractNumId w:val="10"/>
  </w:num>
  <w:num w:numId="28">
    <w:abstractNumId w:val="3"/>
  </w:num>
  <w:num w:numId="29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DE0"/>
    <w:rsid w:val="00024A35"/>
    <w:rsid w:val="00035344"/>
    <w:rsid w:val="00035F91"/>
    <w:rsid w:val="0004260D"/>
    <w:rsid w:val="000606E0"/>
    <w:rsid w:val="000622F7"/>
    <w:rsid w:val="0006699D"/>
    <w:rsid w:val="0007043A"/>
    <w:rsid w:val="000757D0"/>
    <w:rsid w:val="00081757"/>
    <w:rsid w:val="00090612"/>
    <w:rsid w:val="000908E3"/>
    <w:rsid w:val="0009106F"/>
    <w:rsid w:val="00097B89"/>
    <w:rsid w:val="000A1A17"/>
    <w:rsid w:val="000C086F"/>
    <w:rsid w:val="000C3594"/>
    <w:rsid w:val="000C4EA3"/>
    <w:rsid w:val="000D4AFC"/>
    <w:rsid w:val="000D62B8"/>
    <w:rsid w:val="000E1598"/>
    <w:rsid w:val="000E6674"/>
    <w:rsid w:val="00133EA3"/>
    <w:rsid w:val="00146F0D"/>
    <w:rsid w:val="00154894"/>
    <w:rsid w:val="00157D68"/>
    <w:rsid w:val="001620D4"/>
    <w:rsid w:val="00162A91"/>
    <w:rsid w:val="0016485D"/>
    <w:rsid w:val="00167D9E"/>
    <w:rsid w:val="00175879"/>
    <w:rsid w:val="00177A80"/>
    <w:rsid w:val="001812DD"/>
    <w:rsid w:val="00181821"/>
    <w:rsid w:val="001C68F0"/>
    <w:rsid w:val="001D78BB"/>
    <w:rsid w:val="001E68C4"/>
    <w:rsid w:val="001F2AB4"/>
    <w:rsid w:val="00210984"/>
    <w:rsid w:val="00211442"/>
    <w:rsid w:val="00215B83"/>
    <w:rsid w:val="00225E3C"/>
    <w:rsid w:val="00233E80"/>
    <w:rsid w:val="002351DE"/>
    <w:rsid w:val="00240246"/>
    <w:rsid w:val="00244D46"/>
    <w:rsid w:val="0025392F"/>
    <w:rsid w:val="00271CA0"/>
    <w:rsid w:val="00282080"/>
    <w:rsid w:val="002931BD"/>
    <w:rsid w:val="00294DEC"/>
    <w:rsid w:val="002B276D"/>
    <w:rsid w:val="002C6918"/>
    <w:rsid w:val="002D2C6B"/>
    <w:rsid w:val="002E2B6C"/>
    <w:rsid w:val="002E4DEB"/>
    <w:rsid w:val="002F13EE"/>
    <w:rsid w:val="00305E30"/>
    <w:rsid w:val="003075F4"/>
    <w:rsid w:val="00337AD0"/>
    <w:rsid w:val="00347BEC"/>
    <w:rsid w:val="00361E0C"/>
    <w:rsid w:val="00363084"/>
    <w:rsid w:val="0036701C"/>
    <w:rsid w:val="0037214C"/>
    <w:rsid w:val="0037425F"/>
    <w:rsid w:val="00376792"/>
    <w:rsid w:val="00383E49"/>
    <w:rsid w:val="003873F5"/>
    <w:rsid w:val="00390FAC"/>
    <w:rsid w:val="0039529B"/>
    <w:rsid w:val="00395495"/>
    <w:rsid w:val="003A1982"/>
    <w:rsid w:val="003A73FF"/>
    <w:rsid w:val="003B27D9"/>
    <w:rsid w:val="003B3025"/>
    <w:rsid w:val="003B638B"/>
    <w:rsid w:val="003B7FFC"/>
    <w:rsid w:val="003D51B4"/>
    <w:rsid w:val="003E3F1F"/>
    <w:rsid w:val="003E70E7"/>
    <w:rsid w:val="003F13BB"/>
    <w:rsid w:val="004028DA"/>
    <w:rsid w:val="00406226"/>
    <w:rsid w:val="00407EDF"/>
    <w:rsid w:val="004166AC"/>
    <w:rsid w:val="00417DB7"/>
    <w:rsid w:val="004218E0"/>
    <w:rsid w:val="00422A1E"/>
    <w:rsid w:val="0043267C"/>
    <w:rsid w:val="004341E3"/>
    <w:rsid w:val="00435AC1"/>
    <w:rsid w:val="00440966"/>
    <w:rsid w:val="00441F6E"/>
    <w:rsid w:val="00446F77"/>
    <w:rsid w:val="00452A09"/>
    <w:rsid w:val="00467426"/>
    <w:rsid w:val="00474194"/>
    <w:rsid w:val="0047432B"/>
    <w:rsid w:val="00483122"/>
    <w:rsid w:val="004903B0"/>
    <w:rsid w:val="00492A99"/>
    <w:rsid w:val="00492F4B"/>
    <w:rsid w:val="00496687"/>
    <w:rsid w:val="004B7282"/>
    <w:rsid w:val="004B77D8"/>
    <w:rsid w:val="004C1D00"/>
    <w:rsid w:val="004D00BF"/>
    <w:rsid w:val="004F2973"/>
    <w:rsid w:val="004F6508"/>
    <w:rsid w:val="005011BD"/>
    <w:rsid w:val="00521CB1"/>
    <w:rsid w:val="005221C2"/>
    <w:rsid w:val="00526264"/>
    <w:rsid w:val="005313B6"/>
    <w:rsid w:val="00532C6C"/>
    <w:rsid w:val="00541511"/>
    <w:rsid w:val="0054279D"/>
    <w:rsid w:val="00556F23"/>
    <w:rsid w:val="0056336A"/>
    <w:rsid w:val="00563408"/>
    <w:rsid w:val="005716A5"/>
    <w:rsid w:val="005725A6"/>
    <w:rsid w:val="0057260A"/>
    <w:rsid w:val="005766FD"/>
    <w:rsid w:val="005905EA"/>
    <w:rsid w:val="00592750"/>
    <w:rsid w:val="00594178"/>
    <w:rsid w:val="005953F9"/>
    <w:rsid w:val="005965D7"/>
    <w:rsid w:val="005A40C1"/>
    <w:rsid w:val="005B02F5"/>
    <w:rsid w:val="005C34C2"/>
    <w:rsid w:val="005D1A4C"/>
    <w:rsid w:val="005E2E16"/>
    <w:rsid w:val="005E6D7A"/>
    <w:rsid w:val="0060134B"/>
    <w:rsid w:val="006026EC"/>
    <w:rsid w:val="00603BD1"/>
    <w:rsid w:val="00613495"/>
    <w:rsid w:val="006246BA"/>
    <w:rsid w:val="00627EA2"/>
    <w:rsid w:val="00633768"/>
    <w:rsid w:val="006424AE"/>
    <w:rsid w:val="00644D86"/>
    <w:rsid w:val="006479D5"/>
    <w:rsid w:val="00662B05"/>
    <w:rsid w:val="00663682"/>
    <w:rsid w:val="00672141"/>
    <w:rsid w:val="006747D1"/>
    <w:rsid w:val="00674BBC"/>
    <w:rsid w:val="00684558"/>
    <w:rsid w:val="006874AC"/>
    <w:rsid w:val="006A0608"/>
    <w:rsid w:val="006A3F1C"/>
    <w:rsid w:val="006B07FB"/>
    <w:rsid w:val="006B5071"/>
    <w:rsid w:val="006B785F"/>
    <w:rsid w:val="006C009C"/>
    <w:rsid w:val="006C5369"/>
    <w:rsid w:val="006E6EAC"/>
    <w:rsid w:val="006F4B88"/>
    <w:rsid w:val="0070716E"/>
    <w:rsid w:val="00725F9F"/>
    <w:rsid w:val="00741718"/>
    <w:rsid w:val="0074171D"/>
    <w:rsid w:val="00742726"/>
    <w:rsid w:val="0074597B"/>
    <w:rsid w:val="007517A8"/>
    <w:rsid w:val="00763AA7"/>
    <w:rsid w:val="00766A8E"/>
    <w:rsid w:val="007774A6"/>
    <w:rsid w:val="007776D3"/>
    <w:rsid w:val="00792640"/>
    <w:rsid w:val="007A6B86"/>
    <w:rsid w:val="007B258B"/>
    <w:rsid w:val="007B7D7A"/>
    <w:rsid w:val="007D0C78"/>
    <w:rsid w:val="007D5549"/>
    <w:rsid w:val="007D5D4E"/>
    <w:rsid w:val="007D782E"/>
    <w:rsid w:val="007E3A59"/>
    <w:rsid w:val="007E6030"/>
    <w:rsid w:val="007F0AF0"/>
    <w:rsid w:val="007F4180"/>
    <w:rsid w:val="008103D7"/>
    <w:rsid w:val="00810CC1"/>
    <w:rsid w:val="00814FB5"/>
    <w:rsid w:val="0082643F"/>
    <w:rsid w:val="008356EA"/>
    <w:rsid w:val="0084242E"/>
    <w:rsid w:val="00845166"/>
    <w:rsid w:val="0084729C"/>
    <w:rsid w:val="00850D86"/>
    <w:rsid w:val="008518EF"/>
    <w:rsid w:val="00853E34"/>
    <w:rsid w:val="00856848"/>
    <w:rsid w:val="00865BD8"/>
    <w:rsid w:val="00867113"/>
    <w:rsid w:val="008672A8"/>
    <w:rsid w:val="00880767"/>
    <w:rsid w:val="008863CE"/>
    <w:rsid w:val="00886E66"/>
    <w:rsid w:val="00893317"/>
    <w:rsid w:val="0089736D"/>
    <w:rsid w:val="008A161C"/>
    <w:rsid w:val="008A3E5C"/>
    <w:rsid w:val="008B3B80"/>
    <w:rsid w:val="008C3FBC"/>
    <w:rsid w:val="008D7515"/>
    <w:rsid w:val="008E3606"/>
    <w:rsid w:val="008F2093"/>
    <w:rsid w:val="008F5B08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350D4"/>
    <w:rsid w:val="00935E4D"/>
    <w:rsid w:val="00940279"/>
    <w:rsid w:val="00942048"/>
    <w:rsid w:val="00954CF7"/>
    <w:rsid w:val="00961772"/>
    <w:rsid w:val="009676A1"/>
    <w:rsid w:val="009729BC"/>
    <w:rsid w:val="009809D0"/>
    <w:rsid w:val="00985EDE"/>
    <w:rsid w:val="009906B6"/>
    <w:rsid w:val="009B59E2"/>
    <w:rsid w:val="009C1B2A"/>
    <w:rsid w:val="009C39C6"/>
    <w:rsid w:val="009E50F9"/>
    <w:rsid w:val="009F29BE"/>
    <w:rsid w:val="00A07371"/>
    <w:rsid w:val="00A140C8"/>
    <w:rsid w:val="00A208FA"/>
    <w:rsid w:val="00A23B91"/>
    <w:rsid w:val="00A23E48"/>
    <w:rsid w:val="00A250A7"/>
    <w:rsid w:val="00A32D89"/>
    <w:rsid w:val="00A43443"/>
    <w:rsid w:val="00A467BB"/>
    <w:rsid w:val="00A50CBE"/>
    <w:rsid w:val="00A51A7E"/>
    <w:rsid w:val="00A5283D"/>
    <w:rsid w:val="00A62C09"/>
    <w:rsid w:val="00A63956"/>
    <w:rsid w:val="00A64391"/>
    <w:rsid w:val="00A713E1"/>
    <w:rsid w:val="00A74F8F"/>
    <w:rsid w:val="00A81873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6AB5"/>
    <w:rsid w:val="00AE53FE"/>
    <w:rsid w:val="00AE74F7"/>
    <w:rsid w:val="00AF0430"/>
    <w:rsid w:val="00AF0A7B"/>
    <w:rsid w:val="00AF5653"/>
    <w:rsid w:val="00AF697E"/>
    <w:rsid w:val="00B00D56"/>
    <w:rsid w:val="00B0293C"/>
    <w:rsid w:val="00B02CD8"/>
    <w:rsid w:val="00B0327F"/>
    <w:rsid w:val="00B065C5"/>
    <w:rsid w:val="00B1054A"/>
    <w:rsid w:val="00B13319"/>
    <w:rsid w:val="00B148F5"/>
    <w:rsid w:val="00B1759B"/>
    <w:rsid w:val="00B215A1"/>
    <w:rsid w:val="00B25052"/>
    <w:rsid w:val="00B319BE"/>
    <w:rsid w:val="00B466ED"/>
    <w:rsid w:val="00B51B97"/>
    <w:rsid w:val="00B62290"/>
    <w:rsid w:val="00B65ACF"/>
    <w:rsid w:val="00B6658A"/>
    <w:rsid w:val="00B6767C"/>
    <w:rsid w:val="00B74670"/>
    <w:rsid w:val="00B7686A"/>
    <w:rsid w:val="00B8482A"/>
    <w:rsid w:val="00BA00E6"/>
    <w:rsid w:val="00BA6A0F"/>
    <w:rsid w:val="00BB5055"/>
    <w:rsid w:val="00BD3BE7"/>
    <w:rsid w:val="00BE08E4"/>
    <w:rsid w:val="00BF1ACB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6B98"/>
    <w:rsid w:val="00CB1459"/>
    <w:rsid w:val="00CB5A37"/>
    <w:rsid w:val="00CB5F00"/>
    <w:rsid w:val="00CC0044"/>
    <w:rsid w:val="00CD00D8"/>
    <w:rsid w:val="00CD76A1"/>
    <w:rsid w:val="00CE7408"/>
    <w:rsid w:val="00CF0697"/>
    <w:rsid w:val="00D06CC6"/>
    <w:rsid w:val="00D16C5B"/>
    <w:rsid w:val="00D1782F"/>
    <w:rsid w:val="00D25ED6"/>
    <w:rsid w:val="00D26759"/>
    <w:rsid w:val="00D318A5"/>
    <w:rsid w:val="00D34223"/>
    <w:rsid w:val="00D47636"/>
    <w:rsid w:val="00D50421"/>
    <w:rsid w:val="00D5738C"/>
    <w:rsid w:val="00D57C37"/>
    <w:rsid w:val="00D62883"/>
    <w:rsid w:val="00D65190"/>
    <w:rsid w:val="00D772EB"/>
    <w:rsid w:val="00D8610B"/>
    <w:rsid w:val="00D86B9A"/>
    <w:rsid w:val="00D9536A"/>
    <w:rsid w:val="00D976DE"/>
    <w:rsid w:val="00DA78EE"/>
    <w:rsid w:val="00DB33E4"/>
    <w:rsid w:val="00DD3226"/>
    <w:rsid w:val="00DD6743"/>
    <w:rsid w:val="00DD7E9A"/>
    <w:rsid w:val="00DE0E2B"/>
    <w:rsid w:val="00DF5ECC"/>
    <w:rsid w:val="00E044EA"/>
    <w:rsid w:val="00E12F5F"/>
    <w:rsid w:val="00E173EB"/>
    <w:rsid w:val="00E20F31"/>
    <w:rsid w:val="00E379EE"/>
    <w:rsid w:val="00E4612F"/>
    <w:rsid w:val="00E515A9"/>
    <w:rsid w:val="00E60623"/>
    <w:rsid w:val="00E6168D"/>
    <w:rsid w:val="00E64D4B"/>
    <w:rsid w:val="00E7357D"/>
    <w:rsid w:val="00E86E62"/>
    <w:rsid w:val="00E954B3"/>
    <w:rsid w:val="00E96DA5"/>
    <w:rsid w:val="00EB79CD"/>
    <w:rsid w:val="00EC4EEA"/>
    <w:rsid w:val="00F11E63"/>
    <w:rsid w:val="00F2059D"/>
    <w:rsid w:val="00F25894"/>
    <w:rsid w:val="00F26499"/>
    <w:rsid w:val="00F36774"/>
    <w:rsid w:val="00F443CF"/>
    <w:rsid w:val="00F51F29"/>
    <w:rsid w:val="00F62477"/>
    <w:rsid w:val="00F752BB"/>
    <w:rsid w:val="00F823E9"/>
    <w:rsid w:val="00F8799A"/>
    <w:rsid w:val="00F94B8E"/>
    <w:rsid w:val="00FA2FE1"/>
    <w:rsid w:val="00FA5378"/>
    <w:rsid w:val="00FA5EE6"/>
    <w:rsid w:val="00FB55F6"/>
    <w:rsid w:val="00FC5790"/>
    <w:rsid w:val="00FD2591"/>
    <w:rsid w:val="00FD360F"/>
    <w:rsid w:val="00FD731C"/>
    <w:rsid w:val="00FE45F5"/>
    <w:rsid w:val="00FF398E"/>
    <w:rsid w:val="00FF483A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4CDE1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9E67E-8BDC-490C-8F70-EC30D651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2404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Joanna Świnoga</cp:lastModifiedBy>
  <cp:revision>10</cp:revision>
  <cp:lastPrinted>2024-06-24T12:14:00Z</cp:lastPrinted>
  <dcterms:created xsi:type="dcterms:W3CDTF">2024-11-19T07:32:00Z</dcterms:created>
  <dcterms:modified xsi:type="dcterms:W3CDTF">2024-12-12T07:39:00Z</dcterms:modified>
</cp:coreProperties>
</file>