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40" w:rsidRDefault="00830D7C" w:rsidP="007E2240">
      <w:pPr>
        <w:spacing w:after="0"/>
        <w:ind w:left="6372"/>
      </w:pPr>
      <w:r>
        <w:t xml:space="preserve">    </w:t>
      </w:r>
      <w:r w:rsidR="00D162DC">
        <w:t>Węgrów, dnia 29</w:t>
      </w:r>
      <w:r>
        <w:t>.12.2021</w:t>
      </w:r>
      <w:r w:rsidR="007E2240">
        <w:t xml:space="preserve"> r.</w:t>
      </w:r>
    </w:p>
    <w:p w:rsidR="007E2240" w:rsidRDefault="007E2240" w:rsidP="007E2240">
      <w:pPr>
        <w:spacing w:after="0"/>
      </w:pPr>
    </w:p>
    <w:p w:rsidR="007E2240" w:rsidRDefault="007E2240" w:rsidP="007E2240">
      <w:pPr>
        <w:spacing w:after="0"/>
      </w:pPr>
      <w:r>
        <w:t>Samodzielny Publiczny</w:t>
      </w:r>
    </w:p>
    <w:p w:rsidR="007E2240" w:rsidRDefault="007E2240" w:rsidP="007E2240">
      <w:pPr>
        <w:spacing w:after="0"/>
      </w:pPr>
      <w:r>
        <w:t>Zakład Opieki Zdrowotnej</w:t>
      </w:r>
    </w:p>
    <w:p w:rsidR="007E2240" w:rsidRDefault="007E2240" w:rsidP="007E2240">
      <w:pPr>
        <w:spacing w:after="0"/>
      </w:pPr>
      <w:r>
        <w:t>ul. Kościuszki 15</w:t>
      </w:r>
    </w:p>
    <w:p w:rsidR="007E2240" w:rsidRDefault="007E2240" w:rsidP="007E2240">
      <w:pPr>
        <w:spacing w:after="0"/>
      </w:pPr>
      <w:r>
        <w:t>07-100 Węgrów</w:t>
      </w:r>
    </w:p>
    <w:p w:rsidR="007E2240" w:rsidRDefault="007E2240" w:rsidP="007E22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240" w:rsidRDefault="007E2240" w:rsidP="007E2240">
      <w:pPr>
        <w:spacing w:after="0"/>
        <w:jc w:val="both"/>
      </w:pPr>
    </w:p>
    <w:p w:rsidR="00D162DC" w:rsidRPr="00531D4B" w:rsidRDefault="00D162DC" w:rsidP="00D162DC">
      <w:pPr>
        <w:spacing w:after="0"/>
        <w:jc w:val="center"/>
        <w:rPr>
          <w:b/>
        </w:rPr>
      </w:pPr>
      <w:r w:rsidRPr="00531D4B">
        <w:rPr>
          <w:b/>
        </w:rPr>
        <w:t>ZAWIADOMIENIE O WYBORZE NAJKORZYSTNIEJSZEJ OFERTY</w:t>
      </w:r>
    </w:p>
    <w:p w:rsidR="00D162DC" w:rsidRDefault="00D162DC" w:rsidP="00D162DC">
      <w:pPr>
        <w:spacing w:after="0"/>
        <w:jc w:val="both"/>
      </w:pPr>
    </w:p>
    <w:p w:rsidR="00D162DC" w:rsidRPr="00877447" w:rsidRDefault="00D162DC" w:rsidP="00D162DC">
      <w:pPr>
        <w:spacing w:after="0"/>
        <w:jc w:val="both"/>
        <w:rPr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</w:t>
      </w:r>
      <w:r>
        <w:t xml:space="preserve"> </w:t>
      </w:r>
      <w:proofErr w:type="spellStart"/>
      <w:r>
        <w:t>Pzp</w:t>
      </w:r>
      <w:proofErr w:type="spellEnd"/>
      <w:r w:rsidRPr="002E1734">
        <w:t xml:space="preserve">) </w:t>
      </w:r>
      <w:r>
        <w:br/>
      </w:r>
      <w:r w:rsidRPr="002E1734">
        <w:t xml:space="preserve">o wartości </w:t>
      </w:r>
      <w:r>
        <w:t xml:space="preserve">powyżej 130 000 złotych </w:t>
      </w:r>
      <w:r w:rsidRPr="00830D7C">
        <w:t>na</w:t>
      </w:r>
      <w:r w:rsidRPr="00531D4B">
        <w:rPr>
          <w:b/>
        </w:rPr>
        <w:t xml:space="preserve"> dostawę sprzętu medycznego jednorazowego użytku</w:t>
      </w:r>
      <w:r>
        <w:t xml:space="preserve">, Znak: ZP/SJ/15/21 </w:t>
      </w:r>
      <w:r w:rsidRPr="00AF2A6D">
        <w:rPr>
          <w:b/>
        </w:rPr>
        <w:t xml:space="preserve">(BZP z dnia </w:t>
      </w:r>
      <w:r>
        <w:rPr>
          <w:b/>
        </w:rPr>
        <w:t>08.12</w:t>
      </w:r>
      <w:r w:rsidRPr="00AF2A6D">
        <w:rPr>
          <w:b/>
        </w:rPr>
        <w:t xml:space="preserve">.2021 r. nr 2021/BZP </w:t>
      </w:r>
      <w:r>
        <w:rPr>
          <w:b/>
        </w:rPr>
        <w:t>00305890</w:t>
      </w:r>
      <w:r w:rsidRPr="00383760">
        <w:rPr>
          <w:b/>
        </w:rPr>
        <w:t>/01</w:t>
      </w:r>
      <w:r>
        <w:rPr>
          <w:b/>
        </w:rPr>
        <w:t xml:space="preserve">) </w:t>
      </w:r>
      <w:r>
        <w:t>wybrano do realizacji zamówienia oferty firm:</w:t>
      </w:r>
    </w:p>
    <w:p w:rsidR="00D162DC" w:rsidRDefault="00D162DC" w:rsidP="00D162DC">
      <w:pPr>
        <w:pStyle w:val="Akapitzlist"/>
        <w:numPr>
          <w:ilvl w:val="0"/>
          <w:numId w:val="1"/>
        </w:numPr>
        <w:spacing w:after="0"/>
        <w:jc w:val="both"/>
      </w:pPr>
      <w:r w:rsidRPr="00430D57">
        <w:rPr>
          <w:b/>
        </w:rPr>
        <w:t xml:space="preserve">Zarys International </w:t>
      </w:r>
      <w:proofErr w:type="spellStart"/>
      <w:r w:rsidRPr="00430D57">
        <w:rPr>
          <w:b/>
        </w:rPr>
        <w:t>Group</w:t>
      </w:r>
      <w:proofErr w:type="spellEnd"/>
      <w:r w:rsidRPr="00430D57">
        <w:rPr>
          <w:b/>
        </w:rPr>
        <w:t xml:space="preserve"> Sp. z o. o. Sp. k. ul. Pod Borem 18, 41-808 Zabrze</w:t>
      </w:r>
      <w:r>
        <w:t xml:space="preserve"> w zakresie pakietu 1, 4, 14 i 17, z ceną ofertową brutto: pakiet 1 – 9 804,78 zł., pakiet 4 – 4 455,00 zł., pakiet 14 – 2 133,00 zł., pakiet 17 – 8 920,56 zł. i terminem dostawy zamówionego towaru – 2 dni robocze;</w:t>
      </w:r>
    </w:p>
    <w:p w:rsidR="00D162DC" w:rsidRDefault="00D162DC" w:rsidP="00D162DC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rPr>
          <w:b/>
        </w:rPr>
        <w:t>Bialmed</w:t>
      </w:r>
      <w:proofErr w:type="spellEnd"/>
      <w:r>
        <w:rPr>
          <w:b/>
        </w:rPr>
        <w:t xml:space="preserve"> Sp. z o. o. ul. Kazimierzowska 46/48/35, 02-546 Warszawa </w:t>
      </w:r>
      <w:r>
        <w:t>w zakresie pakietu 2, 3, 6 i 7</w:t>
      </w:r>
      <w:r>
        <w:br/>
        <w:t>z ceną ofertową brutto: pakiet 2 – 269 704,93 zł., pakiet 3 – 17 481,96 zł., pakiet 6 – 104 623,40 zł., pakiet 7- 243 281,63 zł., i terminem dostawy zamówionego towaru –  2 dni robocze;</w:t>
      </w:r>
    </w:p>
    <w:p w:rsidR="00D162DC" w:rsidRDefault="00D162DC" w:rsidP="00D162DC">
      <w:pPr>
        <w:pStyle w:val="Akapitzlist"/>
        <w:numPr>
          <w:ilvl w:val="0"/>
          <w:numId w:val="1"/>
        </w:numPr>
        <w:jc w:val="both"/>
      </w:pPr>
      <w:r w:rsidRPr="00941729">
        <w:rPr>
          <w:b/>
        </w:rPr>
        <w:t xml:space="preserve">Beryl </w:t>
      </w:r>
      <w:proofErr w:type="spellStart"/>
      <w:r w:rsidRPr="00941729">
        <w:rPr>
          <w:b/>
        </w:rPr>
        <w:t>Med</w:t>
      </w:r>
      <w:proofErr w:type="spellEnd"/>
      <w:r w:rsidRPr="00941729">
        <w:rPr>
          <w:b/>
        </w:rPr>
        <w:t xml:space="preserve"> Poland Sp. z o. o., ul.</w:t>
      </w:r>
      <w:r>
        <w:t xml:space="preserve"> </w:t>
      </w:r>
      <w:r w:rsidRPr="00AE6F7F">
        <w:rPr>
          <w:b/>
        </w:rPr>
        <w:t>Łopuszańska 36 bud. 14 C, 02-220 Warszawa</w:t>
      </w:r>
      <w:r>
        <w:t xml:space="preserve"> w zakresie pakietu 5, 11 i 15 , z ceną ofertową brutto: pakiet 5 – 561,60 zł., pakiet 11 – 1 858,68 zł., pakiet 15 –                   6 255,36zł. i terminem dostawy zamówionego towaru – 2 ni robocze;</w:t>
      </w:r>
    </w:p>
    <w:p w:rsidR="00D162DC" w:rsidRPr="00753EAE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753EAE">
        <w:rPr>
          <w:b/>
        </w:rPr>
        <w:t>Schulke</w:t>
      </w:r>
      <w:proofErr w:type="spellEnd"/>
      <w:r w:rsidRPr="00753EAE">
        <w:rPr>
          <w:rFonts w:cstheme="minorHAnsi"/>
        </w:rPr>
        <w:t xml:space="preserve"> </w:t>
      </w:r>
      <w:r w:rsidRPr="00EA0C71">
        <w:rPr>
          <w:rFonts w:cstheme="minorHAnsi"/>
          <w:b/>
        </w:rPr>
        <w:t>Polska  Sp. z o.o., Al. Jerozolimskie 132, 02-305 Warszawa</w:t>
      </w:r>
      <w:r w:rsidRPr="00753EAE">
        <w:t xml:space="preserve"> w zakresie pakietu</w:t>
      </w:r>
      <w:r>
        <w:t xml:space="preserve"> 8</w:t>
      </w:r>
      <w:r w:rsidRPr="00753EAE">
        <w:t xml:space="preserve"> z </w:t>
      </w:r>
      <w:r>
        <w:t xml:space="preserve">ceną ofertową brutto – 13 292,12 </w:t>
      </w:r>
      <w:r w:rsidRPr="00753EAE">
        <w:t>zł. i terminem dostawy zamówionego towaru – 2 dni robocze;</w:t>
      </w:r>
    </w:p>
    <w:p w:rsidR="00D162DC" w:rsidRPr="001F697E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Promed</w:t>
      </w:r>
      <w:proofErr w:type="spellEnd"/>
      <w:r>
        <w:rPr>
          <w:b/>
        </w:rPr>
        <w:t xml:space="preserve"> </w:t>
      </w:r>
      <w:r w:rsidRPr="001F697E">
        <w:rPr>
          <w:b/>
        </w:rPr>
        <w:t>S.A.</w:t>
      </w:r>
      <w:r>
        <w:rPr>
          <w:b/>
        </w:rPr>
        <w:t xml:space="preserve">, </w:t>
      </w:r>
      <w:r w:rsidRPr="001F697E">
        <w:rPr>
          <w:b/>
        </w:rPr>
        <w:t>ul. Działkowa 56</w:t>
      </w:r>
      <w:r>
        <w:rPr>
          <w:b/>
        </w:rPr>
        <w:t xml:space="preserve">, </w:t>
      </w:r>
      <w:r w:rsidRPr="001F697E">
        <w:rPr>
          <w:b/>
        </w:rPr>
        <w:t>02-234 Warszawa</w:t>
      </w:r>
      <w:r>
        <w:rPr>
          <w:b/>
        </w:rPr>
        <w:t xml:space="preserve"> </w:t>
      </w:r>
      <w:r>
        <w:t>w zakresie pakietu 9, z ceną ofertową brutto – 33 823,44 zł. i terminem dostawy zamówionego towaru – 2 dni robocze;</w:t>
      </w:r>
    </w:p>
    <w:p w:rsidR="00D162DC" w:rsidRPr="00932141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3657B">
        <w:rPr>
          <w:b/>
        </w:rPr>
        <w:t>AKME Sp. z o. o. Sp. k.</w:t>
      </w:r>
      <w:r>
        <w:rPr>
          <w:b/>
        </w:rPr>
        <w:t xml:space="preserve">, </w:t>
      </w:r>
      <w:r w:rsidRPr="0033657B">
        <w:rPr>
          <w:b/>
        </w:rPr>
        <w:t>ul. Poloneza 89B</w:t>
      </w:r>
      <w:r>
        <w:rPr>
          <w:b/>
        </w:rPr>
        <w:t xml:space="preserve">, </w:t>
      </w:r>
      <w:r w:rsidRPr="0033657B">
        <w:rPr>
          <w:b/>
        </w:rPr>
        <w:t>02-826 Warszawa</w:t>
      </w:r>
      <w:r>
        <w:t xml:space="preserve"> w zakresie pakietu 10 i 21, z ceną ofertową brutto: pakiet 10 – 4 212,00 zł.  z terminem dostawy zamówionego towaru – 2 dni robocze, pakiety 21–14 661,00 zł. i terminem dostawy zamówionego towaru – 3 dni robocze;</w:t>
      </w:r>
    </w:p>
    <w:p w:rsidR="00D162DC" w:rsidRPr="00C40857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Emed</w:t>
      </w:r>
      <w:proofErr w:type="spellEnd"/>
      <w:r w:rsidRPr="009E5869">
        <w:rPr>
          <w:b/>
        </w:rPr>
        <w:t xml:space="preserve"> Sp. z o. o. Sp. k.</w:t>
      </w:r>
      <w:r>
        <w:rPr>
          <w:b/>
        </w:rPr>
        <w:t>, u</w:t>
      </w:r>
      <w:r w:rsidRPr="009E5869">
        <w:rPr>
          <w:b/>
        </w:rPr>
        <w:t>l. Ryżowa 69A</w:t>
      </w:r>
      <w:r>
        <w:rPr>
          <w:b/>
        </w:rPr>
        <w:t xml:space="preserve">, </w:t>
      </w:r>
      <w:r w:rsidRPr="009E5869">
        <w:rPr>
          <w:b/>
        </w:rPr>
        <w:t>05-816 Opacz Kolonia</w:t>
      </w:r>
      <w:r>
        <w:t xml:space="preserve"> w zakresie pakietu 12, z ceną ofertową brutto – 3 499,20 zł. i terminem dostawy zamówionego towaru – 2 dni robocze;</w:t>
      </w:r>
    </w:p>
    <w:p w:rsidR="00D162DC" w:rsidRPr="00C40857" w:rsidRDefault="00D162DC" w:rsidP="00D162DC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C40857">
        <w:rPr>
          <w:rFonts w:cstheme="minorHAnsi"/>
          <w:b/>
        </w:rPr>
        <w:t>abcMED</w:t>
      </w:r>
      <w:proofErr w:type="spellEnd"/>
      <w:r w:rsidRPr="00C40857">
        <w:rPr>
          <w:rFonts w:cstheme="minorHAnsi"/>
          <w:b/>
        </w:rPr>
        <w:t xml:space="preserve"> Sp. z o.o., ul. Juliusza Lea 114, 30-133 Kraków</w:t>
      </w:r>
      <w:r>
        <w:rPr>
          <w:rFonts w:cstheme="minorHAnsi"/>
          <w:b/>
        </w:rPr>
        <w:t xml:space="preserve"> </w:t>
      </w:r>
      <w:r>
        <w:t>w zakresie pakietu 16, z ceną ofertową brutto – 9 752,00 zł. i terminem dostawy zamówionego towaru – 3 dni robocze;</w:t>
      </w:r>
    </w:p>
    <w:p w:rsidR="00D162DC" w:rsidRPr="00C40857" w:rsidRDefault="00D162DC" w:rsidP="00D162DC">
      <w:pPr>
        <w:pStyle w:val="Akapitzlist"/>
        <w:numPr>
          <w:ilvl w:val="0"/>
          <w:numId w:val="1"/>
        </w:numPr>
        <w:rPr>
          <w:rFonts w:cstheme="minorHAnsi"/>
        </w:rPr>
      </w:pPr>
      <w:r w:rsidRPr="00C40857">
        <w:rPr>
          <w:b/>
        </w:rPr>
        <w:t xml:space="preserve"> Baxter Polska Sp. z o. o., ul. Kruczkowskiego 8, 00-380 Warszawa</w:t>
      </w:r>
      <w:r>
        <w:t xml:space="preserve"> w zakresie pakietu 18, </w:t>
      </w:r>
      <w:r>
        <w:br/>
        <w:t>z ceną ofertową brutto – 13 748,40 zł. i terminem dostawy zamówionego towaru – 2 dni robocze;</w:t>
      </w:r>
    </w:p>
    <w:p w:rsidR="00D162DC" w:rsidRPr="0033657B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3657B">
        <w:rPr>
          <w:b/>
        </w:rPr>
        <w:t>Konsorcjum firm:</w:t>
      </w:r>
      <w:r>
        <w:rPr>
          <w:b/>
        </w:rPr>
        <w:t xml:space="preserve"> </w:t>
      </w:r>
      <w:proofErr w:type="spellStart"/>
      <w:r w:rsidRPr="0033657B">
        <w:rPr>
          <w:b/>
        </w:rPr>
        <w:t>Nettle</w:t>
      </w:r>
      <w:proofErr w:type="spellEnd"/>
      <w:r w:rsidRPr="0033657B">
        <w:rPr>
          <w:b/>
        </w:rPr>
        <w:t xml:space="preserve"> S.A. i Bayer Sp. z o. o.</w:t>
      </w:r>
      <w:r>
        <w:rPr>
          <w:b/>
        </w:rPr>
        <w:t xml:space="preserve">, </w:t>
      </w:r>
      <w:r w:rsidRPr="0033657B">
        <w:rPr>
          <w:b/>
        </w:rPr>
        <w:t xml:space="preserve">ul. </w:t>
      </w:r>
      <w:proofErr w:type="spellStart"/>
      <w:r w:rsidRPr="0033657B">
        <w:rPr>
          <w:b/>
        </w:rPr>
        <w:t>Hubska</w:t>
      </w:r>
      <w:proofErr w:type="spellEnd"/>
      <w:r w:rsidRPr="0033657B">
        <w:rPr>
          <w:b/>
        </w:rPr>
        <w:t xml:space="preserve"> 44</w:t>
      </w:r>
      <w:r>
        <w:rPr>
          <w:b/>
        </w:rPr>
        <w:t xml:space="preserve">, </w:t>
      </w:r>
      <w:r w:rsidRPr="0033657B">
        <w:rPr>
          <w:b/>
        </w:rPr>
        <w:t>50-502 Wrocław</w:t>
      </w:r>
      <w:r>
        <w:rPr>
          <w:b/>
        </w:rPr>
        <w:t xml:space="preserve"> </w:t>
      </w:r>
      <w:r>
        <w:t>w zakresie pakietu 19, z ceną ofertową brutto – 46 357,92 zł. i terminem dostawy zamówionego towaru – 5 dni roboczych;</w:t>
      </w:r>
    </w:p>
    <w:p w:rsidR="00D162DC" w:rsidRPr="004561A2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4561A2">
        <w:rPr>
          <w:b/>
        </w:rPr>
        <w:t>Balton Sp. z o. o.</w:t>
      </w:r>
      <w:r>
        <w:rPr>
          <w:b/>
        </w:rPr>
        <w:t xml:space="preserve">, </w:t>
      </w:r>
      <w:r w:rsidRPr="004561A2">
        <w:rPr>
          <w:b/>
        </w:rPr>
        <w:t>ul. Nowy Świat 7/14</w:t>
      </w:r>
      <w:r>
        <w:rPr>
          <w:b/>
        </w:rPr>
        <w:t xml:space="preserve">, </w:t>
      </w:r>
      <w:r w:rsidRPr="004561A2">
        <w:rPr>
          <w:b/>
        </w:rPr>
        <w:t>00-496 Warszawa</w:t>
      </w:r>
      <w:r>
        <w:rPr>
          <w:b/>
        </w:rPr>
        <w:t xml:space="preserve"> </w:t>
      </w:r>
      <w:r>
        <w:t>w zakresie pakietu 22, z ceną ofertową brutto – 18 554,40 zł. i terminem dostawy zamówionego towaru – 2 dni robocze;</w:t>
      </w:r>
    </w:p>
    <w:p w:rsidR="00D162DC" w:rsidRPr="004561A2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4561A2">
        <w:rPr>
          <w:b/>
        </w:rPr>
        <w:t>Erbe</w:t>
      </w:r>
      <w:proofErr w:type="spellEnd"/>
      <w:r w:rsidRPr="004561A2">
        <w:rPr>
          <w:b/>
        </w:rPr>
        <w:t xml:space="preserve"> Polska Sp. z o. o.</w:t>
      </w:r>
      <w:r>
        <w:rPr>
          <w:b/>
        </w:rPr>
        <w:t xml:space="preserve"> </w:t>
      </w:r>
      <w:r w:rsidRPr="004561A2">
        <w:rPr>
          <w:b/>
        </w:rPr>
        <w:t>Al. Rzeczypospolitej 14 lok. 2.8</w:t>
      </w:r>
      <w:r>
        <w:rPr>
          <w:b/>
        </w:rPr>
        <w:t xml:space="preserve">, </w:t>
      </w:r>
      <w:r w:rsidRPr="004561A2">
        <w:rPr>
          <w:b/>
        </w:rPr>
        <w:t>02-972 Warszawa</w:t>
      </w:r>
      <w:r>
        <w:t xml:space="preserve"> w zakresie pakietu 23, </w:t>
      </w:r>
      <w:r>
        <w:br/>
        <w:t>z ceną ofertową brutto – 4 860,00 zł. i terminem dostawy zamówionego towaru – 4 dni robocze;</w:t>
      </w:r>
    </w:p>
    <w:p w:rsidR="00D162DC" w:rsidRPr="00307DF4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4561A2">
        <w:rPr>
          <w:b/>
        </w:rPr>
        <w:t>Oxford Pol Sp. z o. o.</w:t>
      </w:r>
      <w:r>
        <w:rPr>
          <w:b/>
        </w:rPr>
        <w:t xml:space="preserve"> </w:t>
      </w:r>
      <w:r w:rsidRPr="004561A2">
        <w:rPr>
          <w:b/>
        </w:rPr>
        <w:t>Pl. Zwycięstwa 2</w:t>
      </w:r>
      <w:r>
        <w:rPr>
          <w:b/>
        </w:rPr>
        <w:t xml:space="preserve">, </w:t>
      </w:r>
      <w:r w:rsidRPr="004561A2">
        <w:rPr>
          <w:b/>
        </w:rPr>
        <w:t>90-312 Łódź</w:t>
      </w:r>
      <w:r>
        <w:rPr>
          <w:b/>
        </w:rPr>
        <w:t xml:space="preserve"> </w:t>
      </w:r>
      <w:r>
        <w:t>w zakresie pakietu 24, z ceną ofertową brutto – 7 564,50 zł. i terminem dostawy zamówionego towaru – 3 dni robocze.</w:t>
      </w:r>
    </w:p>
    <w:p w:rsidR="00D162DC" w:rsidRPr="00307DF4" w:rsidRDefault="00D162DC" w:rsidP="00D162D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307DF4">
        <w:rPr>
          <w:b/>
        </w:rPr>
        <w:lastRenderedPageBreak/>
        <w:t>Camedica</w:t>
      </w:r>
      <w:proofErr w:type="spellEnd"/>
      <w:r w:rsidRPr="00307DF4">
        <w:t xml:space="preserve"> </w:t>
      </w:r>
      <w:r w:rsidRPr="00EA0C71">
        <w:rPr>
          <w:b/>
        </w:rPr>
        <w:t>S.C. Katarzyna Harasimiuk, Paweł Harasimiuk, ul. Kościelna 30, 21-210 Milanów</w:t>
      </w:r>
      <w:r>
        <w:t>, w zakresie pakietu 25, z ceną ofertową brutto – 12 268,80 zł. i terminem dostawy zamówionego towaru – 2 dni robocze.</w:t>
      </w:r>
    </w:p>
    <w:p w:rsidR="00D162DC" w:rsidRDefault="00D162DC" w:rsidP="00D162DC">
      <w:pPr>
        <w:spacing w:after="0"/>
        <w:jc w:val="both"/>
        <w:rPr>
          <w:b/>
        </w:rPr>
      </w:pPr>
    </w:p>
    <w:p w:rsidR="00D162DC" w:rsidRPr="004E03D2" w:rsidRDefault="00D162DC" w:rsidP="00D162DC">
      <w:pPr>
        <w:spacing w:after="0"/>
        <w:jc w:val="both"/>
        <w:rPr>
          <w:b/>
          <w:u w:val="single"/>
        </w:rPr>
      </w:pPr>
      <w:r w:rsidRPr="004E03D2">
        <w:rPr>
          <w:b/>
          <w:u w:val="single"/>
        </w:rPr>
        <w:t>Uzasadnienie wyboru</w:t>
      </w:r>
      <w:r w:rsidRPr="004E03D2">
        <w:rPr>
          <w:b/>
        </w:rPr>
        <w:t>:</w:t>
      </w:r>
    </w:p>
    <w:p w:rsidR="00D162DC" w:rsidRDefault="00D162DC" w:rsidP="00D162DC">
      <w:pPr>
        <w:spacing w:after="0"/>
        <w:jc w:val="both"/>
      </w:pPr>
      <w:r>
        <w:t>Wybrane oferty spełniają</w:t>
      </w:r>
      <w:r w:rsidRPr="00E24798">
        <w:t xml:space="preserve"> wszystkie wymaga</w:t>
      </w:r>
      <w:r>
        <w:t>nia Zamawiającego określone w SWZ, nie podlegają</w:t>
      </w:r>
      <w:r w:rsidRPr="00E24798">
        <w:t xml:space="preserve"> odrzuceniu</w:t>
      </w:r>
      <w:r>
        <w:t xml:space="preserve"> oraz uzyskały</w:t>
      </w:r>
      <w:r w:rsidRPr="00E24798">
        <w:t xml:space="preserve"> najwyższą liczbę punktów w ramach </w:t>
      </w:r>
      <w:r>
        <w:t>zastosowanych  kryteriów</w:t>
      </w:r>
      <w:r w:rsidRPr="00B33323">
        <w:t>, jakim</w:t>
      </w:r>
      <w:r>
        <w:t xml:space="preserve">i były: cena </w:t>
      </w:r>
      <w:r w:rsidRPr="00B25F56">
        <w:t>oraz termin dostawy zamówionego towaru.</w:t>
      </w:r>
    </w:p>
    <w:p w:rsidR="00D162DC" w:rsidRDefault="00D162DC" w:rsidP="00D162DC">
      <w:pPr>
        <w:spacing w:after="0"/>
        <w:jc w:val="both"/>
      </w:pPr>
    </w:p>
    <w:p w:rsidR="00D162DC" w:rsidRDefault="00D162DC" w:rsidP="00D162DC">
      <w:pPr>
        <w:spacing w:after="0"/>
        <w:jc w:val="both"/>
      </w:pPr>
      <w:r w:rsidRPr="00027576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47"/>
        <w:gridCol w:w="3685"/>
        <w:gridCol w:w="2266"/>
        <w:gridCol w:w="2266"/>
      </w:tblGrid>
      <w:tr w:rsidR="00D162DC" w:rsidTr="002C4754">
        <w:trPr>
          <w:trHeight w:val="751"/>
        </w:trPr>
        <w:tc>
          <w:tcPr>
            <w:tcW w:w="1247" w:type="dxa"/>
            <w:vAlign w:val="center"/>
          </w:tcPr>
          <w:p w:rsidR="00D162DC" w:rsidRPr="00090BF9" w:rsidRDefault="00D162DC" w:rsidP="002C4754">
            <w:pPr>
              <w:jc w:val="center"/>
              <w:rPr>
                <w:b/>
              </w:rPr>
            </w:pPr>
            <w:r w:rsidRPr="00090BF9">
              <w:rPr>
                <w:b/>
              </w:rPr>
              <w:t xml:space="preserve">Nr oferty </w:t>
            </w:r>
          </w:p>
        </w:tc>
        <w:tc>
          <w:tcPr>
            <w:tcW w:w="3685" w:type="dxa"/>
            <w:vAlign w:val="center"/>
          </w:tcPr>
          <w:p w:rsidR="00D162DC" w:rsidRPr="00090BF9" w:rsidRDefault="00D162DC" w:rsidP="002C4754">
            <w:pPr>
              <w:jc w:val="center"/>
              <w:rPr>
                <w:b/>
              </w:rPr>
            </w:pPr>
            <w:r w:rsidRPr="00090BF9">
              <w:rPr>
                <w:b/>
              </w:rPr>
              <w:t>Nazwa i adres Wykonawcy</w:t>
            </w:r>
          </w:p>
        </w:tc>
        <w:tc>
          <w:tcPr>
            <w:tcW w:w="2266" w:type="dxa"/>
            <w:vAlign w:val="center"/>
          </w:tcPr>
          <w:p w:rsidR="00D162DC" w:rsidRPr="00090BF9" w:rsidRDefault="00D162DC" w:rsidP="002C4754">
            <w:pPr>
              <w:jc w:val="center"/>
              <w:rPr>
                <w:b/>
              </w:rPr>
            </w:pPr>
            <w:r w:rsidRPr="00090BF9">
              <w:rPr>
                <w:b/>
              </w:rPr>
              <w:t xml:space="preserve">Cena oferty brutto </w:t>
            </w:r>
          </w:p>
          <w:p w:rsidR="00D162DC" w:rsidRPr="00090BF9" w:rsidRDefault="00D162DC" w:rsidP="002C4754">
            <w:pPr>
              <w:jc w:val="center"/>
              <w:rPr>
                <w:b/>
              </w:rPr>
            </w:pPr>
            <w:r w:rsidRPr="00090BF9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D162DC" w:rsidRPr="00090BF9" w:rsidRDefault="00D162DC" w:rsidP="002C4754">
            <w:pPr>
              <w:jc w:val="center"/>
              <w:rPr>
                <w:b/>
              </w:rPr>
            </w:pPr>
            <w:r w:rsidRPr="00090BF9">
              <w:rPr>
                <w:b/>
              </w:rPr>
              <w:t>Termin dostawy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F5AE4">
              <w:rPr>
                <w:rFonts w:cstheme="minorHAnsi"/>
                <w:sz w:val="20"/>
                <w:szCs w:val="20"/>
              </w:rPr>
              <w:t>abcMED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Sp. z o.o.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Juliusza Lea 114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30-133 Kraków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Pakiet: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16- 9 752,00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SUN-MED. S.C.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Dominik Siekierski, Sławomir Naparty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Franciszkańska 104/112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91-845 Łódź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Pakiet: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15 - 6 447,60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CAMEDICA S.C.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Katarzyna Harasimiuk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Paweł Harasimiuk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Kościelna 30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21-210 Milanów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Pakiet: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25 - 12 268,80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Balton Sp. z o. o.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Nowy Świat 7/14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00-496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22 - 18 554,40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F5AE4">
              <w:rPr>
                <w:rFonts w:cstheme="minorHAnsi"/>
                <w:sz w:val="20"/>
                <w:szCs w:val="20"/>
              </w:rPr>
              <w:t>Billmed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Sp. z o. o.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9F5AE4">
              <w:rPr>
                <w:rFonts w:cstheme="minorHAnsi"/>
                <w:sz w:val="20"/>
                <w:szCs w:val="20"/>
              </w:rPr>
              <w:t>Krypska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24/1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04-082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10 - 4 179,60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AKME Sp. j.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Poloneza 89B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02-826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10 - 4 212,00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21 - 14 661,00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 10 - 2 dni robocze, Pakiet</w:t>
            </w:r>
            <w:r>
              <w:rPr>
                <w:rFonts w:cstheme="minorHAnsi"/>
                <w:sz w:val="20"/>
                <w:szCs w:val="20"/>
              </w:rPr>
              <w:t xml:space="preserve"> 21- 3</w:t>
            </w:r>
            <w:r w:rsidRPr="009F5AE4">
              <w:rPr>
                <w:rFonts w:cstheme="minorHAnsi"/>
                <w:sz w:val="20"/>
                <w:szCs w:val="20"/>
              </w:rPr>
              <w:t xml:space="preserve">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F5AE4">
              <w:rPr>
                <w:rFonts w:cstheme="minorHAnsi"/>
                <w:sz w:val="20"/>
                <w:szCs w:val="20"/>
              </w:rPr>
              <w:t>Erbe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Polska Sp. z o. o.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Al. Rzeczypospolitej 14 lok. 2.8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02-972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23 – 4 860,00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4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BAXTER POLSKA  Sp. z o.o.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Kruczkowskiego 8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00-380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18 – 13 748,40 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Zarys International </w:t>
            </w:r>
            <w:proofErr w:type="spellStart"/>
            <w:r w:rsidRPr="009F5AE4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Sp. z o. o. Sp. k.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Pod Borem 18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41-808 Zabrze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 – 9 804,78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4 – 4 455,00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14 – 2 133,00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16 – 6 156,00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17 – 8 920,56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Konsorcjum firm: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F5AE4">
              <w:rPr>
                <w:rFonts w:cstheme="minorHAnsi"/>
                <w:sz w:val="20"/>
                <w:szCs w:val="20"/>
              </w:rPr>
              <w:t>Nettle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S.A.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9F5AE4">
              <w:rPr>
                <w:rFonts w:cstheme="minorHAnsi"/>
                <w:sz w:val="20"/>
                <w:szCs w:val="20"/>
              </w:rPr>
              <w:t>Hubska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44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50-502 Wrocław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  Bayer Sp. z o. o.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Al. Jerozolimskie 158</w:t>
            </w:r>
          </w:p>
          <w:p w:rsidR="00D162DC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02-326 Warszawa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19 – 46 357,92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5 dni roboczych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Beryl </w:t>
            </w:r>
            <w:proofErr w:type="spellStart"/>
            <w:r w:rsidRPr="009F5AE4">
              <w:rPr>
                <w:rFonts w:cstheme="minorHAnsi"/>
                <w:sz w:val="20"/>
                <w:szCs w:val="20"/>
              </w:rPr>
              <w:t>Med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Poland Sp. z o. o.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Łopuszańska 36 bud. 14 C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02-220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5 – 561,60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11– 1 858,68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15 – 6 255,36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F5AE4">
              <w:rPr>
                <w:rFonts w:cstheme="minorHAnsi"/>
                <w:sz w:val="20"/>
                <w:szCs w:val="20"/>
              </w:rPr>
              <w:t>Promed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S.A.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Działkowa 56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02-234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9 – 33 823,44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Oxford Pol Sp. z o. o.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Pl. Zwycięstwa 2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90-312 Łódź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24 – 7 564,50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3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Schulke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9F5AE4">
              <w:rPr>
                <w:rFonts w:cstheme="minorHAnsi"/>
                <w:sz w:val="20"/>
                <w:szCs w:val="20"/>
              </w:rPr>
              <w:t xml:space="preserve">olska  Sp. z o.o.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Al. Jerozolimskie 132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02-305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8 – 13 292,12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KD </w:t>
            </w:r>
            <w:proofErr w:type="spellStart"/>
            <w:r w:rsidRPr="009F5AE4"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Polska Sp. z o. o.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Legionów 192B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43-502 Czechowice-Dziedzice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 – 10 565,10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3 – 19 299,60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F5AE4">
              <w:rPr>
                <w:rFonts w:cstheme="minorHAnsi"/>
                <w:sz w:val="20"/>
                <w:szCs w:val="20"/>
              </w:rPr>
              <w:t>Emed</w:t>
            </w:r>
            <w:proofErr w:type="spellEnd"/>
            <w:r w:rsidRPr="009F5AE4">
              <w:rPr>
                <w:rFonts w:cstheme="minorHAnsi"/>
                <w:sz w:val="20"/>
                <w:szCs w:val="20"/>
              </w:rPr>
              <w:t xml:space="preserve"> Sp. z o. o. Sp. k.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Ryżowa 69A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05-816 Opacz Kolonia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12 – 3 499,20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D162DC" w:rsidRPr="009F5AE4" w:rsidTr="002C4754">
        <w:tc>
          <w:tcPr>
            <w:tcW w:w="1247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 xml:space="preserve">BIALMED Sp. z o.o. 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ul. Kazimierzowska 46/48/35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02-546 Warszawa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Pakiet: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1 – 9 982,44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– 269 704,93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3 – 17 481,96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6 – 104 626,40</w:t>
            </w:r>
          </w:p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7 – 243 281,63</w:t>
            </w:r>
          </w:p>
        </w:tc>
        <w:tc>
          <w:tcPr>
            <w:tcW w:w="2266" w:type="dxa"/>
            <w:vAlign w:val="center"/>
          </w:tcPr>
          <w:p w:rsidR="00D162DC" w:rsidRPr="009F5AE4" w:rsidRDefault="00D162DC" w:rsidP="002C47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5AE4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</w:tbl>
    <w:p w:rsidR="00D162DC" w:rsidRPr="00B25F56" w:rsidRDefault="00D162DC" w:rsidP="00D162DC">
      <w:pPr>
        <w:spacing w:after="0"/>
        <w:jc w:val="both"/>
      </w:pPr>
    </w:p>
    <w:p w:rsidR="00D162DC" w:rsidRDefault="00D162DC" w:rsidP="00D162DC">
      <w:pPr>
        <w:spacing w:after="0"/>
        <w:jc w:val="both"/>
        <w:rPr>
          <w:b/>
          <w:u w:val="single"/>
        </w:rPr>
      </w:pPr>
    </w:p>
    <w:p w:rsidR="00D162DC" w:rsidRDefault="00D162DC" w:rsidP="00D162DC">
      <w:pPr>
        <w:spacing w:after="0"/>
        <w:jc w:val="both"/>
      </w:pPr>
      <w:r w:rsidRPr="00027576">
        <w:rPr>
          <w:b/>
          <w:u w:val="single"/>
        </w:rPr>
        <w:t>Streszczenie i porównanie złożonych ofert</w:t>
      </w:r>
      <w:r>
        <w:t>:</w:t>
      </w:r>
    </w:p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2" w:type="dxa"/>
            <w:vAlign w:val="center"/>
          </w:tcPr>
          <w:p w:rsidR="00D162DC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</w:t>
            </w:r>
          </w:p>
        </w:tc>
        <w:tc>
          <w:tcPr>
            <w:tcW w:w="1812" w:type="dxa"/>
            <w:vAlign w:val="center"/>
          </w:tcPr>
          <w:p w:rsidR="00D162DC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98,80</w:t>
            </w:r>
          </w:p>
        </w:tc>
        <w:tc>
          <w:tcPr>
            <w:tcW w:w="1813" w:type="dxa"/>
            <w:vAlign w:val="center"/>
          </w:tcPr>
          <w:p w:rsidR="00D162DC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273711" w:rsidRDefault="00D162DC" w:rsidP="002C4754">
            <w:pPr>
              <w:jc w:val="center"/>
              <w:rPr>
                <w:sz w:val="20"/>
                <w:szCs w:val="20"/>
              </w:rPr>
            </w:pPr>
            <w:r w:rsidRPr="00273711">
              <w:rPr>
                <w:sz w:val="20"/>
                <w:szCs w:val="20"/>
              </w:rPr>
              <w:t>15</w:t>
            </w:r>
          </w:p>
        </w:tc>
        <w:tc>
          <w:tcPr>
            <w:tcW w:w="1812" w:type="dxa"/>
            <w:vAlign w:val="center"/>
          </w:tcPr>
          <w:p w:rsidR="00D162DC" w:rsidRPr="00273711" w:rsidRDefault="00D162DC" w:rsidP="002C4754">
            <w:pPr>
              <w:jc w:val="center"/>
              <w:rPr>
                <w:sz w:val="20"/>
                <w:szCs w:val="20"/>
              </w:rPr>
            </w:pPr>
            <w:r w:rsidRPr="00273711">
              <w:rPr>
                <w:sz w:val="20"/>
                <w:szCs w:val="20"/>
              </w:rPr>
              <w:t>54,60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1</w:t>
      </w:r>
      <w:r>
        <w:rPr>
          <w:b/>
          <w:sz w:val="20"/>
          <w:szCs w:val="20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1</w:t>
      </w:r>
      <w:r>
        <w:rPr>
          <w:b/>
          <w:sz w:val="20"/>
          <w:szCs w:val="20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A06299" w:rsidTr="002C4754">
        <w:tc>
          <w:tcPr>
            <w:tcW w:w="1812" w:type="dxa"/>
            <w:vAlign w:val="center"/>
          </w:tcPr>
          <w:p w:rsidR="00D162DC" w:rsidRPr="00A06299" w:rsidRDefault="00D162DC" w:rsidP="002C4754">
            <w:pPr>
              <w:jc w:val="center"/>
              <w:rPr>
                <w:sz w:val="20"/>
                <w:szCs w:val="20"/>
              </w:rPr>
            </w:pPr>
            <w:r w:rsidRPr="00A06299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D162DC" w:rsidRPr="00A06299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58,20</w:t>
            </w:r>
          </w:p>
        </w:tc>
        <w:tc>
          <w:tcPr>
            <w:tcW w:w="1812" w:type="dxa"/>
            <w:vAlign w:val="center"/>
          </w:tcPr>
          <w:p w:rsidR="00D162DC" w:rsidRPr="00A06299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8631A2">
              <w:rPr>
                <w:b/>
                <w:sz w:val="20"/>
                <w:szCs w:val="20"/>
              </w:rPr>
              <w:t>I</w:t>
            </w:r>
          </w:p>
        </w:tc>
      </w:tr>
      <w:tr w:rsidR="00D162DC" w:rsidRPr="00A06299" w:rsidTr="002C4754">
        <w:tc>
          <w:tcPr>
            <w:tcW w:w="1812" w:type="dxa"/>
            <w:vAlign w:val="center"/>
          </w:tcPr>
          <w:p w:rsidR="00D162DC" w:rsidRPr="00A06299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Pakiet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Pakiet 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Lokata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Pakiet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Default="00D162DC" w:rsidP="00D162DC">
      <w:pPr>
        <w:spacing w:after="0"/>
        <w:rPr>
          <w:b/>
          <w:sz w:val="20"/>
          <w:szCs w:val="20"/>
        </w:rPr>
      </w:pPr>
    </w:p>
    <w:p w:rsidR="00D162DC" w:rsidRPr="008631A2" w:rsidRDefault="00D162DC" w:rsidP="00D162D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Pakiet 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 xml:space="preserve">Pakiet </w:t>
      </w:r>
      <w:r>
        <w:rPr>
          <w:b/>
          <w:sz w:val="20"/>
          <w:szCs w:val="20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2</w:t>
      </w:r>
      <w:r>
        <w:rPr>
          <w:b/>
          <w:sz w:val="20"/>
          <w:szCs w:val="2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2</w:t>
      </w:r>
      <w:r>
        <w:rPr>
          <w:b/>
          <w:sz w:val="20"/>
          <w:szCs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2</w:t>
      </w:r>
      <w:r>
        <w:rPr>
          <w:b/>
          <w:sz w:val="20"/>
          <w:szCs w:val="20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8631A2" w:rsidRDefault="00D162DC" w:rsidP="00D162DC">
      <w:pPr>
        <w:spacing w:after="0"/>
        <w:rPr>
          <w:b/>
          <w:sz w:val="20"/>
          <w:szCs w:val="20"/>
        </w:rPr>
      </w:pPr>
      <w:r w:rsidRPr="008631A2">
        <w:rPr>
          <w:b/>
          <w:sz w:val="20"/>
          <w:szCs w:val="20"/>
        </w:rPr>
        <w:t>Pakiet 2</w:t>
      </w:r>
      <w:r>
        <w:rPr>
          <w:b/>
          <w:sz w:val="20"/>
          <w:szCs w:val="20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D162DC" w:rsidRPr="008631A2" w:rsidTr="002C4754"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D162DC" w:rsidRPr="008631A2" w:rsidRDefault="00D162DC" w:rsidP="002C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D162DC" w:rsidRPr="008631A2" w:rsidRDefault="00D162DC" w:rsidP="002C4754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I</w:t>
            </w:r>
          </w:p>
        </w:tc>
      </w:tr>
    </w:tbl>
    <w:p w:rsidR="00D162DC" w:rsidRPr="00F5218C" w:rsidRDefault="00D162DC" w:rsidP="00D162DC">
      <w:pPr>
        <w:spacing w:after="0"/>
        <w:jc w:val="both"/>
        <w:rPr>
          <w:b/>
          <w:u w:val="single"/>
        </w:rPr>
      </w:pPr>
    </w:p>
    <w:p w:rsidR="00D162DC" w:rsidRPr="00F5218C" w:rsidRDefault="00D162DC" w:rsidP="00D162DC">
      <w:pPr>
        <w:spacing w:after="0"/>
        <w:jc w:val="both"/>
        <w:rPr>
          <w:b/>
        </w:rPr>
      </w:pPr>
      <w:r w:rsidRPr="00F5218C">
        <w:rPr>
          <w:b/>
          <w:u w:val="single"/>
        </w:rPr>
        <w:t>Unieważnienie postępowania w częściach</w:t>
      </w:r>
    </w:p>
    <w:p w:rsidR="00D162DC" w:rsidRPr="00F5218C" w:rsidRDefault="00D162DC" w:rsidP="00D162DC">
      <w:pPr>
        <w:spacing w:after="0"/>
        <w:jc w:val="both"/>
        <w:rPr>
          <w:i/>
        </w:rPr>
      </w:pPr>
      <w:r w:rsidRPr="00F5218C">
        <w:t xml:space="preserve">Postępowanie zostaje unieważnione w zakresie </w:t>
      </w:r>
      <w:r w:rsidRPr="00F5218C">
        <w:rPr>
          <w:b/>
        </w:rPr>
        <w:t xml:space="preserve">pakietu </w:t>
      </w:r>
      <w:r>
        <w:rPr>
          <w:b/>
        </w:rPr>
        <w:t>13 i 20</w:t>
      </w:r>
      <w:r w:rsidRPr="00F5218C">
        <w:rPr>
          <w:b/>
        </w:rPr>
        <w:t xml:space="preserve"> </w:t>
      </w:r>
      <w:r>
        <w:t xml:space="preserve">na podstawie art. 255 </w:t>
      </w:r>
      <w:r w:rsidRPr="00F5218C">
        <w:t>pkt 1</w:t>
      </w:r>
      <w:r>
        <w:t>)</w:t>
      </w:r>
      <w:r w:rsidRPr="00F5218C">
        <w:t xml:space="preserve"> ustawy Prawo Zamówień publicznych</w:t>
      </w:r>
      <w:r w:rsidRPr="00F5218C">
        <w:rPr>
          <w:i/>
        </w:rPr>
        <w:t>, po</w:t>
      </w:r>
      <w:r>
        <w:rPr>
          <w:i/>
        </w:rPr>
        <w:t>nieważ nie złożono żadnej oferty</w:t>
      </w:r>
      <w:r w:rsidRPr="00F5218C">
        <w:rPr>
          <w:i/>
        </w:rPr>
        <w:t xml:space="preserve">.   </w:t>
      </w:r>
    </w:p>
    <w:p w:rsidR="00D162DC" w:rsidRDefault="00D162DC" w:rsidP="00D162DC">
      <w:pPr>
        <w:spacing w:after="0"/>
        <w:jc w:val="both"/>
        <w:rPr>
          <w:b/>
          <w:u w:val="single"/>
        </w:rPr>
      </w:pPr>
    </w:p>
    <w:p w:rsidR="00D162DC" w:rsidRPr="00F5218C" w:rsidRDefault="00D162DC" w:rsidP="00D162DC">
      <w:pPr>
        <w:spacing w:after="0"/>
        <w:jc w:val="both"/>
        <w:rPr>
          <w:b/>
        </w:rPr>
      </w:pPr>
      <w:r w:rsidRPr="00F5218C">
        <w:rPr>
          <w:b/>
          <w:u w:val="single"/>
        </w:rPr>
        <w:t>Podpisanie umowy</w:t>
      </w:r>
      <w:r>
        <w:rPr>
          <w:b/>
        </w:rPr>
        <w:t>:</w:t>
      </w:r>
    </w:p>
    <w:p w:rsidR="00D162DC" w:rsidRPr="00BA687C" w:rsidRDefault="00D162DC" w:rsidP="00D162DC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 xml:space="preserve"> 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D162DC" w:rsidRDefault="00D162DC" w:rsidP="00D162DC">
      <w:pPr>
        <w:spacing w:after="0"/>
        <w:jc w:val="both"/>
      </w:pPr>
    </w:p>
    <w:p w:rsidR="00D162DC" w:rsidRDefault="00D162DC" w:rsidP="00D162DC">
      <w:pPr>
        <w:spacing w:after="0"/>
        <w:jc w:val="both"/>
        <w:rPr>
          <w:i/>
        </w:rPr>
      </w:pPr>
      <w:r w:rsidRPr="007355E7">
        <w:rPr>
          <w:i/>
        </w:rPr>
        <w:lastRenderedPageBreak/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(tekst jedn. Dz. U. z 2021</w:t>
      </w:r>
      <w:r w:rsidRPr="007355E7">
        <w:rPr>
          <w:i/>
        </w:rPr>
        <w:t xml:space="preserve">r., poz. </w:t>
      </w:r>
      <w:r>
        <w:rPr>
          <w:i/>
        </w:rPr>
        <w:t>1129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663742" w:rsidRDefault="00663742" w:rsidP="00663742">
      <w:pPr>
        <w:spacing w:after="0"/>
        <w:jc w:val="both"/>
      </w:pPr>
    </w:p>
    <w:p w:rsidR="00530499" w:rsidRDefault="00530499" w:rsidP="007E2240">
      <w:pPr>
        <w:spacing w:after="0"/>
        <w:jc w:val="both"/>
      </w:pPr>
    </w:p>
    <w:p w:rsidR="009250DA" w:rsidRDefault="009250DA" w:rsidP="007E2240">
      <w:pPr>
        <w:spacing w:after="0"/>
        <w:jc w:val="both"/>
      </w:pPr>
    </w:p>
    <w:p w:rsidR="009250DA" w:rsidRDefault="009250DA" w:rsidP="00EF3FEA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  <w:bookmarkStart w:id="0" w:name="_GoBack"/>
      <w:bookmarkEnd w:id="0"/>
    </w:p>
    <w:p w:rsidR="009250DA" w:rsidRDefault="009250DA" w:rsidP="007E2240">
      <w:pPr>
        <w:spacing w:after="0"/>
        <w:jc w:val="both"/>
      </w:pPr>
    </w:p>
    <w:sectPr w:rsidR="009250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B6" w:rsidRDefault="00D00BB6" w:rsidP="007E2240">
      <w:pPr>
        <w:spacing w:after="0" w:line="240" w:lineRule="auto"/>
      </w:pPr>
      <w:r>
        <w:separator/>
      </w:r>
    </w:p>
  </w:endnote>
  <w:endnote w:type="continuationSeparator" w:id="0">
    <w:p w:rsidR="00D00BB6" w:rsidRDefault="00D00BB6" w:rsidP="007E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30539"/>
      <w:docPartObj>
        <w:docPartGallery w:val="Page Numbers (Bottom of Page)"/>
        <w:docPartUnique/>
      </w:docPartObj>
    </w:sdtPr>
    <w:sdtEndPr/>
    <w:sdtContent>
      <w:p w:rsidR="00C11585" w:rsidRDefault="00C115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FEA">
          <w:rPr>
            <w:noProof/>
          </w:rPr>
          <w:t>6</w:t>
        </w:r>
        <w:r>
          <w:fldChar w:fldCharType="end"/>
        </w:r>
      </w:p>
    </w:sdtContent>
  </w:sdt>
  <w:p w:rsidR="00C11585" w:rsidRDefault="00C11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B6" w:rsidRDefault="00D00BB6" w:rsidP="007E2240">
      <w:pPr>
        <w:spacing w:after="0" w:line="240" w:lineRule="auto"/>
      </w:pPr>
      <w:r>
        <w:separator/>
      </w:r>
    </w:p>
  </w:footnote>
  <w:footnote w:type="continuationSeparator" w:id="0">
    <w:p w:rsidR="00D00BB6" w:rsidRDefault="00D00BB6" w:rsidP="007E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80" w:rsidRDefault="00D94E80">
    <w:pPr>
      <w:pStyle w:val="Nagwek"/>
    </w:pPr>
    <w:r>
      <w:rPr>
        <w:noProof/>
        <w:lang w:eastAsia="pl-PL"/>
      </w:rPr>
      <w:drawing>
        <wp:inline distT="0" distB="0" distL="0" distR="0" wp14:anchorId="78E1047C" wp14:editId="6B75FC6F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4B1B"/>
    <w:multiLevelType w:val="multilevel"/>
    <w:tmpl w:val="51E05A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C"/>
    <w:rsid w:val="00006526"/>
    <w:rsid w:val="0001261F"/>
    <w:rsid w:val="00027576"/>
    <w:rsid w:val="00037CD7"/>
    <w:rsid w:val="00047F64"/>
    <w:rsid w:val="000A26F5"/>
    <w:rsid w:val="0012608C"/>
    <w:rsid w:val="00163776"/>
    <w:rsid w:val="001D5D01"/>
    <w:rsid w:val="001F697E"/>
    <w:rsid w:val="00247C0D"/>
    <w:rsid w:val="00273711"/>
    <w:rsid w:val="002D7468"/>
    <w:rsid w:val="00307DF4"/>
    <w:rsid w:val="0033241B"/>
    <w:rsid w:val="0033657B"/>
    <w:rsid w:val="0036466C"/>
    <w:rsid w:val="003A73A5"/>
    <w:rsid w:val="00430D57"/>
    <w:rsid w:val="00441A04"/>
    <w:rsid w:val="004561A2"/>
    <w:rsid w:val="004B42E8"/>
    <w:rsid w:val="004D2D62"/>
    <w:rsid w:val="004E03D2"/>
    <w:rsid w:val="004E7D1D"/>
    <w:rsid w:val="00511EBD"/>
    <w:rsid w:val="00530499"/>
    <w:rsid w:val="005A797C"/>
    <w:rsid w:val="005F0919"/>
    <w:rsid w:val="0061580C"/>
    <w:rsid w:val="0065784B"/>
    <w:rsid w:val="00663742"/>
    <w:rsid w:val="00721ED4"/>
    <w:rsid w:val="0073624F"/>
    <w:rsid w:val="00753EAE"/>
    <w:rsid w:val="00771D8B"/>
    <w:rsid w:val="007A636D"/>
    <w:rsid w:val="007B27CC"/>
    <w:rsid w:val="007C6AF7"/>
    <w:rsid w:val="007E2240"/>
    <w:rsid w:val="008022C7"/>
    <w:rsid w:val="00830D7C"/>
    <w:rsid w:val="008769A7"/>
    <w:rsid w:val="00877447"/>
    <w:rsid w:val="009250DA"/>
    <w:rsid w:val="00930F20"/>
    <w:rsid w:val="00941729"/>
    <w:rsid w:val="00984A75"/>
    <w:rsid w:val="009E5869"/>
    <w:rsid w:val="009F5AE4"/>
    <w:rsid w:val="00A06299"/>
    <w:rsid w:val="00AB5C72"/>
    <w:rsid w:val="00AE6F7F"/>
    <w:rsid w:val="00AE794E"/>
    <w:rsid w:val="00B13557"/>
    <w:rsid w:val="00B97963"/>
    <w:rsid w:val="00BC4FA0"/>
    <w:rsid w:val="00C11585"/>
    <w:rsid w:val="00C40857"/>
    <w:rsid w:val="00CA2C1B"/>
    <w:rsid w:val="00CC19DD"/>
    <w:rsid w:val="00D00BB6"/>
    <w:rsid w:val="00D162DC"/>
    <w:rsid w:val="00D2653E"/>
    <w:rsid w:val="00D4203F"/>
    <w:rsid w:val="00D54AA9"/>
    <w:rsid w:val="00D94E80"/>
    <w:rsid w:val="00DF0B67"/>
    <w:rsid w:val="00E05A70"/>
    <w:rsid w:val="00E60ADA"/>
    <w:rsid w:val="00E83DD6"/>
    <w:rsid w:val="00EC2A5F"/>
    <w:rsid w:val="00E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D57"/>
  <w15:chartTrackingRefBased/>
  <w15:docId w15:val="{E0DCD841-FBA1-4E23-AFFB-F2E7A60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240"/>
  </w:style>
  <w:style w:type="paragraph" w:styleId="Stopka">
    <w:name w:val="footer"/>
    <w:basedOn w:val="Normalny"/>
    <w:link w:val="StopkaZnak"/>
    <w:uiPriority w:val="99"/>
    <w:unhideWhenUsed/>
    <w:rsid w:val="007E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240"/>
  </w:style>
  <w:style w:type="paragraph" w:styleId="Akapitzlist">
    <w:name w:val="List Paragraph"/>
    <w:basedOn w:val="Normalny"/>
    <w:uiPriority w:val="34"/>
    <w:qFormat/>
    <w:rsid w:val="00430D57"/>
    <w:pPr>
      <w:ind w:left="720"/>
      <w:contextualSpacing/>
    </w:pPr>
  </w:style>
  <w:style w:type="table" w:styleId="Tabela-Siatka">
    <w:name w:val="Table Grid"/>
    <w:basedOn w:val="Standardowy"/>
    <w:uiPriority w:val="39"/>
    <w:rsid w:val="004E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37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1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8D74-7F14-416E-9675-461B9725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5</cp:revision>
  <cp:lastPrinted>2021-12-29T08:29:00Z</cp:lastPrinted>
  <dcterms:created xsi:type="dcterms:W3CDTF">2021-12-27T13:40:00Z</dcterms:created>
  <dcterms:modified xsi:type="dcterms:W3CDTF">2021-12-29T08:43:00Z</dcterms:modified>
</cp:coreProperties>
</file>