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9A9E5" w14:textId="77777777" w:rsidR="00AA4CE7" w:rsidRPr="00F66E1A" w:rsidRDefault="00AA4CE7" w:rsidP="004B6F02">
      <w:pPr>
        <w:tabs>
          <w:tab w:val="left" w:pos="5529"/>
        </w:tabs>
        <w:autoSpaceDE w:val="0"/>
        <w:autoSpaceDN w:val="0"/>
        <w:adjustRightInd w:val="0"/>
        <w:rPr>
          <w:rFonts w:asciiTheme="minorHAnsi" w:eastAsia="Arial Unicode MS" w:hAnsiTheme="minorHAnsi" w:cstheme="minorHAnsi"/>
          <w:b/>
          <w:sz w:val="44"/>
          <w:szCs w:val="40"/>
          <w:highlight w:val="cyan"/>
        </w:rPr>
      </w:pPr>
      <w:r w:rsidRPr="00F66E1A">
        <w:rPr>
          <w:rFonts w:asciiTheme="minorHAnsi" w:hAnsiTheme="minorHAnsi" w:cstheme="minorHAnsi"/>
          <w:noProof/>
        </w:rPr>
        <w:drawing>
          <wp:anchor distT="0" distB="0" distL="114300" distR="114300" simplePos="0" relativeHeight="251657216" behindDoc="0" locked="0" layoutInCell="1" allowOverlap="1" wp14:anchorId="4ECAA6F6" wp14:editId="4F73FE2A">
            <wp:simplePos x="0" y="0"/>
            <wp:positionH relativeFrom="column">
              <wp:posOffset>0</wp:posOffset>
            </wp:positionH>
            <wp:positionV relativeFrom="paragraph">
              <wp:posOffset>87630</wp:posOffset>
            </wp:positionV>
            <wp:extent cx="1697990" cy="91440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F78816" w14:textId="77777777" w:rsidR="00AA4CE7" w:rsidRPr="00F66E1A" w:rsidRDefault="00AA4CE7" w:rsidP="004B6F02">
      <w:pPr>
        <w:autoSpaceDE w:val="0"/>
        <w:autoSpaceDN w:val="0"/>
        <w:adjustRightInd w:val="0"/>
        <w:rPr>
          <w:rFonts w:asciiTheme="minorHAnsi" w:eastAsia="Arial Unicode MS" w:hAnsiTheme="minorHAnsi" w:cstheme="minorHAnsi"/>
          <w:b/>
          <w:sz w:val="44"/>
          <w:szCs w:val="40"/>
          <w:highlight w:val="cyan"/>
        </w:rPr>
      </w:pPr>
    </w:p>
    <w:p w14:paraId="1E2CA24A" w14:textId="77777777" w:rsidR="00AA4CE7" w:rsidRPr="00F66E1A" w:rsidRDefault="00AA4CE7" w:rsidP="004B6F02">
      <w:pPr>
        <w:autoSpaceDE w:val="0"/>
        <w:autoSpaceDN w:val="0"/>
        <w:adjustRightInd w:val="0"/>
        <w:jc w:val="right"/>
        <w:rPr>
          <w:rFonts w:asciiTheme="minorHAnsi" w:eastAsia="Arial Unicode MS" w:hAnsiTheme="minorHAnsi" w:cstheme="minorHAnsi"/>
          <w:b/>
          <w:color w:val="FF0000"/>
          <w:sz w:val="24"/>
          <w:szCs w:val="16"/>
        </w:rPr>
      </w:pPr>
    </w:p>
    <w:p w14:paraId="315AB2BF" w14:textId="77777777" w:rsidR="00AA4CE7" w:rsidRPr="00F66E1A" w:rsidRDefault="00AA4CE7" w:rsidP="004B6F02">
      <w:pPr>
        <w:pStyle w:val="Bezodstpw"/>
        <w:spacing w:line="276" w:lineRule="auto"/>
        <w:jc w:val="center"/>
        <w:rPr>
          <w:rFonts w:asciiTheme="minorHAnsi" w:eastAsia="Arial Unicode MS" w:hAnsiTheme="minorHAnsi" w:cstheme="minorHAnsi"/>
          <w:b/>
          <w:sz w:val="40"/>
          <w:szCs w:val="40"/>
        </w:rPr>
      </w:pPr>
      <w:r w:rsidRPr="00F66E1A">
        <w:rPr>
          <w:rFonts w:asciiTheme="minorHAnsi" w:eastAsia="Arial Unicode MS" w:hAnsiTheme="minorHAnsi" w:cstheme="minorHAnsi"/>
          <w:b/>
          <w:sz w:val="40"/>
          <w:szCs w:val="40"/>
        </w:rPr>
        <w:t>SPECYFIKACJA WARUNKÓW ZAMÓWIENIA</w:t>
      </w:r>
    </w:p>
    <w:p w14:paraId="7F881642" w14:textId="4EE74C66" w:rsidR="00AA4CE7" w:rsidRPr="00F66E1A" w:rsidRDefault="00D4504F" w:rsidP="004B6F02">
      <w:pPr>
        <w:pStyle w:val="Bezodstpw"/>
        <w:spacing w:line="276" w:lineRule="auto"/>
        <w:jc w:val="center"/>
        <w:rPr>
          <w:rFonts w:asciiTheme="minorHAnsi" w:eastAsia="Arial Unicode MS" w:hAnsiTheme="minorHAnsi" w:cstheme="minorHAnsi"/>
          <w:b/>
          <w:sz w:val="40"/>
          <w:szCs w:val="40"/>
        </w:rPr>
      </w:pPr>
      <w:r w:rsidRPr="00F66E1A">
        <w:rPr>
          <w:rFonts w:asciiTheme="minorHAnsi" w:eastAsia="Arial Unicode MS" w:hAnsiTheme="minorHAnsi" w:cstheme="minorHAnsi"/>
          <w:b/>
          <w:sz w:val="40"/>
          <w:szCs w:val="40"/>
        </w:rPr>
        <w:t>[</w:t>
      </w:r>
      <w:r w:rsidR="00AA4CE7" w:rsidRPr="00F66E1A">
        <w:rPr>
          <w:rFonts w:asciiTheme="minorHAnsi" w:eastAsia="Arial Unicode MS" w:hAnsiTheme="minorHAnsi" w:cstheme="minorHAnsi"/>
          <w:b/>
          <w:sz w:val="40"/>
          <w:szCs w:val="40"/>
        </w:rPr>
        <w:t>S</w:t>
      </w:r>
      <w:r w:rsidRPr="00F66E1A">
        <w:rPr>
          <w:rFonts w:asciiTheme="minorHAnsi" w:eastAsia="Arial Unicode MS" w:hAnsiTheme="minorHAnsi" w:cstheme="minorHAnsi"/>
          <w:b/>
          <w:sz w:val="40"/>
          <w:szCs w:val="40"/>
        </w:rPr>
        <w:t xml:space="preserve"> </w:t>
      </w:r>
      <w:r w:rsidR="00AA4CE7" w:rsidRPr="00F66E1A">
        <w:rPr>
          <w:rFonts w:asciiTheme="minorHAnsi" w:eastAsia="Arial Unicode MS" w:hAnsiTheme="minorHAnsi" w:cstheme="minorHAnsi"/>
          <w:b/>
          <w:sz w:val="40"/>
          <w:szCs w:val="40"/>
        </w:rPr>
        <w:t>W</w:t>
      </w:r>
      <w:r w:rsidRPr="00F66E1A">
        <w:rPr>
          <w:rFonts w:asciiTheme="minorHAnsi" w:eastAsia="Arial Unicode MS" w:hAnsiTheme="minorHAnsi" w:cstheme="minorHAnsi"/>
          <w:b/>
          <w:sz w:val="40"/>
          <w:szCs w:val="40"/>
        </w:rPr>
        <w:t xml:space="preserve"> </w:t>
      </w:r>
      <w:r w:rsidR="00AA4CE7" w:rsidRPr="00F66E1A">
        <w:rPr>
          <w:rFonts w:asciiTheme="minorHAnsi" w:eastAsia="Arial Unicode MS" w:hAnsiTheme="minorHAnsi" w:cstheme="minorHAnsi"/>
          <w:b/>
          <w:sz w:val="40"/>
          <w:szCs w:val="40"/>
        </w:rPr>
        <w:t>Z</w:t>
      </w:r>
      <w:r w:rsidRPr="00F66E1A">
        <w:rPr>
          <w:rFonts w:asciiTheme="minorHAnsi" w:eastAsia="Arial Unicode MS" w:hAnsiTheme="minorHAnsi" w:cstheme="minorHAnsi"/>
          <w:b/>
          <w:sz w:val="40"/>
          <w:szCs w:val="40"/>
        </w:rPr>
        <w:t>]</w:t>
      </w:r>
    </w:p>
    <w:p w14:paraId="22CAF01E" w14:textId="77777777" w:rsidR="00AA4CE7" w:rsidRPr="00F66E1A" w:rsidRDefault="00AA4CE7" w:rsidP="004B6F02">
      <w:pPr>
        <w:pStyle w:val="Bezodstpw"/>
        <w:spacing w:line="276" w:lineRule="auto"/>
        <w:rPr>
          <w:rFonts w:asciiTheme="minorHAnsi" w:eastAsia="Arial Unicode MS" w:hAnsiTheme="minorHAnsi" w:cstheme="minorHAnsi"/>
          <w:sz w:val="20"/>
          <w:szCs w:val="24"/>
        </w:rPr>
      </w:pPr>
    </w:p>
    <w:p w14:paraId="7CF1B91F" w14:textId="3FAF0890" w:rsidR="00AB14E1" w:rsidRPr="00C2247B" w:rsidRDefault="00A60E9E" w:rsidP="007D5B4D">
      <w:pPr>
        <w:pStyle w:val="Bezodstpw"/>
        <w:spacing w:line="276" w:lineRule="auto"/>
        <w:jc w:val="center"/>
        <w:rPr>
          <w:rFonts w:asciiTheme="minorHAnsi" w:eastAsia="Arial Unicode MS" w:hAnsiTheme="minorHAnsi" w:cstheme="minorHAnsi"/>
          <w:sz w:val="28"/>
          <w:szCs w:val="28"/>
        </w:rPr>
      </w:pPr>
      <w:r w:rsidRPr="00C2247B">
        <w:rPr>
          <w:rFonts w:asciiTheme="minorHAnsi" w:eastAsia="Arial Unicode MS" w:hAnsiTheme="minorHAnsi" w:cstheme="minorHAnsi"/>
          <w:sz w:val="28"/>
          <w:szCs w:val="28"/>
        </w:rPr>
        <w:t xml:space="preserve">W POSTĘPOWANIU O UDZIELENIE ZAMÓWIENIA </w:t>
      </w:r>
      <w:r w:rsidR="00C746B0" w:rsidRPr="00C2247B">
        <w:rPr>
          <w:rFonts w:asciiTheme="minorHAnsi" w:eastAsia="Arial Unicode MS" w:hAnsiTheme="minorHAnsi" w:cstheme="minorHAnsi"/>
          <w:sz w:val="28"/>
          <w:szCs w:val="28"/>
        </w:rPr>
        <w:t>SEKTOROWEGO</w:t>
      </w:r>
      <w:r w:rsidR="00B16B42" w:rsidRPr="00C2247B">
        <w:rPr>
          <w:rFonts w:asciiTheme="minorHAnsi" w:eastAsia="Arial Unicode MS" w:hAnsiTheme="minorHAnsi" w:cstheme="minorHAnsi"/>
          <w:sz w:val="28"/>
          <w:szCs w:val="28"/>
        </w:rPr>
        <w:t xml:space="preserve">, O KTÓRYM MOWA </w:t>
      </w:r>
      <w:r w:rsidR="00B16B42" w:rsidRPr="00C2247B">
        <w:rPr>
          <w:rFonts w:asciiTheme="minorHAnsi" w:eastAsia="Arial Unicode MS" w:hAnsiTheme="minorHAnsi" w:cstheme="minorHAnsi"/>
          <w:sz w:val="28"/>
          <w:szCs w:val="28"/>
        </w:rPr>
        <w:br/>
        <w:t xml:space="preserve">W </w:t>
      </w:r>
      <w:r w:rsidR="00243BA2" w:rsidRPr="00C2247B">
        <w:rPr>
          <w:rFonts w:asciiTheme="minorHAnsi" w:hAnsiTheme="minorHAnsi" w:cstheme="minorHAnsi"/>
          <w:bCs/>
          <w:sz w:val="28"/>
          <w:szCs w:val="28"/>
        </w:rPr>
        <w:t xml:space="preserve">ART. 7 PKT 35 USTAWY – </w:t>
      </w:r>
      <w:r w:rsidR="00243BA2" w:rsidRPr="00C2247B">
        <w:rPr>
          <w:rFonts w:asciiTheme="minorHAnsi" w:eastAsia="Arial Unicode MS" w:hAnsiTheme="minorHAnsi" w:cstheme="minorHAnsi"/>
          <w:sz w:val="28"/>
          <w:szCs w:val="28"/>
        </w:rPr>
        <w:t>PRAWO ZAMÓWIEŃ PUBLICZNYCH</w:t>
      </w:r>
      <w:r w:rsidR="00B16B42" w:rsidRPr="00C2247B">
        <w:rPr>
          <w:rFonts w:asciiTheme="minorHAnsi" w:eastAsia="Arial Unicode MS" w:hAnsiTheme="minorHAnsi" w:cstheme="minorHAnsi"/>
          <w:sz w:val="28"/>
          <w:szCs w:val="28"/>
        </w:rPr>
        <w:t xml:space="preserve"> </w:t>
      </w:r>
      <w:r w:rsidR="00243BA2" w:rsidRPr="00C2247B">
        <w:rPr>
          <w:rFonts w:asciiTheme="minorHAnsi" w:eastAsia="Arial Unicode MS" w:hAnsiTheme="minorHAnsi" w:cstheme="minorHAnsi"/>
          <w:sz w:val="28"/>
          <w:szCs w:val="28"/>
        </w:rPr>
        <w:t xml:space="preserve">Z DNIA 11 WRZEŚNIA </w:t>
      </w:r>
      <w:r w:rsidR="00243BA2" w:rsidRPr="00385236">
        <w:rPr>
          <w:rFonts w:asciiTheme="minorHAnsi" w:eastAsia="Arial Unicode MS" w:hAnsiTheme="minorHAnsi" w:cstheme="minorHAnsi"/>
          <w:sz w:val="28"/>
          <w:szCs w:val="28"/>
        </w:rPr>
        <w:t>2019 ROKU</w:t>
      </w:r>
      <w:r w:rsidR="00AB14E1" w:rsidRPr="00385236">
        <w:rPr>
          <w:rFonts w:asciiTheme="minorHAnsi" w:eastAsia="Arial Unicode MS" w:hAnsiTheme="minorHAnsi" w:cstheme="minorHAnsi"/>
          <w:sz w:val="28"/>
          <w:szCs w:val="28"/>
        </w:rPr>
        <w:t xml:space="preserve"> </w:t>
      </w:r>
      <w:r w:rsidR="00B16B42" w:rsidRPr="00385236">
        <w:rPr>
          <w:rFonts w:asciiTheme="minorHAnsi" w:eastAsia="Arial Unicode MS" w:hAnsiTheme="minorHAnsi" w:cstheme="minorHAnsi"/>
          <w:sz w:val="28"/>
          <w:szCs w:val="28"/>
        </w:rPr>
        <w:t>(</w:t>
      </w:r>
      <w:r w:rsidR="007D5B4D" w:rsidRPr="00385236">
        <w:rPr>
          <w:rFonts w:asciiTheme="minorHAnsi" w:hAnsiTheme="minorHAnsi" w:cstheme="minorHAnsi"/>
          <w:sz w:val="28"/>
          <w:szCs w:val="28"/>
        </w:rPr>
        <w:t xml:space="preserve">TEKST JEDN. </w:t>
      </w:r>
      <w:r w:rsidR="00B16B42" w:rsidRPr="00385236">
        <w:rPr>
          <w:rFonts w:asciiTheme="minorHAnsi" w:eastAsia="SimSun" w:hAnsiTheme="minorHAnsi" w:cstheme="minorHAnsi"/>
          <w:sz w:val="28"/>
          <w:szCs w:val="28"/>
          <w:lang w:eastAsia="ar-SA"/>
        </w:rPr>
        <w:t>DZ.U. Z 202</w:t>
      </w:r>
      <w:r w:rsidR="00582FEB" w:rsidRPr="00385236">
        <w:rPr>
          <w:rFonts w:asciiTheme="minorHAnsi" w:eastAsia="SimSun" w:hAnsiTheme="minorHAnsi" w:cstheme="minorHAnsi"/>
          <w:sz w:val="28"/>
          <w:szCs w:val="28"/>
          <w:lang w:eastAsia="ar-SA"/>
        </w:rPr>
        <w:t>3</w:t>
      </w:r>
      <w:r w:rsidR="00B16B42" w:rsidRPr="00385236">
        <w:rPr>
          <w:rFonts w:asciiTheme="minorHAnsi" w:eastAsia="SimSun" w:hAnsiTheme="minorHAnsi" w:cstheme="minorHAnsi"/>
          <w:sz w:val="28"/>
          <w:szCs w:val="28"/>
          <w:lang w:eastAsia="ar-SA"/>
        </w:rPr>
        <w:t xml:space="preserve"> R., POZ. 1</w:t>
      </w:r>
      <w:r w:rsidR="00385236" w:rsidRPr="00385236">
        <w:rPr>
          <w:rFonts w:asciiTheme="minorHAnsi" w:eastAsia="SimSun" w:hAnsiTheme="minorHAnsi" w:cstheme="minorHAnsi"/>
          <w:sz w:val="28"/>
          <w:szCs w:val="28"/>
          <w:lang w:eastAsia="ar-SA"/>
        </w:rPr>
        <w:t>605</w:t>
      </w:r>
      <w:r w:rsidR="00B16B42" w:rsidRPr="00385236">
        <w:rPr>
          <w:rFonts w:asciiTheme="minorHAnsi" w:eastAsia="SimSun" w:hAnsiTheme="minorHAnsi" w:cstheme="minorHAnsi"/>
          <w:sz w:val="28"/>
          <w:szCs w:val="28"/>
          <w:lang w:eastAsia="ar-SA"/>
        </w:rPr>
        <w:t>)</w:t>
      </w:r>
      <w:r w:rsidR="00243BA2" w:rsidRPr="00385236">
        <w:rPr>
          <w:rFonts w:asciiTheme="minorHAnsi" w:eastAsia="Arial Unicode MS" w:hAnsiTheme="minorHAnsi" w:cstheme="minorHAnsi"/>
          <w:sz w:val="28"/>
          <w:szCs w:val="28"/>
        </w:rPr>
        <w:t xml:space="preserve">, </w:t>
      </w:r>
      <w:r w:rsidR="00C2247B" w:rsidRPr="00385236">
        <w:rPr>
          <w:rFonts w:asciiTheme="minorHAnsi" w:eastAsia="Arial Unicode MS" w:hAnsiTheme="minorHAnsi" w:cstheme="minorHAnsi"/>
          <w:sz w:val="28"/>
          <w:szCs w:val="28"/>
        </w:rPr>
        <w:t xml:space="preserve">ZWANEJ </w:t>
      </w:r>
      <w:r w:rsidR="00243BA2" w:rsidRPr="00385236">
        <w:rPr>
          <w:rFonts w:asciiTheme="minorHAnsi" w:eastAsia="Arial Unicode MS" w:hAnsiTheme="minorHAnsi" w:cstheme="minorHAnsi"/>
          <w:sz w:val="28"/>
          <w:szCs w:val="28"/>
        </w:rPr>
        <w:t>DALEJ „</w:t>
      </w:r>
      <w:r w:rsidR="00243BA2" w:rsidRPr="00385236">
        <w:rPr>
          <w:rFonts w:asciiTheme="minorHAnsi" w:eastAsia="Arial Unicode MS" w:hAnsiTheme="minorHAnsi" w:cstheme="minorHAnsi"/>
          <w:i/>
          <w:sz w:val="28"/>
          <w:szCs w:val="28"/>
        </w:rPr>
        <w:t>USTAW</w:t>
      </w:r>
      <w:r w:rsidR="00C2247B" w:rsidRPr="00385236">
        <w:rPr>
          <w:rFonts w:asciiTheme="minorHAnsi" w:eastAsia="Arial Unicode MS" w:hAnsiTheme="minorHAnsi" w:cstheme="minorHAnsi"/>
          <w:i/>
          <w:sz w:val="28"/>
          <w:szCs w:val="28"/>
        </w:rPr>
        <w:t>Ą</w:t>
      </w:r>
      <w:r w:rsidR="00243BA2" w:rsidRPr="00385236">
        <w:rPr>
          <w:rFonts w:asciiTheme="minorHAnsi" w:eastAsia="Arial Unicode MS" w:hAnsiTheme="minorHAnsi" w:cstheme="minorHAnsi"/>
          <w:i/>
          <w:sz w:val="28"/>
          <w:szCs w:val="28"/>
        </w:rPr>
        <w:t xml:space="preserve"> PZP</w:t>
      </w:r>
      <w:r w:rsidR="00243BA2" w:rsidRPr="00385236">
        <w:rPr>
          <w:rFonts w:asciiTheme="minorHAnsi" w:eastAsia="Arial Unicode MS" w:hAnsiTheme="minorHAnsi" w:cstheme="minorHAnsi"/>
          <w:sz w:val="28"/>
          <w:szCs w:val="28"/>
        </w:rPr>
        <w:t>”,</w:t>
      </w:r>
    </w:p>
    <w:p w14:paraId="267E8C4E" w14:textId="77777777" w:rsidR="00AB14E1" w:rsidRPr="00F66E1A" w:rsidRDefault="00AB14E1" w:rsidP="004B6F02">
      <w:pPr>
        <w:pStyle w:val="Bezodstpw"/>
        <w:spacing w:line="276" w:lineRule="auto"/>
        <w:rPr>
          <w:rFonts w:asciiTheme="minorHAnsi" w:eastAsia="Arial Unicode MS" w:hAnsiTheme="minorHAnsi" w:cstheme="minorHAnsi"/>
          <w:sz w:val="28"/>
          <w:szCs w:val="28"/>
        </w:rPr>
      </w:pPr>
    </w:p>
    <w:p w14:paraId="67E3360B" w14:textId="6057E1CE" w:rsidR="00243BA2" w:rsidRPr="00F66E1A" w:rsidRDefault="00243BA2" w:rsidP="004B6F02">
      <w:pPr>
        <w:pStyle w:val="Bezodstpw"/>
        <w:spacing w:line="276" w:lineRule="auto"/>
        <w:jc w:val="center"/>
        <w:rPr>
          <w:rFonts w:asciiTheme="minorHAnsi" w:eastAsia="Arial Unicode MS" w:hAnsiTheme="minorHAnsi" w:cstheme="minorHAnsi"/>
          <w:sz w:val="28"/>
          <w:szCs w:val="28"/>
        </w:rPr>
      </w:pPr>
      <w:r w:rsidRPr="00F66E1A">
        <w:rPr>
          <w:rFonts w:asciiTheme="minorHAnsi" w:eastAsia="Arial Unicode MS" w:hAnsiTheme="minorHAnsi" w:cstheme="minorHAnsi"/>
          <w:sz w:val="28"/>
          <w:szCs w:val="28"/>
        </w:rPr>
        <w:t>POD NAZWĄ:</w:t>
      </w:r>
    </w:p>
    <w:p w14:paraId="50D8E576" w14:textId="77777777" w:rsidR="003104C9" w:rsidRDefault="003104C9" w:rsidP="004B6F02">
      <w:pPr>
        <w:pStyle w:val="Bezodstpw"/>
        <w:spacing w:line="276" w:lineRule="auto"/>
        <w:jc w:val="center"/>
        <w:rPr>
          <w:rFonts w:asciiTheme="minorHAnsi" w:hAnsiTheme="minorHAnsi" w:cstheme="minorHAnsi"/>
          <w:b/>
          <w:bCs/>
          <w:i/>
          <w:iCs/>
          <w:sz w:val="32"/>
          <w:szCs w:val="32"/>
        </w:rPr>
      </w:pPr>
      <w:bookmarkStart w:id="0" w:name="_Hlk139452331"/>
      <w:bookmarkStart w:id="1" w:name="_Hlk139454160"/>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5"/>
      </w:tblGrid>
      <w:tr w:rsidR="00842486" w14:paraId="64E23182" w14:textId="77777777" w:rsidTr="009F67A4">
        <w:tc>
          <w:tcPr>
            <w:tcW w:w="10345" w:type="dxa"/>
          </w:tcPr>
          <w:p w14:paraId="2E5225EA" w14:textId="77777777" w:rsidR="00842486" w:rsidRPr="00F66E1A" w:rsidRDefault="00842486" w:rsidP="004B6F02">
            <w:pPr>
              <w:pStyle w:val="Legenda"/>
              <w:shd w:val="clear" w:color="auto" w:fill="D9D9D9"/>
              <w:spacing w:line="276" w:lineRule="auto"/>
              <w:jc w:val="center"/>
              <w:rPr>
                <w:rFonts w:asciiTheme="minorHAnsi" w:hAnsiTheme="minorHAnsi" w:cstheme="minorHAnsi"/>
                <w:spacing w:val="42"/>
                <w:sz w:val="44"/>
                <w:szCs w:val="44"/>
              </w:rPr>
            </w:pPr>
            <w:r w:rsidRPr="00F66E1A">
              <w:rPr>
                <w:rFonts w:asciiTheme="minorHAnsi" w:eastAsia="Arial Unicode MS" w:hAnsiTheme="minorHAnsi" w:cstheme="minorHAnsi"/>
                <w:sz w:val="40"/>
                <w:szCs w:val="36"/>
              </w:rPr>
              <w:t>SUKCESYWNE ZAGOSPODAROWANIE ODPADÓW</w:t>
            </w:r>
          </w:p>
          <w:p w14:paraId="20854E23" w14:textId="77777777" w:rsidR="00842486" w:rsidRPr="00F66E1A" w:rsidRDefault="00842486" w:rsidP="004B6F02">
            <w:pPr>
              <w:pStyle w:val="Legenda"/>
              <w:shd w:val="clear" w:color="auto" w:fill="D9D9D9"/>
              <w:spacing w:line="276" w:lineRule="auto"/>
              <w:jc w:val="center"/>
              <w:rPr>
                <w:rFonts w:asciiTheme="minorHAnsi" w:eastAsia="Arial Unicode MS" w:hAnsiTheme="minorHAnsi" w:cstheme="minorHAnsi"/>
                <w:sz w:val="40"/>
                <w:szCs w:val="36"/>
              </w:rPr>
            </w:pPr>
            <w:r w:rsidRPr="00F66E1A">
              <w:rPr>
                <w:rFonts w:asciiTheme="minorHAnsi" w:eastAsia="Arial Unicode MS" w:hAnsiTheme="minorHAnsi" w:cstheme="minorHAnsi"/>
                <w:sz w:val="40"/>
                <w:szCs w:val="36"/>
              </w:rPr>
              <w:t>O KODZIE 19 08 05, POCHODZĄCYCH Z OCZYSZCZALNI ŚCIEKÓW NALEŻĄCYCH DO SOSNOWIECKICH WODOCIĄGÓW S.A., POPRZEZ  ICH TRANSPORT I ODZYSK</w:t>
            </w:r>
          </w:p>
          <w:p w14:paraId="5DA382EA" w14:textId="2A86A182" w:rsidR="00842486" w:rsidRPr="00842486" w:rsidRDefault="00842486" w:rsidP="004B6F02">
            <w:pPr>
              <w:pStyle w:val="Legenda"/>
              <w:shd w:val="clear" w:color="auto" w:fill="D9D9D9"/>
              <w:spacing w:line="276" w:lineRule="auto"/>
              <w:jc w:val="center"/>
              <w:rPr>
                <w:rFonts w:asciiTheme="minorHAnsi" w:eastAsia="Arial Unicode MS" w:hAnsiTheme="minorHAnsi" w:cstheme="minorHAnsi"/>
                <w:sz w:val="40"/>
                <w:szCs w:val="36"/>
              </w:rPr>
            </w:pPr>
            <w:r w:rsidRPr="00F66E1A">
              <w:rPr>
                <w:rFonts w:asciiTheme="minorHAnsi" w:eastAsia="Arial Unicode MS" w:hAnsiTheme="minorHAnsi" w:cstheme="minorHAnsi"/>
                <w:sz w:val="40"/>
                <w:szCs w:val="36"/>
              </w:rPr>
              <w:t>(Z PODZIAŁEM NA 6 CZĘŚCI)</w:t>
            </w:r>
          </w:p>
        </w:tc>
      </w:tr>
      <w:tr w:rsidR="00842486" w14:paraId="07FA97C7" w14:textId="77777777" w:rsidTr="009F67A4">
        <w:tc>
          <w:tcPr>
            <w:tcW w:w="10345" w:type="dxa"/>
          </w:tcPr>
          <w:p w14:paraId="549234A6" w14:textId="77777777" w:rsidR="00842486" w:rsidRDefault="00842486" w:rsidP="004B6F02">
            <w:pPr>
              <w:pStyle w:val="Bezodstpw"/>
              <w:spacing w:line="276" w:lineRule="auto"/>
              <w:jc w:val="center"/>
              <w:rPr>
                <w:rFonts w:asciiTheme="minorHAnsi" w:hAnsiTheme="minorHAnsi" w:cstheme="minorHAnsi"/>
                <w:b/>
                <w:bCs/>
                <w:i/>
                <w:iCs/>
                <w:sz w:val="32"/>
                <w:szCs w:val="32"/>
              </w:rPr>
            </w:pPr>
          </w:p>
        </w:tc>
      </w:tr>
      <w:tr w:rsidR="00842486" w14:paraId="4ECA12A4" w14:textId="77777777" w:rsidTr="009F67A4">
        <w:tc>
          <w:tcPr>
            <w:tcW w:w="10345" w:type="dxa"/>
            <w:shd w:val="clear" w:color="auto" w:fill="DBE5F1" w:themeFill="accent1" w:themeFillTint="33"/>
          </w:tcPr>
          <w:p w14:paraId="24EA624E" w14:textId="3862A31D" w:rsidR="00842486" w:rsidRPr="00842486" w:rsidRDefault="00842486" w:rsidP="004B6F02">
            <w:pPr>
              <w:pStyle w:val="Bezodstpw"/>
              <w:spacing w:line="276" w:lineRule="auto"/>
              <w:ind w:left="1985" w:hanging="1985"/>
              <w:jc w:val="center"/>
              <w:rPr>
                <w:rFonts w:asciiTheme="minorHAnsi" w:eastAsia="Arial Unicode MS" w:hAnsiTheme="minorHAnsi" w:cstheme="minorHAnsi"/>
                <w:b/>
                <w:bCs/>
                <w:sz w:val="36"/>
                <w:szCs w:val="36"/>
              </w:rPr>
            </w:pPr>
            <w:r w:rsidRPr="00842486">
              <w:rPr>
                <w:rFonts w:asciiTheme="minorHAnsi" w:eastAsia="Arial Unicode MS" w:hAnsiTheme="minorHAnsi" w:cstheme="minorHAnsi"/>
                <w:b/>
                <w:bCs/>
                <w:sz w:val="40"/>
                <w:szCs w:val="40"/>
              </w:rPr>
              <w:t>OZNACZENIE ZAMÓWIENIA: 1/2023/TO/PZP</w:t>
            </w:r>
          </w:p>
        </w:tc>
      </w:tr>
    </w:tbl>
    <w:p w14:paraId="27307CDC" w14:textId="77777777" w:rsidR="0089153C" w:rsidRPr="00F66E1A" w:rsidRDefault="0089153C" w:rsidP="004B6F02">
      <w:pPr>
        <w:pStyle w:val="Bezodstpw"/>
        <w:spacing w:line="276" w:lineRule="auto"/>
        <w:jc w:val="right"/>
        <w:rPr>
          <w:rFonts w:asciiTheme="minorHAnsi" w:hAnsiTheme="minorHAnsi" w:cstheme="minorHAnsi"/>
          <w:b/>
          <w:bCs/>
          <w:iCs/>
          <w:sz w:val="24"/>
          <w:szCs w:val="24"/>
        </w:rPr>
      </w:pPr>
      <w:bookmarkStart w:id="2" w:name="_Toc360706312"/>
      <w:bookmarkStart w:id="3" w:name="_Toc366665622"/>
      <w:bookmarkEnd w:id="0"/>
      <w:bookmarkEnd w:id="1"/>
    </w:p>
    <w:p w14:paraId="0288D926" w14:textId="77777777" w:rsidR="00F4706D" w:rsidRPr="00F66E1A" w:rsidRDefault="00F4706D" w:rsidP="004B6F02">
      <w:pPr>
        <w:pStyle w:val="Bezodstpw"/>
        <w:spacing w:line="276" w:lineRule="auto"/>
        <w:jc w:val="right"/>
        <w:rPr>
          <w:rFonts w:asciiTheme="minorHAnsi" w:hAnsiTheme="minorHAnsi" w:cstheme="minorHAnsi"/>
          <w:b/>
          <w:bCs/>
          <w:iCs/>
          <w:sz w:val="24"/>
          <w:szCs w:val="24"/>
        </w:rPr>
      </w:pPr>
    </w:p>
    <w:p w14:paraId="0E330466" w14:textId="77777777" w:rsidR="00E90042" w:rsidRDefault="00E90042" w:rsidP="004B6F02">
      <w:pPr>
        <w:pStyle w:val="Bezodstpw"/>
        <w:spacing w:line="276" w:lineRule="auto"/>
        <w:jc w:val="right"/>
        <w:rPr>
          <w:rFonts w:asciiTheme="minorHAnsi" w:hAnsiTheme="minorHAnsi" w:cstheme="minorHAnsi"/>
          <w:b/>
          <w:bCs/>
          <w:iCs/>
          <w:sz w:val="24"/>
          <w:szCs w:val="24"/>
        </w:rPr>
      </w:pPr>
    </w:p>
    <w:p w14:paraId="009815A1" w14:textId="77777777" w:rsidR="00B008AE" w:rsidRPr="00F66E1A" w:rsidRDefault="00B008AE" w:rsidP="004B6F02">
      <w:pPr>
        <w:pStyle w:val="Bezodstpw"/>
        <w:spacing w:line="276" w:lineRule="auto"/>
        <w:jc w:val="right"/>
        <w:rPr>
          <w:rFonts w:asciiTheme="minorHAnsi" w:hAnsiTheme="minorHAnsi" w:cstheme="minorHAnsi"/>
          <w:b/>
          <w:bCs/>
          <w:iCs/>
          <w:sz w:val="24"/>
          <w:szCs w:val="24"/>
        </w:rPr>
      </w:pPr>
    </w:p>
    <w:p w14:paraId="44988EEC" w14:textId="16E13687" w:rsidR="00AA4CE7" w:rsidRPr="00F66E1A" w:rsidRDefault="00AA4CE7" w:rsidP="004B6F02">
      <w:pPr>
        <w:pStyle w:val="Bezodstpw"/>
        <w:spacing w:line="276" w:lineRule="auto"/>
        <w:jc w:val="right"/>
        <w:rPr>
          <w:rFonts w:asciiTheme="minorHAnsi" w:hAnsiTheme="minorHAnsi" w:cstheme="minorHAnsi"/>
          <w:b/>
          <w:bCs/>
          <w:iCs/>
          <w:sz w:val="24"/>
          <w:szCs w:val="24"/>
        </w:rPr>
      </w:pPr>
      <w:r w:rsidRPr="00F66E1A">
        <w:rPr>
          <w:rFonts w:asciiTheme="minorHAnsi" w:hAnsiTheme="minorHAnsi" w:cstheme="minorHAnsi"/>
          <w:b/>
          <w:bCs/>
          <w:iCs/>
          <w:sz w:val="24"/>
          <w:szCs w:val="24"/>
        </w:rPr>
        <w:t>Sosnowiec, dn.</w:t>
      </w:r>
      <w:r w:rsidR="00D4392C" w:rsidRPr="00F66E1A">
        <w:rPr>
          <w:rFonts w:asciiTheme="minorHAnsi" w:hAnsiTheme="minorHAnsi" w:cstheme="minorHAnsi"/>
          <w:b/>
          <w:bCs/>
          <w:iCs/>
          <w:sz w:val="24"/>
          <w:szCs w:val="24"/>
        </w:rPr>
        <w:t xml:space="preserve"> </w:t>
      </w:r>
      <w:r w:rsidR="007F2FCA">
        <w:rPr>
          <w:rFonts w:asciiTheme="minorHAnsi" w:hAnsiTheme="minorHAnsi" w:cstheme="minorHAnsi"/>
          <w:b/>
          <w:bCs/>
          <w:iCs/>
          <w:sz w:val="24"/>
          <w:szCs w:val="24"/>
        </w:rPr>
        <w:t xml:space="preserve">31 sierpnia </w:t>
      </w:r>
      <w:r w:rsidRPr="00F66E1A">
        <w:rPr>
          <w:rFonts w:asciiTheme="minorHAnsi" w:hAnsiTheme="minorHAnsi" w:cstheme="minorHAnsi"/>
          <w:b/>
          <w:bCs/>
          <w:iCs/>
          <w:sz w:val="24"/>
          <w:szCs w:val="24"/>
        </w:rPr>
        <w:t>202</w:t>
      </w:r>
      <w:r w:rsidR="00B75D70" w:rsidRPr="00F66E1A">
        <w:rPr>
          <w:rFonts w:asciiTheme="minorHAnsi" w:hAnsiTheme="minorHAnsi" w:cstheme="minorHAnsi"/>
          <w:b/>
          <w:bCs/>
          <w:iCs/>
          <w:sz w:val="24"/>
          <w:szCs w:val="24"/>
        </w:rPr>
        <w:t>3</w:t>
      </w:r>
      <w:r w:rsidRPr="00F66E1A">
        <w:rPr>
          <w:rFonts w:asciiTheme="minorHAnsi" w:hAnsiTheme="minorHAnsi" w:cstheme="minorHAnsi"/>
          <w:b/>
          <w:bCs/>
          <w:iCs/>
          <w:sz w:val="24"/>
          <w:szCs w:val="24"/>
        </w:rPr>
        <w:t xml:space="preserve"> roku</w:t>
      </w:r>
    </w:p>
    <w:p w14:paraId="04AC1971" w14:textId="77777777" w:rsidR="00E8739E" w:rsidRPr="00F66E1A" w:rsidRDefault="00E8739E" w:rsidP="004B6F02">
      <w:pPr>
        <w:pStyle w:val="Bezodstpw"/>
        <w:spacing w:line="276" w:lineRule="auto"/>
        <w:jc w:val="right"/>
        <w:rPr>
          <w:rFonts w:asciiTheme="minorHAnsi" w:hAnsiTheme="minorHAnsi" w:cstheme="minorHAnsi"/>
          <w:b/>
          <w:bCs/>
          <w:iCs/>
          <w:sz w:val="20"/>
          <w:szCs w:val="20"/>
        </w:rPr>
      </w:pPr>
    </w:p>
    <w:p w14:paraId="11E45849" w14:textId="5958AD8F" w:rsidR="00AA4CE7" w:rsidRPr="00F66E1A" w:rsidRDefault="00AA4CE7" w:rsidP="004B6F02">
      <w:pPr>
        <w:pStyle w:val="Bezodstpw"/>
        <w:spacing w:line="276" w:lineRule="auto"/>
        <w:jc w:val="right"/>
        <w:rPr>
          <w:rFonts w:asciiTheme="minorHAnsi" w:hAnsiTheme="minorHAnsi" w:cstheme="minorHAnsi"/>
          <w:b/>
          <w:bCs/>
          <w:iCs/>
          <w:sz w:val="24"/>
          <w:szCs w:val="24"/>
        </w:rPr>
      </w:pPr>
      <w:r w:rsidRPr="00F66E1A">
        <w:rPr>
          <w:rFonts w:asciiTheme="minorHAnsi" w:hAnsiTheme="minorHAnsi" w:cstheme="minorHAnsi"/>
          <w:b/>
          <w:bCs/>
          <w:iCs/>
          <w:sz w:val="24"/>
          <w:szCs w:val="24"/>
        </w:rPr>
        <w:t>Z A T W I E R D Z A M:</w:t>
      </w:r>
    </w:p>
    <w:p w14:paraId="3A0738EA" w14:textId="77777777" w:rsidR="00E8739E" w:rsidRPr="00F66E1A" w:rsidRDefault="00E8739E" w:rsidP="004B6F02">
      <w:pPr>
        <w:pStyle w:val="Bezodstpw"/>
        <w:spacing w:line="276" w:lineRule="auto"/>
        <w:jc w:val="right"/>
        <w:rPr>
          <w:rFonts w:asciiTheme="minorHAnsi" w:hAnsiTheme="minorHAnsi" w:cstheme="minorHAnsi"/>
          <w:b/>
          <w:bCs/>
          <w:iCs/>
          <w:sz w:val="20"/>
          <w:szCs w:val="20"/>
        </w:rPr>
      </w:pPr>
    </w:p>
    <w:tbl>
      <w:tblPr>
        <w:tblW w:w="7371" w:type="dxa"/>
        <w:jc w:val="right"/>
        <w:tblLayout w:type="fixed"/>
        <w:tblCellMar>
          <w:left w:w="70" w:type="dxa"/>
          <w:right w:w="70" w:type="dxa"/>
        </w:tblCellMar>
        <w:tblLook w:val="0000" w:firstRow="0" w:lastRow="0" w:firstColumn="0" w:lastColumn="0" w:noHBand="0" w:noVBand="0"/>
      </w:tblPr>
      <w:tblGrid>
        <w:gridCol w:w="3475"/>
        <w:gridCol w:w="3896"/>
      </w:tblGrid>
      <w:tr w:rsidR="00AA4CE7" w:rsidRPr="00F66E1A" w14:paraId="0C48E701" w14:textId="77777777" w:rsidTr="008E017A">
        <w:trPr>
          <w:cantSplit/>
          <w:trHeight w:val="283"/>
          <w:jc w:val="right"/>
        </w:trPr>
        <w:tc>
          <w:tcPr>
            <w:tcW w:w="3475" w:type="dxa"/>
            <w:tcBorders>
              <w:top w:val="single" w:sz="6" w:space="0" w:color="auto"/>
              <w:left w:val="single" w:sz="6" w:space="0" w:color="auto"/>
              <w:bottom w:val="single" w:sz="6" w:space="0" w:color="auto"/>
              <w:right w:val="single" w:sz="6" w:space="0" w:color="auto"/>
            </w:tcBorders>
            <w:shd w:val="clear" w:color="auto" w:fill="auto"/>
            <w:vAlign w:val="center"/>
          </w:tcPr>
          <w:p w14:paraId="001BA18B" w14:textId="77777777" w:rsidR="00AA4CE7" w:rsidRPr="00F66E1A" w:rsidRDefault="00AA4CE7" w:rsidP="004B6F02">
            <w:pPr>
              <w:pStyle w:val="Bezodstpw"/>
              <w:spacing w:line="276" w:lineRule="auto"/>
              <w:jc w:val="center"/>
              <w:rPr>
                <w:rFonts w:asciiTheme="minorHAnsi" w:hAnsiTheme="minorHAnsi" w:cstheme="minorHAnsi"/>
                <w:sz w:val="20"/>
                <w:szCs w:val="24"/>
              </w:rPr>
            </w:pPr>
            <w:r w:rsidRPr="00F66E1A">
              <w:rPr>
                <w:rFonts w:asciiTheme="minorHAnsi" w:hAnsiTheme="minorHAnsi" w:cstheme="minorHAnsi"/>
                <w:sz w:val="20"/>
                <w:szCs w:val="24"/>
              </w:rPr>
              <w:t>Imię i nazwisko osoby upoważnionej</w:t>
            </w:r>
          </w:p>
        </w:tc>
        <w:tc>
          <w:tcPr>
            <w:tcW w:w="3896" w:type="dxa"/>
            <w:tcBorders>
              <w:top w:val="single" w:sz="6" w:space="0" w:color="auto"/>
              <w:left w:val="single" w:sz="6" w:space="0" w:color="auto"/>
              <w:bottom w:val="single" w:sz="6" w:space="0" w:color="auto"/>
              <w:right w:val="single" w:sz="6" w:space="0" w:color="auto"/>
            </w:tcBorders>
            <w:shd w:val="clear" w:color="auto" w:fill="auto"/>
            <w:vAlign w:val="center"/>
          </w:tcPr>
          <w:p w14:paraId="3F110DBD" w14:textId="77777777" w:rsidR="00AA4CE7" w:rsidRPr="00F66E1A" w:rsidRDefault="00AA4CE7" w:rsidP="004B6F02">
            <w:pPr>
              <w:pStyle w:val="Bezodstpw"/>
              <w:spacing w:line="276" w:lineRule="auto"/>
              <w:jc w:val="center"/>
              <w:rPr>
                <w:rFonts w:asciiTheme="minorHAnsi" w:hAnsiTheme="minorHAnsi" w:cstheme="minorHAnsi"/>
                <w:sz w:val="20"/>
                <w:szCs w:val="24"/>
              </w:rPr>
            </w:pPr>
            <w:r w:rsidRPr="00F66E1A">
              <w:rPr>
                <w:rFonts w:asciiTheme="minorHAnsi" w:hAnsiTheme="minorHAnsi" w:cstheme="minorHAnsi"/>
                <w:sz w:val="20"/>
                <w:szCs w:val="24"/>
              </w:rPr>
              <w:t>Podpis i pieczęć</w:t>
            </w:r>
          </w:p>
        </w:tc>
      </w:tr>
      <w:tr w:rsidR="00AA4CE7" w:rsidRPr="00F66E1A" w14:paraId="262B662A" w14:textId="77777777" w:rsidTr="008E017A">
        <w:trPr>
          <w:cantSplit/>
          <w:trHeight w:val="1361"/>
          <w:jc w:val="right"/>
        </w:trPr>
        <w:tc>
          <w:tcPr>
            <w:tcW w:w="3475" w:type="dxa"/>
            <w:tcBorders>
              <w:top w:val="single" w:sz="6" w:space="0" w:color="auto"/>
              <w:left w:val="single" w:sz="6" w:space="0" w:color="auto"/>
              <w:bottom w:val="single" w:sz="6" w:space="0" w:color="auto"/>
              <w:right w:val="single" w:sz="6" w:space="0" w:color="auto"/>
            </w:tcBorders>
            <w:shd w:val="clear" w:color="auto" w:fill="auto"/>
            <w:vAlign w:val="center"/>
          </w:tcPr>
          <w:p w14:paraId="63D2BCF8" w14:textId="77777777" w:rsidR="00AA4CE7" w:rsidRPr="00F66E1A" w:rsidRDefault="00AA4CE7" w:rsidP="004B6F02">
            <w:pPr>
              <w:pStyle w:val="Bezodstpw"/>
              <w:spacing w:line="276" w:lineRule="auto"/>
              <w:jc w:val="center"/>
              <w:rPr>
                <w:rFonts w:asciiTheme="minorHAnsi" w:hAnsiTheme="minorHAnsi" w:cstheme="minorHAnsi"/>
                <w:b/>
                <w:sz w:val="20"/>
                <w:szCs w:val="24"/>
              </w:rPr>
            </w:pPr>
            <w:r w:rsidRPr="00F66E1A">
              <w:rPr>
                <w:rFonts w:asciiTheme="minorHAnsi" w:hAnsiTheme="minorHAnsi" w:cstheme="minorHAnsi"/>
                <w:b/>
                <w:sz w:val="20"/>
                <w:szCs w:val="24"/>
              </w:rPr>
              <w:t>PAWEŁ KOPCZYŃSKI</w:t>
            </w:r>
          </w:p>
        </w:tc>
        <w:tc>
          <w:tcPr>
            <w:tcW w:w="3896" w:type="dxa"/>
            <w:tcBorders>
              <w:top w:val="single" w:sz="6" w:space="0" w:color="auto"/>
              <w:left w:val="single" w:sz="6" w:space="0" w:color="auto"/>
              <w:bottom w:val="single" w:sz="6" w:space="0" w:color="auto"/>
              <w:right w:val="single" w:sz="6" w:space="0" w:color="auto"/>
            </w:tcBorders>
            <w:shd w:val="clear" w:color="auto" w:fill="auto"/>
            <w:vAlign w:val="center"/>
          </w:tcPr>
          <w:p w14:paraId="26A86B5C" w14:textId="77777777" w:rsidR="00AA4CE7" w:rsidRPr="00F66E1A" w:rsidRDefault="00AA4CE7" w:rsidP="004B6F02">
            <w:pPr>
              <w:pStyle w:val="Bezodstpw"/>
              <w:spacing w:line="276" w:lineRule="auto"/>
              <w:rPr>
                <w:rFonts w:asciiTheme="minorHAnsi" w:hAnsiTheme="minorHAnsi" w:cstheme="minorHAnsi"/>
                <w:sz w:val="20"/>
                <w:szCs w:val="24"/>
              </w:rPr>
            </w:pPr>
          </w:p>
        </w:tc>
      </w:tr>
      <w:tr w:rsidR="00AA4CE7" w:rsidRPr="00F66E1A" w14:paraId="3F3AA2DF" w14:textId="77777777" w:rsidTr="008E017A">
        <w:trPr>
          <w:cantSplit/>
          <w:trHeight w:val="1361"/>
          <w:jc w:val="right"/>
        </w:trPr>
        <w:tc>
          <w:tcPr>
            <w:tcW w:w="3475" w:type="dxa"/>
            <w:tcBorders>
              <w:top w:val="single" w:sz="6" w:space="0" w:color="auto"/>
              <w:left w:val="single" w:sz="6" w:space="0" w:color="auto"/>
              <w:bottom w:val="single" w:sz="6" w:space="0" w:color="auto"/>
              <w:right w:val="single" w:sz="6" w:space="0" w:color="auto"/>
            </w:tcBorders>
            <w:shd w:val="clear" w:color="auto" w:fill="auto"/>
            <w:vAlign w:val="center"/>
          </w:tcPr>
          <w:p w14:paraId="69FB2682" w14:textId="22000D82" w:rsidR="00AA4CE7" w:rsidRPr="00F66E1A" w:rsidRDefault="00D4392C" w:rsidP="004B6F02">
            <w:pPr>
              <w:pStyle w:val="Bezodstpw"/>
              <w:spacing w:line="276" w:lineRule="auto"/>
              <w:jc w:val="center"/>
              <w:rPr>
                <w:rFonts w:asciiTheme="minorHAnsi" w:hAnsiTheme="minorHAnsi" w:cstheme="minorHAnsi"/>
                <w:b/>
                <w:sz w:val="20"/>
                <w:szCs w:val="24"/>
              </w:rPr>
            </w:pPr>
            <w:r w:rsidRPr="00F66E1A">
              <w:rPr>
                <w:rFonts w:asciiTheme="minorHAnsi" w:hAnsiTheme="minorHAnsi" w:cstheme="minorHAnsi"/>
                <w:b/>
                <w:sz w:val="20"/>
                <w:szCs w:val="24"/>
              </w:rPr>
              <w:t>IWONA NAWROCKA</w:t>
            </w:r>
          </w:p>
        </w:tc>
        <w:tc>
          <w:tcPr>
            <w:tcW w:w="3896" w:type="dxa"/>
            <w:tcBorders>
              <w:top w:val="single" w:sz="6" w:space="0" w:color="auto"/>
              <w:left w:val="single" w:sz="6" w:space="0" w:color="auto"/>
              <w:bottom w:val="single" w:sz="6" w:space="0" w:color="auto"/>
              <w:right w:val="single" w:sz="6" w:space="0" w:color="auto"/>
            </w:tcBorders>
            <w:shd w:val="clear" w:color="auto" w:fill="auto"/>
            <w:vAlign w:val="center"/>
          </w:tcPr>
          <w:p w14:paraId="63012D7B" w14:textId="77777777" w:rsidR="00AA4CE7" w:rsidRPr="00F66E1A" w:rsidRDefault="00AA4CE7" w:rsidP="004B6F02">
            <w:pPr>
              <w:pStyle w:val="Bezodstpw"/>
              <w:spacing w:line="276" w:lineRule="auto"/>
              <w:rPr>
                <w:rFonts w:asciiTheme="minorHAnsi" w:hAnsiTheme="minorHAnsi" w:cstheme="minorHAnsi"/>
                <w:sz w:val="20"/>
                <w:szCs w:val="24"/>
              </w:rPr>
            </w:pPr>
          </w:p>
        </w:tc>
      </w:tr>
    </w:tbl>
    <w:bookmarkEnd w:id="2"/>
    <w:bookmarkEnd w:id="3"/>
    <w:p w14:paraId="10F18F5B" w14:textId="1F33F3B7" w:rsidR="00D06742" w:rsidRPr="0014236E" w:rsidRDefault="00D06742" w:rsidP="005911A4">
      <w:pPr>
        <w:pStyle w:val="Bezodstpw"/>
        <w:rPr>
          <w:b/>
          <w:bCs/>
          <w:sz w:val="21"/>
          <w:szCs w:val="21"/>
        </w:rPr>
      </w:pPr>
      <w:r w:rsidRPr="0014236E">
        <w:rPr>
          <w:b/>
          <w:bCs/>
          <w:sz w:val="21"/>
          <w:szCs w:val="21"/>
        </w:rPr>
        <w:lastRenderedPageBreak/>
        <w:t>ZAWARTOŚĆ SWZ:</w:t>
      </w:r>
    </w:p>
    <w:p w14:paraId="57A73DD2" w14:textId="77777777" w:rsidR="0014236E" w:rsidRPr="0014236E" w:rsidRDefault="0014236E" w:rsidP="005911A4">
      <w:pPr>
        <w:pStyle w:val="Bezodstpw"/>
        <w:rPr>
          <w:sz w:val="21"/>
          <w:szCs w:val="21"/>
        </w:rPr>
      </w:pPr>
    </w:p>
    <w:tbl>
      <w:tblPr>
        <w:tblStyle w:val="Tabela-Siatka"/>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8080"/>
        <w:gridCol w:w="992"/>
      </w:tblGrid>
      <w:tr w:rsidR="00D06742" w:rsidRPr="001841BE" w14:paraId="5267D93E" w14:textId="77777777" w:rsidTr="00C87250">
        <w:trPr>
          <w:trHeight w:val="70"/>
        </w:trPr>
        <w:tc>
          <w:tcPr>
            <w:tcW w:w="1242" w:type="dxa"/>
            <w:shd w:val="clear" w:color="auto" w:fill="D9D9D9" w:themeFill="background1" w:themeFillShade="D9"/>
            <w:vAlign w:val="center"/>
          </w:tcPr>
          <w:p w14:paraId="351137A5" w14:textId="631B9D30" w:rsidR="00D06742" w:rsidRPr="001841BE" w:rsidRDefault="00D06742" w:rsidP="005911A4">
            <w:pPr>
              <w:jc w:val="center"/>
              <w:rPr>
                <w:rFonts w:asciiTheme="minorHAnsi" w:hAnsiTheme="minorHAnsi" w:cstheme="minorHAnsi"/>
                <w:b/>
                <w:bCs/>
                <w:sz w:val="21"/>
                <w:szCs w:val="21"/>
              </w:rPr>
            </w:pPr>
            <w:r w:rsidRPr="001841BE">
              <w:rPr>
                <w:rFonts w:asciiTheme="minorHAnsi" w:hAnsiTheme="minorHAnsi" w:cstheme="minorHAnsi"/>
                <w:b/>
                <w:bCs/>
                <w:sz w:val="21"/>
                <w:szCs w:val="21"/>
              </w:rPr>
              <w:t>ROZDZIAŁ</w:t>
            </w:r>
          </w:p>
        </w:tc>
        <w:tc>
          <w:tcPr>
            <w:tcW w:w="8080" w:type="dxa"/>
            <w:shd w:val="clear" w:color="auto" w:fill="D9D9D9" w:themeFill="background1" w:themeFillShade="D9"/>
            <w:vAlign w:val="center"/>
          </w:tcPr>
          <w:p w14:paraId="40837025" w14:textId="77777777" w:rsidR="009E6732" w:rsidRPr="001841BE" w:rsidRDefault="004E657E" w:rsidP="005911A4">
            <w:pPr>
              <w:tabs>
                <w:tab w:val="left" w:pos="573"/>
              </w:tabs>
              <w:ind w:right="31"/>
              <w:jc w:val="center"/>
              <w:rPr>
                <w:rFonts w:asciiTheme="minorHAnsi" w:hAnsiTheme="minorHAnsi" w:cstheme="minorHAnsi"/>
                <w:b/>
                <w:bCs/>
                <w:sz w:val="21"/>
                <w:szCs w:val="21"/>
              </w:rPr>
            </w:pPr>
            <w:r w:rsidRPr="001841BE">
              <w:rPr>
                <w:rFonts w:asciiTheme="minorHAnsi" w:hAnsiTheme="minorHAnsi" w:cstheme="minorHAnsi"/>
                <w:b/>
                <w:bCs/>
                <w:sz w:val="21"/>
                <w:szCs w:val="21"/>
              </w:rPr>
              <w:t>TYTUŁ</w:t>
            </w:r>
            <w:r w:rsidR="00D06742" w:rsidRPr="001841BE">
              <w:rPr>
                <w:rFonts w:asciiTheme="minorHAnsi" w:hAnsiTheme="minorHAnsi" w:cstheme="minorHAnsi"/>
                <w:b/>
                <w:bCs/>
                <w:sz w:val="21"/>
                <w:szCs w:val="21"/>
              </w:rPr>
              <w:t xml:space="preserve"> ROZDZIAŁU</w:t>
            </w:r>
          </w:p>
          <w:p w14:paraId="709085A3" w14:textId="132500B8" w:rsidR="00D06742" w:rsidRPr="001841BE" w:rsidRDefault="009E6732" w:rsidP="005911A4">
            <w:pPr>
              <w:tabs>
                <w:tab w:val="left" w:pos="573"/>
              </w:tabs>
              <w:ind w:right="31"/>
              <w:jc w:val="center"/>
              <w:rPr>
                <w:rFonts w:asciiTheme="minorHAnsi" w:hAnsiTheme="minorHAnsi" w:cstheme="minorHAnsi"/>
                <w:b/>
                <w:bCs/>
                <w:sz w:val="21"/>
                <w:szCs w:val="21"/>
              </w:rPr>
            </w:pPr>
            <w:r w:rsidRPr="001841BE">
              <w:rPr>
                <w:rFonts w:asciiTheme="minorHAnsi" w:hAnsiTheme="minorHAnsi" w:cstheme="minorHAnsi"/>
                <w:b/>
                <w:bCs/>
                <w:sz w:val="21"/>
                <w:szCs w:val="21"/>
              </w:rPr>
              <w:t>(PODSTAWA Z USTAWY PZP)</w:t>
            </w:r>
          </w:p>
        </w:tc>
        <w:tc>
          <w:tcPr>
            <w:tcW w:w="992" w:type="dxa"/>
            <w:shd w:val="clear" w:color="auto" w:fill="D9D9D9" w:themeFill="background1" w:themeFillShade="D9"/>
            <w:vAlign w:val="center"/>
          </w:tcPr>
          <w:p w14:paraId="7363B01A" w14:textId="30CE2DD0" w:rsidR="00D06742" w:rsidRPr="001841BE" w:rsidRDefault="00424F50" w:rsidP="005911A4">
            <w:pPr>
              <w:rPr>
                <w:rFonts w:asciiTheme="minorHAnsi" w:hAnsiTheme="minorHAnsi" w:cstheme="minorHAnsi"/>
                <w:b/>
                <w:bCs/>
                <w:sz w:val="21"/>
                <w:szCs w:val="21"/>
              </w:rPr>
            </w:pPr>
            <w:r w:rsidRPr="001841BE">
              <w:rPr>
                <w:rFonts w:asciiTheme="minorHAnsi" w:hAnsiTheme="minorHAnsi" w:cstheme="minorHAnsi"/>
                <w:b/>
                <w:bCs/>
                <w:sz w:val="21"/>
                <w:szCs w:val="21"/>
              </w:rPr>
              <w:t>STRON</w:t>
            </w:r>
            <w:r w:rsidR="00AA7579" w:rsidRPr="001841BE">
              <w:rPr>
                <w:rFonts w:asciiTheme="minorHAnsi" w:hAnsiTheme="minorHAnsi" w:cstheme="minorHAnsi"/>
                <w:b/>
                <w:bCs/>
                <w:sz w:val="21"/>
                <w:szCs w:val="21"/>
              </w:rPr>
              <w:t>A</w:t>
            </w:r>
          </w:p>
        </w:tc>
      </w:tr>
      <w:tr w:rsidR="00230E24" w:rsidRPr="001841BE" w14:paraId="3B90DE7F" w14:textId="77777777" w:rsidTr="00C87250">
        <w:trPr>
          <w:trHeight w:val="70"/>
        </w:trPr>
        <w:tc>
          <w:tcPr>
            <w:tcW w:w="1242" w:type="dxa"/>
          </w:tcPr>
          <w:p w14:paraId="75060CD7" w14:textId="45349FB9" w:rsidR="00230E24" w:rsidRPr="001841BE" w:rsidRDefault="00230E24" w:rsidP="005911A4">
            <w:pPr>
              <w:jc w:val="center"/>
              <w:rPr>
                <w:rFonts w:asciiTheme="minorHAnsi" w:hAnsiTheme="minorHAnsi" w:cstheme="minorHAnsi"/>
                <w:b/>
                <w:bCs/>
                <w:sz w:val="21"/>
                <w:szCs w:val="21"/>
              </w:rPr>
            </w:pPr>
          </w:p>
        </w:tc>
        <w:tc>
          <w:tcPr>
            <w:tcW w:w="8080" w:type="dxa"/>
          </w:tcPr>
          <w:p w14:paraId="042794D6" w14:textId="7FCBB6E6" w:rsidR="00424F50" w:rsidRPr="001841BE" w:rsidRDefault="00424F50" w:rsidP="005911A4">
            <w:pPr>
              <w:tabs>
                <w:tab w:val="left" w:pos="573"/>
              </w:tabs>
              <w:ind w:right="31"/>
              <w:jc w:val="both"/>
              <w:rPr>
                <w:rFonts w:asciiTheme="minorHAnsi" w:hAnsiTheme="minorHAnsi" w:cstheme="minorHAnsi"/>
                <w:sz w:val="21"/>
                <w:szCs w:val="21"/>
              </w:rPr>
            </w:pPr>
          </w:p>
        </w:tc>
        <w:tc>
          <w:tcPr>
            <w:tcW w:w="992" w:type="dxa"/>
            <w:shd w:val="clear" w:color="auto" w:fill="FFFFFF" w:themeFill="background1"/>
            <w:vAlign w:val="bottom"/>
          </w:tcPr>
          <w:p w14:paraId="0749F6E2" w14:textId="68362238" w:rsidR="00230E24" w:rsidRPr="001841BE" w:rsidRDefault="00230E24" w:rsidP="005911A4">
            <w:pPr>
              <w:jc w:val="right"/>
              <w:rPr>
                <w:rFonts w:asciiTheme="minorHAnsi" w:hAnsiTheme="minorHAnsi" w:cstheme="minorHAnsi"/>
                <w:b/>
                <w:bCs/>
                <w:sz w:val="21"/>
                <w:szCs w:val="21"/>
              </w:rPr>
            </w:pPr>
          </w:p>
        </w:tc>
      </w:tr>
      <w:tr w:rsidR="00513BC6" w:rsidRPr="001841BE" w14:paraId="258451B3" w14:textId="77777777" w:rsidTr="00C87250">
        <w:trPr>
          <w:trHeight w:val="70"/>
        </w:trPr>
        <w:tc>
          <w:tcPr>
            <w:tcW w:w="1242" w:type="dxa"/>
          </w:tcPr>
          <w:p w14:paraId="3044E7F6" w14:textId="339BD163" w:rsidR="00513BC6" w:rsidRPr="001841BE" w:rsidRDefault="00513BC6" w:rsidP="005911A4">
            <w:pPr>
              <w:jc w:val="center"/>
              <w:rPr>
                <w:rFonts w:asciiTheme="minorHAnsi" w:hAnsiTheme="minorHAnsi" w:cstheme="minorHAnsi"/>
                <w:b/>
                <w:bCs/>
                <w:sz w:val="21"/>
                <w:szCs w:val="21"/>
              </w:rPr>
            </w:pPr>
            <w:r w:rsidRPr="001841BE">
              <w:rPr>
                <w:rFonts w:asciiTheme="minorHAnsi" w:hAnsiTheme="minorHAnsi" w:cstheme="minorHAnsi"/>
                <w:b/>
                <w:bCs/>
                <w:sz w:val="21"/>
                <w:szCs w:val="21"/>
              </w:rPr>
              <w:t>I</w:t>
            </w:r>
          </w:p>
        </w:tc>
        <w:tc>
          <w:tcPr>
            <w:tcW w:w="8080" w:type="dxa"/>
          </w:tcPr>
          <w:p w14:paraId="7BBC9382" w14:textId="77777777" w:rsidR="00513BC6" w:rsidRPr="004366B9" w:rsidRDefault="00513BC6" w:rsidP="005911A4">
            <w:pPr>
              <w:tabs>
                <w:tab w:val="left" w:pos="573"/>
              </w:tabs>
              <w:ind w:right="31"/>
              <w:jc w:val="both"/>
              <w:rPr>
                <w:rFonts w:asciiTheme="minorHAnsi" w:hAnsiTheme="minorHAnsi" w:cstheme="minorHAnsi"/>
                <w:sz w:val="21"/>
                <w:szCs w:val="21"/>
              </w:rPr>
            </w:pPr>
            <w:r w:rsidRPr="004366B9">
              <w:rPr>
                <w:rFonts w:asciiTheme="minorHAnsi" w:hAnsiTheme="minorHAnsi" w:cstheme="minorHAnsi"/>
                <w:sz w:val="21"/>
                <w:szCs w:val="21"/>
              </w:rPr>
              <w:t xml:space="preserve">NAZWA ORAZ ADRES ZAMAWIAJĄCEGO, NUMER TELEFONU, ADRES POCZTY ELEKTRONICZNEJ ORAZ STRONY INTERNETOWEJ PROWADZONEGO POSTĘPOWANIA; ADRES STRONY INTERNETOWEJ, NA KTÓREJ UDOSTĘPNIANE BĘDĄ ZMIANY I WYJAŚNIENIA TREŚCI SWZ ORAZ INNE DOKUMENTY ZAMÓWIENIA BEZPOŚREDNIO ZWIĄZANE Z POSTĘPOWANIEM </w:t>
            </w:r>
            <w:r w:rsidRPr="004366B9">
              <w:rPr>
                <w:rFonts w:asciiTheme="minorHAnsi" w:hAnsiTheme="minorHAnsi" w:cstheme="minorHAnsi"/>
                <w:sz w:val="21"/>
                <w:szCs w:val="21"/>
              </w:rPr>
              <w:br/>
              <w:t>O UDZIELENIE ZAMÓWIENIA</w:t>
            </w:r>
          </w:p>
          <w:p w14:paraId="5E838EE0" w14:textId="0C73EC8C" w:rsidR="00513BC6" w:rsidRPr="004366B9" w:rsidRDefault="00513BC6" w:rsidP="005911A4">
            <w:pPr>
              <w:tabs>
                <w:tab w:val="left" w:pos="573"/>
              </w:tabs>
              <w:ind w:right="31"/>
              <w:jc w:val="both"/>
              <w:rPr>
                <w:rFonts w:asciiTheme="minorHAnsi" w:hAnsiTheme="minorHAnsi" w:cstheme="minorHAnsi"/>
                <w:sz w:val="21"/>
                <w:szCs w:val="21"/>
              </w:rPr>
            </w:pPr>
            <w:r w:rsidRPr="004366B9">
              <w:rPr>
                <w:rFonts w:asciiTheme="minorHAnsi" w:hAnsiTheme="minorHAnsi" w:cstheme="minorHAnsi"/>
                <w:b/>
                <w:bCs/>
                <w:sz w:val="21"/>
                <w:szCs w:val="21"/>
              </w:rPr>
              <w:t>(ART. 134 UST. 1 PKT 1; ART. 134 UST. 1 PKT 2)</w:t>
            </w:r>
          </w:p>
        </w:tc>
        <w:tc>
          <w:tcPr>
            <w:tcW w:w="992" w:type="dxa"/>
            <w:shd w:val="clear" w:color="auto" w:fill="DBE5F1" w:themeFill="accent1" w:themeFillTint="33"/>
            <w:vAlign w:val="bottom"/>
          </w:tcPr>
          <w:p w14:paraId="780CFE4A" w14:textId="56467653" w:rsidR="00513BC6" w:rsidRPr="001841BE" w:rsidRDefault="00513BC6" w:rsidP="005911A4">
            <w:pPr>
              <w:jc w:val="right"/>
              <w:rPr>
                <w:rFonts w:asciiTheme="minorHAnsi" w:hAnsiTheme="minorHAnsi" w:cstheme="minorHAnsi"/>
                <w:b/>
                <w:bCs/>
                <w:sz w:val="21"/>
                <w:szCs w:val="21"/>
              </w:rPr>
            </w:pPr>
            <w:r w:rsidRPr="001841BE">
              <w:rPr>
                <w:rFonts w:asciiTheme="minorHAnsi" w:hAnsiTheme="minorHAnsi" w:cstheme="minorHAnsi"/>
                <w:b/>
                <w:bCs/>
                <w:sz w:val="21"/>
                <w:szCs w:val="21"/>
              </w:rPr>
              <w:t>______5</w:t>
            </w:r>
          </w:p>
        </w:tc>
      </w:tr>
      <w:tr w:rsidR="00513BC6" w:rsidRPr="001841BE" w14:paraId="370E7562" w14:textId="77777777" w:rsidTr="00C87250">
        <w:trPr>
          <w:trHeight w:val="70"/>
        </w:trPr>
        <w:tc>
          <w:tcPr>
            <w:tcW w:w="1242" w:type="dxa"/>
          </w:tcPr>
          <w:p w14:paraId="03538429" w14:textId="77777777" w:rsidR="00513BC6" w:rsidRPr="001841BE" w:rsidRDefault="00513BC6" w:rsidP="005911A4">
            <w:pPr>
              <w:jc w:val="center"/>
              <w:rPr>
                <w:rFonts w:asciiTheme="minorHAnsi" w:hAnsiTheme="minorHAnsi" w:cstheme="minorHAnsi"/>
                <w:b/>
                <w:bCs/>
                <w:sz w:val="21"/>
                <w:szCs w:val="21"/>
              </w:rPr>
            </w:pPr>
          </w:p>
        </w:tc>
        <w:tc>
          <w:tcPr>
            <w:tcW w:w="8080" w:type="dxa"/>
          </w:tcPr>
          <w:p w14:paraId="3601D42B" w14:textId="77777777" w:rsidR="00513BC6" w:rsidRPr="004366B9" w:rsidRDefault="00513BC6" w:rsidP="005911A4">
            <w:pPr>
              <w:tabs>
                <w:tab w:val="left" w:pos="573"/>
              </w:tabs>
              <w:ind w:right="31"/>
              <w:jc w:val="both"/>
              <w:rPr>
                <w:rFonts w:asciiTheme="minorHAnsi" w:hAnsiTheme="minorHAnsi" w:cstheme="minorHAnsi"/>
                <w:sz w:val="21"/>
                <w:szCs w:val="21"/>
              </w:rPr>
            </w:pPr>
          </w:p>
        </w:tc>
        <w:tc>
          <w:tcPr>
            <w:tcW w:w="992" w:type="dxa"/>
            <w:shd w:val="clear" w:color="auto" w:fill="DBE5F1" w:themeFill="accent1" w:themeFillTint="33"/>
            <w:vAlign w:val="bottom"/>
          </w:tcPr>
          <w:p w14:paraId="7F3533BA" w14:textId="77777777" w:rsidR="00513BC6" w:rsidRPr="001841BE" w:rsidRDefault="00513BC6" w:rsidP="005911A4">
            <w:pPr>
              <w:jc w:val="right"/>
              <w:rPr>
                <w:rFonts w:asciiTheme="minorHAnsi" w:hAnsiTheme="minorHAnsi" w:cstheme="minorHAnsi"/>
                <w:b/>
                <w:bCs/>
                <w:sz w:val="21"/>
                <w:szCs w:val="21"/>
              </w:rPr>
            </w:pPr>
          </w:p>
        </w:tc>
      </w:tr>
      <w:tr w:rsidR="00513BC6" w:rsidRPr="001841BE" w14:paraId="082B31A5" w14:textId="77777777" w:rsidTr="00C87250">
        <w:tc>
          <w:tcPr>
            <w:tcW w:w="1242" w:type="dxa"/>
          </w:tcPr>
          <w:p w14:paraId="090B8A7C" w14:textId="09EE0964" w:rsidR="00513BC6" w:rsidRPr="001841BE" w:rsidRDefault="00513BC6" w:rsidP="005911A4">
            <w:pPr>
              <w:jc w:val="center"/>
              <w:rPr>
                <w:rFonts w:asciiTheme="minorHAnsi" w:hAnsiTheme="minorHAnsi" w:cstheme="minorHAnsi"/>
                <w:b/>
                <w:bCs/>
                <w:sz w:val="21"/>
                <w:szCs w:val="21"/>
              </w:rPr>
            </w:pPr>
            <w:r w:rsidRPr="001841BE">
              <w:rPr>
                <w:rFonts w:asciiTheme="minorHAnsi" w:hAnsiTheme="minorHAnsi" w:cstheme="minorHAnsi"/>
                <w:b/>
                <w:bCs/>
                <w:sz w:val="21"/>
                <w:szCs w:val="21"/>
              </w:rPr>
              <w:t>II</w:t>
            </w:r>
          </w:p>
        </w:tc>
        <w:tc>
          <w:tcPr>
            <w:tcW w:w="8080" w:type="dxa"/>
          </w:tcPr>
          <w:p w14:paraId="57BCE1D8" w14:textId="4F469AA1" w:rsidR="00513BC6" w:rsidRPr="004366B9" w:rsidRDefault="00513BC6" w:rsidP="005911A4">
            <w:pPr>
              <w:tabs>
                <w:tab w:val="left" w:pos="573"/>
              </w:tabs>
              <w:ind w:right="31"/>
              <w:jc w:val="both"/>
              <w:rPr>
                <w:rFonts w:asciiTheme="minorHAnsi" w:hAnsiTheme="minorHAnsi" w:cstheme="minorHAnsi"/>
                <w:sz w:val="21"/>
                <w:szCs w:val="21"/>
              </w:rPr>
            </w:pPr>
            <w:r w:rsidRPr="004366B9">
              <w:rPr>
                <w:rFonts w:asciiTheme="minorHAnsi" w:hAnsiTheme="minorHAnsi" w:cstheme="minorHAnsi"/>
                <w:sz w:val="21"/>
                <w:szCs w:val="21"/>
              </w:rPr>
              <w:t xml:space="preserve">TRYB UDZIELENIA ZAMÓWIENIA; INFORMACJA O UPRZEDNIEJ OCENIE OFERT, ZGODNIE </w:t>
            </w:r>
            <w:r w:rsidR="00E75CCE" w:rsidRPr="004366B9">
              <w:rPr>
                <w:rFonts w:asciiTheme="minorHAnsi" w:hAnsiTheme="minorHAnsi" w:cstheme="minorHAnsi"/>
                <w:sz w:val="21"/>
                <w:szCs w:val="21"/>
              </w:rPr>
              <w:br/>
            </w:r>
            <w:r w:rsidRPr="004366B9">
              <w:rPr>
                <w:rFonts w:asciiTheme="minorHAnsi" w:hAnsiTheme="minorHAnsi" w:cstheme="minorHAnsi"/>
                <w:sz w:val="21"/>
                <w:szCs w:val="21"/>
              </w:rPr>
              <w:t>Z ART. 139</w:t>
            </w:r>
          </w:p>
          <w:p w14:paraId="1ACC7E15" w14:textId="41FCD6FC" w:rsidR="00513BC6" w:rsidRPr="004366B9" w:rsidRDefault="00513BC6" w:rsidP="005911A4">
            <w:pPr>
              <w:tabs>
                <w:tab w:val="left" w:pos="573"/>
              </w:tabs>
              <w:ind w:right="31"/>
              <w:jc w:val="both"/>
              <w:rPr>
                <w:rFonts w:asciiTheme="minorHAnsi" w:hAnsiTheme="minorHAnsi" w:cstheme="minorHAnsi"/>
                <w:b/>
                <w:bCs/>
                <w:sz w:val="21"/>
                <w:szCs w:val="21"/>
              </w:rPr>
            </w:pPr>
            <w:r w:rsidRPr="004366B9">
              <w:rPr>
                <w:rFonts w:asciiTheme="minorHAnsi" w:hAnsiTheme="minorHAnsi" w:cstheme="minorHAnsi"/>
                <w:b/>
                <w:bCs/>
                <w:sz w:val="21"/>
                <w:szCs w:val="21"/>
              </w:rPr>
              <w:t>(ART. 134 UST. 1 PKT 3; ART. 134 UST. 2 PKT 11)</w:t>
            </w:r>
          </w:p>
        </w:tc>
        <w:tc>
          <w:tcPr>
            <w:tcW w:w="992" w:type="dxa"/>
            <w:shd w:val="clear" w:color="auto" w:fill="DBE5F1" w:themeFill="accent1" w:themeFillTint="33"/>
            <w:vAlign w:val="bottom"/>
          </w:tcPr>
          <w:p w14:paraId="25CEC368" w14:textId="294DB856" w:rsidR="00513BC6" w:rsidRPr="001841BE" w:rsidRDefault="00513BC6" w:rsidP="005911A4">
            <w:pPr>
              <w:jc w:val="right"/>
              <w:rPr>
                <w:rFonts w:asciiTheme="minorHAnsi" w:hAnsiTheme="minorHAnsi" w:cstheme="minorHAnsi"/>
                <w:b/>
                <w:bCs/>
                <w:sz w:val="21"/>
                <w:szCs w:val="21"/>
              </w:rPr>
            </w:pPr>
            <w:r w:rsidRPr="001841BE">
              <w:rPr>
                <w:rFonts w:asciiTheme="minorHAnsi" w:hAnsiTheme="minorHAnsi" w:cstheme="minorHAnsi"/>
                <w:b/>
                <w:bCs/>
                <w:sz w:val="21"/>
                <w:szCs w:val="21"/>
              </w:rPr>
              <w:t>______5</w:t>
            </w:r>
          </w:p>
        </w:tc>
      </w:tr>
      <w:tr w:rsidR="00513BC6" w:rsidRPr="001841BE" w14:paraId="0BEFEDF7" w14:textId="77777777" w:rsidTr="00C87250">
        <w:tc>
          <w:tcPr>
            <w:tcW w:w="1242" w:type="dxa"/>
          </w:tcPr>
          <w:p w14:paraId="3D4C8DB5" w14:textId="77777777" w:rsidR="00513BC6" w:rsidRPr="001841BE" w:rsidRDefault="00513BC6" w:rsidP="005911A4">
            <w:pPr>
              <w:jc w:val="center"/>
              <w:rPr>
                <w:rFonts w:asciiTheme="minorHAnsi" w:hAnsiTheme="minorHAnsi" w:cstheme="minorHAnsi"/>
                <w:b/>
                <w:bCs/>
                <w:sz w:val="21"/>
                <w:szCs w:val="21"/>
              </w:rPr>
            </w:pPr>
          </w:p>
        </w:tc>
        <w:tc>
          <w:tcPr>
            <w:tcW w:w="8080" w:type="dxa"/>
          </w:tcPr>
          <w:p w14:paraId="3CE527CE" w14:textId="77777777" w:rsidR="00513BC6" w:rsidRPr="004366B9" w:rsidRDefault="00513BC6" w:rsidP="005911A4">
            <w:pPr>
              <w:tabs>
                <w:tab w:val="left" w:pos="573"/>
              </w:tabs>
              <w:ind w:right="31"/>
              <w:jc w:val="both"/>
              <w:rPr>
                <w:rFonts w:asciiTheme="minorHAnsi" w:hAnsiTheme="minorHAnsi" w:cstheme="minorHAnsi"/>
                <w:sz w:val="21"/>
                <w:szCs w:val="21"/>
              </w:rPr>
            </w:pPr>
          </w:p>
        </w:tc>
        <w:tc>
          <w:tcPr>
            <w:tcW w:w="992" w:type="dxa"/>
            <w:shd w:val="clear" w:color="auto" w:fill="DBE5F1" w:themeFill="accent1" w:themeFillTint="33"/>
            <w:vAlign w:val="bottom"/>
          </w:tcPr>
          <w:p w14:paraId="3E34D584" w14:textId="77777777" w:rsidR="00513BC6" w:rsidRPr="001841BE" w:rsidRDefault="00513BC6" w:rsidP="005911A4">
            <w:pPr>
              <w:jc w:val="right"/>
              <w:rPr>
                <w:rFonts w:asciiTheme="minorHAnsi" w:hAnsiTheme="minorHAnsi" w:cstheme="minorHAnsi"/>
                <w:b/>
                <w:bCs/>
                <w:sz w:val="21"/>
                <w:szCs w:val="21"/>
              </w:rPr>
            </w:pPr>
          </w:p>
        </w:tc>
      </w:tr>
      <w:tr w:rsidR="009A3528" w:rsidRPr="001841BE" w14:paraId="53ED89AE" w14:textId="77777777" w:rsidTr="00C87250">
        <w:tc>
          <w:tcPr>
            <w:tcW w:w="1242" w:type="dxa"/>
          </w:tcPr>
          <w:p w14:paraId="4CD0ACCB" w14:textId="03B08913" w:rsidR="009A3528" w:rsidRPr="001841BE" w:rsidRDefault="00733084" w:rsidP="005911A4">
            <w:pPr>
              <w:jc w:val="center"/>
              <w:rPr>
                <w:rFonts w:asciiTheme="minorHAnsi" w:hAnsiTheme="minorHAnsi" w:cstheme="minorHAnsi"/>
                <w:b/>
                <w:bCs/>
                <w:sz w:val="21"/>
                <w:szCs w:val="21"/>
              </w:rPr>
            </w:pPr>
            <w:r>
              <w:rPr>
                <w:rFonts w:asciiTheme="minorHAnsi" w:hAnsiTheme="minorHAnsi" w:cstheme="minorHAnsi"/>
                <w:b/>
                <w:bCs/>
                <w:sz w:val="21"/>
                <w:szCs w:val="21"/>
              </w:rPr>
              <w:t>III</w:t>
            </w:r>
          </w:p>
        </w:tc>
        <w:tc>
          <w:tcPr>
            <w:tcW w:w="8080" w:type="dxa"/>
          </w:tcPr>
          <w:p w14:paraId="46EA5E34" w14:textId="39451CA3" w:rsidR="009308A1" w:rsidRPr="004366B9" w:rsidRDefault="009308A1" w:rsidP="005911A4">
            <w:pPr>
              <w:tabs>
                <w:tab w:val="left" w:pos="573"/>
              </w:tabs>
              <w:ind w:right="31"/>
              <w:jc w:val="both"/>
              <w:rPr>
                <w:rFonts w:asciiTheme="minorHAnsi" w:hAnsiTheme="minorHAnsi" w:cstheme="minorHAnsi"/>
                <w:sz w:val="21"/>
                <w:szCs w:val="21"/>
              </w:rPr>
            </w:pPr>
            <w:r w:rsidRPr="004366B9">
              <w:rPr>
                <w:rFonts w:asciiTheme="minorHAnsi" w:hAnsiTheme="minorHAnsi" w:cstheme="minorHAnsi"/>
                <w:sz w:val="21"/>
                <w:szCs w:val="21"/>
              </w:rPr>
              <w:t>OPIS PRZEDMIOTU ZAMÓWIENIA</w:t>
            </w:r>
            <w:r w:rsidR="00926469" w:rsidRPr="004366B9">
              <w:rPr>
                <w:rFonts w:asciiTheme="minorHAnsi" w:hAnsiTheme="minorHAnsi" w:cstheme="minorHAnsi"/>
                <w:sz w:val="21"/>
                <w:szCs w:val="21"/>
              </w:rPr>
              <w:t xml:space="preserve"> </w:t>
            </w:r>
            <w:r w:rsidR="00926469" w:rsidRPr="004366B9">
              <w:rPr>
                <w:rFonts w:asciiTheme="minorHAnsi" w:hAnsiTheme="minorHAnsi" w:cstheme="minorHAnsi"/>
                <w:b/>
                <w:bCs/>
                <w:sz w:val="21"/>
                <w:szCs w:val="21"/>
              </w:rPr>
              <w:t xml:space="preserve"> </w:t>
            </w:r>
            <w:r w:rsidR="00926469" w:rsidRPr="004366B9">
              <w:rPr>
                <w:rFonts w:asciiTheme="minorHAnsi" w:hAnsiTheme="minorHAnsi" w:cstheme="minorHAnsi"/>
                <w:sz w:val="21"/>
                <w:szCs w:val="21"/>
              </w:rPr>
              <w:t>[OPZ]</w:t>
            </w:r>
            <w:r w:rsidR="00501081" w:rsidRPr="004366B9">
              <w:rPr>
                <w:rFonts w:asciiTheme="minorHAnsi" w:hAnsiTheme="minorHAnsi" w:cstheme="minorHAnsi"/>
                <w:sz w:val="21"/>
                <w:szCs w:val="21"/>
              </w:rPr>
              <w:t xml:space="preserve">; </w:t>
            </w:r>
            <w:r w:rsidR="005C7A32" w:rsidRPr="004366B9">
              <w:rPr>
                <w:rFonts w:asciiTheme="minorHAnsi" w:hAnsiTheme="minorHAnsi" w:cstheme="minorHAnsi"/>
                <w:sz w:val="21"/>
                <w:szCs w:val="21"/>
              </w:rPr>
              <w:t>O</w:t>
            </w:r>
            <w:r w:rsidRPr="004366B9">
              <w:rPr>
                <w:rFonts w:asciiTheme="minorHAnsi" w:hAnsiTheme="minorHAnsi" w:cstheme="minorHAnsi"/>
                <w:sz w:val="21"/>
                <w:szCs w:val="21"/>
              </w:rPr>
              <w:t>PIS</w:t>
            </w:r>
            <w:r w:rsidR="005C7A32" w:rsidRPr="004366B9">
              <w:rPr>
                <w:rFonts w:asciiTheme="minorHAnsi" w:hAnsiTheme="minorHAnsi" w:cstheme="minorHAnsi"/>
                <w:sz w:val="21"/>
                <w:szCs w:val="21"/>
              </w:rPr>
              <w:t xml:space="preserve"> POSZCZEGÓLNYCH</w:t>
            </w:r>
            <w:r w:rsidRPr="004366B9">
              <w:rPr>
                <w:rFonts w:asciiTheme="minorHAnsi" w:hAnsiTheme="minorHAnsi" w:cstheme="minorHAnsi"/>
                <w:sz w:val="21"/>
                <w:szCs w:val="21"/>
              </w:rPr>
              <w:t xml:space="preserve"> CZĘŚCI ZAMÓWIENIA</w:t>
            </w:r>
          </w:p>
          <w:p w14:paraId="7C81CDF2" w14:textId="282CB9A6" w:rsidR="009308A1" w:rsidRPr="004366B9" w:rsidRDefault="009308A1" w:rsidP="005911A4">
            <w:pPr>
              <w:tabs>
                <w:tab w:val="left" w:pos="573"/>
              </w:tabs>
              <w:ind w:right="31"/>
              <w:jc w:val="both"/>
              <w:rPr>
                <w:rFonts w:asciiTheme="minorHAnsi" w:hAnsiTheme="minorHAnsi" w:cstheme="minorHAnsi"/>
                <w:sz w:val="21"/>
                <w:szCs w:val="21"/>
              </w:rPr>
            </w:pPr>
            <w:r w:rsidRPr="004366B9">
              <w:rPr>
                <w:rFonts w:asciiTheme="minorHAnsi" w:hAnsiTheme="minorHAnsi" w:cstheme="minorHAnsi"/>
                <w:b/>
                <w:bCs/>
                <w:sz w:val="21"/>
                <w:szCs w:val="21"/>
              </w:rPr>
              <w:t>(ART. 134 UST. 1 PKT 4; ART. 134 UST. 2 PKT 2)</w:t>
            </w:r>
          </w:p>
        </w:tc>
        <w:tc>
          <w:tcPr>
            <w:tcW w:w="992" w:type="dxa"/>
            <w:shd w:val="clear" w:color="auto" w:fill="DBE5F1" w:themeFill="accent1" w:themeFillTint="33"/>
            <w:vAlign w:val="bottom"/>
          </w:tcPr>
          <w:p w14:paraId="1AC6B3D4" w14:textId="3E949EFB" w:rsidR="009A3528" w:rsidRPr="001841BE" w:rsidRDefault="00AD4318" w:rsidP="005911A4">
            <w:pPr>
              <w:jc w:val="right"/>
              <w:rPr>
                <w:rFonts w:asciiTheme="minorHAnsi" w:hAnsiTheme="minorHAnsi" w:cstheme="minorHAnsi"/>
                <w:b/>
                <w:bCs/>
                <w:sz w:val="21"/>
                <w:szCs w:val="21"/>
              </w:rPr>
            </w:pPr>
            <w:r w:rsidRPr="001841BE">
              <w:rPr>
                <w:rFonts w:asciiTheme="minorHAnsi" w:hAnsiTheme="minorHAnsi" w:cstheme="minorHAnsi"/>
                <w:b/>
                <w:bCs/>
                <w:sz w:val="21"/>
                <w:szCs w:val="21"/>
              </w:rPr>
              <w:t>______</w:t>
            </w:r>
            <w:r w:rsidR="00582FEB">
              <w:rPr>
                <w:rFonts w:asciiTheme="minorHAnsi" w:hAnsiTheme="minorHAnsi" w:cstheme="minorHAnsi"/>
                <w:b/>
                <w:bCs/>
                <w:sz w:val="21"/>
                <w:szCs w:val="21"/>
              </w:rPr>
              <w:t>6</w:t>
            </w:r>
          </w:p>
        </w:tc>
      </w:tr>
      <w:tr w:rsidR="009A3528" w:rsidRPr="001841BE" w14:paraId="54176248" w14:textId="77777777" w:rsidTr="00C87250">
        <w:tc>
          <w:tcPr>
            <w:tcW w:w="1242" w:type="dxa"/>
          </w:tcPr>
          <w:p w14:paraId="37B780C0" w14:textId="77777777" w:rsidR="009A3528" w:rsidRPr="001841BE" w:rsidRDefault="009A3528" w:rsidP="005911A4">
            <w:pPr>
              <w:jc w:val="center"/>
              <w:rPr>
                <w:rFonts w:asciiTheme="minorHAnsi" w:hAnsiTheme="minorHAnsi" w:cstheme="minorHAnsi"/>
                <w:b/>
                <w:bCs/>
                <w:sz w:val="21"/>
                <w:szCs w:val="21"/>
              </w:rPr>
            </w:pPr>
          </w:p>
        </w:tc>
        <w:tc>
          <w:tcPr>
            <w:tcW w:w="8080" w:type="dxa"/>
          </w:tcPr>
          <w:p w14:paraId="15D30FEF" w14:textId="77777777" w:rsidR="009A3528" w:rsidRPr="004366B9" w:rsidRDefault="009A3528" w:rsidP="005911A4">
            <w:pPr>
              <w:tabs>
                <w:tab w:val="left" w:pos="573"/>
              </w:tabs>
              <w:ind w:right="31"/>
              <w:jc w:val="both"/>
              <w:rPr>
                <w:rFonts w:asciiTheme="minorHAnsi" w:hAnsiTheme="minorHAnsi" w:cstheme="minorHAnsi"/>
                <w:sz w:val="21"/>
                <w:szCs w:val="21"/>
              </w:rPr>
            </w:pPr>
          </w:p>
        </w:tc>
        <w:tc>
          <w:tcPr>
            <w:tcW w:w="992" w:type="dxa"/>
            <w:shd w:val="clear" w:color="auto" w:fill="DBE5F1" w:themeFill="accent1" w:themeFillTint="33"/>
            <w:vAlign w:val="bottom"/>
          </w:tcPr>
          <w:p w14:paraId="5D16F08E" w14:textId="77777777" w:rsidR="009A3528" w:rsidRPr="001841BE" w:rsidRDefault="009A3528" w:rsidP="005911A4">
            <w:pPr>
              <w:jc w:val="right"/>
              <w:rPr>
                <w:rFonts w:asciiTheme="minorHAnsi" w:hAnsiTheme="minorHAnsi" w:cstheme="minorHAnsi"/>
                <w:b/>
                <w:bCs/>
                <w:sz w:val="21"/>
                <w:szCs w:val="21"/>
              </w:rPr>
            </w:pPr>
          </w:p>
        </w:tc>
      </w:tr>
      <w:tr w:rsidR="00513BC6" w:rsidRPr="001841BE" w14:paraId="01AB7D9A" w14:textId="77777777" w:rsidTr="00C87250">
        <w:tc>
          <w:tcPr>
            <w:tcW w:w="1242" w:type="dxa"/>
          </w:tcPr>
          <w:p w14:paraId="7C1C4325" w14:textId="42A6977C" w:rsidR="00513BC6" w:rsidRPr="005E3FF3" w:rsidRDefault="00513BC6" w:rsidP="005911A4">
            <w:pPr>
              <w:jc w:val="center"/>
              <w:rPr>
                <w:rFonts w:asciiTheme="minorHAnsi" w:hAnsiTheme="minorHAnsi" w:cstheme="minorHAnsi"/>
                <w:b/>
                <w:bCs/>
                <w:color w:val="FF0000"/>
                <w:sz w:val="21"/>
                <w:szCs w:val="21"/>
              </w:rPr>
            </w:pPr>
            <w:r w:rsidRPr="00F96148">
              <w:rPr>
                <w:rFonts w:asciiTheme="minorHAnsi" w:hAnsiTheme="minorHAnsi" w:cstheme="minorHAnsi"/>
                <w:b/>
                <w:bCs/>
                <w:sz w:val="21"/>
                <w:szCs w:val="21"/>
              </w:rPr>
              <w:t>I</w:t>
            </w:r>
            <w:r w:rsidR="00733084" w:rsidRPr="00F96148">
              <w:rPr>
                <w:rFonts w:asciiTheme="minorHAnsi" w:hAnsiTheme="minorHAnsi" w:cstheme="minorHAnsi"/>
                <w:b/>
                <w:bCs/>
                <w:sz w:val="21"/>
                <w:szCs w:val="21"/>
              </w:rPr>
              <w:t>V</w:t>
            </w:r>
          </w:p>
        </w:tc>
        <w:tc>
          <w:tcPr>
            <w:tcW w:w="8080" w:type="dxa"/>
          </w:tcPr>
          <w:p w14:paraId="491A7C5D" w14:textId="0EA1B4C2" w:rsidR="009308A1" w:rsidRPr="004366B9" w:rsidRDefault="009308A1" w:rsidP="005911A4">
            <w:pPr>
              <w:tabs>
                <w:tab w:val="left" w:pos="573"/>
              </w:tabs>
              <w:ind w:right="31"/>
              <w:jc w:val="both"/>
              <w:rPr>
                <w:sz w:val="21"/>
                <w:szCs w:val="21"/>
              </w:rPr>
            </w:pPr>
            <w:r w:rsidRPr="004366B9">
              <w:rPr>
                <w:sz w:val="21"/>
                <w:szCs w:val="21"/>
              </w:rPr>
              <w:t>LICZBA CZĘŚCI ZAMÓWIENIA, NA KTÓRĄ WYKONAWCA MOŻE ZŁOŻYĆ OFERTĘ, LUB MAKSYMALN</w:t>
            </w:r>
            <w:r w:rsidR="005E3FF3" w:rsidRPr="004366B9">
              <w:rPr>
                <w:sz w:val="21"/>
                <w:szCs w:val="21"/>
              </w:rPr>
              <w:t>A</w:t>
            </w:r>
            <w:r w:rsidRPr="004366B9">
              <w:rPr>
                <w:sz w:val="21"/>
                <w:szCs w:val="21"/>
              </w:rPr>
              <w:t xml:space="preserve"> LICZB</w:t>
            </w:r>
            <w:r w:rsidR="005E3FF3" w:rsidRPr="004366B9">
              <w:rPr>
                <w:sz w:val="21"/>
                <w:szCs w:val="21"/>
              </w:rPr>
              <w:t>A</w:t>
            </w:r>
            <w:r w:rsidRPr="004366B9">
              <w:rPr>
                <w:sz w:val="21"/>
                <w:szCs w:val="21"/>
              </w:rPr>
              <w:t xml:space="preserve">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3ACDC71E" w14:textId="381D1B57" w:rsidR="00513BC6" w:rsidRPr="004366B9" w:rsidRDefault="00513BC6" w:rsidP="005911A4">
            <w:pPr>
              <w:tabs>
                <w:tab w:val="left" w:pos="573"/>
              </w:tabs>
              <w:ind w:right="31"/>
              <w:jc w:val="both"/>
              <w:rPr>
                <w:rFonts w:asciiTheme="minorHAnsi" w:hAnsiTheme="minorHAnsi" w:cstheme="minorHAnsi"/>
                <w:sz w:val="21"/>
                <w:szCs w:val="21"/>
              </w:rPr>
            </w:pPr>
            <w:r w:rsidRPr="004366B9">
              <w:rPr>
                <w:rFonts w:asciiTheme="minorHAnsi" w:hAnsiTheme="minorHAnsi" w:cstheme="minorHAnsi"/>
                <w:b/>
                <w:bCs/>
                <w:sz w:val="21"/>
                <w:szCs w:val="21"/>
              </w:rPr>
              <w:t>(</w:t>
            </w:r>
            <w:r w:rsidR="009F12C8" w:rsidRPr="004366B9">
              <w:rPr>
                <w:rFonts w:asciiTheme="minorHAnsi" w:hAnsiTheme="minorHAnsi" w:cstheme="minorHAnsi"/>
                <w:b/>
                <w:bCs/>
                <w:sz w:val="21"/>
                <w:szCs w:val="21"/>
              </w:rPr>
              <w:t xml:space="preserve">ART. 134 UST. 2 PKT </w:t>
            </w:r>
            <w:r w:rsidR="009308A1" w:rsidRPr="004366B9">
              <w:rPr>
                <w:rFonts w:asciiTheme="minorHAnsi" w:hAnsiTheme="minorHAnsi" w:cstheme="minorHAnsi"/>
                <w:b/>
                <w:bCs/>
                <w:sz w:val="21"/>
                <w:szCs w:val="21"/>
              </w:rPr>
              <w:t>3</w:t>
            </w:r>
            <w:r w:rsidRPr="004366B9">
              <w:rPr>
                <w:rFonts w:asciiTheme="minorHAnsi" w:hAnsiTheme="minorHAnsi" w:cstheme="minorHAnsi"/>
                <w:b/>
                <w:bCs/>
                <w:sz w:val="21"/>
                <w:szCs w:val="21"/>
              </w:rPr>
              <w:t>)</w:t>
            </w:r>
          </w:p>
        </w:tc>
        <w:tc>
          <w:tcPr>
            <w:tcW w:w="992" w:type="dxa"/>
            <w:shd w:val="clear" w:color="auto" w:fill="DBE5F1" w:themeFill="accent1" w:themeFillTint="33"/>
            <w:vAlign w:val="bottom"/>
          </w:tcPr>
          <w:p w14:paraId="2DC88BE4" w14:textId="0B881909" w:rsidR="00513BC6" w:rsidRPr="001841BE" w:rsidRDefault="00513BC6" w:rsidP="005911A4">
            <w:pPr>
              <w:jc w:val="right"/>
              <w:rPr>
                <w:rFonts w:asciiTheme="minorHAnsi" w:hAnsiTheme="minorHAnsi" w:cstheme="minorHAnsi"/>
                <w:b/>
                <w:bCs/>
                <w:sz w:val="21"/>
                <w:szCs w:val="21"/>
              </w:rPr>
            </w:pPr>
            <w:r w:rsidRPr="001841BE">
              <w:rPr>
                <w:rFonts w:asciiTheme="minorHAnsi" w:hAnsiTheme="minorHAnsi" w:cstheme="minorHAnsi"/>
                <w:b/>
                <w:bCs/>
                <w:sz w:val="21"/>
                <w:szCs w:val="21"/>
              </w:rPr>
              <w:t>_____</w:t>
            </w:r>
            <w:r w:rsidR="00582FEB">
              <w:rPr>
                <w:rFonts w:asciiTheme="minorHAnsi" w:hAnsiTheme="minorHAnsi" w:cstheme="minorHAnsi"/>
                <w:b/>
                <w:bCs/>
                <w:sz w:val="21"/>
                <w:szCs w:val="21"/>
              </w:rPr>
              <w:t>10</w:t>
            </w:r>
          </w:p>
        </w:tc>
      </w:tr>
      <w:tr w:rsidR="00513BC6" w:rsidRPr="001841BE" w14:paraId="4AF74483" w14:textId="77777777" w:rsidTr="00C87250">
        <w:tc>
          <w:tcPr>
            <w:tcW w:w="1242" w:type="dxa"/>
          </w:tcPr>
          <w:p w14:paraId="049C62DA" w14:textId="77777777" w:rsidR="00513BC6" w:rsidRPr="001841BE" w:rsidRDefault="00513BC6" w:rsidP="005911A4">
            <w:pPr>
              <w:jc w:val="center"/>
              <w:rPr>
                <w:rFonts w:asciiTheme="minorHAnsi" w:hAnsiTheme="minorHAnsi" w:cstheme="minorHAnsi"/>
                <w:b/>
                <w:bCs/>
                <w:sz w:val="21"/>
                <w:szCs w:val="21"/>
              </w:rPr>
            </w:pPr>
          </w:p>
        </w:tc>
        <w:tc>
          <w:tcPr>
            <w:tcW w:w="8080" w:type="dxa"/>
          </w:tcPr>
          <w:p w14:paraId="7E88F6F2" w14:textId="77777777" w:rsidR="00513BC6" w:rsidRPr="004366B9" w:rsidRDefault="00513BC6" w:rsidP="005911A4">
            <w:pPr>
              <w:tabs>
                <w:tab w:val="left" w:pos="573"/>
              </w:tabs>
              <w:ind w:right="31"/>
              <w:jc w:val="both"/>
              <w:rPr>
                <w:rFonts w:asciiTheme="minorHAnsi" w:hAnsiTheme="minorHAnsi" w:cstheme="minorHAnsi"/>
                <w:sz w:val="21"/>
                <w:szCs w:val="21"/>
              </w:rPr>
            </w:pPr>
          </w:p>
        </w:tc>
        <w:tc>
          <w:tcPr>
            <w:tcW w:w="992" w:type="dxa"/>
            <w:shd w:val="clear" w:color="auto" w:fill="DBE5F1" w:themeFill="accent1" w:themeFillTint="33"/>
            <w:vAlign w:val="bottom"/>
          </w:tcPr>
          <w:p w14:paraId="67769321" w14:textId="77777777" w:rsidR="00513BC6" w:rsidRPr="001841BE" w:rsidRDefault="00513BC6" w:rsidP="005911A4">
            <w:pPr>
              <w:jc w:val="right"/>
              <w:rPr>
                <w:rFonts w:asciiTheme="minorHAnsi" w:hAnsiTheme="minorHAnsi" w:cstheme="minorHAnsi"/>
                <w:b/>
                <w:bCs/>
                <w:sz w:val="21"/>
                <w:szCs w:val="21"/>
              </w:rPr>
            </w:pPr>
          </w:p>
        </w:tc>
      </w:tr>
      <w:tr w:rsidR="00513BC6" w:rsidRPr="001841BE" w14:paraId="1D2BFF12" w14:textId="77777777" w:rsidTr="00C87250">
        <w:tc>
          <w:tcPr>
            <w:tcW w:w="1242" w:type="dxa"/>
          </w:tcPr>
          <w:p w14:paraId="2AFE3345" w14:textId="0C0E4578" w:rsidR="00513BC6" w:rsidRPr="001841BE" w:rsidRDefault="00513BC6" w:rsidP="005911A4">
            <w:pPr>
              <w:jc w:val="center"/>
              <w:rPr>
                <w:rFonts w:asciiTheme="minorHAnsi" w:hAnsiTheme="minorHAnsi" w:cstheme="minorHAnsi"/>
                <w:b/>
                <w:bCs/>
                <w:sz w:val="21"/>
                <w:szCs w:val="21"/>
              </w:rPr>
            </w:pPr>
            <w:r w:rsidRPr="001841BE">
              <w:rPr>
                <w:rFonts w:asciiTheme="minorHAnsi" w:hAnsiTheme="minorHAnsi" w:cstheme="minorHAnsi"/>
                <w:b/>
                <w:bCs/>
                <w:sz w:val="21"/>
                <w:szCs w:val="21"/>
              </w:rPr>
              <w:t>V</w:t>
            </w:r>
          </w:p>
        </w:tc>
        <w:tc>
          <w:tcPr>
            <w:tcW w:w="8080" w:type="dxa"/>
          </w:tcPr>
          <w:p w14:paraId="032F5F10" w14:textId="77777777" w:rsidR="00513BC6" w:rsidRPr="004366B9" w:rsidRDefault="00513BC6" w:rsidP="005911A4">
            <w:pPr>
              <w:tabs>
                <w:tab w:val="left" w:pos="573"/>
              </w:tabs>
              <w:ind w:right="31"/>
              <w:jc w:val="both"/>
              <w:rPr>
                <w:rFonts w:asciiTheme="minorHAnsi" w:hAnsiTheme="minorHAnsi" w:cstheme="minorHAnsi"/>
                <w:sz w:val="21"/>
                <w:szCs w:val="21"/>
              </w:rPr>
            </w:pPr>
            <w:r w:rsidRPr="004366B9">
              <w:rPr>
                <w:rFonts w:asciiTheme="minorHAnsi" w:hAnsiTheme="minorHAnsi" w:cstheme="minorHAnsi"/>
                <w:sz w:val="21"/>
                <w:szCs w:val="21"/>
              </w:rPr>
              <w:t>INFORMACJA O PRZEDMIOTOWYCH ŚRODKACH DOWODOWYCH</w:t>
            </w:r>
          </w:p>
          <w:p w14:paraId="7501ABFE" w14:textId="39C63015" w:rsidR="00513BC6" w:rsidRPr="004366B9" w:rsidRDefault="00513BC6" w:rsidP="005911A4">
            <w:pPr>
              <w:tabs>
                <w:tab w:val="left" w:pos="573"/>
              </w:tabs>
              <w:ind w:right="31"/>
              <w:jc w:val="both"/>
              <w:rPr>
                <w:rFonts w:asciiTheme="minorHAnsi" w:hAnsiTheme="minorHAnsi" w:cstheme="minorHAnsi"/>
                <w:sz w:val="21"/>
                <w:szCs w:val="21"/>
              </w:rPr>
            </w:pPr>
            <w:r w:rsidRPr="004366B9">
              <w:rPr>
                <w:rFonts w:asciiTheme="minorHAnsi" w:hAnsiTheme="minorHAnsi" w:cstheme="minorHAnsi"/>
                <w:b/>
                <w:bCs/>
                <w:sz w:val="21"/>
                <w:szCs w:val="21"/>
              </w:rPr>
              <w:t>(ART. 134 UST. 1 PKT 5)</w:t>
            </w:r>
          </w:p>
        </w:tc>
        <w:tc>
          <w:tcPr>
            <w:tcW w:w="992" w:type="dxa"/>
            <w:shd w:val="clear" w:color="auto" w:fill="DBE5F1" w:themeFill="accent1" w:themeFillTint="33"/>
            <w:vAlign w:val="bottom"/>
          </w:tcPr>
          <w:p w14:paraId="3CC2EDDD" w14:textId="4CE4680D" w:rsidR="00513BC6" w:rsidRPr="001841BE" w:rsidRDefault="008160AA" w:rsidP="005911A4">
            <w:pPr>
              <w:jc w:val="right"/>
              <w:rPr>
                <w:rFonts w:asciiTheme="minorHAnsi" w:hAnsiTheme="minorHAnsi" w:cstheme="minorHAnsi"/>
                <w:b/>
                <w:bCs/>
                <w:sz w:val="21"/>
                <w:szCs w:val="21"/>
              </w:rPr>
            </w:pPr>
            <w:r>
              <w:rPr>
                <w:rFonts w:asciiTheme="minorHAnsi" w:hAnsiTheme="minorHAnsi" w:cstheme="minorHAnsi"/>
                <w:b/>
                <w:bCs/>
                <w:sz w:val="21"/>
                <w:szCs w:val="21"/>
              </w:rPr>
              <w:t>_</w:t>
            </w:r>
            <w:r w:rsidR="00513BC6" w:rsidRPr="001841BE">
              <w:rPr>
                <w:rFonts w:asciiTheme="minorHAnsi" w:hAnsiTheme="minorHAnsi" w:cstheme="minorHAnsi"/>
                <w:b/>
                <w:bCs/>
                <w:sz w:val="21"/>
                <w:szCs w:val="21"/>
              </w:rPr>
              <w:t>____</w:t>
            </w:r>
            <w:r w:rsidR="00582FEB">
              <w:rPr>
                <w:rFonts w:asciiTheme="minorHAnsi" w:hAnsiTheme="minorHAnsi" w:cstheme="minorHAnsi"/>
                <w:b/>
                <w:bCs/>
                <w:sz w:val="21"/>
                <w:szCs w:val="21"/>
              </w:rPr>
              <w:t>11</w:t>
            </w:r>
          </w:p>
        </w:tc>
      </w:tr>
      <w:tr w:rsidR="00513BC6" w:rsidRPr="001841BE" w14:paraId="595A2EB9" w14:textId="77777777" w:rsidTr="00C87250">
        <w:tc>
          <w:tcPr>
            <w:tcW w:w="1242" w:type="dxa"/>
          </w:tcPr>
          <w:p w14:paraId="0A5EA4DD" w14:textId="77777777" w:rsidR="00513BC6" w:rsidRPr="001841BE" w:rsidRDefault="00513BC6" w:rsidP="005911A4">
            <w:pPr>
              <w:jc w:val="center"/>
              <w:rPr>
                <w:rFonts w:asciiTheme="minorHAnsi" w:hAnsiTheme="minorHAnsi" w:cstheme="minorHAnsi"/>
                <w:b/>
                <w:bCs/>
                <w:sz w:val="21"/>
                <w:szCs w:val="21"/>
              </w:rPr>
            </w:pPr>
          </w:p>
        </w:tc>
        <w:tc>
          <w:tcPr>
            <w:tcW w:w="8080" w:type="dxa"/>
          </w:tcPr>
          <w:p w14:paraId="6BE76130" w14:textId="77777777" w:rsidR="00513BC6" w:rsidRPr="004366B9" w:rsidRDefault="00513BC6" w:rsidP="005911A4">
            <w:pPr>
              <w:tabs>
                <w:tab w:val="left" w:pos="573"/>
              </w:tabs>
              <w:ind w:right="31"/>
              <w:jc w:val="both"/>
              <w:rPr>
                <w:rFonts w:asciiTheme="minorHAnsi" w:hAnsiTheme="minorHAnsi" w:cstheme="minorHAnsi"/>
                <w:sz w:val="21"/>
                <w:szCs w:val="21"/>
              </w:rPr>
            </w:pPr>
          </w:p>
        </w:tc>
        <w:tc>
          <w:tcPr>
            <w:tcW w:w="992" w:type="dxa"/>
            <w:shd w:val="clear" w:color="auto" w:fill="DBE5F1" w:themeFill="accent1" w:themeFillTint="33"/>
            <w:vAlign w:val="bottom"/>
          </w:tcPr>
          <w:p w14:paraId="26886367" w14:textId="77777777" w:rsidR="00513BC6" w:rsidRPr="001841BE" w:rsidRDefault="00513BC6" w:rsidP="005911A4">
            <w:pPr>
              <w:jc w:val="right"/>
              <w:rPr>
                <w:rFonts w:asciiTheme="minorHAnsi" w:hAnsiTheme="minorHAnsi" w:cstheme="minorHAnsi"/>
                <w:b/>
                <w:bCs/>
                <w:sz w:val="21"/>
                <w:szCs w:val="21"/>
              </w:rPr>
            </w:pPr>
          </w:p>
        </w:tc>
      </w:tr>
      <w:tr w:rsidR="00513BC6" w:rsidRPr="001841BE" w14:paraId="5736532D" w14:textId="77777777" w:rsidTr="00C87250">
        <w:tc>
          <w:tcPr>
            <w:tcW w:w="1242" w:type="dxa"/>
          </w:tcPr>
          <w:p w14:paraId="3BE50977" w14:textId="7B1C8961" w:rsidR="00513BC6" w:rsidRPr="001841BE" w:rsidRDefault="00513BC6" w:rsidP="005911A4">
            <w:pPr>
              <w:jc w:val="center"/>
              <w:rPr>
                <w:rFonts w:asciiTheme="minorHAnsi" w:hAnsiTheme="minorHAnsi" w:cstheme="minorHAnsi"/>
                <w:b/>
                <w:bCs/>
                <w:sz w:val="21"/>
                <w:szCs w:val="21"/>
              </w:rPr>
            </w:pPr>
            <w:r w:rsidRPr="001841BE">
              <w:rPr>
                <w:rFonts w:asciiTheme="minorHAnsi" w:hAnsiTheme="minorHAnsi" w:cstheme="minorHAnsi"/>
                <w:b/>
                <w:bCs/>
                <w:sz w:val="21"/>
                <w:szCs w:val="21"/>
              </w:rPr>
              <w:t>V</w:t>
            </w:r>
            <w:r w:rsidR="00C86BC4">
              <w:rPr>
                <w:rFonts w:asciiTheme="minorHAnsi" w:hAnsiTheme="minorHAnsi" w:cstheme="minorHAnsi"/>
                <w:b/>
                <w:bCs/>
                <w:sz w:val="21"/>
                <w:szCs w:val="21"/>
              </w:rPr>
              <w:t>I</w:t>
            </w:r>
          </w:p>
        </w:tc>
        <w:tc>
          <w:tcPr>
            <w:tcW w:w="8080" w:type="dxa"/>
          </w:tcPr>
          <w:p w14:paraId="22CFA38B" w14:textId="77777777" w:rsidR="00513BC6" w:rsidRPr="004366B9" w:rsidRDefault="00513BC6" w:rsidP="005911A4">
            <w:pPr>
              <w:tabs>
                <w:tab w:val="left" w:pos="573"/>
              </w:tabs>
              <w:ind w:right="31"/>
              <w:jc w:val="both"/>
              <w:rPr>
                <w:rFonts w:asciiTheme="minorHAnsi" w:hAnsiTheme="minorHAnsi" w:cstheme="minorHAnsi"/>
                <w:sz w:val="21"/>
                <w:szCs w:val="21"/>
              </w:rPr>
            </w:pPr>
            <w:r w:rsidRPr="004366B9">
              <w:rPr>
                <w:rFonts w:asciiTheme="minorHAnsi" w:hAnsiTheme="minorHAnsi" w:cstheme="minorHAnsi"/>
                <w:sz w:val="21"/>
                <w:szCs w:val="21"/>
              </w:rPr>
              <w:t>TERMIN WYKONANIA ZAMÓWIENIA</w:t>
            </w:r>
          </w:p>
          <w:p w14:paraId="5CA8EF59" w14:textId="07AA140B" w:rsidR="00513BC6" w:rsidRPr="004366B9" w:rsidRDefault="00513BC6" w:rsidP="005911A4">
            <w:pPr>
              <w:tabs>
                <w:tab w:val="left" w:pos="573"/>
              </w:tabs>
              <w:ind w:right="31"/>
              <w:jc w:val="both"/>
              <w:rPr>
                <w:rFonts w:asciiTheme="minorHAnsi" w:hAnsiTheme="minorHAnsi" w:cstheme="minorHAnsi"/>
                <w:sz w:val="21"/>
                <w:szCs w:val="21"/>
              </w:rPr>
            </w:pPr>
            <w:r w:rsidRPr="004366B9">
              <w:rPr>
                <w:rFonts w:asciiTheme="minorHAnsi" w:hAnsiTheme="minorHAnsi" w:cstheme="minorHAnsi"/>
                <w:b/>
                <w:bCs/>
                <w:sz w:val="21"/>
                <w:szCs w:val="21"/>
              </w:rPr>
              <w:t>(ART. 134 UST. 1 PKT 6)</w:t>
            </w:r>
          </w:p>
        </w:tc>
        <w:tc>
          <w:tcPr>
            <w:tcW w:w="992" w:type="dxa"/>
            <w:shd w:val="clear" w:color="auto" w:fill="DBE5F1" w:themeFill="accent1" w:themeFillTint="33"/>
            <w:vAlign w:val="bottom"/>
          </w:tcPr>
          <w:p w14:paraId="22C769E6" w14:textId="15F34D71" w:rsidR="00513BC6" w:rsidRPr="001841BE" w:rsidRDefault="00513BC6" w:rsidP="005911A4">
            <w:pPr>
              <w:jc w:val="right"/>
              <w:rPr>
                <w:rFonts w:asciiTheme="minorHAnsi" w:hAnsiTheme="minorHAnsi" w:cstheme="minorHAnsi"/>
                <w:b/>
                <w:bCs/>
                <w:sz w:val="21"/>
                <w:szCs w:val="21"/>
              </w:rPr>
            </w:pPr>
            <w:r w:rsidRPr="001841BE">
              <w:rPr>
                <w:rFonts w:asciiTheme="minorHAnsi" w:hAnsiTheme="minorHAnsi" w:cstheme="minorHAnsi"/>
                <w:b/>
                <w:bCs/>
                <w:sz w:val="21"/>
                <w:szCs w:val="21"/>
              </w:rPr>
              <w:t>_____</w:t>
            </w:r>
            <w:r w:rsidR="00582FEB">
              <w:rPr>
                <w:rFonts w:asciiTheme="minorHAnsi" w:hAnsiTheme="minorHAnsi" w:cstheme="minorHAnsi"/>
                <w:b/>
                <w:bCs/>
                <w:sz w:val="21"/>
                <w:szCs w:val="21"/>
              </w:rPr>
              <w:t>11</w:t>
            </w:r>
          </w:p>
        </w:tc>
      </w:tr>
      <w:tr w:rsidR="00513BC6" w:rsidRPr="001841BE" w14:paraId="2578982F" w14:textId="77777777" w:rsidTr="00C87250">
        <w:tc>
          <w:tcPr>
            <w:tcW w:w="1242" w:type="dxa"/>
          </w:tcPr>
          <w:p w14:paraId="2D1B561C" w14:textId="77777777" w:rsidR="00513BC6" w:rsidRPr="001841BE" w:rsidRDefault="00513BC6" w:rsidP="005911A4">
            <w:pPr>
              <w:jc w:val="center"/>
              <w:rPr>
                <w:rFonts w:asciiTheme="minorHAnsi" w:hAnsiTheme="minorHAnsi" w:cstheme="minorHAnsi"/>
                <w:b/>
                <w:bCs/>
                <w:sz w:val="21"/>
                <w:szCs w:val="21"/>
              </w:rPr>
            </w:pPr>
          </w:p>
        </w:tc>
        <w:tc>
          <w:tcPr>
            <w:tcW w:w="8080" w:type="dxa"/>
          </w:tcPr>
          <w:p w14:paraId="0CC32BE5" w14:textId="77777777" w:rsidR="00513BC6" w:rsidRPr="004366B9" w:rsidRDefault="00513BC6" w:rsidP="005911A4">
            <w:pPr>
              <w:tabs>
                <w:tab w:val="left" w:pos="573"/>
              </w:tabs>
              <w:ind w:right="31"/>
              <w:jc w:val="both"/>
              <w:rPr>
                <w:rFonts w:asciiTheme="minorHAnsi" w:hAnsiTheme="minorHAnsi" w:cstheme="minorHAnsi"/>
                <w:sz w:val="21"/>
                <w:szCs w:val="21"/>
              </w:rPr>
            </w:pPr>
          </w:p>
        </w:tc>
        <w:tc>
          <w:tcPr>
            <w:tcW w:w="992" w:type="dxa"/>
            <w:shd w:val="clear" w:color="auto" w:fill="DBE5F1" w:themeFill="accent1" w:themeFillTint="33"/>
            <w:vAlign w:val="bottom"/>
          </w:tcPr>
          <w:p w14:paraId="36779AC0" w14:textId="77777777" w:rsidR="00513BC6" w:rsidRPr="001841BE" w:rsidRDefault="00513BC6" w:rsidP="005911A4">
            <w:pPr>
              <w:jc w:val="right"/>
              <w:rPr>
                <w:rFonts w:asciiTheme="minorHAnsi" w:hAnsiTheme="minorHAnsi" w:cstheme="minorHAnsi"/>
                <w:b/>
                <w:bCs/>
                <w:sz w:val="21"/>
                <w:szCs w:val="21"/>
              </w:rPr>
            </w:pPr>
          </w:p>
        </w:tc>
      </w:tr>
      <w:tr w:rsidR="00513BC6" w:rsidRPr="001841BE" w14:paraId="64BF8D1D" w14:textId="77777777" w:rsidTr="00C87250">
        <w:trPr>
          <w:trHeight w:val="70"/>
        </w:trPr>
        <w:tc>
          <w:tcPr>
            <w:tcW w:w="1242" w:type="dxa"/>
          </w:tcPr>
          <w:p w14:paraId="5A21CF25" w14:textId="10CF3C50" w:rsidR="00513BC6" w:rsidRPr="001841BE" w:rsidRDefault="00513BC6" w:rsidP="005911A4">
            <w:pPr>
              <w:jc w:val="center"/>
              <w:rPr>
                <w:rFonts w:asciiTheme="minorHAnsi" w:hAnsiTheme="minorHAnsi" w:cstheme="minorHAnsi"/>
                <w:b/>
                <w:bCs/>
                <w:sz w:val="21"/>
                <w:szCs w:val="21"/>
              </w:rPr>
            </w:pPr>
            <w:r w:rsidRPr="001841BE">
              <w:rPr>
                <w:rFonts w:asciiTheme="minorHAnsi" w:hAnsiTheme="minorHAnsi" w:cstheme="minorHAnsi"/>
                <w:b/>
                <w:bCs/>
                <w:sz w:val="21"/>
                <w:szCs w:val="21"/>
              </w:rPr>
              <w:t>VI</w:t>
            </w:r>
            <w:r w:rsidR="00C86BC4">
              <w:rPr>
                <w:rFonts w:asciiTheme="minorHAnsi" w:hAnsiTheme="minorHAnsi" w:cstheme="minorHAnsi"/>
                <w:b/>
                <w:bCs/>
                <w:sz w:val="21"/>
                <w:szCs w:val="21"/>
              </w:rPr>
              <w:t>I</w:t>
            </w:r>
          </w:p>
        </w:tc>
        <w:tc>
          <w:tcPr>
            <w:tcW w:w="8080" w:type="dxa"/>
          </w:tcPr>
          <w:p w14:paraId="30A80706" w14:textId="77777777" w:rsidR="00513BC6" w:rsidRPr="004366B9" w:rsidRDefault="00513BC6" w:rsidP="005911A4">
            <w:pPr>
              <w:tabs>
                <w:tab w:val="left" w:pos="573"/>
              </w:tabs>
              <w:ind w:right="31"/>
              <w:jc w:val="both"/>
              <w:rPr>
                <w:rFonts w:asciiTheme="minorHAnsi" w:hAnsiTheme="minorHAnsi" w:cstheme="minorHAnsi"/>
                <w:sz w:val="21"/>
                <w:szCs w:val="21"/>
              </w:rPr>
            </w:pPr>
            <w:r w:rsidRPr="004366B9">
              <w:rPr>
                <w:rFonts w:asciiTheme="minorHAnsi" w:hAnsiTheme="minorHAnsi" w:cstheme="minorHAnsi"/>
                <w:sz w:val="21"/>
                <w:szCs w:val="21"/>
              </w:rPr>
              <w:t xml:space="preserve">PODSTAWY WYKLUCZENIA Z POSTĘPOWANIA; WYKAZ PODMIOTOWYCH ŚRODKÓW DOWODOWYCH WYMAGANYCH NA POTWIERDZENIE NIE PODLEGANIA WYKLUCZENIU Z POSTĘPOWANIA </w:t>
            </w:r>
          </w:p>
          <w:p w14:paraId="59E03445" w14:textId="18056DF0" w:rsidR="00513BC6" w:rsidRPr="004366B9" w:rsidRDefault="00513BC6" w:rsidP="005911A4">
            <w:pPr>
              <w:tabs>
                <w:tab w:val="left" w:pos="573"/>
              </w:tabs>
              <w:ind w:right="31"/>
              <w:jc w:val="both"/>
              <w:rPr>
                <w:rFonts w:asciiTheme="minorHAnsi" w:hAnsiTheme="minorHAnsi" w:cstheme="minorHAnsi"/>
                <w:b/>
                <w:bCs/>
                <w:sz w:val="21"/>
                <w:szCs w:val="21"/>
              </w:rPr>
            </w:pPr>
            <w:r w:rsidRPr="004366B9">
              <w:rPr>
                <w:rFonts w:asciiTheme="minorHAnsi" w:hAnsiTheme="minorHAnsi" w:cstheme="minorHAnsi"/>
                <w:b/>
                <w:bCs/>
                <w:sz w:val="21"/>
                <w:szCs w:val="21"/>
              </w:rPr>
              <w:t xml:space="preserve">(ART. 134 UST. 1 PKT 7; ART. 134 UST. 2 PKT 1; </w:t>
            </w:r>
            <w:r w:rsidR="00F22F4B" w:rsidRPr="004366B9">
              <w:rPr>
                <w:rFonts w:asciiTheme="minorHAnsi" w:hAnsiTheme="minorHAnsi" w:cstheme="minorHAnsi"/>
                <w:b/>
                <w:bCs/>
                <w:sz w:val="21"/>
                <w:szCs w:val="21"/>
              </w:rPr>
              <w:t xml:space="preserve">ART. 393 UST. 2; </w:t>
            </w:r>
            <w:r w:rsidRPr="004366B9">
              <w:rPr>
                <w:rFonts w:asciiTheme="minorHAnsi" w:hAnsiTheme="minorHAnsi" w:cstheme="minorHAnsi"/>
                <w:b/>
                <w:bCs/>
                <w:sz w:val="21"/>
                <w:szCs w:val="21"/>
              </w:rPr>
              <w:t>ART. 134 UST. 1 PKT 9)</w:t>
            </w:r>
          </w:p>
        </w:tc>
        <w:tc>
          <w:tcPr>
            <w:tcW w:w="992" w:type="dxa"/>
            <w:shd w:val="clear" w:color="auto" w:fill="DBE5F1" w:themeFill="accent1" w:themeFillTint="33"/>
            <w:vAlign w:val="bottom"/>
          </w:tcPr>
          <w:p w14:paraId="60A994D5" w14:textId="3A6F43E8" w:rsidR="00513BC6" w:rsidRPr="001841BE" w:rsidRDefault="008160AA" w:rsidP="005911A4">
            <w:pPr>
              <w:jc w:val="right"/>
              <w:rPr>
                <w:rFonts w:asciiTheme="minorHAnsi" w:hAnsiTheme="minorHAnsi" w:cstheme="minorHAnsi"/>
                <w:b/>
                <w:bCs/>
                <w:sz w:val="21"/>
                <w:szCs w:val="21"/>
              </w:rPr>
            </w:pPr>
            <w:r>
              <w:rPr>
                <w:rFonts w:asciiTheme="minorHAnsi" w:hAnsiTheme="minorHAnsi" w:cstheme="minorHAnsi"/>
                <w:b/>
                <w:bCs/>
                <w:sz w:val="21"/>
                <w:szCs w:val="21"/>
              </w:rPr>
              <w:t>_</w:t>
            </w:r>
            <w:r w:rsidR="00513BC6" w:rsidRPr="001841BE">
              <w:rPr>
                <w:rFonts w:asciiTheme="minorHAnsi" w:hAnsiTheme="minorHAnsi" w:cstheme="minorHAnsi"/>
                <w:b/>
                <w:bCs/>
                <w:sz w:val="21"/>
                <w:szCs w:val="21"/>
              </w:rPr>
              <w:t>____</w:t>
            </w:r>
            <w:r w:rsidR="00582FEB">
              <w:rPr>
                <w:rFonts w:asciiTheme="minorHAnsi" w:hAnsiTheme="minorHAnsi" w:cstheme="minorHAnsi"/>
                <w:b/>
                <w:bCs/>
                <w:sz w:val="21"/>
                <w:szCs w:val="21"/>
              </w:rPr>
              <w:t>11</w:t>
            </w:r>
          </w:p>
        </w:tc>
      </w:tr>
      <w:tr w:rsidR="00513BC6" w:rsidRPr="001841BE" w14:paraId="57EB92EA" w14:textId="77777777" w:rsidTr="00C87250">
        <w:trPr>
          <w:trHeight w:val="70"/>
        </w:trPr>
        <w:tc>
          <w:tcPr>
            <w:tcW w:w="1242" w:type="dxa"/>
          </w:tcPr>
          <w:p w14:paraId="2800F473" w14:textId="77777777" w:rsidR="00513BC6" w:rsidRPr="001841BE" w:rsidRDefault="00513BC6" w:rsidP="005911A4">
            <w:pPr>
              <w:jc w:val="center"/>
              <w:rPr>
                <w:rFonts w:asciiTheme="minorHAnsi" w:hAnsiTheme="minorHAnsi" w:cstheme="minorHAnsi"/>
                <w:b/>
                <w:bCs/>
                <w:sz w:val="21"/>
                <w:szCs w:val="21"/>
              </w:rPr>
            </w:pPr>
          </w:p>
        </w:tc>
        <w:tc>
          <w:tcPr>
            <w:tcW w:w="8080" w:type="dxa"/>
          </w:tcPr>
          <w:p w14:paraId="47AEA1A4" w14:textId="77777777" w:rsidR="00513BC6" w:rsidRPr="001841BE" w:rsidRDefault="00513BC6" w:rsidP="005911A4">
            <w:pPr>
              <w:tabs>
                <w:tab w:val="left" w:pos="573"/>
              </w:tabs>
              <w:ind w:right="31"/>
              <w:jc w:val="both"/>
              <w:rPr>
                <w:rFonts w:asciiTheme="minorHAnsi" w:hAnsiTheme="minorHAnsi" w:cstheme="minorHAnsi"/>
                <w:sz w:val="21"/>
                <w:szCs w:val="21"/>
              </w:rPr>
            </w:pPr>
          </w:p>
        </w:tc>
        <w:tc>
          <w:tcPr>
            <w:tcW w:w="992" w:type="dxa"/>
            <w:shd w:val="clear" w:color="auto" w:fill="DBE5F1" w:themeFill="accent1" w:themeFillTint="33"/>
            <w:vAlign w:val="bottom"/>
          </w:tcPr>
          <w:p w14:paraId="117BDD75" w14:textId="77777777" w:rsidR="00513BC6" w:rsidRPr="001841BE" w:rsidRDefault="00513BC6" w:rsidP="005911A4">
            <w:pPr>
              <w:jc w:val="right"/>
              <w:rPr>
                <w:rFonts w:asciiTheme="minorHAnsi" w:hAnsiTheme="minorHAnsi" w:cstheme="minorHAnsi"/>
                <w:b/>
                <w:bCs/>
                <w:sz w:val="21"/>
                <w:szCs w:val="21"/>
              </w:rPr>
            </w:pPr>
          </w:p>
        </w:tc>
      </w:tr>
      <w:tr w:rsidR="00513BC6" w:rsidRPr="001841BE" w14:paraId="7C48B4FB" w14:textId="77777777" w:rsidTr="00C87250">
        <w:trPr>
          <w:trHeight w:val="70"/>
        </w:trPr>
        <w:tc>
          <w:tcPr>
            <w:tcW w:w="1242" w:type="dxa"/>
          </w:tcPr>
          <w:p w14:paraId="2395744B" w14:textId="79497617" w:rsidR="00513BC6" w:rsidRPr="001841BE" w:rsidRDefault="00513BC6" w:rsidP="005911A4">
            <w:pPr>
              <w:jc w:val="center"/>
              <w:rPr>
                <w:rFonts w:asciiTheme="minorHAnsi" w:hAnsiTheme="minorHAnsi" w:cstheme="minorHAnsi"/>
                <w:b/>
                <w:bCs/>
                <w:sz w:val="21"/>
                <w:szCs w:val="21"/>
              </w:rPr>
            </w:pPr>
            <w:r w:rsidRPr="001841BE">
              <w:rPr>
                <w:rFonts w:asciiTheme="minorHAnsi" w:hAnsiTheme="minorHAnsi" w:cstheme="minorHAnsi"/>
                <w:b/>
                <w:bCs/>
                <w:sz w:val="21"/>
                <w:szCs w:val="21"/>
              </w:rPr>
              <w:t>VII</w:t>
            </w:r>
            <w:r w:rsidR="00C86BC4">
              <w:rPr>
                <w:rFonts w:asciiTheme="minorHAnsi" w:hAnsiTheme="minorHAnsi" w:cstheme="minorHAnsi"/>
                <w:b/>
                <w:bCs/>
                <w:sz w:val="21"/>
                <w:szCs w:val="21"/>
              </w:rPr>
              <w:t>I</w:t>
            </w:r>
          </w:p>
        </w:tc>
        <w:tc>
          <w:tcPr>
            <w:tcW w:w="8080" w:type="dxa"/>
          </w:tcPr>
          <w:p w14:paraId="38CEC572" w14:textId="77777777" w:rsidR="00513BC6" w:rsidRPr="001841BE" w:rsidRDefault="00513BC6" w:rsidP="005911A4">
            <w:pPr>
              <w:tabs>
                <w:tab w:val="left" w:pos="573"/>
              </w:tabs>
              <w:ind w:right="31"/>
              <w:jc w:val="both"/>
              <w:rPr>
                <w:rFonts w:asciiTheme="minorHAnsi" w:hAnsiTheme="minorHAnsi" w:cstheme="minorHAnsi"/>
                <w:sz w:val="21"/>
                <w:szCs w:val="21"/>
              </w:rPr>
            </w:pPr>
            <w:r w:rsidRPr="001841BE">
              <w:rPr>
                <w:rFonts w:asciiTheme="minorHAnsi" w:hAnsiTheme="minorHAnsi" w:cstheme="minorHAnsi"/>
                <w:sz w:val="21"/>
                <w:szCs w:val="21"/>
              </w:rPr>
              <w:t>INFORMACJA O WARUNKACH UDZIAŁU W POSTĘPOWANIU O UDZIELENIE ZAMÓWIENIA; WYKAZ PODMIOTOWYCH ŚRODKÓW DOWODOWYCH WYMAGANYCH NA POTWIERDZENIE SPEŁNIANIA WARUNKACH UDZIAŁU W POSTĘPOWANIU</w:t>
            </w:r>
          </w:p>
          <w:p w14:paraId="379B2428" w14:textId="70B3B25E" w:rsidR="00513BC6" w:rsidRPr="001841BE" w:rsidRDefault="00513BC6" w:rsidP="005911A4">
            <w:pPr>
              <w:tabs>
                <w:tab w:val="left" w:pos="573"/>
              </w:tabs>
              <w:ind w:right="31"/>
              <w:jc w:val="both"/>
              <w:rPr>
                <w:rFonts w:asciiTheme="minorHAnsi" w:hAnsiTheme="minorHAnsi" w:cstheme="minorHAnsi"/>
                <w:b/>
                <w:bCs/>
                <w:sz w:val="21"/>
                <w:szCs w:val="21"/>
              </w:rPr>
            </w:pPr>
            <w:r w:rsidRPr="001841BE">
              <w:rPr>
                <w:rFonts w:asciiTheme="minorHAnsi" w:hAnsiTheme="minorHAnsi" w:cstheme="minorHAnsi"/>
                <w:b/>
                <w:bCs/>
                <w:sz w:val="21"/>
                <w:szCs w:val="21"/>
              </w:rPr>
              <w:t>(ART. 134 UST. 1 PKT 8; ART. 134 UST. 1 PKT 9)</w:t>
            </w:r>
          </w:p>
        </w:tc>
        <w:tc>
          <w:tcPr>
            <w:tcW w:w="992" w:type="dxa"/>
            <w:shd w:val="clear" w:color="auto" w:fill="DBE5F1" w:themeFill="accent1" w:themeFillTint="33"/>
            <w:vAlign w:val="bottom"/>
          </w:tcPr>
          <w:p w14:paraId="4C949C9B" w14:textId="3F212EA5" w:rsidR="00513BC6" w:rsidRPr="001841BE" w:rsidRDefault="00513BC6" w:rsidP="005911A4">
            <w:pPr>
              <w:jc w:val="right"/>
              <w:rPr>
                <w:rFonts w:asciiTheme="minorHAnsi" w:hAnsiTheme="minorHAnsi" w:cstheme="minorHAnsi"/>
                <w:b/>
                <w:bCs/>
                <w:sz w:val="21"/>
                <w:szCs w:val="21"/>
              </w:rPr>
            </w:pPr>
            <w:r w:rsidRPr="001841BE">
              <w:rPr>
                <w:rFonts w:asciiTheme="minorHAnsi" w:hAnsiTheme="minorHAnsi" w:cstheme="minorHAnsi"/>
                <w:b/>
                <w:bCs/>
                <w:sz w:val="21"/>
                <w:szCs w:val="21"/>
              </w:rPr>
              <w:t>_____</w:t>
            </w:r>
            <w:r w:rsidR="00582FEB">
              <w:rPr>
                <w:rFonts w:asciiTheme="minorHAnsi" w:hAnsiTheme="minorHAnsi" w:cstheme="minorHAnsi"/>
                <w:b/>
                <w:bCs/>
                <w:sz w:val="21"/>
                <w:szCs w:val="21"/>
              </w:rPr>
              <w:t>14</w:t>
            </w:r>
          </w:p>
        </w:tc>
      </w:tr>
      <w:tr w:rsidR="00513BC6" w:rsidRPr="001841BE" w14:paraId="7EC7CF2B" w14:textId="77777777" w:rsidTr="00C87250">
        <w:trPr>
          <w:trHeight w:val="70"/>
        </w:trPr>
        <w:tc>
          <w:tcPr>
            <w:tcW w:w="1242" w:type="dxa"/>
          </w:tcPr>
          <w:p w14:paraId="1FD95767" w14:textId="77777777" w:rsidR="00513BC6" w:rsidRPr="001841BE" w:rsidRDefault="00513BC6" w:rsidP="005911A4">
            <w:pPr>
              <w:jc w:val="center"/>
              <w:rPr>
                <w:rFonts w:asciiTheme="minorHAnsi" w:hAnsiTheme="minorHAnsi" w:cstheme="minorHAnsi"/>
                <w:b/>
                <w:bCs/>
                <w:sz w:val="21"/>
                <w:szCs w:val="21"/>
              </w:rPr>
            </w:pPr>
          </w:p>
        </w:tc>
        <w:tc>
          <w:tcPr>
            <w:tcW w:w="8080" w:type="dxa"/>
          </w:tcPr>
          <w:p w14:paraId="6FFAC1B6" w14:textId="77777777" w:rsidR="00513BC6" w:rsidRPr="001841BE" w:rsidRDefault="00513BC6" w:rsidP="005911A4">
            <w:pPr>
              <w:tabs>
                <w:tab w:val="left" w:pos="573"/>
              </w:tabs>
              <w:ind w:right="31"/>
              <w:jc w:val="both"/>
              <w:rPr>
                <w:rFonts w:asciiTheme="minorHAnsi" w:hAnsiTheme="minorHAnsi" w:cstheme="minorHAnsi"/>
                <w:sz w:val="21"/>
                <w:szCs w:val="21"/>
              </w:rPr>
            </w:pPr>
          </w:p>
        </w:tc>
        <w:tc>
          <w:tcPr>
            <w:tcW w:w="992" w:type="dxa"/>
            <w:shd w:val="clear" w:color="auto" w:fill="DBE5F1" w:themeFill="accent1" w:themeFillTint="33"/>
            <w:vAlign w:val="bottom"/>
          </w:tcPr>
          <w:p w14:paraId="01E66546" w14:textId="77777777" w:rsidR="00513BC6" w:rsidRPr="001841BE" w:rsidRDefault="00513BC6" w:rsidP="005911A4">
            <w:pPr>
              <w:jc w:val="right"/>
              <w:rPr>
                <w:rFonts w:asciiTheme="minorHAnsi" w:hAnsiTheme="minorHAnsi" w:cstheme="minorHAnsi"/>
                <w:b/>
                <w:bCs/>
                <w:sz w:val="21"/>
                <w:szCs w:val="21"/>
              </w:rPr>
            </w:pPr>
          </w:p>
        </w:tc>
      </w:tr>
      <w:tr w:rsidR="00513BC6" w:rsidRPr="001841BE" w14:paraId="70349481" w14:textId="77777777" w:rsidTr="00C87250">
        <w:tc>
          <w:tcPr>
            <w:tcW w:w="1242" w:type="dxa"/>
          </w:tcPr>
          <w:p w14:paraId="6A57AC4F" w14:textId="7B4B1ECE" w:rsidR="00513BC6" w:rsidRPr="001841BE" w:rsidRDefault="00513BC6" w:rsidP="005911A4">
            <w:pPr>
              <w:jc w:val="center"/>
              <w:rPr>
                <w:rFonts w:asciiTheme="minorHAnsi" w:hAnsiTheme="minorHAnsi" w:cstheme="minorHAnsi"/>
                <w:b/>
                <w:bCs/>
                <w:sz w:val="21"/>
                <w:szCs w:val="21"/>
              </w:rPr>
            </w:pPr>
            <w:r w:rsidRPr="001841BE">
              <w:rPr>
                <w:rFonts w:asciiTheme="minorHAnsi" w:hAnsiTheme="minorHAnsi" w:cstheme="minorHAnsi"/>
                <w:b/>
                <w:bCs/>
                <w:sz w:val="21"/>
                <w:szCs w:val="21"/>
              </w:rPr>
              <w:t>I</w:t>
            </w:r>
            <w:r w:rsidR="00C86BC4">
              <w:rPr>
                <w:rFonts w:asciiTheme="minorHAnsi" w:hAnsiTheme="minorHAnsi" w:cstheme="minorHAnsi"/>
                <w:b/>
                <w:bCs/>
                <w:sz w:val="21"/>
                <w:szCs w:val="21"/>
              </w:rPr>
              <w:t>X</w:t>
            </w:r>
          </w:p>
        </w:tc>
        <w:tc>
          <w:tcPr>
            <w:tcW w:w="8080" w:type="dxa"/>
          </w:tcPr>
          <w:p w14:paraId="09370531" w14:textId="6C3BFA6C" w:rsidR="00513BC6" w:rsidRPr="001841BE" w:rsidRDefault="00513BC6" w:rsidP="005911A4">
            <w:pPr>
              <w:tabs>
                <w:tab w:val="left" w:pos="573"/>
              </w:tabs>
              <w:ind w:right="31"/>
              <w:jc w:val="both"/>
              <w:rPr>
                <w:rFonts w:asciiTheme="minorHAnsi" w:hAnsiTheme="minorHAnsi" w:cstheme="minorHAnsi"/>
                <w:sz w:val="21"/>
                <w:szCs w:val="21"/>
              </w:rPr>
            </w:pPr>
            <w:r w:rsidRPr="001841BE">
              <w:rPr>
                <w:rFonts w:asciiTheme="minorHAnsi" w:hAnsiTheme="minorHAnsi" w:cstheme="minorHAnsi"/>
                <w:sz w:val="21"/>
                <w:szCs w:val="21"/>
              </w:rPr>
              <w:t>INFORMACJE O ŚRODKACH KOMUNIKACJI ELEKTRONICZNEJ, PRZY UŻYCIU KTÓRYCH ZAMAWIAJĄCY BĘDZIE KOMUNIKOWAŁ SIĘ Z WYKONAWCAMI; INFORMACJE O WYMAGANIACH TECHNICZNYCH I ORGANIZACYJNYCH SPORZĄDZANIA, WYSYŁANIA I ODBIERANIA KORESPONDENCJI ELEKTRONICZNEJ WRAZ ZE WSKAZANIEM OSÓB UPRAWNIONYCH DO KOMUNIKOWANIA SIĘ Z WYKONAWCAMI</w:t>
            </w:r>
          </w:p>
          <w:p w14:paraId="407A47F6" w14:textId="240905FA" w:rsidR="00513BC6" w:rsidRPr="001841BE" w:rsidRDefault="00513BC6" w:rsidP="005911A4">
            <w:pPr>
              <w:tabs>
                <w:tab w:val="left" w:pos="573"/>
              </w:tabs>
              <w:ind w:right="31"/>
              <w:jc w:val="both"/>
              <w:rPr>
                <w:rFonts w:asciiTheme="minorHAnsi" w:hAnsiTheme="minorHAnsi" w:cstheme="minorHAnsi"/>
                <w:b/>
                <w:bCs/>
                <w:sz w:val="21"/>
                <w:szCs w:val="21"/>
              </w:rPr>
            </w:pPr>
            <w:r w:rsidRPr="001841BE">
              <w:rPr>
                <w:rFonts w:asciiTheme="minorHAnsi" w:hAnsiTheme="minorHAnsi" w:cstheme="minorHAnsi"/>
                <w:b/>
                <w:bCs/>
                <w:sz w:val="21"/>
                <w:szCs w:val="21"/>
              </w:rPr>
              <w:t>(ART. 134 UST. 1 PKT 10; ART. 134 UST. 1 PKT 12</w:t>
            </w:r>
          </w:p>
        </w:tc>
        <w:tc>
          <w:tcPr>
            <w:tcW w:w="992" w:type="dxa"/>
            <w:shd w:val="clear" w:color="auto" w:fill="DBE5F1" w:themeFill="accent1" w:themeFillTint="33"/>
            <w:vAlign w:val="bottom"/>
          </w:tcPr>
          <w:p w14:paraId="3E44CB35" w14:textId="0F4E3BD1" w:rsidR="00513BC6" w:rsidRPr="001841BE" w:rsidRDefault="008160AA" w:rsidP="005911A4">
            <w:pPr>
              <w:jc w:val="right"/>
              <w:rPr>
                <w:rFonts w:asciiTheme="minorHAnsi" w:hAnsiTheme="minorHAnsi" w:cstheme="minorHAnsi"/>
                <w:b/>
                <w:bCs/>
                <w:sz w:val="21"/>
                <w:szCs w:val="21"/>
              </w:rPr>
            </w:pPr>
            <w:r>
              <w:rPr>
                <w:rFonts w:asciiTheme="minorHAnsi" w:hAnsiTheme="minorHAnsi" w:cstheme="minorHAnsi"/>
                <w:b/>
                <w:bCs/>
                <w:sz w:val="21"/>
                <w:szCs w:val="21"/>
              </w:rPr>
              <w:t>_</w:t>
            </w:r>
            <w:r w:rsidR="00513BC6" w:rsidRPr="001841BE">
              <w:rPr>
                <w:rFonts w:asciiTheme="minorHAnsi" w:hAnsiTheme="minorHAnsi" w:cstheme="minorHAnsi"/>
                <w:b/>
                <w:bCs/>
                <w:sz w:val="21"/>
                <w:szCs w:val="21"/>
              </w:rPr>
              <w:t>____</w:t>
            </w:r>
            <w:r w:rsidR="00EC5293">
              <w:rPr>
                <w:rFonts w:asciiTheme="minorHAnsi" w:hAnsiTheme="minorHAnsi" w:cstheme="minorHAnsi"/>
                <w:b/>
                <w:bCs/>
                <w:sz w:val="21"/>
                <w:szCs w:val="21"/>
              </w:rPr>
              <w:t>15</w:t>
            </w:r>
          </w:p>
        </w:tc>
      </w:tr>
      <w:tr w:rsidR="00513BC6" w:rsidRPr="001841BE" w14:paraId="58C5EDD8" w14:textId="77777777" w:rsidTr="00C87250">
        <w:tc>
          <w:tcPr>
            <w:tcW w:w="1242" w:type="dxa"/>
          </w:tcPr>
          <w:p w14:paraId="320D292E" w14:textId="77777777" w:rsidR="00513BC6" w:rsidRPr="001841BE" w:rsidRDefault="00513BC6" w:rsidP="005911A4">
            <w:pPr>
              <w:jc w:val="center"/>
              <w:rPr>
                <w:rFonts w:asciiTheme="minorHAnsi" w:hAnsiTheme="minorHAnsi" w:cstheme="minorHAnsi"/>
                <w:b/>
                <w:bCs/>
                <w:sz w:val="21"/>
                <w:szCs w:val="21"/>
              </w:rPr>
            </w:pPr>
          </w:p>
        </w:tc>
        <w:tc>
          <w:tcPr>
            <w:tcW w:w="8080" w:type="dxa"/>
          </w:tcPr>
          <w:p w14:paraId="3DF1A0A1" w14:textId="77777777" w:rsidR="00513BC6" w:rsidRPr="001841BE" w:rsidRDefault="00513BC6" w:rsidP="005911A4">
            <w:pPr>
              <w:tabs>
                <w:tab w:val="left" w:pos="573"/>
              </w:tabs>
              <w:ind w:right="31"/>
              <w:jc w:val="both"/>
              <w:rPr>
                <w:rFonts w:asciiTheme="minorHAnsi" w:hAnsiTheme="minorHAnsi" w:cstheme="minorHAnsi"/>
                <w:sz w:val="21"/>
                <w:szCs w:val="21"/>
              </w:rPr>
            </w:pPr>
          </w:p>
        </w:tc>
        <w:tc>
          <w:tcPr>
            <w:tcW w:w="992" w:type="dxa"/>
            <w:shd w:val="clear" w:color="auto" w:fill="DBE5F1" w:themeFill="accent1" w:themeFillTint="33"/>
            <w:vAlign w:val="bottom"/>
          </w:tcPr>
          <w:p w14:paraId="79AC0EEF" w14:textId="77777777" w:rsidR="00513BC6" w:rsidRPr="001841BE" w:rsidRDefault="00513BC6" w:rsidP="005911A4">
            <w:pPr>
              <w:jc w:val="right"/>
              <w:rPr>
                <w:rFonts w:asciiTheme="minorHAnsi" w:hAnsiTheme="minorHAnsi" w:cstheme="minorHAnsi"/>
                <w:b/>
                <w:bCs/>
                <w:sz w:val="21"/>
                <w:szCs w:val="21"/>
              </w:rPr>
            </w:pPr>
          </w:p>
        </w:tc>
      </w:tr>
      <w:tr w:rsidR="00513BC6" w:rsidRPr="001841BE" w14:paraId="1A8C116D" w14:textId="77777777" w:rsidTr="00C87250">
        <w:tc>
          <w:tcPr>
            <w:tcW w:w="1242" w:type="dxa"/>
          </w:tcPr>
          <w:p w14:paraId="2C321A6A" w14:textId="42A627A1" w:rsidR="00513BC6" w:rsidRPr="001841BE" w:rsidRDefault="00513BC6" w:rsidP="005911A4">
            <w:pPr>
              <w:jc w:val="center"/>
              <w:rPr>
                <w:rFonts w:asciiTheme="minorHAnsi" w:hAnsiTheme="minorHAnsi" w:cstheme="minorHAnsi"/>
                <w:b/>
                <w:bCs/>
                <w:sz w:val="21"/>
                <w:szCs w:val="21"/>
              </w:rPr>
            </w:pPr>
            <w:r w:rsidRPr="001841BE">
              <w:rPr>
                <w:rFonts w:asciiTheme="minorHAnsi" w:hAnsiTheme="minorHAnsi" w:cstheme="minorHAnsi"/>
                <w:b/>
                <w:bCs/>
                <w:sz w:val="21"/>
                <w:szCs w:val="21"/>
              </w:rPr>
              <w:t>X</w:t>
            </w:r>
          </w:p>
        </w:tc>
        <w:tc>
          <w:tcPr>
            <w:tcW w:w="8080" w:type="dxa"/>
          </w:tcPr>
          <w:p w14:paraId="5B90DED9" w14:textId="1104E6C1" w:rsidR="00513BC6" w:rsidRPr="001841BE" w:rsidRDefault="00513BC6" w:rsidP="005911A4">
            <w:pPr>
              <w:tabs>
                <w:tab w:val="left" w:pos="573"/>
              </w:tabs>
              <w:ind w:right="31"/>
              <w:jc w:val="both"/>
              <w:rPr>
                <w:rFonts w:asciiTheme="minorHAnsi" w:hAnsiTheme="minorHAnsi" w:cstheme="minorHAnsi"/>
                <w:sz w:val="21"/>
                <w:szCs w:val="21"/>
              </w:rPr>
            </w:pPr>
            <w:r w:rsidRPr="001841BE">
              <w:rPr>
                <w:rFonts w:asciiTheme="minorHAnsi" w:hAnsiTheme="minorHAnsi" w:cstheme="minorHAnsi"/>
                <w:sz w:val="21"/>
                <w:szCs w:val="21"/>
              </w:rPr>
              <w:t xml:space="preserve">INFORMACJE O SPOSOBIE KOMUNIKOWANIA SIĘ ZAMAWIAJĄCEGO Z WYKONAWCAMI </w:t>
            </w:r>
            <w:r w:rsidRPr="001841BE">
              <w:rPr>
                <w:rFonts w:asciiTheme="minorHAnsi" w:hAnsiTheme="minorHAnsi" w:cstheme="minorHAnsi"/>
                <w:sz w:val="21"/>
                <w:szCs w:val="21"/>
              </w:rPr>
              <w:br/>
              <w:t xml:space="preserve">W INNY SPOSÓB NIŻ PRZY UŻYCIU ŚRODKÓW KOMUNIKACJI ELEKTRONICZNEJ, W TYM </w:t>
            </w:r>
            <w:r w:rsidRPr="001841BE">
              <w:rPr>
                <w:rFonts w:asciiTheme="minorHAnsi" w:hAnsiTheme="minorHAnsi" w:cstheme="minorHAnsi"/>
                <w:sz w:val="21"/>
                <w:szCs w:val="21"/>
              </w:rPr>
              <w:br/>
              <w:t xml:space="preserve">W PRZYPADKU ZAISTNIENIA JEDNEJ Z SYTUACJI OKREŚLONYCH W ART. 65 UST. 1, ART. 66 </w:t>
            </w:r>
            <w:r w:rsidRPr="001841BE">
              <w:rPr>
                <w:rFonts w:asciiTheme="minorHAnsi" w:hAnsiTheme="minorHAnsi" w:cstheme="minorHAnsi"/>
                <w:sz w:val="21"/>
                <w:szCs w:val="21"/>
              </w:rPr>
              <w:br/>
              <w:t>I ART. 69</w:t>
            </w:r>
          </w:p>
          <w:p w14:paraId="192C3099" w14:textId="7F89911C" w:rsidR="00513BC6" w:rsidRPr="001841BE" w:rsidRDefault="00513BC6" w:rsidP="005911A4">
            <w:pPr>
              <w:tabs>
                <w:tab w:val="left" w:pos="573"/>
              </w:tabs>
              <w:ind w:right="31"/>
              <w:jc w:val="both"/>
              <w:rPr>
                <w:rFonts w:asciiTheme="minorHAnsi" w:hAnsiTheme="minorHAnsi" w:cstheme="minorHAnsi"/>
                <w:sz w:val="21"/>
                <w:szCs w:val="21"/>
              </w:rPr>
            </w:pPr>
            <w:r w:rsidRPr="001841BE">
              <w:rPr>
                <w:rFonts w:asciiTheme="minorHAnsi" w:hAnsiTheme="minorHAnsi" w:cstheme="minorHAnsi"/>
                <w:b/>
                <w:bCs/>
                <w:sz w:val="21"/>
                <w:szCs w:val="21"/>
              </w:rPr>
              <w:t>(ART. 134 UST. 1 PKT 11)</w:t>
            </w:r>
          </w:p>
        </w:tc>
        <w:tc>
          <w:tcPr>
            <w:tcW w:w="992" w:type="dxa"/>
            <w:shd w:val="clear" w:color="auto" w:fill="DBE5F1" w:themeFill="accent1" w:themeFillTint="33"/>
            <w:vAlign w:val="bottom"/>
          </w:tcPr>
          <w:p w14:paraId="75640E78" w14:textId="7F86B33C" w:rsidR="00513BC6" w:rsidRPr="001841BE" w:rsidRDefault="00513BC6" w:rsidP="005911A4">
            <w:pPr>
              <w:jc w:val="right"/>
              <w:rPr>
                <w:rFonts w:asciiTheme="minorHAnsi" w:hAnsiTheme="minorHAnsi" w:cstheme="minorHAnsi"/>
                <w:b/>
                <w:bCs/>
                <w:sz w:val="21"/>
                <w:szCs w:val="21"/>
              </w:rPr>
            </w:pPr>
            <w:r w:rsidRPr="001841BE">
              <w:rPr>
                <w:rFonts w:asciiTheme="minorHAnsi" w:hAnsiTheme="minorHAnsi" w:cstheme="minorHAnsi"/>
                <w:b/>
                <w:bCs/>
                <w:sz w:val="21"/>
                <w:szCs w:val="21"/>
              </w:rPr>
              <w:t>_____</w:t>
            </w:r>
            <w:r w:rsidR="008160AA">
              <w:rPr>
                <w:rFonts w:asciiTheme="minorHAnsi" w:hAnsiTheme="minorHAnsi" w:cstheme="minorHAnsi"/>
                <w:b/>
                <w:bCs/>
                <w:sz w:val="21"/>
                <w:szCs w:val="21"/>
              </w:rPr>
              <w:t>18</w:t>
            </w:r>
          </w:p>
        </w:tc>
      </w:tr>
      <w:tr w:rsidR="00513BC6" w:rsidRPr="001841BE" w14:paraId="7BB34270" w14:textId="77777777" w:rsidTr="00C87250">
        <w:tc>
          <w:tcPr>
            <w:tcW w:w="1242" w:type="dxa"/>
          </w:tcPr>
          <w:p w14:paraId="27FEEB66" w14:textId="77777777" w:rsidR="00513BC6" w:rsidRPr="001841BE" w:rsidRDefault="00513BC6" w:rsidP="005911A4">
            <w:pPr>
              <w:jc w:val="center"/>
              <w:rPr>
                <w:rFonts w:asciiTheme="minorHAnsi" w:hAnsiTheme="minorHAnsi" w:cstheme="minorHAnsi"/>
                <w:b/>
                <w:bCs/>
                <w:sz w:val="21"/>
                <w:szCs w:val="21"/>
              </w:rPr>
            </w:pPr>
          </w:p>
        </w:tc>
        <w:tc>
          <w:tcPr>
            <w:tcW w:w="8080" w:type="dxa"/>
          </w:tcPr>
          <w:p w14:paraId="799971B5" w14:textId="77777777" w:rsidR="00513BC6" w:rsidRPr="001841BE" w:rsidRDefault="00513BC6" w:rsidP="005911A4">
            <w:pPr>
              <w:tabs>
                <w:tab w:val="left" w:pos="573"/>
              </w:tabs>
              <w:ind w:right="31"/>
              <w:jc w:val="both"/>
              <w:rPr>
                <w:rFonts w:asciiTheme="minorHAnsi" w:hAnsiTheme="minorHAnsi" w:cstheme="minorHAnsi"/>
                <w:sz w:val="21"/>
                <w:szCs w:val="21"/>
              </w:rPr>
            </w:pPr>
          </w:p>
        </w:tc>
        <w:tc>
          <w:tcPr>
            <w:tcW w:w="992" w:type="dxa"/>
            <w:shd w:val="clear" w:color="auto" w:fill="DBE5F1" w:themeFill="accent1" w:themeFillTint="33"/>
            <w:vAlign w:val="bottom"/>
          </w:tcPr>
          <w:p w14:paraId="0EAC1BCD" w14:textId="77777777" w:rsidR="00513BC6" w:rsidRPr="001841BE" w:rsidRDefault="00513BC6" w:rsidP="005911A4">
            <w:pPr>
              <w:jc w:val="right"/>
              <w:rPr>
                <w:rFonts w:asciiTheme="minorHAnsi" w:hAnsiTheme="minorHAnsi" w:cstheme="minorHAnsi"/>
                <w:b/>
                <w:bCs/>
                <w:sz w:val="21"/>
                <w:szCs w:val="21"/>
              </w:rPr>
            </w:pPr>
          </w:p>
        </w:tc>
      </w:tr>
      <w:tr w:rsidR="00513BC6" w:rsidRPr="001841BE" w14:paraId="1DD2176E" w14:textId="77777777" w:rsidTr="00C87250">
        <w:tc>
          <w:tcPr>
            <w:tcW w:w="1242" w:type="dxa"/>
          </w:tcPr>
          <w:p w14:paraId="0A574A36" w14:textId="0BE9C471" w:rsidR="00513BC6" w:rsidRPr="001841BE" w:rsidRDefault="00513BC6" w:rsidP="005911A4">
            <w:pPr>
              <w:jc w:val="center"/>
              <w:rPr>
                <w:rFonts w:asciiTheme="minorHAnsi" w:hAnsiTheme="minorHAnsi" w:cstheme="minorHAnsi"/>
                <w:b/>
                <w:bCs/>
                <w:sz w:val="21"/>
                <w:szCs w:val="21"/>
              </w:rPr>
            </w:pPr>
            <w:r w:rsidRPr="001841BE">
              <w:rPr>
                <w:rFonts w:asciiTheme="minorHAnsi" w:hAnsiTheme="minorHAnsi" w:cstheme="minorHAnsi"/>
                <w:b/>
                <w:bCs/>
                <w:sz w:val="21"/>
                <w:szCs w:val="21"/>
              </w:rPr>
              <w:t>X</w:t>
            </w:r>
            <w:r w:rsidR="00C86BC4">
              <w:rPr>
                <w:rFonts w:asciiTheme="minorHAnsi" w:hAnsiTheme="minorHAnsi" w:cstheme="minorHAnsi"/>
                <w:b/>
                <w:bCs/>
                <w:sz w:val="21"/>
                <w:szCs w:val="21"/>
              </w:rPr>
              <w:t>I</w:t>
            </w:r>
          </w:p>
        </w:tc>
        <w:tc>
          <w:tcPr>
            <w:tcW w:w="8080" w:type="dxa"/>
          </w:tcPr>
          <w:p w14:paraId="538E670E" w14:textId="77777777" w:rsidR="00513BC6" w:rsidRPr="001841BE" w:rsidRDefault="00513BC6" w:rsidP="005911A4">
            <w:pPr>
              <w:tabs>
                <w:tab w:val="left" w:pos="573"/>
              </w:tabs>
              <w:ind w:right="31"/>
              <w:jc w:val="both"/>
              <w:rPr>
                <w:rFonts w:asciiTheme="minorHAnsi" w:hAnsiTheme="minorHAnsi" w:cstheme="minorHAnsi"/>
                <w:sz w:val="21"/>
                <w:szCs w:val="21"/>
              </w:rPr>
            </w:pPr>
            <w:r w:rsidRPr="001841BE">
              <w:rPr>
                <w:rFonts w:asciiTheme="minorHAnsi" w:hAnsiTheme="minorHAnsi" w:cstheme="minorHAnsi"/>
                <w:sz w:val="21"/>
                <w:szCs w:val="21"/>
              </w:rPr>
              <w:t>TERMIN ZWIĄZANIA OFERTĄ</w:t>
            </w:r>
          </w:p>
          <w:p w14:paraId="51C6B6D5" w14:textId="3430EA04" w:rsidR="00513BC6" w:rsidRPr="001841BE" w:rsidRDefault="00513BC6" w:rsidP="005911A4">
            <w:pPr>
              <w:tabs>
                <w:tab w:val="left" w:pos="573"/>
              </w:tabs>
              <w:ind w:right="31"/>
              <w:jc w:val="both"/>
              <w:rPr>
                <w:rFonts w:asciiTheme="minorHAnsi" w:hAnsiTheme="minorHAnsi" w:cstheme="minorHAnsi"/>
                <w:sz w:val="21"/>
                <w:szCs w:val="21"/>
              </w:rPr>
            </w:pPr>
            <w:r w:rsidRPr="001841BE">
              <w:rPr>
                <w:rFonts w:asciiTheme="minorHAnsi" w:hAnsiTheme="minorHAnsi" w:cstheme="minorHAnsi"/>
                <w:b/>
                <w:bCs/>
                <w:sz w:val="21"/>
                <w:szCs w:val="21"/>
              </w:rPr>
              <w:t>(ART. 134 UST. 1 PKT 13)</w:t>
            </w:r>
          </w:p>
        </w:tc>
        <w:tc>
          <w:tcPr>
            <w:tcW w:w="992" w:type="dxa"/>
            <w:shd w:val="clear" w:color="auto" w:fill="DBE5F1" w:themeFill="accent1" w:themeFillTint="33"/>
            <w:vAlign w:val="bottom"/>
          </w:tcPr>
          <w:p w14:paraId="5546F281" w14:textId="44FF462D" w:rsidR="00513BC6" w:rsidRPr="001841BE" w:rsidRDefault="00513BC6" w:rsidP="005911A4">
            <w:pPr>
              <w:jc w:val="right"/>
              <w:rPr>
                <w:rFonts w:asciiTheme="minorHAnsi" w:hAnsiTheme="minorHAnsi" w:cstheme="minorHAnsi"/>
                <w:b/>
                <w:bCs/>
                <w:sz w:val="21"/>
                <w:szCs w:val="21"/>
              </w:rPr>
            </w:pPr>
            <w:r w:rsidRPr="001841BE">
              <w:rPr>
                <w:rFonts w:asciiTheme="minorHAnsi" w:hAnsiTheme="minorHAnsi" w:cstheme="minorHAnsi"/>
                <w:b/>
                <w:bCs/>
                <w:sz w:val="21"/>
                <w:szCs w:val="21"/>
              </w:rPr>
              <w:t>_____</w:t>
            </w:r>
            <w:r w:rsidR="008160AA">
              <w:rPr>
                <w:rFonts w:asciiTheme="minorHAnsi" w:hAnsiTheme="minorHAnsi" w:cstheme="minorHAnsi"/>
                <w:b/>
                <w:bCs/>
                <w:sz w:val="21"/>
                <w:szCs w:val="21"/>
              </w:rPr>
              <w:t>18</w:t>
            </w:r>
          </w:p>
        </w:tc>
      </w:tr>
    </w:tbl>
    <w:p w14:paraId="527A8769" w14:textId="77777777" w:rsidR="001C1C0E" w:rsidRDefault="001C1C0E" w:rsidP="005911A4">
      <w:pPr>
        <w:spacing w:line="240" w:lineRule="auto"/>
        <w:rPr>
          <w:rFonts w:asciiTheme="minorHAnsi" w:hAnsiTheme="minorHAnsi" w:cstheme="minorHAnsi"/>
          <w:sz w:val="21"/>
          <w:szCs w:val="21"/>
        </w:rPr>
      </w:pPr>
    </w:p>
    <w:p w14:paraId="3FF77D2D" w14:textId="77777777" w:rsidR="00E108B5" w:rsidRDefault="00E108B5" w:rsidP="005911A4">
      <w:pPr>
        <w:spacing w:line="240" w:lineRule="auto"/>
        <w:rPr>
          <w:rFonts w:asciiTheme="minorHAnsi" w:hAnsiTheme="minorHAnsi" w:cstheme="minorHAnsi"/>
          <w:sz w:val="21"/>
          <w:szCs w:val="21"/>
        </w:rPr>
      </w:pPr>
    </w:p>
    <w:tbl>
      <w:tblPr>
        <w:tblStyle w:val="Tabela-Siatka"/>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8080"/>
        <w:gridCol w:w="992"/>
      </w:tblGrid>
      <w:tr w:rsidR="00DB6516" w:rsidRPr="001841BE" w14:paraId="425BB22F" w14:textId="77777777" w:rsidTr="00C87250">
        <w:trPr>
          <w:trHeight w:val="70"/>
        </w:trPr>
        <w:tc>
          <w:tcPr>
            <w:tcW w:w="1242" w:type="dxa"/>
            <w:shd w:val="clear" w:color="auto" w:fill="D9D9D9" w:themeFill="background1" w:themeFillShade="D9"/>
            <w:vAlign w:val="center"/>
          </w:tcPr>
          <w:p w14:paraId="3A6FB6A6" w14:textId="77777777" w:rsidR="00DB6516" w:rsidRPr="001841BE" w:rsidRDefault="00DB6516" w:rsidP="005A748E">
            <w:pPr>
              <w:jc w:val="center"/>
              <w:rPr>
                <w:rFonts w:asciiTheme="minorHAnsi" w:hAnsiTheme="minorHAnsi" w:cstheme="minorHAnsi"/>
                <w:b/>
                <w:bCs/>
                <w:sz w:val="21"/>
                <w:szCs w:val="21"/>
              </w:rPr>
            </w:pPr>
            <w:r w:rsidRPr="001841BE">
              <w:rPr>
                <w:rFonts w:asciiTheme="minorHAnsi" w:hAnsiTheme="minorHAnsi" w:cstheme="minorHAnsi"/>
                <w:b/>
                <w:bCs/>
                <w:sz w:val="21"/>
                <w:szCs w:val="21"/>
              </w:rPr>
              <w:lastRenderedPageBreak/>
              <w:t>ROZDZIAŁ</w:t>
            </w:r>
          </w:p>
        </w:tc>
        <w:tc>
          <w:tcPr>
            <w:tcW w:w="8080" w:type="dxa"/>
            <w:shd w:val="clear" w:color="auto" w:fill="D9D9D9" w:themeFill="background1" w:themeFillShade="D9"/>
            <w:vAlign w:val="center"/>
          </w:tcPr>
          <w:p w14:paraId="6ABED465" w14:textId="77777777" w:rsidR="00DB6516" w:rsidRPr="001841BE" w:rsidRDefault="00DB6516" w:rsidP="005A748E">
            <w:pPr>
              <w:tabs>
                <w:tab w:val="left" w:pos="573"/>
              </w:tabs>
              <w:ind w:right="31"/>
              <w:jc w:val="center"/>
              <w:rPr>
                <w:rFonts w:asciiTheme="minorHAnsi" w:hAnsiTheme="minorHAnsi" w:cstheme="minorHAnsi"/>
                <w:b/>
                <w:bCs/>
                <w:sz w:val="21"/>
                <w:szCs w:val="21"/>
              </w:rPr>
            </w:pPr>
            <w:r w:rsidRPr="001841BE">
              <w:rPr>
                <w:rFonts w:asciiTheme="minorHAnsi" w:hAnsiTheme="minorHAnsi" w:cstheme="minorHAnsi"/>
                <w:b/>
                <w:bCs/>
                <w:sz w:val="21"/>
                <w:szCs w:val="21"/>
              </w:rPr>
              <w:t>TYTUŁ ROZDZIAŁU</w:t>
            </w:r>
          </w:p>
          <w:p w14:paraId="35E71B95" w14:textId="77777777" w:rsidR="00DB6516" w:rsidRPr="001841BE" w:rsidRDefault="00DB6516" w:rsidP="005A748E">
            <w:pPr>
              <w:tabs>
                <w:tab w:val="left" w:pos="573"/>
              </w:tabs>
              <w:ind w:right="31"/>
              <w:jc w:val="center"/>
              <w:rPr>
                <w:rFonts w:asciiTheme="minorHAnsi" w:hAnsiTheme="minorHAnsi" w:cstheme="minorHAnsi"/>
                <w:b/>
                <w:bCs/>
                <w:sz w:val="21"/>
                <w:szCs w:val="21"/>
              </w:rPr>
            </w:pPr>
            <w:r w:rsidRPr="001841BE">
              <w:rPr>
                <w:rFonts w:asciiTheme="minorHAnsi" w:hAnsiTheme="minorHAnsi" w:cstheme="minorHAnsi"/>
                <w:b/>
                <w:bCs/>
                <w:sz w:val="21"/>
                <w:szCs w:val="21"/>
              </w:rPr>
              <w:t>(PODSTAWA Z USTAWY PZP)</w:t>
            </w:r>
          </w:p>
        </w:tc>
        <w:tc>
          <w:tcPr>
            <w:tcW w:w="992" w:type="dxa"/>
            <w:shd w:val="clear" w:color="auto" w:fill="D9D9D9" w:themeFill="background1" w:themeFillShade="D9"/>
            <w:vAlign w:val="center"/>
          </w:tcPr>
          <w:p w14:paraId="7E19E463" w14:textId="77777777" w:rsidR="00DB6516" w:rsidRPr="001841BE" w:rsidRDefault="00DB6516" w:rsidP="005A748E">
            <w:pPr>
              <w:rPr>
                <w:rFonts w:asciiTheme="minorHAnsi" w:hAnsiTheme="minorHAnsi" w:cstheme="minorHAnsi"/>
                <w:b/>
                <w:bCs/>
                <w:sz w:val="21"/>
                <w:szCs w:val="21"/>
              </w:rPr>
            </w:pPr>
            <w:r w:rsidRPr="001841BE">
              <w:rPr>
                <w:rFonts w:asciiTheme="minorHAnsi" w:hAnsiTheme="minorHAnsi" w:cstheme="minorHAnsi"/>
                <w:b/>
                <w:bCs/>
                <w:sz w:val="21"/>
                <w:szCs w:val="21"/>
              </w:rPr>
              <w:t>STRONA</w:t>
            </w:r>
          </w:p>
        </w:tc>
      </w:tr>
      <w:tr w:rsidR="00DB6516" w:rsidRPr="001841BE" w14:paraId="5D542DB1" w14:textId="77777777" w:rsidTr="00C87250">
        <w:trPr>
          <w:trHeight w:val="70"/>
        </w:trPr>
        <w:tc>
          <w:tcPr>
            <w:tcW w:w="1242" w:type="dxa"/>
          </w:tcPr>
          <w:p w14:paraId="52CF979B" w14:textId="77777777" w:rsidR="00DB6516" w:rsidRPr="001841BE" w:rsidRDefault="00DB6516" w:rsidP="005A748E">
            <w:pPr>
              <w:jc w:val="center"/>
              <w:rPr>
                <w:rFonts w:asciiTheme="minorHAnsi" w:hAnsiTheme="minorHAnsi" w:cstheme="minorHAnsi"/>
                <w:b/>
                <w:bCs/>
                <w:sz w:val="21"/>
                <w:szCs w:val="21"/>
              </w:rPr>
            </w:pPr>
          </w:p>
        </w:tc>
        <w:tc>
          <w:tcPr>
            <w:tcW w:w="8080" w:type="dxa"/>
          </w:tcPr>
          <w:p w14:paraId="00F7E9AF" w14:textId="77777777" w:rsidR="00DB6516" w:rsidRPr="001841BE" w:rsidRDefault="00DB6516" w:rsidP="005A748E">
            <w:pPr>
              <w:tabs>
                <w:tab w:val="left" w:pos="573"/>
              </w:tabs>
              <w:ind w:right="31"/>
              <w:jc w:val="both"/>
              <w:rPr>
                <w:rFonts w:asciiTheme="minorHAnsi" w:hAnsiTheme="minorHAnsi" w:cstheme="minorHAnsi"/>
                <w:sz w:val="21"/>
                <w:szCs w:val="21"/>
              </w:rPr>
            </w:pPr>
          </w:p>
        </w:tc>
        <w:tc>
          <w:tcPr>
            <w:tcW w:w="992" w:type="dxa"/>
            <w:shd w:val="clear" w:color="auto" w:fill="FFFFFF" w:themeFill="background1"/>
            <w:vAlign w:val="bottom"/>
          </w:tcPr>
          <w:p w14:paraId="41CC7FEB" w14:textId="77777777" w:rsidR="00DB6516" w:rsidRPr="001841BE" w:rsidRDefault="00DB6516" w:rsidP="005A748E">
            <w:pPr>
              <w:jc w:val="right"/>
              <w:rPr>
                <w:rFonts w:asciiTheme="minorHAnsi" w:hAnsiTheme="minorHAnsi" w:cstheme="minorHAnsi"/>
                <w:b/>
                <w:bCs/>
                <w:sz w:val="21"/>
                <w:szCs w:val="21"/>
              </w:rPr>
            </w:pPr>
          </w:p>
        </w:tc>
      </w:tr>
      <w:tr w:rsidR="00DB6516" w:rsidRPr="001841BE" w14:paraId="0C1EE759" w14:textId="77777777" w:rsidTr="00C87250">
        <w:tc>
          <w:tcPr>
            <w:tcW w:w="1242" w:type="dxa"/>
          </w:tcPr>
          <w:p w14:paraId="57C3C289" w14:textId="6BBACDCE" w:rsidR="00DB6516" w:rsidRPr="001841BE" w:rsidRDefault="00DB6516" w:rsidP="005A748E">
            <w:pPr>
              <w:jc w:val="center"/>
              <w:rPr>
                <w:rFonts w:asciiTheme="minorHAnsi" w:hAnsiTheme="minorHAnsi" w:cstheme="minorHAnsi"/>
                <w:b/>
                <w:bCs/>
                <w:sz w:val="21"/>
                <w:szCs w:val="21"/>
              </w:rPr>
            </w:pPr>
            <w:r w:rsidRPr="001841BE">
              <w:rPr>
                <w:rFonts w:asciiTheme="minorHAnsi" w:hAnsiTheme="minorHAnsi" w:cstheme="minorHAnsi"/>
                <w:b/>
                <w:bCs/>
                <w:sz w:val="21"/>
                <w:szCs w:val="21"/>
              </w:rPr>
              <w:t>X</w:t>
            </w:r>
            <w:r>
              <w:rPr>
                <w:rFonts w:asciiTheme="minorHAnsi" w:hAnsiTheme="minorHAnsi" w:cstheme="minorHAnsi"/>
                <w:b/>
                <w:bCs/>
                <w:sz w:val="21"/>
                <w:szCs w:val="21"/>
              </w:rPr>
              <w:t>II</w:t>
            </w:r>
          </w:p>
        </w:tc>
        <w:tc>
          <w:tcPr>
            <w:tcW w:w="8080" w:type="dxa"/>
          </w:tcPr>
          <w:p w14:paraId="10A701DD" w14:textId="77777777" w:rsidR="008A50EB" w:rsidRPr="00FD2450" w:rsidRDefault="008A50EB" w:rsidP="008A50EB">
            <w:pPr>
              <w:tabs>
                <w:tab w:val="left" w:pos="573"/>
              </w:tabs>
              <w:ind w:right="31"/>
              <w:jc w:val="both"/>
              <w:rPr>
                <w:rFonts w:asciiTheme="minorHAnsi" w:hAnsiTheme="minorHAnsi" w:cstheme="minorHAnsi"/>
                <w:sz w:val="21"/>
                <w:szCs w:val="21"/>
              </w:rPr>
            </w:pPr>
            <w:r w:rsidRPr="00FD2450">
              <w:rPr>
                <w:rFonts w:asciiTheme="minorHAnsi" w:hAnsiTheme="minorHAnsi" w:cstheme="minorHAnsi"/>
                <w:sz w:val="21"/>
                <w:szCs w:val="21"/>
              </w:rPr>
              <w:t>OPIS SPOSOBU PRZYGOTOWYWANIA OFERTY</w:t>
            </w:r>
          </w:p>
          <w:p w14:paraId="1B3B1772" w14:textId="71FF4889" w:rsidR="00DB6516" w:rsidRPr="001841BE" w:rsidRDefault="008A50EB" w:rsidP="008A50EB">
            <w:pPr>
              <w:tabs>
                <w:tab w:val="left" w:pos="573"/>
              </w:tabs>
              <w:ind w:right="31"/>
              <w:jc w:val="both"/>
              <w:rPr>
                <w:rFonts w:asciiTheme="minorHAnsi" w:hAnsiTheme="minorHAnsi" w:cstheme="minorHAnsi"/>
                <w:sz w:val="21"/>
                <w:szCs w:val="21"/>
              </w:rPr>
            </w:pPr>
            <w:r w:rsidRPr="00FD2450">
              <w:rPr>
                <w:rFonts w:asciiTheme="minorHAnsi" w:hAnsiTheme="minorHAnsi" w:cstheme="minorHAnsi"/>
                <w:b/>
                <w:bCs/>
                <w:sz w:val="21"/>
                <w:szCs w:val="21"/>
              </w:rPr>
              <w:t>(ART. 134 UST. 1 PKT 14)</w:t>
            </w:r>
          </w:p>
        </w:tc>
        <w:tc>
          <w:tcPr>
            <w:tcW w:w="992" w:type="dxa"/>
            <w:shd w:val="clear" w:color="auto" w:fill="DBE5F1" w:themeFill="accent1" w:themeFillTint="33"/>
            <w:vAlign w:val="bottom"/>
          </w:tcPr>
          <w:p w14:paraId="44FF2AEF" w14:textId="3DEEC0D8" w:rsidR="00DB6516" w:rsidRPr="001841BE" w:rsidRDefault="00DB6516" w:rsidP="005A748E">
            <w:pPr>
              <w:jc w:val="right"/>
              <w:rPr>
                <w:rFonts w:asciiTheme="minorHAnsi" w:hAnsiTheme="minorHAnsi" w:cstheme="minorHAnsi"/>
                <w:b/>
                <w:bCs/>
                <w:sz w:val="21"/>
                <w:szCs w:val="21"/>
              </w:rPr>
            </w:pPr>
            <w:r w:rsidRPr="001841BE">
              <w:rPr>
                <w:rFonts w:asciiTheme="minorHAnsi" w:hAnsiTheme="minorHAnsi" w:cstheme="minorHAnsi"/>
                <w:b/>
                <w:bCs/>
                <w:sz w:val="21"/>
                <w:szCs w:val="21"/>
              </w:rPr>
              <w:t>_____</w:t>
            </w:r>
            <w:r w:rsidR="006D3227">
              <w:rPr>
                <w:rFonts w:asciiTheme="minorHAnsi" w:hAnsiTheme="minorHAnsi" w:cstheme="minorHAnsi"/>
                <w:b/>
                <w:bCs/>
                <w:sz w:val="21"/>
                <w:szCs w:val="21"/>
              </w:rPr>
              <w:t>1</w:t>
            </w:r>
            <w:r w:rsidR="00332391">
              <w:rPr>
                <w:rFonts w:asciiTheme="minorHAnsi" w:hAnsiTheme="minorHAnsi" w:cstheme="minorHAnsi"/>
                <w:b/>
                <w:bCs/>
                <w:sz w:val="21"/>
                <w:szCs w:val="21"/>
              </w:rPr>
              <w:t>8</w:t>
            </w:r>
          </w:p>
        </w:tc>
      </w:tr>
      <w:tr w:rsidR="00DB6516" w:rsidRPr="001841BE" w14:paraId="33A1844B" w14:textId="77777777" w:rsidTr="00C87250">
        <w:tc>
          <w:tcPr>
            <w:tcW w:w="1242" w:type="dxa"/>
          </w:tcPr>
          <w:p w14:paraId="2A68F6EC" w14:textId="77777777" w:rsidR="00DB6516" w:rsidRPr="001841BE" w:rsidRDefault="00DB6516" w:rsidP="005A748E">
            <w:pPr>
              <w:jc w:val="center"/>
              <w:rPr>
                <w:rFonts w:asciiTheme="minorHAnsi" w:hAnsiTheme="minorHAnsi" w:cstheme="minorHAnsi"/>
                <w:b/>
                <w:bCs/>
                <w:sz w:val="21"/>
                <w:szCs w:val="21"/>
              </w:rPr>
            </w:pPr>
          </w:p>
        </w:tc>
        <w:tc>
          <w:tcPr>
            <w:tcW w:w="8080" w:type="dxa"/>
          </w:tcPr>
          <w:p w14:paraId="17D59594" w14:textId="77777777" w:rsidR="00DB6516" w:rsidRPr="001841BE" w:rsidRDefault="00DB6516" w:rsidP="005A748E">
            <w:pPr>
              <w:tabs>
                <w:tab w:val="left" w:pos="573"/>
              </w:tabs>
              <w:ind w:right="31"/>
              <w:jc w:val="both"/>
              <w:rPr>
                <w:rFonts w:asciiTheme="minorHAnsi" w:hAnsiTheme="minorHAnsi" w:cstheme="minorHAnsi"/>
                <w:sz w:val="21"/>
                <w:szCs w:val="21"/>
              </w:rPr>
            </w:pPr>
          </w:p>
        </w:tc>
        <w:tc>
          <w:tcPr>
            <w:tcW w:w="992" w:type="dxa"/>
            <w:shd w:val="clear" w:color="auto" w:fill="DBE5F1" w:themeFill="accent1" w:themeFillTint="33"/>
            <w:vAlign w:val="bottom"/>
          </w:tcPr>
          <w:p w14:paraId="77D7FA12" w14:textId="77777777" w:rsidR="00DB6516" w:rsidRPr="001841BE" w:rsidRDefault="00DB6516" w:rsidP="005A748E">
            <w:pPr>
              <w:jc w:val="right"/>
              <w:rPr>
                <w:rFonts w:asciiTheme="minorHAnsi" w:hAnsiTheme="minorHAnsi" w:cstheme="minorHAnsi"/>
                <w:b/>
                <w:bCs/>
                <w:sz w:val="21"/>
                <w:szCs w:val="21"/>
              </w:rPr>
            </w:pPr>
          </w:p>
        </w:tc>
      </w:tr>
      <w:tr w:rsidR="00DB6516" w:rsidRPr="001841BE" w14:paraId="73DD659B" w14:textId="77777777" w:rsidTr="00C87250">
        <w:tc>
          <w:tcPr>
            <w:tcW w:w="1242" w:type="dxa"/>
          </w:tcPr>
          <w:p w14:paraId="65E163CD" w14:textId="310C01B2" w:rsidR="00DB6516" w:rsidRPr="001841BE" w:rsidRDefault="00DB6516" w:rsidP="005A748E">
            <w:pPr>
              <w:jc w:val="center"/>
              <w:rPr>
                <w:rFonts w:asciiTheme="minorHAnsi" w:hAnsiTheme="minorHAnsi" w:cstheme="minorHAnsi"/>
                <w:b/>
                <w:bCs/>
                <w:sz w:val="21"/>
                <w:szCs w:val="21"/>
              </w:rPr>
            </w:pPr>
            <w:r>
              <w:rPr>
                <w:rFonts w:asciiTheme="minorHAnsi" w:hAnsiTheme="minorHAnsi" w:cstheme="minorHAnsi"/>
                <w:b/>
                <w:bCs/>
                <w:sz w:val="21"/>
                <w:szCs w:val="21"/>
              </w:rPr>
              <w:t>XIII</w:t>
            </w:r>
          </w:p>
        </w:tc>
        <w:tc>
          <w:tcPr>
            <w:tcW w:w="8080" w:type="dxa"/>
          </w:tcPr>
          <w:p w14:paraId="1CBD37E8" w14:textId="77777777" w:rsidR="008A50EB" w:rsidRPr="00FD2450" w:rsidRDefault="008A50EB" w:rsidP="008A50EB">
            <w:pPr>
              <w:tabs>
                <w:tab w:val="left" w:pos="573"/>
              </w:tabs>
              <w:ind w:right="31"/>
              <w:jc w:val="both"/>
              <w:rPr>
                <w:rFonts w:asciiTheme="minorHAnsi" w:hAnsiTheme="minorHAnsi" w:cstheme="minorHAnsi"/>
                <w:sz w:val="21"/>
                <w:szCs w:val="21"/>
              </w:rPr>
            </w:pPr>
            <w:r w:rsidRPr="00FD2450">
              <w:rPr>
                <w:rFonts w:asciiTheme="minorHAnsi" w:hAnsiTheme="minorHAnsi" w:cstheme="minorHAnsi"/>
                <w:sz w:val="21"/>
                <w:szCs w:val="21"/>
              </w:rPr>
              <w:t>SPOSÓB I TERMIN SKŁADANIA OFERT; TERMIN OTWARCIA OFERT</w:t>
            </w:r>
          </w:p>
          <w:p w14:paraId="12BEA6D6" w14:textId="22168544" w:rsidR="00DB6516" w:rsidRPr="001841BE" w:rsidRDefault="008A50EB" w:rsidP="008A50EB">
            <w:pPr>
              <w:tabs>
                <w:tab w:val="left" w:pos="573"/>
              </w:tabs>
              <w:ind w:right="31"/>
              <w:jc w:val="both"/>
              <w:rPr>
                <w:rFonts w:asciiTheme="minorHAnsi" w:hAnsiTheme="minorHAnsi" w:cstheme="minorHAnsi"/>
                <w:sz w:val="21"/>
                <w:szCs w:val="21"/>
              </w:rPr>
            </w:pPr>
            <w:r w:rsidRPr="00FD2450">
              <w:rPr>
                <w:rFonts w:asciiTheme="minorHAnsi" w:hAnsiTheme="minorHAnsi" w:cstheme="minorHAnsi"/>
                <w:b/>
                <w:bCs/>
                <w:sz w:val="21"/>
                <w:szCs w:val="21"/>
              </w:rPr>
              <w:t>(ART. 134 UST. 1 PKT 15; ART. 134 UST. 1 PKT 16)</w:t>
            </w:r>
          </w:p>
        </w:tc>
        <w:tc>
          <w:tcPr>
            <w:tcW w:w="992" w:type="dxa"/>
            <w:shd w:val="clear" w:color="auto" w:fill="DBE5F1" w:themeFill="accent1" w:themeFillTint="33"/>
            <w:vAlign w:val="bottom"/>
          </w:tcPr>
          <w:p w14:paraId="371320C8" w14:textId="270D3FE0" w:rsidR="00DB6516" w:rsidRPr="001841BE" w:rsidRDefault="0069401D" w:rsidP="005A748E">
            <w:pPr>
              <w:jc w:val="right"/>
              <w:rPr>
                <w:rFonts w:asciiTheme="minorHAnsi" w:hAnsiTheme="minorHAnsi" w:cstheme="minorHAnsi"/>
                <w:b/>
                <w:bCs/>
                <w:sz w:val="21"/>
                <w:szCs w:val="21"/>
              </w:rPr>
            </w:pPr>
            <w:r w:rsidRPr="001841BE">
              <w:rPr>
                <w:rFonts w:asciiTheme="minorHAnsi" w:hAnsiTheme="minorHAnsi" w:cstheme="minorHAnsi"/>
                <w:b/>
                <w:bCs/>
                <w:sz w:val="21"/>
                <w:szCs w:val="21"/>
              </w:rPr>
              <w:t>_____</w:t>
            </w:r>
            <w:r w:rsidR="006D3227">
              <w:rPr>
                <w:rFonts w:asciiTheme="minorHAnsi" w:hAnsiTheme="minorHAnsi" w:cstheme="minorHAnsi"/>
                <w:b/>
                <w:bCs/>
                <w:sz w:val="21"/>
                <w:szCs w:val="21"/>
              </w:rPr>
              <w:t>21</w:t>
            </w:r>
          </w:p>
        </w:tc>
      </w:tr>
      <w:tr w:rsidR="00DB6516" w:rsidRPr="001841BE" w14:paraId="769A333B" w14:textId="77777777" w:rsidTr="00C87250">
        <w:tc>
          <w:tcPr>
            <w:tcW w:w="1242" w:type="dxa"/>
          </w:tcPr>
          <w:p w14:paraId="6BD10986" w14:textId="77777777" w:rsidR="00DB6516" w:rsidRDefault="00DB6516" w:rsidP="005A748E">
            <w:pPr>
              <w:jc w:val="center"/>
              <w:rPr>
                <w:rFonts w:asciiTheme="minorHAnsi" w:hAnsiTheme="minorHAnsi" w:cstheme="minorHAnsi"/>
                <w:b/>
                <w:bCs/>
                <w:sz w:val="21"/>
                <w:szCs w:val="21"/>
              </w:rPr>
            </w:pPr>
          </w:p>
        </w:tc>
        <w:tc>
          <w:tcPr>
            <w:tcW w:w="8080" w:type="dxa"/>
          </w:tcPr>
          <w:p w14:paraId="4D675C81" w14:textId="77777777" w:rsidR="00DB6516" w:rsidRPr="001841BE" w:rsidRDefault="00DB6516" w:rsidP="005A748E">
            <w:pPr>
              <w:tabs>
                <w:tab w:val="left" w:pos="573"/>
              </w:tabs>
              <w:ind w:right="31"/>
              <w:jc w:val="both"/>
              <w:rPr>
                <w:rFonts w:asciiTheme="minorHAnsi" w:hAnsiTheme="minorHAnsi" w:cstheme="minorHAnsi"/>
                <w:sz w:val="21"/>
                <w:szCs w:val="21"/>
              </w:rPr>
            </w:pPr>
          </w:p>
        </w:tc>
        <w:tc>
          <w:tcPr>
            <w:tcW w:w="992" w:type="dxa"/>
            <w:shd w:val="clear" w:color="auto" w:fill="DBE5F1" w:themeFill="accent1" w:themeFillTint="33"/>
            <w:vAlign w:val="bottom"/>
          </w:tcPr>
          <w:p w14:paraId="1154A066" w14:textId="77777777" w:rsidR="00DB6516" w:rsidRPr="001841BE" w:rsidRDefault="00DB6516" w:rsidP="005A748E">
            <w:pPr>
              <w:jc w:val="right"/>
              <w:rPr>
                <w:rFonts w:asciiTheme="minorHAnsi" w:hAnsiTheme="minorHAnsi" w:cstheme="minorHAnsi"/>
                <w:b/>
                <w:bCs/>
                <w:sz w:val="21"/>
                <w:szCs w:val="21"/>
              </w:rPr>
            </w:pPr>
          </w:p>
        </w:tc>
      </w:tr>
      <w:tr w:rsidR="00DB6516" w:rsidRPr="001841BE" w14:paraId="4F566B3E" w14:textId="77777777" w:rsidTr="00C87250">
        <w:tc>
          <w:tcPr>
            <w:tcW w:w="1242" w:type="dxa"/>
          </w:tcPr>
          <w:p w14:paraId="5145A46D" w14:textId="31B5F132" w:rsidR="00DB6516" w:rsidRDefault="00DB6516" w:rsidP="005A748E">
            <w:pPr>
              <w:jc w:val="center"/>
              <w:rPr>
                <w:rFonts w:asciiTheme="minorHAnsi" w:hAnsiTheme="minorHAnsi" w:cstheme="minorHAnsi"/>
                <w:b/>
                <w:bCs/>
                <w:sz w:val="21"/>
                <w:szCs w:val="21"/>
              </w:rPr>
            </w:pPr>
            <w:r>
              <w:rPr>
                <w:rFonts w:asciiTheme="minorHAnsi" w:hAnsiTheme="minorHAnsi" w:cstheme="minorHAnsi"/>
                <w:b/>
                <w:bCs/>
                <w:sz w:val="21"/>
                <w:szCs w:val="21"/>
              </w:rPr>
              <w:t>XIV</w:t>
            </w:r>
          </w:p>
        </w:tc>
        <w:tc>
          <w:tcPr>
            <w:tcW w:w="8080" w:type="dxa"/>
          </w:tcPr>
          <w:p w14:paraId="21F6EC20" w14:textId="77777777" w:rsidR="008A50EB" w:rsidRPr="00FD2450" w:rsidRDefault="008A50EB" w:rsidP="008A50EB">
            <w:pPr>
              <w:tabs>
                <w:tab w:val="left" w:pos="573"/>
              </w:tabs>
              <w:ind w:right="31"/>
              <w:jc w:val="both"/>
              <w:rPr>
                <w:rFonts w:asciiTheme="minorHAnsi" w:hAnsiTheme="minorHAnsi" w:cstheme="minorHAnsi"/>
                <w:sz w:val="21"/>
                <w:szCs w:val="21"/>
              </w:rPr>
            </w:pPr>
            <w:r w:rsidRPr="00FD2450">
              <w:rPr>
                <w:rFonts w:asciiTheme="minorHAnsi" w:hAnsiTheme="minorHAnsi" w:cstheme="minorHAnsi"/>
                <w:sz w:val="21"/>
                <w:szCs w:val="21"/>
              </w:rPr>
              <w:t>SPOSÓB OBLICZENIA CENY</w:t>
            </w:r>
          </w:p>
          <w:p w14:paraId="77C1BFC3" w14:textId="18CD5C5F" w:rsidR="00DB6516" w:rsidRPr="001841BE" w:rsidRDefault="008A50EB" w:rsidP="008A50EB">
            <w:pPr>
              <w:tabs>
                <w:tab w:val="left" w:pos="573"/>
              </w:tabs>
              <w:ind w:right="31"/>
              <w:jc w:val="both"/>
              <w:rPr>
                <w:rFonts w:asciiTheme="minorHAnsi" w:hAnsiTheme="minorHAnsi" w:cstheme="minorHAnsi"/>
                <w:sz w:val="21"/>
                <w:szCs w:val="21"/>
              </w:rPr>
            </w:pPr>
            <w:r w:rsidRPr="00FD2450">
              <w:rPr>
                <w:rFonts w:asciiTheme="minorHAnsi" w:hAnsiTheme="minorHAnsi" w:cstheme="minorHAnsi"/>
                <w:b/>
                <w:bCs/>
                <w:sz w:val="21"/>
                <w:szCs w:val="21"/>
              </w:rPr>
              <w:t>(ART. 134 UST. 1 PKT 17)</w:t>
            </w:r>
          </w:p>
        </w:tc>
        <w:tc>
          <w:tcPr>
            <w:tcW w:w="992" w:type="dxa"/>
            <w:shd w:val="clear" w:color="auto" w:fill="DBE5F1" w:themeFill="accent1" w:themeFillTint="33"/>
            <w:vAlign w:val="bottom"/>
          </w:tcPr>
          <w:p w14:paraId="5EE697B2" w14:textId="02AF1EA2" w:rsidR="00DB6516" w:rsidRPr="001841BE" w:rsidRDefault="0069401D" w:rsidP="005A748E">
            <w:pPr>
              <w:jc w:val="right"/>
              <w:rPr>
                <w:rFonts w:asciiTheme="minorHAnsi" w:hAnsiTheme="minorHAnsi" w:cstheme="minorHAnsi"/>
                <w:b/>
                <w:bCs/>
                <w:sz w:val="21"/>
                <w:szCs w:val="21"/>
              </w:rPr>
            </w:pPr>
            <w:r w:rsidRPr="001841BE">
              <w:rPr>
                <w:rFonts w:asciiTheme="minorHAnsi" w:hAnsiTheme="minorHAnsi" w:cstheme="minorHAnsi"/>
                <w:b/>
                <w:bCs/>
                <w:sz w:val="21"/>
                <w:szCs w:val="21"/>
              </w:rPr>
              <w:t>_____</w:t>
            </w:r>
            <w:r w:rsidR="00BA68FF">
              <w:rPr>
                <w:rFonts w:asciiTheme="minorHAnsi" w:hAnsiTheme="minorHAnsi" w:cstheme="minorHAnsi"/>
                <w:b/>
                <w:bCs/>
                <w:sz w:val="21"/>
                <w:szCs w:val="21"/>
              </w:rPr>
              <w:t>22</w:t>
            </w:r>
          </w:p>
        </w:tc>
      </w:tr>
      <w:tr w:rsidR="00DB6516" w:rsidRPr="001841BE" w14:paraId="79D935E1" w14:textId="77777777" w:rsidTr="00C87250">
        <w:tc>
          <w:tcPr>
            <w:tcW w:w="1242" w:type="dxa"/>
          </w:tcPr>
          <w:p w14:paraId="0D622DFD" w14:textId="77777777" w:rsidR="00DB6516" w:rsidRDefault="00DB6516" w:rsidP="005A748E">
            <w:pPr>
              <w:jc w:val="center"/>
              <w:rPr>
                <w:rFonts w:asciiTheme="minorHAnsi" w:hAnsiTheme="minorHAnsi" w:cstheme="minorHAnsi"/>
                <w:b/>
                <w:bCs/>
                <w:sz w:val="21"/>
                <w:szCs w:val="21"/>
              </w:rPr>
            </w:pPr>
          </w:p>
        </w:tc>
        <w:tc>
          <w:tcPr>
            <w:tcW w:w="8080" w:type="dxa"/>
          </w:tcPr>
          <w:p w14:paraId="0A8AEF59" w14:textId="77777777" w:rsidR="00DB6516" w:rsidRPr="001841BE" w:rsidRDefault="00DB6516" w:rsidP="005A748E">
            <w:pPr>
              <w:tabs>
                <w:tab w:val="left" w:pos="573"/>
              </w:tabs>
              <w:ind w:right="31"/>
              <w:jc w:val="both"/>
              <w:rPr>
                <w:rFonts w:asciiTheme="minorHAnsi" w:hAnsiTheme="minorHAnsi" w:cstheme="minorHAnsi"/>
                <w:sz w:val="21"/>
                <w:szCs w:val="21"/>
              </w:rPr>
            </w:pPr>
          </w:p>
        </w:tc>
        <w:tc>
          <w:tcPr>
            <w:tcW w:w="992" w:type="dxa"/>
            <w:shd w:val="clear" w:color="auto" w:fill="DBE5F1" w:themeFill="accent1" w:themeFillTint="33"/>
            <w:vAlign w:val="bottom"/>
          </w:tcPr>
          <w:p w14:paraId="0F0CD1CC" w14:textId="77777777" w:rsidR="00DB6516" w:rsidRPr="001841BE" w:rsidRDefault="00DB6516" w:rsidP="005A748E">
            <w:pPr>
              <w:jc w:val="right"/>
              <w:rPr>
                <w:rFonts w:asciiTheme="minorHAnsi" w:hAnsiTheme="minorHAnsi" w:cstheme="minorHAnsi"/>
                <w:b/>
                <w:bCs/>
                <w:sz w:val="21"/>
                <w:szCs w:val="21"/>
              </w:rPr>
            </w:pPr>
          </w:p>
        </w:tc>
      </w:tr>
      <w:tr w:rsidR="005642F2" w:rsidRPr="001841BE" w14:paraId="4E6B93F0" w14:textId="77777777" w:rsidTr="00C87250">
        <w:tc>
          <w:tcPr>
            <w:tcW w:w="1242" w:type="dxa"/>
          </w:tcPr>
          <w:p w14:paraId="75A80C5D" w14:textId="77777777" w:rsidR="005642F2" w:rsidRPr="001841BE" w:rsidRDefault="005642F2" w:rsidP="005911A4">
            <w:pPr>
              <w:jc w:val="center"/>
              <w:rPr>
                <w:rFonts w:asciiTheme="minorHAnsi" w:hAnsiTheme="minorHAnsi" w:cstheme="minorHAnsi"/>
                <w:b/>
                <w:bCs/>
                <w:sz w:val="21"/>
                <w:szCs w:val="21"/>
              </w:rPr>
            </w:pPr>
            <w:r w:rsidRPr="001841BE">
              <w:rPr>
                <w:rFonts w:asciiTheme="minorHAnsi" w:hAnsiTheme="minorHAnsi" w:cstheme="minorHAnsi"/>
                <w:b/>
                <w:bCs/>
                <w:sz w:val="21"/>
                <w:szCs w:val="21"/>
              </w:rPr>
              <w:t>XV</w:t>
            </w:r>
          </w:p>
        </w:tc>
        <w:tc>
          <w:tcPr>
            <w:tcW w:w="8080" w:type="dxa"/>
          </w:tcPr>
          <w:p w14:paraId="4AEF440B" w14:textId="77777777" w:rsidR="005642F2" w:rsidRPr="001841BE" w:rsidRDefault="005642F2" w:rsidP="005911A4">
            <w:pPr>
              <w:tabs>
                <w:tab w:val="left" w:pos="573"/>
              </w:tabs>
              <w:ind w:right="31"/>
              <w:jc w:val="both"/>
              <w:rPr>
                <w:rFonts w:asciiTheme="minorHAnsi" w:hAnsiTheme="minorHAnsi" w:cstheme="minorHAnsi"/>
                <w:sz w:val="21"/>
                <w:szCs w:val="21"/>
              </w:rPr>
            </w:pPr>
            <w:r w:rsidRPr="001841BE">
              <w:rPr>
                <w:rFonts w:asciiTheme="minorHAnsi" w:hAnsiTheme="minorHAnsi" w:cstheme="minorHAnsi"/>
                <w:sz w:val="21"/>
                <w:szCs w:val="21"/>
              </w:rPr>
              <w:t>OPIS KRYTERIÓW OCENY OFERT WRAZ Z PODANIEM WAG TYCH KRYTERIÓW I SPOSOBU OCENY OFERT</w:t>
            </w:r>
          </w:p>
          <w:p w14:paraId="5812485D" w14:textId="77777777" w:rsidR="005642F2" w:rsidRPr="001841BE" w:rsidRDefault="005642F2" w:rsidP="005911A4">
            <w:pPr>
              <w:tabs>
                <w:tab w:val="left" w:pos="573"/>
              </w:tabs>
              <w:ind w:right="31"/>
              <w:jc w:val="both"/>
              <w:rPr>
                <w:rFonts w:asciiTheme="minorHAnsi" w:hAnsiTheme="minorHAnsi" w:cstheme="minorHAnsi"/>
                <w:sz w:val="21"/>
                <w:szCs w:val="21"/>
              </w:rPr>
            </w:pPr>
            <w:r w:rsidRPr="001841BE">
              <w:rPr>
                <w:rFonts w:asciiTheme="minorHAnsi" w:hAnsiTheme="minorHAnsi" w:cstheme="minorHAnsi"/>
                <w:b/>
                <w:bCs/>
                <w:sz w:val="21"/>
                <w:szCs w:val="21"/>
              </w:rPr>
              <w:t>(ART. 134 UST. 1 PKT 18)</w:t>
            </w:r>
          </w:p>
        </w:tc>
        <w:tc>
          <w:tcPr>
            <w:tcW w:w="992" w:type="dxa"/>
            <w:shd w:val="clear" w:color="auto" w:fill="DBE5F1" w:themeFill="accent1" w:themeFillTint="33"/>
            <w:vAlign w:val="bottom"/>
          </w:tcPr>
          <w:p w14:paraId="506F06FA" w14:textId="242F5763" w:rsidR="005642F2" w:rsidRPr="001841BE" w:rsidRDefault="005642F2" w:rsidP="005911A4">
            <w:pPr>
              <w:jc w:val="right"/>
              <w:rPr>
                <w:rFonts w:asciiTheme="minorHAnsi" w:hAnsiTheme="minorHAnsi" w:cstheme="minorHAnsi"/>
                <w:b/>
                <w:bCs/>
                <w:sz w:val="21"/>
                <w:szCs w:val="21"/>
              </w:rPr>
            </w:pPr>
            <w:r w:rsidRPr="001841BE">
              <w:rPr>
                <w:rFonts w:asciiTheme="minorHAnsi" w:hAnsiTheme="minorHAnsi" w:cstheme="minorHAnsi"/>
                <w:b/>
                <w:bCs/>
                <w:sz w:val="21"/>
                <w:szCs w:val="21"/>
              </w:rPr>
              <w:t>_____</w:t>
            </w:r>
            <w:r w:rsidR="00BA68FF">
              <w:rPr>
                <w:rFonts w:asciiTheme="minorHAnsi" w:hAnsiTheme="minorHAnsi" w:cstheme="minorHAnsi"/>
                <w:b/>
                <w:bCs/>
                <w:sz w:val="21"/>
                <w:szCs w:val="21"/>
              </w:rPr>
              <w:t>22</w:t>
            </w:r>
          </w:p>
        </w:tc>
      </w:tr>
      <w:tr w:rsidR="005642F2" w:rsidRPr="001841BE" w14:paraId="421BA277" w14:textId="77777777" w:rsidTr="00C87250">
        <w:tc>
          <w:tcPr>
            <w:tcW w:w="1242" w:type="dxa"/>
          </w:tcPr>
          <w:p w14:paraId="10174657" w14:textId="77777777" w:rsidR="005642F2" w:rsidRPr="001841BE" w:rsidRDefault="005642F2" w:rsidP="005911A4">
            <w:pPr>
              <w:jc w:val="center"/>
              <w:rPr>
                <w:rFonts w:asciiTheme="minorHAnsi" w:hAnsiTheme="minorHAnsi" w:cstheme="minorHAnsi"/>
                <w:b/>
                <w:bCs/>
                <w:sz w:val="21"/>
                <w:szCs w:val="21"/>
              </w:rPr>
            </w:pPr>
          </w:p>
        </w:tc>
        <w:tc>
          <w:tcPr>
            <w:tcW w:w="8080" w:type="dxa"/>
          </w:tcPr>
          <w:p w14:paraId="67F23D83" w14:textId="77777777" w:rsidR="005642F2" w:rsidRPr="001841BE" w:rsidRDefault="005642F2" w:rsidP="005911A4">
            <w:pPr>
              <w:tabs>
                <w:tab w:val="left" w:pos="573"/>
              </w:tabs>
              <w:ind w:right="31"/>
              <w:jc w:val="both"/>
              <w:rPr>
                <w:rFonts w:asciiTheme="minorHAnsi" w:hAnsiTheme="minorHAnsi" w:cstheme="minorHAnsi"/>
                <w:sz w:val="21"/>
                <w:szCs w:val="21"/>
              </w:rPr>
            </w:pPr>
          </w:p>
        </w:tc>
        <w:tc>
          <w:tcPr>
            <w:tcW w:w="992" w:type="dxa"/>
            <w:shd w:val="clear" w:color="auto" w:fill="DBE5F1" w:themeFill="accent1" w:themeFillTint="33"/>
            <w:vAlign w:val="bottom"/>
          </w:tcPr>
          <w:p w14:paraId="532EB67C" w14:textId="77777777" w:rsidR="005642F2" w:rsidRPr="001841BE" w:rsidRDefault="005642F2" w:rsidP="005911A4">
            <w:pPr>
              <w:jc w:val="right"/>
              <w:rPr>
                <w:rFonts w:asciiTheme="minorHAnsi" w:hAnsiTheme="minorHAnsi" w:cstheme="minorHAnsi"/>
                <w:b/>
                <w:bCs/>
                <w:sz w:val="21"/>
                <w:szCs w:val="21"/>
              </w:rPr>
            </w:pPr>
          </w:p>
        </w:tc>
      </w:tr>
      <w:tr w:rsidR="005642F2" w:rsidRPr="001841BE" w14:paraId="24A95C37" w14:textId="77777777" w:rsidTr="00C87250">
        <w:tc>
          <w:tcPr>
            <w:tcW w:w="1242" w:type="dxa"/>
          </w:tcPr>
          <w:p w14:paraId="39348CE4" w14:textId="77777777" w:rsidR="005642F2" w:rsidRPr="001841BE" w:rsidRDefault="005642F2" w:rsidP="005911A4">
            <w:pPr>
              <w:jc w:val="center"/>
              <w:rPr>
                <w:rFonts w:asciiTheme="minorHAnsi" w:hAnsiTheme="minorHAnsi" w:cstheme="minorHAnsi"/>
                <w:b/>
                <w:bCs/>
                <w:sz w:val="21"/>
                <w:szCs w:val="21"/>
              </w:rPr>
            </w:pPr>
            <w:r w:rsidRPr="001841BE">
              <w:rPr>
                <w:rFonts w:asciiTheme="minorHAnsi" w:hAnsiTheme="minorHAnsi" w:cstheme="minorHAnsi"/>
                <w:b/>
                <w:bCs/>
                <w:sz w:val="21"/>
                <w:szCs w:val="21"/>
              </w:rPr>
              <w:t>XV</w:t>
            </w:r>
            <w:r>
              <w:rPr>
                <w:rFonts w:asciiTheme="minorHAnsi" w:hAnsiTheme="minorHAnsi" w:cstheme="minorHAnsi"/>
                <w:b/>
                <w:bCs/>
                <w:sz w:val="21"/>
                <w:szCs w:val="21"/>
              </w:rPr>
              <w:t>I</w:t>
            </w:r>
          </w:p>
        </w:tc>
        <w:tc>
          <w:tcPr>
            <w:tcW w:w="8080" w:type="dxa"/>
          </w:tcPr>
          <w:p w14:paraId="300DE29E" w14:textId="77777777" w:rsidR="005642F2" w:rsidRPr="001841BE" w:rsidRDefault="005642F2" w:rsidP="005911A4">
            <w:pPr>
              <w:tabs>
                <w:tab w:val="left" w:pos="573"/>
              </w:tabs>
              <w:ind w:right="31"/>
              <w:jc w:val="both"/>
              <w:rPr>
                <w:rFonts w:asciiTheme="minorHAnsi" w:hAnsiTheme="minorHAnsi" w:cstheme="minorHAnsi"/>
                <w:sz w:val="21"/>
                <w:szCs w:val="21"/>
              </w:rPr>
            </w:pPr>
            <w:r w:rsidRPr="001841BE">
              <w:rPr>
                <w:rFonts w:asciiTheme="minorHAnsi" w:hAnsiTheme="minorHAnsi" w:cstheme="minorHAnsi"/>
                <w:sz w:val="21"/>
                <w:szCs w:val="21"/>
              </w:rPr>
              <w:t>INFORMACJE O FORMALNOŚCIACH, JAKIE MUSZĄ ZOSTAĆ DOPEŁNIONE PO WYBORZE OFERTY W CELU ZAWARCIA UMOWY W SPRAWIE ZAMÓWIENIA PUBLICZNEGO</w:t>
            </w:r>
          </w:p>
          <w:p w14:paraId="1FBB8E6F" w14:textId="77777777" w:rsidR="005642F2" w:rsidRPr="001841BE" w:rsidRDefault="005642F2" w:rsidP="005911A4">
            <w:pPr>
              <w:tabs>
                <w:tab w:val="left" w:pos="573"/>
              </w:tabs>
              <w:ind w:right="31"/>
              <w:jc w:val="both"/>
              <w:rPr>
                <w:rFonts w:asciiTheme="minorHAnsi" w:hAnsiTheme="minorHAnsi" w:cstheme="minorHAnsi"/>
                <w:sz w:val="21"/>
                <w:szCs w:val="21"/>
              </w:rPr>
            </w:pPr>
            <w:r w:rsidRPr="001841BE">
              <w:rPr>
                <w:rFonts w:asciiTheme="minorHAnsi" w:hAnsiTheme="minorHAnsi" w:cstheme="minorHAnsi"/>
                <w:b/>
                <w:bCs/>
                <w:sz w:val="21"/>
                <w:szCs w:val="21"/>
              </w:rPr>
              <w:t>(ART. 134 UST. 1 PKT 19)</w:t>
            </w:r>
          </w:p>
        </w:tc>
        <w:tc>
          <w:tcPr>
            <w:tcW w:w="992" w:type="dxa"/>
            <w:shd w:val="clear" w:color="auto" w:fill="DBE5F1" w:themeFill="accent1" w:themeFillTint="33"/>
            <w:vAlign w:val="bottom"/>
          </w:tcPr>
          <w:p w14:paraId="7953F34A" w14:textId="6BA54AFA" w:rsidR="005642F2" w:rsidRPr="001841BE" w:rsidRDefault="005642F2" w:rsidP="005911A4">
            <w:pPr>
              <w:jc w:val="right"/>
              <w:rPr>
                <w:rFonts w:asciiTheme="minorHAnsi" w:hAnsiTheme="minorHAnsi" w:cstheme="minorHAnsi"/>
                <w:b/>
                <w:bCs/>
                <w:sz w:val="21"/>
                <w:szCs w:val="21"/>
              </w:rPr>
            </w:pPr>
            <w:r w:rsidRPr="001841BE">
              <w:rPr>
                <w:rFonts w:asciiTheme="minorHAnsi" w:hAnsiTheme="minorHAnsi" w:cstheme="minorHAnsi"/>
                <w:b/>
                <w:bCs/>
                <w:sz w:val="21"/>
                <w:szCs w:val="21"/>
              </w:rPr>
              <w:t>_____</w:t>
            </w:r>
            <w:r w:rsidR="00BA68FF">
              <w:rPr>
                <w:rFonts w:asciiTheme="minorHAnsi" w:hAnsiTheme="minorHAnsi" w:cstheme="minorHAnsi"/>
                <w:b/>
                <w:bCs/>
                <w:sz w:val="21"/>
                <w:szCs w:val="21"/>
              </w:rPr>
              <w:t>2</w:t>
            </w:r>
            <w:r w:rsidR="00332391">
              <w:rPr>
                <w:rFonts w:asciiTheme="minorHAnsi" w:hAnsiTheme="minorHAnsi" w:cstheme="minorHAnsi"/>
                <w:b/>
                <w:bCs/>
                <w:sz w:val="21"/>
                <w:szCs w:val="21"/>
              </w:rPr>
              <w:t>2</w:t>
            </w:r>
          </w:p>
        </w:tc>
      </w:tr>
      <w:tr w:rsidR="005642F2" w:rsidRPr="001841BE" w14:paraId="721890D6" w14:textId="77777777" w:rsidTr="00C87250">
        <w:tc>
          <w:tcPr>
            <w:tcW w:w="1242" w:type="dxa"/>
          </w:tcPr>
          <w:p w14:paraId="1043670D" w14:textId="77777777" w:rsidR="005642F2" w:rsidRPr="001841BE" w:rsidRDefault="005642F2" w:rsidP="005911A4">
            <w:pPr>
              <w:jc w:val="center"/>
              <w:rPr>
                <w:rFonts w:asciiTheme="minorHAnsi" w:hAnsiTheme="minorHAnsi" w:cstheme="minorHAnsi"/>
                <w:b/>
                <w:bCs/>
                <w:sz w:val="21"/>
                <w:szCs w:val="21"/>
              </w:rPr>
            </w:pPr>
          </w:p>
        </w:tc>
        <w:tc>
          <w:tcPr>
            <w:tcW w:w="8080" w:type="dxa"/>
          </w:tcPr>
          <w:p w14:paraId="04D512A0" w14:textId="77777777" w:rsidR="005642F2" w:rsidRPr="001841BE" w:rsidRDefault="005642F2" w:rsidP="005911A4">
            <w:pPr>
              <w:tabs>
                <w:tab w:val="left" w:pos="573"/>
              </w:tabs>
              <w:ind w:right="31"/>
              <w:jc w:val="both"/>
              <w:rPr>
                <w:rFonts w:asciiTheme="minorHAnsi" w:hAnsiTheme="minorHAnsi" w:cstheme="minorHAnsi"/>
                <w:sz w:val="21"/>
                <w:szCs w:val="21"/>
              </w:rPr>
            </w:pPr>
          </w:p>
        </w:tc>
        <w:tc>
          <w:tcPr>
            <w:tcW w:w="992" w:type="dxa"/>
            <w:shd w:val="clear" w:color="auto" w:fill="DBE5F1" w:themeFill="accent1" w:themeFillTint="33"/>
            <w:vAlign w:val="bottom"/>
          </w:tcPr>
          <w:p w14:paraId="7D3840BD" w14:textId="77777777" w:rsidR="005642F2" w:rsidRPr="001841BE" w:rsidRDefault="005642F2" w:rsidP="005911A4">
            <w:pPr>
              <w:jc w:val="right"/>
              <w:rPr>
                <w:rFonts w:asciiTheme="minorHAnsi" w:hAnsiTheme="minorHAnsi" w:cstheme="minorHAnsi"/>
                <w:b/>
                <w:bCs/>
                <w:sz w:val="21"/>
                <w:szCs w:val="21"/>
              </w:rPr>
            </w:pPr>
          </w:p>
        </w:tc>
      </w:tr>
      <w:tr w:rsidR="005642F2" w:rsidRPr="001841BE" w14:paraId="59AF7954" w14:textId="77777777" w:rsidTr="00C87250">
        <w:tc>
          <w:tcPr>
            <w:tcW w:w="1242" w:type="dxa"/>
          </w:tcPr>
          <w:p w14:paraId="33795D73" w14:textId="77777777" w:rsidR="005642F2" w:rsidRPr="001841BE" w:rsidRDefault="005642F2" w:rsidP="005911A4">
            <w:pPr>
              <w:jc w:val="center"/>
              <w:rPr>
                <w:rFonts w:asciiTheme="minorHAnsi" w:hAnsiTheme="minorHAnsi" w:cstheme="minorHAnsi"/>
                <w:b/>
                <w:bCs/>
                <w:sz w:val="21"/>
                <w:szCs w:val="21"/>
              </w:rPr>
            </w:pPr>
            <w:r w:rsidRPr="001841BE">
              <w:rPr>
                <w:rFonts w:asciiTheme="minorHAnsi" w:hAnsiTheme="minorHAnsi" w:cstheme="minorHAnsi"/>
                <w:b/>
                <w:bCs/>
                <w:sz w:val="21"/>
                <w:szCs w:val="21"/>
              </w:rPr>
              <w:t>XVI</w:t>
            </w:r>
            <w:r>
              <w:rPr>
                <w:rFonts w:asciiTheme="minorHAnsi" w:hAnsiTheme="minorHAnsi" w:cstheme="minorHAnsi"/>
                <w:b/>
                <w:bCs/>
                <w:sz w:val="21"/>
                <w:szCs w:val="21"/>
              </w:rPr>
              <w:t>I</w:t>
            </w:r>
          </w:p>
        </w:tc>
        <w:tc>
          <w:tcPr>
            <w:tcW w:w="8080" w:type="dxa"/>
          </w:tcPr>
          <w:p w14:paraId="5202DA6B" w14:textId="77777777" w:rsidR="005642F2" w:rsidRPr="001841BE" w:rsidRDefault="005642F2" w:rsidP="005911A4">
            <w:pPr>
              <w:tabs>
                <w:tab w:val="left" w:pos="573"/>
              </w:tabs>
              <w:ind w:right="31"/>
              <w:jc w:val="both"/>
              <w:rPr>
                <w:rFonts w:asciiTheme="minorHAnsi" w:hAnsiTheme="minorHAnsi" w:cstheme="minorHAnsi"/>
                <w:sz w:val="21"/>
                <w:szCs w:val="21"/>
              </w:rPr>
            </w:pPr>
            <w:r w:rsidRPr="001841BE">
              <w:rPr>
                <w:rFonts w:asciiTheme="minorHAnsi" w:hAnsiTheme="minorHAnsi" w:cstheme="minorHAnsi"/>
                <w:sz w:val="21"/>
                <w:szCs w:val="21"/>
              </w:rPr>
              <w:t>PROJEKTOWANE POSTANOWIENIA UMOWY W SPRAWIE ZAMÓWIENIA PUBLICZNEGO, KTÓRE ZOSTANĄ WPROWADZONE DO UMOWY W SPRAWIE ZAMÓWIENIA PUBLICZNEGO</w:t>
            </w:r>
          </w:p>
          <w:p w14:paraId="52822C50" w14:textId="77777777" w:rsidR="005642F2" w:rsidRPr="001841BE" w:rsidRDefault="005642F2" w:rsidP="005911A4">
            <w:pPr>
              <w:tabs>
                <w:tab w:val="left" w:pos="573"/>
              </w:tabs>
              <w:ind w:right="31"/>
              <w:jc w:val="both"/>
              <w:rPr>
                <w:rFonts w:asciiTheme="minorHAnsi" w:hAnsiTheme="minorHAnsi" w:cstheme="minorHAnsi"/>
                <w:sz w:val="21"/>
                <w:szCs w:val="21"/>
              </w:rPr>
            </w:pPr>
            <w:r w:rsidRPr="001841BE">
              <w:rPr>
                <w:rFonts w:asciiTheme="minorHAnsi" w:hAnsiTheme="minorHAnsi" w:cstheme="minorHAnsi"/>
                <w:b/>
                <w:bCs/>
                <w:sz w:val="21"/>
                <w:szCs w:val="21"/>
              </w:rPr>
              <w:t>(ART. 134 UST. 1 PKT 20)</w:t>
            </w:r>
          </w:p>
        </w:tc>
        <w:tc>
          <w:tcPr>
            <w:tcW w:w="992" w:type="dxa"/>
            <w:shd w:val="clear" w:color="auto" w:fill="DBE5F1" w:themeFill="accent1" w:themeFillTint="33"/>
            <w:vAlign w:val="bottom"/>
          </w:tcPr>
          <w:p w14:paraId="66EAD30D" w14:textId="3CFA46FA" w:rsidR="005642F2" w:rsidRPr="001841BE" w:rsidRDefault="005642F2" w:rsidP="005911A4">
            <w:pPr>
              <w:jc w:val="right"/>
              <w:rPr>
                <w:rFonts w:asciiTheme="minorHAnsi" w:hAnsiTheme="minorHAnsi" w:cstheme="minorHAnsi"/>
                <w:b/>
                <w:bCs/>
                <w:sz w:val="21"/>
                <w:szCs w:val="21"/>
              </w:rPr>
            </w:pPr>
            <w:r w:rsidRPr="001841BE">
              <w:rPr>
                <w:rFonts w:asciiTheme="minorHAnsi" w:hAnsiTheme="minorHAnsi" w:cstheme="minorHAnsi"/>
                <w:b/>
                <w:bCs/>
                <w:sz w:val="21"/>
                <w:szCs w:val="21"/>
              </w:rPr>
              <w:t>____</w:t>
            </w:r>
            <w:r w:rsidR="00BA68FF" w:rsidRPr="00332391">
              <w:rPr>
                <w:rFonts w:asciiTheme="minorHAnsi" w:hAnsiTheme="minorHAnsi" w:cstheme="minorHAnsi"/>
                <w:b/>
                <w:bCs/>
                <w:sz w:val="21"/>
                <w:szCs w:val="21"/>
              </w:rPr>
              <w:t>2</w:t>
            </w:r>
            <w:r w:rsidR="00332391">
              <w:rPr>
                <w:rFonts w:asciiTheme="minorHAnsi" w:hAnsiTheme="minorHAnsi" w:cstheme="minorHAnsi"/>
                <w:b/>
                <w:bCs/>
                <w:sz w:val="21"/>
                <w:szCs w:val="21"/>
              </w:rPr>
              <w:t>3</w:t>
            </w:r>
          </w:p>
        </w:tc>
      </w:tr>
      <w:tr w:rsidR="005642F2" w:rsidRPr="001841BE" w14:paraId="28715EC0" w14:textId="77777777" w:rsidTr="00C87250">
        <w:tc>
          <w:tcPr>
            <w:tcW w:w="1242" w:type="dxa"/>
          </w:tcPr>
          <w:p w14:paraId="3BCE8307" w14:textId="77777777" w:rsidR="005642F2" w:rsidRPr="001841BE" w:rsidRDefault="005642F2" w:rsidP="005911A4">
            <w:pPr>
              <w:jc w:val="center"/>
              <w:rPr>
                <w:rFonts w:asciiTheme="minorHAnsi" w:hAnsiTheme="minorHAnsi" w:cstheme="minorHAnsi"/>
                <w:b/>
                <w:bCs/>
                <w:sz w:val="21"/>
                <w:szCs w:val="21"/>
              </w:rPr>
            </w:pPr>
          </w:p>
        </w:tc>
        <w:tc>
          <w:tcPr>
            <w:tcW w:w="8080" w:type="dxa"/>
          </w:tcPr>
          <w:p w14:paraId="7C857284" w14:textId="77777777" w:rsidR="005642F2" w:rsidRPr="001841BE" w:rsidRDefault="005642F2" w:rsidP="005911A4">
            <w:pPr>
              <w:tabs>
                <w:tab w:val="left" w:pos="573"/>
              </w:tabs>
              <w:ind w:right="31"/>
              <w:jc w:val="both"/>
              <w:rPr>
                <w:rFonts w:asciiTheme="minorHAnsi" w:hAnsiTheme="minorHAnsi" w:cstheme="minorHAnsi"/>
                <w:sz w:val="21"/>
                <w:szCs w:val="21"/>
              </w:rPr>
            </w:pPr>
          </w:p>
        </w:tc>
        <w:tc>
          <w:tcPr>
            <w:tcW w:w="992" w:type="dxa"/>
            <w:shd w:val="clear" w:color="auto" w:fill="DBE5F1" w:themeFill="accent1" w:themeFillTint="33"/>
            <w:vAlign w:val="bottom"/>
          </w:tcPr>
          <w:p w14:paraId="26871D07" w14:textId="77777777" w:rsidR="005642F2" w:rsidRPr="001841BE" w:rsidRDefault="005642F2" w:rsidP="005911A4">
            <w:pPr>
              <w:jc w:val="right"/>
              <w:rPr>
                <w:rFonts w:asciiTheme="minorHAnsi" w:hAnsiTheme="minorHAnsi" w:cstheme="minorHAnsi"/>
                <w:b/>
                <w:bCs/>
                <w:sz w:val="21"/>
                <w:szCs w:val="21"/>
              </w:rPr>
            </w:pPr>
          </w:p>
        </w:tc>
      </w:tr>
      <w:tr w:rsidR="005642F2" w:rsidRPr="001841BE" w14:paraId="6A1A0580" w14:textId="77777777" w:rsidTr="00C87250">
        <w:tc>
          <w:tcPr>
            <w:tcW w:w="1242" w:type="dxa"/>
          </w:tcPr>
          <w:p w14:paraId="204CB0FC" w14:textId="77777777" w:rsidR="005642F2" w:rsidRPr="001841BE" w:rsidRDefault="005642F2" w:rsidP="005911A4">
            <w:pPr>
              <w:jc w:val="center"/>
              <w:rPr>
                <w:rFonts w:asciiTheme="minorHAnsi" w:hAnsiTheme="minorHAnsi" w:cstheme="minorHAnsi"/>
                <w:b/>
                <w:bCs/>
                <w:sz w:val="21"/>
                <w:szCs w:val="21"/>
              </w:rPr>
            </w:pPr>
            <w:r w:rsidRPr="001841BE">
              <w:rPr>
                <w:rFonts w:asciiTheme="minorHAnsi" w:hAnsiTheme="minorHAnsi" w:cstheme="minorHAnsi"/>
                <w:b/>
                <w:bCs/>
                <w:sz w:val="21"/>
                <w:szCs w:val="21"/>
              </w:rPr>
              <w:t>XVII</w:t>
            </w:r>
            <w:r>
              <w:rPr>
                <w:rFonts w:asciiTheme="minorHAnsi" w:hAnsiTheme="minorHAnsi" w:cstheme="minorHAnsi"/>
                <w:b/>
                <w:bCs/>
                <w:sz w:val="21"/>
                <w:szCs w:val="21"/>
              </w:rPr>
              <w:t>I</w:t>
            </w:r>
          </w:p>
        </w:tc>
        <w:tc>
          <w:tcPr>
            <w:tcW w:w="8080" w:type="dxa"/>
          </w:tcPr>
          <w:p w14:paraId="392E8718" w14:textId="77777777" w:rsidR="005642F2" w:rsidRPr="001841BE" w:rsidRDefault="005642F2" w:rsidP="005911A4">
            <w:pPr>
              <w:tabs>
                <w:tab w:val="left" w:pos="573"/>
              </w:tabs>
              <w:ind w:right="31"/>
              <w:jc w:val="both"/>
              <w:rPr>
                <w:rFonts w:asciiTheme="minorHAnsi" w:hAnsiTheme="minorHAnsi" w:cstheme="minorHAnsi"/>
                <w:sz w:val="21"/>
                <w:szCs w:val="21"/>
              </w:rPr>
            </w:pPr>
            <w:r w:rsidRPr="001841BE">
              <w:rPr>
                <w:rFonts w:asciiTheme="minorHAnsi" w:hAnsiTheme="minorHAnsi" w:cstheme="minorHAnsi"/>
                <w:sz w:val="21"/>
                <w:szCs w:val="21"/>
              </w:rPr>
              <w:t>WYMAGANIA DOTYCZĄCE WADIUM</w:t>
            </w:r>
          </w:p>
          <w:p w14:paraId="49016B80" w14:textId="77777777" w:rsidR="005642F2" w:rsidRPr="001841BE" w:rsidRDefault="005642F2" w:rsidP="005911A4">
            <w:pPr>
              <w:tabs>
                <w:tab w:val="left" w:pos="573"/>
              </w:tabs>
              <w:ind w:right="31"/>
              <w:jc w:val="both"/>
              <w:rPr>
                <w:rFonts w:asciiTheme="minorHAnsi" w:hAnsiTheme="minorHAnsi" w:cstheme="minorHAnsi"/>
                <w:sz w:val="21"/>
                <w:szCs w:val="21"/>
              </w:rPr>
            </w:pPr>
            <w:r w:rsidRPr="001841BE">
              <w:rPr>
                <w:rFonts w:asciiTheme="minorHAnsi" w:hAnsiTheme="minorHAnsi" w:cstheme="minorHAnsi"/>
                <w:b/>
                <w:bCs/>
                <w:sz w:val="21"/>
                <w:szCs w:val="21"/>
              </w:rPr>
              <w:t>(ART. 134 UST. 2 PKT 4)</w:t>
            </w:r>
          </w:p>
        </w:tc>
        <w:tc>
          <w:tcPr>
            <w:tcW w:w="992" w:type="dxa"/>
            <w:shd w:val="clear" w:color="auto" w:fill="DBE5F1" w:themeFill="accent1" w:themeFillTint="33"/>
            <w:vAlign w:val="bottom"/>
          </w:tcPr>
          <w:p w14:paraId="5685E7CA" w14:textId="55CC7BEF" w:rsidR="005642F2" w:rsidRPr="001841BE" w:rsidRDefault="005642F2" w:rsidP="005911A4">
            <w:pPr>
              <w:jc w:val="right"/>
              <w:rPr>
                <w:rFonts w:asciiTheme="minorHAnsi" w:hAnsiTheme="minorHAnsi" w:cstheme="minorHAnsi"/>
                <w:b/>
                <w:bCs/>
                <w:sz w:val="21"/>
                <w:szCs w:val="21"/>
              </w:rPr>
            </w:pPr>
            <w:r w:rsidRPr="00313083">
              <w:rPr>
                <w:rFonts w:asciiTheme="minorHAnsi" w:hAnsiTheme="minorHAnsi" w:cstheme="minorHAnsi"/>
                <w:b/>
                <w:bCs/>
                <w:sz w:val="21"/>
                <w:szCs w:val="21"/>
              </w:rPr>
              <w:t>_____</w:t>
            </w:r>
            <w:r w:rsidR="00BA68FF" w:rsidRPr="00313083">
              <w:rPr>
                <w:rFonts w:asciiTheme="minorHAnsi" w:hAnsiTheme="minorHAnsi" w:cstheme="minorHAnsi"/>
                <w:b/>
                <w:bCs/>
                <w:sz w:val="21"/>
                <w:szCs w:val="21"/>
              </w:rPr>
              <w:t>2</w:t>
            </w:r>
            <w:r w:rsidR="00332391">
              <w:rPr>
                <w:rFonts w:asciiTheme="minorHAnsi" w:hAnsiTheme="minorHAnsi" w:cstheme="minorHAnsi"/>
                <w:b/>
                <w:bCs/>
                <w:sz w:val="21"/>
                <w:szCs w:val="21"/>
              </w:rPr>
              <w:t>3</w:t>
            </w:r>
          </w:p>
        </w:tc>
      </w:tr>
      <w:tr w:rsidR="005642F2" w:rsidRPr="001841BE" w14:paraId="53BEACFD" w14:textId="77777777" w:rsidTr="00C87250">
        <w:tc>
          <w:tcPr>
            <w:tcW w:w="1242" w:type="dxa"/>
          </w:tcPr>
          <w:p w14:paraId="0351E688" w14:textId="77777777" w:rsidR="005642F2" w:rsidRPr="001841BE" w:rsidRDefault="005642F2" w:rsidP="005911A4">
            <w:pPr>
              <w:jc w:val="center"/>
              <w:rPr>
                <w:rFonts w:asciiTheme="minorHAnsi" w:hAnsiTheme="minorHAnsi" w:cstheme="minorHAnsi"/>
                <w:b/>
                <w:bCs/>
                <w:sz w:val="21"/>
                <w:szCs w:val="21"/>
              </w:rPr>
            </w:pPr>
          </w:p>
        </w:tc>
        <w:tc>
          <w:tcPr>
            <w:tcW w:w="8080" w:type="dxa"/>
          </w:tcPr>
          <w:p w14:paraId="78059983" w14:textId="77777777" w:rsidR="005642F2" w:rsidRPr="001841BE" w:rsidRDefault="005642F2" w:rsidP="005911A4">
            <w:pPr>
              <w:tabs>
                <w:tab w:val="left" w:pos="573"/>
              </w:tabs>
              <w:ind w:right="31"/>
              <w:jc w:val="both"/>
              <w:rPr>
                <w:rFonts w:asciiTheme="minorHAnsi" w:hAnsiTheme="minorHAnsi" w:cstheme="minorHAnsi"/>
                <w:sz w:val="21"/>
                <w:szCs w:val="21"/>
              </w:rPr>
            </w:pPr>
          </w:p>
        </w:tc>
        <w:tc>
          <w:tcPr>
            <w:tcW w:w="992" w:type="dxa"/>
            <w:shd w:val="clear" w:color="auto" w:fill="DBE5F1" w:themeFill="accent1" w:themeFillTint="33"/>
            <w:vAlign w:val="bottom"/>
          </w:tcPr>
          <w:p w14:paraId="09DF39F2" w14:textId="77777777" w:rsidR="005642F2" w:rsidRPr="001841BE" w:rsidRDefault="005642F2" w:rsidP="005911A4">
            <w:pPr>
              <w:jc w:val="right"/>
              <w:rPr>
                <w:rFonts w:asciiTheme="minorHAnsi" w:hAnsiTheme="minorHAnsi" w:cstheme="minorHAnsi"/>
                <w:b/>
                <w:bCs/>
                <w:sz w:val="21"/>
                <w:szCs w:val="21"/>
              </w:rPr>
            </w:pPr>
          </w:p>
        </w:tc>
      </w:tr>
      <w:tr w:rsidR="005642F2" w:rsidRPr="001841BE" w14:paraId="3EA514D6" w14:textId="77777777" w:rsidTr="00C87250">
        <w:tc>
          <w:tcPr>
            <w:tcW w:w="1242" w:type="dxa"/>
          </w:tcPr>
          <w:p w14:paraId="54FF48F7" w14:textId="77777777" w:rsidR="005642F2" w:rsidRPr="001841BE" w:rsidRDefault="005642F2" w:rsidP="005911A4">
            <w:pPr>
              <w:jc w:val="center"/>
              <w:rPr>
                <w:rFonts w:asciiTheme="minorHAnsi" w:hAnsiTheme="minorHAnsi" w:cstheme="minorHAnsi"/>
                <w:b/>
                <w:bCs/>
                <w:sz w:val="21"/>
                <w:szCs w:val="21"/>
              </w:rPr>
            </w:pPr>
            <w:r w:rsidRPr="001841BE">
              <w:rPr>
                <w:rFonts w:asciiTheme="minorHAnsi" w:hAnsiTheme="minorHAnsi" w:cstheme="minorHAnsi"/>
                <w:b/>
                <w:bCs/>
                <w:sz w:val="21"/>
                <w:szCs w:val="21"/>
              </w:rPr>
              <w:t>X</w:t>
            </w:r>
            <w:r>
              <w:rPr>
                <w:rFonts w:asciiTheme="minorHAnsi" w:hAnsiTheme="minorHAnsi" w:cstheme="minorHAnsi"/>
                <w:b/>
                <w:bCs/>
                <w:sz w:val="21"/>
                <w:szCs w:val="21"/>
              </w:rPr>
              <w:t>IX</w:t>
            </w:r>
          </w:p>
        </w:tc>
        <w:tc>
          <w:tcPr>
            <w:tcW w:w="8080" w:type="dxa"/>
          </w:tcPr>
          <w:p w14:paraId="609F0A83" w14:textId="77777777" w:rsidR="005642F2" w:rsidRPr="001841BE" w:rsidRDefault="005642F2" w:rsidP="005911A4">
            <w:pPr>
              <w:tabs>
                <w:tab w:val="left" w:pos="573"/>
              </w:tabs>
              <w:ind w:right="31"/>
              <w:jc w:val="both"/>
              <w:rPr>
                <w:rFonts w:asciiTheme="minorHAnsi" w:hAnsiTheme="minorHAnsi" w:cstheme="minorHAnsi"/>
                <w:sz w:val="21"/>
                <w:szCs w:val="21"/>
              </w:rPr>
            </w:pPr>
            <w:r w:rsidRPr="001841BE">
              <w:rPr>
                <w:rFonts w:asciiTheme="minorHAnsi" w:hAnsiTheme="minorHAnsi" w:cstheme="minorHAnsi"/>
                <w:sz w:val="21"/>
                <w:szCs w:val="21"/>
              </w:rPr>
              <w:t>INFORMACJE DOTYCZĄCE ZABEZPIECZENIA NALEŻYTEGO WYKONANIA UMOWY</w:t>
            </w:r>
          </w:p>
          <w:p w14:paraId="50633B2D" w14:textId="77777777" w:rsidR="005642F2" w:rsidRPr="001841BE" w:rsidRDefault="005642F2" w:rsidP="005911A4">
            <w:pPr>
              <w:tabs>
                <w:tab w:val="left" w:pos="573"/>
              </w:tabs>
              <w:ind w:right="31"/>
              <w:jc w:val="both"/>
              <w:rPr>
                <w:rFonts w:asciiTheme="minorHAnsi" w:hAnsiTheme="minorHAnsi" w:cstheme="minorHAnsi"/>
                <w:sz w:val="21"/>
                <w:szCs w:val="21"/>
              </w:rPr>
            </w:pPr>
            <w:r w:rsidRPr="001841BE">
              <w:rPr>
                <w:rFonts w:asciiTheme="minorHAnsi" w:hAnsiTheme="minorHAnsi" w:cstheme="minorHAnsi"/>
                <w:b/>
                <w:bCs/>
                <w:sz w:val="21"/>
                <w:szCs w:val="21"/>
              </w:rPr>
              <w:t>(ART. 134 UST. 2 PKT 5)</w:t>
            </w:r>
          </w:p>
        </w:tc>
        <w:tc>
          <w:tcPr>
            <w:tcW w:w="992" w:type="dxa"/>
            <w:shd w:val="clear" w:color="auto" w:fill="DBE5F1" w:themeFill="accent1" w:themeFillTint="33"/>
            <w:vAlign w:val="bottom"/>
          </w:tcPr>
          <w:p w14:paraId="09E2034B" w14:textId="18D0BEB8" w:rsidR="005642F2" w:rsidRPr="001841BE" w:rsidRDefault="005642F2" w:rsidP="005911A4">
            <w:pPr>
              <w:jc w:val="right"/>
              <w:rPr>
                <w:rFonts w:asciiTheme="minorHAnsi" w:hAnsiTheme="minorHAnsi" w:cstheme="minorHAnsi"/>
                <w:b/>
                <w:bCs/>
                <w:sz w:val="21"/>
                <w:szCs w:val="21"/>
              </w:rPr>
            </w:pPr>
            <w:r w:rsidRPr="001841BE">
              <w:rPr>
                <w:rFonts w:asciiTheme="minorHAnsi" w:hAnsiTheme="minorHAnsi" w:cstheme="minorHAnsi"/>
                <w:b/>
                <w:bCs/>
                <w:sz w:val="21"/>
                <w:szCs w:val="21"/>
              </w:rPr>
              <w:t>_____</w:t>
            </w:r>
            <w:r w:rsidR="00BA68FF">
              <w:rPr>
                <w:rFonts w:asciiTheme="minorHAnsi" w:hAnsiTheme="minorHAnsi" w:cstheme="minorHAnsi"/>
                <w:b/>
                <w:bCs/>
                <w:sz w:val="21"/>
                <w:szCs w:val="21"/>
              </w:rPr>
              <w:t>2</w:t>
            </w:r>
            <w:r w:rsidR="00313083">
              <w:rPr>
                <w:rFonts w:asciiTheme="minorHAnsi" w:hAnsiTheme="minorHAnsi" w:cstheme="minorHAnsi"/>
                <w:b/>
                <w:bCs/>
                <w:sz w:val="21"/>
                <w:szCs w:val="21"/>
              </w:rPr>
              <w:t>5</w:t>
            </w:r>
          </w:p>
        </w:tc>
      </w:tr>
      <w:tr w:rsidR="005642F2" w:rsidRPr="001841BE" w14:paraId="5EBE454E" w14:textId="77777777" w:rsidTr="00C87250">
        <w:tc>
          <w:tcPr>
            <w:tcW w:w="1242" w:type="dxa"/>
          </w:tcPr>
          <w:p w14:paraId="5E1D1F3F" w14:textId="77777777" w:rsidR="005642F2" w:rsidRPr="001841BE" w:rsidRDefault="005642F2" w:rsidP="005911A4">
            <w:pPr>
              <w:jc w:val="center"/>
              <w:rPr>
                <w:rFonts w:asciiTheme="minorHAnsi" w:hAnsiTheme="minorHAnsi" w:cstheme="minorHAnsi"/>
                <w:b/>
                <w:bCs/>
                <w:sz w:val="21"/>
                <w:szCs w:val="21"/>
              </w:rPr>
            </w:pPr>
          </w:p>
        </w:tc>
        <w:tc>
          <w:tcPr>
            <w:tcW w:w="8080" w:type="dxa"/>
          </w:tcPr>
          <w:p w14:paraId="1E4494FF" w14:textId="77777777" w:rsidR="005642F2" w:rsidRPr="001841BE" w:rsidRDefault="005642F2" w:rsidP="005911A4">
            <w:pPr>
              <w:tabs>
                <w:tab w:val="left" w:pos="573"/>
              </w:tabs>
              <w:ind w:right="31"/>
              <w:jc w:val="both"/>
              <w:rPr>
                <w:rFonts w:asciiTheme="minorHAnsi" w:hAnsiTheme="minorHAnsi" w:cstheme="minorHAnsi"/>
                <w:sz w:val="21"/>
                <w:szCs w:val="21"/>
              </w:rPr>
            </w:pPr>
          </w:p>
        </w:tc>
        <w:tc>
          <w:tcPr>
            <w:tcW w:w="992" w:type="dxa"/>
            <w:shd w:val="clear" w:color="auto" w:fill="DBE5F1" w:themeFill="accent1" w:themeFillTint="33"/>
            <w:vAlign w:val="bottom"/>
          </w:tcPr>
          <w:p w14:paraId="4814BDB3" w14:textId="77777777" w:rsidR="005642F2" w:rsidRPr="001841BE" w:rsidRDefault="005642F2" w:rsidP="005911A4">
            <w:pPr>
              <w:jc w:val="right"/>
              <w:rPr>
                <w:rFonts w:asciiTheme="minorHAnsi" w:hAnsiTheme="minorHAnsi" w:cstheme="minorHAnsi"/>
                <w:b/>
                <w:bCs/>
                <w:sz w:val="21"/>
                <w:szCs w:val="21"/>
              </w:rPr>
            </w:pPr>
          </w:p>
        </w:tc>
      </w:tr>
      <w:tr w:rsidR="005642F2" w:rsidRPr="001841BE" w14:paraId="153F9914" w14:textId="77777777" w:rsidTr="00C87250">
        <w:tc>
          <w:tcPr>
            <w:tcW w:w="1242" w:type="dxa"/>
          </w:tcPr>
          <w:p w14:paraId="4475B3E7" w14:textId="77777777" w:rsidR="005642F2" w:rsidRPr="001841BE" w:rsidRDefault="005642F2" w:rsidP="005911A4">
            <w:pPr>
              <w:jc w:val="center"/>
              <w:rPr>
                <w:rFonts w:asciiTheme="minorHAnsi" w:hAnsiTheme="minorHAnsi" w:cstheme="minorHAnsi"/>
                <w:b/>
                <w:bCs/>
                <w:sz w:val="21"/>
                <w:szCs w:val="21"/>
              </w:rPr>
            </w:pPr>
            <w:r w:rsidRPr="001841BE">
              <w:rPr>
                <w:rFonts w:asciiTheme="minorHAnsi" w:hAnsiTheme="minorHAnsi" w:cstheme="minorHAnsi"/>
                <w:b/>
                <w:bCs/>
                <w:sz w:val="21"/>
                <w:szCs w:val="21"/>
              </w:rPr>
              <w:t>XX</w:t>
            </w:r>
          </w:p>
        </w:tc>
        <w:tc>
          <w:tcPr>
            <w:tcW w:w="8080" w:type="dxa"/>
          </w:tcPr>
          <w:p w14:paraId="72837457" w14:textId="77777777" w:rsidR="005642F2" w:rsidRPr="001232ED" w:rsidRDefault="005642F2" w:rsidP="005911A4">
            <w:pPr>
              <w:tabs>
                <w:tab w:val="left" w:pos="573"/>
              </w:tabs>
              <w:ind w:right="31"/>
              <w:jc w:val="both"/>
              <w:rPr>
                <w:rFonts w:asciiTheme="minorHAnsi" w:hAnsiTheme="minorHAnsi" w:cstheme="minorHAnsi"/>
                <w:sz w:val="21"/>
                <w:szCs w:val="21"/>
              </w:rPr>
            </w:pPr>
            <w:r w:rsidRPr="001232ED">
              <w:rPr>
                <w:rFonts w:asciiTheme="minorHAnsi" w:hAnsiTheme="minorHAnsi" w:cstheme="minorHAnsi"/>
                <w:sz w:val="21"/>
                <w:szCs w:val="21"/>
              </w:rPr>
              <w:t>INFORMACJE DOTYCZĄCE OFERT WARIANTOWYCH, W TYM INFORMACJE O SPOSOBIE PRZEDSTAWIANIA OFERT WARIANTOWYCH ORAZ MINIMALNE WARUNKI, JAKIM MUSZĄ ODPOWIADAĆ OFERTY WARIANTOWE</w:t>
            </w:r>
          </w:p>
          <w:p w14:paraId="38131C20" w14:textId="77777777" w:rsidR="005642F2" w:rsidRPr="001232ED" w:rsidRDefault="005642F2" w:rsidP="005911A4">
            <w:pPr>
              <w:tabs>
                <w:tab w:val="left" w:pos="573"/>
              </w:tabs>
              <w:ind w:right="31"/>
              <w:jc w:val="both"/>
              <w:rPr>
                <w:rFonts w:asciiTheme="minorHAnsi" w:hAnsiTheme="minorHAnsi" w:cstheme="minorHAnsi"/>
                <w:sz w:val="21"/>
                <w:szCs w:val="21"/>
              </w:rPr>
            </w:pPr>
            <w:r w:rsidRPr="001232ED">
              <w:rPr>
                <w:rFonts w:asciiTheme="minorHAnsi" w:hAnsiTheme="minorHAnsi" w:cstheme="minorHAnsi"/>
                <w:b/>
                <w:bCs/>
                <w:sz w:val="21"/>
                <w:szCs w:val="21"/>
              </w:rPr>
              <w:t>(ART. 134 UST. 2 PKT 6)</w:t>
            </w:r>
          </w:p>
        </w:tc>
        <w:tc>
          <w:tcPr>
            <w:tcW w:w="992" w:type="dxa"/>
            <w:shd w:val="clear" w:color="auto" w:fill="DBE5F1" w:themeFill="accent1" w:themeFillTint="33"/>
            <w:vAlign w:val="bottom"/>
          </w:tcPr>
          <w:p w14:paraId="502ACE77" w14:textId="5B041463" w:rsidR="005642F2" w:rsidRPr="001841BE" w:rsidRDefault="005642F2" w:rsidP="005911A4">
            <w:pPr>
              <w:jc w:val="right"/>
              <w:rPr>
                <w:rFonts w:asciiTheme="minorHAnsi" w:hAnsiTheme="minorHAnsi" w:cstheme="minorHAnsi"/>
                <w:b/>
                <w:bCs/>
                <w:sz w:val="21"/>
                <w:szCs w:val="21"/>
              </w:rPr>
            </w:pPr>
            <w:r w:rsidRPr="001841BE">
              <w:rPr>
                <w:rFonts w:asciiTheme="minorHAnsi" w:hAnsiTheme="minorHAnsi" w:cstheme="minorHAnsi"/>
                <w:b/>
                <w:bCs/>
                <w:sz w:val="21"/>
                <w:szCs w:val="21"/>
              </w:rPr>
              <w:t>_____</w:t>
            </w:r>
            <w:r w:rsidR="002A3663">
              <w:rPr>
                <w:rFonts w:asciiTheme="minorHAnsi" w:hAnsiTheme="minorHAnsi" w:cstheme="minorHAnsi"/>
                <w:b/>
                <w:bCs/>
                <w:sz w:val="21"/>
                <w:szCs w:val="21"/>
              </w:rPr>
              <w:t>26</w:t>
            </w:r>
          </w:p>
        </w:tc>
      </w:tr>
      <w:tr w:rsidR="005642F2" w:rsidRPr="001841BE" w14:paraId="4CBACFEA" w14:textId="77777777" w:rsidTr="00C87250">
        <w:tc>
          <w:tcPr>
            <w:tcW w:w="1242" w:type="dxa"/>
          </w:tcPr>
          <w:p w14:paraId="43E052AE" w14:textId="77777777" w:rsidR="005642F2" w:rsidRPr="001841BE" w:rsidRDefault="005642F2" w:rsidP="005911A4">
            <w:pPr>
              <w:jc w:val="center"/>
              <w:rPr>
                <w:rFonts w:asciiTheme="minorHAnsi" w:hAnsiTheme="minorHAnsi" w:cstheme="minorHAnsi"/>
                <w:b/>
                <w:bCs/>
                <w:sz w:val="21"/>
                <w:szCs w:val="21"/>
              </w:rPr>
            </w:pPr>
          </w:p>
        </w:tc>
        <w:tc>
          <w:tcPr>
            <w:tcW w:w="8080" w:type="dxa"/>
          </w:tcPr>
          <w:p w14:paraId="0FD0C2D1" w14:textId="77777777" w:rsidR="005642F2" w:rsidRPr="001232ED" w:rsidRDefault="005642F2" w:rsidP="005911A4">
            <w:pPr>
              <w:tabs>
                <w:tab w:val="left" w:pos="573"/>
              </w:tabs>
              <w:ind w:right="31"/>
              <w:jc w:val="both"/>
              <w:rPr>
                <w:rFonts w:asciiTheme="minorHAnsi" w:hAnsiTheme="minorHAnsi" w:cstheme="minorHAnsi"/>
                <w:sz w:val="21"/>
                <w:szCs w:val="21"/>
              </w:rPr>
            </w:pPr>
          </w:p>
        </w:tc>
        <w:tc>
          <w:tcPr>
            <w:tcW w:w="992" w:type="dxa"/>
            <w:shd w:val="clear" w:color="auto" w:fill="DBE5F1" w:themeFill="accent1" w:themeFillTint="33"/>
            <w:vAlign w:val="bottom"/>
          </w:tcPr>
          <w:p w14:paraId="56CE8B17" w14:textId="77777777" w:rsidR="005642F2" w:rsidRPr="001841BE" w:rsidRDefault="005642F2" w:rsidP="005911A4">
            <w:pPr>
              <w:jc w:val="right"/>
              <w:rPr>
                <w:rFonts w:asciiTheme="minorHAnsi" w:hAnsiTheme="minorHAnsi" w:cstheme="minorHAnsi"/>
                <w:b/>
                <w:bCs/>
                <w:sz w:val="21"/>
                <w:szCs w:val="21"/>
              </w:rPr>
            </w:pPr>
          </w:p>
        </w:tc>
      </w:tr>
      <w:tr w:rsidR="005642F2" w:rsidRPr="001841BE" w14:paraId="32A94167" w14:textId="77777777" w:rsidTr="00C87250">
        <w:tc>
          <w:tcPr>
            <w:tcW w:w="1242" w:type="dxa"/>
          </w:tcPr>
          <w:p w14:paraId="35C726B0" w14:textId="77777777" w:rsidR="005642F2" w:rsidRPr="001841BE" w:rsidRDefault="005642F2" w:rsidP="005911A4">
            <w:pPr>
              <w:jc w:val="center"/>
              <w:rPr>
                <w:rFonts w:asciiTheme="minorHAnsi" w:hAnsiTheme="minorHAnsi" w:cstheme="minorHAnsi"/>
                <w:b/>
                <w:bCs/>
                <w:sz w:val="21"/>
                <w:szCs w:val="21"/>
              </w:rPr>
            </w:pPr>
            <w:r w:rsidRPr="001841BE">
              <w:rPr>
                <w:rFonts w:asciiTheme="minorHAnsi" w:hAnsiTheme="minorHAnsi" w:cstheme="minorHAnsi"/>
                <w:b/>
                <w:bCs/>
                <w:sz w:val="21"/>
                <w:szCs w:val="21"/>
              </w:rPr>
              <w:t>XX</w:t>
            </w:r>
            <w:r>
              <w:rPr>
                <w:rFonts w:asciiTheme="minorHAnsi" w:hAnsiTheme="minorHAnsi" w:cstheme="minorHAnsi"/>
                <w:b/>
                <w:bCs/>
                <w:sz w:val="21"/>
                <w:szCs w:val="21"/>
              </w:rPr>
              <w:t>I</w:t>
            </w:r>
          </w:p>
        </w:tc>
        <w:tc>
          <w:tcPr>
            <w:tcW w:w="8080" w:type="dxa"/>
          </w:tcPr>
          <w:p w14:paraId="3424103F" w14:textId="77777777" w:rsidR="005642F2" w:rsidRPr="001232ED" w:rsidRDefault="005642F2" w:rsidP="005911A4">
            <w:pPr>
              <w:tabs>
                <w:tab w:val="left" w:pos="573"/>
              </w:tabs>
              <w:ind w:right="31"/>
              <w:jc w:val="both"/>
              <w:rPr>
                <w:rFonts w:asciiTheme="minorHAnsi" w:hAnsiTheme="minorHAnsi" w:cstheme="minorHAnsi"/>
                <w:sz w:val="21"/>
                <w:szCs w:val="21"/>
              </w:rPr>
            </w:pPr>
            <w:r w:rsidRPr="001232ED">
              <w:rPr>
                <w:rFonts w:asciiTheme="minorHAnsi" w:hAnsiTheme="minorHAnsi" w:cstheme="minorHAnsi"/>
                <w:sz w:val="21"/>
                <w:szCs w:val="21"/>
              </w:rPr>
              <w:t xml:space="preserve">MAKSYMALNA LICZBA WYKONAWCÓW, Z KTÓRYMI ZAMAWIAJĄCY ZAWRZE UMOWĘ RAMOWĄ </w:t>
            </w:r>
          </w:p>
          <w:p w14:paraId="66900059" w14:textId="77777777" w:rsidR="005642F2" w:rsidRPr="001232ED" w:rsidRDefault="005642F2" w:rsidP="005911A4">
            <w:pPr>
              <w:tabs>
                <w:tab w:val="left" w:pos="573"/>
              </w:tabs>
              <w:ind w:right="31"/>
              <w:jc w:val="both"/>
              <w:rPr>
                <w:rFonts w:asciiTheme="minorHAnsi" w:hAnsiTheme="minorHAnsi" w:cstheme="minorHAnsi"/>
                <w:sz w:val="21"/>
                <w:szCs w:val="21"/>
              </w:rPr>
            </w:pPr>
            <w:r w:rsidRPr="001232ED">
              <w:rPr>
                <w:rFonts w:asciiTheme="minorHAnsi" w:hAnsiTheme="minorHAnsi" w:cstheme="minorHAnsi"/>
                <w:b/>
                <w:bCs/>
                <w:sz w:val="21"/>
                <w:szCs w:val="21"/>
              </w:rPr>
              <w:t>(ART. 134 UST. 2 PKT 7)</w:t>
            </w:r>
          </w:p>
        </w:tc>
        <w:tc>
          <w:tcPr>
            <w:tcW w:w="992" w:type="dxa"/>
            <w:shd w:val="clear" w:color="auto" w:fill="DBE5F1" w:themeFill="accent1" w:themeFillTint="33"/>
            <w:vAlign w:val="bottom"/>
          </w:tcPr>
          <w:p w14:paraId="3D6A50C4" w14:textId="4425DC72" w:rsidR="005642F2" w:rsidRPr="001841BE" w:rsidRDefault="005642F2" w:rsidP="005911A4">
            <w:pPr>
              <w:jc w:val="right"/>
              <w:rPr>
                <w:rFonts w:asciiTheme="minorHAnsi" w:hAnsiTheme="minorHAnsi" w:cstheme="minorHAnsi"/>
                <w:b/>
                <w:bCs/>
                <w:sz w:val="21"/>
                <w:szCs w:val="21"/>
              </w:rPr>
            </w:pPr>
            <w:r w:rsidRPr="001841BE">
              <w:rPr>
                <w:rFonts w:asciiTheme="minorHAnsi" w:hAnsiTheme="minorHAnsi" w:cstheme="minorHAnsi"/>
                <w:b/>
                <w:bCs/>
                <w:sz w:val="21"/>
                <w:szCs w:val="21"/>
              </w:rPr>
              <w:t>_____</w:t>
            </w:r>
            <w:r w:rsidR="002A3663">
              <w:rPr>
                <w:rFonts w:asciiTheme="minorHAnsi" w:hAnsiTheme="minorHAnsi" w:cstheme="minorHAnsi"/>
                <w:b/>
                <w:bCs/>
                <w:sz w:val="21"/>
                <w:szCs w:val="21"/>
              </w:rPr>
              <w:t>26</w:t>
            </w:r>
          </w:p>
        </w:tc>
      </w:tr>
      <w:tr w:rsidR="005642F2" w:rsidRPr="001841BE" w14:paraId="23B68E0B" w14:textId="77777777" w:rsidTr="00C87250">
        <w:tc>
          <w:tcPr>
            <w:tcW w:w="1242" w:type="dxa"/>
          </w:tcPr>
          <w:p w14:paraId="223EC9DC" w14:textId="77777777" w:rsidR="005642F2" w:rsidRPr="001841BE" w:rsidRDefault="005642F2" w:rsidP="005911A4">
            <w:pPr>
              <w:jc w:val="center"/>
              <w:rPr>
                <w:rFonts w:asciiTheme="minorHAnsi" w:hAnsiTheme="minorHAnsi" w:cstheme="minorHAnsi"/>
                <w:b/>
                <w:bCs/>
                <w:sz w:val="21"/>
                <w:szCs w:val="21"/>
              </w:rPr>
            </w:pPr>
          </w:p>
        </w:tc>
        <w:tc>
          <w:tcPr>
            <w:tcW w:w="8080" w:type="dxa"/>
          </w:tcPr>
          <w:p w14:paraId="5DD2D4A9" w14:textId="77777777" w:rsidR="005642F2" w:rsidRPr="001232ED" w:rsidRDefault="005642F2" w:rsidP="005911A4">
            <w:pPr>
              <w:tabs>
                <w:tab w:val="left" w:pos="573"/>
              </w:tabs>
              <w:ind w:right="31"/>
              <w:jc w:val="both"/>
              <w:rPr>
                <w:rFonts w:asciiTheme="minorHAnsi" w:hAnsiTheme="minorHAnsi" w:cstheme="minorHAnsi"/>
                <w:sz w:val="21"/>
                <w:szCs w:val="21"/>
              </w:rPr>
            </w:pPr>
          </w:p>
        </w:tc>
        <w:tc>
          <w:tcPr>
            <w:tcW w:w="992" w:type="dxa"/>
            <w:shd w:val="clear" w:color="auto" w:fill="DBE5F1" w:themeFill="accent1" w:themeFillTint="33"/>
            <w:vAlign w:val="bottom"/>
          </w:tcPr>
          <w:p w14:paraId="7C354C21" w14:textId="77777777" w:rsidR="005642F2" w:rsidRPr="001841BE" w:rsidRDefault="005642F2" w:rsidP="005911A4">
            <w:pPr>
              <w:jc w:val="right"/>
              <w:rPr>
                <w:rFonts w:asciiTheme="minorHAnsi" w:hAnsiTheme="minorHAnsi" w:cstheme="minorHAnsi"/>
                <w:b/>
                <w:bCs/>
                <w:sz w:val="21"/>
                <w:szCs w:val="21"/>
              </w:rPr>
            </w:pPr>
          </w:p>
        </w:tc>
      </w:tr>
      <w:tr w:rsidR="005642F2" w:rsidRPr="001841BE" w14:paraId="09EBE5ED" w14:textId="77777777" w:rsidTr="00C87250">
        <w:tc>
          <w:tcPr>
            <w:tcW w:w="1242" w:type="dxa"/>
          </w:tcPr>
          <w:p w14:paraId="2D73FFCF" w14:textId="77777777" w:rsidR="005642F2" w:rsidRPr="001841BE" w:rsidRDefault="005642F2" w:rsidP="005911A4">
            <w:pPr>
              <w:jc w:val="center"/>
              <w:rPr>
                <w:rFonts w:asciiTheme="minorHAnsi" w:hAnsiTheme="minorHAnsi" w:cstheme="minorHAnsi"/>
                <w:b/>
                <w:bCs/>
                <w:sz w:val="21"/>
                <w:szCs w:val="21"/>
              </w:rPr>
            </w:pPr>
            <w:r w:rsidRPr="001841BE">
              <w:rPr>
                <w:rFonts w:asciiTheme="minorHAnsi" w:hAnsiTheme="minorHAnsi" w:cstheme="minorHAnsi"/>
                <w:b/>
                <w:bCs/>
                <w:sz w:val="21"/>
                <w:szCs w:val="21"/>
              </w:rPr>
              <w:t>XXI</w:t>
            </w:r>
            <w:r>
              <w:rPr>
                <w:rFonts w:asciiTheme="minorHAnsi" w:hAnsiTheme="minorHAnsi" w:cstheme="minorHAnsi"/>
                <w:b/>
                <w:bCs/>
                <w:sz w:val="21"/>
                <w:szCs w:val="21"/>
              </w:rPr>
              <w:t>I</w:t>
            </w:r>
          </w:p>
        </w:tc>
        <w:tc>
          <w:tcPr>
            <w:tcW w:w="8080" w:type="dxa"/>
          </w:tcPr>
          <w:p w14:paraId="4A25BEDD" w14:textId="542FD46A" w:rsidR="00130C5F" w:rsidRPr="001232ED" w:rsidRDefault="005642F2" w:rsidP="005911A4">
            <w:pPr>
              <w:tabs>
                <w:tab w:val="left" w:pos="573"/>
              </w:tabs>
              <w:ind w:right="31"/>
              <w:jc w:val="both"/>
              <w:rPr>
                <w:rFonts w:asciiTheme="minorHAnsi" w:hAnsiTheme="minorHAnsi" w:cstheme="minorHAnsi"/>
                <w:sz w:val="21"/>
                <w:szCs w:val="21"/>
              </w:rPr>
            </w:pPr>
            <w:r w:rsidRPr="001232ED">
              <w:rPr>
                <w:rFonts w:asciiTheme="minorHAnsi" w:hAnsiTheme="minorHAnsi" w:cstheme="minorHAnsi"/>
                <w:sz w:val="21"/>
                <w:szCs w:val="21"/>
              </w:rPr>
              <w:t>INFORMACJA O PRZEWIDYWANYCH ZAMÓWIENIACH, O KTÓRYCH MOWA W</w:t>
            </w:r>
            <w:r w:rsidR="0054340E" w:rsidRPr="001232ED">
              <w:rPr>
                <w:rFonts w:asciiTheme="minorHAnsi" w:hAnsiTheme="minorHAnsi" w:cstheme="minorHAnsi"/>
                <w:sz w:val="21"/>
                <w:szCs w:val="21"/>
              </w:rPr>
              <w:t xml:space="preserve"> ART. 214 UST. 1 PKT 7 i 8 (DLA ZAMÓWIEŃ SEKTOROWYCH ODPOWIEDNIO:</w:t>
            </w:r>
            <w:r w:rsidRPr="001232ED">
              <w:rPr>
                <w:rFonts w:asciiTheme="minorHAnsi" w:hAnsiTheme="minorHAnsi" w:cstheme="minorHAnsi"/>
                <w:sz w:val="21"/>
                <w:szCs w:val="21"/>
              </w:rPr>
              <w:t xml:space="preserve"> ART. </w:t>
            </w:r>
            <w:r w:rsidR="00C9464D" w:rsidRPr="001232ED">
              <w:rPr>
                <w:rFonts w:asciiTheme="minorHAnsi" w:hAnsiTheme="minorHAnsi" w:cstheme="minorHAnsi"/>
                <w:bCs/>
                <w:sz w:val="21"/>
                <w:szCs w:val="21"/>
              </w:rPr>
              <w:t xml:space="preserve">388 PKT </w:t>
            </w:r>
            <w:r w:rsidR="0054340E" w:rsidRPr="001232ED">
              <w:rPr>
                <w:rFonts w:asciiTheme="minorHAnsi" w:hAnsiTheme="minorHAnsi" w:cstheme="minorHAnsi"/>
                <w:bCs/>
                <w:sz w:val="21"/>
                <w:szCs w:val="21"/>
              </w:rPr>
              <w:t xml:space="preserve">2B i </w:t>
            </w:r>
            <w:r w:rsidR="00C9464D" w:rsidRPr="001232ED">
              <w:rPr>
                <w:rFonts w:asciiTheme="minorHAnsi" w:hAnsiTheme="minorHAnsi" w:cstheme="minorHAnsi"/>
                <w:bCs/>
                <w:sz w:val="21"/>
                <w:szCs w:val="21"/>
              </w:rPr>
              <w:t>2C</w:t>
            </w:r>
            <w:r w:rsidR="0054340E" w:rsidRPr="001232ED">
              <w:rPr>
                <w:rFonts w:asciiTheme="minorHAnsi" w:hAnsiTheme="minorHAnsi" w:cstheme="minorHAnsi"/>
                <w:bCs/>
                <w:sz w:val="21"/>
                <w:szCs w:val="21"/>
              </w:rPr>
              <w:t>)</w:t>
            </w:r>
          </w:p>
          <w:p w14:paraId="0DE5140C" w14:textId="77777777" w:rsidR="005642F2" w:rsidRPr="001232ED" w:rsidRDefault="005642F2" w:rsidP="005911A4">
            <w:pPr>
              <w:tabs>
                <w:tab w:val="left" w:pos="573"/>
              </w:tabs>
              <w:ind w:right="31"/>
              <w:jc w:val="both"/>
              <w:rPr>
                <w:rFonts w:asciiTheme="minorHAnsi" w:hAnsiTheme="minorHAnsi" w:cstheme="minorHAnsi"/>
                <w:sz w:val="21"/>
                <w:szCs w:val="21"/>
              </w:rPr>
            </w:pPr>
            <w:r w:rsidRPr="001232ED">
              <w:rPr>
                <w:rFonts w:asciiTheme="minorHAnsi" w:hAnsiTheme="minorHAnsi" w:cstheme="minorHAnsi"/>
                <w:b/>
                <w:bCs/>
                <w:sz w:val="21"/>
                <w:szCs w:val="21"/>
              </w:rPr>
              <w:t>(ART. 134 UST. 2 PKT 8)</w:t>
            </w:r>
          </w:p>
        </w:tc>
        <w:tc>
          <w:tcPr>
            <w:tcW w:w="992" w:type="dxa"/>
            <w:shd w:val="clear" w:color="auto" w:fill="DBE5F1" w:themeFill="accent1" w:themeFillTint="33"/>
            <w:vAlign w:val="bottom"/>
          </w:tcPr>
          <w:p w14:paraId="283EBD2B" w14:textId="7B505529" w:rsidR="005642F2" w:rsidRPr="001841BE" w:rsidRDefault="005642F2" w:rsidP="005911A4">
            <w:pPr>
              <w:jc w:val="right"/>
              <w:rPr>
                <w:rFonts w:asciiTheme="minorHAnsi" w:hAnsiTheme="minorHAnsi" w:cstheme="minorHAnsi"/>
                <w:b/>
                <w:bCs/>
                <w:sz w:val="21"/>
                <w:szCs w:val="21"/>
              </w:rPr>
            </w:pPr>
            <w:r w:rsidRPr="001841BE">
              <w:rPr>
                <w:rFonts w:asciiTheme="minorHAnsi" w:hAnsiTheme="minorHAnsi" w:cstheme="minorHAnsi"/>
                <w:b/>
                <w:bCs/>
                <w:sz w:val="21"/>
                <w:szCs w:val="21"/>
              </w:rPr>
              <w:t>_____</w:t>
            </w:r>
            <w:r w:rsidR="002A3663">
              <w:rPr>
                <w:rFonts w:asciiTheme="minorHAnsi" w:hAnsiTheme="minorHAnsi" w:cstheme="minorHAnsi"/>
                <w:b/>
                <w:bCs/>
                <w:sz w:val="21"/>
                <w:szCs w:val="21"/>
              </w:rPr>
              <w:t>26</w:t>
            </w:r>
          </w:p>
        </w:tc>
      </w:tr>
      <w:tr w:rsidR="005642F2" w:rsidRPr="001841BE" w14:paraId="7D2F2798" w14:textId="77777777" w:rsidTr="00C87250">
        <w:tc>
          <w:tcPr>
            <w:tcW w:w="1242" w:type="dxa"/>
          </w:tcPr>
          <w:p w14:paraId="39E07DA1" w14:textId="77777777" w:rsidR="005642F2" w:rsidRPr="001841BE" w:rsidRDefault="005642F2" w:rsidP="005911A4">
            <w:pPr>
              <w:jc w:val="center"/>
              <w:rPr>
                <w:rFonts w:asciiTheme="minorHAnsi" w:hAnsiTheme="minorHAnsi" w:cstheme="minorHAnsi"/>
                <w:b/>
                <w:bCs/>
                <w:sz w:val="21"/>
                <w:szCs w:val="21"/>
              </w:rPr>
            </w:pPr>
          </w:p>
        </w:tc>
        <w:tc>
          <w:tcPr>
            <w:tcW w:w="8080" w:type="dxa"/>
          </w:tcPr>
          <w:p w14:paraId="74405CBB" w14:textId="77777777" w:rsidR="005642F2" w:rsidRPr="001232ED" w:rsidRDefault="005642F2" w:rsidP="005911A4">
            <w:pPr>
              <w:tabs>
                <w:tab w:val="left" w:pos="573"/>
              </w:tabs>
              <w:ind w:right="31"/>
              <w:jc w:val="both"/>
              <w:rPr>
                <w:rFonts w:asciiTheme="minorHAnsi" w:hAnsiTheme="minorHAnsi" w:cstheme="minorHAnsi"/>
                <w:sz w:val="21"/>
                <w:szCs w:val="21"/>
              </w:rPr>
            </w:pPr>
          </w:p>
        </w:tc>
        <w:tc>
          <w:tcPr>
            <w:tcW w:w="992" w:type="dxa"/>
            <w:shd w:val="clear" w:color="auto" w:fill="DBE5F1" w:themeFill="accent1" w:themeFillTint="33"/>
            <w:vAlign w:val="bottom"/>
          </w:tcPr>
          <w:p w14:paraId="64326A91" w14:textId="77777777" w:rsidR="005642F2" w:rsidRPr="001841BE" w:rsidRDefault="005642F2" w:rsidP="005911A4">
            <w:pPr>
              <w:jc w:val="right"/>
              <w:rPr>
                <w:rFonts w:asciiTheme="minorHAnsi" w:hAnsiTheme="minorHAnsi" w:cstheme="minorHAnsi"/>
                <w:b/>
                <w:bCs/>
                <w:sz w:val="21"/>
                <w:szCs w:val="21"/>
              </w:rPr>
            </w:pPr>
          </w:p>
        </w:tc>
      </w:tr>
      <w:tr w:rsidR="005642F2" w:rsidRPr="001841BE" w14:paraId="29E6B406" w14:textId="77777777" w:rsidTr="00C87250">
        <w:tc>
          <w:tcPr>
            <w:tcW w:w="1242" w:type="dxa"/>
          </w:tcPr>
          <w:p w14:paraId="150EFA24" w14:textId="77777777" w:rsidR="005642F2" w:rsidRPr="001841BE" w:rsidRDefault="005642F2" w:rsidP="005911A4">
            <w:pPr>
              <w:jc w:val="center"/>
              <w:rPr>
                <w:rFonts w:asciiTheme="minorHAnsi" w:hAnsiTheme="minorHAnsi" w:cstheme="minorHAnsi"/>
                <w:b/>
                <w:bCs/>
                <w:sz w:val="21"/>
                <w:szCs w:val="21"/>
              </w:rPr>
            </w:pPr>
            <w:r w:rsidRPr="001841BE">
              <w:rPr>
                <w:rFonts w:asciiTheme="minorHAnsi" w:hAnsiTheme="minorHAnsi" w:cstheme="minorHAnsi"/>
                <w:b/>
                <w:bCs/>
                <w:sz w:val="21"/>
                <w:szCs w:val="21"/>
              </w:rPr>
              <w:t>XXII</w:t>
            </w:r>
            <w:r>
              <w:rPr>
                <w:rFonts w:asciiTheme="minorHAnsi" w:hAnsiTheme="minorHAnsi" w:cstheme="minorHAnsi"/>
                <w:b/>
                <w:bCs/>
                <w:sz w:val="21"/>
                <w:szCs w:val="21"/>
              </w:rPr>
              <w:t>I</w:t>
            </w:r>
          </w:p>
        </w:tc>
        <w:tc>
          <w:tcPr>
            <w:tcW w:w="8080" w:type="dxa"/>
          </w:tcPr>
          <w:p w14:paraId="7A9EFDBB" w14:textId="77777777" w:rsidR="005642F2" w:rsidRPr="001232ED" w:rsidRDefault="005642F2" w:rsidP="005911A4">
            <w:pPr>
              <w:tabs>
                <w:tab w:val="left" w:pos="573"/>
              </w:tabs>
              <w:ind w:right="31"/>
              <w:jc w:val="both"/>
              <w:rPr>
                <w:rFonts w:asciiTheme="minorHAnsi" w:hAnsiTheme="minorHAnsi" w:cstheme="minorHAnsi"/>
                <w:sz w:val="21"/>
                <w:szCs w:val="21"/>
              </w:rPr>
            </w:pPr>
            <w:r w:rsidRPr="001232ED">
              <w:rPr>
                <w:rFonts w:asciiTheme="minorHAnsi" w:hAnsiTheme="minorHAnsi" w:cstheme="minorHAnsi"/>
                <w:sz w:val="21"/>
                <w:szCs w:val="21"/>
              </w:rPr>
              <w:t xml:space="preserve">INFORMACJE DOTYCZĄCE PRZEPROWADZENIA PRZEZ WYKONAWCĘ WIZJI LOKALNEJ LUB SPRAWDZENIA PRZEZ NIEGO DOKUMENTÓW NIEZBĘDNYCH DO REALIZACJI ZAMÓWIENIA, </w:t>
            </w:r>
            <w:r w:rsidRPr="001232ED">
              <w:rPr>
                <w:rFonts w:asciiTheme="minorHAnsi" w:hAnsiTheme="minorHAnsi" w:cstheme="minorHAnsi"/>
                <w:sz w:val="21"/>
                <w:szCs w:val="21"/>
              </w:rPr>
              <w:br/>
              <w:t>O KTÓRYCH MOWA W ART. 131 UST. 2</w:t>
            </w:r>
          </w:p>
          <w:p w14:paraId="4078FA27" w14:textId="77777777" w:rsidR="005642F2" w:rsidRPr="001232ED" w:rsidRDefault="005642F2" w:rsidP="005911A4">
            <w:pPr>
              <w:tabs>
                <w:tab w:val="left" w:pos="573"/>
              </w:tabs>
              <w:ind w:right="31"/>
              <w:jc w:val="both"/>
              <w:rPr>
                <w:rFonts w:asciiTheme="minorHAnsi" w:hAnsiTheme="minorHAnsi" w:cstheme="minorHAnsi"/>
                <w:sz w:val="21"/>
                <w:szCs w:val="21"/>
              </w:rPr>
            </w:pPr>
            <w:r w:rsidRPr="001232ED">
              <w:rPr>
                <w:rFonts w:asciiTheme="minorHAnsi" w:hAnsiTheme="minorHAnsi" w:cstheme="minorHAnsi"/>
                <w:b/>
                <w:bCs/>
                <w:sz w:val="21"/>
                <w:szCs w:val="21"/>
              </w:rPr>
              <w:t>(ART. 134 UST. 2 PKT 9)</w:t>
            </w:r>
          </w:p>
        </w:tc>
        <w:tc>
          <w:tcPr>
            <w:tcW w:w="992" w:type="dxa"/>
            <w:shd w:val="clear" w:color="auto" w:fill="DBE5F1" w:themeFill="accent1" w:themeFillTint="33"/>
            <w:vAlign w:val="bottom"/>
          </w:tcPr>
          <w:p w14:paraId="7C217086" w14:textId="3D45EDAE" w:rsidR="005642F2" w:rsidRPr="001841BE" w:rsidRDefault="005642F2" w:rsidP="005911A4">
            <w:pPr>
              <w:jc w:val="right"/>
              <w:rPr>
                <w:rFonts w:asciiTheme="minorHAnsi" w:hAnsiTheme="minorHAnsi" w:cstheme="minorHAnsi"/>
                <w:b/>
                <w:bCs/>
                <w:sz w:val="21"/>
                <w:szCs w:val="21"/>
              </w:rPr>
            </w:pPr>
            <w:r w:rsidRPr="001841BE">
              <w:rPr>
                <w:rFonts w:asciiTheme="minorHAnsi" w:hAnsiTheme="minorHAnsi" w:cstheme="minorHAnsi"/>
                <w:b/>
                <w:bCs/>
                <w:sz w:val="21"/>
                <w:szCs w:val="21"/>
              </w:rPr>
              <w:t>_____</w:t>
            </w:r>
            <w:r w:rsidR="002A3663">
              <w:rPr>
                <w:rFonts w:asciiTheme="minorHAnsi" w:hAnsiTheme="minorHAnsi" w:cstheme="minorHAnsi"/>
                <w:b/>
                <w:bCs/>
                <w:sz w:val="21"/>
                <w:szCs w:val="21"/>
              </w:rPr>
              <w:t>26</w:t>
            </w:r>
          </w:p>
        </w:tc>
      </w:tr>
      <w:tr w:rsidR="005642F2" w:rsidRPr="001841BE" w14:paraId="1F6D4FAA" w14:textId="77777777" w:rsidTr="00C87250">
        <w:tc>
          <w:tcPr>
            <w:tcW w:w="1242" w:type="dxa"/>
          </w:tcPr>
          <w:p w14:paraId="12952106" w14:textId="77777777" w:rsidR="005642F2" w:rsidRPr="001841BE" w:rsidRDefault="005642F2" w:rsidP="005911A4">
            <w:pPr>
              <w:jc w:val="center"/>
              <w:rPr>
                <w:rFonts w:asciiTheme="minorHAnsi" w:hAnsiTheme="minorHAnsi" w:cstheme="minorHAnsi"/>
                <w:b/>
                <w:bCs/>
                <w:sz w:val="21"/>
                <w:szCs w:val="21"/>
              </w:rPr>
            </w:pPr>
          </w:p>
        </w:tc>
        <w:tc>
          <w:tcPr>
            <w:tcW w:w="8080" w:type="dxa"/>
          </w:tcPr>
          <w:p w14:paraId="7E20AAA8" w14:textId="77777777" w:rsidR="005642F2" w:rsidRPr="001232ED" w:rsidRDefault="005642F2" w:rsidP="005911A4">
            <w:pPr>
              <w:tabs>
                <w:tab w:val="left" w:pos="573"/>
              </w:tabs>
              <w:ind w:right="31"/>
              <w:jc w:val="both"/>
              <w:rPr>
                <w:rFonts w:asciiTheme="minorHAnsi" w:hAnsiTheme="minorHAnsi" w:cstheme="minorHAnsi"/>
                <w:sz w:val="21"/>
                <w:szCs w:val="21"/>
              </w:rPr>
            </w:pPr>
          </w:p>
        </w:tc>
        <w:tc>
          <w:tcPr>
            <w:tcW w:w="992" w:type="dxa"/>
            <w:shd w:val="clear" w:color="auto" w:fill="DBE5F1" w:themeFill="accent1" w:themeFillTint="33"/>
            <w:vAlign w:val="bottom"/>
          </w:tcPr>
          <w:p w14:paraId="463FFA2C" w14:textId="77777777" w:rsidR="005642F2" w:rsidRPr="001841BE" w:rsidRDefault="005642F2" w:rsidP="005911A4">
            <w:pPr>
              <w:jc w:val="right"/>
              <w:rPr>
                <w:rFonts w:asciiTheme="minorHAnsi" w:hAnsiTheme="minorHAnsi" w:cstheme="minorHAnsi"/>
                <w:b/>
                <w:bCs/>
                <w:sz w:val="21"/>
                <w:szCs w:val="21"/>
              </w:rPr>
            </w:pPr>
          </w:p>
        </w:tc>
      </w:tr>
      <w:tr w:rsidR="005642F2" w:rsidRPr="001841BE" w14:paraId="0EDFBE4F" w14:textId="77777777" w:rsidTr="00C87250">
        <w:tc>
          <w:tcPr>
            <w:tcW w:w="1242" w:type="dxa"/>
          </w:tcPr>
          <w:p w14:paraId="3F95F2E4" w14:textId="77777777" w:rsidR="005642F2" w:rsidRPr="001841BE" w:rsidRDefault="005642F2" w:rsidP="005911A4">
            <w:pPr>
              <w:jc w:val="center"/>
              <w:rPr>
                <w:rFonts w:asciiTheme="minorHAnsi" w:hAnsiTheme="minorHAnsi" w:cstheme="minorHAnsi"/>
                <w:b/>
                <w:bCs/>
                <w:sz w:val="21"/>
                <w:szCs w:val="21"/>
              </w:rPr>
            </w:pPr>
            <w:r w:rsidRPr="001841BE">
              <w:rPr>
                <w:rFonts w:asciiTheme="minorHAnsi" w:hAnsiTheme="minorHAnsi" w:cstheme="minorHAnsi"/>
                <w:b/>
                <w:bCs/>
                <w:sz w:val="21"/>
                <w:szCs w:val="21"/>
              </w:rPr>
              <w:t>XXI</w:t>
            </w:r>
            <w:r>
              <w:rPr>
                <w:rFonts w:asciiTheme="minorHAnsi" w:hAnsiTheme="minorHAnsi" w:cstheme="minorHAnsi"/>
                <w:b/>
                <w:bCs/>
                <w:sz w:val="21"/>
                <w:szCs w:val="21"/>
              </w:rPr>
              <w:t>V</w:t>
            </w:r>
          </w:p>
        </w:tc>
        <w:tc>
          <w:tcPr>
            <w:tcW w:w="8080" w:type="dxa"/>
          </w:tcPr>
          <w:p w14:paraId="7693EF43" w14:textId="77777777" w:rsidR="005642F2" w:rsidRPr="001232ED" w:rsidRDefault="005642F2" w:rsidP="005911A4">
            <w:pPr>
              <w:tabs>
                <w:tab w:val="left" w:pos="573"/>
              </w:tabs>
              <w:ind w:right="31"/>
              <w:jc w:val="both"/>
              <w:rPr>
                <w:rFonts w:asciiTheme="minorHAnsi" w:hAnsiTheme="minorHAnsi" w:cstheme="minorHAnsi"/>
                <w:sz w:val="21"/>
                <w:szCs w:val="21"/>
              </w:rPr>
            </w:pPr>
            <w:r w:rsidRPr="001232ED">
              <w:rPr>
                <w:rFonts w:asciiTheme="minorHAnsi" w:hAnsiTheme="minorHAnsi" w:cstheme="minorHAnsi"/>
                <w:sz w:val="21"/>
                <w:szCs w:val="21"/>
              </w:rPr>
              <w:t xml:space="preserve">INFORMACJE DOTYCZĄCE WALUT OBCYCH, W JAKICH MOGĄ BYĆ PROWADZONE ROZLICZENIA MIĘDZY ZAMAWIAJĄCYM A WYKONAWCĄ </w:t>
            </w:r>
          </w:p>
          <w:p w14:paraId="244EE6C3" w14:textId="77777777" w:rsidR="005642F2" w:rsidRPr="001232ED" w:rsidRDefault="005642F2" w:rsidP="005911A4">
            <w:pPr>
              <w:tabs>
                <w:tab w:val="left" w:pos="573"/>
              </w:tabs>
              <w:ind w:right="31"/>
              <w:jc w:val="both"/>
              <w:rPr>
                <w:rFonts w:asciiTheme="minorHAnsi" w:hAnsiTheme="minorHAnsi" w:cstheme="minorHAnsi"/>
                <w:sz w:val="21"/>
                <w:szCs w:val="21"/>
              </w:rPr>
            </w:pPr>
            <w:r w:rsidRPr="001232ED">
              <w:rPr>
                <w:rFonts w:asciiTheme="minorHAnsi" w:hAnsiTheme="minorHAnsi" w:cstheme="minorHAnsi"/>
                <w:b/>
                <w:bCs/>
                <w:sz w:val="21"/>
                <w:szCs w:val="21"/>
              </w:rPr>
              <w:t>(ART. 134 UST. 2 PKT 10)</w:t>
            </w:r>
          </w:p>
        </w:tc>
        <w:tc>
          <w:tcPr>
            <w:tcW w:w="992" w:type="dxa"/>
            <w:shd w:val="clear" w:color="auto" w:fill="DBE5F1" w:themeFill="accent1" w:themeFillTint="33"/>
            <w:vAlign w:val="bottom"/>
          </w:tcPr>
          <w:p w14:paraId="01F77F6A" w14:textId="4FB10C99" w:rsidR="005642F2" w:rsidRPr="001841BE" w:rsidRDefault="005642F2" w:rsidP="005911A4">
            <w:pPr>
              <w:jc w:val="right"/>
              <w:rPr>
                <w:rFonts w:asciiTheme="minorHAnsi" w:hAnsiTheme="minorHAnsi" w:cstheme="minorHAnsi"/>
                <w:b/>
                <w:bCs/>
                <w:sz w:val="21"/>
                <w:szCs w:val="21"/>
              </w:rPr>
            </w:pPr>
            <w:r w:rsidRPr="001841BE">
              <w:rPr>
                <w:rFonts w:asciiTheme="minorHAnsi" w:hAnsiTheme="minorHAnsi" w:cstheme="minorHAnsi"/>
                <w:b/>
                <w:bCs/>
                <w:sz w:val="21"/>
                <w:szCs w:val="21"/>
              </w:rPr>
              <w:t>_____</w:t>
            </w:r>
            <w:r w:rsidR="002A3663" w:rsidRPr="00B02A14">
              <w:rPr>
                <w:rFonts w:asciiTheme="minorHAnsi" w:hAnsiTheme="minorHAnsi" w:cstheme="minorHAnsi"/>
                <w:b/>
                <w:bCs/>
                <w:sz w:val="21"/>
                <w:szCs w:val="21"/>
              </w:rPr>
              <w:t>2</w:t>
            </w:r>
            <w:r w:rsidR="00B02A14" w:rsidRPr="00B02A14">
              <w:rPr>
                <w:rFonts w:asciiTheme="minorHAnsi" w:hAnsiTheme="minorHAnsi" w:cstheme="minorHAnsi"/>
                <w:b/>
                <w:bCs/>
                <w:sz w:val="21"/>
                <w:szCs w:val="21"/>
              </w:rPr>
              <w:t>6</w:t>
            </w:r>
          </w:p>
        </w:tc>
      </w:tr>
      <w:tr w:rsidR="005642F2" w:rsidRPr="001841BE" w14:paraId="1AF47011" w14:textId="77777777" w:rsidTr="00C87250">
        <w:tc>
          <w:tcPr>
            <w:tcW w:w="1242" w:type="dxa"/>
          </w:tcPr>
          <w:p w14:paraId="3894840A" w14:textId="77777777" w:rsidR="005642F2" w:rsidRPr="001841BE" w:rsidRDefault="005642F2" w:rsidP="005911A4">
            <w:pPr>
              <w:jc w:val="center"/>
              <w:rPr>
                <w:rFonts w:asciiTheme="minorHAnsi" w:hAnsiTheme="minorHAnsi" w:cstheme="minorHAnsi"/>
                <w:b/>
                <w:bCs/>
                <w:sz w:val="21"/>
                <w:szCs w:val="21"/>
              </w:rPr>
            </w:pPr>
          </w:p>
        </w:tc>
        <w:tc>
          <w:tcPr>
            <w:tcW w:w="8080" w:type="dxa"/>
          </w:tcPr>
          <w:p w14:paraId="349A4BF9" w14:textId="77777777" w:rsidR="005642F2" w:rsidRPr="001841BE" w:rsidRDefault="005642F2" w:rsidP="005911A4">
            <w:pPr>
              <w:tabs>
                <w:tab w:val="left" w:pos="573"/>
              </w:tabs>
              <w:ind w:right="31"/>
              <w:jc w:val="both"/>
              <w:rPr>
                <w:rFonts w:asciiTheme="minorHAnsi" w:hAnsiTheme="minorHAnsi" w:cstheme="minorHAnsi"/>
                <w:sz w:val="21"/>
                <w:szCs w:val="21"/>
              </w:rPr>
            </w:pPr>
          </w:p>
        </w:tc>
        <w:tc>
          <w:tcPr>
            <w:tcW w:w="992" w:type="dxa"/>
            <w:shd w:val="clear" w:color="auto" w:fill="DBE5F1" w:themeFill="accent1" w:themeFillTint="33"/>
            <w:vAlign w:val="bottom"/>
          </w:tcPr>
          <w:p w14:paraId="1E616F38" w14:textId="77777777" w:rsidR="005642F2" w:rsidRPr="001841BE" w:rsidRDefault="005642F2" w:rsidP="005911A4">
            <w:pPr>
              <w:jc w:val="right"/>
              <w:rPr>
                <w:rFonts w:asciiTheme="minorHAnsi" w:hAnsiTheme="minorHAnsi" w:cstheme="minorHAnsi"/>
                <w:b/>
                <w:bCs/>
                <w:sz w:val="21"/>
                <w:szCs w:val="21"/>
              </w:rPr>
            </w:pPr>
          </w:p>
        </w:tc>
      </w:tr>
      <w:tr w:rsidR="005642F2" w:rsidRPr="001841BE" w14:paraId="08C75CE0" w14:textId="77777777" w:rsidTr="00C87250">
        <w:tc>
          <w:tcPr>
            <w:tcW w:w="1242" w:type="dxa"/>
          </w:tcPr>
          <w:p w14:paraId="2E7C02E9" w14:textId="77777777" w:rsidR="005642F2" w:rsidRPr="001841BE" w:rsidRDefault="005642F2" w:rsidP="005911A4">
            <w:pPr>
              <w:jc w:val="center"/>
              <w:rPr>
                <w:rFonts w:asciiTheme="minorHAnsi" w:hAnsiTheme="minorHAnsi" w:cstheme="minorHAnsi"/>
                <w:b/>
                <w:bCs/>
                <w:sz w:val="21"/>
                <w:szCs w:val="21"/>
              </w:rPr>
            </w:pPr>
            <w:r w:rsidRPr="001841BE">
              <w:rPr>
                <w:rFonts w:asciiTheme="minorHAnsi" w:hAnsiTheme="minorHAnsi" w:cstheme="minorHAnsi"/>
                <w:b/>
                <w:bCs/>
                <w:sz w:val="21"/>
                <w:szCs w:val="21"/>
              </w:rPr>
              <w:t>XXV</w:t>
            </w:r>
          </w:p>
        </w:tc>
        <w:tc>
          <w:tcPr>
            <w:tcW w:w="8080" w:type="dxa"/>
          </w:tcPr>
          <w:p w14:paraId="66886A1A" w14:textId="77777777" w:rsidR="005642F2" w:rsidRPr="001841BE" w:rsidRDefault="005642F2" w:rsidP="005911A4">
            <w:pPr>
              <w:tabs>
                <w:tab w:val="left" w:pos="573"/>
              </w:tabs>
              <w:ind w:right="31"/>
              <w:jc w:val="both"/>
              <w:rPr>
                <w:rFonts w:asciiTheme="minorHAnsi" w:hAnsiTheme="minorHAnsi" w:cstheme="minorHAnsi"/>
                <w:sz w:val="21"/>
                <w:szCs w:val="21"/>
              </w:rPr>
            </w:pPr>
            <w:r w:rsidRPr="001841BE">
              <w:rPr>
                <w:rFonts w:asciiTheme="minorHAnsi" w:hAnsiTheme="minorHAnsi" w:cstheme="minorHAnsi"/>
                <w:sz w:val="21"/>
                <w:szCs w:val="21"/>
              </w:rPr>
              <w:t xml:space="preserve">INFORMACJA O PRZEWIDYWANYM WYBORZE NAJKORZYSTNIEJSZEJ OFERTY Z ZASTOSOWANIEM AUKCJI ELEKTRONICZNEJ WRAZ Z INFORMACJAMI, O KTÓRYCH MOWA W ART. 230 </w:t>
            </w:r>
          </w:p>
          <w:p w14:paraId="1A5B4FE6" w14:textId="77777777" w:rsidR="005642F2" w:rsidRPr="001841BE" w:rsidRDefault="005642F2" w:rsidP="005911A4">
            <w:pPr>
              <w:tabs>
                <w:tab w:val="left" w:pos="573"/>
              </w:tabs>
              <w:ind w:right="31"/>
              <w:jc w:val="both"/>
              <w:rPr>
                <w:rFonts w:asciiTheme="minorHAnsi" w:hAnsiTheme="minorHAnsi" w:cstheme="minorHAnsi"/>
                <w:sz w:val="21"/>
                <w:szCs w:val="21"/>
              </w:rPr>
            </w:pPr>
            <w:r w:rsidRPr="001841BE">
              <w:rPr>
                <w:rFonts w:asciiTheme="minorHAnsi" w:hAnsiTheme="minorHAnsi" w:cstheme="minorHAnsi"/>
                <w:b/>
                <w:bCs/>
                <w:sz w:val="21"/>
                <w:szCs w:val="21"/>
              </w:rPr>
              <w:t>(ART. 134 UST. 2 PKT 12)</w:t>
            </w:r>
          </w:p>
        </w:tc>
        <w:tc>
          <w:tcPr>
            <w:tcW w:w="992" w:type="dxa"/>
            <w:shd w:val="clear" w:color="auto" w:fill="DBE5F1" w:themeFill="accent1" w:themeFillTint="33"/>
            <w:vAlign w:val="bottom"/>
          </w:tcPr>
          <w:p w14:paraId="3C14E5F9" w14:textId="0121E593" w:rsidR="005642F2" w:rsidRPr="001841BE" w:rsidRDefault="005642F2" w:rsidP="005911A4">
            <w:pPr>
              <w:jc w:val="right"/>
              <w:rPr>
                <w:rFonts w:asciiTheme="minorHAnsi" w:hAnsiTheme="minorHAnsi" w:cstheme="minorHAnsi"/>
                <w:b/>
                <w:bCs/>
                <w:sz w:val="21"/>
                <w:szCs w:val="21"/>
              </w:rPr>
            </w:pPr>
            <w:r w:rsidRPr="001841BE">
              <w:rPr>
                <w:rFonts w:asciiTheme="minorHAnsi" w:hAnsiTheme="minorHAnsi" w:cstheme="minorHAnsi"/>
                <w:b/>
                <w:bCs/>
                <w:sz w:val="21"/>
                <w:szCs w:val="21"/>
              </w:rPr>
              <w:t>_____</w:t>
            </w:r>
            <w:r w:rsidR="00B86872">
              <w:rPr>
                <w:rFonts w:asciiTheme="minorHAnsi" w:hAnsiTheme="minorHAnsi" w:cstheme="minorHAnsi"/>
                <w:b/>
                <w:bCs/>
                <w:sz w:val="21"/>
                <w:szCs w:val="21"/>
              </w:rPr>
              <w:t>27</w:t>
            </w:r>
          </w:p>
        </w:tc>
      </w:tr>
    </w:tbl>
    <w:p w14:paraId="5919A4BB" w14:textId="77777777" w:rsidR="001C52A2" w:rsidRDefault="001C52A2" w:rsidP="001C52A2">
      <w:pPr>
        <w:spacing w:line="240" w:lineRule="auto"/>
        <w:rPr>
          <w:rFonts w:asciiTheme="minorHAnsi" w:hAnsiTheme="minorHAnsi" w:cstheme="minorHAnsi"/>
          <w:sz w:val="21"/>
          <w:szCs w:val="21"/>
        </w:rPr>
      </w:pPr>
    </w:p>
    <w:p w14:paraId="63757F32" w14:textId="77777777" w:rsidR="00DC5BF7" w:rsidRDefault="00DC5BF7" w:rsidP="001C52A2">
      <w:pPr>
        <w:spacing w:line="240" w:lineRule="auto"/>
        <w:rPr>
          <w:rFonts w:asciiTheme="minorHAnsi" w:hAnsiTheme="minorHAnsi" w:cstheme="minorHAnsi"/>
          <w:sz w:val="21"/>
          <w:szCs w:val="21"/>
        </w:rPr>
      </w:pPr>
    </w:p>
    <w:tbl>
      <w:tblPr>
        <w:tblStyle w:val="Tabela-Siatka"/>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8080"/>
        <w:gridCol w:w="992"/>
      </w:tblGrid>
      <w:tr w:rsidR="001C52A2" w:rsidRPr="001841BE" w14:paraId="1BDE54F7" w14:textId="77777777" w:rsidTr="00C87250">
        <w:trPr>
          <w:trHeight w:val="70"/>
        </w:trPr>
        <w:tc>
          <w:tcPr>
            <w:tcW w:w="1242" w:type="dxa"/>
            <w:shd w:val="clear" w:color="auto" w:fill="D9D9D9" w:themeFill="background1" w:themeFillShade="D9"/>
            <w:vAlign w:val="center"/>
          </w:tcPr>
          <w:p w14:paraId="47D17891" w14:textId="77777777" w:rsidR="001C52A2" w:rsidRPr="001841BE" w:rsidRDefault="001C52A2" w:rsidP="005A748E">
            <w:pPr>
              <w:jc w:val="center"/>
              <w:rPr>
                <w:rFonts w:asciiTheme="minorHAnsi" w:hAnsiTheme="minorHAnsi" w:cstheme="minorHAnsi"/>
                <w:b/>
                <w:bCs/>
                <w:sz w:val="21"/>
                <w:szCs w:val="21"/>
              </w:rPr>
            </w:pPr>
            <w:r w:rsidRPr="001841BE">
              <w:rPr>
                <w:rFonts w:asciiTheme="minorHAnsi" w:hAnsiTheme="minorHAnsi" w:cstheme="minorHAnsi"/>
                <w:b/>
                <w:bCs/>
                <w:sz w:val="21"/>
                <w:szCs w:val="21"/>
              </w:rPr>
              <w:t>ROZDZIAŁ</w:t>
            </w:r>
          </w:p>
        </w:tc>
        <w:tc>
          <w:tcPr>
            <w:tcW w:w="8080" w:type="dxa"/>
            <w:shd w:val="clear" w:color="auto" w:fill="D9D9D9" w:themeFill="background1" w:themeFillShade="D9"/>
            <w:vAlign w:val="center"/>
          </w:tcPr>
          <w:p w14:paraId="4A0B3C53" w14:textId="77777777" w:rsidR="001C52A2" w:rsidRPr="001841BE" w:rsidRDefault="001C52A2" w:rsidP="005A748E">
            <w:pPr>
              <w:tabs>
                <w:tab w:val="left" w:pos="573"/>
              </w:tabs>
              <w:ind w:right="31"/>
              <w:jc w:val="center"/>
              <w:rPr>
                <w:rFonts w:asciiTheme="minorHAnsi" w:hAnsiTheme="minorHAnsi" w:cstheme="minorHAnsi"/>
                <w:b/>
                <w:bCs/>
                <w:sz w:val="21"/>
                <w:szCs w:val="21"/>
              </w:rPr>
            </w:pPr>
            <w:r w:rsidRPr="001841BE">
              <w:rPr>
                <w:rFonts w:asciiTheme="minorHAnsi" w:hAnsiTheme="minorHAnsi" w:cstheme="minorHAnsi"/>
                <w:b/>
                <w:bCs/>
                <w:sz w:val="21"/>
                <w:szCs w:val="21"/>
              </w:rPr>
              <w:t>TYTUŁ ROZDZIAŁU</w:t>
            </w:r>
          </w:p>
          <w:p w14:paraId="2C161A57" w14:textId="77777777" w:rsidR="001C52A2" w:rsidRPr="001841BE" w:rsidRDefault="001C52A2" w:rsidP="005A748E">
            <w:pPr>
              <w:tabs>
                <w:tab w:val="left" w:pos="573"/>
              </w:tabs>
              <w:ind w:right="31"/>
              <w:jc w:val="center"/>
              <w:rPr>
                <w:rFonts w:asciiTheme="minorHAnsi" w:hAnsiTheme="minorHAnsi" w:cstheme="minorHAnsi"/>
                <w:b/>
                <w:bCs/>
                <w:sz w:val="21"/>
                <w:szCs w:val="21"/>
              </w:rPr>
            </w:pPr>
            <w:r w:rsidRPr="001841BE">
              <w:rPr>
                <w:rFonts w:asciiTheme="minorHAnsi" w:hAnsiTheme="minorHAnsi" w:cstheme="minorHAnsi"/>
                <w:b/>
                <w:bCs/>
                <w:sz w:val="21"/>
                <w:szCs w:val="21"/>
              </w:rPr>
              <w:t>(PODSTAWA Z USTAWY PZP)</w:t>
            </w:r>
          </w:p>
        </w:tc>
        <w:tc>
          <w:tcPr>
            <w:tcW w:w="992" w:type="dxa"/>
            <w:shd w:val="clear" w:color="auto" w:fill="D9D9D9" w:themeFill="background1" w:themeFillShade="D9"/>
            <w:vAlign w:val="center"/>
          </w:tcPr>
          <w:p w14:paraId="66FD3B71" w14:textId="77777777" w:rsidR="001C52A2" w:rsidRPr="001841BE" w:rsidRDefault="001C52A2" w:rsidP="005A748E">
            <w:pPr>
              <w:rPr>
                <w:rFonts w:asciiTheme="minorHAnsi" w:hAnsiTheme="minorHAnsi" w:cstheme="minorHAnsi"/>
                <w:b/>
                <w:bCs/>
                <w:sz w:val="21"/>
                <w:szCs w:val="21"/>
              </w:rPr>
            </w:pPr>
            <w:r w:rsidRPr="001841BE">
              <w:rPr>
                <w:rFonts w:asciiTheme="minorHAnsi" w:hAnsiTheme="minorHAnsi" w:cstheme="minorHAnsi"/>
                <w:b/>
                <w:bCs/>
                <w:sz w:val="21"/>
                <w:szCs w:val="21"/>
              </w:rPr>
              <w:t>STRONA</w:t>
            </w:r>
          </w:p>
        </w:tc>
      </w:tr>
      <w:tr w:rsidR="001C52A2" w:rsidRPr="001841BE" w14:paraId="23831703" w14:textId="77777777" w:rsidTr="00C87250">
        <w:tc>
          <w:tcPr>
            <w:tcW w:w="1242" w:type="dxa"/>
          </w:tcPr>
          <w:p w14:paraId="3B6E4552" w14:textId="77777777" w:rsidR="001C52A2" w:rsidRPr="001841BE" w:rsidRDefault="001C52A2" w:rsidP="005A748E">
            <w:pPr>
              <w:jc w:val="center"/>
              <w:rPr>
                <w:rFonts w:asciiTheme="minorHAnsi" w:hAnsiTheme="minorHAnsi" w:cstheme="minorHAnsi"/>
                <w:b/>
                <w:bCs/>
                <w:sz w:val="21"/>
                <w:szCs w:val="21"/>
              </w:rPr>
            </w:pPr>
          </w:p>
        </w:tc>
        <w:tc>
          <w:tcPr>
            <w:tcW w:w="8080" w:type="dxa"/>
          </w:tcPr>
          <w:p w14:paraId="10664078" w14:textId="77777777" w:rsidR="001C52A2" w:rsidRPr="001841BE" w:rsidRDefault="001C52A2" w:rsidP="005A748E">
            <w:pPr>
              <w:tabs>
                <w:tab w:val="left" w:pos="573"/>
              </w:tabs>
              <w:ind w:right="31"/>
              <w:jc w:val="both"/>
              <w:rPr>
                <w:rFonts w:asciiTheme="minorHAnsi" w:hAnsiTheme="minorHAnsi" w:cstheme="minorHAnsi"/>
                <w:sz w:val="21"/>
                <w:szCs w:val="21"/>
              </w:rPr>
            </w:pPr>
          </w:p>
        </w:tc>
        <w:tc>
          <w:tcPr>
            <w:tcW w:w="992" w:type="dxa"/>
            <w:shd w:val="clear" w:color="auto" w:fill="FFFFFF" w:themeFill="background1"/>
            <w:vAlign w:val="bottom"/>
          </w:tcPr>
          <w:p w14:paraId="3DC401BA" w14:textId="77777777" w:rsidR="001C52A2" w:rsidRPr="001841BE" w:rsidRDefault="001C52A2" w:rsidP="005A748E">
            <w:pPr>
              <w:jc w:val="right"/>
              <w:rPr>
                <w:rFonts w:asciiTheme="minorHAnsi" w:hAnsiTheme="minorHAnsi" w:cstheme="minorHAnsi"/>
                <w:b/>
                <w:bCs/>
                <w:sz w:val="21"/>
                <w:szCs w:val="21"/>
              </w:rPr>
            </w:pPr>
          </w:p>
        </w:tc>
      </w:tr>
      <w:tr w:rsidR="001C52A2" w:rsidRPr="001841BE" w14:paraId="64DE0D4B" w14:textId="77777777" w:rsidTr="00C87250">
        <w:tc>
          <w:tcPr>
            <w:tcW w:w="1242" w:type="dxa"/>
          </w:tcPr>
          <w:p w14:paraId="6CC4CDEB" w14:textId="77777777" w:rsidR="001C52A2" w:rsidRPr="001841BE" w:rsidRDefault="001C52A2" w:rsidP="005A748E">
            <w:pPr>
              <w:jc w:val="center"/>
              <w:rPr>
                <w:rFonts w:asciiTheme="minorHAnsi" w:hAnsiTheme="minorHAnsi" w:cstheme="minorHAnsi"/>
                <w:b/>
                <w:bCs/>
                <w:sz w:val="21"/>
                <w:szCs w:val="21"/>
              </w:rPr>
            </w:pPr>
            <w:r w:rsidRPr="001841BE">
              <w:rPr>
                <w:rFonts w:asciiTheme="minorHAnsi" w:hAnsiTheme="minorHAnsi" w:cstheme="minorHAnsi"/>
                <w:b/>
                <w:bCs/>
                <w:sz w:val="21"/>
                <w:szCs w:val="21"/>
              </w:rPr>
              <w:t>XXV</w:t>
            </w:r>
            <w:r>
              <w:rPr>
                <w:rFonts w:asciiTheme="minorHAnsi" w:hAnsiTheme="minorHAnsi" w:cstheme="minorHAnsi"/>
                <w:b/>
                <w:bCs/>
                <w:sz w:val="21"/>
                <w:szCs w:val="21"/>
              </w:rPr>
              <w:t>I</w:t>
            </w:r>
          </w:p>
        </w:tc>
        <w:tc>
          <w:tcPr>
            <w:tcW w:w="8080" w:type="dxa"/>
          </w:tcPr>
          <w:p w14:paraId="551CB1B2" w14:textId="77777777" w:rsidR="001C52A2" w:rsidRPr="001841BE" w:rsidRDefault="001C52A2" w:rsidP="005A748E">
            <w:pPr>
              <w:tabs>
                <w:tab w:val="left" w:pos="573"/>
              </w:tabs>
              <w:ind w:right="31"/>
              <w:jc w:val="both"/>
              <w:rPr>
                <w:rFonts w:asciiTheme="minorHAnsi" w:hAnsiTheme="minorHAnsi" w:cstheme="minorHAnsi"/>
                <w:sz w:val="21"/>
                <w:szCs w:val="21"/>
              </w:rPr>
            </w:pPr>
            <w:r w:rsidRPr="001841BE">
              <w:rPr>
                <w:rFonts w:asciiTheme="minorHAnsi" w:hAnsiTheme="minorHAnsi" w:cstheme="minorHAnsi"/>
                <w:sz w:val="21"/>
                <w:szCs w:val="21"/>
              </w:rPr>
              <w:t xml:space="preserve">INFORMACJE DOTYCZĄCE ZWROTU KOSZTÓW UDZIAŁU W POSTĘPOWANIU </w:t>
            </w:r>
          </w:p>
          <w:p w14:paraId="48D9E749" w14:textId="77777777" w:rsidR="001C52A2" w:rsidRPr="001841BE" w:rsidRDefault="001C52A2" w:rsidP="005A748E">
            <w:pPr>
              <w:tabs>
                <w:tab w:val="left" w:pos="573"/>
              </w:tabs>
              <w:ind w:right="31"/>
              <w:jc w:val="both"/>
              <w:rPr>
                <w:rFonts w:asciiTheme="minorHAnsi" w:hAnsiTheme="minorHAnsi" w:cstheme="minorHAnsi"/>
                <w:sz w:val="21"/>
                <w:szCs w:val="21"/>
              </w:rPr>
            </w:pPr>
            <w:r w:rsidRPr="001841BE">
              <w:rPr>
                <w:rFonts w:asciiTheme="minorHAnsi" w:hAnsiTheme="minorHAnsi" w:cstheme="minorHAnsi"/>
                <w:b/>
                <w:bCs/>
                <w:sz w:val="21"/>
                <w:szCs w:val="21"/>
              </w:rPr>
              <w:t>(ART. 134 UST. 2 PKT 13)</w:t>
            </w:r>
          </w:p>
        </w:tc>
        <w:tc>
          <w:tcPr>
            <w:tcW w:w="992" w:type="dxa"/>
            <w:shd w:val="clear" w:color="auto" w:fill="DBE5F1" w:themeFill="accent1" w:themeFillTint="33"/>
            <w:vAlign w:val="bottom"/>
          </w:tcPr>
          <w:p w14:paraId="6A8AAB64" w14:textId="25CED057" w:rsidR="001C52A2" w:rsidRPr="001841BE" w:rsidRDefault="001C52A2" w:rsidP="005A748E">
            <w:pPr>
              <w:jc w:val="right"/>
              <w:rPr>
                <w:rFonts w:asciiTheme="minorHAnsi" w:hAnsiTheme="minorHAnsi" w:cstheme="minorHAnsi"/>
                <w:b/>
                <w:bCs/>
                <w:sz w:val="21"/>
                <w:szCs w:val="21"/>
              </w:rPr>
            </w:pPr>
            <w:r w:rsidRPr="001841BE">
              <w:rPr>
                <w:rFonts w:asciiTheme="minorHAnsi" w:hAnsiTheme="minorHAnsi" w:cstheme="minorHAnsi"/>
                <w:b/>
                <w:bCs/>
                <w:sz w:val="21"/>
                <w:szCs w:val="21"/>
              </w:rPr>
              <w:t>_____</w:t>
            </w:r>
            <w:r w:rsidR="00B86872">
              <w:rPr>
                <w:rFonts w:asciiTheme="minorHAnsi" w:hAnsiTheme="minorHAnsi" w:cstheme="minorHAnsi"/>
                <w:b/>
                <w:bCs/>
                <w:sz w:val="21"/>
                <w:szCs w:val="21"/>
              </w:rPr>
              <w:t>27</w:t>
            </w:r>
          </w:p>
        </w:tc>
      </w:tr>
      <w:tr w:rsidR="001C52A2" w:rsidRPr="001841BE" w14:paraId="605CA89E" w14:textId="77777777" w:rsidTr="00C87250">
        <w:tc>
          <w:tcPr>
            <w:tcW w:w="1242" w:type="dxa"/>
          </w:tcPr>
          <w:p w14:paraId="35B0DAA7" w14:textId="77777777" w:rsidR="001C52A2" w:rsidRPr="001841BE" w:rsidRDefault="001C52A2" w:rsidP="005A748E">
            <w:pPr>
              <w:jc w:val="center"/>
              <w:rPr>
                <w:rFonts w:asciiTheme="minorHAnsi" w:hAnsiTheme="minorHAnsi" w:cstheme="minorHAnsi"/>
                <w:b/>
                <w:bCs/>
                <w:sz w:val="21"/>
                <w:szCs w:val="21"/>
              </w:rPr>
            </w:pPr>
          </w:p>
        </w:tc>
        <w:tc>
          <w:tcPr>
            <w:tcW w:w="8080" w:type="dxa"/>
          </w:tcPr>
          <w:p w14:paraId="5CC0FB6D" w14:textId="77777777" w:rsidR="001C52A2" w:rsidRPr="001841BE" w:rsidRDefault="001C52A2" w:rsidP="005A748E">
            <w:pPr>
              <w:tabs>
                <w:tab w:val="left" w:pos="573"/>
              </w:tabs>
              <w:ind w:right="31"/>
              <w:jc w:val="both"/>
              <w:rPr>
                <w:rFonts w:asciiTheme="minorHAnsi" w:hAnsiTheme="minorHAnsi" w:cstheme="minorHAnsi"/>
                <w:sz w:val="21"/>
                <w:szCs w:val="21"/>
              </w:rPr>
            </w:pPr>
          </w:p>
        </w:tc>
        <w:tc>
          <w:tcPr>
            <w:tcW w:w="992" w:type="dxa"/>
            <w:shd w:val="clear" w:color="auto" w:fill="DBE5F1" w:themeFill="accent1" w:themeFillTint="33"/>
            <w:vAlign w:val="bottom"/>
          </w:tcPr>
          <w:p w14:paraId="727A7EBA" w14:textId="77777777" w:rsidR="001C52A2" w:rsidRPr="001841BE" w:rsidRDefault="001C52A2" w:rsidP="005A748E">
            <w:pPr>
              <w:jc w:val="right"/>
              <w:rPr>
                <w:rFonts w:asciiTheme="minorHAnsi" w:hAnsiTheme="minorHAnsi" w:cstheme="minorHAnsi"/>
                <w:b/>
                <w:bCs/>
                <w:sz w:val="21"/>
                <w:szCs w:val="21"/>
              </w:rPr>
            </w:pPr>
          </w:p>
        </w:tc>
      </w:tr>
      <w:tr w:rsidR="001C52A2" w:rsidRPr="001841BE" w14:paraId="55419B46" w14:textId="77777777" w:rsidTr="00C87250">
        <w:tc>
          <w:tcPr>
            <w:tcW w:w="1242" w:type="dxa"/>
          </w:tcPr>
          <w:p w14:paraId="5DBDA9C3" w14:textId="77777777" w:rsidR="001C52A2" w:rsidRPr="001841BE" w:rsidRDefault="001C52A2" w:rsidP="005A748E">
            <w:pPr>
              <w:jc w:val="center"/>
              <w:rPr>
                <w:rFonts w:asciiTheme="minorHAnsi" w:hAnsiTheme="minorHAnsi" w:cstheme="minorHAnsi"/>
                <w:b/>
                <w:bCs/>
                <w:sz w:val="21"/>
                <w:szCs w:val="21"/>
              </w:rPr>
            </w:pPr>
            <w:r w:rsidRPr="001841BE">
              <w:rPr>
                <w:rFonts w:asciiTheme="minorHAnsi" w:hAnsiTheme="minorHAnsi" w:cstheme="minorHAnsi"/>
                <w:b/>
                <w:bCs/>
                <w:sz w:val="21"/>
                <w:szCs w:val="21"/>
              </w:rPr>
              <w:t>XXVI</w:t>
            </w:r>
            <w:r>
              <w:rPr>
                <w:rFonts w:asciiTheme="minorHAnsi" w:hAnsiTheme="minorHAnsi" w:cstheme="minorHAnsi"/>
                <w:b/>
                <w:bCs/>
                <w:sz w:val="21"/>
                <w:szCs w:val="21"/>
              </w:rPr>
              <w:t>I</w:t>
            </w:r>
          </w:p>
        </w:tc>
        <w:tc>
          <w:tcPr>
            <w:tcW w:w="8080" w:type="dxa"/>
          </w:tcPr>
          <w:p w14:paraId="50267B0D" w14:textId="77777777" w:rsidR="001C52A2" w:rsidRPr="001841BE" w:rsidRDefault="001C52A2" w:rsidP="005A748E">
            <w:pPr>
              <w:tabs>
                <w:tab w:val="left" w:pos="573"/>
              </w:tabs>
              <w:ind w:right="31"/>
              <w:jc w:val="both"/>
              <w:rPr>
                <w:rFonts w:asciiTheme="minorHAnsi" w:hAnsiTheme="minorHAnsi" w:cstheme="minorHAnsi"/>
                <w:sz w:val="21"/>
                <w:szCs w:val="21"/>
              </w:rPr>
            </w:pPr>
            <w:r w:rsidRPr="001841BE">
              <w:rPr>
                <w:rFonts w:asciiTheme="minorHAnsi" w:hAnsiTheme="minorHAnsi" w:cstheme="minorHAnsi"/>
                <w:sz w:val="21"/>
                <w:szCs w:val="21"/>
              </w:rPr>
              <w:t xml:space="preserve">WYMAGANIA W ZAKRESIE ZATRUDNIENIA NA PODSTAWIE STOSUNKU PRACY, W OKOLICZNOŚCIACH, O KTÓRYCH MOWA W ART. 95 </w:t>
            </w:r>
          </w:p>
          <w:p w14:paraId="6F4B7A10" w14:textId="77777777" w:rsidR="001C52A2" w:rsidRPr="001841BE" w:rsidRDefault="001C52A2" w:rsidP="005A748E">
            <w:pPr>
              <w:tabs>
                <w:tab w:val="left" w:pos="573"/>
              </w:tabs>
              <w:ind w:right="31"/>
              <w:jc w:val="both"/>
              <w:rPr>
                <w:rFonts w:asciiTheme="minorHAnsi" w:hAnsiTheme="minorHAnsi" w:cstheme="minorHAnsi"/>
                <w:sz w:val="21"/>
                <w:szCs w:val="21"/>
              </w:rPr>
            </w:pPr>
            <w:r w:rsidRPr="001841BE">
              <w:rPr>
                <w:rFonts w:asciiTheme="minorHAnsi" w:hAnsiTheme="minorHAnsi" w:cstheme="minorHAnsi"/>
                <w:b/>
                <w:bCs/>
                <w:sz w:val="21"/>
                <w:szCs w:val="21"/>
              </w:rPr>
              <w:t>(ART. 134 UST. 2 PKT 14)</w:t>
            </w:r>
          </w:p>
        </w:tc>
        <w:tc>
          <w:tcPr>
            <w:tcW w:w="992" w:type="dxa"/>
            <w:shd w:val="clear" w:color="auto" w:fill="DBE5F1" w:themeFill="accent1" w:themeFillTint="33"/>
            <w:vAlign w:val="bottom"/>
          </w:tcPr>
          <w:p w14:paraId="3D969792" w14:textId="49ED4F1E" w:rsidR="001C52A2" w:rsidRPr="001841BE" w:rsidRDefault="001C52A2" w:rsidP="005A748E">
            <w:pPr>
              <w:jc w:val="right"/>
              <w:rPr>
                <w:rFonts w:asciiTheme="minorHAnsi" w:hAnsiTheme="minorHAnsi" w:cstheme="minorHAnsi"/>
                <w:b/>
                <w:bCs/>
                <w:sz w:val="21"/>
                <w:szCs w:val="21"/>
              </w:rPr>
            </w:pPr>
            <w:r w:rsidRPr="001841BE">
              <w:rPr>
                <w:rFonts w:asciiTheme="minorHAnsi" w:hAnsiTheme="minorHAnsi" w:cstheme="minorHAnsi"/>
                <w:b/>
                <w:bCs/>
                <w:sz w:val="21"/>
                <w:szCs w:val="21"/>
              </w:rPr>
              <w:t>_____</w:t>
            </w:r>
            <w:r w:rsidR="00B86872">
              <w:rPr>
                <w:rFonts w:asciiTheme="minorHAnsi" w:hAnsiTheme="minorHAnsi" w:cstheme="minorHAnsi"/>
                <w:b/>
                <w:bCs/>
                <w:sz w:val="21"/>
                <w:szCs w:val="21"/>
              </w:rPr>
              <w:t>27</w:t>
            </w:r>
          </w:p>
        </w:tc>
      </w:tr>
      <w:tr w:rsidR="001C52A2" w:rsidRPr="001841BE" w14:paraId="4009C4F5" w14:textId="77777777" w:rsidTr="00C87250">
        <w:trPr>
          <w:trHeight w:val="70"/>
        </w:trPr>
        <w:tc>
          <w:tcPr>
            <w:tcW w:w="1242" w:type="dxa"/>
          </w:tcPr>
          <w:p w14:paraId="50EEA119" w14:textId="77777777" w:rsidR="001C52A2" w:rsidRPr="001841BE" w:rsidRDefault="001C52A2" w:rsidP="005A748E">
            <w:pPr>
              <w:jc w:val="center"/>
              <w:rPr>
                <w:rFonts w:asciiTheme="minorHAnsi" w:hAnsiTheme="minorHAnsi" w:cstheme="minorHAnsi"/>
                <w:b/>
                <w:bCs/>
                <w:sz w:val="21"/>
                <w:szCs w:val="21"/>
              </w:rPr>
            </w:pPr>
          </w:p>
        </w:tc>
        <w:tc>
          <w:tcPr>
            <w:tcW w:w="8080" w:type="dxa"/>
          </w:tcPr>
          <w:p w14:paraId="6DA71FA9" w14:textId="77777777" w:rsidR="001C52A2" w:rsidRPr="001841BE" w:rsidRDefault="001C52A2" w:rsidP="005A748E">
            <w:pPr>
              <w:tabs>
                <w:tab w:val="left" w:pos="573"/>
              </w:tabs>
              <w:ind w:right="31"/>
              <w:jc w:val="both"/>
              <w:rPr>
                <w:rFonts w:asciiTheme="minorHAnsi" w:hAnsiTheme="minorHAnsi" w:cstheme="minorHAnsi"/>
                <w:sz w:val="21"/>
                <w:szCs w:val="21"/>
              </w:rPr>
            </w:pPr>
          </w:p>
        </w:tc>
        <w:tc>
          <w:tcPr>
            <w:tcW w:w="992" w:type="dxa"/>
            <w:shd w:val="clear" w:color="auto" w:fill="DBE5F1" w:themeFill="accent1" w:themeFillTint="33"/>
            <w:vAlign w:val="bottom"/>
          </w:tcPr>
          <w:p w14:paraId="3F767F98" w14:textId="77777777" w:rsidR="001C52A2" w:rsidRPr="001841BE" w:rsidRDefault="001C52A2" w:rsidP="005A748E">
            <w:pPr>
              <w:jc w:val="right"/>
              <w:rPr>
                <w:rFonts w:asciiTheme="minorHAnsi" w:hAnsiTheme="minorHAnsi" w:cstheme="minorHAnsi"/>
                <w:b/>
                <w:bCs/>
                <w:sz w:val="21"/>
                <w:szCs w:val="21"/>
              </w:rPr>
            </w:pPr>
          </w:p>
        </w:tc>
      </w:tr>
      <w:tr w:rsidR="001C52A2" w:rsidRPr="001841BE" w14:paraId="485E9DC5" w14:textId="77777777" w:rsidTr="00C87250">
        <w:tc>
          <w:tcPr>
            <w:tcW w:w="1242" w:type="dxa"/>
          </w:tcPr>
          <w:p w14:paraId="51D5C392" w14:textId="77777777" w:rsidR="001C52A2" w:rsidRPr="001841BE" w:rsidRDefault="001C52A2" w:rsidP="005A748E">
            <w:pPr>
              <w:jc w:val="center"/>
              <w:rPr>
                <w:rFonts w:asciiTheme="minorHAnsi" w:hAnsiTheme="minorHAnsi" w:cstheme="minorHAnsi"/>
                <w:b/>
                <w:bCs/>
                <w:sz w:val="21"/>
                <w:szCs w:val="21"/>
              </w:rPr>
            </w:pPr>
            <w:r w:rsidRPr="001841BE">
              <w:rPr>
                <w:rFonts w:asciiTheme="minorHAnsi" w:hAnsiTheme="minorHAnsi" w:cstheme="minorHAnsi"/>
                <w:b/>
                <w:bCs/>
                <w:sz w:val="21"/>
                <w:szCs w:val="21"/>
              </w:rPr>
              <w:t>XXVII</w:t>
            </w:r>
            <w:r>
              <w:rPr>
                <w:rFonts w:asciiTheme="minorHAnsi" w:hAnsiTheme="minorHAnsi" w:cstheme="minorHAnsi"/>
                <w:b/>
                <w:bCs/>
                <w:sz w:val="21"/>
                <w:szCs w:val="21"/>
              </w:rPr>
              <w:t>I</w:t>
            </w:r>
          </w:p>
        </w:tc>
        <w:tc>
          <w:tcPr>
            <w:tcW w:w="8080" w:type="dxa"/>
          </w:tcPr>
          <w:p w14:paraId="10BC8658" w14:textId="77777777" w:rsidR="001C52A2" w:rsidRPr="001841BE" w:rsidRDefault="001C52A2" w:rsidP="005A748E">
            <w:pPr>
              <w:tabs>
                <w:tab w:val="left" w:pos="573"/>
              </w:tabs>
              <w:ind w:right="31"/>
              <w:jc w:val="both"/>
              <w:rPr>
                <w:rFonts w:asciiTheme="minorHAnsi" w:hAnsiTheme="minorHAnsi" w:cstheme="minorHAnsi"/>
                <w:sz w:val="21"/>
                <w:szCs w:val="21"/>
              </w:rPr>
            </w:pPr>
            <w:r w:rsidRPr="001841BE">
              <w:rPr>
                <w:rFonts w:asciiTheme="minorHAnsi" w:hAnsiTheme="minorHAnsi" w:cstheme="minorHAnsi"/>
                <w:sz w:val="21"/>
                <w:szCs w:val="21"/>
              </w:rPr>
              <w:t xml:space="preserve">WYMAGANIA W ZAKRESIE ZATRUDNIENIA OSÓB, O KTÓRYCH MOWA W ART. 96 UST. 2 </w:t>
            </w:r>
            <w:r w:rsidRPr="001841BE">
              <w:rPr>
                <w:rFonts w:asciiTheme="minorHAnsi" w:hAnsiTheme="minorHAnsi" w:cstheme="minorHAnsi"/>
                <w:sz w:val="21"/>
                <w:szCs w:val="21"/>
              </w:rPr>
              <w:br/>
              <w:t xml:space="preserve">PKT 2 </w:t>
            </w:r>
          </w:p>
          <w:p w14:paraId="2B7A8A54" w14:textId="77777777" w:rsidR="001C52A2" w:rsidRPr="001841BE" w:rsidRDefault="001C52A2" w:rsidP="005A748E">
            <w:pPr>
              <w:tabs>
                <w:tab w:val="left" w:pos="573"/>
              </w:tabs>
              <w:ind w:right="31"/>
              <w:jc w:val="both"/>
              <w:rPr>
                <w:rFonts w:asciiTheme="minorHAnsi" w:hAnsiTheme="minorHAnsi" w:cstheme="minorHAnsi"/>
                <w:sz w:val="21"/>
                <w:szCs w:val="21"/>
              </w:rPr>
            </w:pPr>
            <w:r w:rsidRPr="001841BE">
              <w:rPr>
                <w:rFonts w:asciiTheme="minorHAnsi" w:hAnsiTheme="minorHAnsi" w:cstheme="minorHAnsi"/>
                <w:b/>
                <w:bCs/>
                <w:sz w:val="21"/>
                <w:szCs w:val="21"/>
              </w:rPr>
              <w:t>(ART. 134 UST. 2 PKT 15)</w:t>
            </w:r>
          </w:p>
        </w:tc>
        <w:tc>
          <w:tcPr>
            <w:tcW w:w="992" w:type="dxa"/>
            <w:shd w:val="clear" w:color="auto" w:fill="DBE5F1" w:themeFill="accent1" w:themeFillTint="33"/>
            <w:vAlign w:val="bottom"/>
          </w:tcPr>
          <w:p w14:paraId="17198060" w14:textId="27898F2A" w:rsidR="001C52A2" w:rsidRPr="001841BE" w:rsidRDefault="001C52A2" w:rsidP="005A748E">
            <w:pPr>
              <w:jc w:val="right"/>
              <w:rPr>
                <w:rFonts w:asciiTheme="minorHAnsi" w:hAnsiTheme="minorHAnsi" w:cstheme="minorHAnsi"/>
                <w:b/>
                <w:bCs/>
                <w:sz w:val="21"/>
                <w:szCs w:val="21"/>
              </w:rPr>
            </w:pPr>
            <w:r w:rsidRPr="001841BE">
              <w:rPr>
                <w:rFonts w:asciiTheme="minorHAnsi" w:hAnsiTheme="minorHAnsi" w:cstheme="minorHAnsi"/>
                <w:b/>
                <w:bCs/>
                <w:sz w:val="21"/>
                <w:szCs w:val="21"/>
              </w:rPr>
              <w:t>_____</w:t>
            </w:r>
            <w:r w:rsidR="00B86872">
              <w:rPr>
                <w:rFonts w:asciiTheme="minorHAnsi" w:hAnsiTheme="minorHAnsi" w:cstheme="minorHAnsi"/>
                <w:b/>
                <w:bCs/>
                <w:sz w:val="21"/>
                <w:szCs w:val="21"/>
              </w:rPr>
              <w:t>27</w:t>
            </w:r>
          </w:p>
        </w:tc>
      </w:tr>
      <w:tr w:rsidR="00B67339" w:rsidRPr="001841BE" w14:paraId="23611539" w14:textId="77777777" w:rsidTr="00C87250">
        <w:tc>
          <w:tcPr>
            <w:tcW w:w="1242" w:type="dxa"/>
          </w:tcPr>
          <w:p w14:paraId="47C51749" w14:textId="77777777" w:rsidR="00B67339" w:rsidRPr="001841BE" w:rsidRDefault="00B67339" w:rsidP="00567341">
            <w:pPr>
              <w:rPr>
                <w:rFonts w:asciiTheme="minorHAnsi" w:hAnsiTheme="minorHAnsi" w:cstheme="minorHAnsi"/>
                <w:b/>
                <w:bCs/>
                <w:sz w:val="21"/>
                <w:szCs w:val="21"/>
              </w:rPr>
            </w:pPr>
          </w:p>
        </w:tc>
        <w:tc>
          <w:tcPr>
            <w:tcW w:w="8080" w:type="dxa"/>
          </w:tcPr>
          <w:p w14:paraId="6F1B1433" w14:textId="77777777" w:rsidR="00B67339" w:rsidRPr="001841BE" w:rsidRDefault="00B67339" w:rsidP="005911A4">
            <w:pPr>
              <w:tabs>
                <w:tab w:val="left" w:pos="573"/>
              </w:tabs>
              <w:ind w:right="31"/>
              <w:jc w:val="both"/>
              <w:rPr>
                <w:rFonts w:asciiTheme="minorHAnsi" w:hAnsiTheme="minorHAnsi" w:cstheme="minorHAnsi"/>
                <w:sz w:val="21"/>
                <w:szCs w:val="21"/>
              </w:rPr>
            </w:pPr>
          </w:p>
        </w:tc>
        <w:tc>
          <w:tcPr>
            <w:tcW w:w="992" w:type="dxa"/>
            <w:shd w:val="clear" w:color="auto" w:fill="DBE5F1" w:themeFill="accent1" w:themeFillTint="33"/>
            <w:vAlign w:val="bottom"/>
          </w:tcPr>
          <w:p w14:paraId="7CE2C9B5" w14:textId="77777777" w:rsidR="00B67339" w:rsidRPr="001841BE" w:rsidRDefault="00B67339" w:rsidP="005911A4">
            <w:pPr>
              <w:jc w:val="right"/>
              <w:rPr>
                <w:rFonts w:asciiTheme="minorHAnsi" w:hAnsiTheme="minorHAnsi" w:cstheme="minorHAnsi"/>
                <w:b/>
                <w:bCs/>
                <w:sz w:val="21"/>
                <w:szCs w:val="21"/>
              </w:rPr>
            </w:pPr>
          </w:p>
        </w:tc>
      </w:tr>
      <w:tr w:rsidR="00B67339" w:rsidRPr="001841BE" w14:paraId="6BB30CD6" w14:textId="77777777" w:rsidTr="00C87250">
        <w:tc>
          <w:tcPr>
            <w:tcW w:w="1242" w:type="dxa"/>
          </w:tcPr>
          <w:p w14:paraId="5E77F7E8" w14:textId="77777777" w:rsidR="00B67339" w:rsidRPr="001841BE" w:rsidRDefault="00B67339" w:rsidP="005911A4">
            <w:pPr>
              <w:jc w:val="center"/>
              <w:rPr>
                <w:rFonts w:asciiTheme="minorHAnsi" w:hAnsiTheme="minorHAnsi" w:cstheme="minorHAnsi"/>
                <w:b/>
                <w:bCs/>
                <w:sz w:val="21"/>
                <w:szCs w:val="21"/>
              </w:rPr>
            </w:pPr>
            <w:r w:rsidRPr="001841BE">
              <w:rPr>
                <w:rFonts w:asciiTheme="minorHAnsi" w:hAnsiTheme="minorHAnsi" w:cstheme="minorHAnsi"/>
                <w:b/>
                <w:bCs/>
                <w:sz w:val="21"/>
                <w:szCs w:val="21"/>
              </w:rPr>
              <w:t>XXI</w:t>
            </w:r>
            <w:r>
              <w:rPr>
                <w:rFonts w:asciiTheme="minorHAnsi" w:hAnsiTheme="minorHAnsi" w:cstheme="minorHAnsi"/>
                <w:b/>
                <w:bCs/>
                <w:sz w:val="21"/>
                <w:szCs w:val="21"/>
              </w:rPr>
              <w:t>X</w:t>
            </w:r>
          </w:p>
        </w:tc>
        <w:tc>
          <w:tcPr>
            <w:tcW w:w="8080" w:type="dxa"/>
          </w:tcPr>
          <w:p w14:paraId="3B6E7512" w14:textId="77777777" w:rsidR="00B67339" w:rsidRPr="001841BE" w:rsidRDefault="00B67339" w:rsidP="005911A4">
            <w:pPr>
              <w:tabs>
                <w:tab w:val="left" w:pos="573"/>
              </w:tabs>
              <w:ind w:right="31"/>
              <w:jc w:val="both"/>
              <w:rPr>
                <w:rFonts w:asciiTheme="minorHAnsi" w:hAnsiTheme="minorHAnsi" w:cstheme="minorHAnsi"/>
                <w:sz w:val="21"/>
                <w:szCs w:val="21"/>
              </w:rPr>
            </w:pPr>
            <w:r w:rsidRPr="001841BE">
              <w:rPr>
                <w:rFonts w:asciiTheme="minorHAnsi" w:hAnsiTheme="minorHAnsi" w:cstheme="minorHAnsi"/>
                <w:sz w:val="21"/>
                <w:szCs w:val="21"/>
              </w:rPr>
              <w:t xml:space="preserve">INFORMACJA O ZASTRZEŻENIU MOŻLIWOŚCI UBIEGANIA SIĘ O UDZIELENIE ZAMÓWIENIA WYŁĄCZNIE PRZEZ WYKONAWCÓW, O KTÓRYCH MOWA W ART. 94 </w:t>
            </w:r>
          </w:p>
          <w:p w14:paraId="178DFBB3" w14:textId="77777777" w:rsidR="00B67339" w:rsidRPr="001841BE" w:rsidRDefault="00B67339" w:rsidP="005911A4">
            <w:pPr>
              <w:tabs>
                <w:tab w:val="left" w:pos="573"/>
              </w:tabs>
              <w:ind w:right="31"/>
              <w:jc w:val="both"/>
              <w:rPr>
                <w:rFonts w:asciiTheme="minorHAnsi" w:hAnsiTheme="minorHAnsi" w:cstheme="minorHAnsi"/>
                <w:sz w:val="21"/>
                <w:szCs w:val="21"/>
              </w:rPr>
            </w:pPr>
            <w:r w:rsidRPr="001841BE">
              <w:rPr>
                <w:rFonts w:asciiTheme="minorHAnsi" w:hAnsiTheme="minorHAnsi" w:cstheme="minorHAnsi"/>
                <w:b/>
                <w:bCs/>
                <w:sz w:val="21"/>
                <w:szCs w:val="21"/>
              </w:rPr>
              <w:t>(ART. 134 UST. 2 PKT 16)</w:t>
            </w:r>
          </w:p>
        </w:tc>
        <w:tc>
          <w:tcPr>
            <w:tcW w:w="992" w:type="dxa"/>
            <w:shd w:val="clear" w:color="auto" w:fill="DBE5F1" w:themeFill="accent1" w:themeFillTint="33"/>
            <w:vAlign w:val="bottom"/>
          </w:tcPr>
          <w:p w14:paraId="3CFDB26E" w14:textId="7BEBBBD4" w:rsidR="00B67339" w:rsidRPr="001841BE" w:rsidRDefault="00B86872" w:rsidP="005911A4">
            <w:pPr>
              <w:jc w:val="right"/>
              <w:rPr>
                <w:rFonts w:asciiTheme="minorHAnsi" w:hAnsiTheme="minorHAnsi" w:cstheme="minorHAnsi"/>
                <w:b/>
                <w:bCs/>
                <w:sz w:val="21"/>
                <w:szCs w:val="21"/>
              </w:rPr>
            </w:pPr>
            <w:r>
              <w:rPr>
                <w:rFonts w:asciiTheme="minorHAnsi" w:hAnsiTheme="minorHAnsi" w:cstheme="minorHAnsi"/>
                <w:b/>
                <w:bCs/>
                <w:sz w:val="21"/>
                <w:szCs w:val="21"/>
              </w:rPr>
              <w:t>__</w:t>
            </w:r>
            <w:r w:rsidR="00B67339" w:rsidRPr="001841BE">
              <w:rPr>
                <w:rFonts w:asciiTheme="minorHAnsi" w:hAnsiTheme="minorHAnsi" w:cstheme="minorHAnsi"/>
                <w:b/>
                <w:bCs/>
                <w:sz w:val="21"/>
                <w:szCs w:val="21"/>
              </w:rPr>
              <w:t>___</w:t>
            </w:r>
            <w:r>
              <w:rPr>
                <w:rFonts w:asciiTheme="minorHAnsi" w:hAnsiTheme="minorHAnsi" w:cstheme="minorHAnsi"/>
                <w:b/>
                <w:bCs/>
                <w:sz w:val="21"/>
                <w:szCs w:val="21"/>
              </w:rPr>
              <w:t>27</w:t>
            </w:r>
          </w:p>
        </w:tc>
      </w:tr>
      <w:tr w:rsidR="00B67339" w:rsidRPr="001841BE" w14:paraId="2BD50245" w14:textId="77777777" w:rsidTr="00C87250">
        <w:tc>
          <w:tcPr>
            <w:tcW w:w="1242" w:type="dxa"/>
          </w:tcPr>
          <w:p w14:paraId="4F0056A4" w14:textId="77777777" w:rsidR="00B67339" w:rsidRPr="001841BE" w:rsidRDefault="00B67339" w:rsidP="005911A4">
            <w:pPr>
              <w:jc w:val="center"/>
              <w:rPr>
                <w:rFonts w:asciiTheme="minorHAnsi" w:hAnsiTheme="minorHAnsi" w:cstheme="minorHAnsi"/>
                <w:b/>
                <w:bCs/>
                <w:sz w:val="21"/>
                <w:szCs w:val="21"/>
              </w:rPr>
            </w:pPr>
          </w:p>
        </w:tc>
        <w:tc>
          <w:tcPr>
            <w:tcW w:w="8080" w:type="dxa"/>
          </w:tcPr>
          <w:p w14:paraId="5B08B6CE" w14:textId="77777777" w:rsidR="00B67339" w:rsidRPr="001841BE" w:rsidRDefault="00B67339" w:rsidP="005911A4">
            <w:pPr>
              <w:tabs>
                <w:tab w:val="left" w:pos="573"/>
              </w:tabs>
              <w:ind w:right="31"/>
              <w:jc w:val="both"/>
              <w:rPr>
                <w:rFonts w:asciiTheme="minorHAnsi" w:hAnsiTheme="minorHAnsi" w:cstheme="minorHAnsi"/>
                <w:sz w:val="21"/>
                <w:szCs w:val="21"/>
              </w:rPr>
            </w:pPr>
          </w:p>
        </w:tc>
        <w:tc>
          <w:tcPr>
            <w:tcW w:w="992" w:type="dxa"/>
            <w:shd w:val="clear" w:color="auto" w:fill="DBE5F1" w:themeFill="accent1" w:themeFillTint="33"/>
            <w:vAlign w:val="bottom"/>
          </w:tcPr>
          <w:p w14:paraId="7859E5E2" w14:textId="77777777" w:rsidR="00B67339" w:rsidRPr="001841BE" w:rsidRDefault="00B67339" w:rsidP="005911A4">
            <w:pPr>
              <w:jc w:val="right"/>
              <w:rPr>
                <w:rFonts w:asciiTheme="minorHAnsi" w:hAnsiTheme="minorHAnsi" w:cstheme="minorHAnsi"/>
                <w:b/>
                <w:bCs/>
                <w:sz w:val="21"/>
                <w:szCs w:val="21"/>
              </w:rPr>
            </w:pPr>
          </w:p>
        </w:tc>
      </w:tr>
      <w:tr w:rsidR="00B67339" w:rsidRPr="001841BE" w14:paraId="6EFBC5DD" w14:textId="77777777" w:rsidTr="00C87250">
        <w:tc>
          <w:tcPr>
            <w:tcW w:w="1242" w:type="dxa"/>
          </w:tcPr>
          <w:p w14:paraId="25C4CB96" w14:textId="77777777" w:rsidR="00B67339" w:rsidRPr="001841BE" w:rsidRDefault="00B67339" w:rsidP="005911A4">
            <w:pPr>
              <w:jc w:val="center"/>
              <w:rPr>
                <w:rFonts w:asciiTheme="minorHAnsi" w:hAnsiTheme="minorHAnsi" w:cstheme="minorHAnsi"/>
                <w:b/>
                <w:bCs/>
                <w:sz w:val="21"/>
                <w:szCs w:val="21"/>
              </w:rPr>
            </w:pPr>
            <w:r w:rsidRPr="001841BE">
              <w:rPr>
                <w:rFonts w:asciiTheme="minorHAnsi" w:hAnsiTheme="minorHAnsi" w:cstheme="minorHAnsi"/>
                <w:b/>
                <w:bCs/>
                <w:sz w:val="21"/>
                <w:szCs w:val="21"/>
              </w:rPr>
              <w:t>XX</w:t>
            </w:r>
            <w:r>
              <w:rPr>
                <w:rFonts w:asciiTheme="minorHAnsi" w:hAnsiTheme="minorHAnsi" w:cstheme="minorHAnsi"/>
                <w:b/>
                <w:bCs/>
                <w:sz w:val="21"/>
                <w:szCs w:val="21"/>
              </w:rPr>
              <w:t>X</w:t>
            </w:r>
          </w:p>
        </w:tc>
        <w:tc>
          <w:tcPr>
            <w:tcW w:w="8080" w:type="dxa"/>
          </w:tcPr>
          <w:p w14:paraId="09C30E04" w14:textId="77777777" w:rsidR="00B67339" w:rsidRPr="001841BE" w:rsidRDefault="00B67339" w:rsidP="005911A4">
            <w:pPr>
              <w:tabs>
                <w:tab w:val="left" w:pos="573"/>
              </w:tabs>
              <w:ind w:right="31"/>
              <w:jc w:val="both"/>
              <w:rPr>
                <w:rFonts w:asciiTheme="minorHAnsi" w:hAnsiTheme="minorHAnsi" w:cstheme="minorHAnsi"/>
                <w:sz w:val="21"/>
                <w:szCs w:val="21"/>
              </w:rPr>
            </w:pPr>
            <w:r w:rsidRPr="001841BE">
              <w:rPr>
                <w:rFonts w:asciiTheme="minorHAnsi" w:hAnsiTheme="minorHAnsi" w:cstheme="minorHAnsi"/>
                <w:sz w:val="21"/>
                <w:szCs w:val="21"/>
              </w:rPr>
              <w:t>INFORMACJA O OBOWIĄZKU OSOBISTEGO WYKONANIA PRZEZ WYKONAWCĘ KLUCZOWYCH ZADAŃ</w:t>
            </w:r>
          </w:p>
          <w:p w14:paraId="1AFD5EBC" w14:textId="77777777" w:rsidR="00B67339" w:rsidRPr="001841BE" w:rsidRDefault="00B67339" w:rsidP="005911A4">
            <w:pPr>
              <w:tabs>
                <w:tab w:val="left" w:pos="573"/>
              </w:tabs>
              <w:ind w:right="31"/>
              <w:jc w:val="both"/>
              <w:rPr>
                <w:rFonts w:asciiTheme="minorHAnsi" w:hAnsiTheme="minorHAnsi" w:cstheme="minorHAnsi"/>
                <w:sz w:val="21"/>
                <w:szCs w:val="21"/>
              </w:rPr>
            </w:pPr>
            <w:r w:rsidRPr="001841BE">
              <w:rPr>
                <w:rFonts w:asciiTheme="minorHAnsi" w:hAnsiTheme="minorHAnsi" w:cstheme="minorHAnsi"/>
                <w:b/>
                <w:bCs/>
                <w:sz w:val="21"/>
                <w:szCs w:val="21"/>
              </w:rPr>
              <w:t>(ART. 134 UST. 2 PKT 17)</w:t>
            </w:r>
          </w:p>
        </w:tc>
        <w:tc>
          <w:tcPr>
            <w:tcW w:w="992" w:type="dxa"/>
            <w:shd w:val="clear" w:color="auto" w:fill="DBE5F1" w:themeFill="accent1" w:themeFillTint="33"/>
            <w:vAlign w:val="bottom"/>
          </w:tcPr>
          <w:p w14:paraId="05281D61" w14:textId="4BC5FD78" w:rsidR="00B67339" w:rsidRPr="001841BE" w:rsidRDefault="00B67339" w:rsidP="005911A4">
            <w:pPr>
              <w:jc w:val="right"/>
              <w:rPr>
                <w:rFonts w:asciiTheme="minorHAnsi" w:hAnsiTheme="minorHAnsi" w:cstheme="minorHAnsi"/>
                <w:b/>
                <w:bCs/>
                <w:sz w:val="21"/>
                <w:szCs w:val="21"/>
              </w:rPr>
            </w:pPr>
            <w:r w:rsidRPr="001841BE">
              <w:rPr>
                <w:rFonts w:asciiTheme="minorHAnsi" w:hAnsiTheme="minorHAnsi" w:cstheme="minorHAnsi"/>
                <w:b/>
                <w:bCs/>
                <w:sz w:val="21"/>
                <w:szCs w:val="21"/>
              </w:rPr>
              <w:t>_____</w:t>
            </w:r>
            <w:r w:rsidR="00B86872" w:rsidRPr="00B02A14">
              <w:rPr>
                <w:rFonts w:asciiTheme="minorHAnsi" w:hAnsiTheme="minorHAnsi" w:cstheme="minorHAnsi"/>
                <w:b/>
                <w:bCs/>
                <w:sz w:val="21"/>
                <w:szCs w:val="21"/>
              </w:rPr>
              <w:t>27</w:t>
            </w:r>
          </w:p>
        </w:tc>
      </w:tr>
      <w:tr w:rsidR="00B67339" w:rsidRPr="001841BE" w14:paraId="500F08D6" w14:textId="77777777" w:rsidTr="00C87250">
        <w:tc>
          <w:tcPr>
            <w:tcW w:w="1242" w:type="dxa"/>
          </w:tcPr>
          <w:p w14:paraId="4BE28EE5" w14:textId="77777777" w:rsidR="00B67339" w:rsidRPr="001841BE" w:rsidRDefault="00B67339" w:rsidP="005911A4">
            <w:pPr>
              <w:jc w:val="center"/>
              <w:rPr>
                <w:rFonts w:asciiTheme="minorHAnsi" w:hAnsiTheme="minorHAnsi" w:cstheme="minorHAnsi"/>
                <w:b/>
                <w:bCs/>
                <w:sz w:val="21"/>
                <w:szCs w:val="21"/>
              </w:rPr>
            </w:pPr>
          </w:p>
        </w:tc>
        <w:tc>
          <w:tcPr>
            <w:tcW w:w="8080" w:type="dxa"/>
          </w:tcPr>
          <w:p w14:paraId="4D90B857" w14:textId="77777777" w:rsidR="00B67339" w:rsidRPr="001841BE" w:rsidRDefault="00B67339" w:rsidP="005911A4">
            <w:pPr>
              <w:tabs>
                <w:tab w:val="left" w:pos="573"/>
              </w:tabs>
              <w:ind w:right="31"/>
              <w:jc w:val="both"/>
              <w:rPr>
                <w:rFonts w:asciiTheme="minorHAnsi" w:hAnsiTheme="minorHAnsi" w:cstheme="minorHAnsi"/>
                <w:sz w:val="21"/>
                <w:szCs w:val="21"/>
              </w:rPr>
            </w:pPr>
          </w:p>
        </w:tc>
        <w:tc>
          <w:tcPr>
            <w:tcW w:w="992" w:type="dxa"/>
            <w:shd w:val="clear" w:color="auto" w:fill="DBE5F1" w:themeFill="accent1" w:themeFillTint="33"/>
            <w:vAlign w:val="bottom"/>
          </w:tcPr>
          <w:p w14:paraId="43FCB094" w14:textId="77777777" w:rsidR="00B67339" w:rsidRPr="001841BE" w:rsidRDefault="00B67339" w:rsidP="005911A4">
            <w:pPr>
              <w:jc w:val="right"/>
              <w:rPr>
                <w:rFonts w:asciiTheme="minorHAnsi" w:hAnsiTheme="minorHAnsi" w:cstheme="minorHAnsi"/>
                <w:b/>
                <w:bCs/>
                <w:sz w:val="21"/>
                <w:szCs w:val="21"/>
              </w:rPr>
            </w:pPr>
          </w:p>
        </w:tc>
      </w:tr>
      <w:tr w:rsidR="00B67339" w:rsidRPr="001841BE" w14:paraId="198D89E0" w14:textId="77777777" w:rsidTr="00C87250">
        <w:tc>
          <w:tcPr>
            <w:tcW w:w="1242" w:type="dxa"/>
          </w:tcPr>
          <w:p w14:paraId="6BD2E93C" w14:textId="77777777" w:rsidR="00B67339" w:rsidRPr="001841BE" w:rsidRDefault="00B67339" w:rsidP="005911A4">
            <w:pPr>
              <w:jc w:val="center"/>
              <w:rPr>
                <w:rFonts w:asciiTheme="minorHAnsi" w:hAnsiTheme="minorHAnsi" w:cstheme="minorHAnsi"/>
                <w:b/>
                <w:bCs/>
                <w:sz w:val="21"/>
                <w:szCs w:val="21"/>
              </w:rPr>
            </w:pPr>
            <w:r w:rsidRPr="001841BE">
              <w:rPr>
                <w:rFonts w:asciiTheme="minorHAnsi" w:hAnsiTheme="minorHAnsi" w:cstheme="minorHAnsi"/>
                <w:b/>
                <w:bCs/>
                <w:sz w:val="21"/>
                <w:szCs w:val="21"/>
              </w:rPr>
              <w:t>XXX</w:t>
            </w:r>
            <w:r>
              <w:rPr>
                <w:rFonts w:asciiTheme="minorHAnsi" w:hAnsiTheme="minorHAnsi" w:cstheme="minorHAnsi"/>
                <w:b/>
                <w:bCs/>
                <w:sz w:val="21"/>
                <w:szCs w:val="21"/>
              </w:rPr>
              <w:t>I</w:t>
            </w:r>
          </w:p>
        </w:tc>
        <w:tc>
          <w:tcPr>
            <w:tcW w:w="8080" w:type="dxa"/>
          </w:tcPr>
          <w:p w14:paraId="154A876E" w14:textId="77777777" w:rsidR="00B67339" w:rsidRPr="001841BE" w:rsidRDefault="00B67339" w:rsidP="005911A4">
            <w:pPr>
              <w:pStyle w:val="Bezodstpw"/>
              <w:tabs>
                <w:tab w:val="left" w:pos="573"/>
              </w:tabs>
              <w:ind w:right="31"/>
              <w:jc w:val="both"/>
              <w:rPr>
                <w:rFonts w:asciiTheme="minorHAnsi" w:hAnsiTheme="minorHAnsi" w:cstheme="minorHAnsi"/>
                <w:sz w:val="21"/>
                <w:szCs w:val="21"/>
              </w:rPr>
            </w:pPr>
            <w:r w:rsidRPr="001841BE">
              <w:rPr>
                <w:rFonts w:asciiTheme="minorHAnsi" w:hAnsiTheme="minorHAnsi" w:cstheme="minorHAnsi"/>
                <w:sz w:val="21"/>
                <w:szCs w:val="21"/>
              </w:rPr>
              <w:t xml:space="preserve">WYMÓG LUB MOŻLIWOŚĆ ZŁOŻENIA OFERT W POSTACI KATALOGÓW ELEKTRONICZNYCH LUB DOŁĄCZENIA KATALOGÓW ELEKTRONICZNYCH DO OFERTY, W SYTUACJI OKREŚLONEJ W ART. 93 </w:t>
            </w:r>
          </w:p>
          <w:p w14:paraId="673A3856" w14:textId="77777777" w:rsidR="00B67339" w:rsidRPr="001841BE" w:rsidRDefault="00B67339" w:rsidP="005911A4">
            <w:pPr>
              <w:pStyle w:val="Bezodstpw"/>
              <w:tabs>
                <w:tab w:val="left" w:pos="573"/>
              </w:tabs>
              <w:ind w:right="31"/>
              <w:jc w:val="both"/>
              <w:rPr>
                <w:rFonts w:asciiTheme="minorHAnsi" w:hAnsiTheme="minorHAnsi" w:cstheme="minorHAnsi"/>
                <w:sz w:val="21"/>
                <w:szCs w:val="21"/>
              </w:rPr>
            </w:pPr>
            <w:r w:rsidRPr="001841BE">
              <w:rPr>
                <w:rFonts w:asciiTheme="minorHAnsi" w:hAnsiTheme="minorHAnsi" w:cstheme="minorHAnsi"/>
                <w:b/>
                <w:bCs/>
                <w:sz w:val="21"/>
                <w:szCs w:val="21"/>
              </w:rPr>
              <w:t>(ART. 134 UST. 2 PKT 18</w:t>
            </w:r>
          </w:p>
        </w:tc>
        <w:tc>
          <w:tcPr>
            <w:tcW w:w="992" w:type="dxa"/>
            <w:shd w:val="clear" w:color="auto" w:fill="DBE5F1" w:themeFill="accent1" w:themeFillTint="33"/>
            <w:vAlign w:val="bottom"/>
          </w:tcPr>
          <w:p w14:paraId="3F902FFB" w14:textId="057E8CA4" w:rsidR="00B67339" w:rsidRPr="001841BE" w:rsidRDefault="00B67339" w:rsidP="005911A4">
            <w:pPr>
              <w:jc w:val="right"/>
              <w:rPr>
                <w:rFonts w:asciiTheme="minorHAnsi" w:hAnsiTheme="minorHAnsi" w:cstheme="minorHAnsi"/>
                <w:b/>
                <w:bCs/>
                <w:sz w:val="21"/>
                <w:szCs w:val="21"/>
              </w:rPr>
            </w:pPr>
            <w:r w:rsidRPr="001841BE">
              <w:rPr>
                <w:rFonts w:asciiTheme="minorHAnsi" w:hAnsiTheme="minorHAnsi" w:cstheme="minorHAnsi"/>
                <w:b/>
                <w:bCs/>
                <w:sz w:val="21"/>
                <w:szCs w:val="21"/>
              </w:rPr>
              <w:t>_____</w:t>
            </w:r>
            <w:r w:rsidR="00115352">
              <w:rPr>
                <w:rFonts w:asciiTheme="minorHAnsi" w:hAnsiTheme="minorHAnsi" w:cstheme="minorHAnsi"/>
                <w:b/>
                <w:bCs/>
                <w:sz w:val="21"/>
                <w:szCs w:val="21"/>
              </w:rPr>
              <w:t>2</w:t>
            </w:r>
            <w:r w:rsidR="00B02A14">
              <w:rPr>
                <w:rFonts w:asciiTheme="minorHAnsi" w:hAnsiTheme="minorHAnsi" w:cstheme="minorHAnsi"/>
                <w:b/>
                <w:bCs/>
                <w:sz w:val="21"/>
                <w:szCs w:val="21"/>
              </w:rPr>
              <w:t>7</w:t>
            </w:r>
          </w:p>
        </w:tc>
      </w:tr>
      <w:tr w:rsidR="00B67339" w:rsidRPr="001841BE" w14:paraId="35E8B8DC" w14:textId="77777777" w:rsidTr="00C87250">
        <w:tc>
          <w:tcPr>
            <w:tcW w:w="1242" w:type="dxa"/>
          </w:tcPr>
          <w:p w14:paraId="65EF1A1C" w14:textId="77777777" w:rsidR="00B67339" w:rsidRPr="001841BE" w:rsidRDefault="00B67339" w:rsidP="005911A4">
            <w:pPr>
              <w:jc w:val="center"/>
              <w:rPr>
                <w:rFonts w:asciiTheme="minorHAnsi" w:hAnsiTheme="minorHAnsi" w:cstheme="minorHAnsi"/>
                <w:b/>
                <w:bCs/>
                <w:sz w:val="21"/>
                <w:szCs w:val="21"/>
              </w:rPr>
            </w:pPr>
          </w:p>
        </w:tc>
        <w:tc>
          <w:tcPr>
            <w:tcW w:w="8080" w:type="dxa"/>
          </w:tcPr>
          <w:p w14:paraId="20C985CE" w14:textId="77777777" w:rsidR="00B67339" w:rsidRPr="001841BE" w:rsidRDefault="00B67339" w:rsidP="005911A4">
            <w:pPr>
              <w:pStyle w:val="Bezodstpw"/>
              <w:tabs>
                <w:tab w:val="left" w:pos="573"/>
              </w:tabs>
              <w:ind w:right="31"/>
              <w:jc w:val="both"/>
              <w:rPr>
                <w:rFonts w:asciiTheme="minorHAnsi" w:hAnsiTheme="minorHAnsi" w:cstheme="minorHAnsi"/>
                <w:sz w:val="21"/>
                <w:szCs w:val="21"/>
              </w:rPr>
            </w:pPr>
          </w:p>
        </w:tc>
        <w:tc>
          <w:tcPr>
            <w:tcW w:w="992" w:type="dxa"/>
            <w:shd w:val="clear" w:color="auto" w:fill="DBE5F1" w:themeFill="accent1" w:themeFillTint="33"/>
            <w:vAlign w:val="bottom"/>
          </w:tcPr>
          <w:p w14:paraId="6E1EFD4F" w14:textId="77777777" w:rsidR="00B67339" w:rsidRPr="001841BE" w:rsidRDefault="00B67339" w:rsidP="005911A4">
            <w:pPr>
              <w:jc w:val="right"/>
              <w:rPr>
                <w:rFonts w:asciiTheme="minorHAnsi" w:hAnsiTheme="minorHAnsi" w:cstheme="minorHAnsi"/>
                <w:b/>
                <w:bCs/>
                <w:sz w:val="21"/>
                <w:szCs w:val="21"/>
              </w:rPr>
            </w:pPr>
          </w:p>
        </w:tc>
      </w:tr>
      <w:tr w:rsidR="00B67339" w:rsidRPr="001841BE" w14:paraId="39D9882D" w14:textId="77777777" w:rsidTr="00C87250">
        <w:tc>
          <w:tcPr>
            <w:tcW w:w="1242" w:type="dxa"/>
          </w:tcPr>
          <w:p w14:paraId="3C089ED2" w14:textId="77777777" w:rsidR="00B67339" w:rsidRPr="001841BE" w:rsidRDefault="00B67339" w:rsidP="005911A4">
            <w:pPr>
              <w:jc w:val="center"/>
              <w:rPr>
                <w:rFonts w:asciiTheme="minorHAnsi" w:hAnsiTheme="minorHAnsi" w:cstheme="minorHAnsi"/>
                <w:b/>
                <w:bCs/>
                <w:sz w:val="21"/>
                <w:szCs w:val="21"/>
              </w:rPr>
            </w:pPr>
            <w:r w:rsidRPr="001841BE">
              <w:rPr>
                <w:rFonts w:asciiTheme="minorHAnsi" w:hAnsiTheme="minorHAnsi" w:cstheme="minorHAnsi"/>
                <w:b/>
                <w:bCs/>
                <w:sz w:val="21"/>
                <w:szCs w:val="21"/>
              </w:rPr>
              <w:t>XXXI</w:t>
            </w:r>
            <w:r>
              <w:rPr>
                <w:rFonts w:asciiTheme="minorHAnsi" w:hAnsiTheme="minorHAnsi" w:cstheme="minorHAnsi"/>
                <w:b/>
                <w:bCs/>
                <w:sz w:val="21"/>
                <w:szCs w:val="21"/>
              </w:rPr>
              <w:t>I</w:t>
            </w:r>
          </w:p>
        </w:tc>
        <w:tc>
          <w:tcPr>
            <w:tcW w:w="8080" w:type="dxa"/>
          </w:tcPr>
          <w:p w14:paraId="31C1C265" w14:textId="453CBF58" w:rsidR="00B67339" w:rsidRPr="001841BE" w:rsidRDefault="00B67339" w:rsidP="005911A4">
            <w:pPr>
              <w:pStyle w:val="Bezodstpw"/>
              <w:tabs>
                <w:tab w:val="left" w:pos="573"/>
              </w:tabs>
              <w:ind w:right="31"/>
              <w:jc w:val="both"/>
              <w:rPr>
                <w:rFonts w:asciiTheme="minorHAnsi" w:hAnsiTheme="minorHAnsi" w:cstheme="minorHAnsi"/>
                <w:sz w:val="21"/>
                <w:szCs w:val="21"/>
              </w:rPr>
            </w:pPr>
            <w:r w:rsidRPr="001841BE">
              <w:rPr>
                <w:rFonts w:asciiTheme="minorHAnsi" w:hAnsiTheme="minorHAnsi" w:cstheme="minorHAnsi"/>
                <w:sz w:val="21"/>
                <w:szCs w:val="21"/>
              </w:rPr>
              <w:t>OCHRONA DANYCH OSOBOWYCH ZEBRANYCH PRZEZ ZAMAWIAJĄCEGO W TOKU POSTĘPOWANIA [</w:t>
            </w:r>
            <w:r w:rsidR="0071372A">
              <w:rPr>
                <w:rFonts w:asciiTheme="minorHAnsi" w:hAnsiTheme="minorHAnsi" w:cstheme="minorHAnsi"/>
                <w:sz w:val="21"/>
                <w:szCs w:val="21"/>
              </w:rPr>
              <w:t xml:space="preserve">KLAUZULA </w:t>
            </w:r>
            <w:r w:rsidRPr="001841BE">
              <w:rPr>
                <w:rFonts w:asciiTheme="minorHAnsi" w:hAnsiTheme="minorHAnsi" w:cstheme="minorHAnsi"/>
                <w:sz w:val="21"/>
                <w:szCs w:val="21"/>
              </w:rPr>
              <w:t>RODO]</w:t>
            </w:r>
          </w:p>
          <w:p w14:paraId="714B69F1" w14:textId="77777777" w:rsidR="00B67339" w:rsidRPr="001841BE" w:rsidRDefault="00B67339" w:rsidP="005911A4">
            <w:pPr>
              <w:pStyle w:val="Bezodstpw"/>
              <w:tabs>
                <w:tab w:val="left" w:pos="573"/>
              </w:tabs>
              <w:ind w:right="31"/>
              <w:jc w:val="both"/>
              <w:rPr>
                <w:rFonts w:asciiTheme="minorHAnsi" w:hAnsiTheme="minorHAnsi" w:cstheme="minorHAnsi"/>
                <w:sz w:val="21"/>
                <w:szCs w:val="21"/>
              </w:rPr>
            </w:pPr>
            <w:r w:rsidRPr="001841BE">
              <w:rPr>
                <w:rFonts w:asciiTheme="minorHAnsi" w:hAnsiTheme="minorHAnsi" w:cstheme="minorHAnsi"/>
                <w:b/>
                <w:bCs/>
                <w:sz w:val="21"/>
                <w:szCs w:val="21"/>
              </w:rPr>
              <w:t>(ART. 19 UST. 1)</w:t>
            </w:r>
          </w:p>
        </w:tc>
        <w:tc>
          <w:tcPr>
            <w:tcW w:w="992" w:type="dxa"/>
            <w:shd w:val="clear" w:color="auto" w:fill="DBE5F1" w:themeFill="accent1" w:themeFillTint="33"/>
            <w:vAlign w:val="bottom"/>
          </w:tcPr>
          <w:p w14:paraId="752C26CD" w14:textId="7838D1E1" w:rsidR="00B67339" w:rsidRPr="001841BE" w:rsidRDefault="00B67339" w:rsidP="005911A4">
            <w:pPr>
              <w:jc w:val="right"/>
              <w:rPr>
                <w:rFonts w:asciiTheme="minorHAnsi" w:hAnsiTheme="minorHAnsi" w:cstheme="minorHAnsi"/>
                <w:b/>
                <w:bCs/>
                <w:sz w:val="21"/>
                <w:szCs w:val="21"/>
              </w:rPr>
            </w:pPr>
            <w:r w:rsidRPr="001841BE">
              <w:rPr>
                <w:rFonts w:asciiTheme="minorHAnsi" w:hAnsiTheme="minorHAnsi" w:cstheme="minorHAnsi"/>
                <w:b/>
                <w:bCs/>
                <w:sz w:val="21"/>
                <w:szCs w:val="21"/>
              </w:rPr>
              <w:t>_____</w:t>
            </w:r>
            <w:r w:rsidR="00115352">
              <w:rPr>
                <w:rFonts w:asciiTheme="minorHAnsi" w:hAnsiTheme="minorHAnsi" w:cstheme="minorHAnsi"/>
                <w:b/>
                <w:bCs/>
                <w:sz w:val="21"/>
                <w:szCs w:val="21"/>
              </w:rPr>
              <w:t>28</w:t>
            </w:r>
          </w:p>
        </w:tc>
      </w:tr>
      <w:tr w:rsidR="00B67339" w:rsidRPr="001841BE" w14:paraId="4C180085" w14:textId="77777777" w:rsidTr="00C87250">
        <w:tc>
          <w:tcPr>
            <w:tcW w:w="1242" w:type="dxa"/>
          </w:tcPr>
          <w:p w14:paraId="6949EA01" w14:textId="77777777" w:rsidR="00B67339" w:rsidRPr="001841BE" w:rsidRDefault="00B67339" w:rsidP="005911A4">
            <w:pPr>
              <w:jc w:val="center"/>
              <w:rPr>
                <w:rFonts w:asciiTheme="minorHAnsi" w:hAnsiTheme="minorHAnsi" w:cstheme="minorHAnsi"/>
                <w:b/>
                <w:bCs/>
                <w:sz w:val="21"/>
                <w:szCs w:val="21"/>
              </w:rPr>
            </w:pPr>
          </w:p>
        </w:tc>
        <w:tc>
          <w:tcPr>
            <w:tcW w:w="8080" w:type="dxa"/>
          </w:tcPr>
          <w:p w14:paraId="53A32964" w14:textId="77777777" w:rsidR="00B67339" w:rsidRPr="001841BE" w:rsidRDefault="00B67339" w:rsidP="005911A4">
            <w:pPr>
              <w:pStyle w:val="Bezodstpw"/>
              <w:tabs>
                <w:tab w:val="left" w:pos="573"/>
              </w:tabs>
              <w:ind w:right="31"/>
              <w:jc w:val="both"/>
              <w:rPr>
                <w:rFonts w:asciiTheme="minorHAnsi" w:hAnsiTheme="minorHAnsi" w:cstheme="minorHAnsi"/>
                <w:sz w:val="21"/>
                <w:szCs w:val="21"/>
              </w:rPr>
            </w:pPr>
          </w:p>
        </w:tc>
        <w:tc>
          <w:tcPr>
            <w:tcW w:w="992" w:type="dxa"/>
            <w:shd w:val="clear" w:color="auto" w:fill="DBE5F1" w:themeFill="accent1" w:themeFillTint="33"/>
            <w:vAlign w:val="bottom"/>
          </w:tcPr>
          <w:p w14:paraId="3577B2ED" w14:textId="77777777" w:rsidR="00B67339" w:rsidRPr="001841BE" w:rsidRDefault="00B67339" w:rsidP="005911A4">
            <w:pPr>
              <w:jc w:val="right"/>
              <w:rPr>
                <w:rFonts w:asciiTheme="minorHAnsi" w:hAnsiTheme="minorHAnsi" w:cstheme="minorHAnsi"/>
                <w:b/>
                <w:bCs/>
                <w:sz w:val="21"/>
                <w:szCs w:val="21"/>
              </w:rPr>
            </w:pPr>
          </w:p>
        </w:tc>
      </w:tr>
      <w:tr w:rsidR="00B67339" w:rsidRPr="001841BE" w14:paraId="4B03AE74" w14:textId="77777777" w:rsidTr="00C87250">
        <w:tc>
          <w:tcPr>
            <w:tcW w:w="1242" w:type="dxa"/>
          </w:tcPr>
          <w:p w14:paraId="4FD8C0A9" w14:textId="77777777" w:rsidR="00B67339" w:rsidRPr="001841BE" w:rsidRDefault="00B67339" w:rsidP="005911A4">
            <w:pPr>
              <w:jc w:val="center"/>
              <w:rPr>
                <w:rFonts w:asciiTheme="minorHAnsi" w:hAnsiTheme="minorHAnsi" w:cstheme="minorHAnsi"/>
                <w:b/>
                <w:bCs/>
                <w:sz w:val="21"/>
                <w:szCs w:val="21"/>
              </w:rPr>
            </w:pPr>
            <w:r w:rsidRPr="001841BE">
              <w:rPr>
                <w:rFonts w:asciiTheme="minorHAnsi" w:hAnsiTheme="minorHAnsi" w:cstheme="minorHAnsi"/>
                <w:b/>
                <w:bCs/>
                <w:sz w:val="21"/>
                <w:szCs w:val="21"/>
              </w:rPr>
              <w:t>XXXII</w:t>
            </w:r>
            <w:r>
              <w:rPr>
                <w:rFonts w:asciiTheme="minorHAnsi" w:hAnsiTheme="minorHAnsi" w:cstheme="minorHAnsi"/>
                <w:b/>
                <w:bCs/>
                <w:sz w:val="21"/>
                <w:szCs w:val="21"/>
              </w:rPr>
              <w:t>I</w:t>
            </w:r>
          </w:p>
        </w:tc>
        <w:tc>
          <w:tcPr>
            <w:tcW w:w="8080" w:type="dxa"/>
          </w:tcPr>
          <w:p w14:paraId="49640523" w14:textId="77777777" w:rsidR="00B67339" w:rsidRPr="001841BE" w:rsidRDefault="00B67339" w:rsidP="005911A4">
            <w:pPr>
              <w:widowControl w:val="0"/>
              <w:tabs>
                <w:tab w:val="left" w:pos="573"/>
              </w:tabs>
              <w:autoSpaceDE w:val="0"/>
              <w:autoSpaceDN w:val="0"/>
              <w:adjustRightInd w:val="0"/>
              <w:spacing w:before="11"/>
              <w:ind w:right="31"/>
              <w:jc w:val="both"/>
              <w:rPr>
                <w:rFonts w:asciiTheme="minorHAnsi" w:hAnsiTheme="minorHAnsi" w:cstheme="minorHAnsi"/>
                <w:caps/>
                <w:spacing w:val="1"/>
                <w:sz w:val="21"/>
                <w:szCs w:val="21"/>
              </w:rPr>
            </w:pPr>
            <w:r w:rsidRPr="001841BE">
              <w:rPr>
                <w:rFonts w:asciiTheme="minorHAnsi" w:hAnsiTheme="minorHAnsi" w:cstheme="minorHAnsi"/>
                <w:caps/>
                <w:spacing w:val="1"/>
                <w:sz w:val="21"/>
                <w:szCs w:val="21"/>
              </w:rPr>
              <w:t>TAJEMNICA PRZEDSIĘBIORSTWA</w:t>
            </w:r>
          </w:p>
          <w:p w14:paraId="1D25DF37" w14:textId="77777777" w:rsidR="00B67339" w:rsidRPr="001841BE" w:rsidRDefault="00B67339" w:rsidP="005911A4">
            <w:pPr>
              <w:widowControl w:val="0"/>
              <w:tabs>
                <w:tab w:val="left" w:pos="573"/>
              </w:tabs>
              <w:autoSpaceDE w:val="0"/>
              <w:autoSpaceDN w:val="0"/>
              <w:adjustRightInd w:val="0"/>
              <w:spacing w:before="11"/>
              <w:ind w:right="31"/>
              <w:jc w:val="both"/>
              <w:rPr>
                <w:rFonts w:asciiTheme="minorHAnsi" w:hAnsiTheme="minorHAnsi" w:cstheme="minorHAnsi"/>
                <w:caps/>
                <w:spacing w:val="1"/>
                <w:sz w:val="21"/>
                <w:szCs w:val="21"/>
              </w:rPr>
            </w:pPr>
            <w:r w:rsidRPr="001841BE">
              <w:rPr>
                <w:rFonts w:asciiTheme="minorHAnsi" w:hAnsiTheme="minorHAnsi" w:cstheme="minorHAnsi"/>
                <w:b/>
                <w:bCs/>
                <w:sz w:val="21"/>
                <w:szCs w:val="21"/>
              </w:rPr>
              <w:t>(ART. 18 UST. 3)</w:t>
            </w:r>
          </w:p>
        </w:tc>
        <w:tc>
          <w:tcPr>
            <w:tcW w:w="992" w:type="dxa"/>
            <w:shd w:val="clear" w:color="auto" w:fill="DBE5F1" w:themeFill="accent1" w:themeFillTint="33"/>
            <w:vAlign w:val="bottom"/>
          </w:tcPr>
          <w:p w14:paraId="50F1101B" w14:textId="09031986" w:rsidR="00B67339" w:rsidRPr="001841BE" w:rsidRDefault="00B67339" w:rsidP="005911A4">
            <w:pPr>
              <w:jc w:val="right"/>
              <w:rPr>
                <w:rFonts w:asciiTheme="minorHAnsi" w:hAnsiTheme="minorHAnsi" w:cstheme="minorHAnsi"/>
                <w:b/>
                <w:bCs/>
                <w:sz w:val="21"/>
                <w:szCs w:val="21"/>
              </w:rPr>
            </w:pPr>
            <w:r w:rsidRPr="001841BE">
              <w:rPr>
                <w:rFonts w:asciiTheme="minorHAnsi" w:hAnsiTheme="minorHAnsi" w:cstheme="minorHAnsi"/>
                <w:b/>
                <w:bCs/>
                <w:sz w:val="21"/>
                <w:szCs w:val="21"/>
              </w:rPr>
              <w:t>_____</w:t>
            </w:r>
            <w:r w:rsidR="00115352">
              <w:rPr>
                <w:rFonts w:asciiTheme="minorHAnsi" w:hAnsiTheme="minorHAnsi" w:cstheme="minorHAnsi"/>
                <w:b/>
                <w:bCs/>
                <w:sz w:val="21"/>
                <w:szCs w:val="21"/>
              </w:rPr>
              <w:t>29</w:t>
            </w:r>
          </w:p>
        </w:tc>
      </w:tr>
      <w:tr w:rsidR="00B67339" w:rsidRPr="001841BE" w14:paraId="77E0A1CB" w14:textId="77777777" w:rsidTr="00C87250">
        <w:tc>
          <w:tcPr>
            <w:tcW w:w="1242" w:type="dxa"/>
          </w:tcPr>
          <w:p w14:paraId="67487F64" w14:textId="77777777" w:rsidR="00B67339" w:rsidRPr="001841BE" w:rsidRDefault="00B67339" w:rsidP="005911A4">
            <w:pPr>
              <w:jc w:val="center"/>
              <w:rPr>
                <w:rFonts w:asciiTheme="minorHAnsi" w:hAnsiTheme="minorHAnsi" w:cstheme="minorHAnsi"/>
                <w:b/>
                <w:bCs/>
                <w:sz w:val="21"/>
                <w:szCs w:val="21"/>
              </w:rPr>
            </w:pPr>
          </w:p>
        </w:tc>
        <w:tc>
          <w:tcPr>
            <w:tcW w:w="8080" w:type="dxa"/>
          </w:tcPr>
          <w:p w14:paraId="634C04B4" w14:textId="77777777" w:rsidR="00B67339" w:rsidRPr="001841BE" w:rsidRDefault="00B67339" w:rsidP="005911A4">
            <w:pPr>
              <w:widowControl w:val="0"/>
              <w:tabs>
                <w:tab w:val="left" w:pos="573"/>
              </w:tabs>
              <w:autoSpaceDE w:val="0"/>
              <w:autoSpaceDN w:val="0"/>
              <w:adjustRightInd w:val="0"/>
              <w:spacing w:before="11"/>
              <w:ind w:right="31"/>
              <w:jc w:val="both"/>
              <w:rPr>
                <w:rFonts w:asciiTheme="minorHAnsi" w:hAnsiTheme="minorHAnsi" w:cstheme="minorHAnsi"/>
                <w:caps/>
                <w:spacing w:val="1"/>
                <w:sz w:val="21"/>
                <w:szCs w:val="21"/>
              </w:rPr>
            </w:pPr>
          </w:p>
        </w:tc>
        <w:tc>
          <w:tcPr>
            <w:tcW w:w="992" w:type="dxa"/>
            <w:shd w:val="clear" w:color="auto" w:fill="DBE5F1" w:themeFill="accent1" w:themeFillTint="33"/>
            <w:vAlign w:val="bottom"/>
          </w:tcPr>
          <w:p w14:paraId="765D6460" w14:textId="77777777" w:rsidR="00B67339" w:rsidRPr="001841BE" w:rsidRDefault="00B67339" w:rsidP="005911A4">
            <w:pPr>
              <w:jc w:val="right"/>
              <w:rPr>
                <w:rFonts w:asciiTheme="minorHAnsi" w:hAnsiTheme="minorHAnsi" w:cstheme="minorHAnsi"/>
                <w:b/>
                <w:bCs/>
                <w:sz w:val="21"/>
                <w:szCs w:val="21"/>
              </w:rPr>
            </w:pPr>
          </w:p>
        </w:tc>
      </w:tr>
      <w:tr w:rsidR="00B67339" w:rsidRPr="001841BE" w14:paraId="0931918F" w14:textId="77777777" w:rsidTr="00C87250">
        <w:tc>
          <w:tcPr>
            <w:tcW w:w="1242" w:type="dxa"/>
          </w:tcPr>
          <w:p w14:paraId="7FABF0BD" w14:textId="77777777" w:rsidR="00B67339" w:rsidRPr="001841BE" w:rsidRDefault="00B67339" w:rsidP="005911A4">
            <w:pPr>
              <w:jc w:val="center"/>
              <w:rPr>
                <w:rFonts w:asciiTheme="minorHAnsi" w:hAnsiTheme="minorHAnsi" w:cstheme="minorHAnsi"/>
                <w:b/>
                <w:bCs/>
                <w:sz w:val="21"/>
                <w:szCs w:val="21"/>
              </w:rPr>
            </w:pPr>
            <w:r w:rsidRPr="001841BE">
              <w:rPr>
                <w:rFonts w:asciiTheme="minorHAnsi" w:hAnsiTheme="minorHAnsi" w:cstheme="minorHAnsi"/>
                <w:b/>
                <w:bCs/>
                <w:sz w:val="21"/>
                <w:szCs w:val="21"/>
              </w:rPr>
              <w:t>XXXI</w:t>
            </w:r>
            <w:r>
              <w:rPr>
                <w:rFonts w:asciiTheme="minorHAnsi" w:hAnsiTheme="minorHAnsi" w:cstheme="minorHAnsi"/>
                <w:b/>
                <w:bCs/>
                <w:sz w:val="21"/>
                <w:szCs w:val="21"/>
              </w:rPr>
              <w:t>V</w:t>
            </w:r>
          </w:p>
        </w:tc>
        <w:tc>
          <w:tcPr>
            <w:tcW w:w="8080" w:type="dxa"/>
          </w:tcPr>
          <w:p w14:paraId="023F7694" w14:textId="77777777" w:rsidR="00B67339" w:rsidRPr="001841BE" w:rsidRDefault="00B67339" w:rsidP="005911A4">
            <w:pPr>
              <w:tabs>
                <w:tab w:val="left" w:pos="573"/>
              </w:tabs>
              <w:ind w:right="31"/>
              <w:jc w:val="both"/>
              <w:rPr>
                <w:rFonts w:asciiTheme="minorHAnsi" w:hAnsiTheme="minorHAnsi" w:cstheme="minorHAnsi"/>
                <w:sz w:val="21"/>
                <w:szCs w:val="21"/>
              </w:rPr>
            </w:pPr>
            <w:r w:rsidRPr="001841BE">
              <w:rPr>
                <w:rFonts w:asciiTheme="minorHAnsi" w:hAnsiTheme="minorHAnsi" w:cstheme="minorHAnsi"/>
                <w:sz w:val="21"/>
                <w:szCs w:val="21"/>
              </w:rPr>
              <w:t>POUCZENIE O ŚRODKACH OCHRONY PRAWNEJ PRZYSŁUGUJĄCYCH WYKONAWCY</w:t>
            </w:r>
          </w:p>
          <w:p w14:paraId="57B4BF3E" w14:textId="77777777" w:rsidR="00B67339" w:rsidRPr="001841BE" w:rsidRDefault="00B67339" w:rsidP="005911A4">
            <w:pPr>
              <w:tabs>
                <w:tab w:val="left" w:pos="573"/>
              </w:tabs>
              <w:ind w:right="31"/>
              <w:jc w:val="both"/>
              <w:rPr>
                <w:rFonts w:asciiTheme="minorHAnsi" w:hAnsiTheme="minorHAnsi" w:cstheme="minorHAnsi"/>
                <w:sz w:val="21"/>
                <w:szCs w:val="21"/>
              </w:rPr>
            </w:pPr>
            <w:r w:rsidRPr="001841BE">
              <w:rPr>
                <w:rFonts w:asciiTheme="minorHAnsi" w:hAnsiTheme="minorHAnsi" w:cstheme="minorHAnsi"/>
                <w:b/>
                <w:bCs/>
                <w:sz w:val="21"/>
                <w:szCs w:val="21"/>
              </w:rPr>
              <w:t>(ART. 134 UST. 1 PKT 21)</w:t>
            </w:r>
          </w:p>
        </w:tc>
        <w:tc>
          <w:tcPr>
            <w:tcW w:w="992" w:type="dxa"/>
            <w:shd w:val="clear" w:color="auto" w:fill="DBE5F1" w:themeFill="accent1" w:themeFillTint="33"/>
            <w:vAlign w:val="bottom"/>
          </w:tcPr>
          <w:p w14:paraId="4C197F32" w14:textId="7E1E9879" w:rsidR="00B67339" w:rsidRPr="001841BE" w:rsidRDefault="00B67339" w:rsidP="005911A4">
            <w:pPr>
              <w:jc w:val="right"/>
              <w:rPr>
                <w:rFonts w:asciiTheme="minorHAnsi" w:hAnsiTheme="minorHAnsi" w:cstheme="minorHAnsi"/>
                <w:b/>
                <w:bCs/>
                <w:sz w:val="21"/>
                <w:szCs w:val="21"/>
              </w:rPr>
            </w:pPr>
            <w:r w:rsidRPr="001841BE">
              <w:rPr>
                <w:rFonts w:asciiTheme="minorHAnsi" w:hAnsiTheme="minorHAnsi" w:cstheme="minorHAnsi"/>
                <w:b/>
                <w:bCs/>
                <w:sz w:val="21"/>
                <w:szCs w:val="21"/>
              </w:rPr>
              <w:t>_____</w:t>
            </w:r>
            <w:r w:rsidR="00B02A14" w:rsidRPr="00B02A14">
              <w:rPr>
                <w:rFonts w:asciiTheme="minorHAnsi" w:hAnsiTheme="minorHAnsi" w:cstheme="minorHAnsi"/>
                <w:b/>
                <w:bCs/>
                <w:sz w:val="21"/>
                <w:szCs w:val="21"/>
              </w:rPr>
              <w:t>29</w:t>
            </w:r>
          </w:p>
        </w:tc>
      </w:tr>
    </w:tbl>
    <w:p w14:paraId="4DA9E01C" w14:textId="77777777" w:rsidR="00B67339" w:rsidRPr="001841BE" w:rsidRDefault="00B67339" w:rsidP="005911A4">
      <w:pPr>
        <w:spacing w:line="240" w:lineRule="auto"/>
        <w:rPr>
          <w:rFonts w:asciiTheme="minorHAnsi" w:hAnsiTheme="minorHAnsi" w:cstheme="minorHAnsi"/>
          <w:sz w:val="21"/>
          <w:szCs w:val="21"/>
        </w:rPr>
      </w:pPr>
    </w:p>
    <w:p w14:paraId="09075EC1" w14:textId="77777777" w:rsidR="00B67339" w:rsidRDefault="00B67339" w:rsidP="005911A4">
      <w:pPr>
        <w:spacing w:line="240" w:lineRule="auto"/>
        <w:rPr>
          <w:rFonts w:asciiTheme="minorHAnsi" w:hAnsiTheme="minorHAnsi" w:cstheme="minorHAnsi"/>
          <w:sz w:val="21"/>
          <w:szCs w:val="21"/>
        </w:rPr>
      </w:pPr>
    </w:p>
    <w:p w14:paraId="2CE18459" w14:textId="77777777" w:rsidR="00B67339" w:rsidRDefault="00B67339" w:rsidP="005911A4">
      <w:pPr>
        <w:spacing w:line="240" w:lineRule="auto"/>
        <w:rPr>
          <w:rFonts w:asciiTheme="minorHAnsi" w:hAnsiTheme="minorHAnsi" w:cstheme="minorHAnsi"/>
          <w:sz w:val="21"/>
          <w:szCs w:val="21"/>
        </w:rPr>
      </w:pPr>
    </w:p>
    <w:p w14:paraId="6F3D5F72" w14:textId="77777777" w:rsidR="001C1C0E" w:rsidRDefault="001C1C0E" w:rsidP="005911A4">
      <w:pPr>
        <w:spacing w:line="240" w:lineRule="auto"/>
        <w:rPr>
          <w:rFonts w:asciiTheme="minorHAnsi" w:hAnsiTheme="minorHAnsi" w:cstheme="minorHAnsi"/>
          <w:sz w:val="21"/>
          <w:szCs w:val="21"/>
        </w:rPr>
      </w:pPr>
    </w:p>
    <w:p w14:paraId="72A2813B" w14:textId="77777777" w:rsidR="001C1C0E" w:rsidRDefault="001C1C0E" w:rsidP="006D3AD0">
      <w:pPr>
        <w:spacing w:line="240" w:lineRule="auto"/>
        <w:rPr>
          <w:rFonts w:asciiTheme="minorHAnsi" w:hAnsiTheme="minorHAnsi" w:cstheme="minorHAnsi"/>
          <w:sz w:val="21"/>
          <w:szCs w:val="21"/>
        </w:rPr>
      </w:pPr>
    </w:p>
    <w:p w14:paraId="673AA0C2" w14:textId="77777777" w:rsidR="001C1C0E" w:rsidRDefault="001C1C0E" w:rsidP="006D3AD0">
      <w:pPr>
        <w:spacing w:line="240" w:lineRule="auto"/>
        <w:rPr>
          <w:rFonts w:asciiTheme="minorHAnsi" w:hAnsiTheme="minorHAnsi" w:cstheme="minorHAnsi"/>
          <w:sz w:val="21"/>
          <w:szCs w:val="21"/>
        </w:rPr>
      </w:pPr>
    </w:p>
    <w:p w14:paraId="6C20BBF1" w14:textId="77777777" w:rsidR="001C1C0E" w:rsidRDefault="001C1C0E" w:rsidP="006D3AD0">
      <w:pPr>
        <w:spacing w:line="240" w:lineRule="auto"/>
        <w:rPr>
          <w:rFonts w:asciiTheme="minorHAnsi" w:hAnsiTheme="minorHAnsi" w:cstheme="minorHAnsi"/>
          <w:sz w:val="21"/>
          <w:szCs w:val="21"/>
        </w:rPr>
      </w:pPr>
    </w:p>
    <w:p w14:paraId="75D47AE0" w14:textId="77777777" w:rsidR="00F8044F" w:rsidRDefault="00F8044F" w:rsidP="006D3AD0">
      <w:pPr>
        <w:spacing w:line="240" w:lineRule="auto"/>
        <w:rPr>
          <w:rFonts w:asciiTheme="minorHAnsi" w:hAnsiTheme="minorHAnsi" w:cstheme="minorHAnsi"/>
          <w:sz w:val="21"/>
          <w:szCs w:val="21"/>
        </w:rPr>
      </w:pPr>
    </w:p>
    <w:p w14:paraId="3851B9C8" w14:textId="77777777" w:rsidR="005642F2" w:rsidRDefault="005642F2" w:rsidP="006D3AD0">
      <w:pPr>
        <w:spacing w:line="240" w:lineRule="auto"/>
        <w:rPr>
          <w:rFonts w:asciiTheme="minorHAnsi" w:hAnsiTheme="minorHAnsi" w:cstheme="minorHAnsi"/>
          <w:sz w:val="21"/>
          <w:szCs w:val="21"/>
        </w:rPr>
      </w:pPr>
    </w:p>
    <w:p w14:paraId="0FCF0CA8" w14:textId="77777777" w:rsidR="00DC5BF7" w:rsidRDefault="00DC5BF7" w:rsidP="006D3AD0">
      <w:pPr>
        <w:spacing w:line="240" w:lineRule="auto"/>
        <w:rPr>
          <w:rFonts w:asciiTheme="minorHAnsi" w:hAnsiTheme="minorHAnsi" w:cstheme="minorHAnsi"/>
          <w:sz w:val="21"/>
          <w:szCs w:val="21"/>
        </w:rPr>
      </w:pPr>
    </w:p>
    <w:p w14:paraId="3D8F830C" w14:textId="77777777" w:rsidR="00FB400D" w:rsidRPr="001841BE" w:rsidRDefault="00FB400D" w:rsidP="006D3AD0">
      <w:pPr>
        <w:spacing w:line="240" w:lineRule="auto"/>
        <w:rPr>
          <w:rFonts w:asciiTheme="minorHAnsi" w:hAnsiTheme="minorHAnsi" w:cstheme="minorHAnsi"/>
          <w:sz w:val="21"/>
          <w:szCs w:val="21"/>
        </w:rPr>
      </w:pPr>
    </w:p>
    <w:p w14:paraId="2AEE68C8" w14:textId="77777777" w:rsidR="00C34EBE" w:rsidRPr="001841BE" w:rsidRDefault="00C34EBE" w:rsidP="006D3AD0">
      <w:pPr>
        <w:spacing w:line="240" w:lineRule="auto"/>
        <w:rPr>
          <w:rFonts w:asciiTheme="minorHAnsi" w:hAnsiTheme="minorHAnsi" w:cstheme="minorHAnsi"/>
          <w:sz w:val="21"/>
          <w:szCs w:val="21"/>
        </w:rPr>
      </w:pPr>
    </w:p>
    <w:p w14:paraId="23A11985" w14:textId="77777777" w:rsidR="00C34EBE" w:rsidRDefault="00C34EBE" w:rsidP="006D3AD0">
      <w:pPr>
        <w:spacing w:line="240" w:lineRule="auto"/>
        <w:rPr>
          <w:rFonts w:asciiTheme="minorHAnsi" w:hAnsiTheme="minorHAnsi" w:cstheme="minorHAnsi"/>
          <w:sz w:val="21"/>
          <w:szCs w:val="21"/>
        </w:rPr>
      </w:pPr>
    </w:p>
    <w:tbl>
      <w:tblPr>
        <w:tblStyle w:val="Tabela-Siatka"/>
        <w:tblW w:w="10206" w:type="dxa"/>
        <w:tblInd w:w="108" w:type="dxa"/>
        <w:shd w:val="clear" w:color="auto" w:fill="DBE5F1" w:themeFill="accent1" w:themeFillTint="33"/>
        <w:tblLayout w:type="fixed"/>
        <w:tblLook w:val="04A0" w:firstRow="1" w:lastRow="0" w:firstColumn="1" w:lastColumn="0" w:noHBand="0" w:noVBand="1"/>
      </w:tblPr>
      <w:tblGrid>
        <w:gridCol w:w="1418"/>
        <w:gridCol w:w="8788"/>
      </w:tblGrid>
      <w:tr w:rsidR="002D4375" w:rsidRPr="00D27539" w14:paraId="544712D8" w14:textId="77777777" w:rsidTr="002D4375">
        <w:tc>
          <w:tcPr>
            <w:tcW w:w="1418" w:type="dxa"/>
            <w:shd w:val="clear" w:color="auto" w:fill="DBE5F1" w:themeFill="accent1" w:themeFillTint="33"/>
            <w:vAlign w:val="center"/>
          </w:tcPr>
          <w:p w14:paraId="110DCD2C" w14:textId="72F4F9A3" w:rsidR="002D4375" w:rsidRPr="00D27539" w:rsidRDefault="002D6666" w:rsidP="006D3AD0">
            <w:pPr>
              <w:jc w:val="center"/>
              <w:rPr>
                <w:rFonts w:asciiTheme="minorHAnsi" w:hAnsiTheme="minorHAnsi" w:cstheme="minorHAnsi"/>
                <w:b/>
                <w:bCs/>
              </w:rPr>
            </w:pPr>
            <w:r>
              <w:rPr>
                <w:rFonts w:asciiTheme="minorHAnsi" w:hAnsiTheme="minorHAnsi" w:cstheme="minorHAnsi"/>
                <w:b/>
                <w:bCs/>
              </w:rPr>
              <w:t>R</w:t>
            </w:r>
            <w:r w:rsidR="002D4375" w:rsidRPr="00D27539">
              <w:rPr>
                <w:rFonts w:asciiTheme="minorHAnsi" w:hAnsiTheme="minorHAnsi" w:cstheme="minorHAnsi"/>
                <w:b/>
                <w:bCs/>
              </w:rPr>
              <w:t xml:space="preserve"> O Z D Z I A Ł</w:t>
            </w:r>
          </w:p>
          <w:p w14:paraId="0BDF7CFD" w14:textId="201DC647" w:rsidR="002D4375" w:rsidRPr="00D27539" w:rsidRDefault="002D4375" w:rsidP="006D3AD0">
            <w:pPr>
              <w:jc w:val="center"/>
              <w:rPr>
                <w:rFonts w:asciiTheme="minorHAnsi" w:hAnsiTheme="minorHAnsi" w:cstheme="minorHAnsi"/>
                <w:b/>
                <w:bCs/>
              </w:rPr>
            </w:pPr>
            <w:r w:rsidRPr="00D27539">
              <w:rPr>
                <w:rFonts w:asciiTheme="minorHAnsi" w:hAnsiTheme="minorHAnsi" w:cstheme="minorHAnsi"/>
                <w:b/>
                <w:bCs/>
              </w:rPr>
              <w:t>I</w:t>
            </w:r>
          </w:p>
        </w:tc>
        <w:tc>
          <w:tcPr>
            <w:tcW w:w="8788" w:type="dxa"/>
            <w:shd w:val="clear" w:color="auto" w:fill="DBE5F1" w:themeFill="accent1" w:themeFillTint="33"/>
            <w:vAlign w:val="center"/>
          </w:tcPr>
          <w:p w14:paraId="0C4336D4" w14:textId="77777777" w:rsidR="00D731FC" w:rsidRPr="00D27539" w:rsidRDefault="00D731FC" w:rsidP="006D3AD0">
            <w:pPr>
              <w:jc w:val="both"/>
              <w:rPr>
                <w:rFonts w:asciiTheme="minorHAnsi" w:hAnsiTheme="minorHAnsi" w:cstheme="minorHAnsi"/>
                <w:b/>
                <w:bCs/>
              </w:rPr>
            </w:pPr>
          </w:p>
          <w:p w14:paraId="1F1681CD" w14:textId="74919CBD" w:rsidR="002D4375" w:rsidRPr="00D27539" w:rsidRDefault="002D4375" w:rsidP="006D3AD0">
            <w:pPr>
              <w:jc w:val="both"/>
              <w:rPr>
                <w:rFonts w:asciiTheme="minorHAnsi" w:hAnsiTheme="minorHAnsi" w:cstheme="minorHAnsi"/>
                <w:b/>
                <w:bCs/>
              </w:rPr>
            </w:pPr>
            <w:r w:rsidRPr="00D27539">
              <w:rPr>
                <w:rFonts w:asciiTheme="minorHAnsi" w:hAnsiTheme="minorHAnsi" w:cstheme="minorHAnsi"/>
                <w:b/>
                <w:bCs/>
              </w:rPr>
              <w:t xml:space="preserve">NAZWA ORAZ ADRES ZAMAWIAJĄCEGO, NUMER TELEFONU, ADRES POCZTY ELEKTRONICZNEJ ORAZ STRONY INTERNETOWEJ PROWADZONEGO POSTĘPOWANIA ORAZ ADRES STRONY INTERNETOWEJ, </w:t>
            </w:r>
            <w:r w:rsidR="002C31E5">
              <w:rPr>
                <w:rFonts w:asciiTheme="minorHAnsi" w:hAnsiTheme="minorHAnsi" w:cstheme="minorHAnsi"/>
                <w:b/>
                <w:bCs/>
              </w:rPr>
              <w:br/>
            </w:r>
            <w:r w:rsidRPr="00D27539">
              <w:rPr>
                <w:rFonts w:asciiTheme="minorHAnsi" w:hAnsiTheme="minorHAnsi" w:cstheme="minorHAnsi"/>
                <w:b/>
                <w:bCs/>
              </w:rPr>
              <w:t>NA KTÓREJ UDOSTĘPNIANE BĘDĄ ZMIANY I WYJAŚNIENIA TREŚCI SWZ ORAZ INNE DOKUMENTY ZAMÓWIENIA BEZPOŚREDNIO ZWIĄZANE Z POSTĘPOWANIEM O UDZIELENIE ZAMÓWIENIA</w:t>
            </w:r>
          </w:p>
          <w:p w14:paraId="17CAA5CB" w14:textId="4C76FFE1" w:rsidR="00D731FC" w:rsidRPr="00D27539" w:rsidRDefault="00D731FC" w:rsidP="006D3AD0">
            <w:pPr>
              <w:jc w:val="both"/>
              <w:rPr>
                <w:rFonts w:asciiTheme="minorHAnsi" w:hAnsiTheme="minorHAnsi" w:cstheme="minorHAnsi"/>
                <w:b/>
                <w:bCs/>
              </w:rPr>
            </w:pPr>
          </w:p>
        </w:tc>
      </w:tr>
    </w:tbl>
    <w:p w14:paraId="75C98EA0" w14:textId="77777777" w:rsidR="00522B76" w:rsidRPr="001841BE" w:rsidRDefault="00522B76" w:rsidP="006D3AD0">
      <w:pPr>
        <w:pStyle w:val="Tekstpodstawowywcity2"/>
        <w:tabs>
          <w:tab w:val="left" w:pos="567"/>
        </w:tabs>
        <w:spacing w:after="0" w:line="240" w:lineRule="auto"/>
        <w:ind w:left="567"/>
        <w:jc w:val="both"/>
        <w:rPr>
          <w:rFonts w:asciiTheme="minorHAnsi" w:hAnsiTheme="minorHAnsi" w:cstheme="minorHAnsi"/>
          <w:b/>
          <w:sz w:val="21"/>
          <w:szCs w:val="21"/>
        </w:rPr>
      </w:pPr>
    </w:p>
    <w:p w14:paraId="212389A4" w14:textId="77777777" w:rsidR="00032A70" w:rsidRDefault="00BC7EF4" w:rsidP="006D3AD0">
      <w:pPr>
        <w:pStyle w:val="Tekstpodstawowywcity2"/>
        <w:numPr>
          <w:ilvl w:val="0"/>
          <w:numId w:val="37"/>
        </w:numPr>
        <w:tabs>
          <w:tab w:val="left" w:pos="426"/>
        </w:tabs>
        <w:spacing w:after="0" w:line="240" w:lineRule="auto"/>
        <w:ind w:left="426" w:hanging="426"/>
        <w:jc w:val="both"/>
        <w:rPr>
          <w:rFonts w:asciiTheme="minorHAnsi" w:hAnsiTheme="minorHAnsi" w:cstheme="minorHAnsi"/>
          <w:b/>
          <w:sz w:val="21"/>
          <w:szCs w:val="21"/>
          <w:lang w:val="pl-PL"/>
        </w:rPr>
      </w:pPr>
      <w:r w:rsidRPr="001841BE">
        <w:rPr>
          <w:rFonts w:asciiTheme="minorHAnsi" w:hAnsiTheme="minorHAnsi" w:cstheme="minorHAnsi"/>
          <w:b/>
          <w:bCs/>
          <w:sz w:val="21"/>
          <w:szCs w:val="21"/>
        </w:rPr>
        <w:t>NAZWA</w:t>
      </w:r>
      <w:r w:rsidR="00BA5624" w:rsidRPr="001841BE">
        <w:rPr>
          <w:rFonts w:asciiTheme="minorHAnsi" w:hAnsiTheme="minorHAnsi" w:cstheme="minorHAnsi"/>
          <w:b/>
          <w:sz w:val="21"/>
          <w:szCs w:val="21"/>
          <w:lang w:val="pl-PL"/>
        </w:rPr>
        <w:t xml:space="preserve"> ZAMAWIAJĄC</w:t>
      </w:r>
      <w:r w:rsidR="00032A70">
        <w:rPr>
          <w:rFonts w:asciiTheme="minorHAnsi" w:hAnsiTheme="minorHAnsi" w:cstheme="minorHAnsi"/>
          <w:b/>
          <w:sz w:val="21"/>
          <w:szCs w:val="21"/>
          <w:lang w:val="pl-PL"/>
        </w:rPr>
        <w:t>EGO</w:t>
      </w:r>
    </w:p>
    <w:p w14:paraId="7A695FD9" w14:textId="77777777" w:rsidR="00032A70" w:rsidRDefault="00032A70" w:rsidP="006D3AD0">
      <w:pPr>
        <w:pStyle w:val="Tekstpodstawowywcity2"/>
        <w:tabs>
          <w:tab w:val="left" w:pos="426"/>
        </w:tabs>
        <w:spacing w:after="0" w:line="240" w:lineRule="auto"/>
        <w:jc w:val="both"/>
        <w:rPr>
          <w:rFonts w:asciiTheme="minorHAnsi" w:hAnsiTheme="minorHAnsi" w:cstheme="minorHAnsi"/>
          <w:b/>
          <w:sz w:val="21"/>
          <w:szCs w:val="21"/>
          <w:lang w:val="pl-PL"/>
        </w:rPr>
      </w:pPr>
    </w:p>
    <w:p w14:paraId="3F87357E" w14:textId="4811B93A" w:rsidR="00032A70" w:rsidRPr="00032A70" w:rsidRDefault="00032A70" w:rsidP="006D3AD0">
      <w:pPr>
        <w:pStyle w:val="Tekstpodstawowywcity2"/>
        <w:tabs>
          <w:tab w:val="left" w:pos="426"/>
        </w:tabs>
        <w:spacing w:after="0" w:line="240" w:lineRule="auto"/>
        <w:ind w:left="426"/>
        <w:jc w:val="both"/>
        <w:rPr>
          <w:rFonts w:asciiTheme="minorHAnsi" w:hAnsiTheme="minorHAnsi" w:cstheme="minorHAnsi"/>
          <w:b/>
          <w:sz w:val="21"/>
          <w:szCs w:val="21"/>
          <w:lang w:val="pl-PL"/>
        </w:rPr>
      </w:pPr>
      <w:r w:rsidRPr="00032A70">
        <w:rPr>
          <w:rFonts w:asciiTheme="minorHAnsi" w:hAnsiTheme="minorHAnsi" w:cstheme="minorHAnsi"/>
          <w:sz w:val="21"/>
          <w:szCs w:val="21"/>
        </w:rPr>
        <w:t>Sosnowieckie Wodociągi Spółka Akcyjna</w:t>
      </w:r>
      <w:r w:rsidR="00457100">
        <w:rPr>
          <w:rFonts w:asciiTheme="minorHAnsi" w:hAnsiTheme="minorHAnsi" w:cstheme="minorHAnsi"/>
          <w:sz w:val="21"/>
          <w:szCs w:val="21"/>
          <w:lang w:val="pl-PL"/>
        </w:rPr>
        <w:t>.</w:t>
      </w:r>
    </w:p>
    <w:p w14:paraId="69D3A1D5" w14:textId="77777777" w:rsidR="00032A70" w:rsidRDefault="00032A70" w:rsidP="006D3AD0">
      <w:pPr>
        <w:pStyle w:val="Tekstpodstawowywcity2"/>
        <w:tabs>
          <w:tab w:val="left" w:pos="426"/>
        </w:tabs>
        <w:spacing w:after="0" w:line="240" w:lineRule="auto"/>
        <w:jc w:val="both"/>
        <w:rPr>
          <w:rFonts w:asciiTheme="minorHAnsi" w:hAnsiTheme="minorHAnsi" w:cstheme="minorHAnsi"/>
          <w:b/>
          <w:sz w:val="21"/>
          <w:szCs w:val="21"/>
          <w:lang w:val="pl-PL"/>
        </w:rPr>
      </w:pPr>
    </w:p>
    <w:p w14:paraId="733515C0" w14:textId="3A079853" w:rsidR="00E87DA5" w:rsidRDefault="00032A70" w:rsidP="006D3AD0">
      <w:pPr>
        <w:pStyle w:val="Tekstpodstawowywcity2"/>
        <w:numPr>
          <w:ilvl w:val="0"/>
          <w:numId w:val="37"/>
        </w:numPr>
        <w:tabs>
          <w:tab w:val="left" w:pos="426"/>
        </w:tabs>
        <w:spacing w:after="0" w:line="240" w:lineRule="auto"/>
        <w:ind w:left="426" w:hanging="426"/>
        <w:jc w:val="both"/>
        <w:rPr>
          <w:rFonts w:asciiTheme="minorHAnsi" w:hAnsiTheme="minorHAnsi" w:cstheme="minorHAnsi"/>
          <w:b/>
          <w:sz w:val="21"/>
          <w:szCs w:val="21"/>
          <w:lang w:val="pl-PL"/>
        </w:rPr>
      </w:pPr>
      <w:r>
        <w:rPr>
          <w:rFonts w:asciiTheme="minorHAnsi" w:hAnsiTheme="minorHAnsi" w:cstheme="minorHAnsi"/>
          <w:b/>
          <w:sz w:val="21"/>
          <w:szCs w:val="21"/>
          <w:lang w:val="pl-PL"/>
        </w:rPr>
        <w:t>ADRES</w:t>
      </w:r>
      <w:r w:rsidR="00093D7F">
        <w:rPr>
          <w:rFonts w:asciiTheme="minorHAnsi" w:hAnsiTheme="minorHAnsi" w:cstheme="minorHAnsi"/>
          <w:b/>
          <w:sz w:val="21"/>
          <w:szCs w:val="21"/>
          <w:lang w:val="pl-PL"/>
        </w:rPr>
        <w:t xml:space="preserve"> (SIEDZIBY </w:t>
      </w:r>
      <w:r w:rsidR="00A8614D">
        <w:rPr>
          <w:rFonts w:asciiTheme="minorHAnsi" w:hAnsiTheme="minorHAnsi" w:cstheme="minorHAnsi"/>
          <w:b/>
          <w:sz w:val="21"/>
          <w:szCs w:val="21"/>
          <w:lang w:val="pl-PL"/>
        </w:rPr>
        <w:t>I</w:t>
      </w:r>
      <w:r w:rsidR="00093D7F">
        <w:rPr>
          <w:rFonts w:asciiTheme="minorHAnsi" w:hAnsiTheme="minorHAnsi" w:cstheme="minorHAnsi"/>
          <w:b/>
          <w:sz w:val="21"/>
          <w:szCs w:val="21"/>
          <w:lang w:val="pl-PL"/>
        </w:rPr>
        <w:t xml:space="preserve"> KORESPONDENCYJNY) ZAMAWIAJĄCEGO</w:t>
      </w:r>
    </w:p>
    <w:p w14:paraId="79FEB0A9" w14:textId="77777777" w:rsidR="00E87DA5" w:rsidRDefault="00E87DA5" w:rsidP="006D3AD0">
      <w:pPr>
        <w:pStyle w:val="Tekstpodstawowywcity2"/>
        <w:tabs>
          <w:tab w:val="left" w:pos="426"/>
        </w:tabs>
        <w:spacing w:after="0" w:line="240" w:lineRule="auto"/>
        <w:ind w:left="426"/>
        <w:jc w:val="both"/>
        <w:rPr>
          <w:rFonts w:asciiTheme="minorHAnsi" w:hAnsiTheme="minorHAnsi" w:cstheme="minorHAnsi"/>
          <w:b/>
          <w:sz w:val="21"/>
          <w:szCs w:val="21"/>
          <w:lang w:val="pl-PL"/>
        </w:rPr>
      </w:pPr>
    </w:p>
    <w:p w14:paraId="29BC3009" w14:textId="5690544B" w:rsidR="00093D7F" w:rsidRPr="00E87DA5" w:rsidRDefault="00093D7F" w:rsidP="006D3AD0">
      <w:pPr>
        <w:pStyle w:val="Tekstpodstawowywcity2"/>
        <w:tabs>
          <w:tab w:val="left" w:pos="426"/>
        </w:tabs>
        <w:spacing w:after="0" w:line="240" w:lineRule="auto"/>
        <w:ind w:left="426"/>
        <w:jc w:val="both"/>
        <w:rPr>
          <w:rFonts w:asciiTheme="minorHAnsi" w:hAnsiTheme="minorHAnsi" w:cstheme="minorHAnsi"/>
          <w:b/>
          <w:sz w:val="21"/>
          <w:szCs w:val="21"/>
          <w:lang w:val="pl-PL"/>
        </w:rPr>
      </w:pPr>
      <w:r w:rsidRPr="00E87DA5">
        <w:rPr>
          <w:rFonts w:asciiTheme="minorHAnsi" w:hAnsiTheme="minorHAnsi" w:cstheme="minorHAnsi"/>
          <w:sz w:val="21"/>
          <w:szCs w:val="21"/>
        </w:rPr>
        <w:t>41-200 Sosnowiec, ul. Ostrogórska 43</w:t>
      </w:r>
      <w:r w:rsidRPr="00E87DA5">
        <w:rPr>
          <w:rFonts w:asciiTheme="minorHAnsi" w:hAnsiTheme="minorHAnsi" w:cstheme="minorHAnsi"/>
          <w:sz w:val="21"/>
          <w:szCs w:val="21"/>
          <w:lang w:val="pl-PL"/>
        </w:rPr>
        <w:t>.</w:t>
      </w:r>
    </w:p>
    <w:p w14:paraId="39611047" w14:textId="77777777" w:rsidR="00093D7F" w:rsidRDefault="00093D7F" w:rsidP="006D3AD0">
      <w:pPr>
        <w:pStyle w:val="Tekstpodstawowywcity2"/>
        <w:tabs>
          <w:tab w:val="left" w:pos="426"/>
        </w:tabs>
        <w:spacing w:after="0" w:line="240" w:lineRule="auto"/>
        <w:ind w:left="426"/>
        <w:jc w:val="both"/>
        <w:rPr>
          <w:rFonts w:asciiTheme="minorHAnsi" w:hAnsiTheme="minorHAnsi" w:cstheme="minorHAnsi"/>
          <w:b/>
          <w:sz w:val="21"/>
          <w:szCs w:val="21"/>
          <w:lang w:val="pl-PL"/>
        </w:rPr>
      </w:pPr>
    </w:p>
    <w:p w14:paraId="2F1E5A00" w14:textId="13DFF001" w:rsidR="00032A70" w:rsidRDefault="00032A70" w:rsidP="006D3AD0">
      <w:pPr>
        <w:pStyle w:val="Tekstpodstawowywcity2"/>
        <w:numPr>
          <w:ilvl w:val="0"/>
          <w:numId w:val="37"/>
        </w:numPr>
        <w:tabs>
          <w:tab w:val="left" w:pos="426"/>
        </w:tabs>
        <w:spacing w:after="0" w:line="240" w:lineRule="auto"/>
        <w:ind w:left="426" w:hanging="426"/>
        <w:jc w:val="both"/>
        <w:rPr>
          <w:rFonts w:asciiTheme="minorHAnsi" w:hAnsiTheme="minorHAnsi" w:cstheme="minorHAnsi"/>
          <w:b/>
          <w:sz w:val="21"/>
          <w:szCs w:val="21"/>
          <w:lang w:val="pl-PL"/>
        </w:rPr>
      </w:pPr>
      <w:r>
        <w:rPr>
          <w:rFonts w:asciiTheme="minorHAnsi" w:hAnsiTheme="minorHAnsi" w:cstheme="minorHAnsi"/>
          <w:b/>
          <w:sz w:val="21"/>
          <w:szCs w:val="21"/>
          <w:lang w:val="pl-PL"/>
        </w:rPr>
        <w:t>NUMER TELEFONU</w:t>
      </w:r>
      <w:r w:rsidR="005178D4">
        <w:rPr>
          <w:rFonts w:asciiTheme="minorHAnsi" w:hAnsiTheme="minorHAnsi" w:cstheme="minorHAnsi"/>
          <w:b/>
          <w:sz w:val="21"/>
          <w:szCs w:val="21"/>
          <w:lang w:val="pl-PL"/>
        </w:rPr>
        <w:t xml:space="preserve"> I INFORMACJE</w:t>
      </w:r>
      <w:r w:rsidR="00C674C7">
        <w:rPr>
          <w:rFonts w:asciiTheme="minorHAnsi" w:hAnsiTheme="minorHAnsi" w:cstheme="minorHAnsi"/>
          <w:b/>
          <w:sz w:val="21"/>
          <w:szCs w:val="21"/>
          <w:lang w:val="pl-PL"/>
        </w:rPr>
        <w:t xml:space="preserve"> REJESTROWE</w:t>
      </w:r>
    </w:p>
    <w:p w14:paraId="2479F9BD" w14:textId="77777777" w:rsidR="00032A70" w:rsidRDefault="00032A70" w:rsidP="006D3AD0">
      <w:pPr>
        <w:pStyle w:val="Tekstpodstawowywcity2"/>
        <w:tabs>
          <w:tab w:val="left" w:pos="426"/>
        </w:tabs>
        <w:spacing w:after="0" w:line="240" w:lineRule="auto"/>
        <w:ind w:left="426"/>
        <w:jc w:val="both"/>
        <w:rPr>
          <w:rFonts w:asciiTheme="minorHAnsi" w:hAnsiTheme="minorHAnsi" w:cstheme="minorHAnsi"/>
          <w:b/>
          <w:sz w:val="21"/>
          <w:szCs w:val="21"/>
          <w:lang w:val="pl-PL"/>
        </w:rPr>
      </w:pPr>
    </w:p>
    <w:p w14:paraId="030C0358" w14:textId="174D899B" w:rsidR="009324D4" w:rsidRPr="001841BE" w:rsidRDefault="009324D4" w:rsidP="006D3AD0">
      <w:pPr>
        <w:pStyle w:val="Tekstpodstawowywcity2"/>
        <w:numPr>
          <w:ilvl w:val="0"/>
          <w:numId w:val="19"/>
        </w:numPr>
        <w:tabs>
          <w:tab w:val="left" w:pos="851"/>
        </w:tabs>
        <w:spacing w:after="0" w:line="240" w:lineRule="auto"/>
        <w:ind w:left="851" w:hanging="425"/>
        <w:jc w:val="both"/>
        <w:rPr>
          <w:rFonts w:asciiTheme="minorHAnsi" w:hAnsiTheme="minorHAnsi" w:cstheme="minorHAnsi"/>
          <w:bCs/>
          <w:sz w:val="21"/>
          <w:szCs w:val="21"/>
        </w:rPr>
      </w:pPr>
      <w:r w:rsidRPr="001841BE">
        <w:rPr>
          <w:rFonts w:asciiTheme="minorHAnsi" w:hAnsiTheme="minorHAnsi" w:cstheme="minorHAnsi"/>
          <w:bCs/>
          <w:sz w:val="21"/>
          <w:szCs w:val="21"/>
          <w:lang w:val="pl-PL"/>
        </w:rPr>
        <w:t>Numer telefonu:</w:t>
      </w:r>
      <w:r w:rsidR="00FF5B6B" w:rsidRPr="001841BE">
        <w:rPr>
          <w:rFonts w:asciiTheme="minorHAnsi" w:hAnsiTheme="minorHAnsi" w:cstheme="minorHAnsi"/>
          <w:bCs/>
          <w:sz w:val="21"/>
          <w:szCs w:val="21"/>
          <w:lang w:val="pl-PL"/>
        </w:rPr>
        <w:t xml:space="preserve"> </w:t>
      </w:r>
      <w:r w:rsidRPr="001841BE">
        <w:rPr>
          <w:rFonts w:asciiTheme="minorHAnsi" w:hAnsiTheme="minorHAnsi" w:cstheme="minorHAnsi"/>
          <w:sz w:val="21"/>
          <w:szCs w:val="21"/>
          <w:lang w:val="pl-PL"/>
        </w:rPr>
        <w:t xml:space="preserve">+48 </w:t>
      </w:r>
      <w:r w:rsidRPr="001841BE">
        <w:rPr>
          <w:rFonts w:asciiTheme="minorHAnsi" w:hAnsiTheme="minorHAnsi" w:cstheme="minorHAnsi"/>
          <w:sz w:val="21"/>
          <w:szCs w:val="21"/>
        </w:rPr>
        <w:t xml:space="preserve">32 364 43 </w:t>
      </w:r>
      <w:r w:rsidRPr="001841BE">
        <w:rPr>
          <w:rFonts w:asciiTheme="minorHAnsi" w:hAnsiTheme="minorHAnsi" w:cstheme="minorHAnsi"/>
          <w:sz w:val="21"/>
          <w:szCs w:val="21"/>
          <w:lang w:val="pl-PL"/>
        </w:rPr>
        <w:t>36</w:t>
      </w:r>
      <w:r w:rsidR="00C173D3">
        <w:rPr>
          <w:rFonts w:asciiTheme="minorHAnsi" w:hAnsiTheme="minorHAnsi" w:cstheme="minorHAnsi"/>
          <w:sz w:val="21"/>
          <w:szCs w:val="21"/>
          <w:lang w:val="pl-PL"/>
        </w:rPr>
        <w:t>, do Z</w:t>
      </w:r>
      <w:r w:rsidRPr="001841BE">
        <w:rPr>
          <w:rFonts w:asciiTheme="minorHAnsi" w:hAnsiTheme="minorHAnsi" w:cstheme="minorHAnsi"/>
          <w:sz w:val="21"/>
          <w:szCs w:val="21"/>
          <w:lang w:val="pl-PL"/>
        </w:rPr>
        <w:t>espół ds. zamówień publicznych</w:t>
      </w:r>
      <w:r w:rsidR="00C173D3">
        <w:rPr>
          <w:rFonts w:asciiTheme="minorHAnsi" w:hAnsiTheme="minorHAnsi" w:cstheme="minorHAnsi"/>
          <w:sz w:val="21"/>
          <w:szCs w:val="21"/>
          <w:lang w:val="pl-PL"/>
        </w:rPr>
        <w:t xml:space="preserve">, </w:t>
      </w:r>
      <w:r w:rsidRPr="001841BE">
        <w:rPr>
          <w:rFonts w:asciiTheme="minorHAnsi" w:hAnsiTheme="minorHAnsi" w:cstheme="minorHAnsi"/>
          <w:sz w:val="21"/>
          <w:szCs w:val="21"/>
          <w:lang w:val="pl-PL"/>
        </w:rPr>
        <w:t>w dni robocze</w:t>
      </w:r>
      <w:r w:rsidR="00082969">
        <w:rPr>
          <w:rFonts w:asciiTheme="minorHAnsi" w:hAnsiTheme="minorHAnsi" w:cstheme="minorHAnsi"/>
          <w:sz w:val="21"/>
          <w:szCs w:val="21"/>
          <w:lang w:val="pl-PL"/>
        </w:rPr>
        <w:t xml:space="preserve"> </w:t>
      </w:r>
      <w:r w:rsidR="00A14F91">
        <w:rPr>
          <w:rFonts w:asciiTheme="minorHAnsi" w:eastAsia="Calibri" w:hAnsiTheme="minorHAnsi" w:cstheme="minorHAnsi"/>
          <w:sz w:val="21"/>
          <w:szCs w:val="21"/>
          <w:lang w:val="pl-PL" w:eastAsia="en-US"/>
        </w:rPr>
        <w:t xml:space="preserve">(poniedziałek – piątek), </w:t>
      </w:r>
      <w:r w:rsidR="00A14F91" w:rsidRPr="005665FD">
        <w:rPr>
          <w:rFonts w:asciiTheme="minorHAnsi" w:eastAsia="Calibri" w:hAnsiTheme="minorHAnsi" w:cstheme="minorHAnsi"/>
          <w:sz w:val="21"/>
          <w:szCs w:val="21"/>
          <w:lang w:eastAsia="en-US"/>
        </w:rPr>
        <w:t xml:space="preserve">w godzinach </w:t>
      </w:r>
      <w:r w:rsidR="00A14F91" w:rsidRPr="005665FD">
        <w:rPr>
          <w:rFonts w:asciiTheme="minorHAnsi" w:eastAsia="Calibri" w:hAnsiTheme="minorHAnsi" w:cstheme="minorHAnsi"/>
          <w:bCs/>
          <w:sz w:val="21"/>
          <w:szCs w:val="21"/>
          <w:lang w:eastAsia="en-US"/>
        </w:rPr>
        <w:t>od 7</w:t>
      </w:r>
      <w:r w:rsidR="00A14F91" w:rsidRPr="005665FD">
        <w:rPr>
          <w:rFonts w:asciiTheme="minorHAnsi" w:eastAsia="Calibri" w:hAnsiTheme="minorHAnsi" w:cstheme="minorHAnsi"/>
          <w:bCs/>
          <w:sz w:val="21"/>
          <w:szCs w:val="21"/>
          <w:vertAlign w:val="superscript"/>
          <w:lang w:eastAsia="en-US"/>
        </w:rPr>
        <w:t>00</w:t>
      </w:r>
      <w:r w:rsidR="00A14F91" w:rsidRPr="005665FD">
        <w:rPr>
          <w:rFonts w:asciiTheme="minorHAnsi" w:eastAsia="Calibri" w:hAnsiTheme="minorHAnsi" w:cstheme="minorHAnsi"/>
          <w:bCs/>
          <w:sz w:val="21"/>
          <w:szCs w:val="21"/>
          <w:lang w:eastAsia="en-US"/>
        </w:rPr>
        <w:t xml:space="preserve"> do 15</w:t>
      </w:r>
      <w:r w:rsidR="00A14F91" w:rsidRPr="005665FD">
        <w:rPr>
          <w:rFonts w:asciiTheme="minorHAnsi" w:eastAsia="Calibri" w:hAnsiTheme="minorHAnsi" w:cstheme="minorHAnsi"/>
          <w:bCs/>
          <w:sz w:val="21"/>
          <w:szCs w:val="21"/>
          <w:vertAlign w:val="superscript"/>
          <w:lang w:eastAsia="en-US"/>
        </w:rPr>
        <w:t>00</w:t>
      </w:r>
      <w:r w:rsidRPr="001841BE">
        <w:rPr>
          <w:rFonts w:asciiTheme="minorHAnsi" w:hAnsiTheme="minorHAnsi" w:cstheme="minorHAnsi"/>
          <w:sz w:val="21"/>
          <w:szCs w:val="21"/>
          <w:lang w:val="pl-PL"/>
        </w:rPr>
        <w:t>.</w:t>
      </w:r>
    </w:p>
    <w:p w14:paraId="12D6CC9E" w14:textId="088C07B7" w:rsidR="00F23714" w:rsidRPr="00C674C7" w:rsidRDefault="00F23714" w:rsidP="006D3AD0">
      <w:pPr>
        <w:pStyle w:val="Tekstpodstawowywcity2"/>
        <w:numPr>
          <w:ilvl w:val="0"/>
          <w:numId w:val="19"/>
        </w:numPr>
        <w:tabs>
          <w:tab w:val="left" w:pos="851"/>
        </w:tabs>
        <w:spacing w:after="0" w:line="240" w:lineRule="auto"/>
        <w:ind w:left="851" w:hanging="425"/>
        <w:jc w:val="both"/>
        <w:rPr>
          <w:rFonts w:asciiTheme="minorHAnsi" w:hAnsiTheme="minorHAnsi" w:cstheme="minorHAnsi"/>
          <w:b/>
          <w:sz w:val="21"/>
          <w:szCs w:val="21"/>
        </w:rPr>
      </w:pPr>
      <w:r w:rsidRPr="001841BE">
        <w:rPr>
          <w:rFonts w:asciiTheme="minorHAnsi" w:hAnsiTheme="minorHAnsi" w:cstheme="minorHAnsi"/>
          <w:sz w:val="21"/>
          <w:szCs w:val="21"/>
        </w:rPr>
        <w:t>Rejestracja przedsiębiorcy:</w:t>
      </w:r>
      <w:r w:rsidRPr="001841BE">
        <w:rPr>
          <w:rFonts w:asciiTheme="minorHAnsi" w:hAnsiTheme="minorHAnsi" w:cstheme="minorHAnsi"/>
          <w:b/>
          <w:sz w:val="21"/>
          <w:szCs w:val="21"/>
        </w:rPr>
        <w:t xml:space="preserve"> </w:t>
      </w:r>
      <w:r w:rsidRPr="001841BE">
        <w:rPr>
          <w:rFonts w:asciiTheme="minorHAnsi" w:hAnsiTheme="minorHAnsi" w:cstheme="minorHAnsi"/>
          <w:sz w:val="21"/>
          <w:szCs w:val="21"/>
        </w:rPr>
        <w:t>Sąd Rejonowy Katowice-Wschód w Katowicach,</w:t>
      </w:r>
      <w:r w:rsidRPr="001841BE">
        <w:rPr>
          <w:rFonts w:asciiTheme="minorHAnsi" w:hAnsiTheme="minorHAnsi" w:cstheme="minorHAnsi"/>
          <w:b/>
          <w:sz w:val="21"/>
          <w:szCs w:val="21"/>
        </w:rPr>
        <w:t xml:space="preserve"> </w:t>
      </w:r>
      <w:r w:rsidRPr="001841BE">
        <w:rPr>
          <w:rFonts w:asciiTheme="minorHAnsi" w:hAnsiTheme="minorHAnsi" w:cstheme="minorHAnsi"/>
          <w:sz w:val="21"/>
          <w:szCs w:val="21"/>
        </w:rPr>
        <w:t>Wydział VIII Gospodarczy KRS</w:t>
      </w:r>
      <w:r w:rsidRPr="001841BE">
        <w:rPr>
          <w:rFonts w:asciiTheme="minorHAnsi" w:hAnsiTheme="minorHAnsi" w:cstheme="minorHAnsi"/>
          <w:sz w:val="21"/>
          <w:szCs w:val="21"/>
          <w:lang w:val="pl-PL"/>
        </w:rPr>
        <w:t xml:space="preserve"> </w:t>
      </w:r>
      <w:r w:rsidRPr="001841BE">
        <w:rPr>
          <w:rFonts w:asciiTheme="minorHAnsi" w:hAnsiTheme="minorHAnsi" w:cstheme="minorHAnsi"/>
          <w:sz w:val="21"/>
          <w:szCs w:val="21"/>
        </w:rPr>
        <w:t>0000216608</w:t>
      </w:r>
      <w:r w:rsidR="00D23E09" w:rsidRPr="001841BE">
        <w:rPr>
          <w:rFonts w:asciiTheme="minorHAnsi" w:hAnsiTheme="minorHAnsi" w:cstheme="minorHAnsi"/>
          <w:sz w:val="21"/>
          <w:szCs w:val="21"/>
          <w:lang w:val="pl-PL"/>
        </w:rPr>
        <w:t>.</w:t>
      </w:r>
    </w:p>
    <w:p w14:paraId="7AEA4A64" w14:textId="77777777" w:rsidR="00C674C7" w:rsidRPr="001841BE" w:rsidRDefault="00C674C7" w:rsidP="006D3AD0">
      <w:pPr>
        <w:pStyle w:val="Tekstpodstawowywcity2"/>
        <w:numPr>
          <w:ilvl w:val="0"/>
          <w:numId w:val="19"/>
        </w:numPr>
        <w:tabs>
          <w:tab w:val="left" w:pos="851"/>
        </w:tabs>
        <w:spacing w:after="0" w:line="240" w:lineRule="auto"/>
        <w:ind w:left="851" w:hanging="425"/>
        <w:jc w:val="both"/>
        <w:rPr>
          <w:rFonts w:asciiTheme="minorHAnsi" w:hAnsiTheme="minorHAnsi" w:cstheme="minorHAnsi"/>
          <w:b/>
          <w:sz w:val="21"/>
          <w:szCs w:val="21"/>
        </w:rPr>
      </w:pPr>
      <w:r w:rsidRPr="001841BE">
        <w:rPr>
          <w:rFonts w:asciiTheme="minorHAnsi" w:hAnsiTheme="minorHAnsi" w:cstheme="minorHAnsi"/>
          <w:sz w:val="21"/>
          <w:szCs w:val="21"/>
        </w:rPr>
        <w:t>N I P:</w:t>
      </w:r>
      <w:r w:rsidRPr="001841BE">
        <w:rPr>
          <w:rFonts w:asciiTheme="minorHAnsi" w:hAnsiTheme="minorHAnsi" w:cstheme="minorHAnsi"/>
          <w:b/>
          <w:sz w:val="21"/>
          <w:szCs w:val="21"/>
        </w:rPr>
        <w:t xml:space="preserve"> </w:t>
      </w:r>
      <w:r w:rsidRPr="001841BE">
        <w:rPr>
          <w:rFonts w:asciiTheme="minorHAnsi" w:hAnsiTheme="minorHAnsi" w:cstheme="minorHAnsi"/>
          <w:sz w:val="21"/>
          <w:szCs w:val="21"/>
        </w:rPr>
        <w:t>6440011382</w:t>
      </w:r>
      <w:r w:rsidRPr="001841BE">
        <w:rPr>
          <w:rFonts w:asciiTheme="minorHAnsi" w:hAnsiTheme="minorHAnsi" w:cstheme="minorHAnsi"/>
          <w:sz w:val="21"/>
          <w:szCs w:val="21"/>
          <w:lang w:val="pl-PL"/>
        </w:rPr>
        <w:t>.</w:t>
      </w:r>
    </w:p>
    <w:p w14:paraId="70CCC68F" w14:textId="33CD912F" w:rsidR="00C674C7" w:rsidRPr="00C674C7" w:rsidRDefault="00C674C7" w:rsidP="006D3AD0">
      <w:pPr>
        <w:pStyle w:val="Tekstpodstawowywcity2"/>
        <w:numPr>
          <w:ilvl w:val="0"/>
          <w:numId w:val="19"/>
        </w:numPr>
        <w:tabs>
          <w:tab w:val="left" w:pos="851"/>
        </w:tabs>
        <w:spacing w:after="0" w:line="240" w:lineRule="auto"/>
        <w:ind w:left="851" w:hanging="425"/>
        <w:jc w:val="both"/>
        <w:rPr>
          <w:rFonts w:asciiTheme="minorHAnsi" w:hAnsiTheme="minorHAnsi" w:cstheme="minorHAnsi"/>
          <w:b/>
          <w:sz w:val="21"/>
          <w:szCs w:val="21"/>
        </w:rPr>
      </w:pPr>
      <w:r w:rsidRPr="001841BE">
        <w:rPr>
          <w:rFonts w:asciiTheme="minorHAnsi" w:hAnsiTheme="minorHAnsi" w:cstheme="minorHAnsi"/>
          <w:sz w:val="21"/>
          <w:szCs w:val="21"/>
        </w:rPr>
        <w:t>R E G O N:</w:t>
      </w:r>
      <w:r w:rsidRPr="001841BE">
        <w:rPr>
          <w:rFonts w:asciiTheme="minorHAnsi" w:hAnsiTheme="minorHAnsi" w:cstheme="minorHAnsi"/>
          <w:b/>
          <w:sz w:val="21"/>
          <w:szCs w:val="21"/>
        </w:rPr>
        <w:t xml:space="preserve"> </w:t>
      </w:r>
      <w:r w:rsidRPr="001841BE">
        <w:rPr>
          <w:rFonts w:asciiTheme="minorHAnsi" w:hAnsiTheme="minorHAnsi" w:cstheme="minorHAnsi"/>
          <w:sz w:val="21"/>
          <w:szCs w:val="21"/>
        </w:rPr>
        <w:t>270544618</w:t>
      </w:r>
      <w:r w:rsidRPr="001841BE">
        <w:rPr>
          <w:rFonts w:asciiTheme="minorHAnsi" w:hAnsiTheme="minorHAnsi" w:cstheme="minorHAnsi"/>
          <w:sz w:val="21"/>
          <w:szCs w:val="21"/>
          <w:lang w:val="pl-PL"/>
        </w:rPr>
        <w:t>.</w:t>
      </w:r>
    </w:p>
    <w:p w14:paraId="6F4FA3BA" w14:textId="77777777" w:rsidR="00EC3426" w:rsidRPr="001841BE" w:rsidRDefault="00EC3426" w:rsidP="006D3AD0">
      <w:pPr>
        <w:pStyle w:val="Tekstpodstawowywcity2"/>
        <w:tabs>
          <w:tab w:val="left" w:pos="567"/>
        </w:tabs>
        <w:spacing w:after="0" w:line="240" w:lineRule="auto"/>
        <w:ind w:left="567"/>
        <w:jc w:val="both"/>
        <w:rPr>
          <w:rFonts w:asciiTheme="minorHAnsi" w:hAnsiTheme="minorHAnsi" w:cstheme="minorHAnsi"/>
          <w:b/>
          <w:sz w:val="21"/>
          <w:szCs w:val="21"/>
        </w:rPr>
      </w:pPr>
    </w:p>
    <w:p w14:paraId="2BEEE8C6" w14:textId="77777777" w:rsidR="00594BCE" w:rsidRPr="001841BE" w:rsidRDefault="00C067A1" w:rsidP="006D3AD0">
      <w:pPr>
        <w:pStyle w:val="Tekstpodstawowywcity2"/>
        <w:numPr>
          <w:ilvl w:val="0"/>
          <w:numId w:val="37"/>
        </w:numPr>
        <w:tabs>
          <w:tab w:val="left" w:pos="426"/>
        </w:tabs>
        <w:spacing w:after="0" w:line="240" w:lineRule="auto"/>
        <w:ind w:left="426" w:hanging="426"/>
        <w:jc w:val="both"/>
        <w:rPr>
          <w:rFonts w:asciiTheme="minorHAnsi" w:hAnsiTheme="minorHAnsi" w:cstheme="minorHAnsi"/>
          <w:b/>
          <w:sz w:val="21"/>
          <w:szCs w:val="21"/>
        </w:rPr>
      </w:pPr>
      <w:r w:rsidRPr="001841BE">
        <w:rPr>
          <w:rFonts w:asciiTheme="minorHAnsi" w:hAnsiTheme="minorHAnsi" w:cstheme="minorHAnsi"/>
          <w:b/>
          <w:bCs/>
          <w:sz w:val="21"/>
          <w:szCs w:val="21"/>
        </w:rPr>
        <w:t>A</w:t>
      </w:r>
      <w:r w:rsidRPr="001841BE">
        <w:rPr>
          <w:rFonts w:asciiTheme="minorHAnsi" w:hAnsiTheme="minorHAnsi" w:cstheme="minorHAnsi"/>
          <w:b/>
          <w:bCs/>
          <w:sz w:val="21"/>
          <w:szCs w:val="21"/>
          <w:lang w:val="pl-PL"/>
        </w:rPr>
        <w:t>DRES POCZTY ELEKTRONICZNE</w:t>
      </w:r>
      <w:r w:rsidR="00054120" w:rsidRPr="001841BE">
        <w:rPr>
          <w:rFonts w:asciiTheme="minorHAnsi" w:hAnsiTheme="minorHAnsi" w:cstheme="minorHAnsi"/>
          <w:b/>
          <w:bCs/>
          <w:sz w:val="21"/>
          <w:szCs w:val="21"/>
          <w:lang w:val="pl-PL"/>
        </w:rPr>
        <w:t>J</w:t>
      </w:r>
    </w:p>
    <w:p w14:paraId="4131107F" w14:textId="77777777" w:rsidR="00594BCE" w:rsidRPr="001841BE" w:rsidRDefault="00594BCE" w:rsidP="006D3AD0">
      <w:pPr>
        <w:pStyle w:val="Tekstpodstawowywcity2"/>
        <w:tabs>
          <w:tab w:val="left" w:pos="426"/>
        </w:tabs>
        <w:spacing w:after="0" w:line="240" w:lineRule="auto"/>
        <w:ind w:left="426"/>
        <w:jc w:val="both"/>
        <w:rPr>
          <w:rFonts w:asciiTheme="minorHAnsi" w:hAnsiTheme="minorHAnsi" w:cstheme="minorHAnsi"/>
          <w:b/>
          <w:sz w:val="21"/>
          <w:szCs w:val="21"/>
        </w:rPr>
      </w:pPr>
    </w:p>
    <w:p w14:paraId="6EFBF0E3" w14:textId="1D891265" w:rsidR="00C067A1" w:rsidRPr="001841BE" w:rsidRDefault="00911D79" w:rsidP="006D3AD0">
      <w:pPr>
        <w:pStyle w:val="Tekstpodstawowywcity2"/>
        <w:tabs>
          <w:tab w:val="left" w:pos="426"/>
        </w:tabs>
        <w:spacing w:after="0" w:line="240" w:lineRule="auto"/>
        <w:ind w:left="426"/>
        <w:jc w:val="both"/>
        <w:rPr>
          <w:rStyle w:val="Hipercze"/>
          <w:rFonts w:asciiTheme="minorHAnsi" w:hAnsiTheme="minorHAnsi" w:cstheme="minorHAnsi"/>
          <w:b/>
          <w:color w:val="auto"/>
          <w:sz w:val="21"/>
          <w:szCs w:val="21"/>
          <w:u w:val="none"/>
        </w:rPr>
      </w:pPr>
      <w:hyperlink r:id="rId9" w:history="1">
        <w:r w:rsidR="00594BCE" w:rsidRPr="001841BE">
          <w:rPr>
            <w:rStyle w:val="Hipercze"/>
            <w:rFonts w:asciiTheme="minorHAnsi" w:eastAsia="Calibri" w:hAnsiTheme="minorHAnsi" w:cstheme="minorHAnsi"/>
            <w:sz w:val="21"/>
            <w:szCs w:val="21"/>
            <w:lang w:val="en-US"/>
          </w:rPr>
          <w:t>kprzetarg@sosnowieckiewodociągi.pl</w:t>
        </w:r>
      </w:hyperlink>
    </w:p>
    <w:p w14:paraId="53B44D06" w14:textId="77777777" w:rsidR="00EC3426" w:rsidRPr="001841BE" w:rsidRDefault="00EC3426" w:rsidP="006D3AD0">
      <w:pPr>
        <w:pStyle w:val="Tekstpodstawowywcity2"/>
        <w:tabs>
          <w:tab w:val="left" w:pos="567"/>
        </w:tabs>
        <w:spacing w:after="0" w:line="240" w:lineRule="auto"/>
        <w:ind w:left="567"/>
        <w:jc w:val="both"/>
        <w:rPr>
          <w:rFonts w:asciiTheme="minorHAnsi" w:hAnsiTheme="minorHAnsi" w:cstheme="minorHAnsi"/>
          <w:b/>
          <w:sz w:val="21"/>
          <w:szCs w:val="21"/>
        </w:rPr>
      </w:pPr>
    </w:p>
    <w:p w14:paraId="3D24A99F" w14:textId="77777777" w:rsidR="00594BCE" w:rsidRPr="001841BE" w:rsidRDefault="00C067A1" w:rsidP="006D3AD0">
      <w:pPr>
        <w:pStyle w:val="Tekstpodstawowywcity2"/>
        <w:numPr>
          <w:ilvl w:val="0"/>
          <w:numId w:val="37"/>
        </w:numPr>
        <w:tabs>
          <w:tab w:val="left" w:pos="426"/>
        </w:tabs>
        <w:spacing w:after="0" w:line="240" w:lineRule="auto"/>
        <w:ind w:left="426" w:hanging="426"/>
        <w:jc w:val="both"/>
        <w:rPr>
          <w:rFonts w:asciiTheme="minorHAnsi" w:hAnsiTheme="minorHAnsi" w:cstheme="minorHAnsi"/>
          <w:b/>
          <w:sz w:val="21"/>
          <w:szCs w:val="21"/>
        </w:rPr>
      </w:pPr>
      <w:r w:rsidRPr="001841BE">
        <w:rPr>
          <w:rFonts w:asciiTheme="minorHAnsi" w:hAnsiTheme="minorHAnsi" w:cstheme="minorHAnsi"/>
          <w:b/>
          <w:bCs/>
          <w:sz w:val="21"/>
          <w:szCs w:val="21"/>
        </w:rPr>
        <w:t>ADRES STRONY INTERNETOWEJ PROWADZONEGO POSTĘPOWANIA</w:t>
      </w:r>
      <w:r w:rsidR="00346E0B" w:rsidRPr="001841BE">
        <w:rPr>
          <w:rFonts w:asciiTheme="minorHAnsi" w:hAnsiTheme="minorHAnsi" w:cstheme="minorHAnsi"/>
          <w:b/>
          <w:sz w:val="21"/>
          <w:szCs w:val="21"/>
          <w:lang w:val="pl-PL"/>
        </w:rPr>
        <w:t xml:space="preserve"> </w:t>
      </w:r>
      <w:r w:rsidR="00346E0B" w:rsidRPr="001841BE">
        <w:rPr>
          <w:rFonts w:asciiTheme="minorHAnsi" w:hAnsiTheme="minorHAnsi" w:cstheme="minorHAnsi"/>
          <w:b/>
          <w:bCs/>
          <w:sz w:val="21"/>
          <w:szCs w:val="21"/>
          <w:lang w:val="pl-PL"/>
        </w:rPr>
        <w:t xml:space="preserve">ORAZ </w:t>
      </w:r>
      <w:r w:rsidR="009E0722" w:rsidRPr="001841BE">
        <w:rPr>
          <w:rFonts w:asciiTheme="minorHAnsi" w:hAnsiTheme="minorHAnsi" w:cstheme="minorHAnsi"/>
          <w:b/>
          <w:bCs/>
          <w:sz w:val="21"/>
          <w:szCs w:val="21"/>
        </w:rPr>
        <w:t>STRONY INTERNETOWEJ, NA KTÓREJ UDOSTĘPNIANE BĘDĄ ZMIANY I WYJAŚNIENIA TREŚCI SWZ ORAZ</w:t>
      </w:r>
      <w:r w:rsidR="00636A60" w:rsidRPr="001841BE">
        <w:rPr>
          <w:rFonts w:asciiTheme="minorHAnsi" w:hAnsiTheme="minorHAnsi" w:cstheme="minorHAnsi"/>
          <w:b/>
          <w:bCs/>
          <w:sz w:val="21"/>
          <w:szCs w:val="21"/>
          <w:lang w:val="pl-PL"/>
        </w:rPr>
        <w:t xml:space="preserve"> </w:t>
      </w:r>
      <w:r w:rsidR="009E0722" w:rsidRPr="001841BE">
        <w:rPr>
          <w:rFonts w:asciiTheme="minorHAnsi" w:hAnsiTheme="minorHAnsi" w:cstheme="minorHAnsi"/>
          <w:b/>
          <w:bCs/>
          <w:sz w:val="21"/>
          <w:szCs w:val="21"/>
        </w:rPr>
        <w:t>INNE DOKUMENTY ZAMÓWIENIA BEZPOŚREDNIO ZWIĄZANE Z POSTĘPOWANIEM O UDZIELENIE</w:t>
      </w:r>
      <w:r w:rsidR="00636A60" w:rsidRPr="001841BE">
        <w:rPr>
          <w:rFonts w:asciiTheme="minorHAnsi" w:hAnsiTheme="minorHAnsi" w:cstheme="minorHAnsi"/>
          <w:b/>
          <w:bCs/>
          <w:sz w:val="21"/>
          <w:szCs w:val="21"/>
          <w:lang w:val="pl-PL"/>
        </w:rPr>
        <w:t xml:space="preserve"> </w:t>
      </w:r>
      <w:r w:rsidR="00337BD2" w:rsidRPr="001841BE">
        <w:rPr>
          <w:rFonts w:asciiTheme="minorHAnsi" w:hAnsiTheme="minorHAnsi" w:cstheme="minorHAnsi"/>
          <w:b/>
          <w:bCs/>
          <w:sz w:val="21"/>
          <w:szCs w:val="21"/>
          <w:lang w:val="pl-PL"/>
        </w:rPr>
        <w:t>Z</w:t>
      </w:r>
      <w:r w:rsidR="009E0722" w:rsidRPr="001841BE">
        <w:rPr>
          <w:rFonts w:asciiTheme="minorHAnsi" w:hAnsiTheme="minorHAnsi" w:cstheme="minorHAnsi"/>
          <w:b/>
          <w:bCs/>
          <w:sz w:val="21"/>
          <w:szCs w:val="21"/>
        </w:rPr>
        <w:t>AMÓWIENIA</w:t>
      </w:r>
    </w:p>
    <w:p w14:paraId="12FD2C42" w14:textId="77777777" w:rsidR="00594BCE" w:rsidRPr="001841BE" w:rsidRDefault="00594BCE" w:rsidP="006D3AD0">
      <w:pPr>
        <w:pStyle w:val="Tekstpodstawowywcity2"/>
        <w:tabs>
          <w:tab w:val="left" w:pos="426"/>
        </w:tabs>
        <w:spacing w:after="0" w:line="240" w:lineRule="auto"/>
        <w:ind w:left="426"/>
        <w:jc w:val="both"/>
        <w:rPr>
          <w:rFonts w:asciiTheme="minorHAnsi" w:hAnsiTheme="minorHAnsi" w:cstheme="minorHAnsi"/>
          <w:b/>
          <w:sz w:val="21"/>
          <w:szCs w:val="21"/>
        </w:rPr>
      </w:pPr>
    </w:p>
    <w:p w14:paraId="30BFC804" w14:textId="6D81059F" w:rsidR="001A2D38" w:rsidRPr="001841BE" w:rsidRDefault="00911D79" w:rsidP="006D3AD0">
      <w:pPr>
        <w:pStyle w:val="Tekstpodstawowywcity2"/>
        <w:tabs>
          <w:tab w:val="left" w:pos="426"/>
        </w:tabs>
        <w:spacing w:after="0" w:line="240" w:lineRule="auto"/>
        <w:ind w:left="426"/>
        <w:jc w:val="both"/>
        <w:rPr>
          <w:rStyle w:val="Hipercze"/>
          <w:rFonts w:asciiTheme="minorHAnsi" w:eastAsia="Calibri" w:hAnsiTheme="minorHAnsi" w:cstheme="minorHAnsi"/>
          <w:color w:val="auto"/>
          <w:sz w:val="21"/>
          <w:szCs w:val="21"/>
          <w:u w:val="none"/>
          <w:lang w:val="pl-PL"/>
        </w:rPr>
      </w:pPr>
      <w:hyperlink r:id="rId10" w:history="1">
        <w:r w:rsidR="00594BCE" w:rsidRPr="001841BE">
          <w:rPr>
            <w:rStyle w:val="Hipercze"/>
            <w:rFonts w:asciiTheme="minorHAnsi" w:eastAsia="Calibri" w:hAnsiTheme="minorHAnsi" w:cstheme="minorHAnsi"/>
            <w:sz w:val="21"/>
            <w:szCs w:val="21"/>
          </w:rPr>
          <w:t>https://platformazakupowa</w:t>
        </w:r>
        <w:r w:rsidR="00594BCE" w:rsidRPr="001841BE">
          <w:rPr>
            <w:rStyle w:val="Hipercze"/>
            <w:rFonts w:asciiTheme="minorHAnsi" w:eastAsia="Calibri" w:hAnsiTheme="minorHAnsi" w:cstheme="minorHAnsi"/>
            <w:sz w:val="21"/>
            <w:szCs w:val="21"/>
            <w:lang w:val="pl-PL"/>
          </w:rPr>
          <w:t>.</w:t>
        </w:r>
        <w:r w:rsidR="00594BCE" w:rsidRPr="001841BE">
          <w:rPr>
            <w:rStyle w:val="Hipercze"/>
            <w:rFonts w:asciiTheme="minorHAnsi" w:eastAsia="Calibri" w:hAnsiTheme="minorHAnsi" w:cstheme="minorHAnsi"/>
            <w:sz w:val="21"/>
            <w:szCs w:val="21"/>
          </w:rPr>
          <w:t>pl</w:t>
        </w:r>
        <w:r w:rsidR="00594BCE" w:rsidRPr="001841BE">
          <w:rPr>
            <w:rStyle w:val="Hipercze"/>
            <w:rFonts w:asciiTheme="minorHAnsi" w:eastAsia="Calibri" w:hAnsiTheme="minorHAnsi" w:cstheme="minorHAnsi"/>
            <w:sz w:val="21"/>
            <w:szCs w:val="21"/>
            <w:lang w:val="pl-PL"/>
          </w:rPr>
          <w:t>/</w:t>
        </w:r>
        <w:r w:rsidR="00594BCE" w:rsidRPr="001841BE">
          <w:rPr>
            <w:rStyle w:val="Hipercze"/>
            <w:rFonts w:asciiTheme="minorHAnsi" w:eastAsia="Calibri" w:hAnsiTheme="minorHAnsi" w:cstheme="minorHAnsi"/>
            <w:sz w:val="21"/>
            <w:szCs w:val="21"/>
          </w:rPr>
          <w:t>pn</w:t>
        </w:r>
        <w:r w:rsidR="00594BCE" w:rsidRPr="001841BE">
          <w:rPr>
            <w:rStyle w:val="Hipercze"/>
            <w:rFonts w:asciiTheme="minorHAnsi" w:eastAsia="Calibri" w:hAnsiTheme="minorHAnsi" w:cstheme="minorHAnsi"/>
            <w:sz w:val="21"/>
            <w:szCs w:val="21"/>
            <w:lang w:val="pl-PL"/>
          </w:rPr>
          <w:t xml:space="preserve"> </w:t>
        </w:r>
        <w:r w:rsidR="00594BCE" w:rsidRPr="001841BE">
          <w:rPr>
            <w:rStyle w:val="Hipercze"/>
            <w:rFonts w:asciiTheme="minorHAnsi" w:eastAsia="Calibri" w:hAnsiTheme="minorHAnsi" w:cstheme="minorHAnsi"/>
            <w:sz w:val="21"/>
            <w:szCs w:val="21"/>
          </w:rPr>
          <w:t>/sosnowiec</w:t>
        </w:r>
      </w:hyperlink>
      <w:r w:rsidR="00C067A1" w:rsidRPr="001841BE">
        <w:rPr>
          <w:rStyle w:val="Hipercze"/>
          <w:rFonts w:asciiTheme="minorHAnsi" w:eastAsia="Calibri" w:hAnsiTheme="minorHAnsi" w:cstheme="minorHAnsi"/>
          <w:sz w:val="21"/>
          <w:szCs w:val="21"/>
          <w:lang w:val="pl-PL"/>
        </w:rPr>
        <w:t>kie_wodociagi</w:t>
      </w:r>
      <w:r w:rsidR="001A2D38" w:rsidRPr="001841BE">
        <w:rPr>
          <w:rStyle w:val="Hipercze"/>
          <w:rFonts w:asciiTheme="minorHAnsi" w:eastAsia="Calibri" w:hAnsiTheme="minorHAnsi" w:cstheme="minorHAnsi"/>
          <w:b/>
          <w:bCs/>
          <w:sz w:val="21"/>
          <w:szCs w:val="21"/>
          <w:u w:val="none"/>
          <w:lang w:val="pl-PL"/>
        </w:rPr>
        <w:t xml:space="preserve"> </w:t>
      </w:r>
      <w:r w:rsidR="001A2D38" w:rsidRPr="001841BE">
        <w:rPr>
          <w:rStyle w:val="Hipercze"/>
          <w:rFonts w:asciiTheme="minorHAnsi" w:eastAsia="Calibri" w:hAnsiTheme="minorHAnsi" w:cstheme="minorHAnsi"/>
          <w:b/>
          <w:bCs/>
          <w:color w:val="auto"/>
          <w:sz w:val="21"/>
          <w:szCs w:val="21"/>
          <w:highlight w:val="yellow"/>
          <w:u w:val="none"/>
          <w:lang w:val="pl-PL"/>
        </w:rPr>
        <w:t>=&gt; podstrona dotycząca przedmiotowego postępowania</w:t>
      </w:r>
      <w:r w:rsidR="001A2D38" w:rsidRPr="001841BE">
        <w:rPr>
          <w:rStyle w:val="Hipercze"/>
          <w:rFonts w:asciiTheme="minorHAnsi" w:eastAsia="Calibri" w:hAnsiTheme="minorHAnsi" w:cstheme="minorHAnsi"/>
          <w:color w:val="auto"/>
          <w:sz w:val="21"/>
          <w:szCs w:val="21"/>
          <w:u w:val="none"/>
          <w:lang w:val="pl-PL"/>
        </w:rPr>
        <w:t>.</w:t>
      </w:r>
    </w:p>
    <w:p w14:paraId="7BE48BCF" w14:textId="77777777" w:rsidR="00DE6ADC" w:rsidRPr="001841BE" w:rsidRDefault="00DE6ADC" w:rsidP="006D3AD0">
      <w:pPr>
        <w:pStyle w:val="Tekstpodstawowywcity2"/>
        <w:tabs>
          <w:tab w:val="left" w:pos="426"/>
        </w:tabs>
        <w:spacing w:after="0" w:line="240" w:lineRule="auto"/>
        <w:jc w:val="both"/>
        <w:rPr>
          <w:rStyle w:val="Hipercze"/>
          <w:rFonts w:asciiTheme="minorHAnsi" w:eastAsia="Calibri" w:hAnsiTheme="minorHAnsi" w:cstheme="minorHAnsi"/>
          <w:color w:val="auto"/>
          <w:sz w:val="21"/>
          <w:szCs w:val="21"/>
          <w:u w:val="none"/>
          <w:lang w:val="pl-PL"/>
        </w:rPr>
      </w:pPr>
    </w:p>
    <w:tbl>
      <w:tblPr>
        <w:tblStyle w:val="Tabela-Siatka"/>
        <w:tblW w:w="10206" w:type="dxa"/>
        <w:tblInd w:w="108" w:type="dxa"/>
        <w:shd w:val="clear" w:color="auto" w:fill="DBE5F1" w:themeFill="accent1" w:themeFillTint="33"/>
        <w:tblLayout w:type="fixed"/>
        <w:tblLook w:val="04A0" w:firstRow="1" w:lastRow="0" w:firstColumn="1" w:lastColumn="0" w:noHBand="0" w:noVBand="1"/>
      </w:tblPr>
      <w:tblGrid>
        <w:gridCol w:w="1418"/>
        <w:gridCol w:w="8788"/>
      </w:tblGrid>
      <w:tr w:rsidR="002D4375" w:rsidRPr="00D27539" w14:paraId="28DB08D9" w14:textId="77777777" w:rsidTr="00DE4B93">
        <w:tc>
          <w:tcPr>
            <w:tcW w:w="1418" w:type="dxa"/>
            <w:shd w:val="clear" w:color="auto" w:fill="DBE5F1" w:themeFill="accent1" w:themeFillTint="33"/>
            <w:vAlign w:val="center"/>
          </w:tcPr>
          <w:p w14:paraId="63CAE4E0" w14:textId="77777777" w:rsidR="002D4375" w:rsidRPr="00D27539" w:rsidRDefault="002D4375" w:rsidP="006D3AD0">
            <w:pPr>
              <w:jc w:val="center"/>
              <w:rPr>
                <w:rFonts w:asciiTheme="minorHAnsi" w:hAnsiTheme="minorHAnsi" w:cstheme="minorHAnsi"/>
                <w:b/>
                <w:bCs/>
              </w:rPr>
            </w:pPr>
            <w:r w:rsidRPr="00D27539">
              <w:rPr>
                <w:rFonts w:asciiTheme="minorHAnsi" w:hAnsiTheme="minorHAnsi" w:cstheme="minorHAnsi"/>
                <w:b/>
                <w:bCs/>
              </w:rPr>
              <w:t>R O Z D Z I A Ł</w:t>
            </w:r>
          </w:p>
          <w:p w14:paraId="79BB583D" w14:textId="5BE9F3EF" w:rsidR="002D4375" w:rsidRPr="00D27539" w:rsidRDefault="002D4375" w:rsidP="006D3AD0">
            <w:pPr>
              <w:jc w:val="center"/>
              <w:rPr>
                <w:rFonts w:asciiTheme="minorHAnsi" w:hAnsiTheme="minorHAnsi" w:cstheme="minorHAnsi"/>
                <w:b/>
                <w:bCs/>
              </w:rPr>
            </w:pPr>
            <w:r w:rsidRPr="00D27539">
              <w:rPr>
                <w:rFonts w:asciiTheme="minorHAnsi" w:hAnsiTheme="minorHAnsi" w:cstheme="minorHAnsi"/>
                <w:b/>
                <w:bCs/>
              </w:rPr>
              <w:t>I I</w:t>
            </w:r>
          </w:p>
        </w:tc>
        <w:tc>
          <w:tcPr>
            <w:tcW w:w="8788" w:type="dxa"/>
            <w:shd w:val="clear" w:color="auto" w:fill="DBE5F1" w:themeFill="accent1" w:themeFillTint="33"/>
            <w:vAlign w:val="center"/>
          </w:tcPr>
          <w:p w14:paraId="57F60916" w14:textId="77777777" w:rsidR="00947DAD" w:rsidRPr="00D27539" w:rsidRDefault="00947DAD" w:rsidP="006D3AD0">
            <w:pPr>
              <w:jc w:val="both"/>
              <w:rPr>
                <w:rFonts w:asciiTheme="minorHAnsi" w:hAnsiTheme="minorHAnsi" w:cstheme="minorHAnsi"/>
                <w:b/>
                <w:bCs/>
              </w:rPr>
            </w:pPr>
          </w:p>
          <w:p w14:paraId="444E3D0A" w14:textId="40227AFE" w:rsidR="002D4375" w:rsidRPr="00D27539" w:rsidRDefault="002D4375" w:rsidP="006D3AD0">
            <w:pPr>
              <w:jc w:val="both"/>
              <w:rPr>
                <w:rFonts w:asciiTheme="minorHAnsi" w:hAnsiTheme="minorHAnsi" w:cstheme="minorHAnsi"/>
                <w:b/>
                <w:bCs/>
              </w:rPr>
            </w:pPr>
            <w:r w:rsidRPr="00D27539">
              <w:rPr>
                <w:rFonts w:asciiTheme="minorHAnsi" w:hAnsiTheme="minorHAnsi" w:cstheme="minorHAnsi"/>
                <w:b/>
                <w:bCs/>
              </w:rPr>
              <w:t>TRYB UDZIELENIA ZAMÓWIENIA; INFORMACJA O UPRZEDNIEJ OCENIE OFERT, ZGODNIE Z ART. 139</w:t>
            </w:r>
            <w:r w:rsidR="00D27539">
              <w:rPr>
                <w:rFonts w:asciiTheme="minorHAnsi" w:hAnsiTheme="minorHAnsi" w:cstheme="minorHAnsi"/>
                <w:b/>
                <w:bCs/>
              </w:rPr>
              <w:t xml:space="preserve"> </w:t>
            </w:r>
            <w:r w:rsidRPr="00D27539">
              <w:rPr>
                <w:rFonts w:asciiTheme="minorHAnsi" w:hAnsiTheme="minorHAnsi" w:cstheme="minorHAnsi"/>
                <w:b/>
                <w:bCs/>
              </w:rPr>
              <w:t>USTAWY PZP</w:t>
            </w:r>
          </w:p>
          <w:p w14:paraId="7C1E1365" w14:textId="2544B590" w:rsidR="00947DAD" w:rsidRPr="00D27539" w:rsidRDefault="00947DAD" w:rsidP="006D3AD0">
            <w:pPr>
              <w:jc w:val="both"/>
              <w:rPr>
                <w:rFonts w:asciiTheme="minorHAnsi" w:hAnsiTheme="minorHAnsi" w:cstheme="minorHAnsi"/>
                <w:b/>
                <w:bCs/>
              </w:rPr>
            </w:pPr>
          </w:p>
        </w:tc>
      </w:tr>
    </w:tbl>
    <w:p w14:paraId="75EF29BF" w14:textId="77777777" w:rsidR="002D4375" w:rsidRPr="001841BE" w:rsidRDefault="002D4375" w:rsidP="006D3AD0">
      <w:pPr>
        <w:pStyle w:val="Tekstpodstawowywcity2"/>
        <w:tabs>
          <w:tab w:val="left" w:pos="567"/>
        </w:tabs>
        <w:spacing w:after="0" w:line="240" w:lineRule="auto"/>
        <w:ind w:left="567"/>
        <w:jc w:val="both"/>
        <w:rPr>
          <w:rFonts w:asciiTheme="minorHAnsi" w:hAnsiTheme="minorHAnsi" w:cstheme="minorHAnsi"/>
          <w:b/>
          <w:sz w:val="21"/>
          <w:szCs w:val="21"/>
        </w:rPr>
      </w:pPr>
    </w:p>
    <w:p w14:paraId="16476CE3" w14:textId="53EA117F" w:rsidR="00AD56A6" w:rsidRPr="001841BE" w:rsidRDefault="005842C2" w:rsidP="006D3AD0">
      <w:pPr>
        <w:pStyle w:val="Tekstpodstawowywcity2"/>
        <w:numPr>
          <w:ilvl w:val="0"/>
          <w:numId w:val="38"/>
        </w:numPr>
        <w:tabs>
          <w:tab w:val="left" w:pos="426"/>
        </w:tabs>
        <w:spacing w:after="0" w:line="240" w:lineRule="auto"/>
        <w:ind w:left="426" w:hanging="426"/>
        <w:jc w:val="both"/>
        <w:rPr>
          <w:rFonts w:asciiTheme="minorHAnsi" w:hAnsiTheme="minorHAnsi" w:cstheme="minorHAnsi"/>
          <w:b/>
          <w:bCs/>
          <w:sz w:val="21"/>
          <w:szCs w:val="21"/>
          <w:lang w:val="pl-PL"/>
        </w:rPr>
      </w:pPr>
      <w:r w:rsidRPr="001841BE">
        <w:rPr>
          <w:rFonts w:asciiTheme="minorHAnsi" w:hAnsiTheme="minorHAnsi" w:cstheme="minorHAnsi"/>
          <w:b/>
          <w:bCs/>
          <w:sz w:val="21"/>
          <w:szCs w:val="21"/>
        </w:rPr>
        <w:t>TRYB UDZIELENIA ZAMÓWIENIA</w:t>
      </w:r>
    </w:p>
    <w:p w14:paraId="06E6673C" w14:textId="77777777" w:rsidR="00DB48B2" w:rsidRPr="001841BE" w:rsidRDefault="00DB48B2" w:rsidP="006D3AD0">
      <w:pPr>
        <w:pStyle w:val="Akapitzlist"/>
        <w:spacing w:after="0" w:line="240" w:lineRule="auto"/>
        <w:ind w:left="1134" w:right="28"/>
        <w:contextualSpacing w:val="0"/>
        <w:jc w:val="both"/>
        <w:rPr>
          <w:rFonts w:asciiTheme="minorHAnsi" w:hAnsiTheme="minorHAnsi" w:cstheme="minorHAnsi"/>
          <w:sz w:val="21"/>
          <w:szCs w:val="21"/>
        </w:rPr>
      </w:pPr>
    </w:p>
    <w:p w14:paraId="09BCEE88" w14:textId="6B11095B" w:rsidR="00E4479E" w:rsidRPr="00CA6104" w:rsidRDefault="00D418BD" w:rsidP="006D3AD0">
      <w:pPr>
        <w:pStyle w:val="Akapitzlist"/>
        <w:numPr>
          <w:ilvl w:val="0"/>
          <w:numId w:val="59"/>
        </w:numPr>
        <w:tabs>
          <w:tab w:val="left" w:pos="851"/>
        </w:tabs>
        <w:spacing w:after="0" w:line="240" w:lineRule="auto"/>
        <w:ind w:left="851" w:right="28" w:hanging="425"/>
        <w:contextualSpacing w:val="0"/>
        <w:jc w:val="both"/>
        <w:rPr>
          <w:rFonts w:asciiTheme="minorHAnsi" w:hAnsiTheme="minorHAnsi" w:cstheme="minorHAnsi"/>
          <w:sz w:val="21"/>
          <w:szCs w:val="21"/>
        </w:rPr>
      </w:pPr>
      <w:r w:rsidRPr="001841BE">
        <w:rPr>
          <w:rFonts w:asciiTheme="minorHAnsi" w:hAnsiTheme="minorHAnsi" w:cstheme="minorHAnsi"/>
          <w:sz w:val="21"/>
          <w:szCs w:val="21"/>
        </w:rPr>
        <w:t xml:space="preserve">Postępowanie </w:t>
      </w:r>
      <w:r w:rsidR="007A3C25" w:rsidRPr="001841BE">
        <w:rPr>
          <w:rFonts w:asciiTheme="minorHAnsi" w:hAnsiTheme="minorHAnsi" w:cstheme="minorHAnsi"/>
          <w:sz w:val="21"/>
          <w:szCs w:val="21"/>
          <w:lang w:val="pl-PL"/>
        </w:rPr>
        <w:t xml:space="preserve">o udzielenie przedmiotowego zamówienia </w:t>
      </w:r>
      <w:r w:rsidRPr="001841BE">
        <w:rPr>
          <w:rFonts w:asciiTheme="minorHAnsi" w:hAnsiTheme="minorHAnsi" w:cstheme="minorHAnsi"/>
          <w:sz w:val="21"/>
          <w:szCs w:val="21"/>
        </w:rPr>
        <w:t>prowadzone jest w trybie przetargu</w:t>
      </w:r>
      <w:r w:rsidR="00C162AA" w:rsidRPr="001841BE">
        <w:rPr>
          <w:rFonts w:asciiTheme="minorHAnsi" w:hAnsiTheme="minorHAnsi" w:cstheme="minorHAnsi"/>
          <w:sz w:val="21"/>
          <w:szCs w:val="21"/>
          <w:lang w:val="pl-PL"/>
        </w:rPr>
        <w:t xml:space="preserve"> </w:t>
      </w:r>
      <w:r w:rsidRPr="001841BE">
        <w:rPr>
          <w:rFonts w:asciiTheme="minorHAnsi" w:hAnsiTheme="minorHAnsi" w:cstheme="minorHAnsi"/>
          <w:sz w:val="21"/>
          <w:szCs w:val="21"/>
        </w:rPr>
        <w:t>nieograni</w:t>
      </w:r>
      <w:r w:rsidR="00C162AA" w:rsidRPr="001841BE">
        <w:rPr>
          <w:rFonts w:asciiTheme="minorHAnsi" w:hAnsiTheme="minorHAnsi" w:cstheme="minorHAnsi"/>
          <w:sz w:val="21"/>
          <w:szCs w:val="21"/>
          <w:lang w:val="pl-PL"/>
        </w:rPr>
        <w:t>-</w:t>
      </w:r>
      <w:r w:rsidRPr="001841BE">
        <w:rPr>
          <w:rFonts w:asciiTheme="minorHAnsi" w:hAnsiTheme="minorHAnsi" w:cstheme="minorHAnsi"/>
          <w:sz w:val="21"/>
          <w:szCs w:val="21"/>
        </w:rPr>
        <w:t xml:space="preserve">czonego, </w:t>
      </w:r>
      <w:r w:rsidR="007A3C25" w:rsidRPr="001841BE">
        <w:rPr>
          <w:rFonts w:asciiTheme="minorHAnsi" w:hAnsiTheme="minorHAnsi" w:cstheme="minorHAnsi"/>
          <w:sz w:val="21"/>
          <w:szCs w:val="21"/>
          <w:lang w:val="pl-PL"/>
        </w:rPr>
        <w:t xml:space="preserve">na mocy </w:t>
      </w:r>
      <w:r w:rsidR="00E4479E" w:rsidRPr="001841BE">
        <w:rPr>
          <w:rFonts w:asciiTheme="minorHAnsi" w:hAnsiTheme="minorHAnsi" w:cstheme="minorHAnsi"/>
          <w:iCs/>
          <w:sz w:val="21"/>
          <w:szCs w:val="21"/>
          <w:lang w:eastAsia="en-US"/>
        </w:rPr>
        <w:t>art. 376 ust. 1 pkt 1 ustawy Pzp.</w:t>
      </w:r>
    </w:p>
    <w:p w14:paraId="0F2D90F0" w14:textId="2DA2ECED" w:rsidR="00C35680" w:rsidRPr="00CA6104" w:rsidRDefault="00DE2015" w:rsidP="006D3AD0">
      <w:pPr>
        <w:pStyle w:val="Akapitzlist"/>
        <w:numPr>
          <w:ilvl w:val="0"/>
          <w:numId w:val="59"/>
        </w:numPr>
        <w:tabs>
          <w:tab w:val="left" w:pos="851"/>
        </w:tabs>
        <w:spacing w:after="0" w:line="240" w:lineRule="auto"/>
        <w:ind w:left="851" w:right="28" w:hanging="425"/>
        <w:contextualSpacing w:val="0"/>
        <w:jc w:val="both"/>
        <w:rPr>
          <w:rFonts w:asciiTheme="minorHAnsi" w:hAnsiTheme="minorHAnsi" w:cstheme="minorHAnsi"/>
          <w:sz w:val="21"/>
          <w:szCs w:val="21"/>
        </w:rPr>
      </w:pPr>
      <w:r w:rsidRPr="00CA6104">
        <w:rPr>
          <w:rFonts w:asciiTheme="minorHAnsi" w:hAnsiTheme="minorHAnsi" w:cstheme="minorHAnsi"/>
          <w:sz w:val="21"/>
          <w:szCs w:val="21"/>
        </w:rPr>
        <w:t>W sprawach nieuregulowanych zapisami niniejszej SWZ, stosuje się przepisy</w:t>
      </w:r>
      <w:r w:rsidRPr="00CA6104">
        <w:rPr>
          <w:rFonts w:asciiTheme="minorHAnsi" w:hAnsiTheme="minorHAnsi" w:cstheme="minorHAnsi"/>
          <w:sz w:val="21"/>
          <w:szCs w:val="21"/>
          <w:lang w:val="pl-PL"/>
        </w:rPr>
        <w:t xml:space="preserve"> </w:t>
      </w:r>
      <w:r w:rsidRPr="00CA6104">
        <w:rPr>
          <w:rFonts w:asciiTheme="minorHAnsi" w:hAnsiTheme="minorHAnsi" w:cstheme="minorHAnsi"/>
          <w:sz w:val="21"/>
          <w:szCs w:val="21"/>
        </w:rPr>
        <w:t xml:space="preserve">ustawy </w:t>
      </w:r>
      <w:r w:rsidRPr="00CA6104">
        <w:rPr>
          <w:rFonts w:asciiTheme="minorHAnsi" w:hAnsiTheme="minorHAnsi" w:cstheme="minorHAnsi"/>
          <w:sz w:val="21"/>
          <w:szCs w:val="21"/>
          <w:lang w:val="pl-PL"/>
        </w:rPr>
        <w:t xml:space="preserve">Pzp </w:t>
      </w:r>
      <w:r w:rsidRPr="00CA6104">
        <w:rPr>
          <w:rFonts w:asciiTheme="minorHAnsi" w:hAnsiTheme="minorHAnsi" w:cstheme="minorHAnsi"/>
          <w:sz w:val="21"/>
          <w:szCs w:val="21"/>
        </w:rPr>
        <w:t xml:space="preserve">wraz z </w:t>
      </w:r>
      <w:r w:rsidRPr="00CA6104">
        <w:rPr>
          <w:rFonts w:asciiTheme="minorHAnsi" w:hAnsiTheme="minorHAnsi" w:cstheme="minorHAnsi"/>
          <w:sz w:val="21"/>
          <w:szCs w:val="21"/>
          <w:lang w:val="pl-PL"/>
        </w:rPr>
        <w:t xml:space="preserve">wydanymi do niej </w:t>
      </w:r>
      <w:r w:rsidRPr="00CA6104">
        <w:rPr>
          <w:rFonts w:asciiTheme="minorHAnsi" w:hAnsiTheme="minorHAnsi" w:cstheme="minorHAnsi"/>
          <w:sz w:val="21"/>
          <w:szCs w:val="21"/>
        </w:rPr>
        <w:t>aktami wykonawczymi</w:t>
      </w:r>
      <w:r w:rsidRPr="00CA6104">
        <w:rPr>
          <w:rFonts w:asciiTheme="minorHAnsi" w:hAnsiTheme="minorHAnsi" w:cstheme="minorHAnsi"/>
          <w:sz w:val="21"/>
          <w:szCs w:val="21"/>
          <w:lang w:val="pl-PL"/>
        </w:rPr>
        <w:t xml:space="preserve">, w szczególności </w:t>
      </w:r>
      <w:r w:rsidR="008A2F2C" w:rsidRPr="00CA6104">
        <w:rPr>
          <w:rFonts w:asciiTheme="minorHAnsi" w:hAnsiTheme="minorHAnsi" w:cstheme="minorHAnsi"/>
          <w:sz w:val="21"/>
          <w:szCs w:val="21"/>
        </w:rPr>
        <w:t>przepisy</w:t>
      </w:r>
      <w:r w:rsidR="00C35680" w:rsidRPr="00CA6104">
        <w:rPr>
          <w:rFonts w:asciiTheme="minorHAnsi" w:hAnsiTheme="minorHAnsi" w:cstheme="minorHAnsi"/>
          <w:sz w:val="21"/>
          <w:szCs w:val="21"/>
          <w:lang w:val="pl-PL"/>
        </w:rPr>
        <w:t>:</w:t>
      </w:r>
    </w:p>
    <w:p w14:paraId="62F7214F" w14:textId="47BCEA24" w:rsidR="00C35680" w:rsidRPr="001841BE" w:rsidRDefault="006C5883" w:rsidP="006D3AD0">
      <w:pPr>
        <w:pStyle w:val="Akapitzlist"/>
        <w:numPr>
          <w:ilvl w:val="0"/>
          <w:numId w:val="72"/>
        </w:numPr>
        <w:tabs>
          <w:tab w:val="left" w:pos="1276"/>
        </w:tabs>
        <w:spacing w:after="0" w:line="240" w:lineRule="auto"/>
        <w:ind w:left="1276" w:right="28" w:hanging="425"/>
        <w:contextualSpacing w:val="0"/>
        <w:jc w:val="both"/>
        <w:rPr>
          <w:rFonts w:asciiTheme="minorHAnsi" w:hAnsiTheme="minorHAnsi" w:cstheme="minorHAnsi"/>
          <w:sz w:val="21"/>
          <w:szCs w:val="21"/>
        </w:rPr>
      </w:pPr>
      <w:r w:rsidRPr="001841BE">
        <w:rPr>
          <w:rFonts w:asciiTheme="minorHAnsi" w:hAnsiTheme="minorHAnsi" w:cstheme="minorHAnsi"/>
          <w:sz w:val="21"/>
          <w:szCs w:val="21"/>
          <w:lang w:val="pl-PL"/>
        </w:rPr>
        <w:t>R</w:t>
      </w:r>
      <w:r w:rsidR="00656551" w:rsidRPr="001841BE">
        <w:rPr>
          <w:rFonts w:asciiTheme="minorHAnsi" w:hAnsiTheme="minorHAnsi" w:cstheme="minorHAnsi"/>
          <w:sz w:val="21"/>
          <w:szCs w:val="21"/>
        </w:rPr>
        <w:t>ozporządzeni</w:t>
      </w:r>
      <w:r w:rsidRPr="001841BE">
        <w:rPr>
          <w:rFonts w:asciiTheme="minorHAnsi" w:hAnsiTheme="minorHAnsi" w:cstheme="minorHAnsi"/>
          <w:sz w:val="21"/>
          <w:szCs w:val="21"/>
          <w:lang w:val="pl-PL"/>
        </w:rPr>
        <w:t>a M</w:t>
      </w:r>
      <w:r w:rsidR="00656551" w:rsidRPr="001841BE">
        <w:rPr>
          <w:rFonts w:asciiTheme="minorHAnsi" w:hAnsiTheme="minorHAnsi" w:cstheme="minorHAnsi"/>
          <w:sz w:val="21"/>
          <w:szCs w:val="21"/>
        </w:rPr>
        <w:t xml:space="preserve">inistra </w:t>
      </w:r>
      <w:r w:rsidRPr="001841BE">
        <w:rPr>
          <w:rFonts w:asciiTheme="minorHAnsi" w:hAnsiTheme="minorHAnsi" w:cstheme="minorHAnsi"/>
          <w:sz w:val="21"/>
          <w:szCs w:val="21"/>
          <w:lang w:val="pl-PL"/>
        </w:rPr>
        <w:t>R</w:t>
      </w:r>
      <w:r w:rsidR="00656551" w:rsidRPr="001841BE">
        <w:rPr>
          <w:rFonts w:asciiTheme="minorHAnsi" w:hAnsiTheme="minorHAnsi" w:cstheme="minorHAnsi"/>
          <w:sz w:val="21"/>
          <w:szCs w:val="21"/>
        </w:rPr>
        <w:t xml:space="preserve">ozwoju, </w:t>
      </w:r>
      <w:r w:rsidRPr="001841BE">
        <w:rPr>
          <w:rFonts w:asciiTheme="minorHAnsi" w:hAnsiTheme="minorHAnsi" w:cstheme="minorHAnsi"/>
          <w:sz w:val="21"/>
          <w:szCs w:val="21"/>
          <w:lang w:val="pl-PL"/>
        </w:rPr>
        <w:t>P</w:t>
      </w:r>
      <w:r w:rsidR="00656551" w:rsidRPr="001841BE">
        <w:rPr>
          <w:rFonts w:asciiTheme="minorHAnsi" w:hAnsiTheme="minorHAnsi" w:cstheme="minorHAnsi"/>
          <w:sz w:val="21"/>
          <w:szCs w:val="21"/>
        </w:rPr>
        <w:t xml:space="preserve">racy i </w:t>
      </w:r>
      <w:r w:rsidRPr="001841BE">
        <w:rPr>
          <w:rFonts w:asciiTheme="minorHAnsi" w:hAnsiTheme="minorHAnsi" w:cstheme="minorHAnsi"/>
          <w:sz w:val="21"/>
          <w:szCs w:val="21"/>
          <w:lang w:val="pl-PL"/>
        </w:rPr>
        <w:t>T</w:t>
      </w:r>
      <w:r w:rsidR="00656551" w:rsidRPr="001841BE">
        <w:rPr>
          <w:rFonts w:asciiTheme="minorHAnsi" w:hAnsiTheme="minorHAnsi" w:cstheme="minorHAnsi"/>
          <w:sz w:val="21"/>
          <w:szCs w:val="21"/>
        </w:rPr>
        <w:t>echnologii z dnia 23 grudnia 2020 r. w sprawie</w:t>
      </w:r>
      <w:r w:rsidR="002D7FF5">
        <w:rPr>
          <w:rFonts w:asciiTheme="minorHAnsi" w:hAnsiTheme="minorHAnsi" w:cstheme="minorHAnsi"/>
          <w:sz w:val="21"/>
          <w:szCs w:val="21"/>
          <w:lang w:val="pl-PL"/>
        </w:rPr>
        <w:t xml:space="preserve"> </w:t>
      </w:r>
      <w:r w:rsidR="00656551" w:rsidRPr="001841BE">
        <w:rPr>
          <w:rFonts w:asciiTheme="minorHAnsi" w:hAnsiTheme="minorHAnsi" w:cstheme="minorHAnsi"/>
          <w:sz w:val="21"/>
          <w:szCs w:val="21"/>
        </w:rPr>
        <w:t>podmiotowych środków dowodowych oraz innych dokumentów lub oświadczeń, jakich może żądać zamawiający od wykonawcy</w:t>
      </w:r>
      <w:r w:rsidR="00492C4B" w:rsidRPr="001841BE">
        <w:rPr>
          <w:rFonts w:asciiTheme="minorHAnsi" w:hAnsiTheme="minorHAnsi" w:cstheme="minorHAnsi"/>
          <w:sz w:val="21"/>
          <w:szCs w:val="21"/>
          <w:lang w:val="pl-PL"/>
        </w:rPr>
        <w:t xml:space="preserve"> (Dz.U. z 2020 r. </w:t>
      </w:r>
      <w:r w:rsidR="00656551" w:rsidRPr="001841BE">
        <w:rPr>
          <w:rFonts w:asciiTheme="minorHAnsi" w:hAnsiTheme="minorHAnsi" w:cstheme="minorHAnsi"/>
          <w:sz w:val="21"/>
          <w:szCs w:val="21"/>
        </w:rPr>
        <w:t>poz. 2415</w:t>
      </w:r>
      <w:r w:rsidRPr="001841BE">
        <w:rPr>
          <w:rFonts w:asciiTheme="minorHAnsi" w:hAnsiTheme="minorHAnsi" w:cstheme="minorHAnsi"/>
          <w:sz w:val="21"/>
          <w:szCs w:val="21"/>
          <w:lang w:val="pl-PL"/>
        </w:rPr>
        <w:t>)</w:t>
      </w:r>
      <w:r w:rsidR="00F864E1" w:rsidRPr="001841BE">
        <w:rPr>
          <w:rFonts w:asciiTheme="minorHAnsi" w:hAnsiTheme="minorHAnsi" w:cstheme="minorHAnsi"/>
          <w:sz w:val="21"/>
          <w:szCs w:val="21"/>
          <w:lang w:val="pl-PL"/>
        </w:rPr>
        <w:t>;</w:t>
      </w:r>
    </w:p>
    <w:p w14:paraId="42492B4A" w14:textId="3C91DA55" w:rsidR="00F864E1" w:rsidRPr="002C31E5" w:rsidRDefault="00F864E1" w:rsidP="006D3AD0">
      <w:pPr>
        <w:pStyle w:val="Akapitzlist"/>
        <w:numPr>
          <w:ilvl w:val="0"/>
          <w:numId w:val="72"/>
        </w:numPr>
        <w:tabs>
          <w:tab w:val="left" w:pos="1276"/>
        </w:tabs>
        <w:spacing w:after="0" w:line="240" w:lineRule="auto"/>
        <w:ind w:left="1276" w:right="28" w:hanging="425"/>
        <w:contextualSpacing w:val="0"/>
        <w:jc w:val="both"/>
        <w:rPr>
          <w:rStyle w:val="markedcontent"/>
          <w:rFonts w:asciiTheme="minorHAnsi" w:hAnsiTheme="minorHAnsi" w:cstheme="minorHAnsi"/>
          <w:sz w:val="21"/>
          <w:szCs w:val="21"/>
        </w:rPr>
      </w:pPr>
      <w:r w:rsidRPr="001841BE">
        <w:rPr>
          <w:rFonts w:asciiTheme="minorHAnsi" w:hAnsiTheme="minorHAnsi" w:cstheme="minorHAnsi"/>
          <w:sz w:val="21"/>
          <w:szCs w:val="21"/>
        </w:rPr>
        <w:t xml:space="preserve">Rozporządzenia </w:t>
      </w:r>
      <w:r w:rsidRPr="001841BE">
        <w:rPr>
          <w:rStyle w:val="markedcontent"/>
          <w:rFonts w:asciiTheme="minorHAnsi" w:hAnsiTheme="minorHAnsi" w:cstheme="minorHAnsi"/>
          <w:sz w:val="21"/>
          <w:szCs w:val="21"/>
        </w:rPr>
        <w:t>Prezesa Rady Ministrów z dnia 30 grudnia 2020 r.</w:t>
      </w:r>
      <w:r w:rsidRPr="001841BE">
        <w:rPr>
          <w:rFonts w:asciiTheme="minorHAnsi" w:hAnsiTheme="minorHAnsi" w:cstheme="minorHAnsi"/>
          <w:sz w:val="21"/>
          <w:szCs w:val="21"/>
        </w:rPr>
        <w:t xml:space="preserve"> </w:t>
      </w:r>
      <w:r w:rsidRPr="001841BE">
        <w:rPr>
          <w:rStyle w:val="markedcontent"/>
          <w:rFonts w:asciiTheme="minorHAnsi" w:hAnsiTheme="minorHAnsi" w:cstheme="minorHAnsi"/>
          <w:sz w:val="21"/>
          <w:szCs w:val="21"/>
        </w:rPr>
        <w:t xml:space="preserve">w sprawie sposobu sporządzania </w:t>
      </w:r>
      <w:r w:rsidR="00CE155F">
        <w:rPr>
          <w:rStyle w:val="markedcontent"/>
          <w:rFonts w:asciiTheme="minorHAnsi" w:hAnsiTheme="minorHAnsi" w:cstheme="minorHAnsi"/>
          <w:sz w:val="21"/>
          <w:szCs w:val="21"/>
        </w:rPr>
        <w:br/>
      </w:r>
      <w:r w:rsidRPr="001841BE">
        <w:rPr>
          <w:rStyle w:val="markedcontent"/>
          <w:rFonts w:asciiTheme="minorHAnsi" w:hAnsiTheme="minorHAnsi" w:cstheme="minorHAnsi"/>
          <w:sz w:val="21"/>
          <w:szCs w:val="21"/>
        </w:rPr>
        <w:t>i przekazywania informacji oraz wymagań technicznych dla dokumentów elektronicznych oraz środków komunikacji elektronicznej w postępowaniu o udzielenie zamówienia publicznego lub konkursie</w:t>
      </w:r>
      <w:r w:rsidRPr="001841BE">
        <w:rPr>
          <w:rStyle w:val="markedcontent"/>
          <w:rFonts w:asciiTheme="minorHAnsi" w:hAnsiTheme="minorHAnsi" w:cstheme="minorHAnsi"/>
          <w:sz w:val="21"/>
          <w:szCs w:val="21"/>
          <w:lang w:val="pl-PL"/>
        </w:rPr>
        <w:t xml:space="preserve"> (Dz.U. </w:t>
      </w:r>
      <w:r w:rsidRPr="001841BE">
        <w:rPr>
          <w:rStyle w:val="markedcontent"/>
          <w:rFonts w:asciiTheme="minorHAnsi" w:hAnsiTheme="minorHAnsi" w:cstheme="minorHAnsi"/>
          <w:sz w:val="21"/>
          <w:szCs w:val="21"/>
          <w:lang w:val="pl-PL"/>
        </w:rPr>
        <w:br/>
        <w:t xml:space="preserve">z 2020 r. poz. </w:t>
      </w:r>
      <w:r w:rsidRPr="001841BE">
        <w:rPr>
          <w:rFonts w:asciiTheme="minorHAnsi" w:hAnsiTheme="minorHAnsi" w:cstheme="minorHAnsi"/>
          <w:sz w:val="21"/>
          <w:szCs w:val="21"/>
        </w:rPr>
        <w:t>245</w:t>
      </w:r>
      <w:r w:rsidRPr="001841BE">
        <w:rPr>
          <w:rFonts w:asciiTheme="minorHAnsi" w:hAnsiTheme="minorHAnsi" w:cstheme="minorHAnsi"/>
          <w:sz w:val="21"/>
          <w:szCs w:val="21"/>
          <w:lang w:val="pl-PL"/>
        </w:rPr>
        <w:t>2)</w:t>
      </w:r>
      <w:r w:rsidRPr="001841BE">
        <w:rPr>
          <w:rStyle w:val="markedcontent"/>
          <w:rFonts w:asciiTheme="minorHAnsi" w:hAnsiTheme="minorHAnsi" w:cstheme="minorHAnsi"/>
          <w:sz w:val="21"/>
          <w:szCs w:val="21"/>
          <w:lang w:val="pl-PL"/>
        </w:rPr>
        <w:t>.</w:t>
      </w:r>
    </w:p>
    <w:p w14:paraId="327AAC9C" w14:textId="77777777" w:rsidR="00774B88" w:rsidRPr="00F8044F" w:rsidRDefault="00774B88" w:rsidP="006D3AD0">
      <w:pPr>
        <w:pStyle w:val="Akapitzlist"/>
        <w:tabs>
          <w:tab w:val="left" w:pos="1276"/>
        </w:tabs>
        <w:spacing w:after="0" w:line="240" w:lineRule="auto"/>
        <w:ind w:left="1276" w:right="28"/>
        <w:contextualSpacing w:val="0"/>
        <w:jc w:val="both"/>
        <w:rPr>
          <w:rStyle w:val="markedcontent"/>
          <w:rFonts w:asciiTheme="minorHAnsi" w:hAnsiTheme="minorHAnsi" w:cstheme="minorHAnsi"/>
          <w:sz w:val="21"/>
          <w:szCs w:val="21"/>
        </w:rPr>
      </w:pPr>
    </w:p>
    <w:p w14:paraId="15885588" w14:textId="6820C65A" w:rsidR="00FA794D" w:rsidRPr="001841BE" w:rsidRDefault="005842C2" w:rsidP="006D3AD0">
      <w:pPr>
        <w:pStyle w:val="Tekstpodstawowywcity2"/>
        <w:numPr>
          <w:ilvl w:val="0"/>
          <w:numId w:val="38"/>
        </w:numPr>
        <w:tabs>
          <w:tab w:val="left" w:pos="426"/>
        </w:tabs>
        <w:spacing w:after="0" w:line="240" w:lineRule="auto"/>
        <w:ind w:left="426" w:hanging="426"/>
        <w:jc w:val="both"/>
        <w:rPr>
          <w:rFonts w:asciiTheme="minorHAnsi" w:hAnsiTheme="minorHAnsi" w:cstheme="minorHAnsi"/>
          <w:b/>
          <w:bCs/>
          <w:sz w:val="21"/>
          <w:szCs w:val="21"/>
          <w:lang w:val="pl-PL"/>
        </w:rPr>
      </w:pPr>
      <w:r w:rsidRPr="001841BE">
        <w:rPr>
          <w:rFonts w:asciiTheme="minorHAnsi" w:hAnsiTheme="minorHAnsi" w:cstheme="minorHAnsi"/>
          <w:b/>
          <w:bCs/>
          <w:sz w:val="21"/>
          <w:szCs w:val="21"/>
        </w:rPr>
        <w:t>INFORMACJ</w:t>
      </w:r>
      <w:r w:rsidR="008E6B05" w:rsidRPr="001841BE">
        <w:rPr>
          <w:rFonts w:asciiTheme="minorHAnsi" w:hAnsiTheme="minorHAnsi" w:cstheme="minorHAnsi"/>
          <w:b/>
          <w:bCs/>
          <w:sz w:val="21"/>
          <w:szCs w:val="21"/>
          <w:lang w:val="pl-PL"/>
        </w:rPr>
        <w:t>A</w:t>
      </w:r>
      <w:r w:rsidRPr="001841BE">
        <w:rPr>
          <w:rFonts w:asciiTheme="minorHAnsi" w:hAnsiTheme="minorHAnsi" w:cstheme="minorHAnsi"/>
          <w:b/>
          <w:bCs/>
          <w:sz w:val="21"/>
          <w:szCs w:val="21"/>
        </w:rPr>
        <w:t xml:space="preserve"> O UPRZEDNIEJ OCENIE OFERT, ZGODNIE Z ART. 139</w:t>
      </w:r>
    </w:p>
    <w:p w14:paraId="149553B3" w14:textId="77777777" w:rsidR="00DB48B2" w:rsidRPr="001841BE" w:rsidRDefault="00DB48B2" w:rsidP="006D3AD0">
      <w:pPr>
        <w:pStyle w:val="Tekstpodstawowywcity2"/>
        <w:tabs>
          <w:tab w:val="left" w:pos="567"/>
        </w:tabs>
        <w:spacing w:after="0" w:line="240" w:lineRule="auto"/>
        <w:ind w:left="567"/>
        <w:jc w:val="both"/>
        <w:rPr>
          <w:rFonts w:asciiTheme="minorHAnsi" w:hAnsiTheme="minorHAnsi" w:cstheme="minorHAnsi"/>
          <w:sz w:val="21"/>
          <w:szCs w:val="21"/>
          <w:lang w:val="pl-PL"/>
        </w:rPr>
      </w:pPr>
    </w:p>
    <w:p w14:paraId="1A6A156A" w14:textId="22E71010" w:rsidR="00417223" w:rsidRPr="00DD2C31" w:rsidRDefault="00AD56A6" w:rsidP="006D3AD0">
      <w:pPr>
        <w:pStyle w:val="Tekstpodstawowywcity2"/>
        <w:numPr>
          <w:ilvl w:val="0"/>
          <w:numId w:val="20"/>
        </w:numPr>
        <w:tabs>
          <w:tab w:val="left" w:pos="851"/>
        </w:tabs>
        <w:spacing w:after="0" w:line="240" w:lineRule="auto"/>
        <w:ind w:left="851" w:hanging="425"/>
        <w:jc w:val="both"/>
        <w:rPr>
          <w:rFonts w:asciiTheme="minorHAnsi" w:hAnsiTheme="minorHAnsi" w:cstheme="minorHAnsi"/>
          <w:b/>
          <w:bCs/>
          <w:color w:val="FF0000"/>
          <w:sz w:val="21"/>
          <w:szCs w:val="21"/>
          <w:lang w:val="pl-PL"/>
        </w:rPr>
      </w:pPr>
      <w:r w:rsidRPr="001841BE">
        <w:rPr>
          <w:rFonts w:asciiTheme="minorHAnsi" w:hAnsiTheme="minorHAnsi" w:cstheme="minorHAnsi"/>
          <w:sz w:val="21"/>
          <w:szCs w:val="21"/>
          <w:lang w:val="pl-PL"/>
        </w:rPr>
        <w:t>Z</w:t>
      </w:r>
      <w:r w:rsidR="001117C4" w:rsidRPr="001841BE">
        <w:rPr>
          <w:rFonts w:asciiTheme="minorHAnsi" w:hAnsiTheme="minorHAnsi" w:cstheme="minorHAnsi"/>
          <w:sz w:val="21"/>
          <w:szCs w:val="21"/>
          <w:lang w:val="pl-PL"/>
        </w:rPr>
        <w:t xml:space="preserve">amawiający </w:t>
      </w:r>
      <w:r w:rsidR="001117C4" w:rsidRPr="001841BE">
        <w:rPr>
          <w:rFonts w:asciiTheme="minorHAnsi" w:hAnsiTheme="minorHAnsi" w:cstheme="minorHAnsi"/>
          <w:b/>
          <w:bCs/>
          <w:sz w:val="21"/>
          <w:szCs w:val="21"/>
          <w:lang w:val="pl-PL"/>
        </w:rPr>
        <w:t>przewiduje</w:t>
      </w:r>
      <w:r w:rsidR="005F25FE" w:rsidRPr="001841BE">
        <w:rPr>
          <w:rFonts w:asciiTheme="minorHAnsi" w:hAnsiTheme="minorHAnsi" w:cstheme="minorHAnsi"/>
          <w:bCs/>
          <w:sz w:val="21"/>
          <w:szCs w:val="21"/>
          <w:lang w:val="pl-PL"/>
        </w:rPr>
        <w:t>, iż</w:t>
      </w:r>
      <w:r w:rsidR="005F25FE" w:rsidRPr="001841BE">
        <w:rPr>
          <w:rFonts w:asciiTheme="minorHAnsi" w:hAnsiTheme="minorHAnsi" w:cstheme="minorHAnsi"/>
          <w:sz w:val="21"/>
          <w:szCs w:val="21"/>
        </w:rPr>
        <w:t xml:space="preserve"> może najpierw dokonać badania i oceny ofert, a następnie dokonać kwalifikacji podmiotowej wykonawcy, któ</w:t>
      </w:r>
      <w:r w:rsidR="005F25FE" w:rsidRPr="00715C2A">
        <w:rPr>
          <w:rFonts w:asciiTheme="minorHAnsi" w:hAnsiTheme="minorHAnsi" w:cstheme="minorHAnsi"/>
          <w:sz w:val="21"/>
          <w:szCs w:val="21"/>
        </w:rPr>
        <w:t>rego oferta została najwyżej oceniona, w zakresie braku podstaw wykluczenia oraz spełniania warunków</w:t>
      </w:r>
      <w:r w:rsidR="000F0CCA" w:rsidRPr="00715C2A">
        <w:rPr>
          <w:rFonts w:asciiTheme="minorHAnsi" w:hAnsiTheme="minorHAnsi" w:cstheme="minorHAnsi"/>
          <w:sz w:val="21"/>
          <w:szCs w:val="21"/>
          <w:lang w:val="pl-PL"/>
        </w:rPr>
        <w:t xml:space="preserve"> </w:t>
      </w:r>
      <w:r w:rsidR="005F25FE" w:rsidRPr="00715C2A">
        <w:rPr>
          <w:rFonts w:asciiTheme="minorHAnsi" w:hAnsiTheme="minorHAnsi" w:cstheme="minorHAnsi"/>
          <w:sz w:val="21"/>
          <w:szCs w:val="21"/>
        </w:rPr>
        <w:t>udziału w postępowaniu</w:t>
      </w:r>
      <w:r w:rsidR="00417223" w:rsidRPr="00715C2A">
        <w:rPr>
          <w:rFonts w:asciiTheme="minorHAnsi" w:hAnsiTheme="minorHAnsi" w:cstheme="minorHAnsi"/>
          <w:sz w:val="21"/>
          <w:szCs w:val="21"/>
          <w:lang w:val="pl-PL"/>
        </w:rPr>
        <w:t>;</w:t>
      </w:r>
      <w:r w:rsidR="00D27539" w:rsidRPr="00715C2A">
        <w:rPr>
          <w:rFonts w:asciiTheme="minorHAnsi" w:hAnsiTheme="minorHAnsi" w:cstheme="minorHAnsi"/>
          <w:sz w:val="21"/>
          <w:szCs w:val="21"/>
          <w:lang w:val="pl-PL"/>
        </w:rPr>
        <w:t xml:space="preserve"> </w:t>
      </w:r>
      <w:r w:rsidR="003760D0" w:rsidRPr="00715C2A">
        <w:rPr>
          <w:rFonts w:asciiTheme="minorHAnsi" w:hAnsiTheme="minorHAnsi" w:cstheme="minorHAnsi"/>
          <w:sz w:val="21"/>
          <w:szCs w:val="21"/>
          <w:lang w:val="pl-PL"/>
        </w:rPr>
        <w:t>zapisy z</w:t>
      </w:r>
      <w:r w:rsidR="00417223" w:rsidRPr="00715C2A">
        <w:rPr>
          <w:rFonts w:asciiTheme="minorHAnsi" w:hAnsiTheme="minorHAnsi" w:cstheme="minorHAnsi"/>
          <w:sz w:val="21"/>
          <w:szCs w:val="21"/>
          <w:lang w:val="pl-PL"/>
        </w:rPr>
        <w:t>dani</w:t>
      </w:r>
      <w:r w:rsidR="003760D0" w:rsidRPr="00715C2A">
        <w:rPr>
          <w:rFonts w:asciiTheme="minorHAnsi" w:hAnsiTheme="minorHAnsi" w:cstheme="minorHAnsi"/>
          <w:sz w:val="21"/>
          <w:szCs w:val="21"/>
          <w:lang w:val="pl-PL"/>
        </w:rPr>
        <w:t>a</w:t>
      </w:r>
      <w:r w:rsidR="00417223" w:rsidRPr="00715C2A">
        <w:rPr>
          <w:rFonts w:asciiTheme="minorHAnsi" w:hAnsiTheme="minorHAnsi" w:cstheme="minorHAnsi"/>
          <w:sz w:val="21"/>
          <w:szCs w:val="21"/>
          <w:lang w:val="pl-PL"/>
        </w:rPr>
        <w:t xml:space="preserve"> pierwszego stosuje się</w:t>
      </w:r>
      <w:r w:rsidR="00417223" w:rsidRPr="00715C2A">
        <w:rPr>
          <w:rFonts w:asciiTheme="minorHAnsi" w:hAnsiTheme="minorHAnsi" w:cstheme="minorHAnsi"/>
          <w:b/>
          <w:bCs/>
          <w:sz w:val="21"/>
          <w:szCs w:val="21"/>
          <w:lang w:val="pl-PL"/>
        </w:rPr>
        <w:t xml:space="preserve"> </w:t>
      </w:r>
      <w:r w:rsidR="00417223" w:rsidRPr="00715C2A">
        <w:rPr>
          <w:rFonts w:asciiTheme="minorHAnsi" w:hAnsiTheme="minorHAnsi" w:cstheme="minorHAnsi"/>
          <w:sz w:val="21"/>
          <w:szCs w:val="21"/>
          <w:lang w:val="pl-PL"/>
        </w:rPr>
        <w:t xml:space="preserve">do każdej z </w:t>
      </w:r>
      <w:r w:rsidR="00BB28D5">
        <w:rPr>
          <w:rFonts w:asciiTheme="minorHAnsi" w:hAnsiTheme="minorHAnsi" w:cstheme="minorHAnsi"/>
          <w:sz w:val="21"/>
          <w:szCs w:val="21"/>
          <w:lang w:val="pl-PL"/>
        </w:rPr>
        <w:t>CZĘŚCI</w:t>
      </w:r>
      <w:r w:rsidR="00417223" w:rsidRPr="00715C2A">
        <w:rPr>
          <w:rFonts w:asciiTheme="minorHAnsi" w:hAnsiTheme="minorHAnsi" w:cstheme="minorHAnsi"/>
          <w:sz w:val="21"/>
          <w:szCs w:val="21"/>
          <w:lang w:val="pl-PL"/>
        </w:rPr>
        <w:t xml:space="preserve"> zamówienia</w:t>
      </w:r>
      <w:r w:rsidR="00BB3ACB" w:rsidRPr="00715C2A">
        <w:rPr>
          <w:rFonts w:asciiTheme="minorHAnsi" w:hAnsiTheme="minorHAnsi" w:cstheme="minorHAnsi"/>
          <w:sz w:val="21"/>
          <w:szCs w:val="21"/>
          <w:lang w:val="pl-PL"/>
        </w:rPr>
        <w:t xml:space="preserve"> </w:t>
      </w:r>
      <w:r w:rsidR="00BB3ACB" w:rsidRPr="00715C2A">
        <w:rPr>
          <w:rFonts w:asciiTheme="minorHAnsi" w:hAnsiTheme="minorHAnsi" w:cstheme="minorHAnsi"/>
          <w:sz w:val="21"/>
          <w:szCs w:val="21"/>
        </w:rPr>
        <w:t>(od A do F)</w:t>
      </w:r>
      <w:r w:rsidR="00417223" w:rsidRPr="00715C2A">
        <w:rPr>
          <w:rFonts w:asciiTheme="minorHAnsi" w:hAnsiTheme="minorHAnsi" w:cstheme="minorHAnsi"/>
          <w:sz w:val="21"/>
          <w:szCs w:val="21"/>
          <w:lang w:val="pl-PL"/>
        </w:rPr>
        <w:t>.</w:t>
      </w:r>
    </w:p>
    <w:p w14:paraId="3F6FD9A7" w14:textId="77777777" w:rsidR="00AA7065" w:rsidRPr="00AA7065" w:rsidRDefault="00AA7065" w:rsidP="00AA7065">
      <w:pPr>
        <w:pStyle w:val="Tekstpodstawowywcity2"/>
        <w:tabs>
          <w:tab w:val="left" w:pos="851"/>
        </w:tabs>
        <w:spacing w:after="0" w:line="240" w:lineRule="auto"/>
        <w:ind w:left="851"/>
        <w:jc w:val="both"/>
        <w:rPr>
          <w:rFonts w:asciiTheme="minorHAnsi" w:hAnsiTheme="minorHAnsi" w:cstheme="minorHAnsi"/>
          <w:b/>
          <w:bCs/>
          <w:color w:val="FF0000"/>
          <w:sz w:val="21"/>
          <w:szCs w:val="21"/>
          <w:lang w:val="pl-PL"/>
        </w:rPr>
      </w:pPr>
    </w:p>
    <w:p w14:paraId="04CC07F4" w14:textId="1EF1DB1E" w:rsidR="00E77D16" w:rsidRPr="00CB6A08" w:rsidRDefault="00E77D16" w:rsidP="006D3AD0">
      <w:pPr>
        <w:pStyle w:val="Tekstpodstawowywcity2"/>
        <w:numPr>
          <w:ilvl w:val="0"/>
          <w:numId w:val="20"/>
        </w:numPr>
        <w:tabs>
          <w:tab w:val="left" w:pos="851"/>
        </w:tabs>
        <w:spacing w:after="0" w:line="240" w:lineRule="auto"/>
        <w:ind w:left="851" w:hanging="425"/>
        <w:jc w:val="both"/>
        <w:rPr>
          <w:rFonts w:asciiTheme="minorHAnsi" w:hAnsiTheme="minorHAnsi" w:cstheme="minorHAnsi"/>
          <w:b/>
          <w:bCs/>
          <w:color w:val="FF0000"/>
          <w:sz w:val="21"/>
          <w:szCs w:val="21"/>
          <w:lang w:val="pl-PL"/>
        </w:rPr>
      </w:pPr>
      <w:r w:rsidRPr="00CB6A08">
        <w:rPr>
          <w:rFonts w:asciiTheme="minorHAnsi" w:hAnsiTheme="minorHAnsi" w:cstheme="minorHAnsi"/>
          <w:sz w:val="21"/>
          <w:szCs w:val="21"/>
          <w:lang w:val="pl-PL"/>
        </w:rPr>
        <w:t xml:space="preserve">Zamawiający </w:t>
      </w:r>
      <w:r w:rsidRPr="00CB6A08">
        <w:rPr>
          <w:rFonts w:asciiTheme="minorHAnsi" w:hAnsiTheme="minorHAnsi" w:cstheme="minorHAnsi"/>
          <w:b/>
          <w:bCs/>
          <w:sz w:val="21"/>
          <w:szCs w:val="21"/>
          <w:lang w:val="pl-PL"/>
        </w:rPr>
        <w:t>nie przewiduje</w:t>
      </w:r>
      <w:r w:rsidRPr="00CB6A08">
        <w:rPr>
          <w:rFonts w:asciiTheme="minorHAnsi" w:hAnsiTheme="minorHAnsi" w:cstheme="minorHAnsi"/>
          <w:sz w:val="21"/>
          <w:szCs w:val="21"/>
          <w:lang w:val="pl-PL"/>
        </w:rPr>
        <w:t xml:space="preserve"> </w:t>
      </w:r>
      <w:r w:rsidRPr="00CB6A08">
        <w:rPr>
          <w:rFonts w:asciiTheme="minorHAnsi" w:hAnsiTheme="minorHAnsi" w:cstheme="minorHAnsi"/>
          <w:sz w:val="21"/>
          <w:szCs w:val="21"/>
        </w:rPr>
        <w:t>możliwoś</w:t>
      </w:r>
      <w:r w:rsidRPr="00CB6A08">
        <w:rPr>
          <w:rFonts w:asciiTheme="minorHAnsi" w:hAnsiTheme="minorHAnsi" w:cstheme="minorHAnsi"/>
          <w:sz w:val="21"/>
          <w:szCs w:val="21"/>
          <w:lang w:val="pl-PL"/>
        </w:rPr>
        <w:t>ci</w:t>
      </w:r>
      <w:r w:rsidRPr="00CB6A08">
        <w:rPr>
          <w:rFonts w:asciiTheme="minorHAnsi" w:hAnsiTheme="minorHAnsi" w:cstheme="minorHAnsi"/>
          <w:sz w:val="21"/>
          <w:szCs w:val="21"/>
        </w:rPr>
        <w:t xml:space="preserve"> żądania oświadczenia, o którym mowa w art. 125 ust. 1 </w:t>
      </w:r>
      <w:r w:rsidRPr="00CB6A08">
        <w:rPr>
          <w:rFonts w:asciiTheme="minorHAnsi" w:hAnsiTheme="minorHAnsi" w:cstheme="minorHAnsi"/>
          <w:sz w:val="21"/>
          <w:szCs w:val="21"/>
          <w:lang w:val="pl-PL"/>
        </w:rPr>
        <w:t xml:space="preserve">ustawy Pzp </w:t>
      </w:r>
      <w:r w:rsidRPr="00CB6A08">
        <w:rPr>
          <w:rFonts w:asciiTheme="minorHAnsi" w:hAnsiTheme="minorHAnsi" w:cstheme="minorHAnsi"/>
          <w:sz w:val="21"/>
          <w:szCs w:val="21"/>
        </w:rPr>
        <w:t>wyłącznie od wykonawcy, którego oferta została najwyżej oceniona.</w:t>
      </w:r>
    </w:p>
    <w:p w14:paraId="559CDEB8" w14:textId="77777777" w:rsidR="00AA4CE7" w:rsidRPr="001841BE" w:rsidRDefault="00AA4CE7" w:rsidP="006D3AD0">
      <w:pPr>
        <w:pStyle w:val="Akapitzlist"/>
        <w:numPr>
          <w:ilvl w:val="0"/>
          <w:numId w:val="20"/>
        </w:numPr>
        <w:tabs>
          <w:tab w:val="left" w:pos="851"/>
        </w:tabs>
        <w:spacing w:after="0" w:line="240" w:lineRule="auto"/>
        <w:contextualSpacing w:val="0"/>
        <w:jc w:val="both"/>
        <w:rPr>
          <w:rFonts w:asciiTheme="minorHAnsi" w:hAnsiTheme="minorHAnsi" w:cstheme="minorHAnsi"/>
          <w:vanish/>
          <w:sz w:val="21"/>
          <w:szCs w:val="21"/>
          <w:lang w:val="pl-PL" w:eastAsia="pl-PL"/>
        </w:rPr>
      </w:pPr>
    </w:p>
    <w:p w14:paraId="7E19124E" w14:textId="77777777" w:rsidR="00AA4CE7" w:rsidRPr="001841BE" w:rsidRDefault="00AA4CE7" w:rsidP="006D3AD0">
      <w:pPr>
        <w:pStyle w:val="Akapitzlist"/>
        <w:numPr>
          <w:ilvl w:val="0"/>
          <w:numId w:val="20"/>
        </w:numPr>
        <w:tabs>
          <w:tab w:val="left" w:pos="851"/>
        </w:tabs>
        <w:spacing w:after="0" w:line="240" w:lineRule="auto"/>
        <w:contextualSpacing w:val="0"/>
        <w:jc w:val="both"/>
        <w:rPr>
          <w:rFonts w:asciiTheme="minorHAnsi" w:hAnsiTheme="minorHAnsi" w:cstheme="minorHAnsi"/>
          <w:vanish/>
          <w:sz w:val="21"/>
          <w:szCs w:val="21"/>
          <w:lang w:val="pl-PL" w:eastAsia="pl-PL"/>
        </w:rPr>
      </w:pPr>
    </w:p>
    <w:p w14:paraId="1381BEA8" w14:textId="77777777" w:rsidR="00526FA9" w:rsidRPr="001841BE" w:rsidRDefault="00526FA9" w:rsidP="006D3AD0">
      <w:pPr>
        <w:pStyle w:val="Tekstpodstawowywcity2"/>
        <w:tabs>
          <w:tab w:val="left" w:pos="426"/>
        </w:tabs>
        <w:spacing w:after="0" w:line="240" w:lineRule="auto"/>
        <w:jc w:val="both"/>
        <w:rPr>
          <w:rStyle w:val="Hipercze"/>
          <w:rFonts w:asciiTheme="minorHAnsi" w:eastAsia="Calibri" w:hAnsiTheme="minorHAnsi" w:cstheme="minorHAnsi"/>
          <w:color w:val="auto"/>
          <w:sz w:val="21"/>
          <w:szCs w:val="21"/>
          <w:u w:val="none"/>
          <w:lang w:val="pl-PL"/>
        </w:rPr>
      </w:pPr>
    </w:p>
    <w:tbl>
      <w:tblPr>
        <w:tblStyle w:val="Tabela-Siatka"/>
        <w:tblW w:w="10206" w:type="dxa"/>
        <w:tblInd w:w="108" w:type="dxa"/>
        <w:shd w:val="clear" w:color="auto" w:fill="DBE5F1" w:themeFill="accent1" w:themeFillTint="33"/>
        <w:tblLayout w:type="fixed"/>
        <w:tblLook w:val="04A0" w:firstRow="1" w:lastRow="0" w:firstColumn="1" w:lastColumn="0" w:noHBand="0" w:noVBand="1"/>
      </w:tblPr>
      <w:tblGrid>
        <w:gridCol w:w="1418"/>
        <w:gridCol w:w="8788"/>
      </w:tblGrid>
      <w:tr w:rsidR="00CD5A12" w:rsidRPr="00DC3F22" w14:paraId="601818FD" w14:textId="77777777" w:rsidTr="004C7053">
        <w:tc>
          <w:tcPr>
            <w:tcW w:w="1418" w:type="dxa"/>
            <w:shd w:val="clear" w:color="auto" w:fill="DBE5F1" w:themeFill="accent1" w:themeFillTint="33"/>
            <w:vAlign w:val="center"/>
          </w:tcPr>
          <w:p w14:paraId="50C10C91" w14:textId="77777777" w:rsidR="00CD5A12" w:rsidRPr="00DC3F22" w:rsidRDefault="00CD5A12" w:rsidP="006D3AD0">
            <w:pPr>
              <w:jc w:val="center"/>
              <w:rPr>
                <w:rFonts w:asciiTheme="minorHAnsi" w:hAnsiTheme="minorHAnsi" w:cstheme="minorHAnsi"/>
                <w:b/>
                <w:bCs/>
              </w:rPr>
            </w:pPr>
            <w:r w:rsidRPr="00DC3F22">
              <w:rPr>
                <w:rFonts w:asciiTheme="minorHAnsi" w:hAnsiTheme="minorHAnsi" w:cstheme="minorHAnsi"/>
                <w:b/>
                <w:bCs/>
              </w:rPr>
              <w:t>R O Z D Z I A Ł</w:t>
            </w:r>
          </w:p>
          <w:p w14:paraId="190C014D" w14:textId="70F726D9" w:rsidR="00CD5A12" w:rsidRPr="00DC3F22" w:rsidRDefault="002E254F" w:rsidP="006D3AD0">
            <w:pPr>
              <w:jc w:val="center"/>
              <w:rPr>
                <w:rFonts w:asciiTheme="minorHAnsi" w:hAnsiTheme="minorHAnsi" w:cstheme="minorHAnsi"/>
                <w:b/>
                <w:bCs/>
              </w:rPr>
            </w:pPr>
            <w:r w:rsidRPr="00DC3F22">
              <w:rPr>
                <w:rFonts w:asciiTheme="minorHAnsi" w:hAnsiTheme="minorHAnsi" w:cstheme="minorHAnsi"/>
                <w:b/>
                <w:bCs/>
              </w:rPr>
              <w:t xml:space="preserve">I </w:t>
            </w:r>
            <w:r w:rsidR="00CD5A12" w:rsidRPr="00DC3F22">
              <w:rPr>
                <w:rFonts w:asciiTheme="minorHAnsi" w:hAnsiTheme="minorHAnsi" w:cstheme="minorHAnsi"/>
                <w:b/>
                <w:bCs/>
              </w:rPr>
              <w:t>I I</w:t>
            </w:r>
          </w:p>
        </w:tc>
        <w:tc>
          <w:tcPr>
            <w:tcW w:w="8788" w:type="dxa"/>
            <w:shd w:val="clear" w:color="auto" w:fill="DBE5F1" w:themeFill="accent1" w:themeFillTint="33"/>
            <w:vAlign w:val="center"/>
          </w:tcPr>
          <w:p w14:paraId="767E1F16" w14:textId="77777777" w:rsidR="00947DAD" w:rsidRPr="00DC3F22" w:rsidRDefault="00947DAD" w:rsidP="006D3AD0">
            <w:pPr>
              <w:jc w:val="both"/>
              <w:rPr>
                <w:rFonts w:asciiTheme="minorHAnsi" w:hAnsiTheme="minorHAnsi" w:cstheme="minorHAnsi"/>
                <w:b/>
                <w:bCs/>
              </w:rPr>
            </w:pPr>
          </w:p>
          <w:p w14:paraId="53F64D53" w14:textId="3C9E3D0C" w:rsidR="00926469" w:rsidRPr="00715C2A" w:rsidRDefault="005C38FB" w:rsidP="006D3AD0">
            <w:pPr>
              <w:jc w:val="both"/>
              <w:rPr>
                <w:rFonts w:asciiTheme="minorHAnsi" w:hAnsiTheme="minorHAnsi" w:cstheme="minorHAnsi"/>
                <w:b/>
                <w:bCs/>
              </w:rPr>
            </w:pPr>
            <w:r w:rsidRPr="00715C2A">
              <w:rPr>
                <w:rFonts w:asciiTheme="minorHAnsi" w:hAnsiTheme="minorHAnsi" w:cstheme="minorHAnsi"/>
                <w:b/>
                <w:bCs/>
              </w:rPr>
              <w:t>OPIS PRZEDMIOTU ZAMÓWIENI</w:t>
            </w:r>
            <w:r w:rsidR="004C7053" w:rsidRPr="00715C2A">
              <w:rPr>
                <w:rFonts w:asciiTheme="minorHAnsi" w:hAnsiTheme="minorHAnsi" w:cstheme="minorHAnsi"/>
                <w:b/>
                <w:bCs/>
              </w:rPr>
              <w:t>A</w:t>
            </w:r>
            <w:r w:rsidR="00F66E1A" w:rsidRPr="00715C2A">
              <w:rPr>
                <w:rFonts w:asciiTheme="minorHAnsi" w:hAnsiTheme="minorHAnsi" w:cstheme="minorHAnsi"/>
                <w:b/>
                <w:bCs/>
              </w:rPr>
              <w:t xml:space="preserve"> [OPZ]</w:t>
            </w:r>
            <w:r w:rsidR="00501081" w:rsidRPr="00715C2A">
              <w:rPr>
                <w:rFonts w:asciiTheme="minorHAnsi" w:hAnsiTheme="minorHAnsi" w:cstheme="minorHAnsi"/>
                <w:b/>
                <w:bCs/>
              </w:rPr>
              <w:t xml:space="preserve">; </w:t>
            </w:r>
            <w:r w:rsidR="00926469" w:rsidRPr="00715C2A">
              <w:rPr>
                <w:rFonts w:asciiTheme="minorHAnsi" w:hAnsiTheme="minorHAnsi" w:cstheme="minorHAnsi"/>
                <w:b/>
                <w:bCs/>
              </w:rPr>
              <w:t>OPIS POSZCZEGÓLNYCH CZĘŚCI ZAMÓWIENIA</w:t>
            </w:r>
          </w:p>
          <w:p w14:paraId="76E23BAB" w14:textId="0888785C" w:rsidR="00947DAD" w:rsidRPr="00DC3F22" w:rsidRDefault="00947DAD" w:rsidP="006D3AD0">
            <w:pPr>
              <w:jc w:val="both"/>
              <w:rPr>
                <w:rFonts w:asciiTheme="minorHAnsi" w:hAnsiTheme="minorHAnsi" w:cstheme="minorHAnsi"/>
                <w:b/>
                <w:bCs/>
              </w:rPr>
            </w:pPr>
          </w:p>
        </w:tc>
      </w:tr>
    </w:tbl>
    <w:p w14:paraId="17838425" w14:textId="77777777" w:rsidR="00CD5A12" w:rsidRPr="001841BE" w:rsidRDefault="00CD5A12" w:rsidP="006D3AD0">
      <w:pPr>
        <w:pStyle w:val="Tekstpodstawowywcity2"/>
        <w:tabs>
          <w:tab w:val="left" w:pos="567"/>
        </w:tabs>
        <w:spacing w:after="0" w:line="240" w:lineRule="auto"/>
        <w:ind w:left="567"/>
        <w:jc w:val="both"/>
        <w:rPr>
          <w:rFonts w:asciiTheme="minorHAnsi" w:hAnsiTheme="minorHAnsi" w:cstheme="minorHAnsi"/>
          <w:b/>
          <w:sz w:val="21"/>
          <w:szCs w:val="21"/>
        </w:rPr>
      </w:pPr>
    </w:p>
    <w:p w14:paraId="29BB97E1" w14:textId="27D49570" w:rsidR="00BE14A4" w:rsidRPr="001841BE" w:rsidRDefault="00125EC3" w:rsidP="006D3AD0">
      <w:pPr>
        <w:pStyle w:val="Tekstpodstawowywcity2"/>
        <w:numPr>
          <w:ilvl w:val="0"/>
          <w:numId w:val="39"/>
        </w:numPr>
        <w:tabs>
          <w:tab w:val="left" w:pos="426"/>
        </w:tabs>
        <w:spacing w:after="0" w:line="240" w:lineRule="auto"/>
        <w:ind w:left="426" w:hanging="426"/>
        <w:jc w:val="both"/>
        <w:rPr>
          <w:rFonts w:asciiTheme="minorHAnsi" w:hAnsiTheme="minorHAnsi" w:cstheme="minorHAnsi"/>
          <w:b/>
          <w:sz w:val="21"/>
          <w:szCs w:val="21"/>
        </w:rPr>
      </w:pPr>
      <w:r>
        <w:rPr>
          <w:rFonts w:asciiTheme="minorHAnsi" w:hAnsiTheme="minorHAnsi" w:cstheme="minorHAnsi"/>
          <w:b/>
          <w:sz w:val="21"/>
          <w:szCs w:val="21"/>
          <w:lang w:val="pl-PL"/>
        </w:rPr>
        <w:t xml:space="preserve">INFORMACJE OGÓLNE DOTYCZĄCE </w:t>
      </w:r>
      <w:r w:rsidR="00AD1834" w:rsidRPr="001841BE">
        <w:rPr>
          <w:rFonts w:asciiTheme="minorHAnsi" w:hAnsiTheme="minorHAnsi" w:cstheme="minorHAnsi"/>
          <w:b/>
          <w:sz w:val="21"/>
          <w:szCs w:val="21"/>
          <w:lang w:val="pl-PL"/>
        </w:rPr>
        <w:t>P</w:t>
      </w:r>
      <w:r w:rsidR="00BE14A4" w:rsidRPr="001841BE">
        <w:rPr>
          <w:rFonts w:asciiTheme="minorHAnsi" w:hAnsiTheme="minorHAnsi" w:cstheme="minorHAnsi"/>
          <w:b/>
          <w:sz w:val="21"/>
          <w:szCs w:val="21"/>
        </w:rPr>
        <w:t>RZEDMIOTU ZAMÓWIENIA</w:t>
      </w:r>
    </w:p>
    <w:p w14:paraId="4A46DD15" w14:textId="77777777" w:rsidR="006F02C3" w:rsidRPr="001841BE" w:rsidRDefault="006F02C3" w:rsidP="006D3AD0">
      <w:pPr>
        <w:pStyle w:val="Akapitzlist"/>
        <w:widowControl w:val="0"/>
        <w:tabs>
          <w:tab w:val="left" w:pos="1134"/>
        </w:tabs>
        <w:autoSpaceDE w:val="0"/>
        <w:autoSpaceDN w:val="0"/>
        <w:adjustRightInd w:val="0"/>
        <w:spacing w:after="0" w:line="240" w:lineRule="auto"/>
        <w:ind w:left="1134" w:right="-36"/>
        <w:jc w:val="both"/>
        <w:rPr>
          <w:rFonts w:asciiTheme="minorHAnsi" w:hAnsiTheme="minorHAnsi" w:cstheme="minorHAnsi"/>
          <w:bCs/>
          <w:sz w:val="21"/>
          <w:szCs w:val="21"/>
        </w:rPr>
      </w:pPr>
      <w:bookmarkStart w:id="4" w:name="_Hlk90636203"/>
    </w:p>
    <w:p w14:paraId="7765AD11" w14:textId="5F3931B4" w:rsidR="00D3540E" w:rsidRPr="00D3540E" w:rsidRDefault="00631B73" w:rsidP="006D3AD0">
      <w:pPr>
        <w:pStyle w:val="Akapitzlist"/>
        <w:widowControl w:val="0"/>
        <w:numPr>
          <w:ilvl w:val="0"/>
          <w:numId w:val="40"/>
        </w:numPr>
        <w:tabs>
          <w:tab w:val="left" w:pos="851"/>
        </w:tabs>
        <w:autoSpaceDE w:val="0"/>
        <w:autoSpaceDN w:val="0"/>
        <w:adjustRightInd w:val="0"/>
        <w:spacing w:after="0" w:line="240" w:lineRule="auto"/>
        <w:ind w:left="851" w:right="-36" w:hanging="425"/>
        <w:jc w:val="both"/>
        <w:rPr>
          <w:rFonts w:asciiTheme="minorHAnsi" w:hAnsiTheme="minorHAnsi" w:cstheme="minorHAnsi"/>
          <w:sz w:val="21"/>
          <w:szCs w:val="21"/>
        </w:rPr>
      </w:pPr>
      <w:r w:rsidRPr="009B482F">
        <w:rPr>
          <w:rFonts w:asciiTheme="minorHAnsi" w:hAnsiTheme="minorHAnsi" w:cstheme="minorHAnsi"/>
          <w:sz w:val="21"/>
          <w:szCs w:val="21"/>
        </w:rPr>
        <w:t xml:space="preserve">Przedmiot zamówienia </w:t>
      </w:r>
      <w:r w:rsidR="009B482F" w:rsidRPr="009B482F">
        <w:rPr>
          <w:rFonts w:asciiTheme="minorHAnsi" w:hAnsiTheme="minorHAnsi" w:cstheme="minorHAnsi"/>
          <w:sz w:val="21"/>
          <w:szCs w:val="21"/>
          <w:lang w:val="pl-PL"/>
        </w:rPr>
        <w:t>obejmuje usługi polegające na s</w:t>
      </w:r>
      <w:r w:rsidRPr="009B482F">
        <w:rPr>
          <w:rFonts w:asciiTheme="minorHAnsi" w:hAnsiTheme="minorHAnsi" w:cstheme="minorHAnsi"/>
          <w:sz w:val="21"/>
          <w:szCs w:val="21"/>
        </w:rPr>
        <w:t>ukcesywn</w:t>
      </w:r>
      <w:r w:rsidR="009B482F" w:rsidRPr="009B482F">
        <w:rPr>
          <w:rFonts w:asciiTheme="minorHAnsi" w:hAnsiTheme="minorHAnsi" w:cstheme="minorHAnsi"/>
          <w:sz w:val="21"/>
          <w:szCs w:val="21"/>
          <w:lang w:val="pl-PL"/>
        </w:rPr>
        <w:t>ym</w:t>
      </w:r>
      <w:r w:rsidRPr="009B482F">
        <w:rPr>
          <w:rFonts w:asciiTheme="minorHAnsi" w:hAnsiTheme="minorHAnsi" w:cstheme="minorHAnsi"/>
          <w:sz w:val="21"/>
          <w:szCs w:val="21"/>
        </w:rPr>
        <w:t xml:space="preserve"> zagospodarowani</w:t>
      </w:r>
      <w:r w:rsidR="00072D07">
        <w:rPr>
          <w:rFonts w:asciiTheme="minorHAnsi" w:hAnsiTheme="minorHAnsi" w:cstheme="minorHAnsi"/>
          <w:sz w:val="21"/>
          <w:szCs w:val="21"/>
          <w:lang w:val="pl-PL"/>
        </w:rPr>
        <w:t>u</w:t>
      </w:r>
      <w:r w:rsidRPr="009B482F">
        <w:rPr>
          <w:rFonts w:asciiTheme="minorHAnsi" w:hAnsiTheme="minorHAnsi" w:cstheme="minorHAnsi"/>
          <w:sz w:val="21"/>
          <w:szCs w:val="21"/>
        </w:rPr>
        <w:t xml:space="preserve"> odpadów o kodzie 19 08 05, pochodzących z oczyszczalni ścieków należących do Sosnowieckich Wodociągów S</w:t>
      </w:r>
      <w:r w:rsidRPr="009B482F">
        <w:rPr>
          <w:rFonts w:asciiTheme="minorHAnsi" w:hAnsiTheme="minorHAnsi" w:cstheme="minorHAnsi"/>
          <w:sz w:val="21"/>
          <w:szCs w:val="21"/>
          <w:lang w:val="pl-PL"/>
        </w:rPr>
        <w:t>.A.</w:t>
      </w:r>
      <w:r w:rsidRPr="009B482F">
        <w:rPr>
          <w:rFonts w:asciiTheme="minorHAnsi" w:hAnsiTheme="minorHAnsi" w:cstheme="minorHAnsi"/>
          <w:sz w:val="21"/>
          <w:szCs w:val="21"/>
        </w:rPr>
        <w:t>, poprzez ich transport i odzysk</w:t>
      </w:r>
      <w:r w:rsidRPr="009B482F">
        <w:rPr>
          <w:rFonts w:asciiTheme="minorHAnsi" w:hAnsiTheme="minorHAnsi" w:cstheme="minorHAnsi"/>
          <w:sz w:val="21"/>
          <w:szCs w:val="21"/>
          <w:lang w:val="pl-PL"/>
        </w:rPr>
        <w:t xml:space="preserve">, </w:t>
      </w:r>
      <w:r w:rsidRPr="009B482F">
        <w:rPr>
          <w:rFonts w:asciiTheme="minorHAnsi" w:hAnsiTheme="minorHAnsi" w:cstheme="minorHAnsi"/>
          <w:sz w:val="21"/>
          <w:szCs w:val="21"/>
          <w:highlight w:val="yellow"/>
        </w:rPr>
        <w:t>z wy</w:t>
      </w:r>
      <w:r w:rsidRPr="009B482F">
        <w:rPr>
          <w:rFonts w:asciiTheme="minorHAnsi" w:hAnsiTheme="minorHAnsi" w:cstheme="minorHAnsi"/>
          <w:sz w:val="21"/>
          <w:szCs w:val="21"/>
          <w:highlight w:val="yellow"/>
          <w:lang w:val="pl-PL"/>
        </w:rPr>
        <w:t xml:space="preserve">jątkiem </w:t>
      </w:r>
      <w:r w:rsidRPr="009B482F">
        <w:rPr>
          <w:rFonts w:asciiTheme="minorHAnsi" w:hAnsiTheme="minorHAnsi" w:cstheme="minorHAnsi"/>
          <w:sz w:val="21"/>
          <w:szCs w:val="21"/>
          <w:highlight w:val="yellow"/>
        </w:rPr>
        <w:t>odzysku, o którym mowa w art. 96 u</w:t>
      </w:r>
      <w:r w:rsidRPr="009B482F">
        <w:rPr>
          <w:rFonts w:asciiTheme="minorHAnsi" w:hAnsiTheme="minorHAnsi" w:cstheme="minorHAnsi"/>
          <w:sz w:val="21"/>
          <w:szCs w:val="21"/>
          <w:highlight w:val="yellow"/>
        </w:rPr>
        <w:softHyphen/>
        <w:t>stawy</w:t>
      </w:r>
      <w:r w:rsidRPr="009B482F">
        <w:rPr>
          <w:rFonts w:asciiTheme="minorHAnsi" w:hAnsiTheme="minorHAnsi" w:cstheme="minorHAnsi"/>
          <w:sz w:val="21"/>
          <w:szCs w:val="21"/>
          <w:highlight w:val="yellow"/>
          <w:lang w:val="pl-PL"/>
        </w:rPr>
        <w:t xml:space="preserve"> </w:t>
      </w:r>
      <w:r w:rsidRPr="009B482F">
        <w:rPr>
          <w:rFonts w:asciiTheme="minorHAnsi" w:hAnsiTheme="minorHAnsi" w:cstheme="minorHAnsi"/>
          <w:iCs/>
          <w:sz w:val="21"/>
          <w:szCs w:val="21"/>
          <w:highlight w:val="yellow"/>
        </w:rPr>
        <w:t xml:space="preserve">z dnia 14 grudnia 2012 roku </w:t>
      </w:r>
      <w:r w:rsidR="00A546C6">
        <w:rPr>
          <w:rFonts w:asciiTheme="minorHAnsi" w:hAnsiTheme="minorHAnsi" w:cstheme="minorHAnsi"/>
          <w:iCs/>
          <w:sz w:val="21"/>
          <w:szCs w:val="21"/>
          <w:highlight w:val="yellow"/>
        </w:rPr>
        <w:br/>
      </w:r>
      <w:r w:rsidRPr="009B482F">
        <w:rPr>
          <w:rFonts w:asciiTheme="minorHAnsi" w:hAnsiTheme="minorHAnsi" w:cstheme="minorHAnsi"/>
          <w:iCs/>
          <w:sz w:val="21"/>
          <w:szCs w:val="21"/>
          <w:highlight w:val="yellow"/>
        </w:rPr>
        <w:t xml:space="preserve">o odpadach, </w:t>
      </w:r>
      <w:r w:rsidR="002B2F11">
        <w:rPr>
          <w:rFonts w:asciiTheme="minorHAnsi" w:hAnsiTheme="minorHAnsi" w:cstheme="minorHAnsi"/>
          <w:iCs/>
          <w:sz w:val="21"/>
          <w:szCs w:val="21"/>
          <w:highlight w:val="yellow"/>
          <w:lang w:val="pl-PL"/>
        </w:rPr>
        <w:t xml:space="preserve">zwanej </w:t>
      </w:r>
      <w:r w:rsidRPr="009B482F">
        <w:rPr>
          <w:rFonts w:asciiTheme="minorHAnsi" w:hAnsiTheme="minorHAnsi" w:cstheme="minorHAnsi"/>
          <w:iCs/>
          <w:sz w:val="21"/>
          <w:szCs w:val="21"/>
          <w:highlight w:val="yellow"/>
        </w:rPr>
        <w:t xml:space="preserve">dalej </w:t>
      </w:r>
      <w:r w:rsidRPr="009B482F">
        <w:rPr>
          <w:rFonts w:asciiTheme="minorHAnsi" w:hAnsiTheme="minorHAnsi" w:cstheme="minorHAnsi"/>
          <w:i/>
          <w:sz w:val="21"/>
          <w:szCs w:val="21"/>
          <w:highlight w:val="yellow"/>
        </w:rPr>
        <w:t>„ustaw</w:t>
      </w:r>
      <w:r w:rsidR="002B2F11">
        <w:rPr>
          <w:rFonts w:asciiTheme="minorHAnsi" w:hAnsiTheme="minorHAnsi" w:cstheme="minorHAnsi"/>
          <w:i/>
          <w:sz w:val="21"/>
          <w:szCs w:val="21"/>
          <w:highlight w:val="yellow"/>
          <w:lang w:val="pl-PL"/>
        </w:rPr>
        <w:t>ą</w:t>
      </w:r>
      <w:r w:rsidRPr="009B482F">
        <w:rPr>
          <w:rFonts w:asciiTheme="minorHAnsi" w:hAnsiTheme="minorHAnsi" w:cstheme="minorHAnsi"/>
          <w:i/>
          <w:sz w:val="21"/>
          <w:szCs w:val="21"/>
          <w:highlight w:val="yellow"/>
        </w:rPr>
        <w:t xml:space="preserve"> o odpadach”</w:t>
      </w:r>
      <w:r w:rsidRPr="009B482F">
        <w:rPr>
          <w:rFonts w:asciiTheme="minorHAnsi" w:hAnsiTheme="minorHAnsi" w:cstheme="minorHAnsi"/>
          <w:sz w:val="21"/>
          <w:szCs w:val="21"/>
          <w:highlight w:val="yellow"/>
          <w:lang w:val="pl-PL"/>
        </w:rPr>
        <w:t xml:space="preserve"> </w:t>
      </w:r>
      <w:r w:rsidRPr="009B482F">
        <w:rPr>
          <w:rFonts w:asciiTheme="minorHAnsi" w:hAnsiTheme="minorHAnsi" w:cstheme="minorHAnsi"/>
          <w:sz w:val="21"/>
          <w:szCs w:val="21"/>
          <w:highlight w:val="yellow"/>
        </w:rPr>
        <w:t xml:space="preserve">oraz </w:t>
      </w:r>
      <w:r w:rsidRPr="009B482F">
        <w:rPr>
          <w:rFonts w:asciiTheme="minorHAnsi" w:eastAsia="Calibri" w:hAnsiTheme="minorHAnsi" w:cstheme="minorHAnsi"/>
          <w:sz w:val="21"/>
          <w:szCs w:val="21"/>
          <w:highlight w:val="yellow"/>
          <w:lang w:eastAsia="en-US"/>
        </w:rPr>
        <w:t>przetwarzania ustabilizowanych komunalnych osadów ściekowych w instalacjach – w przypadkach stosowania ich w ramach rekultywacji lub zagospodarowania obiektów będ</w:t>
      </w:r>
      <w:r w:rsidRPr="00D201FD">
        <w:rPr>
          <w:rFonts w:asciiTheme="minorHAnsi" w:eastAsia="Calibri" w:hAnsiTheme="minorHAnsi" w:cstheme="minorHAnsi"/>
          <w:sz w:val="21"/>
          <w:szCs w:val="21"/>
          <w:highlight w:val="yellow"/>
          <w:lang w:eastAsia="en-US"/>
        </w:rPr>
        <w:t>ących instalacjami (w tym składowiskami odpadów)</w:t>
      </w:r>
      <w:r w:rsidR="00D3540E">
        <w:rPr>
          <w:rFonts w:asciiTheme="minorHAnsi" w:hAnsiTheme="minorHAnsi" w:cstheme="minorHAnsi"/>
          <w:sz w:val="21"/>
          <w:szCs w:val="21"/>
          <w:lang w:val="pl-PL"/>
        </w:rPr>
        <w:t xml:space="preserve">; </w:t>
      </w:r>
      <w:r w:rsidR="005B50B6">
        <w:rPr>
          <w:rFonts w:asciiTheme="minorHAnsi" w:hAnsiTheme="minorHAnsi" w:cstheme="minorHAnsi"/>
          <w:sz w:val="21"/>
          <w:szCs w:val="21"/>
          <w:lang w:val="pl-PL"/>
        </w:rPr>
        <w:t>przed złożeniem oferty w</w:t>
      </w:r>
      <w:r w:rsidR="008427D8">
        <w:rPr>
          <w:rFonts w:asciiTheme="minorHAnsi" w:hAnsiTheme="minorHAnsi" w:cstheme="minorHAnsi"/>
          <w:sz w:val="21"/>
          <w:szCs w:val="21"/>
          <w:lang w:val="pl-PL"/>
        </w:rPr>
        <w:t xml:space="preserve">ykonawca winien zapoznać się z wynikami </w:t>
      </w:r>
      <w:r w:rsidR="00D3540E" w:rsidRPr="00D3540E">
        <w:rPr>
          <w:rFonts w:asciiTheme="minorHAnsi" w:eastAsia="Calibri" w:hAnsiTheme="minorHAnsi" w:cstheme="minorHAnsi"/>
          <w:sz w:val="21"/>
          <w:szCs w:val="21"/>
          <w:lang w:eastAsia="en-US"/>
        </w:rPr>
        <w:t>badań osadu</w:t>
      </w:r>
      <w:r w:rsidR="00D3540E" w:rsidRPr="00D3540E">
        <w:rPr>
          <w:rFonts w:asciiTheme="minorHAnsi" w:eastAsia="Calibri" w:hAnsiTheme="minorHAnsi" w:cstheme="minorHAnsi"/>
          <w:sz w:val="21"/>
          <w:szCs w:val="21"/>
          <w:lang w:val="pl-PL" w:eastAsia="en-US"/>
        </w:rPr>
        <w:t xml:space="preserve">, </w:t>
      </w:r>
      <w:r w:rsidR="00D3540E" w:rsidRPr="00D3540E">
        <w:rPr>
          <w:rFonts w:asciiTheme="minorHAnsi" w:eastAsia="Calibri" w:hAnsiTheme="minorHAnsi" w:cstheme="minorHAnsi"/>
          <w:sz w:val="21"/>
          <w:szCs w:val="21"/>
          <w:lang w:eastAsia="en-US"/>
        </w:rPr>
        <w:t>stanowią</w:t>
      </w:r>
      <w:r w:rsidR="008427D8">
        <w:rPr>
          <w:rFonts w:asciiTheme="minorHAnsi" w:eastAsia="Calibri" w:hAnsiTheme="minorHAnsi" w:cstheme="minorHAnsi"/>
          <w:sz w:val="21"/>
          <w:szCs w:val="21"/>
          <w:lang w:val="pl-PL" w:eastAsia="en-US"/>
        </w:rPr>
        <w:t>cymi</w:t>
      </w:r>
      <w:r w:rsidR="00D3540E" w:rsidRPr="00D3540E">
        <w:rPr>
          <w:rFonts w:asciiTheme="minorHAnsi" w:eastAsia="Calibri" w:hAnsiTheme="minorHAnsi" w:cstheme="minorHAnsi"/>
          <w:sz w:val="21"/>
          <w:szCs w:val="21"/>
          <w:lang w:eastAsia="en-US"/>
        </w:rPr>
        <w:t xml:space="preserve"> </w:t>
      </w:r>
      <w:r w:rsidR="00D3540E" w:rsidRPr="00D3540E">
        <w:rPr>
          <w:rFonts w:asciiTheme="minorHAnsi" w:eastAsia="Calibri" w:hAnsiTheme="minorHAnsi" w:cstheme="minorHAnsi"/>
          <w:b/>
          <w:sz w:val="21"/>
          <w:szCs w:val="21"/>
          <w:lang w:eastAsia="en-US"/>
        </w:rPr>
        <w:t xml:space="preserve">załącznik nr </w:t>
      </w:r>
      <w:r w:rsidR="00D3540E" w:rsidRPr="00D3540E">
        <w:rPr>
          <w:rFonts w:asciiTheme="minorHAnsi" w:eastAsia="Calibri" w:hAnsiTheme="minorHAnsi" w:cstheme="minorHAnsi"/>
          <w:b/>
          <w:sz w:val="21"/>
          <w:szCs w:val="21"/>
          <w:lang w:val="pl-PL" w:eastAsia="en-US"/>
        </w:rPr>
        <w:t xml:space="preserve">6 </w:t>
      </w:r>
      <w:r w:rsidR="00D3540E" w:rsidRPr="00677B6B">
        <w:rPr>
          <w:rFonts w:asciiTheme="minorHAnsi" w:eastAsia="Calibri" w:hAnsiTheme="minorHAnsi" w:cstheme="minorHAnsi"/>
          <w:bCs/>
          <w:sz w:val="21"/>
          <w:szCs w:val="21"/>
          <w:lang w:val="pl-PL" w:eastAsia="en-US"/>
        </w:rPr>
        <w:t>i</w:t>
      </w:r>
      <w:r w:rsidR="00D3540E" w:rsidRPr="00D3540E">
        <w:rPr>
          <w:rFonts w:asciiTheme="minorHAnsi" w:eastAsia="Calibri" w:hAnsiTheme="minorHAnsi" w:cstheme="minorHAnsi"/>
          <w:b/>
          <w:sz w:val="21"/>
          <w:szCs w:val="21"/>
          <w:lang w:val="pl-PL" w:eastAsia="en-US"/>
        </w:rPr>
        <w:t xml:space="preserve"> 7 </w:t>
      </w:r>
      <w:r w:rsidR="00D3540E" w:rsidRPr="00D3540E">
        <w:rPr>
          <w:rFonts w:asciiTheme="minorHAnsi" w:eastAsia="Calibri" w:hAnsiTheme="minorHAnsi" w:cstheme="minorHAnsi"/>
          <w:bCs/>
          <w:sz w:val="21"/>
          <w:szCs w:val="21"/>
          <w:lang w:val="pl-PL" w:eastAsia="en-US"/>
        </w:rPr>
        <w:t>do SWZ</w:t>
      </w:r>
      <w:r w:rsidR="008427D8">
        <w:rPr>
          <w:rFonts w:asciiTheme="minorHAnsi" w:eastAsia="Calibri" w:hAnsiTheme="minorHAnsi" w:cstheme="minorHAnsi"/>
          <w:sz w:val="21"/>
          <w:szCs w:val="21"/>
          <w:lang w:val="pl-PL" w:eastAsia="en-US"/>
        </w:rPr>
        <w:t>.</w:t>
      </w:r>
    </w:p>
    <w:p w14:paraId="738D06ED" w14:textId="3077037A" w:rsidR="00BA60D9" w:rsidRPr="0063679E" w:rsidRDefault="00FC5A4A" w:rsidP="006D3AD0">
      <w:pPr>
        <w:pStyle w:val="Akapitzlist"/>
        <w:widowControl w:val="0"/>
        <w:numPr>
          <w:ilvl w:val="0"/>
          <w:numId w:val="40"/>
        </w:numPr>
        <w:tabs>
          <w:tab w:val="left" w:pos="851"/>
        </w:tabs>
        <w:autoSpaceDE w:val="0"/>
        <w:autoSpaceDN w:val="0"/>
        <w:adjustRightInd w:val="0"/>
        <w:spacing w:after="0" w:line="240" w:lineRule="auto"/>
        <w:ind w:left="851" w:right="-36" w:hanging="425"/>
        <w:jc w:val="both"/>
        <w:rPr>
          <w:rFonts w:asciiTheme="minorHAnsi" w:hAnsiTheme="minorHAnsi" w:cstheme="minorHAnsi"/>
          <w:sz w:val="21"/>
          <w:szCs w:val="21"/>
        </w:rPr>
      </w:pPr>
      <w:r>
        <w:rPr>
          <w:rFonts w:asciiTheme="minorHAnsi" w:eastAsia="Calibri" w:hAnsiTheme="minorHAnsi" w:cstheme="minorHAnsi"/>
          <w:sz w:val="21"/>
          <w:szCs w:val="21"/>
          <w:lang w:val="pl-PL" w:eastAsia="en-US"/>
        </w:rPr>
        <w:t>W</w:t>
      </w:r>
      <w:r w:rsidR="00BA60D9" w:rsidRPr="009A53F5">
        <w:rPr>
          <w:rFonts w:asciiTheme="minorHAnsi" w:eastAsia="Calibri" w:hAnsiTheme="minorHAnsi" w:cstheme="minorHAnsi"/>
          <w:sz w:val="21"/>
          <w:szCs w:val="21"/>
          <w:lang w:eastAsia="en-US"/>
        </w:rPr>
        <w:t>ykonawca zobowiązany będzie do sukcesywnego gospodarowania wytworzonymi przez zamawiającego odpadami o kodzie 19</w:t>
      </w:r>
      <w:r w:rsidR="00BA60D9">
        <w:rPr>
          <w:rFonts w:asciiTheme="minorHAnsi" w:eastAsia="Calibri" w:hAnsiTheme="minorHAnsi" w:cstheme="minorHAnsi"/>
          <w:sz w:val="21"/>
          <w:szCs w:val="21"/>
          <w:lang w:val="pl-PL" w:eastAsia="en-US"/>
        </w:rPr>
        <w:t> </w:t>
      </w:r>
      <w:r w:rsidR="00BA60D9" w:rsidRPr="009A53F5">
        <w:rPr>
          <w:rFonts w:asciiTheme="minorHAnsi" w:eastAsia="Calibri" w:hAnsiTheme="minorHAnsi" w:cstheme="minorHAnsi"/>
          <w:sz w:val="21"/>
          <w:szCs w:val="21"/>
          <w:lang w:eastAsia="en-US"/>
        </w:rPr>
        <w:t>08</w:t>
      </w:r>
      <w:r w:rsidR="00BA60D9">
        <w:rPr>
          <w:rFonts w:asciiTheme="minorHAnsi" w:eastAsia="Calibri" w:hAnsiTheme="minorHAnsi" w:cstheme="minorHAnsi"/>
          <w:sz w:val="21"/>
          <w:szCs w:val="21"/>
          <w:lang w:val="pl-PL" w:eastAsia="en-US"/>
        </w:rPr>
        <w:t> </w:t>
      </w:r>
      <w:r w:rsidR="00BA60D9" w:rsidRPr="009A53F5">
        <w:rPr>
          <w:rFonts w:asciiTheme="minorHAnsi" w:eastAsia="Calibri" w:hAnsiTheme="minorHAnsi" w:cstheme="minorHAnsi"/>
          <w:sz w:val="21"/>
          <w:szCs w:val="21"/>
          <w:lang w:eastAsia="en-US"/>
        </w:rPr>
        <w:t xml:space="preserve">05, tj. poprzez ich odbiór (załadunek) z terenu oczyszczalni ścieków RADOCHA II </w:t>
      </w:r>
      <w:r w:rsidR="00BA60D9">
        <w:rPr>
          <w:rFonts w:asciiTheme="minorHAnsi" w:eastAsia="Calibri" w:hAnsiTheme="minorHAnsi" w:cstheme="minorHAnsi"/>
          <w:sz w:val="21"/>
          <w:szCs w:val="21"/>
          <w:lang w:eastAsia="en-US"/>
        </w:rPr>
        <w:br/>
      </w:r>
      <w:r>
        <w:rPr>
          <w:rFonts w:asciiTheme="minorHAnsi" w:eastAsia="Calibri" w:hAnsiTheme="minorHAnsi" w:cstheme="minorHAnsi"/>
          <w:sz w:val="21"/>
          <w:szCs w:val="21"/>
          <w:lang w:val="pl-PL" w:eastAsia="en-US"/>
        </w:rPr>
        <w:t xml:space="preserve">lub </w:t>
      </w:r>
      <w:r w:rsidR="00BA60D9" w:rsidRPr="009A53F5">
        <w:rPr>
          <w:rFonts w:asciiTheme="minorHAnsi" w:eastAsia="Calibri" w:hAnsiTheme="minorHAnsi" w:cstheme="minorHAnsi"/>
          <w:sz w:val="21"/>
          <w:szCs w:val="21"/>
          <w:lang w:eastAsia="en-US"/>
        </w:rPr>
        <w:t>ZAGÓRZE w Sosnowcu wraz z ich transportem do miejsca prowadzenia działalności i ich odzysku;</w:t>
      </w:r>
    </w:p>
    <w:p w14:paraId="5A27F79D" w14:textId="77777777" w:rsidR="00FC5A4A" w:rsidRPr="00762067" w:rsidRDefault="00BA60D9" w:rsidP="006D3AD0">
      <w:pPr>
        <w:pStyle w:val="Akapitzlist"/>
        <w:widowControl w:val="0"/>
        <w:numPr>
          <w:ilvl w:val="0"/>
          <w:numId w:val="40"/>
        </w:numPr>
        <w:tabs>
          <w:tab w:val="left" w:pos="851"/>
        </w:tabs>
        <w:autoSpaceDE w:val="0"/>
        <w:autoSpaceDN w:val="0"/>
        <w:adjustRightInd w:val="0"/>
        <w:spacing w:after="0" w:line="240" w:lineRule="auto"/>
        <w:ind w:left="851" w:right="-36" w:hanging="425"/>
        <w:jc w:val="both"/>
        <w:rPr>
          <w:rFonts w:asciiTheme="minorHAnsi" w:hAnsiTheme="minorHAnsi" w:cstheme="minorHAnsi"/>
          <w:sz w:val="21"/>
          <w:szCs w:val="21"/>
        </w:rPr>
      </w:pPr>
      <w:r w:rsidRPr="00FC5A4A">
        <w:rPr>
          <w:rFonts w:asciiTheme="minorHAnsi" w:eastAsia="Calibri" w:hAnsiTheme="minorHAnsi" w:cstheme="minorHAnsi"/>
          <w:sz w:val="21"/>
          <w:szCs w:val="21"/>
          <w:lang w:eastAsia="en-US"/>
        </w:rPr>
        <w:t>Zamawiający wymaga, aby</w:t>
      </w:r>
      <w:r w:rsidR="00FC5A4A">
        <w:rPr>
          <w:rFonts w:asciiTheme="minorHAnsi" w:eastAsia="Calibri" w:hAnsiTheme="minorHAnsi" w:cstheme="minorHAnsi"/>
          <w:sz w:val="21"/>
          <w:szCs w:val="21"/>
          <w:lang w:val="pl-PL" w:eastAsia="en-US"/>
        </w:rPr>
        <w:t>:</w:t>
      </w:r>
    </w:p>
    <w:p w14:paraId="56FF0977" w14:textId="77777777" w:rsidR="00762067" w:rsidRPr="00FC5A4A" w:rsidRDefault="00762067" w:rsidP="006D3AD0">
      <w:pPr>
        <w:pStyle w:val="Akapitzlist"/>
        <w:widowControl w:val="0"/>
        <w:numPr>
          <w:ilvl w:val="0"/>
          <w:numId w:val="80"/>
        </w:numPr>
        <w:tabs>
          <w:tab w:val="left" w:pos="1276"/>
        </w:tabs>
        <w:autoSpaceDE w:val="0"/>
        <w:autoSpaceDN w:val="0"/>
        <w:adjustRightInd w:val="0"/>
        <w:spacing w:after="0" w:line="240" w:lineRule="auto"/>
        <w:ind w:left="1276" w:right="-36" w:hanging="425"/>
        <w:jc w:val="both"/>
        <w:rPr>
          <w:rFonts w:asciiTheme="minorHAnsi" w:hAnsiTheme="minorHAnsi" w:cstheme="minorHAnsi"/>
          <w:sz w:val="21"/>
          <w:szCs w:val="21"/>
        </w:rPr>
      </w:pPr>
      <w:r>
        <w:rPr>
          <w:rFonts w:asciiTheme="minorHAnsi" w:eastAsia="Calibri" w:hAnsiTheme="minorHAnsi" w:cstheme="minorHAnsi"/>
          <w:sz w:val="21"/>
          <w:szCs w:val="21"/>
          <w:lang w:val="pl-PL" w:eastAsia="en-US"/>
        </w:rPr>
        <w:t>O</w:t>
      </w:r>
      <w:r w:rsidRPr="00FC5A4A">
        <w:rPr>
          <w:rFonts w:asciiTheme="minorHAnsi" w:eastAsia="Calibri" w:hAnsiTheme="minorHAnsi" w:cstheme="minorHAnsi"/>
          <w:sz w:val="21"/>
          <w:szCs w:val="21"/>
          <w:lang w:eastAsia="en-US"/>
        </w:rPr>
        <w:t>dpady były poddane odzyskowi z zachowaniem przepisów art. 20 ust. 2 ustawy o odpadach;</w:t>
      </w:r>
    </w:p>
    <w:p w14:paraId="111AEC5B" w14:textId="77777777" w:rsidR="00762067" w:rsidRPr="00FC5A4A" w:rsidRDefault="00762067" w:rsidP="006D3AD0">
      <w:pPr>
        <w:pStyle w:val="Akapitzlist"/>
        <w:widowControl w:val="0"/>
        <w:numPr>
          <w:ilvl w:val="0"/>
          <w:numId w:val="80"/>
        </w:numPr>
        <w:tabs>
          <w:tab w:val="left" w:pos="1276"/>
        </w:tabs>
        <w:autoSpaceDE w:val="0"/>
        <w:autoSpaceDN w:val="0"/>
        <w:adjustRightInd w:val="0"/>
        <w:spacing w:after="0" w:line="240" w:lineRule="auto"/>
        <w:ind w:left="1276" w:right="-36" w:hanging="425"/>
        <w:jc w:val="both"/>
        <w:rPr>
          <w:rFonts w:asciiTheme="minorHAnsi" w:hAnsiTheme="minorHAnsi" w:cstheme="minorHAnsi"/>
          <w:sz w:val="21"/>
          <w:szCs w:val="21"/>
        </w:rPr>
      </w:pPr>
      <w:r w:rsidRPr="00FC5A4A">
        <w:rPr>
          <w:rFonts w:asciiTheme="minorHAnsi" w:eastAsia="Calibri" w:hAnsiTheme="minorHAnsi" w:cstheme="minorHAnsi"/>
          <w:bCs/>
          <w:sz w:val="21"/>
          <w:szCs w:val="21"/>
          <w:lang w:val="pl-PL" w:eastAsia="en-US"/>
        </w:rPr>
        <w:t>T</w:t>
      </w:r>
      <w:r w:rsidRPr="00FC5A4A">
        <w:rPr>
          <w:rFonts w:asciiTheme="minorHAnsi" w:eastAsia="Calibri" w:hAnsiTheme="minorHAnsi" w:cstheme="minorHAnsi"/>
          <w:bCs/>
          <w:sz w:val="21"/>
          <w:szCs w:val="21"/>
          <w:lang w:eastAsia="en-US"/>
        </w:rPr>
        <w:t xml:space="preserve">ransport odpadów był prowadzony zgodnie z przepisami rozporządzenia Ministra Środowiska z dnia </w:t>
      </w:r>
      <w:r>
        <w:rPr>
          <w:rFonts w:asciiTheme="minorHAnsi" w:eastAsia="Calibri" w:hAnsiTheme="minorHAnsi" w:cstheme="minorHAnsi"/>
          <w:bCs/>
          <w:sz w:val="21"/>
          <w:szCs w:val="21"/>
          <w:lang w:eastAsia="en-US"/>
        </w:rPr>
        <w:br/>
      </w:r>
      <w:r w:rsidRPr="00FC5A4A">
        <w:rPr>
          <w:rFonts w:asciiTheme="minorHAnsi" w:eastAsia="Calibri" w:hAnsiTheme="minorHAnsi" w:cstheme="minorHAnsi"/>
          <w:bCs/>
          <w:sz w:val="21"/>
          <w:szCs w:val="21"/>
          <w:lang w:eastAsia="en-US"/>
        </w:rPr>
        <w:t>7 października 2016</w:t>
      </w:r>
      <w:r w:rsidRPr="00FC5A4A">
        <w:rPr>
          <w:rFonts w:asciiTheme="minorHAnsi" w:eastAsia="Calibri" w:hAnsiTheme="minorHAnsi" w:cstheme="minorHAnsi"/>
          <w:bCs/>
          <w:sz w:val="21"/>
          <w:szCs w:val="21"/>
          <w:lang w:val="pl-PL" w:eastAsia="en-US"/>
        </w:rPr>
        <w:t xml:space="preserve"> </w:t>
      </w:r>
      <w:r w:rsidRPr="00FC5A4A">
        <w:rPr>
          <w:rFonts w:asciiTheme="minorHAnsi" w:eastAsia="Calibri" w:hAnsiTheme="minorHAnsi" w:cstheme="minorHAnsi"/>
          <w:bCs/>
          <w:sz w:val="21"/>
          <w:szCs w:val="21"/>
          <w:lang w:eastAsia="en-US"/>
        </w:rPr>
        <w:t>r. w sprawie szczegółowych wymagań dla transportu odpadów</w:t>
      </w:r>
      <w:r>
        <w:rPr>
          <w:rFonts w:asciiTheme="minorHAnsi" w:eastAsia="Calibri" w:hAnsiTheme="minorHAnsi" w:cstheme="minorHAnsi"/>
          <w:bCs/>
          <w:sz w:val="21"/>
          <w:szCs w:val="21"/>
          <w:lang w:val="pl-PL" w:eastAsia="en-US"/>
        </w:rPr>
        <w:t>.</w:t>
      </w:r>
    </w:p>
    <w:p w14:paraId="3D188EB3" w14:textId="75F987E5" w:rsidR="00BA60D9" w:rsidRPr="00FC4705" w:rsidRDefault="00BA60D9" w:rsidP="006D3AD0">
      <w:pPr>
        <w:pStyle w:val="Akapitzlist"/>
        <w:widowControl w:val="0"/>
        <w:numPr>
          <w:ilvl w:val="0"/>
          <w:numId w:val="40"/>
        </w:numPr>
        <w:tabs>
          <w:tab w:val="left" w:pos="851"/>
        </w:tabs>
        <w:autoSpaceDE w:val="0"/>
        <w:autoSpaceDN w:val="0"/>
        <w:adjustRightInd w:val="0"/>
        <w:spacing w:after="0" w:line="240" w:lineRule="auto"/>
        <w:ind w:left="851" w:right="-36" w:hanging="425"/>
        <w:jc w:val="both"/>
        <w:rPr>
          <w:rFonts w:asciiTheme="minorHAnsi" w:hAnsiTheme="minorHAnsi" w:cstheme="minorHAnsi"/>
          <w:sz w:val="21"/>
          <w:szCs w:val="21"/>
        </w:rPr>
      </w:pPr>
      <w:r w:rsidRPr="00762067">
        <w:rPr>
          <w:rFonts w:asciiTheme="minorHAnsi" w:eastAsia="Calibri" w:hAnsiTheme="minorHAnsi" w:cstheme="minorHAnsi"/>
          <w:bCs/>
          <w:sz w:val="21"/>
          <w:szCs w:val="21"/>
          <w:lang w:eastAsia="en-US"/>
        </w:rPr>
        <w:t>Przejęcie odpowiedzialności za gospodarowanie odpadami o kodzie 19</w:t>
      </w:r>
      <w:r w:rsidRPr="00762067">
        <w:rPr>
          <w:rFonts w:asciiTheme="minorHAnsi" w:eastAsia="Calibri" w:hAnsiTheme="minorHAnsi" w:cstheme="minorHAnsi"/>
          <w:bCs/>
          <w:sz w:val="21"/>
          <w:szCs w:val="21"/>
          <w:lang w:val="pl-PL" w:eastAsia="en-US"/>
        </w:rPr>
        <w:t> </w:t>
      </w:r>
      <w:r w:rsidRPr="00762067">
        <w:rPr>
          <w:rFonts w:asciiTheme="minorHAnsi" w:eastAsia="Calibri" w:hAnsiTheme="minorHAnsi" w:cstheme="minorHAnsi"/>
          <w:bCs/>
          <w:sz w:val="21"/>
          <w:szCs w:val="21"/>
          <w:lang w:eastAsia="en-US"/>
        </w:rPr>
        <w:t>08</w:t>
      </w:r>
      <w:r w:rsidRPr="00762067">
        <w:rPr>
          <w:rFonts w:asciiTheme="minorHAnsi" w:eastAsia="Calibri" w:hAnsiTheme="minorHAnsi" w:cstheme="minorHAnsi"/>
          <w:bCs/>
          <w:sz w:val="21"/>
          <w:szCs w:val="21"/>
          <w:lang w:val="pl-PL" w:eastAsia="en-US"/>
        </w:rPr>
        <w:t> </w:t>
      </w:r>
      <w:r w:rsidRPr="00762067">
        <w:rPr>
          <w:rFonts w:asciiTheme="minorHAnsi" w:eastAsia="Calibri" w:hAnsiTheme="minorHAnsi" w:cstheme="minorHAnsi"/>
          <w:bCs/>
          <w:sz w:val="21"/>
          <w:szCs w:val="21"/>
          <w:lang w:eastAsia="en-US"/>
        </w:rPr>
        <w:t xml:space="preserve">05 będzie następowało zgodnie </w:t>
      </w:r>
      <w:r w:rsidR="00FC4705">
        <w:rPr>
          <w:rFonts w:asciiTheme="minorHAnsi" w:eastAsia="Calibri" w:hAnsiTheme="minorHAnsi" w:cstheme="minorHAnsi"/>
          <w:bCs/>
          <w:sz w:val="21"/>
          <w:szCs w:val="21"/>
          <w:lang w:eastAsia="en-US"/>
        </w:rPr>
        <w:br/>
      </w:r>
      <w:r w:rsidRPr="00762067">
        <w:rPr>
          <w:rFonts w:asciiTheme="minorHAnsi" w:eastAsia="Calibri" w:hAnsiTheme="minorHAnsi" w:cstheme="minorHAnsi"/>
          <w:bCs/>
          <w:sz w:val="21"/>
          <w:szCs w:val="21"/>
          <w:lang w:eastAsia="en-US"/>
        </w:rPr>
        <w:t xml:space="preserve">z zasadami określonymi w art. 27 ust. 3 </w:t>
      </w:r>
      <w:r w:rsidRPr="00762067">
        <w:rPr>
          <w:rFonts w:asciiTheme="minorHAnsi" w:eastAsia="Calibri" w:hAnsiTheme="minorHAnsi" w:cstheme="minorHAnsi"/>
          <w:sz w:val="21"/>
          <w:szCs w:val="21"/>
          <w:lang w:eastAsia="en-US"/>
        </w:rPr>
        <w:t>ustawy o odpadach</w:t>
      </w:r>
      <w:r w:rsidR="00FC4705">
        <w:rPr>
          <w:rFonts w:asciiTheme="minorHAnsi" w:eastAsia="Calibri" w:hAnsiTheme="minorHAnsi" w:cstheme="minorHAnsi"/>
          <w:sz w:val="21"/>
          <w:szCs w:val="21"/>
          <w:lang w:val="pl-PL" w:eastAsia="en-US"/>
        </w:rPr>
        <w:t>.</w:t>
      </w:r>
    </w:p>
    <w:p w14:paraId="722735AD" w14:textId="0AD50E10" w:rsidR="00BA60D9" w:rsidRPr="00626A3C" w:rsidRDefault="00B15B99" w:rsidP="006D3AD0">
      <w:pPr>
        <w:pStyle w:val="Akapitzlist"/>
        <w:widowControl w:val="0"/>
        <w:numPr>
          <w:ilvl w:val="0"/>
          <w:numId w:val="40"/>
        </w:numPr>
        <w:tabs>
          <w:tab w:val="left" w:pos="851"/>
        </w:tabs>
        <w:autoSpaceDE w:val="0"/>
        <w:autoSpaceDN w:val="0"/>
        <w:adjustRightInd w:val="0"/>
        <w:spacing w:after="0" w:line="240" w:lineRule="auto"/>
        <w:ind w:left="851" w:right="-36" w:hanging="425"/>
        <w:jc w:val="both"/>
        <w:rPr>
          <w:rFonts w:asciiTheme="minorHAnsi" w:hAnsiTheme="minorHAnsi" w:cstheme="minorHAnsi"/>
          <w:sz w:val="21"/>
          <w:szCs w:val="21"/>
        </w:rPr>
      </w:pPr>
      <w:r w:rsidRPr="00B15B99">
        <w:rPr>
          <w:rFonts w:asciiTheme="minorHAnsi" w:eastAsia="Calibri" w:hAnsiTheme="minorHAnsi" w:cstheme="minorHAnsi"/>
          <w:sz w:val="21"/>
          <w:szCs w:val="21"/>
          <w:lang w:eastAsia="en-US"/>
        </w:rPr>
        <w:t>W związku z realiz</w:t>
      </w:r>
      <w:r w:rsidR="0063679E">
        <w:rPr>
          <w:rFonts w:asciiTheme="minorHAnsi" w:eastAsia="Calibri" w:hAnsiTheme="minorHAnsi" w:cstheme="minorHAnsi"/>
          <w:sz w:val="21"/>
          <w:szCs w:val="21"/>
          <w:lang w:val="pl-PL" w:eastAsia="en-US"/>
        </w:rPr>
        <w:t xml:space="preserve">acją </w:t>
      </w:r>
      <w:r w:rsidRPr="00B15B99">
        <w:rPr>
          <w:rFonts w:asciiTheme="minorHAnsi" w:eastAsia="Calibri" w:hAnsiTheme="minorHAnsi" w:cstheme="minorHAnsi"/>
          <w:sz w:val="21"/>
          <w:szCs w:val="21"/>
          <w:lang w:eastAsia="en-US"/>
        </w:rPr>
        <w:t>usług</w:t>
      </w:r>
      <w:r w:rsidR="0063679E">
        <w:rPr>
          <w:rFonts w:asciiTheme="minorHAnsi" w:eastAsia="Calibri" w:hAnsiTheme="minorHAnsi" w:cstheme="minorHAnsi"/>
          <w:sz w:val="21"/>
          <w:szCs w:val="21"/>
          <w:lang w:val="pl-PL" w:eastAsia="en-US"/>
        </w:rPr>
        <w:t>i,</w:t>
      </w:r>
      <w:r w:rsidRPr="00B15B99">
        <w:rPr>
          <w:rFonts w:asciiTheme="minorHAnsi" w:eastAsia="Calibri" w:hAnsiTheme="minorHAnsi" w:cstheme="minorHAnsi"/>
          <w:sz w:val="21"/>
          <w:szCs w:val="21"/>
          <w:lang w:eastAsia="en-US"/>
        </w:rPr>
        <w:t xml:space="preserve"> wykonawca zobowiązany będzie do przywrócenia dróg na terenie</w:t>
      </w:r>
      <w:r w:rsidR="0063679E">
        <w:rPr>
          <w:rFonts w:asciiTheme="minorHAnsi" w:eastAsia="Calibri" w:hAnsiTheme="minorHAnsi" w:cstheme="minorHAnsi"/>
          <w:sz w:val="21"/>
          <w:szCs w:val="21"/>
          <w:lang w:val="pl-PL" w:eastAsia="en-US"/>
        </w:rPr>
        <w:t xml:space="preserve"> </w:t>
      </w:r>
      <w:r w:rsidRPr="00B15B99">
        <w:rPr>
          <w:rFonts w:asciiTheme="minorHAnsi" w:eastAsia="Calibri" w:hAnsiTheme="minorHAnsi" w:cstheme="minorHAnsi"/>
          <w:sz w:val="21"/>
          <w:szCs w:val="21"/>
          <w:lang w:eastAsia="en-US"/>
        </w:rPr>
        <w:t>poszczególnych oczyszczalni, do stanu pierwotnej czystości;</w:t>
      </w:r>
      <w:r w:rsidR="00626A3C">
        <w:rPr>
          <w:rFonts w:asciiTheme="minorHAnsi" w:eastAsia="Calibri" w:hAnsiTheme="minorHAnsi" w:cstheme="minorHAnsi"/>
          <w:sz w:val="21"/>
          <w:szCs w:val="21"/>
          <w:lang w:val="pl-PL" w:eastAsia="en-US"/>
        </w:rPr>
        <w:t xml:space="preserve"> </w:t>
      </w:r>
      <w:r w:rsidR="00626A3C" w:rsidRPr="00626A3C">
        <w:rPr>
          <w:rFonts w:asciiTheme="minorHAnsi" w:eastAsia="Calibri" w:hAnsiTheme="minorHAnsi" w:cstheme="minorHAnsi"/>
          <w:sz w:val="21"/>
          <w:szCs w:val="21"/>
          <w:lang w:val="pl-PL" w:eastAsia="en-US"/>
        </w:rPr>
        <w:t>w</w:t>
      </w:r>
      <w:r w:rsidR="00BA60D9" w:rsidRPr="00626A3C">
        <w:rPr>
          <w:rFonts w:asciiTheme="minorHAnsi" w:eastAsia="Calibri" w:hAnsiTheme="minorHAnsi" w:cstheme="minorHAnsi"/>
          <w:sz w:val="21"/>
          <w:szCs w:val="21"/>
          <w:lang w:eastAsia="en-US"/>
        </w:rPr>
        <w:t xml:space="preserve"> przypadku uszkodzeń instalacji / urządzeń oraz nawierzchni (dróg, chodników, krawężników oraz instalacji znajdujących się pod drogami), w trakcie realizacji przedmiotu zamówienia, wynikających w szczególności ze złego doboru sprzętu (zbyt duży ciężar środka transportu wraz z odpadem), wykonawca zobowiązany będzie, niezwłocznie i we własnym zakresie, wykonać renowacje oraz naprawy, doprowadzając teren do stanu pierwotnego</w:t>
      </w:r>
      <w:r w:rsidR="00FC4705" w:rsidRPr="00626A3C">
        <w:rPr>
          <w:rFonts w:asciiTheme="minorHAnsi" w:eastAsia="Calibri" w:hAnsiTheme="minorHAnsi" w:cstheme="minorHAnsi"/>
          <w:sz w:val="21"/>
          <w:szCs w:val="21"/>
          <w:lang w:val="pl-PL" w:eastAsia="en-US"/>
        </w:rPr>
        <w:t>.</w:t>
      </w:r>
    </w:p>
    <w:p w14:paraId="43C6B8FF" w14:textId="0FBD668E" w:rsidR="001318E7" w:rsidRPr="00715C2A" w:rsidRDefault="00BA60D9" w:rsidP="006D3AD0">
      <w:pPr>
        <w:pStyle w:val="Akapitzlist"/>
        <w:widowControl w:val="0"/>
        <w:numPr>
          <w:ilvl w:val="0"/>
          <w:numId w:val="40"/>
        </w:numPr>
        <w:tabs>
          <w:tab w:val="left" w:pos="851"/>
        </w:tabs>
        <w:autoSpaceDE w:val="0"/>
        <w:autoSpaceDN w:val="0"/>
        <w:adjustRightInd w:val="0"/>
        <w:spacing w:after="0" w:line="240" w:lineRule="auto"/>
        <w:ind w:left="851" w:right="-36" w:hanging="425"/>
        <w:jc w:val="both"/>
        <w:rPr>
          <w:rFonts w:asciiTheme="minorHAnsi" w:hAnsiTheme="minorHAnsi" w:cstheme="minorHAnsi"/>
          <w:sz w:val="21"/>
          <w:szCs w:val="21"/>
        </w:rPr>
      </w:pPr>
      <w:r w:rsidRPr="00FC4705">
        <w:rPr>
          <w:rFonts w:asciiTheme="minorHAnsi" w:eastAsia="Calibri" w:hAnsiTheme="minorHAnsi" w:cstheme="minorHAnsi"/>
          <w:sz w:val="21"/>
          <w:szCs w:val="21"/>
          <w:lang w:eastAsia="en-US"/>
        </w:rPr>
        <w:t>Załadunek i transport odpadó</w:t>
      </w:r>
      <w:r w:rsidRPr="00715C2A">
        <w:rPr>
          <w:rFonts w:asciiTheme="minorHAnsi" w:eastAsia="Calibri" w:hAnsiTheme="minorHAnsi" w:cstheme="minorHAnsi"/>
          <w:sz w:val="21"/>
          <w:szCs w:val="21"/>
          <w:lang w:eastAsia="en-US"/>
        </w:rPr>
        <w:t xml:space="preserve">w odbywać się </w:t>
      </w:r>
      <w:r w:rsidR="00FC4705" w:rsidRPr="00715C2A">
        <w:rPr>
          <w:rFonts w:asciiTheme="minorHAnsi" w:eastAsia="Calibri" w:hAnsiTheme="minorHAnsi" w:cstheme="minorHAnsi"/>
          <w:sz w:val="21"/>
          <w:szCs w:val="21"/>
          <w:lang w:val="pl-PL" w:eastAsia="en-US"/>
        </w:rPr>
        <w:t xml:space="preserve">będzie </w:t>
      </w:r>
      <w:r w:rsidRPr="00715C2A">
        <w:rPr>
          <w:rFonts w:asciiTheme="minorHAnsi" w:eastAsia="Calibri" w:hAnsiTheme="minorHAnsi" w:cstheme="minorHAnsi"/>
          <w:sz w:val="21"/>
          <w:szCs w:val="21"/>
          <w:lang w:eastAsia="en-US"/>
        </w:rPr>
        <w:t xml:space="preserve">w dni robocze </w:t>
      </w:r>
      <w:r w:rsidR="0066277F">
        <w:rPr>
          <w:rFonts w:asciiTheme="minorHAnsi" w:eastAsia="Calibri" w:hAnsiTheme="minorHAnsi" w:cstheme="minorHAnsi"/>
          <w:sz w:val="21"/>
          <w:szCs w:val="21"/>
          <w:lang w:val="pl-PL" w:eastAsia="en-US"/>
        </w:rPr>
        <w:t xml:space="preserve">(poniedziałek – piątek), </w:t>
      </w:r>
      <w:r w:rsidR="0066277F" w:rsidRPr="005665FD">
        <w:rPr>
          <w:rFonts w:asciiTheme="minorHAnsi" w:eastAsia="Calibri" w:hAnsiTheme="minorHAnsi" w:cstheme="minorHAnsi"/>
          <w:sz w:val="21"/>
          <w:szCs w:val="21"/>
          <w:lang w:eastAsia="en-US"/>
        </w:rPr>
        <w:t xml:space="preserve">w godzinach </w:t>
      </w:r>
      <w:r w:rsidR="0066277F" w:rsidRPr="005665FD">
        <w:rPr>
          <w:rFonts w:asciiTheme="minorHAnsi" w:eastAsia="Calibri" w:hAnsiTheme="minorHAnsi" w:cstheme="minorHAnsi"/>
          <w:bCs/>
          <w:sz w:val="21"/>
          <w:szCs w:val="21"/>
          <w:lang w:eastAsia="en-US"/>
        </w:rPr>
        <w:t>od 7</w:t>
      </w:r>
      <w:r w:rsidR="0066277F" w:rsidRPr="005665FD">
        <w:rPr>
          <w:rFonts w:asciiTheme="minorHAnsi" w:eastAsia="Calibri" w:hAnsiTheme="minorHAnsi" w:cstheme="minorHAnsi"/>
          <w:bCs/>
          <w:sz w:val="21"/>
          <w:szCs w:val="21"/>
          <w:vertAlign w:val="superscript"/>
          <w:lang w:eastAsia="en-US"/>
        </w:rPr>
        <w:t>00</w:t>
      </w:r>
      <w:r w:rsidR="0066277F" w:rsidRPr="005665FD">
        <w:rPr>
          <w:rFonts w:asciiTheme="minorHAnsi" w:eastAsia="Calibri" w:hAnsiTheme="minorHAnsi" w:cstheme="minorHAnsi"/>
          <w:bCs/>
          <w:sz w:val="21"/>
          <w:szCs w:val="21"/>
          <w:lang w:eastAsia="en-US"/>
        </w:rPr>
        <w:t xml:space="preserve"> do 15</w:t>
      </w:r>
      <w:r w:rsidR="0066277F" w:rsidRPr="005665FD">
        <w:rPr>
          <w:rFonts w:asciiTheme="minorHAnsi" w:eastAsia="Calibri" w:hAnsiTheme="minorHAnsi" w:cstheme="minorHAnsi"/>
          <w:bCs/>
          <w:sz w:val="21"/>
          <w:szCs w:val="21"/>
          <w:vertAlign w:val="superscript"/>
          <w:lang w:eastAsia="en-US"/>
        </w:rPr>
        <w:t>00</w:t>
      </w:r>
      <w:r w:rsidR="004D543E" w:rsidRPr="00715C2A">
        <w:rPr>
          <w:rFonts w:asciiTheme="minorHAnsi" w:eastAsia="Calibri" w:hAnsiTheme="minorHAnsi" w:cstheme="minorHAnsi"/>
          <w:sz w:val="21"/>
          <w:szCs w:val="21"/>
          <w:lang w:val="pl-PL" w:eastAsia="en-US"/>
        </w:rPr>
        <w:t xml:space="preserve">; </w:t>
      </w:r>
      <w:r w:rsidR="004D543E" w:rsidRPr="00715C2A">
        <w:rPr>
          <w:rFonts w:asciiTheme="minorHAnsi" w:hAnsiTheme="minorHAnsi" w:cstheme="minorHAnsi"/>
          <w:sz w:val="21"/>
          <w:szCs w:val="21"/>
          <w:lang w:val="pl-PL"/>
        </w:rPr>
        <w:t>m</w:t>
      </w:r>
      <w:r w:rsidR="001318E7" w:rsidRPr="00715C2A">
        <w:rPr>
          <w:rFonts w:asciiTheme="minorHAnsi" w:hAnsiTheme="minorHAnsi" w:cstheme="minorHAnsi"/>
          <w:sz w:val="21"/>
          <w:szCs w:val="21"/>
          <w:lang w:val="pl-PL"/>
        </w:rPr>
        <w:t>iejsc</w:t>
      </w:r>
      <w:r w:rsidR="004D543E" w:rsidRPr="00715C2A">
        <w:rPr>
          <w:rFonts w:asciiTheme="minorHAnsi" w:hAnsiTheme="minorHAnsi" w:cstheme="minorHAnsi"/>
          <w:sz w:val="21"/>
          <w:szCs w:val="21"/>
          <w:lang w:val="pl-PL"/>
        </w:rPr>
        <w:t>em</w:t>
      </w:r>
      <w:r w:rsidR="001318E7" w:rsidRPr="00715C2A">
        <w:rPr>
          <w:rFonts w:asciiTheme="minorHAnsi" w:hAnsiTheme="minorHAnsi" w:cstheme="minorHAnsi"/>
          <w:sz w:val="21"/>
          <w:szCs w:val="21"/>
          <w:lang w:val="pl-PL"/>
        </w:rPr>
        <w:t xml:space="preserve"> wykonania zamówienia</w:t>
      </w:r>
      <w:r w:rsidR="004D543E" w:rsidRPr="00715C2A">
        <w:rPr>
          <w:rFonts w:asciiTheme="minorHAnsi" w:hAnsiTheme="minorHAnsi" w:cstheme="minorHAnsi"/>
          <w:sz w:val="21"/>
          <w:szCs w:val="21"/>
          <w:lang w:val="pl-PL"/>
        </w:rPr>
        <w:t xml:space="preserve"> </w:t>
      </w:r>
      <w:r w:rsidR="00626E6E">
        <w:rPr>
          <w:rFonts w:asciiTheme="minorHAnsi" w:hAnsiTheme="minorHAnsi" w:cstheme="minorHAnsi"/>
          <w:sz w:val="21"/>
          <w:szCs w:val="21"/>
          <w:lang w:val="pl-PL"/>
        </w:rPr>
        <w:t>będzie</w:t>
      </w:r>
      <w:r w:rsidR="001318E7" w:rsidRPr="00715C2A">
        <w:rPr>
          <w:rFonts w:asciiTheme="minorHAnsi" w:hAnsiTheme="minorHAnsi" w:cstheme="minorHAnsi"/>
          <w:sz w:val="21"/>
          <w:szCs w:val="21"/>
          <w:lang w:val="pl-PL"/>
        </w:rPr>
        <w:t>:</w:t>
      </w:r>
    </w:p>
    <w:p w14:paraId="39B3D478" w14:textId="204AFE15" w:rsidR="001318E7" w:rsidRPr="00715C2A" w:rsidRDefault="001318E7" w:rsidP="006D3AD0">
      <w:pPr>
        <w:pStyle w:val="Tekstpodstawowywcity2"/>
        <w:numPr>
          <w:ilvl w:val="0"/>
          <w:numId w:val="81"/>
        </w:numPr>
        <w:tabs>
          <w:tab w:val="left" w:pos="1276"/>
        </w:tabs>
        <w:spacing w:after="0" w:line="240" w:lineRule="auto"/>
        <w:ind w:left="1276" w:hanging="425"/>
        <w:jc w:val="both"/>
        <w:rPr>
          <w:rFonts w:asciiTheme="minorHAnsi" w:hAnsiTheme="minorHAnsi" w:cstheme="minorHAnsi"/>
          <w:sz w:val="21"/>
          <w:szCs w:val="21"/>
        </w:rPr>
      </w:pPr>
      <w:r w:rsidRPr="00715C2A">
        <w:rPr>
          <w:rFonts w:asciiTheme="minorHAnsi" w:hAnsiTheme="minorHAnsi" w:cstheme="minorHAnsi"/>
          <w:sz w:val="21"/>
          <w:szCs w:val="21"/>
          <w:lang w:val="pl-PL"/>
        </w:rPr>
        <w:t xml:space="preserve">Oczyszczalnia ścieków RADOCHA II, </w:t>
      </w:r>
      <w:r w:rsidR="009A0B27" w:rsidRPr="00715C2A">
        <w:rPr>
          <w:rFonts w:asciiTheme="minorHAnsi" w:hAnsiTheme="minorHAnsi" w:cstheme="minorHAnsi"/>
          <w:sz w:val="21"/>
          <w:szCs w:val="21"/>
          <w:lang w:val="pl-PL"/>
        </w:rPr>
        <w:t>z</w:t>
      </w:r>
      <w:r w:rsidR="00FC5B5B" w:rsidRPr="00715C2A">
        <w:rPr>
          <w:rFonts w:asciiTheme="minorHAnsi" w:hAnsiTheme="minorHAnsi" w:cstheme="minorHAnsi"/>
          <w:sz w:val="21"/>
          <w:szCs w:val="21"/>
          <w:lang w:val="pl-PL"/>
        </w:rPr>
        <w:t>najdując</w:t>
      </w:r>
      <w:r w:rsidR="006E3557" w:rsidRPr="00715C2A">
        <w:rPr>
          <w:rFonts w:asciiTheme="minorHAnsi" w:hAnsiTheme="minorHAnsi" w:cstheme="minorHAnsi"/>
          <w:sz w:val="21"/>
          <w:szCs w:val="21"/>
          <w:lang w:val="pl-PL"/>
        </w:rPr>
        <w:t>a</w:t>
      </w:r>
      <w:r w:rsidR="00FC5B5B" w:rsidRPr="00715C2A">
        <w:rPr>
          <w:rFonts w:asciiTheme="minorHAnsi" w:hAnsiTheme="minorHAnsi" w:cstheme="minorHAnsi"/>
          <w:sz w:val="21"/>
          <w:szCs w:val="21"/>
          <w:lang w:val="pl-PL"/>
        </w:rPr>
        <w:t xml:space="preserve"> się w </w:t>
      </w:r>
      <w:r w:rsidRPr="00715C2A">
        <w:rPr>
          <w:rFonts w:asciiTheme="minorHAnsi" w:hAnsiTheme="minorHAnsi" w:cstheme="minorHAnsi"/>
          <w:sz w:val="21"/>
          <w:szCs w:val="21"/>
          <w:lang w:val="pl-PL"/>
        </w:rPr>
        <w:t>Sosnowcu przy ul. Ostrogórskiej 43</w:t>
      </w:r>
      <w:r w:rsidR="006E3557" w:rsidRPr="00715C2A">
        <w:rPr>
          <w:rFonts w:asciiTheme="minorHAnsi" w:hAnsiTheme="minorHAnsi" w:cstheme="minorHAnsi"/>
          <w:sz w:val="21"/>
          <w:szCs w:val="21"/>
          <w:lang w:val="pl-PL"/>
        </w:rPr>
        <w:t xml:space="preserve"> (</w:t>
      </w:r>
      <w:r w:rsidR="00790AF6" w:rsidRPr="00715C2A">
        <w:rPr>
          <w:rFonts w:asciiTheme="minorHAnsi" w:hAnsiTheme="minorHAnsi" w:cstheme="minorHAnsi"/>
          <w:sz w:val="21"/>
          <w:szCs w:val="21"/>
          <w:lang w:val="pl-PL"/>
        </w:rPr>
        <w:t>pkt</w:t>
      </w:r>
      <w:r w:rsidR="00FE3097" w:rsidRPr="00715C2A">
        <w:rPr>
          <w:rFonts w:asciiTheme="minorHAnsi" w:hAnsiTheme="minorHAnsi" w:cstheme="minorHAnsi"/>
          <w:sz w:val="21"/>
          <w:szCs w:val="21"/>
          <w:lang w:val="pl-PL"/>
        </w:rPr>
        <w:t xml:space="preserve"> II.1., I</w:t>
      </w:r>
      <w:r w:rsidR="00072D07">
        <w:rPr>
          <w:rFonts w:asciiTheme="minorHAnsi" w:hAnsiTheme="minorHAnsi" w:cstheme="minorHAnsi"/>
          <w:sz w:val="21"/>
          <w:szCs w:val="21"/>
          <w:lang w:val="pl-PL"/>
        </w:rPr>
        <w:t>I</w:t>
      </w:r>
      <w:r w:rsidR="00FE3097" w:rsidRPr="00715C2A">
        <w:rPr>
          <w:rFonts w:asciiTheme="minorHAnsi" w:hAnsiTheme="minorHAnsi" w:cstheme="minorHAnsi"/>
          <w:sz w:val="21"/>
          <w:szCs w:val="21"/>
          <w:lang w:val="pl-PL"/>
        </w:rPr>
        <w:t>I.</w:t>
      </w:r>
      <w:r w:rsidR="00072D07">
        <w:rPr>
          <w:rFonts w:asciiTheme="minorHAnsi" w:hAnsiTheme="minorHAnsi" w:cstheme="minorHAnsi"/>
          <w:sz w:val="21"/>
          <w:szCs w:val="21"/>
          <w:lang w:val="pl-PL"/>
        </w:rPr>
        <w:t>1</w:t>
      </w:r>
      <w:r w:rsidR="00FE3097" w:rsidRPr="00715C2A">
        <w:rPr>
          <w:rFonts w:asciiTheme="minorHAnsi" w:hAnsiTheme="minorHAnsi" w:cstheme="minorHAnsi"/>
          <w:sz w:val="21"/>
          <w:szCs w:val="21"/>
          <w:lang w:val="pl-PL"/>
        </w:rPr>
        <w:t>., I</w:t>
      </w:r>
      <w:r w:rsidR="00072D07">
        <w:rPr>
          <w:rFonts w:asciiTheme="minorHAnsi" w:hAnsiTheme="minorHAnsi" w:cstheme="minorHAnsi"/>
          <w:sz w:val="21"/>
          <w:szCs w:val="21"/>
          <w:lang w:val="pl-PL"/>
        </w:rPr>
        <w:t>V</w:t>
      </w:r>
      <w:r w:rsidR="00FE3097" w:rsidRPr="00715C2A">
        <w:rPr>
          <w:rFonts w:asciiTheme="minorHAnsi" w:hAnsiTheme="minorHAnsi" w:cstheme="minorHAnsi"/>
          <w:sz w:val="21"/>
          <w:szCs w:val="21"/>
          <w:lang w:val="pl-PL"/>
        </w:rPr>
        <w:t>.</w:t>
      </w:r>
      <w:r w:rsidR="00072D07">
        <w:rPr>
          <w:rFonts w:asciiTheme="minorHAnsi" w:hAnsiTheme="minorHAnsi" w:cstheme="minorHAnsi"/>
          <w:sz w:val="21"/>
          <w:szCs w:val="21"/>
          <w:lang w:val="pl-PL"/>
        </w:rPr>
        <w:t>1</w:t>
      </w:r>
      <w:r w:rsidR="00FE3097" w:rsidRPr="00715C2A">
        <w:rPr>
          <w:rFonts w:asciiTheme="minorHAnsi" w:hAnsiTheme="minorHAnsi" w:cstheme="minorHAnsi"/>
          <w:sz w:val="21"/>
          <w:szCs w:val="21"/>
          <w:lang w:val="pl-PL"/>
        </w:rPr>
        <w:t xml:space="preserve">. i </w:t>
      </w:r>
      <w:r w:rsidR="00072D07">
        <w:rPr>
          <w:rFonts w:asciiTheme="minorHAnsi" w:hAnsiTheme="minorHAnsi" w:cstheme="minorHAnsi"/>
          <w:sz w:val="21"/>
          <w:szCs w:val="21"/>
          <w:lang w:val="pl-PL"/>
        </w:rPr>
        <w:t>V</w:t>
      </w:r>
      <w:r w:rsidR="00FE3097" w:rsidRPr="00715C2A">
        <w:rPr>
          <w:rFonts w:asciiTheme="minorHAnsi" w:hAnsiTheme="minorHAnsi" w:cstheme="minorHAnsi"/>
          <w:sz w:val="21"/>
          <w:szCs w:val="21"/>
          <w:lang w:val="pl-PL"/>
        </w:rPr>
        <w:t>.</w:t>
      </w:r>
      <w:r w:rsidR="00072D07">
        <w:rPr>
          <w:rFonts w:asciiTheme="minorHAnsi" w:hAnsiTheme="minorHAnsi" w:cstheme="minorHAnsi"/>
          <w:sz w:val="21"/>
          <w:szCs w:val="21"/>
          <w:lang w:val="pl-PL"/>
        </w:rPr>
        <w:t>1</w:t>
      </w:r>
      <w:r w:rsidR="00FE3097" w:rsidRPr="00715C2A">
        <w:rPr>
          <w:rFonts w:asciiTheme="minorHAnsi" w:hAnsiTheme="minorHAnsi" w:cstheme="minorHAnsi"/>
          <w:sz w:val="21"/>
          <w:szCs w:val="21"/>
          <w:lang w:val="pl-PL"/>
        </w:rPr>
        <w:t>.</w:t>
      </w:r>
      <w:r w:rsidR="006E3557" w:rsidRPr="00715C2A">
        <w:rPr>
          <w:rFonts w:asciiTheme="minorHAnsi" w:hAnsiTheme="minorHAnsi" w:cstheme="minorHAnsi"/>
          <w:sz w:val="21"/>
          <w:szCs w:val="21"/>
          <w:lang w:val="pl-PL"/>
        </w:rPr>
        <w:t>)</w:t>
      </w:r>
      <w:r w:rsidRPr="00715C2A">
        <w:rPr>
          <w:rFonts w:asciiTheme="minorHAnsi" w:eastAsia="Calibri" w:hAnsiTheme="minorHAnsi" w:cstheme="minorHAnsi"/>
          <w:iCs/>
          <w:sz w:val="21"/>
          <w:szCs w:val="21"/>
          <w:lang w:val="pl-PL" w:eastAsia="en-US"/>
        </w:rPr>
        <w:t>;</w:t>
      </w:r>
    </w:p>
    <w:p w14:paraId="42EAE486" w14:textId="3E1054EF" w:rsidR="001318E7" w:rsidRPr="00715C2A" w:rsidRDefault="001318E7" w:rsidP="006D3AD0">
      <w:pPr>
        <w:pStyle w:val="Tekstpodstawowywcity2"/>
        <w:numPr>
          <w:ilvl w:val="0"/>
          <w:numId w:val="81"/>
        </w:numPr>
        <w:tabs>
          <w:tab w:val="left" w:pos="1276"/>
        </w:tabs>
        <w:spacing w:after="0" w:line="240" w:lineRule="auto"/>
        <w:ind w:left="1276" w:hanging="425"/>
        <w:jc w:val="both"/>
        <w:rPr>
          <w:rFonts w:asciiTheme="minorHAnsi" w:hAnsiTheme="minorHAnsi" w:cstheme="minorHAnsi"/>
          <w:sz w:val="21"/>
          <w:szCs w:val="21"/>
        </w:rPr>
      </w:pPr>
      <w:r w:rsidRPr="00715C2A">
        <w:rPr>
          <w:rFonts w:asciiTheme="minorHAnsi" w:hAnsiTheme="minorHAnsi" w:cstheme="minorHAnsi"/>
          <w:sz w:val="21"/>
          <w:szCs w:val="21"/>
          <w:lang w:val="pl-PL"/>
        </w:rPr>
        <w:t xml:space="preserve">Oczyszczalnia ścieków ZAGÓRZE, </w:t>
      </w:r>
      <w:r w:rsidR="00FC5B5B" w:rsidRPr="00715C2A">
        <w:rPr>
          <w:rFonts w:asciiTheme="minorHAnsi" w:hAnsiTheme="minorHAnsi" w:cstheme="minorHAnsi"/>
          <w:sz w:val="21"/>
          <w:szCs w:val="21"/>
          <w:lang w:val="pl-PL"/>
        </w:rPr>
        <w:t xml:space="preserve">znajdująca się </w:t>
      </w:r>
      <w:r w:rsidRPr="00715C2A">
        <w:rPr>
          <w:rFonts w:asciiTheme="minorHAnsi" w:hAnsiTheme="minorHAnsi" w:cstheme="minorHAnsi"/>
          <w:sz w:val="21"/>
          <w:szCs w:val="21"/>
          <w:lang w:val="pl-PL"/>
        </w:rPr>
        <w:t>w Sosnowcu przy ul. Czereśniowej 15</w:t>
      </w:r>
      <w:r w:rsidR="006E3557" w:rsidRPr="00715C2A">
        <w:rPr>
          <w:rFonts w:asciiTheme="minorHAnsi" w:hAnsiTheme="minorHAnsi" w:cstheme="minorHAnsi"/>
          <w:sz w:val="21"/>
          <w:szCs w:val="21"/>
          <w:lang w:val="pl-PL"/>
        </w:rPr>
        <w:t xml:space="preserve"> (</w:t>
      </w:r>
      <w:r w:rsidR="00FE3097" w:rsidRPr="00715C2A">
        <w:rPr>
          <w:rFonts w:asciiTheme="minorHAnsi" w:hAnsiTheme="minorHAnsi" w:cstheme="minorHAnsi"/>
          <w:sz w:val="21"/>
          <w:szCs w:val="21"/>
          <w:lang w:val="pl-PL"/>
        </w:rPr>
        <w:t xml:space="preserve">pkt </w:t>
      </w:r>
      <w:r w:rsidR="00EB3302">
        <w:rPr>
          <w:rFonts w:asciiTheme="minorHAnsi" w:hAnsiTheme="minorHAnsi" w:cstheme="minorHAnsi"/>
          <w:sz w:val="21"/>
          <w:szCs w:val="21"/>
          <w:lang w:val="pl-PL"/>
        </w:rPr>
        <w:t>VI</w:t>
      </w:r>
      <w:r w:rsidR="00FE3097" w:rsidRPr="00715C2A">
        <w:rPr>
          <w:rFonts w:asciiTheme="minorHAnsi" w:hAnsiTheme="minorHAnsi" w:cstheme="minorHAnsi"/>
          <w:sz w:val="21"/>
          <w:szCs w:val="21"/>
          <w:lang w:val="pl-PL"/>
        </w:rPr>
        <w:t>.</w:t>
      </w:r>
      <w:r w:rsidR="00EB3302">
        <w:rPr>
          <w:rFonts w:asciiTheme="minorHAnsi" w:hAnsiTheme="minorHAnsi" w:cstheme="minorHAnsi"/>
          <w:sz w:val="21"/>
          <w:szCs w:val="21"/>
          <w:lang w:val="pl-PL"/>
        </w:rPr>
        <w:t>1</w:t>
      </w:r>
      <w:r w:rsidR="00FE3097" w:rsidRPr="00715C2A">
        <w:rPr>
          <w:rFonts w:asciiTheme="minorHAnsi" w:hAnsiTheme="minorHAnsi" w:cstheme="minorHAnsi"/>
          <w:sz w:val="21"/>
          <w:szCs w:val="21"/>
          <w:lang w:val="pl-PL"/>
        </w:rPr>
        <w:t>.</w:t>
      </w:r>
      <w:r w:rsidR="007D3434" w:rsidRPr="00715C2A">
        <w:rPr>
          <w:rFonts w:asciiTheme="minorHAnsi" w:hAnsiTheme="minorHAnsi" w:cstheme="minorHAnsi"/>
          <w:sz w:val="21"/>
          <w:szCs w:val="21"/>
          <w:lang w:val="pl-PL"/>
        </w:rPr>
        <w:t xml:space="preserve"> </w:t>
      </w:r>
      <w:r w:rsidR="00FE3097" w:rsidRPr="00715C2A">
        <w:rPr>
          <w:rFonts w:asciiTheme="minorHAnsi" w:hAnsiTheme="minorHAnsi" w:cstheme="minorHAnsi"/>
          <w:sz w:val="21"/>
          <w:szCs w:val="21"/>
          <w:lang w:val="pl-PL"/>
        </w:rPr>
        <w:t xml:space="preserve">i </w:t>
      </w:r>
      <w:r w:rsidR="00EB3302">
        <w:rPr>
          <w:rFonts w:asciiTheme="minorHAnsi" w:hAnsiTheme="minorHAnsi" w:cstheme="minorHAnsi"/>
          <w:sz w:val="21"/>
          <w:szCs w:val="21"/>
          <w:lang w:val="pl-PL"/>
        </w:rPr>
        <w:t>V</w:t>
      </w:r>
      <w:r w:rsidR="00FE3097" w:rsidRPr="00715C2A">
        <w:rPr>
          <w:rFonts w:asciiTheme="minorHAnsi" w:hAnsiTheme="minorHAnsi" w:cstheme="minorHAnsi"/>
          <w:sz w:val="21"/>
          <w:szCs w:val="21"/>
          <w:lang w:val="pl-PL"/>
        </w:rPr>
        <w:t>II.</w:t>
      </w:r>
      <w:r w:rsidR="00EB3302">
        <w:rPr>
          <w:rFonts w:asciiTheme="minorHAnsi" w:hAnsiTheme="minorHAnsi" w:cstheme="minorHAnsi"/>
          <w:sz w:val="21"/>
          <w:szCs w:val="21"/>
          <w:lang w:val="pl-PL"/>
        </w:rPr>
        <w:t>1.</w:t>
      </w:r>
      <w:r w:rsidR="006E3557" w:rsidRPr="00715C2A">
        <w:rPr>
          <w:rFonts w:asciiTheme="minorHAnsi" w:hAnsiTheme="minorHAnsi" w:cstheme="minorHAnsi"/>
          <w:sz w:val="21"/>
          <w:szCs w:val="21"/>
          <w:lang w:val="pl-PL"/>
        </w:rPr>
        <w:t>)</w:t>
      </w:r>
      <w:r w:rsidR="00B6096F" w:rsidRPr="00715C2A">
        <w:rPr>
          <w:rFonts w:asciiTheme="minorHAnsi" w:hAnsiTheme="minorHAnsi" w:cstheme="minorHAnsi"/>
          <w:sz w:val="21"/>
          <w:szCs w:val="21"/>
          <w:lang w:val="pl-PL"/>
        </w:rPr>
        <w:t>.</w:t>
      </w:r>
    </w:p>
    <w:p w14:paraId="5C3F2692" w14:textId="04EF0D8F" w:rsidR="00BA60D9" w:rsidRPr="00715C2A" w:rsidRDefault="00BA60D9" w:rsidP="006D3AD0">
      <w:pPr>
        <w:pStyle w:val="Akapitzlist"/>
        <w:widowControl w:val="0"/>
        <w:numPr>
          <w:ilvl w:val="0"/>
          <w:numId w:val="40"/>
        </w:numPr>
        <w:tabs>
          <w:tab w:val="left" w:pos="851"/>
        </w:tabs>
        <w:autoSpaceDE w:val="0"/>
        <w:autoSpaceDN w:val="0"/>
        <w:adjustRightInd w:val="0"/>
        <w:spacing w:after="0" w:line="240" w:lineRule="auto"/>
        <w:ind w:left="851" w:right="-36" w:hanging="425"/>
        <w:jc w:val="both"/>
        <w:rPr>
          <w:rFonts w:asciiTheme="minorHAnsi" w:hAnsiTheme="minorHAnsi" w:cstheme="minorHAnsi"/>
          <w:sz w:val="21"/>
          <w:szCs w:val="21"/>
        </w:rPr>
      </w:pPr>
      <w:r w:rsidRPr="00715C2A">
        <w:rPr>
          <w:rFonts w:asciiTheme="minorHAnsi" w:eastAsia="Calibri" w:hAnsiTheme="minorHAnsi" w:cstheme="minorHAnsi"/>
          <w:sz w:val="21"/>
          <w:szCs w:val="21"/>
          <w:lang w:eastAsia="en-US"/>
        </w:rPr>
        <w:t>Dopuszczalna masa całkowita samochodu, jaki może poruszać się po obiektach oczyszczalni ścieków, nie może przekroczyć 40 ton (wraz z ładunkiem)</w:t>
      </w:r>
      <w:r w:rsidR="00B15B99" w:rsidRPr="00715C2A">
        <w:rPr>
          <w:rFonts w:asciiTheme="minorHAnsi" w:eastAsia="Calibri" w:hAnsiTheme="minorHAnsi" w:cstheme="minorHAnsi"/>
          <w:sz w:val="21"/>
          <w:szCs w:val="21"/>
          <w:lang w:val="pl-PL" w:eastAsia="en-US"/>
        </w:rPr>
        <w:t>.</w:t>
      </w:r>
    </w:p>
    <w:p w14:paraId="7F77144D" w14:textId="77777777" w:rsidR="00626A3C" w:rsidRPr="00715C2A" w:rsidRDefault="00BA60D9" w:rsidP="006D3AD0">
      <w:pPr>
        <w:pStyle w:val="Akapitzlist"/>
        <w:widowControl w:val="0"/>
        <w:numPr>
          <w:ilvl w:val="0"/>
          <w:numId w:val="40"/>
        </w:numPr>
        <w:tabs>
          <w:tab w:val="left" w:pos="851"/>
        </w:tabs>
        <w:autoSpaceDE w:val="0"/>
        <w:autoSpaceDN w:val="0"/>
        <w:adjustRightInd w:val="0"/>
        <w:spacing w:after="0" w:line="240" w:lineRule="auto"/>
        <w:ind w:left="851" w:right="-36" w:hanging="425"/>
        <w:jc w:val="both"/>
        <w:rPr>
          <w:rFonts w:asciiTheme="minorHAnsi" w:hAnsiTheme="minorHAnsi" w:cstheme="minorHAnsi"/>
          <w:sz w:val="21"/>
          <w:szCs w:val="21"/>
        </w:rPr>
      </w:pPr>
      <w:r w:rsidRPr="00715C2A">
        <w:rPr>
          <w:rFonts w:asciiTheme="minorHAnsi" w:hAnsiTheme="minorHAnsi" w:cstheme="minorHAnsi"/>
          <w:sz w:val="21"/>
          <w:szCs w:val="21"/>
        </w:rPr>
        <w:t xml:space="preserve">Przed przystąpieniem do realizacji </w:t>
      </w:r>
      <w:r w:rsidR="00626A3C" w:rsidRPr="00715C2A">
        <w:rPr>
          <w:rFonts w:asciiTheme="minorHAnsi" w:hAnsiTheme="minorHAnsi" w:cstheme="minorHAnsi"/>
          <w:sz w:val="21"/>
          <w:szCs w:val="21"/>
          <w:lang w:val="pl-PL"/>
        </w:rPr>
        <w:t>usług</w:t>
      </w:r>
      <w:r w:rsidRPr="00715C2A">
        <w:rPr>
          <w:rFonts w:asciiTheme="minorHAnsi" w:hAnsiTheme="minorHAnsi" w:cstheme="minorHAnsi"/>
          <w:sz w:val="21"/>
          <w:szCs w:val="21"/>
        </w:rPr>
        <w:t xml:space="preserve">, </w:t>
      </w:r>
      <w:r w:rsidR="00626A3C" w:rsidRPr="00715C2A">
        <w:rPr>
          <w:rFonts w:asciiTheme="minorHAnsi" w:hAnsiTheme="minorHAnsi" w:cstheme="minorHAnsi"/>
          <w:sz w:val="21"/>
          <w:szCs w:val="21"/>
          <w:lang w:val="pl-PL"/>
        </w:rPr>
        <w:t xml:space="preserve">wykonawcy zobowiązany będzie zgłosić się </w:t>
      </w:r>
      <w:r w:rsidRPr="00715C2A">
        <w:rPr>
          <w:rFonts w:asciiTheme="minorHAnsi" w:hAnsiTheme="minorHAnsi" w:cstheme="minorHAnsi"/>
          <w:sz w:val="21"/>
          <w:szCs w:val="21"/>
        </w:rPr>
        <w:t xml:space="preserve">do Zespołu ds. BHP </w:t>
      </w:r>
      <w:r w:rsidR="00626A3C" w:rsidRPr="00715C2A">
        <w:rPr>
          <w:rFonts w:asciiTheme="minorHAnsi" w:hAnsiTheme="minorHAnsi" w:cstheme="minorHAnsi"/>
          <w:sz w:val="21"/>
          <w:szCs w:val="21"/>
        </w:rPr>
        <w:br/>
      </w:r>
      <w:r w:rsidRPr="00715C2A">
        <w:rPr>
          <w:rFonts w:asciiTheme="minorHAnsi" w:hAnsiTheme="minorHAnsi" w:cstheme="minorHAnsi"/>
          <w:sz w:val="21"/>
          <w:szCs w:val="21"/>
        </w:rPr>
        <w:t>i Ppoż. Sosnowieckich Wodociągów S.A. w celu odebrania informacji, o których mowa w art. 207</w:t>
      </w:r>
      <w:r w:rsidRPr="00715C2A">
        <w:rPr>
          <w:rFonts w:asciiTheme="minorHAnsi" w:hAnsiTheme="minorHAnsi" w:cstheme="minorHAnsi"/>
          <w:sz w:val="21"/>
          <w:szCs w:val="21"/>
          <w:vertAlign w:val="superscript"/>
        </w:rPr>
        <w:t>1</w:t>
      </w:r>
      <w:r w:rsidRPr="00715C2A">
        <w:rPr>
          <w:rFonts w:asciiTheme="minorHAnsi" w:hAnsiTheme="minorHAnsi" w:cstheme="minorHAnsi"/>
          <w:sz w:val="21"/>
          <w:szCs w:val="21"/>
        </w:rPr>
        <w:t xml:space="preserve"> ustawy – Kodeks pracy i podpisania stosownego oświadczenia potwierdzającego:</w:t>
      </w:r>
    </w:p>
    <w:p w14:paraId="71FE8579" w14:textId="064493A5" w:rsidR="00BA60D9" w:rsidRPr="00715C2A" w:rsidRDefault="00626A3C" w:rsidP="006D3AD0">
      <w:pPr>
        <w:pStyle w:val="Akapitzlist"/>
        <w:widowControl w:val="0"/>
        <w:numPr>
          <w:ilvl w:val="3"/>
          <w:numId w:val="40"/>
        </w:numPr>
        <w:tabs>
          <w:tab w:val="left" w:pos="1276"/>
        </w:tabs>
        <w:autoSpaceDE w:val="0"/>
        <w:autoSpaceDN w:val="0"/>
        <w:adjustRightInd w:val="0"/>
        <w:spacing w:after="0" w:line="240" w:lineRule="auto"/>
        <w:ind w:right="-36" w:hanging="2803"/>
        <w:jc w:val="both"/>
        <w:rPr>
          <w:rFonts w:asciiTheme="minorHAnsi" w:hAnsiTheme="minorHAnsi" w:cstheme="minorHAnsi"/>
          <w:sz w:val="21"/>
          <w:szCs w:val="21"/>
        </w:rPr>
      </w:pPr>
      <w:r w:rsidRPr="00715C2A">
        <w:rPr>
          <w:rFonts w:asciiTheme="minorHAnsi" w:hAnsiTheme="minorHAnsi" w:cstheme="minorHAnsi"/>
          <w:sz w:val="21"/>
          <w:szCs w:val="21"/>
          <w:lang w:val="pl-PL"/>
        </w:rPr>
        <w:t>O</w:t>
      </w:r>
      <w:r w:rsidR="00BA60D9" w:rsidRPr="00715C2A">
        <w:rPr>
          <w:rFonts w:asciiTheme="minorHAnsi" w:hAnsiTheme="minorHAnsi" w:cstheme="minorHAnsi"/>
          <w:sz w:val="21"/>
          <w:szCs w:val="21"/>
        </w:rPr>
        <w:t>trzymanie przedmiotowych informacji</w:t>
      </w:r>
      <w:r w:rsidRPr="00715C2A">
        <w:rPr>
          <w:rFonts w:asciiTheme="minorHAnsi" w:hAnsiTheme="minorHAnsi" w:cstheme="minorHAnsi"/>
          <w:sz w:val="21"/>
          <w:szCs w:val="21"/>
          <w:lang w:val="pl-PL"/>
        </w:rPr>
        <w:t>;</w:t>
      </w:r>
    </w:p>
    <w:p w14:paraId="4C536359" w14:textId="16464157" w:rsidR="00BA60D9" w:rsidRPr="00715C2A" w:rsidRDefault="00626A3C" w:rsidP="006D3AD0">
      <w:pPr>
        <w:pStyle w:val="Akapitzlist"/>
        <w:widowControl w:val="0"/>
        <w:numPr>
          <w:ilvl w:val="3"/>
          <w:numId w:val="40"/>
        </w:numPr>
        <w:tabs>
          <w:tab w:val="left" w:pos="1276"/>
        </w:tabs>
        <w:autoSpaceDE w:val="0"/>
        <w:autoSpaceDN w:val="0"/>
        <w:adjustRightInd w:val="0"/>
        <w:spacing w:after="0" w:line="240" w:lineRule="auto"/>
        <w:ind w:left="1276" w:right="-36" w:hanging="425"/>
        <w:jc w:val="both"/>
        <w:rPr>
          <w:rFonts w:asciiTheme="minorHAnsi" w:hAnsiTheme="minorHAnsi" w:cstheme="minorHAnsi"/>
          <w:sz w:val="21"/>
          <w:szCs w:val="21"/>
        </w:rPr>
      </w:pPr>
      <w:r w:rsidRPr="00715C2A">
        <w:rPr>
          <w:rFonts w:asciiTheme="minorHAnsi" w:hAnsiTheme="minorHAnsi" w:cstheme="minorHAnsi"/>
          <w:sz w:val="21"/>
          <w:szCs w:val="21"/>
        </w:rPr>
        <w:t>Z</w:t>
      </w:r>
      <w:r w:rsidR="00BA60D9" w:rsidRPr="00715C2A">
        <w:rPr>
          <w:rFonts w:asciiTheme="minorHAnsi" w:hAnsiTheme="minorHAnsi" w:cstheme="minorHAnsi"/>
          <w:sz w:val="21"/>
          <w:szCs w:val="21"/>
        </w:rPr>
        <w:t>obowiązanie wykonawcy do wykonywania prac stanowiących przedmiot zamówienia przez</w:t>
      </w:r>
      <w:r w:rsidRPr="00715C2A">
        <w:rPr>
          <w:rFonts w:asciiTheme="minorHAnsi" w:hAnsiTheme="minorHAnsi" w:cstheme="minorHAnsi"/>
          <w:sz w:val="21"/>
          <w:szCs w:val="21"/>
          <w:lang w:val="pl-PL"/>
        </w:rPr>
        <w:t xml:space="preserve"> </w:t>
      </w:r>
      <w:r w:rsidR="00BA60D9" w:rsidRPr="00715C2A">
        <w:rPr>
          <w:rFonts w:asciiTheme="minorHAnsi" w:hAnsiTheme="minorHAnsi" w:cstheme="minorHAnsi"/>
          <w:sz w:val="21"/>
          <w:szCs w:val="21"/>
        </w:rPr>
        <w:t>pracowników posiadających wymagane przepisami:</w:t>
      </w:r>
    </w:p>
    <w:p w14:paraId="361738DB" w14:textId="77777777" w:rsidR="00BA60D9" w:rsidRPr="00774B88" w:rsidRDefault="00BA60D9" w:rsidP="006D3AD0">
      <w:pPr>
        <w:pStyle w:val="Akapitzlist"/>
        <w:widowControl w:val="0"/>
        <w:numPr>
          <w:ilvl w:val="4"/>
          <w:numId w:val="40"/>
        </w:numPr>
        <w:tabs>
          <w:tab w:val="left" w:pos="1701"/>
        </w:tabs>
        <w:autoSpaceDE w:val="0"/>
        <w:autoSpaceDN w:val="0"/>
        <w:adjustRightInd w:val="0"/>
        <w:spacing w:after="0" w:line="240" w:lineRule="auto"/>
        <w:ind w:left="1701" w:right="-36" w:hanging="425"/>
        <w:jc w:val="both"/>
        <w:rPr>
          <w:rFonts w:asciiTheme="minorHAnsi" w:hAnsiTheme="minorHAnsi" w:cstheme="minorHAnsi"/>
          <w:sz w:val="21"/>
          <w:szCs w:val="21"/>
          <w:lang w:val="pl-PL"/>
        </w:rPr>
      </w:pPr>
      <w:r w:rsidRPr="00715C2A">
        <w:rPr>
          <w:rFonts w:asciiTheme="minorHAnsi" w:hAnsiTheme="minorHAnsi" w:cstheme="minorHAnsi"/>
          <w:sz w:val="21"/>
          <w:szCs w:val="21"/>
        </w:rPr>
        <w:t>badania lekarskie,</w:t>
      </w:r>
    </w:p>
    <w:p w14:paraId="33ECF623" w14:textId="77777777" w:rsidR="00BA60D9" w:rsidRPr="00CC7101" w:rsidRDefault="00BA60D9" w:rsidP="006D3AD0">
      <w:pPr>
        <w:pStyle w:val="Akapitzlist"/>
        <w:widowControl w:val="0"/>
        <w:numPr>
          <w:ilvl w:val="4"/>
          <w:numId w:val="40"/>
        </w:numPr>
        <w:tabs>
          <w:tab w:val="left" w:pos="1701"/>
        </w:tabs>
        <w:autoSpaceDE w:val="0"/>
        <w:autoSpaceDN w:val="0"/>
        <w:adjustRightInd w:val="0"/>
        <w:spacing w:after="0" w:line="240" w:lineRule="auto"/>
        <w:ind w:left="1701" w:right="-36" w:hanging="425"/>
        <w:jc w:val="both"/>
        <w:rPr>
          <w:rFonts w:asciiTheme="minorHAnsi" w:hAnsiTheme="minorHAnsi" w:cstheme="minorHAnsi"/>
          <w:sz w:val="21"/>
          <w:szCs w:val="21"/>
          <w:lang w:val="pl-PL"/>
        </w:rPr>
      </w:pPr>
      <w:r w:rsidRPr="00715C2A">
        <w:rPr>
          <w:rFonts w:asciiTheme="minorHAnsi" w:hAnsiTheme="minorHAnsi" w:cstheme="minorHAnsi"/>
          <w:sz w:val="21"/>
          <w:szCs w:val="21"/>
        </w:rPr>
        <w:t>przeszkolenie w zakresie BHP,</w:t>
      </w:r>
    </w:p>
    <w:p w14:paraId="24AB689F" w14:textId="77777777" w:rsidR="00BA60D9" w:rsidRPr="00715C2A" w:rsidRDefault="00BA60D9" w:rsidP="006D3AD0">
      <w:pPr>
        <w:pStyle w:val="Akapitzlist"/>
        <w:widowControl w:val="0"/>
        <w:numPr>
          <w:ilvl w:val="4"/>
          <w:numId w:val="40"/>
        </w:numPr>
        <w:tabs>
          <w:tab w:val="left" w:pos="1701"/>
        </w:tabs>
        <w:autoSpaceDE w:val="0"/>
        <w:autoSpaceDN w:val="0"/>
        <w:adjustRightInd w:val="0"/>
        <w:spacing w:after="0" w:line="240" w:lineRule="auto"/>
        <w:ind w:left="1701" w:right="-36" w:hanging="425"/>
        <w:jc w:val="both"/>
        <w:rPr>
          <w:rFonts w:asciiTheme="minorHAnsi" w:hAnsiTheme="minorHAnsi" w:cstheme="minorHAnsi"/>
          <w:sz w:val="21"/>
          <w:szCs w:val="21"/>
          <w:lang w:val="pl-PL"/>
        </w:rPr>
      </w:pPr>
      <w:r w:rsidRPr="00715C2A">
        <w:rPr>
          <w:rFonts w:asciiTheme="minorHAnsi" w:hAnsiTheme="minorHAnsi" w:cstheme="minorHAnsi"/>
          <w:sz w:val="21"/>
          <w:szCs w:val="21"/>
        </w:rPr>
        <w:t>szczepienia ochronne wymagane przy kontakcie z czynnikami biologicznymi.</w:t>
      </w:r>
    </w:p>
    <w:p w14:paraId="75575A81" w14:textId="75D99902" w:rsidR="00E633DB" w:rsidRPr="00715C2A" w:rsidRDefault="00E633DB" w:rsidP="006D3AD0">
      <w:pPr>
        <w:pStyle w:val="Akapitzlist"/>
        <w:widowControl w:val="0"/>
        <w:numPr>
          <w:ilvl w:val="0"/>
          <w:numId w:val="40"/>
        </w:numPr>
        <w:tabs>
          <w:tab w:val="left" w:pos="851"/>
        </w:tabs>
        <w:autoSpaceDE w:val="0"/>
        <w:autoSpaceDN w:val="0"/>
        <w:adjustRightInd w:val="0"/>
        <w:spacing w:after="0" w:line="240" w:lineRule="auto"/>
        <w:ind w:left="851" w:right="-36" w:hanging="425"/>
        <w:jc w:val="both"/>
        <w:rPr>
          <w:rFonts w:asciiTheme="minorHAnsi" w:hAnsiTheme="minorHAnsi" w:cstheme="minorHAnsi"/>
          <w:b/>
          <w:bCs/>
          <w:sz w:val="21"/>
          <w:szCs w:val="21"/>
        </w:rPr>
      </w:pPr>
      <w:r w:rsidRPr="00715C2A">
        <w:rPr>
          <w:rFonts w:asciiTheme="minorHAnsi" w:hAnsiTheme="minorHAnsi" w:cstheme="minorHAnsi"/>
          <w:b/>
          <w:bCs/>
          <w:sz w:val="21"/>
          <w:szCs w:val="21"/>
        </w:rPr>
        <w:t>Zarówno podmiot odpowiedzialny za odzysk odpadów stanowiących przedmiot niniejszego zamówienia (wykonawca</w:t>
      </w:r>
      <w:r w:rsidRPr="00715C2A">
        <w:rPr>
          <w:rFonts w:asciiTheme="minorHAnsi" w:hAnsiTheme="minorHAnsi" w:cstheme="minorHAnsi"/>
          <w:b/>
          <w:bCs/>
          <w:sz w:val="21"/>
          <w:szCs w:val="21"/>
          <w:lang w:val="pl-PL"/>
        </w:rPr>
        <w:t xml:space="preserve"> lub podwykonawca</w:t>
      </w:r>
      <w:r w:rsidRPr="00715C2A">
        <w:rPr>
          <w:rFonts w:asciiTheme="minorHAnsi" w:hAnsiTheme="minorHAnsi" w:cstheme="minorHAnsi"/>
          <w:b/>
          <w:bCs/>
          <w:sz w:val="21"/>
          <w:szCs w:val="21"/>
        </w:rPr>
        <w:t xml:space="preserve">), jak i podmiot, który wykonywał będzie usługę transportu odpadów (wykonawca lub podwykonawca), podlega </w:t>
      </w:r>
      <w:r w:rsidRPr="00715C2A">
        <w:rPr>
          <w:rFonts w:asciiTheme="minorHAnsi" w:hAnsiTheme="minorHAnsi" w:cstheme="minorHAnsi"/>
          <w:b/>
          <w:bCs/>
          <w:sz w:val="21"/>
          <w:szCs w:val="21"/>
          <w:lang w:val="pl-PL"/>
        </w:rPr>
        <w:t xml:space="preserve">obowiązkowemu </w:t>
      </w:r>
      <w:r w:rsidRPr="00715C2A">
        <w:rPr>
          <w:rFonts w:asciiTheme="minorHAnsi" w:hAnsiTheme="minorHAnsi" w:cstheme="minorHAnsi"/>
          <w:b/>
          <w:bCs/>
          <w:sz w:val="21"/>
          <w:szCs w:val="21"/>
        </w:rPr>
        <w:t xml:space="preserve">wpisowi do </w:t>
      </w:r>
      <w:r w:rsidRPr="00715C2A">
        <w:rPr>
          <w:rFonts w:eastAsia="Calibri" w:cs="Calibri"/>
          <w:b/>
          <w:bCs/>
          <w:sz w:val="21"/>
          <w:szCs w:val="21"/>
          <w:lang w:eastAsia="en-US"/>
        </w:rPr>
        <w:t>rejestru, o którym mowa w art. 49 ust. 1 ustawy o odpadach</w:t>
      </w:r>
      <w:r w:rsidR="00082C93" w:rsidRPr="00715C2A">
        <w:rPr>
          <w:rFonts w:cs="Calibri"/>
          <w:b/>
          <w:bCs/>
          <w:sz w:val="21"/>
          <w:szCs w:val="21"/>
          <w:lang w:val="pl-PL"/>
        </w:rPr>
        <w:t>.</w:t>
      </w:r>
    </w:p>
    <w:p w14:paraId="73D3CEB2" w14:textId="015B7068" w:rsidR="00BA60D9" w:rsidRPr="00715C2A" w:rsidRDefault="00BA60D9" w:rsidP="006D3AD0">
      <w:pPr>
        <w:pStyle w:val="Akapitzlist"/>
        <w:widowControl w:val="0"/>
        <w:numPr>
          <w:ilvl w:val="0"/>
          <w:numId w:val="40"/>
        </w:numPr>
        <w:tabs>
          <w:tab w:val="left" w:pos="851"/>
        </w:tabs>
        <w:autoSpaceDE w:val="0"/>
        <w:autoSpaceDN w:val="0"/>
        <w:adjustRightInd w:val="0"/>
        <w:spacing w:after="0" w:line="240" w:lineRule="auto"/>
        <w:ind w:left="851" w:right="-36" w:hanging="425"/>
        <w:jc w:val="both"/>
        <w:rPr>
          <w:rFonts w:asciiTheme="minorHAnsi" w:hAnsiTheme="minorHAnsi" w:cstheme="minorHAnsi"/>
          <w:bCs/>
          <w:sz w:val="21"/>
          <w:szCs w:val="21"/>
          <w:highlight w:val="yellow"/>
        </w:rPr>
      </w:pPr>
      <w:r w:rsidRPr="00715C2A">
        <w:rPr>
          <w:rFonts w:asciiTheme="minorHAnsi" w:hAnsiTheme="minorHAnsi" w:cstheme="minorHAnsi"/>
          <w:sz w:val="21"/>
          <w:szCs w:val="21"/>
          <w:highlight w:val="yellow"/>
          <w:lang w:val="pl-PL"/>
        </w:rPr>
        <w:t xml:space="preserve">Zamawiający </w:t>
      </w:r>
      <w:r w:rsidRPr="00715C2A">
        <w:rPr>
          <w:rFonts w:asciiTheme="minorHAnsi" w:hAnsiTheme="minorHAnsi" w:cstheme="minorHAnsi"/>
          <w:b/>
          <w:bCs/>
          <w:sz w:val="21"/>
          <w:szCs w:val="21"/>
          <w:highlight w:val="yellow"/>
          <w:lang w:val="pl-PL"/>
        </w:rPr>
        <w:t>dopuszcza</w:t>
      </w:r>
      <w:r w:rsidRPr="00715C2A">
        <w:rPr>
          <w:rFonts w:asciiTheme="minorHAnsi" w:hAnsiTheme="minorHAnsi" w:cstheme="minorHAnsi"/>
          <w:sz w:val="21"/>
          <w:szCs w:val="21"/>
          <w:highlight w:val="yellow"/>
          <w:lang w:val="pl-PL"/>
        </w:rPr>
        <w:t xml:space="preserve"> </w:t>
      </w:r>
      <w:r w:rsidRPr="00715C2A">
        <w:rPr>
          <w:rFonts w:asciiTheme="minorHAnsi" w:hAnsiTheme="minorHAnsi" w:cstheme="minorHAnsi"/>
          <w:sz w:val="21"/>
          <w:szCs w:val="21"/>
          <w:highlight w:val="yellow"/>
        </w:rPr>
        <w:t>składani</w:t>
      </w:r>
      <w:r w:rsidRPr="00715C2A">
        <w:rPr>
          <w:rFonts w:asciiTheme="minorHAnsi" w:hAnsiTheme="minorHAnsi" w:cstheme="minorHAnsi"/>
          <w:sz w:val="21"/>
          <w:szCs w:val="21"/>
          <w:highlight w:val="yellow"/>
          <w:lang w:val="pl-PL"/>
        </w:rPr>
        <w:t>e</w:t>
      </w:r>
      <w:r w:rsidRPr="00715C2A">
        <w:rPr>
          <w:rFonts w:asciiTheme="minorHAnsi" w:hAnsiTheme="minorHAnsi" w:cstheme="minorHAnsi"/>
          <w:sz w:val="21"/>
          <w:szCs w:val="21"/>
          <w:highlight w:val="yellow"/>
        </w:rPr>
        <w:t xml:space="preserve"> ofert częściowych, </w:t>
      </w:r>
      <w:r w:rsidRPr="00715C2A">
        <w:rPr>
          <w:rFonts w:asciiTheme="minorHAnsi" w:hAnsiTheme="minorHAnsi" w:cstheme="minorHAnsi"/>
          <w:sz w:val="21"/>
          <w:szCs w:val="21"/>
          <w:highlight w:val="yellow"/>
          <w:lang w:val="pl-PL"/>
        </w:rPr>
        <w:t xml:space="preserve">o których mowa w art. 7 pkt 15 ustawy Pzp, zgodnie </w:t>
      </w:r>
      <w:r w:rsidRPr="00715C2A">
        <w:rPr>
          <w:rFonts w:asciiTheme="minorHAnsi" w:hAnsiTheme="minorHAnsi" w:cstheme="minorHAnsi"/>
          <w:sz w:val="21"/>
          <w:szCs w:val="21"/>
          <w:highlight w:val="yellow"/>
          <w:lang w:val="pl-PL"/>
        </w:rPr>
        <w:br/>
        <w:t xml:space="preserve">z dokonanym przez zamawiającego podziałem na części, ich </w:t>
      </w:r>
      <w:r w:rsidRPr="00715C2A">
        <w:rPr>
          <w:rFonts w:asciiTheme="minorHAnsi" w:hAnsiTheme="minorHAnsi" w:cstheme="minorHAnsi"/>
          <w:sz w:val="21"/>
          <w:szCs w:val="21"/>
          <w:highlight w:val="yellow"/>
        </w:rPr>
        <w:t>zakresem</w:t>
      </w:r>
      <w:r w:rsidR="00BA5956" w:rsidRPr="00715C2A">
        <w:rPr>
          <w:rFonts w:asciiTheme="minorHAnsi" w:hAnsiTheme="minorHAnsi" w:cstheme="minorHAnsi"/>
          <w:sz w:val="21"/>
          <w:szCs w:val="21"/>
          <w:highlight w:val="yellow"/>
          <w:lang w:val="pl-PL"/>
        </w:rPr>
        <w:t xml:space="preserve">, </w:t>
      </w:r>
      <w:r w:rsidRPr="00715C2A">
        <w:rPr>
          <w:rFonts w:asciiTheme="minorHAnsi" w:hAnsiTheme="minorHAnsi" w:cstheme="minorHAnsi"/>
          <w:sz w:val="21"/>
          <w:szCs w:val="21"/>
          <w:highlight w:val="yellow"/>
        </w:rPr>
        <w:t>przedmiotem</w:t>
      </w:r>
      <w:r w:rsidR="00BA5956" w:rsidRPr="00715C2A">
        <w:rPr>
          <w:rFonts w:asciiTheme="minorHAnsi" w:hAnsiTheme="minorHAnsi" w:cstheme="minorHAnsi"/>
          <w:sz w:val="21"/>
          <w:szCs w:val="21"/>
          <w:highlight w:val="yellow"/>
          <w:lang w:val="pl-PL"/>
        </w:rPr>
        <w:t xml:space="preserve"> i wymogami</w:t>
      </w:r>
      <w:r w:rsidRPr="00715C2A">
        <w:rPr>
          <w:rFonts w:asciiTheme="minorHAnsi" w:hAnsiTheme="minorHAnsi" w:cstheme="minorHAnsi"/>
          <w:sz w:val="21"/>
          <w:szCs w:val="21"/>
          <w:highlight w:val="yellow"/>
          <w:lang w:val="pl-PL"/>
        </w:rPr>
        <w:t xml:space="preserve"> określonym w pkt II ÷ VII.</w:t>
      </w:r>
    </w:p>
    <w:p w14:paraId="177E617B" w14:textId="77777777" w:rsidR="00DC3F22" w:rsidRPr="001841BE" w:rsidRDefault="00DC3F22" w:rsidP="006D3AD0">
      <w:pPr>
        <w:pStyle w:val="Tekstpodstawowywcity2"/>
        <w:tabs>
          <w:tab w:val="left" w:pos="567"/>
        </w:tabs>
        <w:spacing w:after="0" w:line="240" w:lineRule="auto"/>
        <w:ind w:left="567"/>
        <w:jc w:val="both"/>
        <w:rPr>
          <w:rFonts w:asciiTheme="minorHAnsi" w:hAnsiTheme="minorHAnsi" w:cstheme="minorHAnsi"/>
          <w:b/>
          <w:sz w:val="21"/>
          <w:szCs w:val="21"/>
        </w:rPr>
      </w:pPr>
    </w:p>
    <w:p w14:paraId="793B0220" w14:textId="77777777" w:rsidR="00DD6CD5" w:rsidRDefault="006F02C3" w:rsidP="006D3AD0">
      <w:pPr>
        <w:pStyle w:val="Tekstpodstawowywcity2"/>
        <w:numPr>
          <w:ilvl w:val="0"/>
          <w:numId w:val="39"/>
        </w:numPr>
        <w:tabs>
          <w:tab w:val="left" w:pos="426"/>
        </w:tabs>
        <w:spacing w:after="0" w:line="240" w:lineRule="auto"/>
        <w:ind w:left="426" w:hanging="426"/>
        <w:jc w:val="both"/>
        <w:rPr>
          <w:rFonts w:asciiTheme="minorHAnsi" w:hAnsiTheme="minorHAnsi" w:cstheme="minorHAnsi"/>
          <w:b/>
          <w:sz w:val="21"/>
          <w:szCs w:val="21"/>
        </w:rPr>
      </w:pPr>
      <w:r w:rsidRPr="001841BE">
        <w:rPr>
          <w:rFonts w:asciiTheme="minorHAnsi" w:hAnsiTheme="minorHAnsi" w:cstheme="minorHAnsi"/>
          <w:b/>
          <w:sz w:val="21"/>
          <w:szCs w:val="21"/>
        </w:rPr>
        <w:t xml:space="preserve">OPIS PRZEDMIOTU ZAMÓWIENIA DLA </w:t>
      </w:r>
      <w:r>
        <w:rPr>
          <w:rFonts w:asciiTheme="minorHAnsi" w:hAnsiTheme="minorHAnsi" w:cstheme="minorHAnsi"/>
          <w:b/>
          <w:sz w:val="21"/>
          <w:szCs w:val="21"/>
          <w:lang w:val="pl-PL"/>
        </w:rPr>
        <w:t>CZĘŚCI A ZAMÓWIENIA</w:t>
      </w:r>
    </w:p>
    <w:p w14:paraId="52ED03D4" w14:textId="77777777" w:rsidR="00DD6CD5" w:rsidRDefault="00DD6CD5" w:rsidP="006D3AD0">
      <w:pPr>
        <w:pStyle w:val="Tekstpodstawowywcity2"/>
        <w:tabs>
          <w:tab w:val="left" w:pos="426"/>
        </w:tabs>
        <w:spacing w:after="0" w:line="240" w:lineRule="auto"/>
        <w:ind w:left="426"/>
        <w:jc w:val="both"/>
        <w:rPr>
          <w:rFonts w:asciiTheme="minorHAnsi" w:hAnsiTheme="minorHAnsi" w:cstheme="minorHAnsi"/>
          <w:b/>
          <w:sz w:val="21"/>
          <w:szCs w:val="21"/>
        </w:rPr>
      </w:pPr>
    </w:p>
    <w:p w14:paraId="48792DD4" w14:textId="23936298" w:rsidR="00A8215C" w:rsidRPr="00AA7065" w:rsidRDefault="00A8215C" w:rsidP="006D3AD0">
      <w:pPr>
        <w:pStyle w:val="Tekstpodstawowywcity2"/>
        <w:numPr>
          <w:ilvl w:val="1"/>
          <w:numId w:val="39"/>
        </w:numPr>
        <w:tabs>
          <w:tab w:val="left" w:pos="851"/>
        </w:tabs>
        <w:spacing w:after="0" w:line="240" w:lineRule="auto"/>
        <w:ind w:left="851" w:hanging="425"/>
        <w:jc w:val="both"/>
        <w:rPr>
          <w:rFonts w:asciiTheme="minorHAnsi" w:hAnsiTheme="minorHAnsi" w:cstheme="minorHAnsi"/>
          <w:b/>
          <w:sz w:val="21"/>
          <w:szCs w:val="21"/>
        </w:rPr>
      </w:pPr>
      <w:r w:rsidRPr="00B55B4F">
        <w:rPr>
          <w:rFonts w:asciiTheme="minorHAnsi" w:eastAsia="Calibri" w:hAnsiTheme="minorHAnsi" w:cstheme="minorHAnsi"/>
          <w:sz w:val="21"/>
          <w:szCs w:val="21"/>
          <w:lang w:eastAsia="en-US"/>
        </w:rPr>
        <w:t>C</w:t>
      </w:r>
      <w:r w:rsidR="00DD6CD5" w:rsidRPr="00B55B4F">
        <w:rPr>
          <w:rFonts w:asciiTheme="minorHAnsi" w:eastAsia="Calibri" w:hAnsiTheme="minorHAnsi" w:cstheme="minorHAnsi"/>
          <w:sz w:val="21"/>
          <w:szCs w:val="21"/>
          <w:lang w:val="pl-PL" w:eastAsia="en-US"/>
        </w:rPr>
        <w:t xml:space="preserve">ZĘŚĆ A </w:t>
      </w:r>
      <w:r w:rsidRPr="00B55B4F">
        <w:rPr>
          <w:rFonts w:asciiTheme="minorHAnsi" w:eastAsia="Calibri" w:hAnsiTheme="minorHAnsi" w:cstheme="minorHAnsi"/>
          <w:sz w:val="21"/>
          <w:szCs w:val="21"/>
          <w:lang w:eastAsia="en-US"/>
        </w:rPr>
        <w:t xml:space="preserve">zamówienia obejmuje </w:t>
      </w:r>
      <w:r w:rsidRPr="00B55B4F">
        <w:rPr>
          <w:rFonts w:asciiTheme="minorHAnsi" w:eastAsia="Arial Unicode MS" w:hAnsiTheme="minorHAnsi" w:cstheme="minorHAnsi"/>
          <w:sz w:val="21"/>
          <w:szCs w:val="21"/>
        </w:rPr>
        <w:t xml:space="preserve">sukcesywny transport i odzysk odpadów o kodzie 19 08 05, pochodzących </w:t>
      </w:r>
      <w:r w:rsidR="00E738EC" w:rsidRPr="00B55B4F">
        <w:rPr>
          <w:rFonts w:asciiTheme="minorHAnsi" w:eastAsia="Arial Unicode MS" w:hAnsiTheme="minorHAnsi" w:cstheme="minorHAnsi"/>
          <w:sz w:val="21"/>
          <w:szCs w:val="21"/>
        </w:rPr>
        <w:br/>
      </w:r>
      <w:r w:rsidRPr="005C5752">
        <w:rPr>
          <w:rFonts w:asciiTheme="minorHAnsi" w:eastAsia="Arial Unicode MS" w:hAnsiTheme="minorHAnsi" w:cstheme="minorHAnsi"/>
          <w:sz w:val="21"/>
          <w:szCs w:val="21"/>
          <w:u w:val="single"/>
        </w:rPr>
        <w:t>z oczyszczalni ścieków RADOCHA II w Sosnowcu</w:t>
      </w:r>
      <w:r w:rsidRPr="00B55B4F">
        <w:rPr>
          <w:rFonts w:asciiTheme="minorHAnsi" w:hAnsiTheme="minorHAnsi" w:cstheme="minorHAnsi"/>
          <w:sz w:val="21"/>
          <w:szCs w:val="21"/>
        </w:rPr>
        <w:t xml:space="preserve">, </w:t>
      </w:r>
      <w:r w:rsidRPr="00B55B4F">
        <w:rPr>
          <w:rFonts w:asciiTheme="minorHAnsi" w:hAnsiTheme="minorHAnsi" w:cstheme="minorHAnsi"/>
          <w:b/>
          <w:sz w:val="21"/>
          <w:szCs w:val="21"/>
        </w:rPr>
        <w:t xml:space="preserve">w ilości max do </w:t>
      </w:r>
      <w:r w:rsidRPr="00B55B4F">
        <w:rPr>
          <w:rFonts w:asciiTheme="minorHAnsi" w:hAnsiTheme="minorHAnsi" w:cstheme="minorHAnsi"/>
          <w:b/>
          <w:sz w:val="21"/>
          <w:szCs w:val="21"/>
          <w:lang w:val="pl-PL"/>
        </w:rPr>
        <w:t>7</w:t>
      </w:r>
      <w:r w:rsidRPr="00B55B4F">
        <w:rPr>
          <w:rFonts w:asciiTheme="minorHAnsi" w:hAnsiTheme="minorHAnsi" w:cstheme="minorHAnsi"/>
          <w:b/>
          <w:sz w:val="21"/>
          <w:szCs w:val="21"/>
        </w:rPr>
        <w:t xml:space="preserve"> </w:t>
      </w:r>
      <w:r w:rsidRPr="00B55B4F">
        <w:rPr>
          <w:rFonts w:asciiTheme="minorHAnsi" w:hAnsiTheme="minorHAnsi" w:cstheme="minorHAnsi"/>
          <w:b/>
          <w:sz w:val="21"/>
          <w:szCs w:val="21"/>
          <w:lang w:val="pl-PL"/>
        </w:rPr>
        <w:t>4</w:t>
      </w:r>
      <w:r w:rsidRPr="00B55B4F">
        <w:rPr>
          <w:rFonts w:asciiTheme="minorHAnsi" w:hAnsiTheme="minorHAnsi" w:cstheme="minorHAnsi"/>
          <w:b/>
          <w:sz w:val="21"/>
          <w:szCs w:val="21"/>
        </w:rPr>
        <w:t>00 Mg</w:t>
      </w:r>
      <w:r w:rsidR="00E738EC" w:rsidRPr="00B55B4F">
        <w:rPr>
          <w:rFonts w:asciiTheme="minorHAnsi" w:hAnsiTheme="minorHAnsi" w:cstheme="minorHAnsi"/>
          <w:sz w:val="21"/>
          <w:szCs w:val="21"/>
          <w:lang w:val="pl-PL"/>
        </w:rPr>
        <w:t>.</w:t>
      </w:r>
    </w:p>
    <w:p w14:paraId="5E1545D2" w14:textId="77777777" w:rsidR="00AA7065" w:rsidRPr="00B55B4F" w:rsidRDefault="00AA7065" w:rsidP="00AA7065">
      <w:pPr>
        <w:pStyle w:val="Tekstpodstawowywcity2"/>
        <w:tabs>
          <w:tab w:val="left" w:pos="851"/>
        </w:tabs>
        <w:spacing w:after="0" w:line="240" w:lineRule="auto"/>
        <w:ind w:left="851"/>
        <w:jc w:val="both"/>
        <w:rPr>
          <w:rFonts w:asciiTheme="minorHAnsi" w:hAnsiTheme="minorHAnsi" w:cstheme="minorHAnsi"/>
          <w:b/>
          <w:sz w:val="21"/>
          <w:szCs w:val="21"/>
        </w:rPr>
      </w:pPr>
    </w:p>
    <w:p w14:paraId="627E25F1" w14:textId="3536E373" w:rsidR="003236E9" w:rsidRPr="00FD098F" w:rsidRDefault="00FD098F" w:rsidP="006D3AD0">
      <w:pPr>
        <w:pStyle w:val="Tekstpodstawowywcity2"/>
        <w:numPr>
          <w:ilvl w:val="1"/>
          <w:numId w:val="39"/>
        </w:numPr>
        <w:tabs>
          <w:tab w:val="left" w:pos="851"/>
        </w:tabs>
        <w:spacing w:after="0" w:line="240" w:lineRule="auto"/>
        <w:ind w:left="851" w:hanging="425"/>
        <w:jc w:val="both"/>
        <w:rPr>
          <w:rFonts w:asciiTheme="minorHAnsi" w:hAnsiTheme="minorHAnsi" w:cstheme="minorHAnsi"/>
          <w:b/>
          <w:sz w:val="21"/>
          <w:szCs w:val="21"/>
        </w:rPr>
      </w:pPr>
      <w:r w:rsidRPr="00FD098F">
        <w:rPr>
          <w:rFonts w:asciiTheme="minorHAnsi" w:hAnsiTheme="minorHAnsi" w:cstheme="minorHAnsi"/>
          <w:bCs/>
          <w:sz w:val="21"/>
          <w:szCs w:val="21"/>
          <w:lang w:val="pl-PL"/>
        </w:rPr>
        <w:t>P</w:t>
      </w:r>
      <w:r w:rsidR="003236E9" w:rsidRPr="00FD098F">
        <w:rPr>
          <w:rFonts w:asciiTheme="minorHAnsi" w:eastAsia="Calibri" w:hAnsiTheme="minorHAnsi" w:cstheme="minorHAnsi"/>
          <w:sz w:val="21"/>
          <w:szCs w:val="21"/>
          <w:lang w:eastAsia="en-US"/>
        </w:rPr>
        <w:t>rzefermentowany, ustabilizowany komunalny osad ściekowy jest odwadniany na prasach filtracyjno – taśmowych do ok. 18 % suchej masy</w:t>
      </w:r>
      <w:r w:rsidR="00A55248">
        <w:rPr>
          <w:rFonts w:asciiTheme="minorHAnsi" w:eastAsia="Calibri" w:hAnsiTheme="minorHAnsi" w:cstheme="minorHAnsi"/>
          <w:sz w:val="21"/>
          <w:szCs w:val="21"/>
          <w:lang w:val="pl-PL" w:eastAsia="en-US"/>
        </w:rPr>
        <w:t>.</w:t>
      </w:r>
    </w:p>
    <w:p w14:paraId="1C82870A" w14:textId="4303F417" w:rsidR="003236E9" w:rsidRPr="00163DEC" w:rsidRDefault="003236E9" w:rsidP="006D3AD0">
      <w:pPr>
        <w:pStyle w:val="Tekstpodstawowywcity2"/>
        <w:numPr>
          <w:ilvl w:val="1"/>
          <w:numId w:val="39"/>
        </w:numPr>
        <w:tabs>
          <w:tab w:val="left" w:pos="851"/>
        </w:tabs>
        <w:spacing w:after="0" w:line="240" w:lineRule="auto"/>
        <w:ind w:left="851" w:hanging="425"/>
        <w:jc w:val="both"/>
        <w:rPr>
          <w:rFonts w:asciiTheme="minorHAnsi" w:hAnsiTheme="minorHAnsi" w:cstheme="minorHAnsi"/>
          <w:b/>
          <w:sz w:val="21"/>
          <w:szCs w:val="21"/>
        </w:rPr>
      </w:pPr>
      <w:r w:rsidRPr="00163DEC">
        <w:rPr>
          <w:rFonts w:asciiTheme="minorHAnsi" w:eastAsia="Calibri" w:hAnsiTheme="minorHAnsi" w:cstheme="minorHAnsi"/>
          <w:sz w:val="21"/>
          <w:szCs w:val="21"/>
          <w:lang w:eastAsia="en-US"/>
        </w:rPr>
        <w:t xml:space="preserve">Zgodnie z obowiązującymi przepisami, zamawiający wystawi kartę przekazania odpadów w Bazie danych </w:t>
      </w:r>
      <w:r w:rsidR="001B555A">
        <w:rPr>
          <w:rFonts w:asciiTheme="minorHAnsi" w:eastAsia="Calibri" w:hAnsiTheme="minorHAnsi" w:cstheme="minorHAnsi"/>
          <w:sz w:val="21"/>
          <w:szCs w:val="21"/>
          <w:lang w:eastAsia="en-US"/>
        </w:rPr>
        <w:br/>
      </w:r>
      <w:r w:rsidRPr="00163DEC">
        <w:rPr>
          <w:rFonts w:asciiTheme="minorHAnsi" w:eastAsia="Calibri" w:hAnsiTheme="minorHAnsi" w:cstheme="minorHAnsi"/>
          <w:sz w:val="21"/>
          <w:szCs w:val="21"/>
          <w:lang w:eastAsia="en-US"/>
        </w:rPr>
        <w:t>o produktach i opakowaniach oraz o gospodarce odpadami (</w:t>
      </w:r>
      <w:r w:rsidR="002B2F11">
        <w:rPr>
          <w:rFonts w:asciiTheme="minorHAnsi" w:eastAsia="Calibri" w:hAnsiTheme="minorHAnsi" w:cstheme="minorHAnsi"/>
          <w:sz w:val="21"/>
          <w:szCs w:val="21"/>
          <w:lang w:val="pl-PL" w:eastAsia="en-US"/>
        </w:rPr>
        <w:t xml:space="preserve">zwanej </w:t>
      </w:r>
      <w:r w:rsidRPr="00163DEC">
        <w:rPr>
          <w:rFonts w:asciiTheme="minorHAnsi" w:eastAsia="Calibri" w:hAnsiTheme="minorHAnsi" w:cstheme="minorHAnsi"/>
          <w:sz w:val="21"/>
          <w:szCs w:val="21"/>
          <w:lang w:eastAsia="en-US"/>
        </w:rPr>
        <w:t xml:space="preserve">dalej: </w:t>
      </w:r>
      <w:r w:rsidRPr="00163DEC">
        <w:rPr>
          <w:rFonts w:asciiTheme="minorHAnsi" w:eastAsia="Calibri" w:hAnsiTheme="minorHAnsi" w:cstheme="minorHAnsi"/>
          <w:i/>
          <w:sz w:val="21"/>
          <w:szCs w:val="21"/>
          <w:lang w:val="pl-PL" w:eastAsia="en-US"/>
        </w:rPr>
        <w:t>„B</w:t>
      </w:r>
      <w:r w:rsidRPr="00163DEC">
        <w:rPr>
          <w:rFonts w:asciiTheme="minorHAnsi" w:eastAsia="Calibri" w:hAnsiTheme="minorHAnsi" w:cstheme="minorHAnsi"/>
          <w:i/>
          <w:sz w:val="21"/>
          <w:szCs w:val="21"/>
          <w:lang w:eastAsia="en-US"/>
        </w:rPr>
        <w:t>DO</w:t>
      </w:r>
      <w:r w:rsidRPr="00163DEC">
        <w:rPr>
          <w:rFonts w:asciiTheme="minorHAnsi" w:eastAsia="Calibri" w:hAnsiTheme="minorHAnsi" w:cstheme="minorHAnsi"/>
          <w:i/>
          <w:sz w:val="21"/>
          <w:szCs w:val="21"/>
          <w:lang w:val="pl-PL" w:eastAsia="en-US"/>
        </w:rPr>
        <w:t>”</w:t>
      </w:r>
      <w:r w:rsidRPr="00163DEC">
        <w:rPr>
          <w:rFonts w:asciiTheme="minorHAnsi" w:eastAsia="Calibri" w:hAnsiTheme="minorHAnsi" w:cstheme="minorHAnsi"/>
          <w:sz w:val="21"/>
          <w:szCs w:val="21"/>
          <w:lang w:eastAsia="en-US"/>
        </w:rPr>
        <w:t>), każdorazowo dla każdego samochodu wyjeżdżającego z terenu oczyszczalni ścieków;</w:t>
      </w:r>
      <w:r w:rsidRPr="00163DEC">
        <w:rPr>
          <w:rFonts w:asciiTheme="minorHAnsi" w:eastAsia="Calibri" w:hAnsiTheme="minorHAnsi" w:cstheme="minorHAnsi"/>
          <w:color w:val="FF0000"/>
          <w:sz w:val="21"/>
          <w:szCs w:val="21"/>
          <w:lang w:eastAsia="en-US"/>
        </w:rPr>
        <w:t xml:space="preserve"> </w:t>
      </w:r>
      <w:r w:rsidRPr="00163DEC">
        <w:rPr>
          <w:rFonts w:asciiTheme="minorHAnsi" w:eastAsia="Calibri" w:hAnsiTheme="minorHAnsi" w:cstheme="minorHAnsi"/>
          <w:sz w:val="21"/>
          <w:szCs w:val="21"/>
          <w:lang w:eastAsia="en-US"/>
        </w:rPr>
        <w:t>wykonawca zobowiązany będzie potwierdzić tę kartę jako podmiot odpowiedzialny za wykonanie usługi transportu odpadów o kodzie 19 08 05 i jako podmiot – posiadacz odpadów, który przejmuje odpad o kodzie 19 08 05, odpowiedzialny za ich odzysk</w:t>
      </w:r>
      <w:r w:rsidR="001B555A">
        <w:rPr>
          <w:rFonts w:asciiTheme="minorHAnsi" w:eastAsia="Calibri" w:hAnsiTheme="minorHAnsi" w:cstheme="minorHAnsi"/>
          <w:sz w:val="21"/>
          <w:szCs w:val="21"/>
          <w:lang w:val="pl-PL" w:eastAsia="en-US"/>
        </w:rPr>
        <w:t xml:space="preserve"> – </w:t>
      </w:r>
      <w:r w:rsidRPr="00163DEC">
        <w:rPr>
          <w:rFonts w:asciiTheme="minorHAnsi" w:eastAsia="Calibri" w:hAnsiTheme="minorHAnsi" w:cstheme="minorHAnsi"/>
          <w:sz w:val="21"/>
          <w:szCs w:val="21"/>
          <w:lang w:eastAsia="en-US"/>
        </w:rPr>
        <w:t>zgodnie ze złożoną(ymi) w ofercie decyzją(ami);</w:t>
      </w:r>
      <w:r w:rsidRPr="00163DEC">
        <w:rPr>
          <w:rFonts w:asciiTheme="minorHAnsi" w:eastAsia="Calibri" w:hAnsiTheme="minorHAnsi" w:cstheme="minorHAnsi"/>
          <w:color w:val="FF0000"/>
          <w:sz w:val="21"/>
          <w:szCs w:val="21"/>
          <w:lang w:eastAsia="en-US"/>
        </w:rPr>
        <w:t xml:space="preserve"> </w:t>
      </w:r>
      <w:r w:rsidRPr="00163DEC">
        <w:rPr>
          <w:rFonts w:asciiTheme="minorHAnsi" w:eastAsia="Calibri" w:hAnsiTheme="minorHAnsi" w:cstheme="minorHAnsi"/>
          <w:sz w:val="21"/>
          <w:szCs w:val="21"/>
          <w:lang w:eastAsia="en-US"/>
        </w:rPr>
        <w:t>każdorazowo przed wyjazdem z terenu oczyszczalni, kierowca zgłosi się na centralną dyspozytornię oczyszczalni ścieków RADOCHA II, w celu otrzymania potwierdzenia wygenerowanego z BDO</w:t>
      </w:r>
      <w:r w:rsidR="005665FD">
        <w:rPr>
          <w:rFonts w:asciiTheme="minorHAnsi" w:eastAsia="Calibri" w:hAnsiTheme="minorHAnsi" w:cstheme="minorHAnsi"/>
          <w:sz w:val="21"/>
          <w:szCs w:val="21"/>
          <w:lang w:val="pl-PL" w:eastAsia="en-US"/>
        </w:rPr>
        <w:t>.</w:t>
      </w:r>
    </w:p>
    <w:p w14:paraId="5683411B" w14:textId="750B359E" w:rsidR="003236E9" w:rsidRPr="00163DEC" w:rsidRDefault="003236E9" w:rsidP="006D3AD0">
      <w:pPr>
        <w:pStyle w:val="Tekstpodstawowywcity2"/>
        <w:numPr>
          <w:ilvl w:val="1"/>
          <w:numId w:val="39"/>
        </w:numPr>
        <w:tabs>
          <w:tab w:val="left" w:pos="851"/>
        </w:tabs>
        <w:spacing w:after="0" w:line="240" w:lineRule="auto"/>
        <w:ind w:left="851" w:hanging="425"/>
        <w:jc w:val="both"/>
        <w:rPr>
          <w:rFonts w:asciiTheme="minorHAnsi" w:hAnsiTheme="minorHAnsi" w:cstheme="minorHAnsi"/>
          <w:b/>
          <w:sz w:val="21"/>
          <w:szCs w:val="21"/>
        </w:rPr>
      </w:pPr>
      <w:r w:rsidRPr="00163DEC">
        <w:rPr>
          <w:rFonts w:asciiTheme="minorHAnsi" w:eastAsia="Calibri" w:hAnsiTheme="minorHAnsi" w:cstheme="minorHAnsi"/>
          <w:sz w:val="21"/>
          <w:szCs w:val="21"/>
          <w:lang w:eastAsia="en-US"/>
        </w:rPr>
        <w:t xml:space="preserve">Ważenie samochodów transportujących odpady odbywać się będzie na legalizowanej wadze zamawiającego zlokalizowanej na terenie oczyszczalni ścieków RADOCHA II (każdorazowo po wjeździe na teren oczyszczalni </w:t>
      </w:r>
      <w:r w:rsidR="00163DEC">
        <w:rPr>
          <w:rFonts w:asciiTheme="minorHAnsi" w:eastAsia="Calibri" w:hAnsiTheme="minorHAnsi" w:cstheme="minorHAnsi"/>
          <w:sz w:val="21"/>
          <w:szCs w:val="21"/>
          <w:lang w:eastAsia="en-US"/>
        </w:rPr>
        <w:br/>
      </w:r>
      <w:r w:rsidRPr="00163DEC">
        <w:rPr>
          <w:rFonts w:asciiTheme="minorHAnsi" w:eastAsia="Calibri" w:hAnsiTheme="minorHAnsi" w:cstheme="minorHAnsi"/>
          <w:sz w:val="21"/>
          <w:szCs w:val="21"/>
          <w:lang w:eastAsia="en-US"/>
        </w:rPr>
        <w:t>i</w:t>
      </w:r>
      <w:r w:rsidRPr="00163DEC">
        <w:rPr>
          <w:rFonts w:asciiTheme="minorHAnsi" w:eastAsia="Calibri" w:hAnsiTheme="minorHAnsi" w:cstheme="minorHAnsi"/>
          <w:sz w:val="21"/>
          <w:szCs w:val="21"/>
          <w:lang w:val="pl-PL" w:eastAsia="en-US"/>
        </w:rPr>
        <w:t xml:space="preserve"> </w:t>
      </w:r>
      <w:r w:rsidRPr="00163DEC">
        <w:rPr>
          <w:rFonts w:asciiTheme="minorHAnsi" w:eastAsia="Calibri" w:hAnsiTheme="minorHAnsi" w:cstheme="minorHAnsi"/>
          <w:sz w:val="21"/>
          <w:szCs w:val="21"/>
          <w:lang w:eastAsia="en-US"/>
        </w:rPr>
        <w:t>po załadowaniu odpadów -</w:t>
      </w:r>
      <w:r w:rsidRPr="00163DEC">
        <w:rPr>
          <w:rFonts w:asciiTheme="minorHAnsi" w:hAnsiTheme="minorHAnsi" w:cstheme="minorHAnsi"/>
          <w:sz w:val="21"/>
          <w:szCs w:val="21"/>
        </w:rPr>
        <w:t xml:space="preserve"> </w:t>
      </w:r>
      <w:r w:rsidRPr="00163DEC">
        <w:rPr>
          <w:rFonts w:asciiTheme="minorHAnsi" w:eastAsia="Calibri" w:hAnsiTheme="minorHAnsi" w:cstheme="minorHAnsi"/>
          <w:sz w:val="21"/>
          <w:szCs w:val="21"/>
          <w:lang w:eastAsia="en-US"/>
        </w:rPr>
        <w:t>przed wyjazdem z terenu oczyszczalni)</w:t>
      </w:r>
      <w:r w:rsidR="005665FD">
        <w:rPr>
          <w:rFonts w:asciiTheme="minorHAnsi" w:eastAsia="Calibri" w:hAnsiTheme="minorHAnsi" w:cstheme="minorHAnsi"/>
          <w:sz w:val="21"/>
          <w:szCs w:val="21"/>
          <w:lang w:val="pl-PL" w:eastAsia="en-US"/>
        </w:rPr>
        <w:t>.</w:t>
      </w:r>
    </w:p>
    <w:p w14:paraId="459F887C" w14:textId="1CD0C133" w:rsidR="003236E9" w:rsidRPr="005665FD" w:rsidRDefault="003236E9" w:rsidP="006D3AD0">
      <w:pPr>
        <w:pStyle w:val="Tekstpodstawowywcity2"/>
        <w:numPr>
          <w:ilvl w:val="1"/>
          <w:numId w:val="39"/>
        </w:numPr>
        <w:tabs>
          <w:tab w:val="left" w:pos="851"/>
        </w:tabs>
        <w:spacing w:after="0" w:line="240" w:lineRule="auto"/>
        <w:ind w:left="851" w:hanging="425"/>
        <w:jc w:val="both"/>
        <w:rPr>
          <w:rFonts w:asciiTheme="minorHAnsi" w:hAnsiTheme="minorHAnsi" w:cstheme="minorHAnsi"/>
          <w:b/>
          <w:sz w:val="21"/>
          <w:szCs w:val="21"/>
        </w:rPr>
      </w:pPr>
      <w:r w:rsidRPr="00163DEC">
        <w:rPr>
          <w:rFonts w:asciiTheme="minorHAnsi" w:eastAsia="Calibri" w:hAnsiTheme="minorHAnsi" w:cstheme="minorHAnsi"/>
          <w:sz w:val="21"/>
          <w:szCs w:val="21"/>
          <w:lang w:eastAsia="en-US"/>
        </w:rPr>
        <w:t xml:space="preserve">Przed przystąpieniem do realizacji zamówienia, </w:t>
      </w:r>
      <w:r w:rsidRPr="00163DEC">
        <w:rPr>
          <w:rFonts w:asciiTheme="minorHAnsi" w:eastAsia="Calibri" w:hAnsiTheme="minorHAnsi" w:cstheme="minorHAnsi"/>
          <w:sz w:val="21"/>
          <w:szCs w:val="21"/>
          <w:lang w:val="pl-PL" w:eastAsia="en-US"/>
        </w:rPr>
        <w:t xml:space="preserve">pracownicy </w:t>
      </w:r>
      <w:r w:rsidRPr="00163DEC">
        <w:rPr>
          <w:rFonts w:asciiTheme="minorHAnsi" w:eastAsia="Calibri" w:hAnsiTheme="minorHAnsi" w:cstheme="minorHAnsi"/>
          <w:sz w:val="21"/>
          <w:szCs w:val="21"/>
          <w:lang w:eastAsia="en-US"/>
        </w:rPr>
        <w:t>wykonawc</w:t>
      </w:r>
      <w:r w:rsidRPr="00163DEC">
        <w:rPr>
          <w:rFonts w:asciiTheme="minorHAnsi" w:eastAsia="Calibri" w:hAnsiTheme="minorHAnsi" w:cstheme="minorHAnsi"/>
          <w:sz w:val="21"/>
          <w:szCs w:val="21"/>
          <w:lang w:val="pl-PL" w:eastAsia="en-US"/>
        </w:rPr>
        <w:t xml:space="preserve">y winni będą </w:t>
      </w:r>
      <w:r w:rsidRPr="00163DEC">
        <w:rPr>
          <w:rFonts w:asciiTheme="minorHAnsi" w:eastAsia="Calibri" w:hAnsiTheme="minorHAnsi" w:cstheme="minorHAnsi"/>
          <w:sz w:val="21"/>
          <w:szCs w:val="21"/>
          <w:lang w:eastAsia="en-US"/>
        </w:rPr>
        <w:t>zapoznać się z instrukcją obsługi wagi</w:t>
      </w:r>
      <w:r w:rsidRPr="00163DEC">
        <w:rPr>
          <w:rFonts w:asciiTheme="minorHAnsi" w:eastAsia="Calibri" w:hAnsiTheme="minorHAnsi" w:cstheme="minorHAnsi"/>
          <w:sz w:val="21"/>
          <w:szCs w:val="21"/>
          <w:lang w:val="pl-PL" w:eastAsia="en-US"/>
        </w:rPr>
        <w:t xml:space="preserve">, o której mowa w </w:t>
      </w:r>
      <w:r w:rsidR="00201BB6">
        <w:rPr>
          <w:rFonts w:asciiTheme="minorHAnsi" w:eastAsia="Calibri" w:hAnsiTheme="minorHAnsi" w:cstheme="minorHAnsi"/>
          <w:sz w:val="21"/>
          <w:szCs w:val="21"/>
          <w:lang w:val="pl-PL" w:eastAsia="en-US"/>
        </w:rPr>
        <w:t>p</w:t>
      </w:r>
      <w:r w:rsidRPr="00163DEC">
        <w:rPr>
          <w:rFonts w:asciiTheme="minorHAnsi" w:eastAsia="Calibri" w:hAnsiTheme="minorHAnsi" w:cstheme="minorHAnsi"/>
          <w:sz w:val="21"/>
          <w:szCs w:val="21"/>
          <w:lang w:val="pl-PL" w:eastAsia="en-US"/>
        </w:rPr>
        <w:t xml:space="preserve">pkt </w:t>
      </w:r>
      <w:r w:rsidR="00201BB6">
        <w:rPr>
          <w:rFonts w:asciiTheme="minorHAnsi" w:eastAsia="Calibri" w:hAnsiTheme="minorHAnsi" w:cstheme="minorHAnsi"/>
          <w:sz w:val="21"/>
          <w:szCs w:val="21"/>
          <w:lang w:val="pl-PL" w:eastAsia="en-US"/>
        </w:rPr>
        <w:t>4</w:t>
      </w:r>
      <w:r w:rsidR="00201BB6" w:rsidRPr="00201BB6">
        <w:rPr>
          <w:rFonts w:asciiTheme="minorHAnsi" w:eastAsia="Calibri" w:hAnsiTheme="minorHAnsi" w:cstheme="minorHAnsi"/>
          <w:sz w:val="21"/>
          <w:szCs w:val="21"/>
          <w:lang w:val="pl-PL" w:eastAsia="en-US"/>
        </w:rPr>
        <w:t xml:space="preserve">, </w:t>
      </w:r>
      <w:r w:rsidRPr="00201BB6">
        <w:rPr>
          <w:rFonts w:asciiTheme="minorHAnsi" w:eastAsia="Calibri" w:hAnsiTheme="minorHAnsi" w:cstheme="minorHAnsi"/>
          <w:sz w:val="21"/>
          <w:szCs w:val="21"/>
          <w:lang w:val="pl-PL" w:eastAsia="en-US"/>
        </w:rPr>
        <w:t>przy czym fakt zapoznania się z instrukcją zostanie potwierdzony każdorazowo przez pracowników wykonawcy</w:t>
      </w:r>
      <w:r w:rsidR="005665FD">
        <w:rPr>
          <w:rFonts w:asciiTheme="minorHAnsi" w:eastAsia="Calibri" w:hAnsiTheme="minorHAnsi" w:cstheme="minorHAnsi"/>
          <w:sz w:val="21"/>
          <w:szCs w:val="21"/>
          <w:lang w:val="pl-PL" w:eastAsia="en-US"/>
        </w:rPr>
        <w:t>.</w:t>
      </w:r>
    </w:p>
    <w:p w14:paraId="2DE7E88D" w14:textId="77777777" w:rsidR="005665FD" w:rsidRDefault="003236E9" w:rsidP="006D3AD0">
      <w:pPr>
        <w:pStyle w:val="Tekstpodstawowywcity2"/>
        <w:numPr>
          <w:ilvl w:val="1"/>
          <w:numId w:val="39"/>
        </w:numPr>
        <w:tabs>
          <w:tab w:val="left" w:pos="851"/>
        </w:tabs>
        <w:spacing w:after="0" w:line="240" w:lineRule="auto"/>
        <w:ind w:left="851" w:hanging="425"/>
        <w:jc w:val="both"/>
        <w:rPr>
          <w:rFonts w:asciiTheme="minorHAnsi" w:hAnsiTheme="minorHAnsi" w:cstheme="minorHAnsi"/>
          <w:b/>
          <w:sz w:val="21"/>
          <w:szCs w:val="21"/>
        </w:rPr>
      </w:pPr>
      <w:r w:rsidRPr="005665FD">
        <w:rPr>
          <w:rFonts w:asciiTheme="minorHAnsi" w:eastAsia="Calibri" w:hAnsiTheme="minorHAnsi" w:cstheme="minorHAnsi"/>
          <w:sz w:val="21"/>
          <w:szCs w:val="21"/>
          <w:lang w:eastAsia="en-US"/>
        </w:rPr>
        <w:t xml:space="preserve">Każdy pomiar masy </w:t>
      </w:r>
      <w:r w:rsidRPr="005665FD">
        <w:rPr>
          <w:rFonts w:asciiTheme="minorHAnsi" w:eastAsia="Calibri" w:hAnsiTheme="minorHAnsi" w:cstheme="minorHAnsi"/>
          <w:iCs/>
          <w:sz w:val="21"/>
          <w:szCs w:val="21"/>
          <w:lang w:eastAsia="en-US"/>
        </w:rPr>
        <w:t>odpadów</w:t>
      </w:r>
      <w:r w:rsidRPr="005665FD">
        <w:rPr>
          <w:rFonts w:asciiTheme="minorHAnsi" w:eastAsia="Calibri" w:hAnsiTheme="minorHAnsi" w:cstheme="minorHAnsi"/>
          <w:sz w:val="21"/>
          <w:szCs w:val="21"/>
          <w:lang w:eastAsia="en-US"/>
        </w:rPr>
        <w:t xml:space="preserve"> będzie potwierdzony wydrukiem z wagi, który wykonawca zobowiązany jest pobrać po dokonaniu ważenia a przed wyjazdem z terenu oczyszczalni; wydruk zawierał będzie: nazwę zamawiającego, nazwę wykonawcy, kod odpadu i nazwę, datę ważenia oraz wagę odpadów (brutto, tara, netto) i nr rejestracyjny pojazdu (samochód</w:t>
      </w:r>
      <w:r w:rsidRPr="005665FD">
        <w:rPr>
          <w:rFonts w:asciiTheme="minorHAnsi" w:eastAsia="Calibri" w:hAnsiTheme="minorHAnsi" w:cstheme="minorHAnsi"/>
          <w:sz w:val="21"/>
          <w:szCs w:val="21"/>
          <w:lang w:val="pl-PL" w:eastAsia="en-US"/>
        </w:rPr>
        <w:t xml:space="preserve"> </w:t>
      </w:r>
      <w:r w:rsidRPr="005665FD">
        <w:rPr>
          <w:rFonts w:asciiTheme="minorHAnsi" w:eastAsia="Calibri" w:hAnsiTheme="minorHAnsi" w:cstheme="minorHAnsi"/>
          <w:sz w:val="21"/>
          <w:szCs w:val="21"/>
          <w:lang w:eastAsia="en-US"/>
        </w:rPr>
        <w:t>/</w:t>
      </w:r>
      <w:r w:rsidRPr="005665FD">
        <w:rPr>
          <w:rFonts w:asciiTheme="minorHAnsi" w:eastAsia="Calibri" w:hAnsiTheme="minorHAnsi" w:cstheme="minorHAnsi"/>
          <w:sz w:val="21"/>
          <w:szCs w:val="21"/>
          <w:lang w:val="pl-PL" w:eastAsia="en-US"/>
        </w:rPr>
        <w:t xml:space="preserve"> </w:t>
      </w:r>
      <w:r w:rsidRPr="005665FD">
        <w:rPr>
          <w:rFonts w:asciiTheme="minorHAnsi" w:eastAsia="Calibri" w:hAnsiTheme="minorHAnsi" w:cstheme="minorHAnsi"/>
          <w:sz w:val="21"/>
          <w:szCs w:val="21"/>
          <w:lang w:eastAsia="en-US"/>
        </w:rPr>
        <w:t>ciągnik siodłowy); masa wywożonych odpadów przy jednorazowym załadunku z poletek osadowych powinna być nie mniejsza niż 15 Mg</w:t>
      </w:r>
      <w:r w:rsidR="005665FD">
        <w:rPr>
          <w:rFonts w:asciiTheme="minorHAnsi" w:eastAsia="Calibri" w:hAnsiTheme="minorHAnsi" w:cstheme="minorHAnsi"/>
          <w:sz w:val="21"/>
          <w:szCs w:val="21"/>
          <w:lang w:val="pl-PL" w:eastAsia="en-US"/>
        </w:rPr>
        <w:t>.</w:t>
      </w:r>
    </w:p>
    <w:p w14:paraId="0A18EE52" w14:textId="5AF102DC" w:rsidR="003236E9" w:rsidRPr="005665FD" w:rsidRDefault="003236E9" w:rsidP="006D3AD0">
      <w:pPr>
        <w:pStyle w:val="Tekstpodstawowywcity2"/>
        <w:numPr>
          <w:ilvl w:val="1"/>
          <w:numId w:val="39"/>
        </w:numPr>
        <w:tabs>
          <w:tab w:val="left" w:pos="851"/>
        </w:tabs>
        <w:spacing w:after="0" w:line="240" w:lineRule="auto"/>
        <w:ind w:left="851" w:hanging="425"/>
        <w:jc w:val="both"/>
        <w:rPr>
          <w:rFonts w:asciiTheme="minorHAnsi" w:hAnsiTheme="minorHAnsi" w:cstheme="minorHAnsi"/>
          <w:b/>
          <w:sz w:val="21"/>
          <w:szCs w:val="21"/>
        </w:rPr>
      </w:pPr>
      <w:r w:rsidRPr="005665FD">
        <w:rPr>
          <w:rFonts w:asciiTheme="minorHAnsi" w:eastAsia="Calibri" w:hAnsiTheme="minorHAnsi" w:cstheme="minorHAnsi"/>
          <w:sz w:val="21"/>
          <w:szCs w:val="21"/>
          <w:lang w:eastAsia="en-US"/>
        </w:rPr>
        <w:t>Poza odbiorem odpadów z poletek osadowych oczyszczalni ścieków RADOCHA II,</w:t>
      </w:r>
      <w:r w:rsidRPr="005665FD">
        <w:rPr>
          <w:rFonts w:asciiTheme="minorHAnsi" w:eastAsia="Calibri" w:hAnsiTheme="minorHAnsi" w:cstheme="minorHAnsi"/>
          <w:sz w:val="21"/>
          <w:szCs w:val="21"/>
          <w:lang w:val="pl-PL" w:eastAsia="en-US"/>
        </w:rPr>
        <w:t xml:space="preserve"> </w:t>
      </w:r>
      <w:r w:rsidRPr="005665FD">
        <w:rPr>
          <w:rFonts w:asciiTheme="minorHAnsi" w:eastAsia="Calibri" w:hAnsiTheme="minorHAnsi" w:cstheme="minorHAnsi"/>
          <w:sz w:val="21"/>
          <w:szCs w:val="21"/>
          <w:lang w:eastAsia="en-US"/>
        </w:rPr>
        <w:t>zamawiający dopuszcza jednoczesny odbiór bieżący odpadów spod pras filtracyjno</w:t>
      </w:r>
      <w:r w:rsidRPr="005665FD">
        <w:rPr>
          <w:rFonts w:asciiTheme="minorHAnsi" w:eastAsia="Calibri" w:hAnsiTheme="minorHAnsi" w:cstheme="minorHAnsi"/>
          <w:sz w:val="21"/>
          <w:szCs w:val="21"/>
          <w:lang w:val="pl-PL" w:eastAsia="en-US"/>
        </w:rPr>
        <w:t>-</w:t>
      </w:r>
      <w:r w:rsidRPr="005665FD">
        <w:rPr>
          <w:rFonts w:asciiTheme="minorHAnsi" w:eastAsia="Calibri" w:hAnsiTheme="minorHAnsi" w:cstheme="minorHAnsi"/>
          <w:sz w:val="21"/>
          <w:szCs w:val="21"/>
          <w:lang w:eastAsia="en-US"/>
        </w:rPr>
        <w:t>taśmowych zlokalizowanych w budynku Stacji odwadniania osadów; odbiór bieżący może być realizowany z co najmniej jednej prasy do odwadniania osadu, z zastrzeżeniem</w:t>
      </w:r>
      <w:r w:rsidRPr="005665FD">
        <w:rPr>
          <w:rFonts w:asciiTheme="minorHAnsi" w:eastAsia="Calibri" w:hAnsiTheme="minorHAnsi" w:cstheme="minorHAnsi"/>
          <w:sz w:val="21"/>
          <w:szCs w:val="21"/>
          <w:lang w:val="pl-PL" w:eastAsia="en-US"/>
        </w:rPr>
        <w:t xml:space="preserve"> </w:t>
      </w:r>
      <w:r w:rsidRPr="005665FD">
        <w:rPr>
          <w:rFonts w:asciiTheme="minorHAnsi" w:eastAsia="Calibri" w:hAnsiTheme="minorHAnsi" w:cstheme="minorHAnsi"/>
          <w:sz w:val="21"/>
          <w:szCs w:val="21"/>
          <w:lang w:eastAsia="en-US"/>
        </w:rPr>
        <w:t xml:space="preserve">możliwości jednoczesnej </w:t>
      </w:r>
      <w:r w:rsidRPr="005665FD">
        <w:rPr>
          <w:rFonts w:asciiTheme="minorHAnsi" w:eastAsia="Calibri" w:hAnsiTheme="minorHAnsi" w:cstheme="minorHAnsi"/>
          <w:sz w:val="21"/>
          <w:szCs w:val="21"/>
          <w:lang w:val="pl-PL" w:eastAsia="en-US"/>
        </w:rPr>
        <w:t xml:space="preserve">i ciągłej </w:t>
      </w:r>
      <w:r w:rsidRPr="005665FD">
        <w:rPr>
          <w:rFonts w:asciiTheme="minorHAnsi" w:eastAsia="Calibri" w:hAnsiTheme="minorHAnsi" w:cstheme="minorHAnsi"/>
          <w:sz w:val="21"/>
          <w:szCs w:val="21"/>
          <w:lang w:eastAsia="en-US"/>
        </w:rPr>
        <w:t>pracy dwóch pras oraz możliwością odbioru odpadów w dni robocze</w:t>
      </w:r>
      <w:r w:rsidR="0066277F">
        <w:rPr>
          <w:rFonts w:asciiTheme="minorHAnsi" w:eastAsia="Calibri" w:hAnsiTheme="minorHAnsi" w:cstheme="minorHAnsi"/>
          <w:sz w:val="21"/>
          <w:szCs w:val="21"/>
          <w:lang w:val="pl-PL" w:eastAsia="en-US"/>
        </w:rPr>
        <w:t xml:space="preserve"> (poniedziałek – piątek), </w:t>
      </w:r>
      <w:r w:rsidRPr="005665FD">
        <w:rPr>
          <w:rFonts w:asciiTheme="minorHAnsi" w:eastAsia="Calibri" w:hAnsiTheme="minorHAnsi" w:cstheme="minorHAnsi"/>
          <w:sz w:val="21"/>
          <w:szCs w:val="21"/>
          <w:lang w:eastAsia="en-US"/>
        </w:rPr>
        <w:t xml:space="preserve">w godzinach </w:t>
      </w:r>
      <w:r w:rsidRPr="005665FD">
        <w:rPr>
          <w:rFonts w:asciiTheme="minorHAnsi" w:eastAsia="Calibri" w:hAnsiTheme="minorHAnsi" w:cstheme="minorHAnsi"/>
          <w:bCs/>
          <w:sz w:val="21"/>
          <w:szCs w:val="21"/>
          <w:lang w:eastAsia="en-US"/>
        </w:rPr>
        <w:t>od 7</w:t>
      </w:r>
      <w:r w:rsidRPr="005665FD">
        <w:rPr>
          <w:rFonts w:asciiTheme="minorHAnsi" w:eastAsia="Calibri" w:hAnsiTheme="minorHAnsi" w:cstheme="minorHAnsi"/>
          <w:bCs/>
          <w:sz w:val="21"/>
          <w:szCs w:val="21"/>
          <w:vertAlign w:val="superscript"/>
          <w:lang w:eastAsia="en-US"/>
        </w:rPr>
        <w:t>00</w:t>
      </w:r>
      <w:r w:rsidRPr="005665FD">
        <w:rPr>
          <w:rFonts w:asciiTheme="minorHAnsi" w:eastAsia="Calibri" w:hAnsiTheme="minorHAnsi" w:cstheme="minorHAnsi"/>
          <w:bCs/>
          <w:sz w:val="21"/>
          <w:szCs w:val="21"/>
          <w:lang w:eastAsia="en-US"/>
        </w:rPr>
        <w:t xml:space="preserve"> do 15</w:t>
      </w:r>
      <w:r w:rsidRPr="005665FD">
        <w:rPr>
          <w:rFonts w:asciiTheme="minorHAnsi" w:eastAsia="Calibri" w:hAnsiTheme="minorHAnsi" w:cstheme="minorHAnsi"/>
          <w:bCs/>
          <w:sz w:val="21"/>
          <w:szCs w:val="21"/>
          <w:vertAlign w:val="superscript"/>
          <w:lang w:eastAsia="en-US"/>
        </w:rPr>
        <w:t>00</w:t>
      </w:r>
      <w:r w:rsidRPr="005665FD">
        <w:rPr>
          <w:rFonts w:asciiTheme="minorHAnsi" w:eastAsia="Calibri" w:hAnsiTheme="minorHAnsi" w:cstheme="minorHAnsi"/>
          <w:sz w:val="21"/>
          <w:szCs w:val="21"/>
          <w:lang w:eastAsia="en-US"/>
        </w:rPr>
        <w:t>;</w:t>
      </w:r>
      <w:r w:rsidRPr="005665FD">
        <w:rPr>
          <w:rFonts w:asciiTheme="minorHAnsi" w:hAnsiTheme="minorHAnsi" w:cstheme="minorHAnsi"/>
          <w:sz w:val="21"/>
          <w:szCs w:val="21"/>
          <w:lang w:val="pl-PL"/>
        </w:rPr>
        <w:t xml:space="preserve"> </w:t>
      </w:r>
      <w:r w:rsidRPr="005665FD">
        <w:rPr>
          <w:rFonts w:asciiTheme="minorHAnsi" w:eastAsia="Calibri" w:hAnsiTheme="minorHAnsi" w:cstheme="minorHAnsi"/>
          <w:sz w:val="21"/>
          <w:szCs w:val="21"/>
          <w:lang w:eastAsia="en-US"/>
        </w:rPr>
        <w:t>w takim przypadku wykonawca dostarczy niezbędne kontenery oraz przenośnik do załadunku kontenerów (zamawiający wytwarza ok. 30 Mg/d odpadów z każdej prasy).</w:t>
      </w:r>
    </w:p>
    <w:p w14:paraId="3260D932" w14:textId="77777777" w:rsidR="00A8215C" w:rsidRPr="005227EB" w:rsidRDefault="00A8215C" w:rsidP="006D3AD0">
      <w:pPr>
        <w:pStyle w:val="Tekstpodstawowywcity2"/>
        <w:tabs>
          <w:tab w:val="left" w:pos="426"/>
        </w:tabs>
        <w:spacing w:after="0" w:line="240" w:lineRule="auto"/>
        <w:ind w:left="426"/>
        <w:jc w:val="both"/>
        <w:rPr>
          <w:rFonts w:asciiTheme="minorHAnsi" w:hAnsiTheme="minorHAnsi" w:cstheme="minorHAnsi"/>
          <w:b/>
          <w:sz w:val="21"/>
          <w:szCs w:val="21"/>
        </w:rPr>
      </w:pPr>
    </w:p>
    <w:p w14:paraId="4815EF33" w14:textId="77777777" w:rsidR="00F25D49" w:rsidRDefault="006F02C3" w:rsidP="006D3AD0">
      <w:pPr>
        <w:pStyle w:val="Tekstpodstawowywcity2"/>
        <w:numPr>
          <w:ilvl w:val="0"/>
          <w:numId w:val="39"/>
        </w:numPr>
        <w:tabs>
          <w:tab w:val="left" w:pos="426"/>
        </w:tabs>
        <w:spacing w:after="0" w:line="240" w:lineRule="auto"/>
        <w:ind w:left="426" w:hanging="426"/>
        <w:jc w:val="both"/>
        <w:rPr>
          <w:rFonts w:asciiTheme="minorHAnsi" w:hAnsiTheme="minorHAnsi" w:cstheme="minorHAnsi"/>
          <w:b/>
          <w:sz w:val="21"/>
          <w:szCs w:val="21"/>
        </w:rPr>
      </w:pPr>
      <w:r w:rsidRPr="00370D2A">
        <w:rPr>
          <w:rFonts w:asciiTheme="minorHAnsi" w:hAnsiTheme="minorHAnsi" w:cstheme="minorHAnsi"/>
          <w:b/>
          <w:sz w:val="21"/>
          <w:szCs w:val="21"/>
        </w:rPr>
        <w:t xml:space="preserve">OPIS PRZEDMIOTU ZAMÓWIENIA DLA </w:t>
      </w:r>
      <w:r w:rsidRPr="00370D2A">
        <w:rPr>
          <w:rFonts w:asciiTheme="minorHAnsi" w:hAnsiTheme="minorHAnsi" w:cstheme="minorHAnsi"/>
          <w:b/>
          <w:sz w:val="21"/>
          <w:szCs w:val="21"/>
          <w:lang w:val="pl-PL"/>
        </w:rPr>
        <w:t xml:space="preserve">CZĘŚCI </w:t>
      </w:r>
      <w:r>
        <w:rPr>
          <w:rFonts w:asciiTheme="minorHAnsi" w:hAnsiTheme="minorHAnsi" w:cstheme="minorHAnsi"/>
          <w:b/>
          <w:sz w:val="21"/>
          <w:szCs w:val="21"/>
          <w:lang w:val="pl-PL"/>
        </w:rPr>
        <w:t>B</w:t>
      </w:r>
      <w:r w:rsidRPr="00370D2A">
        <w:rPr>
          <w:rFonts w:asciiTheme="minorHAnsi" w:hAnsiTheme="minorHAnsi" w:cstheme="minorHAnsi"/>
          <w:b/>
          <w:sz w:val="21"/>
          <w:szCs w:val="21"/>
          <w:lang w:val="pl-PL"/>
        </w:rPr>
        <w:t xml:space="preserve"> ZAMÓWIENIA</w:t>
      </w:r>
    </w:p>
    <w:p w14:paraId="18F1E90E" w14:textId="77777777" w:rsidR="00F25D49" w:rsidRDefault="00F25D49" w:rsidP="006D3AD0">
      <w:pPr>
        <w:pStyle w:val="Tekstpodstawowywcity2"/>
        <w:tabs>
          <w:tab w:val="left" w:pos="426"/>
        </w:tabs>
        <w:spacing w:after="0" w:line="240" w:lineRule="auto"/>
        <w:ind w:left="426"/>
        <w:jc w:val="both"/>
        <w:rPr>
          <w:rFonts w:asciiTheme="minorHAnsi" w:hAnsiTheme="minorHAnsi" w:cstheme="minorHAnsi"/>
          <w:b/>
          <w:sz w:val="21"/>
          <w:szCs w:val="21"/>
        </w:rPr>
      </w:pPr>
    </w:p>
    <w:p w14:paraId="7DA806F4" w14:textId="6221BC33" w:rsidR="00F25D49" w:rsidRPr="00F74D58" w:rsidRDefault="00F25D49" w:rsidP="006D3AD0">
      <w:pPr>
        <w:pStyle w:val="Tekstpodstawowywcity2"/>
        <w:numPr>
          <w:ilvl w:val="1"/>
          <w:numId w:val="39"/>
        </w:numPr>
        <w:tabs>
          <w:tab w:val="left" w:pos="851"/>
        </w:tabs>
        <w:spacing w:after="0" w:line="240" w:lineRule="auto"/>
        <w:ind w:left="851" w:hanging="425"/>
        <w:jc w:val="both"/>
        <w:rPr>
          <w:rFonts w:asciiTheme="minorHAnsi" w:hAnsiTheme="minorHAnsi" w:cstheme="minorHAnsi"/>
          <w:b/>
          <w:sz w:val="21"/>
          <w:szCs w:val="21"/>
        </w:rPr>
      </w:pPr>
      <w:r w:rsidRPr="00F25D49">
        <w:rPr>
          <w:rFonts w:asciiTheme="minorHAnsi" w:eastAsia="Calibri" w:hAnsiTheme="minorHAnsi" w:cstheme="minorHAnsi"/>
          <w:sz w:val="21"/>
          <w:szCs w:val="21"/>
          <w:lang w:eastAsia="en-US"/>
        </w:rPr>
        <w:t xml:space="preserve">CZĘŚĆ B zamówienia obejmuje </w:t>
      </w:r>
      <w:r w:rsidRPr="00F25D49">
        <w:rPr>
          <w:rFonts w:asciiTheme="minorHAnsi" w:eastAsia="Arial Unicode MS" w:hAnsiTheme="minorHAnsi" w:cstheme="minorHAnsi"/>
          <w:sz w:val="21"/>
          <w:szCs w:val="21"/>
        </w:rPr>
        <w:t>sukcesywny transport i odzysk odpadów o kodzie 19 08 05,</w:t>
      </w:r>
      <w:r w:rsidRPr="00F25D49">
        <w:rPr>
          <w:rFonts w:asciiTheme="minorHAnsi" w:eastAsia="Arial Unicode MS" w:hAnsiTheme="minorHAnsi" w:cstheme="minorHAnsi"/>
          <w:sz w:val="21"/>
          <w:szCs w:val="21"/>
          <w:lang w:val="pl-PL"/>
        </w:rPr>
        <w:t xml:space="preserve"> </w:t>
      </w:r>
      <w:r w:rsidRPr="00F25D49">
        <w:rPr>
          <w:rFonts w:asciiTheme="minorHAnsi" w:eastAsia="Arial Unicode MS" w:hAnsiTheme="minorHAnsi" w:cstheme="minorHAnsi"/>
          <w:sz w:val="21"/>
          <w:szCs w:val="21"/>
        </w:rPr>
        <w:t xml:space="preserve">pochodzących </w:t>
      </w:r>
      <w:r>
        <w:rPr>
          <w:rFonts w:asciiTheme="minorHAnsi" w:eastAsia="Arial Unicode MS" w:hAnsiTheme="minorHAnsi" w:cstheme="minorHAnsi"/>
          <w:sz w:val="21"/>
          <w:szCs w:val="21"/>
        </w:rPr>
        <w:br/>
      </w:r>
      <w:r w:rsidRPr="00E16ECD">
        <w:rPr>
          <w:rFonts w:asciiTheme="minorHAnsi" w:eastAsia="Arial Unicode MS" w:hAnsiTheme="minorHAnsi" w:cstheme="minorHAnsi"/>
          <w:sz w:val="21"/>
          <w:szCs w:val="21"/>
          <w:u w:val="single"/>
        </w:rPr>
        <w:t>z oczyszczalni ścieków RADOCHA II w Sosnowcu</w:t>
      </w:r>
      <w:r w:rsidRPr="00F25D49">
        <w:rPr>
          <w:rFonts w:asciiTheme="minorHAnsi" w:hAnsiTheme="minorHAnsi" w:cstheme="minorHAnsi"/>
          <w:sz w:val="21"/>
          <w:szCs w:val="21"/>
        </w:rPr>
        <w:t xml:space="preserve">, </w:t>
      </w:r>
      <w:r w:rsidRPr="00F25D49">
        <w:rPr>
          <w:rFonts w:asciiTheme="minorHAnsi" w:hAnsiTheme="minorHAnsi" w:cstheme="minorHAnsi"/>
          <w:b/>
          <w:sz w:val="21"/>
          <w:szCs w:val="21"/>
        </w:rPr>
        <w:t xml:space="preserve">w ilości max do </w:t>
      </w:r>
      <w:r w:rsidRPr="00F25D49">
        <w:rPr>
          <w:rFonts w:asciiTheme="minorHAnsi" w:hAnsiTheme="minorHAnsi" w:cstheme="minorHAnsi"/>
          <w:b/>
          <w:sz w:val="21"/>
          <w:szCs w:val="21"/>
          <w:lang w:val="pl-PL"/>
        </w:rPr>
        <w:t>7</w:t>
      </w:r>
      <w:r w:rsidRPr="00F25D49">
        <w:rPr>
          <w:rFonts w:asciiTheme="minorHAnsi" w:hAnsiTheme="minorHAnsi" w:cstheme="minorHAnsi"/>
          <w:b/>
          <w:sz w:val="21"/>
          <w:szCs w:val="21"/>
        </w:rPr>
        <w:t> </w:t>
      </w:r>
      <w:r w:rsidRPr="00F25D49">
        <w:rPr>
          <w:rFonts w:asciiTheme="minorHAnsi" w:hAnsiTheme="minorHAnsi" w:cstheme="minorHAnsi"/>
          <w:b/>
          <w:sz w:val="21"/>
          <w:szCs w:val="21"/>
          <w:lang w:val="pl-PL"/>
        </w:rPr>
        <w:t>4</w:t>
      </w:r>
      <w:r w:rsidRPr="00F25D49">
        <w:rPr>
          <w:rFonts w:asciiTheme="minorHAnsi" w:hAnsiTheme="minorHAnsi" w:cstheme="minorHAnsi"/>
          <w:b/>
          <w:sz w:val="21"/>
          <w:szCs w:val="21"/>
        </w:rPr>
        <w:t>00 Mg</w:t>
      </w:r>
      <w:r>
        <w:rPr>
          <w:rFonts w:asciiTheme="minorHAnsi" w:hAnsiTheme="minorHAnsi" w:cstheme="minorHAnsi"/>
          <w:sz w:val="21"/>
          <w:szCs w:val="21"/>
          <w:lang w:val="pl-PL"/>
        </w:rPr>
        <w:t>.</w:t>
      </w:r>
    </w:p>
    <w:p w14:paraId="4E71AC4C" w14:textId="77777777" w:rsidR="00774B88" w:rsidRDefault="00F74D58" w:rsidP="006D3AD0">
      <w:pPr>
        <w:pStyle w:val="Tekstpodstawowywcity2"/>
        <w:numPr>
          <w:ilvl w:val="1"/>
          <w:numId w:val="39"/>
        </w:numPr>
        <w:tabs>
          <w:tab w:val="left" w:pos="851"/>
        </w:tabs>
        <w:spacing w:after="0" w:line="240" w:lineRule="auto"/>
        <w:ind w:left="851" w:hanging="425"/>
        <w:jc w:val="both"/>
        <w:rPr>
          <w:rFonts w:asciiTheme="minorHAnsi" w:hAnsiTheme="minorHAnsi" w:cstheme="minorHAnsi"/>
          <w:b/>
          <w:sz w:val="21"/>
          <w:szCs w:val="21"/>
        </w:rPr>
      </w:pPr>
      <w:r w:rsidRPr="00E41ACC">
        <w:rPr>
          <w:rFonts w:asciiTheme="minorHAnsi" w:hAnsiTheme="minorHAnsi" w:cstheme="minorHAnsi"/>
          <w:bCs/>
          <w:sz w:val="21"/>
          <w:szCs w:val="21"/>
          <w:lang w:val="pl-PL"/>
        </w:rPr>
        <w:t>P</w:t>
      </w:r>
      <w:r w:rsidRPr="00E41ACC">
        <w:rPr>
          <w:rFonts w:asciiTheme="minorHAnsi" w:eastAsia="Calibri" w:hAnsiTheme="minorHAnsi" w:cstheme="minorHAnsi"/>
          <w:sz w:val="21"/>
          <w:szCs w:val="21"/>
          <w:lang w:eastAsia="en-US"/>
        </w:rPr>
        <w:t>rzefermentowany, ustabilizowany komunalny osad ściekowy jest odwadniany na prasach filtracyjno – taśmowych do ok. 18 % suchej masy</w:t>
      </w:r>
      <w:r w:rsidRPr="00E41ACC">
        <w:rPr>
          <w:rFonts w:asciiTheme="minorHAnsi" w:eastAsia="Calibri" w:hAnsiTheme="minorHAnsi" w:cstheme="minorHAnsi"/>
          <w:sz w:val="21"/>
          <w:szCs w:val="21"/>
          <w:lang w:val="pl-PL" w:eastAsia="en-US"/>
        </w:rPr>
        <w:t>.</w:t>
      </w:r>
    </w:p>
    <w:p w14:paraId="6D637642" w14:textId="26BAD245" w:rsidR="00F74D58" w:rsidRPr="007169AD" w:rsidRDefault="00F74D58" w:rsidP="007169AD">
      <w:pPr>
        <w:pStyle w:val="Tekstpodstawowywcity2"/>
        <w:numPr>
          <w:ilvl w:val="1"/>
          <w:numId w:val="39"/>
        </w:numPr>
        <w:tabs>
          <w:tab w:val="left" w:pos="851"/>
        </w:tabs>
        <w:spacing w:after="0" w:line="240" w:lineRule="auto"/>
        <w:ind w:left="851" w:hanging="425"/>
        <w:jc w:val="both"/>
        <w:rPr>
          <w:rFonts w:asciiTheme="minorHAnsi" w:hAnsiTheme="minorHAnsi" w:cstheme="minorHAnsi"/>
          <w:b/>
          <w:sz w:val="21"/>
          <w:szCs w:val="21"/>
        </w:rPr>
      </w:pPr>
      <w:r w:rsidRPr="00774B88">
        <w:rPr>
          <w:rFonts w:asciiTheme="minorHAnsi" w:eastAsia="Calibri" w:hAnsiTheme="minorHAnsi" w:cstheme="minorHAnsi"/>
          <w:sz w:val="21"/>
          <w:szCs w:val="21"/>
          <w:lang w:eastAsia="en-US"/>
        </w:rPr>
        <w:t xml:space="preserve">Zgodnie z obowiązującymi przepisami, zamawiający wystawi kartę przekazania odpadów w </w:t>
      </w:r>
      <w:r w:rsidRPr="00774B88">
        <w:rPr>
          <w:rFonts w:asciiTheme="minorHAnsi" w:eastAsia="Calibri" w:hAnsiTheme="minorHAnsi" w:cstheme="minorHAnsi"/>
          <w:iCs/>
          <w:sz w:val="21"/>
          <w:szCs w:val="21"/>
          <w:lang w:val="pl-PL" w:eastAsia="en-US"/>
        </w:rPr>
        <w:t>B</w:t>
      </w:r>
      <w:r w:rsidRPr="00774B88">
        <w:rPr>
          <w:rFonts w:asciiTheme="minorHAnsi" w:eastAsia="Calibri" w:hAnsiTheme="minorHAnsi" w:cstheme="minorHAnsi"/>
          <w:iCs/>
          <w:sz w:val="21"/>
          <w:szCs w:val="21"/>
          <w:lang w:eastAsia="en-US"/>
        </w:rPr>
        <w:t>DO</w:t>
      </w:r>
      <w:r w:rsidRPr="00774B88">
        <w:rPr>
          <w:rFonts w:asciiTheme="minorHAnsi" w:eastAsia="Calibri" w:hAnsiTheme="minorHAnsi" w:cstheme="minorHAnsi"/>
          <w:sz w:val="21"/>
          <w:szCs w:val="21"/>
          <w:lang w:eastAsia="en-US"/>
        </w:rPr>
        <w:t>,</w:t>
      </w:r>
      <w:r w:rsidR="00E41ACC" w:rsidRPr="00774B88">
        <w:rPr>
          <w:rFonts w:asciiTheme="minorHAnsi" w:eastAsia="Calibri" w:hAnsiTheme="minorHAnsi" w:cstheme="minorHAnsi"/>
          <w:sz w:val="21"/>
          <w:szCs w:val="21"/>
          <w:lang w:val="pl-PL" w:eastAsia="en-US"/>
        </w:rPr>
        <w:t xml:space="preserve"> </w:t>
      </w:r>
      <w:r w:rsidRPr="00774B88">
        <w:rPr>
          <w:rFonts w:asciiTheme="minorHAnsi" w:eastAsia="Calibri" w:hAnsiTheme="minorHAnsi" w:cstheme="minorHAnsi"/>
          <w:sz w:val="21"/>
          <w:szCs w:val="21"/>
          <w:lang w:eastAsia="en-US"/>
        </w:rPr>
        <w:t>każdorazowo dla każdego samochodu wyjeżdżającego z terenu oczyszczalni ścieków;</w:t>
      </w:r>
      <w:r w:rsidR="007169AD">
        <w:rPr>
          <w:rFonts w:asciiTheme="minorHAnsi" w:hAnsiTheme="minorHAnsi" w:cstheme="minorHAnsi"/>
          <w:b/>
          <w:sz w:val="21"/>
          <w:szCs w:val="21"/>
          <w:lang w:val="pl-PL"/>
        </w:rPr>
        <w:t xml:space="preserve"> </w:t>
      </w:r>
      <w:r w:rsidRPr="007169AD">
        <w:rPr>
          <w:rFonts w:asciiTheme="minorHAnsi" w:eastAsia="Calibri" w:hAnsiTheme="minorHAnsi" w:cstheme="minorHAnsi"/>
          <w:sz w:val="21"/>
          <w:szCs w:val="21"/>
          <w:lang w:eastAsia="en-US"/>
        </w:rPr>
        <w:t>wykonawca zobowiązany będzie potwierdzić tę kartę jako podmiot odpowiedzialny za wykonanie usługi transportu odpadów o kodzie 19 08 05 i jako podmiot – posiadacz odpadów, który przejmuje odpad o kodzie 19 08 05, odpowiedzialny za ich odzysk – zgodnie ze złożoną(ymi) w ofercie decyzją(ami);</w:t>
      </w:r>
      <w:r w:rsidR="00CC7101" w:rsidRPr="007169AD">
        <w:rPr>
          <w:rFonts w:asciiTheme="minorHAnsi" w:hAnsiTheme="minorHAnsi" w:cstheme="minorHAnsi"/>
          <w:b/>
          <w:sz w:val="21"/>
          <w:szCs w:val="21"/>
          <w:lang w:val="pl-PL"/>
        </w:rPr>
        <w:t xml:space="preserve"> </w:t>
      </w:r>
      <w:r w:rsidRPr="007169AD">
        <w:rPr>
          <w:rFonts w:asciiTheme="minorHAnsi" w:eastAsia="Calibri" w:hAnsiTheme="minorHAnsi" w:cstheme="minorHAnsi"/>
          <w:sz w:val="21"/>
          <w:szCs w:val="21"/>
          <w:lang w:eastAsia="en-US"/>
        </w:rPr>
        <w:t>każdorazowo przed</w:t>
      </w:r>
      <w:r w:rsidR="00E41ACC" w:rsidRPr="007169AD">
        <w:rPr>
          <w:rFonts w:asciiTheme="minorHAnsi" w:eastAsia="Calibri" w:hAnsiTheme="minorHAnsi" w:cstheme="minorHAnsi"/>
          <w:sz w:val="21"/>
          <w:szCs w:val="21"/>
          <w:lang w:val="pl-PL" w:eastAsia="en-US"/>
        </w:rPr>
        <w:t xml:space="preserve"> </w:t>
      </w:r>
      <w:r w:rsidRPr="007169AD">
        <w:rPr>
          <w:rFonts w:asciiTheme="minorHAnsi" w:eastAsia="Calibri" w:hAnsiTheme="minorHAnsi" w:cstheme="minorHAnsi"/>
          <w:sz w:val="21"/>
          <w:szCs w:val="21"/>
          <w:lang w:eastAsia="en-US"/>
        </w:rPr>
        <w:t>wyjazdem z terenu oczyszczalni, kierowca zgłosi się na centralną dyspozytornię oczyszczalni ścieków RADOCHA II, w celu otrzymania potwierdzenia wygenerowanego z BDO</w:t>
      </w:r>
      <w:r w:rsidRPr="007169AD">
        <w:rPr>
          <w:rFonts w:asciiTheme="minorHAnsi" w:eastAsia="Calibri" w:hAnsiTheme="minorHAnsi" w:cstheme="minorHAnsi"/>
          <w:sz w:val="21"/>
          <w:szCs w:val="21"/>
          <w:lang w:val="pl-PL" w:eastAsia="en-US"/>
        </w:rPr>
        <w:t>.</w:t>
      </w:r>
    </w:p>
    <w:p w14:paraId="1BBCBC7D" w14:textId="77777777" w:rsidR="00F74D58" w:rsidRPr="00163DEC" w:rsidRDefault="00F74D58" w:rsidP="006D3AD0">
      <w:pPr>
        <w:pStyle w:val="Tekstpodstawowywcity2"/>
        <w:numPr>
          <w:ilvl w:val="1"/>
          <w:numId w:val="39"/>
        </w:numPr>
        <w:tabs>
          <w:tab w:val="left" w:pos="851"/>
        </w:tabs>
        <w:spacing w:after="0" w:line="240" w:lineRule="auto"/>
        <w:ind w:left="851" w:hanging="425"/>
        <w:jc w:val="both"/>
        <w:rPr>
          <w:rFonts w:asciiTheme="minorHAnsi" w:hAnsiTheme="minorHAnsi" w:cstheme="minorHAnsi"/>
          <w:b/>
          <w:sz w:val="21"/>
          <w:szCs w:val="21"/>
        </w:rPr>
      </w:pPr>
      <w:r w:rsidRPr="00163DEC">
        <w:rPr>
          <w:rFonts w:asciiTheme="minorHAnsi" w:eastAsia="Calibri" w:hAnsiTheme="minorHAnsi" w:cstheme="minorHAnsi"/>
          <w:sz w:val="21"/>
          <w:szCs w:val="21"/>
          <w:lang w:eastAsia="en-US"/>
        </w:rPr>
        <w:t xml:space="preserve">Ważenie samochodów transportujących odpady odbywać się będzie na legalizowanej wadze zamawiającego zlokalizowanej na terenie oczyszczalni ścieków RADOCHA II (każdorazowo po wjeździe na teren oczyszczalni </w:t>
      </w:r>
      <w:r>
        <w:rPr>
          <w:rFonts w:asciiTheme="minorHAnsi" w:eastAsia="Calibri" w:hAnsiTheme="minorHAnsi" w:cstheme="minorHAnsi"/>
          <w:sz w:val="21"/>
          <w:szCs w:val="21"/>
          <w:lang w:eastAsia="en-US"/>
        </w:rPr>
        <w:br/>
      </w:r>
      <w:r w:rsidRPr="00163DEC">
        <w:rPr>
          <w:rFonts w:asciiTheme="minorHAnsi" w:eastAsia="Calibri" w:hAnsiTheme="minorHAnsi" w:cstheme="minorHAnsi"/>
          <w:sz w:val="21"/>
          <w:szCs w:val="21"/>
          <w:lang w:eastAsia="en-US"/>
        </w:rPr>
        <w:t>i</w:t>
      </w:r>
      <w:r w:rsidRPr="00163DEC">
        <w:rPr>
          <w:rFonts w:asciiTheme="minorHAnsi" w:eastAsia="Calibri" w:hAnsiTheme="minorHAnsi" w:cstheme="minorHAnsi"/>
          <w:sz w:val="21"/>
          <w:szCs w:val="21"/>
          <w:lang w:val="pl-PL" w:eastAsia="en-US"/>
        </w:rPr>
        <w:t xml:space="preserve"> </w:t>
      </w:r>
      <w:r w:rsidRPr="00163DEC">
        <w:rPr>
          <w:rFonts w:asciiTheme="minorHAnsi" w:eastAsia="Calibri" w:hAnsiTheme="minorHAnsi" w:cstheme="minorHAnsi"/>
          <w:sz w:val="21"/>
          <w:szCs w:val="21"/>
          <w:lang w:eastAsia="en-US"/>
        </w:rPr>
        <w:t>po załadowaniu odpadów -</w:t>
      </w:r>
      <w:r w:rsidRPr="00163DEC">
        <w:rPr>
          <w:rFonts w:asciiTheme="minorHAnsi" w:hAnsiTheme="minorHAnsi" w:cstheme="minorHAnsi"/>
          <w:sz w:val="21"/>
          <w:szCs w:val="21"/>
        </w:rPr>
        <w:t xml:space="preserve"> </w:t>
      </w:r>
      <w:r w:rsidRPr="00163DEC">
        <w:rPr>
          <w:rFonts w:asciiTheme="minorHAnsi" w:eastAsia="Calibri" w:hAnsiTheme="minorHAnsi" w:cstheme="minorHAnsi"/>
          <w:sz w:val="21"/>
          <w:szCs w:val="21"/>
          <w:lang w:eastAsia="en-US"/>
        </w:rPr>
        <w:t>przed wyjazdem z terenu oczyszczalni)</w:t>
      </w:r>
      <w:r>
        <w:rPr>
          <w:rFonts w:asciiTheme="minorHAnsi" w:eastAsia="Calibri" w:hAnsiTheme="minorHAnsi" w:cstheme="minorHAnsi"/>
          <w:sz w:val="21"/>
          <w:szCs w:val="21"/>
          <w:lang w:val="pl-PL" w:eastAsia="en-US"/>
        </w:rPr>
        <w:t>.</w:t>
      </w:r>
    </w:p>
    <w:p w14:paraId="3297BA4A" w14:textId="77777777" w:rsidR="00F74D58" w:rsidRPr="005665FD" w:rsidRDefault="00F74D58" w:rsidP="006D3AD0">
      <w:pPr>
        <w:pStyle w:val="Tekstpodstawowywcity2"/>
        <w:numPr>
          <w:ilvl w:val="1"/>
          <w:numId w:val="39"/>
        </w:numPr>
        <w:tabs>
          <w:tab w:val="left" w:pos="851"/>
        </w:tabs>
        <w:spacing w:after="0" w:line="240" w:lineRule="auto"/>
        <w:ind w:left="851" w:hanging="425"/>
        <w:jc w:val="both"/>
        <w:rPr>
          <w:rFonts w:asciiTheme="minorHAnsi" w:hAnsiTheme="minorHAnsi" w:cstheme="minorHAnsi"/>
          <w:b/>
          <w:sz w:val="21"/>
          <w:szCs w:val="21"/>
        </w:rPr>
      </w:pPr>
      <w:r w:rsidRPr="00163DEC">
        <w:rPr>
          <w:rFonts w:asciiTheme="minorHAnsi" w:eastAsia="Calibri" w:hAnsiTheme="minorHAnsi" w:cstheme="minorHAnsi"/>
          <w:sz w:val="21"/>
          <w:szCs w:val="21"/>
          <w:lang w:eastAsia="en-US"/>
        </w:rPr>
        <w:t xml:space="preserve">Przed przystąpieniem do realizacji zamówienia, </w:t>
      </w:r>
      <w:r w:rsidRPr="00163DEC">
        <w:rPr>
          <w:rFonts w:asciiTheme="minorHAnsi" w:eastAsia="Calibri" w:hAnsiTheme="minorHAnsi" w:cstheme="minorHAnsi"/>
          <w:sz w:val="21"/>
          <w:szCs w:val="21"/>
          <w:lang w:val="pl-PL" w:eastAsia="en-US"/>
        </w:rPr>
        <w:t xml:space="preserve">pracownicy </w:t>
      </w:r>
      <w:r w:rsidRPr="00163DEC">
        <w:rPr>
          <w:rFonts w:asciiTheme="minorHAnsi" w:eastAsia="Calibri" w:hAnsiTheme="minorHAnsi" w:cstheme="minorHAnsi"/>
          <w:sz w:val="21"/>
          <w:szCs w:val="21"/>
          <w:lang w:eastAsia="en-US"/>
        </w:rPr>
        <w:t>wykonawc</w:t>
      </w:r>
      <w:r w:rsidRPr="00163DEC">
        <w:rPr>
          <w:rFonts w:asciiTheme="minorHAnsi" w:eastAsia="Calibri" w:hAnsiTheme="minorHAnsi" w:cstheme="minorHAnsi"/>
          <w:sz w:val="21"/>
          <w:szCs w:val="21"/>
          <w:lang w:val="pl-PL" w:eastAsia="en-US"/>
        </w:rPr>
        <w:t xml:space="preserve">y winni będą </w:t>
      </w:r>
      <w:r w:rsidRPr="00163DEC">
        <w:rPr>
          <w:rFonts w:asciiTheme="minorHAnsi" w:eastAsia="Calibri" w:hAnsiTheme="minorHAnsi" w:cstheme="minorHAnsi"/>
          <w:sz w:val="21"/>
          <w:szCs w:val="21"/>
          <w:lang w:eastAsia="en-US"/>
        </w:rPr>
        <w:t>zapoznać się z instrukcją obsługi wagi</w:t>
      </w:r>
      <w:r w:rsidRPr="00163DEC">
        <w:rPr>
          <w:rFonts w:asciiTheme="minorHAnsi" w:eastAsia="Calibri" w:hAnsiTheme="minorHAnsi" w:cstheme="minorHAnsi"/>
          <w:sz w:val="21"/>
          <w:szCs w:val="21"/>
          <w:lang w:val="pl-PL" w:eastAsia="en-US"/>
        </w:rPr>
        <w:t xml:space="preserve">, o której mowa w </w:t>
      </w:r>
      <w:r>
        <w:rPr>
          <w:rFonts w:asciiTheme="minorHAnsi" w:eastAsia="Calibri" w:hAnsiTheme="minorHAnsi" w:cstheme="minorHAnsi"/>
          <w:sz w:val="21"/>
          <w:szCs w:val="21"/>
          <w:lang w:val="pl-PL" w:eastAsia="en-US"/>
        </w:rPr>
        <w:t>p</w:t>
      </w:r>
      <w:r w:rsidRPr="00163DEC">
        <w:rPr>
          <w:rFonts w:asciiTheme="minorHAnsi" w:eastAsia="Calibri" w:hAnsiTheme="minorHAnsi" w:cstheme="minorHAnsi"/>
          <w:sz w:val="21"/>
          <w:szCs w:val="21"/>
          <w:lang w:val="pl-PL" w:eastAsia="en-US"/>
        </w:rPr>
        <w:t xml:space="preserve">pkt </w:t>
      </w:r>
      <w:r>
        <w:rPr>
          <w:rFonts w:asciiTheme="minorHAnsi" w:eastAsia="Calibri" w:hAnsiTheme="minorHAnsi" w:cstheme="minorHAnsi"/>
          <w:sz w:val="21"/>
          <w:szCs w:val="21"/>
          <w:lang w:val="pl-PL" w:eastAsia="en-US"/>
        </w:rPr>
        <w:t>4</w:t>
      </w:r>
      <w:r w:rsidRPr="00201BB6">
        <w:rPr>
          <w:rFonts w:asciiTheme="minorHAnsi" w:eastAsia="Calibri" w:hAnsiTheme="minorHAnsi" w:cstheme="minorHAnsi"/>
          <w:sz w:val="21"/>
          <w:szCs w:val="21"/>
          <w:lang w:val="pl-PL" w:eastAsia="en-US"/>
        </w:rPr>
        <w:t>, przy czym fakt zapoznania się z instrukcją zostanie potwierdzony każdorazowo przez pracowników wykonawcy</w:t>
      </w:r>
      <w:r>
        <w:rPr>
          <w:rFonts w:asciiTheme="minorHAnsi" w:eastAsia="Calibri" w:hAnsiTheme="minorHAnsi" w:cstheme="minorHAnsi"/>
          <w:sz w:val="21"/>
          <w:szCs w:val="21"/>
          <w:lang w:val="pl-PL" w:eastAsia="en-US"/>
        </w:rPr>
        <w:t>.</w:t>
      </w:r>
    </w:p>
    <w:p w14:paraId="0121D54F" w14:textId="77777777" w:rsidR="00867291" w:rsidRPr="00867291" w:rsidRDefault="00F74D58" w:rsidP="006D3AD0">
      <w:pPr>
        <w:pStyle w:val="Tekstpodstawowywcity2"/>
        <w:numPr>
          <w:ilvl w:val="1"/>
          <w:numId w:val="39"/>
        </w:numPr>
        <w:tabs>
          <w:tab w:val="left" w:pos="851"/>
        </w:tabs>
        <w:spacing w:after="0" w:line="240" w:lineRule="auto"/>
        <w:ind w:left="851" w:hanging="425"/>
        <w:jc w:val="both"/>
        <w:rPr>
          <w:rFonts w:asciiTheme="minorHAnsi" w:hAnsiTheme="minorHAnsi" w:cstheme="minorHAnsi"/>
          <w:b/>
          <w:sz w:val="21"/>
          <w:szCs w:val="21"/>
        </w:rPr>
      </w:pPr>
      <w:r w:rsidRPr="005665FD">
        <w:rPr>
          <w:rFonts w:asciiTheme="minorHAnsi" w:eastAsia="Calibri" w:hAnsiTheme="minorHAnsi" w:cstheme="minorHAnsi"/>
          <w:sz w:val="21"/>
          <w:szCs w:val="21"/>
          <w:lang w:eastAsia="en-US"/>
        </w:rPr>
        <w:t xml:space="preserve">Każdy pomiar masy </w:t>
      </w:r>
      <w:r w:rsidRPr="005665FD">
        <w:rPr>
          <w:rFonts w:asciiTheme="minorHAnsi" w:eastAsia="Calibri" w:hAnsiTheme="minorHAnsi" w:cstheme="minorHAnsi"/>
          <w:iCs/>
          <w:sz w:val="21"/>
          <w:szCs w:val="21"/>
          <w:lang w:eastAsia="en-US"/>
        </w:rPr>
        <w:t>odpadów</w:t>
      </w:r>
      <w:r w:rsidRPr="005665FD">
        <w:rPr>
          <w:rFonts w:asciiTheme="minorHAnsi" w:eastAsia="Calibri" w:hAnsiTheme="minorHAnsi" w:cstheme="minorHAnsi"/>
          <w:sz w:val="21"/>
          <w:szCs w:val="21"/>
          <w:lang w:eastAsia="en-US"/>
        </w:rPr>
        <w:t xml:space="preserve"> będzie potwierdzony wydrukiem z wagi, który wykonawca zobowiązany jest pobrać po dokonaniu ważenia a przed wyjazdem z terenu oczyszczalni; wydruk zawierał będzie: nazwę zamawiającego, nazwę wykonawcy, kod odpadu i nazwę, datę ważenia oraz wagę odpadów (brutto, tara, netto) i nr rejestracyjny pojazdu (samochód</w:t>
      </w:r>
      <w:r w:rsidRPr="005665FD">
        <w:rPr>
          <w:rFonts w:asciiTheme="minorHAnsi" w:eastAsia="Calibri" w:hAnsiTheme="minorHAnsi" w:cstheme="minorHAnsi"/>
          <w:sz w:val="21"/>
          <w:szCs w:val="21"/>
          <w:lang w:val="pl-PL" w:eastAsia="en-US"/>
        </w:rPr>
        <w:t xml:space="preserve"> </w:t>
      </w:r>
      <w:r w:rsidRPr="005665FD">
        <w:rPr>
          <w:rFonts w:asciiTheme="minorHAnsi" w:eastAsia="Calibri" w:hAnsiTheme="minorHAnsi" w:cstheme="minorHAnsi"/>
          <w:sz w:val="21"/>
          <w:szCs w:val="21"/>
          <w:lang w:eastAsia="en-US"/>
        </w:rPr>
        <w:t>/</w:t>
      </w:r>
      <w:r w:rsidRPr="005665FD">
        <w:rPr>
          <w:rFonts w:asciiTheme="minorHAnsi" w:eastAsia="Calibri" w:hAnsiTheme="minorHAnsi" w:cstheme="minorHAnsi"/>
          <w:sz w:val="21"/>
          <w:szCs w:val="21"/>
          <w:lang w:val="pl-PL" w:eastAsia="en-US"/>
        </w:rPr>
        <w:t xml:space="preserve"> </w:t>
      </w:r>
      <w:r w:rsidRPr="005665FD">
        <w:rPr>
          <w:rFonts w:asciiTheme="minorHAnsi" w:eastAsia="Calibri" w:hAnsiTheme="minorHAnsi" w:cstheme="minorHAnsi"/>
          <w:sz w:val="21"/>
          <w:szCs w:val="21"/>
          <w:lang w:eastAsia="en-US"/>
        </w:rPr>
        <w:t>ciągnik siodłowy);</w:t>
      </w:r>
    </w:p>
    <w:p w14:paraId="01D2692D" w14:textId="79EC811B" w:rsidR="00F74D58" w:rsidRDefault="00F74D58" w:rsidP="006D3AD0">
      <w:pPr>
        <w:pStyle w:val="Tekstpodstawowywcity2"/>
        <w:tabs>
          <w:tab w:val="left" w:pos="851"/>
        </w:tabs>
        <w:spacing w:after="0" w:line="240" w:lineRule="auto"/>
        <w:ind w:left="851"/>
        <w:jc w:val="both"/>
        <w:rPr>
          <w:rFonts w:asciiTheme="minorHAnsi" w:hAnsiTheme="minorHAnsi" w:cstheme="minorHAnsi"/>
          <w:b/>
          <w:sz w:val="21"/>
          <w:szCs w:val="21"/>
        </w:rPr>
      </w:pPr>
      <w:r w:rsidRPr="005665FD">
        <w:rPr>
          <w:rFonts w:asciiTheme="minorHAnsi" w:eastAsia="Calibri" w:hAnsiTheme="minorHAnsi" w:cstheme="minorHAnsi"/>
          <w:sz w:val="21"/>
          <w:szCs w:val="21"/>
          <w:lang w:eastAsia="en-US"/>
        </w:rPr>
        <w:t>masa wywożonych odpadów przy jednorazowym załadunku z poletek osadowych powinna być nie mniejsza niż 15 Mg</w:t>
      </w:r>
      <w:r>
        <w:rPr>
          <w:rFonts w:asciiTheme="minorHAnsi" w:eastAsia="Calibri" w:hAnsiTheme="minorHAnsi" w:cstheme="minorHAnsi"/>
          <w:sz w:val="21"/>
          <w:szCs w:val="21"/>
          <w:lang w:val="pl-PL" w:eastAsia="en-US"/>
        </w:rPr>
        <w:t>.</w:t>
      </w:r>
    </w:p>
    <w:p w14:paraId="12AD0AF5" w14:textId="77777777" w:rsidR="00787212" w:rsidRPr="00787212" w:rsidRDefault="00F74D58" w:rsidP="00787212">
      <w:pPr>
        <w:pStyle w:val="Tekstpodstawowywcity2"/>
        <w:numPr>
          <w:ilvl w:val="1"/>
          <w:numId w:val="39"/>
        </w:numPr>
        <w:tabs>
          <w:tab w:val="left" w:pos="851"/>
        </w:tabs>
        <w:spacing w:after="0" w:line="240" w:lineRule="auto"/>
        <w:ind w:left="851" w:hanging="425"/>
        <w:jc w:val="both"/>
        <w:rPr>
          <w:rFonts w:asciiTheme="minorHAnsi" w:hAnsiTheme="minorHAnsi" w:cstheme="minorHAnsi"/>
          <w:b/>
          <w:sz w:val="21"/>
          <w:szCs w:val="21"/>
        </w:rPr>
      </w:pPr>
      <w:r w:rsidRPr="005665FD">
        <w:rPr>
          <w:rFonts w:asciiTheme="minorHAnsi" w:eastAsia="Calibri" w:hAnsiTheme="minorHAnsi" w:cstheme="minorHAnsi"/>
          <w:sz w:val="21"/>
          <w:szCs w:val="21"/>
          <w:lang w:eastAsia="en-US"/>
        </w:rPr>
        <w:t>Poza odbiorem odpadów z poletek osadowych oczyszczalni ścieków RADOCHA II,</w:t>
      </w:r>
      <w:r w:rsidRPr="005665FD">
        <w:rPr>
          <w:rFonts w:asciiTheme="minorHAnsi" w:eastAsia="Calibri" w:hAnsiTheme="minorHAnsi" w:cstheme="minorHAnsi"/>
          <w:sz w:val="21"/>
          <w:szCs w:val="21"/>
          <w:lang w:val="pl-PL" w:eastAsia="en-US"/>
        </w:rPr>
        <w:t xml:space="preserve"> </w:t>
      </w:r>
      <w:r w:rsidRPr="005665FD">
        <w:rPr>
          <w:rFonts w:asciiTheme="minorHAnsi" w:eastAsia="Calibri" w:hAnsiTheme="minorHAnsi" w:cstheme="minorHAnsi"/>
          <w:sz w:val="21"/>
          <w:szCs w:val="21"/>
          <w:lang w:eastAsia="en-US"/>
        </w:rPr>
        <w:t>zamawiający dopuszcza jednoczesny odbiór bieżący odpadów spod pras filtracyjno</w:t>
      </w:r>
      <w:r w:rsidRPr="005665FD">
        <w:rPr>
          <w:rFonts w:asciiTheme="minorHAnsi" w:eastAsia="Calibri" w:hAnsiTheme="minorHAnsi" w:cstheme="minorHAnsi"/>
          <w:sz w:val="21"/>
          <w:szCs w:val="21"/>
          <w:lang w:val="pl-PL" w:eastAsia="en-US"/>
        </w:rPr>
        <w:t>-</w:t>
      </w:r>
      <w:r w:rsidRPr="005665FD">
        <w:rPr>
          <w:rFonts w:asciiTheme="minorHAnsi" w:eastAsia="Calibri" w:hAnsiTheme="minorHAnsi" w:cstheme="minorHAnsi"/>
          <w:sz w:val="21"/>
          <w:szCs w:val="21"/>
          <w:lang w:eastAsia="en-US"/>
        </w:rPr>
        <w:t>taśmowych zlokalizowanych w budynku Stacji odwadniania osadów;</w:t>
      </w:r>
      <w:r w:rsidR="00525D5F">
        <w:rPr>
          <w:rFonts w:asciiTheme="minorHAnsi" w:hAnsiTheme="minorHAnsi" w:cstheme="minorHAnsi"/>
          <w:b/>
          <w:sz w:val="21"/>
          <w:szCs w:val="21"/>
          <w:lang w:val="pl-PL"/>
        </w:rPr>
        <w:t xml:space="preserve"> </w:t>
      </w:r>
      <w:r w:rsidRPr="00525D5F">
        <w:rPr>
          <w:rFonts w:asciiTheme="minorHAnsi" w:eastAsia="Calibri" w:hAnsiTheme="minorHAnsi" w:cstheme="minorHAnsi"/>
          <w:sz w:val="21"/>
          <w:szCs w:val="21"/>
          <w:lang w:eastAsia="en-US"/>
        </w:rPr>
        <w:t>odbiór bieżący może być realizowany z co najmniej jednej prasy do odwadniania osadu, z zastrzeżeniem</w:t>
      </w:r>
      <w:r w:rsidRPr="00525D5F">
        <w:rPr>
          <w:rFonts w:asciiTheme="minorHAnsi" w:eastAsia="Calibri" w:hAnsiTheme="minorHAnsi" w:cstheme="minorHAnsi"/>
          <w:sz w:val="21"/>
          <w:szCs w:val="21"/>
          <w:lang w:val="pl-PL" w:eastAsia="en-US"/>
        </w:rPr>
        <w:t xml:space="preserve"> </w:t>
      </w:r>
      <w:r w:rsidRPr="00525D5F">
        <w:rPr>
          <w:rFonts w:asciiTheme="minorHAnsi" w:eastAsia="Calibri" w:hAnsiTheme="minorHAnsi" w:cstheme="minorHAnsi"/>
          <w:sz w:val="21"/>
          <w:szCs w:val="21"/>
          <w:lang w:eastAsia="en-US"/>
        </w:rPr>
        <w:t xml:space="preserve">możliwości jednoczesnej </w:t>
      </w:r>
      <w:r w:rsidRPr="00525D5F">
        <w:rPr>
          <w:rFonts w:asciiTheme="minorHAnsi" w:eastAsia="Calibri" w:hAnsiTheme="minorHAnsi" w:cstheme="minorHAnsi"/>
          <w:sz w:val="21"/>
          <w:szCs w:val="21"/>
          <w:lang w:val="pl-PL" w:eastAsia="en-US"/>
        </w:rPr>
        <w:t xml:space="preserve">i ciągłej </w:t>
      </w:r>
      <w:r w:rsidRPr="00525D5F">
        <w:rPr>
          <w:rFonts w:asciiTheme="minorHAnsi" w:eastAsia="Calibri" w:hAnsiTheme="minorHAnsi" w:cstheme="minorHAnsi"/>
          <w:sz w:val="21"/>
          <w:szCs w:val="21"/>
          <w:lang w:eastAsia="en-US"/>
        </w:rPr>
        <w:t>pracy dwóch pras oraz możliwością odbioru odpadów w dni robocze</w:t>
      </w:r>
      <w:r w:rsidR="00461B9E">
        <w:rPr>
          <w:rFonts w:asciiTheme="minorHAnsi" w:eastAsia="Calibri" w:hAnsiTheme="minorHAnsi" w:cstheme="minorHAnsi"/>
          <w:sz w:val="21"/>
          <w:szCs w:val="21"/>
          <w:lang w:val="pl-PL" w:eastAsia="en-US"/>
        </w:rPr>
        <w:t xml:space="preserve"> (poniedziałek – piątek), </w:t>
      </w:r>
      <w:r w:rsidR="00461B9E" w:rsidRPr="005665FD">
        <w:rPr>
          <w:rFonts w:asciiTheme="minorHAnsi" w:eastAsia="Calibri" w:hAnsiTheme="minorHAnsi" w:cstheme="minorHAnsi"/>
          <w:sz w:val="21"/>
          <w:szCs w:val="21"/>
          <w:lang w:eastAsia="en-US"/>
        </w:rPr>
        <w:t xml:space="preserve">w godzinach </w:t>
      </w:r>
      <w:r w:rsidR="00461B9E" w:rsidRPr="005665FD">
        <w:rPr>
          <w:rFonts w:asciiTheme="minorHAnsi" w:eastAsia="Calibri" w:hAnsiTheme="minorHAnsi" w:cstheme="minorHAnsi"/>
          <w:bCs/>
          <w:sz w:val="21"/>
          <w:szCs w:val="21"/>
          <w:lang w:eastAsia="en-US"/>
        </w:rPr>
        <w:t>od 7</w:t>
      </w:r>
      <w:r w:rsidR="00461B9E" w:rsidRPr="005665FD">
        <w:rPr>
          <w:rFonts w:asciiTheme="minorHAnsi" w:eastAsia="Calibri" w:hAnsiTheme="minorHAnsi" w:cstheme="minorHAnsi"/>
          <w:bCs/>
          <w:sz w:val="21"/>
          <w:szCs w:val="21"/>
          <w:vertAlign w:val="superscript"/>
          <w:lang w:eastAsia="en-US"/>
        </w:rPr>
        <w:t>00</w:t>
      </w:r>
      <w:r w:rsidR="00461B9E" w:rsidRPr="005665FD">
        <w:rPr>
          <w:rFonts w:asciiTheme="minorHAnsi" w:eastAsia="Calibri" w:hAnsiTheme="minorHAnsi" w:cstheme="minorHAnsi"/>
          <w:bCs/>
          <w:sz w:val="21"/>
          <w:szCs w:val="21"/>
          <w:lang w:eastAsia="en-US"/>
        </w:rPr>
        <w:t xml:space="preserve"> do 15</w:t>
      </w:r>
      <w:r w:rsidR="00461B9E" w:rsidRPr="005665FD">
        <w:rPr>
          <w:rFonts w:asciiTheme="minorHAnsi" w:eastAsia="Calibri" w:hAnsiTheme="minorHAnsi" w:cstheme="minorHAnsi"/>
          <w:bCs/>
          <w:sz w:val="21"/>
          <w:szCs w:val="21"/>
          <w:vertAlign w:val="superscript"/>
          <w:lang w:eastAsia="en-US"/>
        </w:rPr>
        <w:t>00</w:t>
      </w:r>
      <w:r w:rsidRPr="00525D5F">
        <w:rPr>
          <w:rFonts w:asciiTheme="minorHAnsi" w:eastAsia="Calibri" w:hAnsiTheme="minorHAnsi" w:cstheme="minorHAnsi"/>
          <w:sz w:val="21"/>
          <w:szCs w:val="21"/>
          <w:lang w:eastAsia="en-US"/>
        </w:rPr>
        <w:t>;</w:t>
      </w:r>
    </w:p>
    <w:p w14:paraId="20EF61A1" w14:textId="77777777" w:rsidR="00AA7065" w:rsidRDefault="00AA7065" w:rsidP="00787212">
      <w:pPr>
        <w:pStyle w:val="Tekstpodstawowywcity2"/>
        <w:tabs>
          <w:tab w:val="left" w:pos="851"/>
        </w:tabs>
        <w:spacing w:after="0" w:line="240" w:lineRule="auto"/>
        <w:ind w:left="851"/>
        <w:jc w:val="both"/>
        <w:rPr>
          <w:rFonts w:asciiTheme="minorHAnsi" w:eastAsia="Calibri" w:hAnsiTheme="minorHAnsi" w:cstheme="minorHAnsi"/>
          <w:sz w:val="21"/>
          <w:szCs w:val="21"/>
          <w:lang w:eastAsia="en-US"/>
        </w:rPr>
      </w:pPr>
    </w:p>
    <w:p w14:paraId="001990FC" w14:textId="7124842B" w:rsidR="00F74D58" w:rsidRPr="00787212" w:rsidRDefault="00F74D58" w:rsidP="00787212">
      <w:pPr>
        <w:pStyle w:val="Tekstpodstawowywcity2"/>
        <w:tabs>
          <w:tab w:val="left" w:pos="851"/>
        </w:tabs>
        <w:spacing w:after="0" w:line="240" w:lineRule="auto"/>
        <w:ind w:left="851"/>
        <w:jc w:val="both"/>
        <w:rPr>
          <w:rFonts w:asciiTheme="minorHAnsi" w:hAnsiTheme="minorHAnsi" w:cstheme="minorHAnsi"/>
          <w:b/>
          <w:sz w:val="21"/>
          <w:szCs w:val="21"/>
        </w:rPr>
      </w:pPr>
      <w:r w:rsidRPr="00787212">
        <w:rPr>
          <w:rFonts w:asciiTheme="minorHAnsi" w:eastAsia="Calibri" w:hAnsiTheme="minorHAnsi" w:cstheme="minorHAnsi"/>
          <w:sz w:val="21"/>
          <w:szCs w:val="21"/>
          <w:lang w:eastAsia="en-US"/>
        </w:rPr>
        <w:t>w takim przypadku wykonawca dostarczy niezbędne kontenery oraz przenośnik do załadunku kontenerów (zamawiający wytwarza ok. 30 Mg/d odpadów z każdej prasy).</w:t>
      </w:r>
    </w:p>
    <w:p w14:paraId="44D25759" w14:textId="77777777" w:rsidR="00F74D58" w:rsidRDefault="00F74D58" w:rsidP="006D3AD0">
      <w:pPr>
        <w:pStyle w:val="Tekstpodstawowywcity2"/>
        <w:tabs>
          <w:tab w:val="left" w:pos="426"/>
        </w:tabs>
        <w:spacing w:after="0" w:line="240" w:lineRule="auto"/>
        <w:ind w:left="426"/>
        <w:jc w:val="both"/>
        <w:rPr>
          <w:rFonts w:asciiTheme="minorHAnsi" w:hAnsiTheme="minorHAnsi" w:cstheme="minorHAnsi"/>
          <w:b/>
          <w:sz w:val="21"/>
          <w:szCs w:val="21"/>
        </w:rPr>
      </w:pPr>
    </w:p>
    <w:p w14:paraId="247D94E6" w14:textId="77777777" w:rsidR="006F02C3" w:rsidRPr="00056CDA" w:rsidRDefault="006F02C3" w:rsidP="006D3AD0">
      <w:pPr>
        <w:pStyle w:val="Tekstpodstawowywcity2"/>
        <w:numPr>
          <w:ilvl w:val="0"/>
          <w:numId w:val="39"/>
        </w:numPr>
        <w:tabs>
          <w:tab w:val="left" w:pos="426"/>
        </w:tabs>
        <w:spacing w:after="0" w:line="240" w:lineRule="auto"/>
        <w:ind w:left="426" w:hanging="426"/>
        <w:jc w:val="both"/>
        <w:rPr>
          <w:rFonts w:asciiTheme="minorHAnsi" w:hAnsiTheme="minorHAnsi" w:cstheme="minorHAnsi"/>
          <w:b/>
          <w:sz w:val="21"/>
          <w:szCs w:val="21"/>
        </w:rPr>
      </w:pPr>
      <w:r w:rsidRPr="00056CDA">
        <w:rPr>
          <w:rFonts w:asciiTheme="minorHAnsi" w:hAnsiTheme="minorHAnsi" w:cstheme="minorHAnsi"/>
          <w:b/>
          <w:sz w:val="21"/>
          <w:szCs w:val="21"/>
        </w:rPr>
        <w:t xml:space="preserve">OPIS PRZEDMIOTU ZAMÓWIENIA DLA </w:t>
      </w:r>
      <w:r w:rsidRPr="00056CDA">
        <w:rPr>
          <w:rFonts w:asciiTheme="minorHAnsi" w:hAnsiTheme="minorHAnsi" w:cstheme="minorHAnsi"/>
          <w:b/>
          <w:sz w:val="21"/>
          <w:szCs w:val="21"/>
          <w:lang w:val="pl-PL"/>
        </w:rPr>
        <w:t xml:space="preserve">CZĘŚCI </w:t>
      </w:r>
      <w:r>
        <w:rPr>
          <w:rFonts w:asciiTheme="minorHAnsi" w:hAnsiTheme="minorHAnsi" w:cstheme="minorHAnsi"/>
          <w:b/>
          <w:sz w:val="21"/>
          <w:szCs w:val="21"/>
          <w:lang w:val="pl-PL"/>
        </w:rPr>
        <w:t>C</w:t>
      </w:r>
      <w:r w:rsidRPr="00056CDA">
        <w:rPr>
          <w:rFonts w:asciiTheme="minorHAnsi" w:hAnsiTheme="minorHAnsi" w:cstheme="minorHAnsi"/>
          <w:b/>
          <w:sz w:val="21"/>
          <w:szCs w:val="21"/>
          <w:lang w:val="pl-PL"/>
        </w:rPr>
        <w:t xml:space="preserve"> ZAMÓWIENIA</w:t>
      </w:r>
    </w:p>
    <w:p w14:paraId="00C60464" w14:textId="77777777" w:rsidR="006F02C3" w:rsidRDefault="006F02C3" w:rsidP="006D3AD0">
      <w:pPr>
        <w:pStyle w:val="Tekstpodstawowywcity2"/>
        <w:tabs>
          <w:tab w:val="left" w:pos="426"/>
        </w:tabs>
        <w:spacing w:after="0" w:line="240" w:lineRule="auto"/>
        <w:ind w:left="426"/>
        <w:jc w:val="both"/>
        <w:rPr>
          <w:rFonts w:asciiTheme="minorHAnsi" w:hAnsiTheme="minorHAnsi" w:cstheme="minorHAnsi"/>
          <w:b/>
          <w:sz w:val="21"/>
          <w:szCs w:val="21"/>
        </w:rPr>
      </w:pPr>
    </w:p>
    <w:p w14:paraId="5241E186" w14:textId="44CC1F9F" w:rsidR="002035FF" w:rsidRPr="002035FF" w:rsidRDefault="001540A3" w:rsidP="006D3AD0">
      <w:pPr>
        <w:pStyle w:val="Tekstpodstawowywcity2"/>
        <w:numPr>
          <w:ilvl w:val="1"/>
          <w:numId w:val="39"/>
        </w:numPr>
        <w:tabs>
          <w:tab w:val="left" w:pos="851"/>
        </w:tabs>
        <w:spacing w:after="0" w:line="240" w:lineRule="auto"/>
        <w:ind w:left="851" w:hanging="425"/>
        <w:jc w:val="both"/>
        <w:rPr>
          <w:rFonts w:asciiTheme="minorHAnsi" w:hAnsiTheme="minorHAnsi" w:cstheme="minorHAnsi"/>
          <w:b/>
          <w:sz w:val="21"/>
          <w:szCs w:val="21"/>
        </w:rPr>
      </w:pPr>
      <w:r w:rsidRPr="002035FF">
        <w:rPr>
          <w:rFonts w:asciiTheme="minorHAnsi" w:eastAsia="Calibri" w:hAnsiTheme="minorHAnsi" w:cstheme="minorHAnsi"/>
          <w:sz w:val="21"/>
          <w:szCs w:val="21"/>
          <w:lang w:eastAsia="en-US"/>
        </w:rPr>
        <w:t xml:space="preserve">CZĘŚĆ </w:t>
      </w:r>
      <w:r w:rsidR="002035FF" w:rsidRPr="002035FF">
        <w:rPr>
          <w:rFonts w:asciiTheme="minorHAnsi" w:eastAsia="Calibri" w:hAnsiTheme="minorHAnsi" w:cstheme="minorHAnsi"/>
          <w:sz w:val="21"/>
          <w:szCs w:val="21"/>
          <w:lang w:val="pl-PL" w:eastAsia="en-US"/>
        </w:rPr>
        <w:t>C</w:t>
      </w:r>
      <w:r w:rsidRPr="002035FF">
        <w:rPr>
          <w:rFonts w:asciiTheme="minorHAnsi" w:eastAsia="Calibri" w:hAnsiTheme="minorHAnsi" w:cstheme="minorHAnsi"/>
          <w:sz w:val="21"/>
          <w:szCs w:val="21"/>
          <w:lang w:eastAsia="en-US"/>
        </w:rPr>
        <w:t xml:space="preserve"> </w:t>
      </w:r>
      <w:r w:rsidR="002035FF" w:rsidRPr="002035FF">
        <w:rPr>
          <w:rFonts w:asciiTheme="minorHAnsi" w:eastAsia="Calibri" w:hAnsiTheme="minorHAnsi" w:cstheme="minorHAnsi"/>
          <w:sz w:val="21"/>
          <w:szCs w:val="21"/>
          <w:lang w:eastAsia="en-US"/>
        </w:rPr>
        <w:t xml:space="preserve">zamówienia obejmuje </w:t>
      </w:r>
      <w:r w:rsidR="002035FF" w:rsidRPr="002035FF">
        <w:rPr>
          <w:rFonts w:asciiTheme="minorHAnsi" w:eastAsia="Arial Unicode MS" w:hAnsiTheme="minorHAnsi" w:cstheme="minorHAnsi"/>
          <w:sz w:val="21"/>
          <w:szCs w:val="21"/>
        </w:rPr>
        <w:t>sukcesywny transport i odzysk odpadów o kodzie 19 08 05,</w:t>
      </w:r>
      <w:r w:rsidR="002035FF" w:rsidRPr="002035FF">
        <w:rPr>
          <w:rFonts w:asciiTheme="minorHAnsi" w:eastAsia="Arial Unicode MS" w:hAnsiTheme="minorHAnsi" w:cstheme="minorHAnsi"/>
          <w:sz w:val="21"/>
          <w:szCs w:val="21"/>
          <w:lang w:val="pl-PL"/>
        </w:rPr>
        <w:t xml:space="preserve"> </w:t>
      </w:r>
      <w:r w:rsidR="002035FF" w:rsidRPr="002035FF">
        <w:rPr>
          <w:rFonts w:asciiTheme="minorHAnsi" w:eastAsia="Arial Unicode MS" w:hAnsiTheme="minorHAnsi" w:cstheme="minorHAnsi"/>
          <w:sz w:val="21"/>
          <w:szCs w:val="21"/>
        </w:rPr>
        <w:t xml:space="preserve">pochodzących </w:t>
      </w:r>
      <w:r w:rsidR="002035FF">
        <w:rPr>
          <w:rFonts w:asciiTheme="minorHAnsi" w:eastAsia="Arial Unicode MS" w:hAnsiTheme="minorHAnsi" w:cstheme="minorHAnsi"/>
          <w:sz w:val="21"/>
          <w:szCs w:val="21"/>
        </w:rPr>
        <w:br/>
      </w:r>
      <w:r w:rsidR="002035FF" w:rsidRPr="00E16ECD">
        <w:rPr>
          <w:rFonts w:asciiTheme="minorHAnsi" w:eastAsia="Arial Unicode MS" w:hAnsiTheme="minorHAnsi" w:cstheme="minorHAnsi"/>
          <w:sz w:val="21"/>
          <w:szCs w:val="21"/>
          <w:u w:val="single"/>
        </w:rPr>
        <w:t>z oczyszczalni ścieków RADOCHA II w Sosnowcu</w:t>
      </w:r>
      <w:r w:rsidR="002035FF" w:rsidRPr="002035FF">
        <w:rPr>
          <w:rFonts w:asciiTheme="minorHAnsi" w:hAnsiTheme="minorHAnsi" w:cstheme="minorHAnsi"/>
          <w:sz w:val="21"/>
          <w:szCs w:val="21"/>
        </w:rPr>
        <w:t xml:space="preserve">, </w:t>
      </w:r>
      <w:r w:rsidR="002035FF" w:rsidRPr="002035FF">
        <w:rPr>
          <w:rFonts w:asciiTheme="minorHAnsi" w:hAnsiTheme="minorHAnsi" w:cstheme="minorHAnsi"/>
          <w:b/>
          <w:sz w:val="21"/>
          <w:szCs w:val="21"/>
        </w:rPr>
        <w:t xml:space="preserve">w ilości max do </w:t>
      </w:r>
      <w:r w:rsidR="002035FF" w:rsidRPr="002035FF">
        <w:rPr>
          <w:rFonts w:asciiTheme="minorHAnsi" w:hAnsiTheme="minorHAnsi" w:cstheme="minorHAnsi"/>
          <w:b/>
          <w:sz w:val="21"/>
          <w:szCs w:val="21"/>
          <w:lang w:val="pl-PL"/>
        </w:rPr>
        <w:t>7</w:t>
      </w:r>
      <w:r w:rsidR="002035FF" w:rsidRPr="002035FF">
        <w:rPr>
          <w:rFonts w:asciiTheme="minorHAnsi" w:hAnsiTheme="minorHAnsi" w:cstheme="minorHAnsi"/>
          <w:b/>
          <w:sz w:val="21"/>
          <w:szCs w:val="21"/>
        </w:rPr>
        <w:t> </w:t>
      </w:r>
      <w:r w:rsidR="002035FF" w:rsidRPr="002035FF">
        <w:rPr>
          <w:rFonts w:asciiTheme="minorHAnsi" w:hAnsiTheme="minorHAnsi" w:cstheme="minorHAnsi"/>
          <w:b/>
          <w:sz w:val="21"/>
          <w:szCs w:val="21"/>
          <w:lang w:val="pl-PL"/>
        </w:rPr>
        <w:t>4</w:t>
      </w:r>
      <w:r w:rsidR="002035FF" w:rsidRPr="002035FF">
        <w:rPr>
          <w:rFonts w:asciiTheme="minorHAnsi" w:hAnsiTheme="minorHAnsi" w:cstheme="minorHAnsi"/>
          <w:b/>
          <w:sz w:val="21"/>
          <w:szCs w:val="21"/>
        </w:rPr>
        <w:t>00 Mg</w:t>
      </w:r>
      <w:r w:rsidR="002035FF" w:rsidRPr="002035FF">
        <w:rPr>
          <w:rFonts w:asciiTheme="minorHAnsi" w:hAnsiTheme="minorHAnsi" w:cstheme="minorHAnsi"/>
          <w:sz w:val="21"/>
          <w:szCs w:val="21"/>
        </w:rPr>
        <w:t>;</w:t>
      </w:r>
    </w:p>
    <w:p w14:paraId="44FF56DA" w14:textId="70FB8A60" w:rsidR="00981A27" w:rsidRPr="00D21275" w:rsidRDefault="00981A27" w:rsidP="006D3AD0">
      <w:pPr>
        <w:pStyle w:val="Tekstpodstawowywcity2"/>
        <w:numPr>
          <w:ilvl w:val="1"/>
          <w:numId w:val="39"/>
        </w:numPr>
        <w:tabs>
          <w:tab w:val="left" w:pos="851"/>
        </w:tabs>
        <w:spacing w:after="0" w:line="240" w:lineRule="auto"/>
        <w:ind w:left="851" w:hanging="425"/>
        <w:jc w:val="both"/>
        <w:rPr>
          <w:rFonts w:asciiTheme="minorHAnsi" w:hAnsiTheme="minorHAnsi" w:cstheme="minorHAnsi"/>
          <w:b/>
          <w:sz w:val="21"/>
          <w:szCs w:val="21"/>
        </w:rPr>
      </w:pPr>
      <w:r w:rsidRPr="00D21275">
        <w:rPr>
          <w:rFonts w:asciiTheme="minorHAnsi" w:hAnsiTheme="minorHAnsi" w:cstheme="minorHAnsi"/>
          <w:bCs/>
          <w:sz w:val="21"/>
          <w:szCs w:val="21"/>
          <w:lang w:val="pl-PL"/>
        </w:rPr>
        <w:t>P</w:t>
      </w:r>
      <w:r w:rsidRPr="00D21275">
        <w:rPr>
          <w:rFonts w:asciiTheme="minorHAnsi" w:eastAsia="Calibri" w:hAnsiTheme="minorHAnsi" w:cstheme="minorHAnsi"/>
          <w:sz w:val="21"/>
          <w:szCs w:val="21"/>
          <w:lang w:eastAsia="en-US"/>
        </w:rPr>
        <w:t>rzefermentowany, ustabilizowany komunalny osad ściekowy jest odwadniany na prasach filtracyjno – taśmowych do ok. 18 % suchej mas</w:t>
      </w:r>
      <w:r w:rsidR="00A55248">
        <w:rPr>
          <w:rFonts w:asciiTheme="minorHAnsi" w:eastAsia="Calibri" w:hAnsiTheme="minorHAnsi" w:cstheme="minorHAnsi"/>
          <w:sz w:val="21"/>
          <w:szCs w:val="21"/>
          <w:lang w:val="pl-PL" w:eastAsia="en-US"/>
        </w:rPr>
        <w:t>y</w:t>
      </w:r>
      <w:r w:rsidRPr="00D21275">
        <w:rPr>
          <w:rFonts w:asciiTheme="minorHAnsi" w:eastAsia="Calibri" w:hAnsiTheme="minorHAnsi" w:cstheme="minorHAnsi"/>
          <w:sz w:val="21"/>
          <w:szCs w:val="21"/>
          <w:lang w:val="pl-PL" w:eastAsia="en-US"/>
        </w:rPr>
        <w:t>.</w:t>
      </w:r>
    </w:p>
    <w:p w14:paraId="143CEE3B" w14:textId="5593DA57" w:rsidR="00981A27" w:rsidRPr="006337CC" w:rsidRDefault="00981A27" w:rsidP="006D3AD0">
      <w:pPr>
        <w:pStyle w:val="Tekstpodstawowywcity2"/>
        <w:numPr>
          <w:ilvl w:val="1"/>
          <w:numId w:val="39"/>
        </w:numPr>
        <w:tabs>
          <w:tab w:val="left" w:pos="851"/>
        </w:tabs>
        <w:spacing w:after="0" w:line="240" w:lineRule="auto"/>
        <w:ind w:left="851" w:hanging="425"/>
        <w:jc w:val="both"/>
        <w:rPr>
          <w:rFonts w:asciiTheme="minorHAnsi" w:hAnsiTheme="minorHAnsi" w:cstheme="minorHAnsi"/>
          <w:b/>
          <w:sz w:val="21"/>
          <w:szCs w:val="21"/>
        </w:rPr>
      </w:pPr>
      <w:r w:rsidRPr="00163DEC">
        <w:rPr>
          <w:rFonts w:asciiTheme="minorHAnsi" w:eastAsia="Calibri" w:hAnsiTheme="minorHAnsi" w:cstheme="minorHAnsi"/>
          <w:sz w:val="21"/>
          <w:szCs w:val="21"/>
          <w:lang w:eastAsia="en-US"/>
        </w:rPr>
        <w:t xml:space="preserve">Zgodnie z obowiązującymi przepisami, zamawiający wystawi kartę przekazania odpadów w </w:t>
      </w:r>
      <w:r w:rsidRPr="00E41ACC">
        <w:rPr>
          <w:rFonts w:asciiTheme="minorHAnsi" w:eastAsia="Calibri" w:hAnsiTheme="minorHAnsi" w:cstheme="minorHAnsi"/>
          <w:iCs/>
          <w:sz w:val="21"/>
          <w:szCs w:val="21"/>
          <w:lang w:val="pl-PL" w:eastAsia="en-US"/>
        </w:rPr>
        <w:t>B</w:t>
      </w:r>
      <w:r w:rsidRPr="00E41ACC">
        <w:rPr>
          <w:rFonts w:asciiTheme="minorHAnsi" w:eastAsia="Calibri" w:hAnsiTheme="minorHAnsi" w:cstheme="minorHAnsi"/>
          <w:iCs/>
          <w:sz w:val="21"/>
          <w:szCs w:val="21"/>
          <w:lang w:eastAsia="en-US"/>
        </w:rPr>
        <w:t>DO</w:t>
      </w:r>
      <w:r w:rsidRPr="00163DEC">
        <w:rPr>
          <w:rFonts w:asciiTheme="minorHAnsi" w:eastAsia="Calibri" w:hAnsiTheme="minorHAnsi" w:cstheme="minorHAnsi"/>
          <w:sz w:val="21"/>
          <w:szCs w:val="21"/>
          <w:lang w:eastAsia="en-US"/>
        </w:rPr>
        <w:t>,</w:t>
      </w:r>
      <w:r>
        <w:rPr>
          <w:rFonts w:asciiTheme="minorHAnsi" w:eastAsia="Calibri" w:hAnsiTheme="minorHAnsi" w:cstheme="minorHAnsi"/>
          <w:sz w:val="21"/>
          <w:szCs w:val="21"/>
          <w:lang w:val="pl-PL" w:eastAsia="en-US"/>
        </w:rPr>
        <w:t xml:space="preserve"> </w:t>
      </w:r>
      <w:r w:rsidRPr="00163DEC">
        <w:rPr>
          <w:rFonts w:asciiTheme="minorHAnsi" w:eastAsia="Calibri" w:hAnsiTheme="minorHAnsi" w:cstheme="minorHAnsi"/>
          <w:sz w:val="21"/>
          <w:szCs w:val="21"/>
          <w:lang w:eastAsia="en-US"/>
        </w:rPr>
        <w:t>każdorazowo dla każdego samochodu wyjeżdżającego z terenu oczyszczalni ścieków;</w:t>
      </w:r>
      <w:r w:rsidR="006337CC">
        <w:rPr>
          <w:rFonts w:asciiTheme="minorHAnsi" w:hAnsiTheme="minorHAnsi" w:cstheme="minorHAnsi"/>
          <w:b/>
          <w:sz w:val="21"/>
          <w:szCs w:val="21"/>
          <w:lang w:val="pl-PL"/>
        </w:rPr>
        <w:t xml:space="preserve"> </w:t>
      </w:r>
      <w:r w:rsidRPr="006337CC">
        <w:rPr>
          <w:rFonts w:asciiTheme="minorHAnsi" w:eastAsia="Calibri" w:hAnsiTheme="minorHAnsi" w:cstheme="minorHAnsi"/>
          <w:sz w:val="21"/>
          <w:szCs w:val="21"/>
          <w:lang w:eastAsia="en-US"/>
        </w:rPr>
        <w:t>wykonawca zobowiązany będzie potwierdzić tę kartę jako podmiot odpowiedzialny za wykonanie usługi transportu odpadów o kodzie 19 08 05 i jako podmiot – posiadacz odpadów, który przejmuje odpad o kodzie 19 08 05, odpowiedzialny za ich odzysk – zgodnie ze złożoną(ymi) w ofercie decyzją(ami);</w:t>
      </w:r>
      <w:r w:rsidRPr="006337CC">
        <w:rPr>
          <w:rFonts w:asciiTheme="minorHAnsi" w:eastAsia="Calibri" w:hAnsiTheme="minorHAnsi" w:cstheme="minorHAnsi"/>
          <w:color w:val="FF0000"/>
          <w:sz w:val="21"/>
          <w:szCs w:val="21"/>
          <w:lang w:eastAsia="en-US"/>
        </w:rPr>
        <w:t xml:space="preserve"> </w:t>
      </w:r>
      <w:r w:rsidRPr="006337CC">
        <w:rPr>
          <w:rFonts w:asciiTheme="minorHAnsi" w:eastAsia="Calibri" w:hAnsiTheme="minorHAnsi" w:cstheme="minorHAnsi"/>
          <w:sz w:val="21"/>
          <w:szCs w:val="21"/>
          <w:lang w:eastAsia="en-US"/>
        </w:rPr>
        <w:t>każdorazowo przed</w:t>
      </w:r>
      <w:r w:rsidRPr="006337CC">
        <w:rPr>
          <w:rFonts w:asciiTheme="minorHAnsi" w:eastAsia="Calibri" w:hAnsiTheme="minorHAnsi" w:cstheme="minorHAnsi"/>
          <w:sz w:val="21"/>
          <w:szCs w:val="21"/>
          <w:lang w:val="pl-PL" w:eastAsia="en-US"/>
        </w:rPr>
        <w:t xml:space="preserve"> </w:t>
      </w:r>
      <w:r w:rsidRPr="006337CC">
        <w:rPr>
          <w:rFonts w:asciiTheme="minorHAnsi" w:eastAsia="Calibri" w:hAnsiTheme="minorHAnsi" w:cstheme="minorHAnsi"/>
          <w:sz w:val="21"/>
          <w:szCs w:val="21"/>
          <w:lang w:eastAsia="en-US"/>
        </w:rPr>
        <w:t>wyjazdem z terenu oczyszczalni, kierowca zgłosi się na centralną dyspozytornię oczyszczalni ścieków RADOCHA II, w celu otrzymania potwierdzenia wygenerowanego z BDO</w:t>
      </w:r>
      <w:r w:rsidRPr="006337CC">
        <w:rPr>
          <w:rFonts w:asciiTheme="minorHAnsi" w:eastAsia="Calibri" w:hAnsiTheme="minorHAnsi" w:cstheme="minorHAnsi"/>
          <w:sz w:val="21"/>
          <w:szCs w:val="21"/>
          <w:lang w:val="pl-PL" w:eastAsia="en-US"/>
        </w:rPr>
        <w:t>.</w:t>
      </w:r>
    </w:p>
    <w:p w14:paraId="008C0855" w14:textId="77777777" w:rsidR="00981A27" w:rsidRPr="00163DEC" w:rsidRDefault="00981A27" w:rsidP="006D3AD0">
      <w:pPr>
        <w:pStyle w:val="Tekstpodstawowywcity2"/>
        <w:numPr>
          <w:ilvl w:val="1"/>
          <w:numId w:val="39"/>
        </w:numPr>
        <w:tabs>
          <w:tab w:val="left" w:pos="851"/>
        </w:tabs>
        <w:spacing w:after="0" w:line="240" w:lineRule="auto"/>
        <w:ind w:left="851" w:hanging="425"/>
        <w:jc w:val="both"/>
        <w:rPr>
          <w:rFonts w:asciiTheme="minorHAnsi" w:hAnsiTheme="minorHAnsi" w:cstheme="minorHAnsi"/>
          <w:b/>
          <w:sz w:val="21"/>
          <w:szCs w:val="21"/>
        </w:rPr>
      </w:pPr>
      <w:r w:rsidRPr="00163DEC">
        <w:rPr>
          <w:rFonts w:asciiTheme="minorHAnsi" w:eastAsia="Calibri" w:hAnsiTheme="minorHAnsi" w:cstheme="minorHAnsi"/>
          <w:sz w:val="21"/>
          <w:szCs w:val="21"/>
          <w:lang w:eastAsia="en-US"/>
        </w:rPr>
        <w:t xml:space="preserve">Ważenie samochodów transportujących odpady odbywać się będzie na legalizowanej wadze zamawiającego zlokalizowanej na terenie oczyszczalni ścieków RADOCHA II (każdorazowo po wjeździe na teren oczyszczalni </w:t>
      </w:r>
      <w:r>
        <w:rPr>
          <w:rFonts w:asciiTheme="minorHAnsi" w:eastAsia="Calibri" w:hAnsiTheme="minorHAnsi" w:cstheme="minorHAnsi"/>
          <w:sz w:val="21"/>
          <w:szCs w:val="21"/>
          <w:lang w:eastAsia="en-US"/>
        </w:rPr>
        <w:br/>
      </w:r>
      <w:r w:rsidRPr="00163DEC">
        <w:rPr>
          <w:rFonts w:asciiTheme="minorHAnsi" w:eastAsia="Calibri" w:hAnsiTheme="minorHAnsi" w:cstheme="minorHAnsi"/>
          <w:sz w:val="21"/>
          <w:szCs w:val="21"/>
          <w:lang w:eastAsia="en-US"/>
        </w:rPr>
        <w:t>i</w:t>
      </w:r>
      <w:r w:rsidRPr="00163DEC">
        <w:rPr>
          <w:rFonts w:asciiTheme="minorHAnsi" w:eastAsia="Calibri" w:hAnsiTheme="minorHAnsi" w:cstheme="minorHAnsi"/>
          <w:sz w:val="21"/>
          <w:szCs w:val="21"/>
          <w:lang w:val="pl-PL" w:eastAsia="en-US"/>
        </w:rPr>
        <w:t xml:space="preserve"> </w:t>
      </w:r>
      <w:r w:rsidRPr="00163DEC">
        <w:rPr>
          <w:rFonts w:asciiTheme="minorHAnsi" w:eastAsia="Calibri" w:hAnsiTheme="minorHAnsi" w:cstheme="minorHAnsi"/>
          <w:sz w:val="21"/>
          <w:szCs w:val="21"/>
          <w:lang w:eastAsia="en-US"/>
        </w:rPr>
        <w:t>po załadowaniu odpadów -</w:t>
      </w:r>
      <w:r w:rsidRPr="00163DEC">
        <w:rPr>
          <w:rFonts w:asciiTheme="minorHAnsi" w:hAnsiTheme="minorHAnsi" w:cstheme="minorHAnsi"/>
          <w:sz w:val="21"/>
          <w:szCs w:val="21"/>
        </w:rPr>
        <w:t xml:space="preserve"> </w:t>
      </w:r>
      <w:r w:rsidRPr="00163DEC">
        <w:rPr>
          <w:rFonts w:asciiTheme="minorHAnsi" w:eastAsia="Calibri" w:hAnsiTheme="minorHAnsi" w:cstheme="minorHAnsi"/>
          <w:sz w:val="21"/>
          <w:szCs w:val="21"/>
          <w:lang w:eastAsia="en-US"/>
        </w:rPr>
        <w:t>przed wyjazdem z terenu oczyszczalni)</w:t>
      </w:r>
      <w:r>
        <w:rPr>
          <w:rFonts w:asciiTheme="minorHAnsi" w:eastAsia="Calibri" w:hAnsiTheme="minorHAnsi" w:cstheme="minorHAnsi"/>
          <w:sz w:val="21"/>
          <w:szCs w:val="21"/>
          <w:lang w:val="pl-PL" w:eastAsia="en-US"/>
        </w:rPr>
        <w:t>.</w:t>
      </w:r>
    </w:p>
    <w:p w14:paraId="17284F84" w14:textId="77777777" w:rsidR="00981A27" w:rsidRPr="005665FD" w:rsidRDefault="00981A27" w:rsidP="006D3AD0">
      <w:pPr>
        <w:pStyle w:val="Tekstpodstawowywcity2"/>
        <w:numPr>
          <w:ilvl w:val="1"/>
          <w:numId w:val="39"/>
        </w:numPr>
        <w:tabs>
          <w:tab w:val="left" w:pos="851"/>
        </w:tabs>
        <w:spacing w:after="0" w:line="240" w:lineRule="auto"/>
        <w:ind w:left="851" w:hanging="425"/>
        <w:jc w:val="both"/>
        <w:rPr>
          <w:rFonts w:asciiTheme="minorHAnsi" w:hAnsiTheme="minorHAnsi" w:cstheme="minorHAnsi"/>
          <w:b/>
          <w:sz w:val="21"/>
          <w:szCs w:val="21"/>
        </w:rPr>
      </w:pPr>
      <w:r w:rsidRPr="00163DEC">
        <w:rPr>
          <w:rFonts w:asciiTheme="minorHAnsi" w:eastAsia="Calibri" w:hAnsiTheme="minorHAnsi" w:cstheme="minorHAnsi"/>
          <w:sz w:val="21"/>
          <w:szCs w:val="21"/>
          <w:lang w:eastAsia="en-US"/>
        </w:rPr>
        <w:t xml:space="preserve">Przed przystąpieniem do realizacji zamówienia, </w:t>
      </w:r>
      <w:r w:rsidRPr="00163DEC">
        <w:rPr>
          <w:rFonts w:asciiTheme="minorHAnsi" w:eastAsia="Calibri" w:hAnsiTheme="minorHAnsi" w:cstheme="minorHAnsi"/>
          <w:sz w:val="21"/>
          <w:szCs w:val="21"/>
          <w:lang w:val="pl-PL" w:eastAsia="en-US"/>
        </w:rPr>
        <w:t xml:space="preserve">pracownicy </w:t>
      </w:r>
      <w:r w:rsidRPr="00163DEC">
        <w:rPr>
          <w:rFonts w:asciiTheme="minorHAnsi" w:eastAsia="Calibri" w:hAnsiTheme="minorHAnsi" w:cstheme="minorHAnsi"/>
          <w:sz w:val="21"/>
          <w:szCs w:val="21"/>
          <w:lang w:eastAsia="en-US"/>
        </w:rPr>
        <w:t>wykonawc</w:t>
      </w:r>
      <w:r w:rsidRPr="00163DEC">
        <w:rPr>
          <w:rFonts w:asciiTheme="minorHAnsi" w:eastAsia="Calibri" w:hAnsiTheme="minorHAnsi" w:cstheme="minorHAnsi"/>
          <w:sz w:val="21"/>
          <w:szCs w:val="21"/>
          <w:lang w:val="pl-PL" w:eastAsia="en-US"/>
        </w:rPr>
        <w:t xml:space="preserve">y winni będą </w:t>
      </w:r>
      <w:r w:rsidRPr="00163DEC">
        <w:rPr>
          <w:rFonts w:asciiTheme="minorHAnsi" w:eastAsia="Calibri" w:hAnsiTheme="minorHAnsi" w:cstheme="minorHAnsi"/>
          <w:sz w:val="21"/>
          <w:szCs w:val="21"/>
          <w:lang w:eastAsia="en-US"/>
        </w:rPr>
        <w:t>zapoznać się z instrukcją obsługi wagi</w:t>
      </w:r>
      <w:r w:rsidRPr="00163DEC">
        <w:rPr>
          <w:rFonts w:asciiTheme="minorHAnsi" w:eastAsia="Calibri" w:hAnsiTheme="minorHAnsi" w:cstheme="minorHAnsi"/>
          <w:sz w:val="21"/>
          <w:szCs w:val="21"/>
          <w:lang w:val="pl-PL" w:eastAsia="en-US"/>
        </w:rPr>
        <w:t xml:space="preserve">, o której mowa w </w:t>
      </w:r>
      <w:r>
        <w:rPr>
          <w:rFonts w:asciiTheme="minorHAnsi" w:eastAsia="Calibri" w:hAnsiTheme="minorHAnsi" w:cstheme="minorHAnsi"/>
          <w:sz w:val="21"/>
          <w:szCs w:val="21"/>
          <w:lang w:val="pl-PL" w:eastAsia="en-US"/>
        </w:rPr>
        <w:t>p</w:t>
      </w:r>
      <w:r w:rsidRPr="00163DEC">
        <w:rPr>
          <w:rFonts w:asciiTheme="minorHAnsi" w:eastAsia="Calibri" w:hAnsiTheme="minorHAnsi" w:cstheme="minorHAnsi"/>
          <w:sz w:val="21"/>
          <w:szCs w:val="21"/>
          <w:lang w:val="pl-PL" w:eastAsia="en-US"/>
        </w:rPr>
        <w:t xml:space="preserve">pkt </w:t>
      </w:r>
      <w:r>
        <w:rPr>
          <w:rFonts w:asciiTheme="minorHAnsi" w:eastAsia="Calibri" w:hAnsiTheme="minorHAnsi" w:cstheme="minorHAnsi"/>
          <w:sz w:val="21"/>
          <w:szCs w:val="21"/>
          <w:lang w:val="pl-PL" w:eastAsia="en-US"/>
        </w:rPr>
        <w:t>4</w:t>
      </w:r>
      <w:r w:rsidRPr="00201BB6">
        <w:rPr>
          <w:rFonts w:asciiTheme="minorHAnsi" w:eastAsia="Calibri" w:hAnsiTheme="minorHAnsi" w:cstheme="minorHAnsi"/>
          <w:sz w:val="21"/>
          <w:szCs w:val="21"/>
          <w:lang w:val="pl-PL" w:eastAsia="en-US"/>
        </w:rPr>
        <w:t>, przy czym fakt zapoznania się z instrukcją zostanie potwierdzony każdorazowo przez pracowników wykonawcy</w:t>
      </w:r>
      <w:r>
        <w:rPr>
          <w:rFonts w:asciiTheme="minorHAnsi" w:eastAsia="Calibri" w:hAnsiTheme="minorHAnsi" w:cstheme="minorHAnsi"/>
          <w:sz w:val="21"/>
          <w:szCs w:val="21"/>
          <w:lang w:val="pl-PL" w:eastAsia="en-US"/>
        </w:rPr>
        <w:t>.</w:t>
      </w:r>
    </w:p>
    <w:p w14:paraId="007F3BFF" w14:textId="4DE9E444" w:rsidR="00981A27" w:rsidRPr="002E5169" w:rsidRDefault="00981A27" w:rsidP="006D3AD0">
      <w:pPr>
        <w:pStyle w:val="Tekstpodstawowywcity2"/>
        <w:numPr>
          <w:ilvl w:val="1"/>
          <w:numId w:val="39"/>
        </w:numPr>
        <w:tabs>
          <w:tab w:val="left" w:pos="851"/>
        </w:tabs>
        <w:spacing w:after="0" w:line="240" w:lineRule="auto"/>
        <w:ind w:left="851" w:hanging="425"/>
        <w:jc w:val="both"/>
        <w:rPr>
          <w:rFonts w:asciiTheme="minorHAnsi" w:hAnsiTheme="minorHAnsi" w:cstheme="minorHAnsi"/>
          <w:b/>
          <w:sz w:val="21"/>
          <w:szCs w:val="21"/>
        </w:rPr>
      </w:pPr>
      <w:r w:rsidRPr="005665FD">
        <w:rPr>
          <w:rFonts w:asciiTheme="minorHAnsi" w:eastAsia="Calibri" w:hAnsiTheme="minorHAnsi" w:cstheme="minorHAnsi"/>
          <w:sz w:val="21"/>
          <w:szCs w:val="21"/>
          <w:lang w:eastAsia="en-US"/>
        </w:rPr>
        <w:t xml:space="preserve">Każdy pomiar masy </w:t>
      </w:r>
      <w:r w:rsidRPr="005665FD">
        <w:rPr>
          <w:rFonts w:asciiTheme="minorHAnsi" w:eastAsia="Calibri" w:hAnsiTheme="minorHAnsi" w:cstheme="minorHAnsi"/>
          <w:iCs/>
          <w:sz w:val="21"/>
          <w:szCs w:val="21"/>
          <w:lang w:eastAsia="en-US"/>
        </w:rPr>
        <w:t>odpadów</w:t>
      </w:r>
      <w:r w:rsidRPr="005665FD">
        <w:rPr>
          <w:rFonts w:asciiTheme="minorHAnsi" w:eastAsia="Calibri" w:hAnsiTheme="minorHAnsi" w:cstheme="minorHAnsi"/>
          <w:sz w:val="21"/>
          <w:szCs w:val="21"/>
          <w:lang w:eastAsia="en-US"/>
        </w:rPr>
        <w:t xml:space="preserve"> będzie potwierdzony wydrukiem z wagi, który wykonawca zobowiązany jest pobrać po dokonaniu ważenia a przed wyjazdem z terenu oczyszczalni; wydruk zawierał będzie: nazwę zamawiającego, nazwę wykonawcy, kod odpadu i nazwę, datę ważenia oraz wagę odpadów (brutto, tara, netto) i nr rejestracyjny pojazdu (samochód</w:t>
      </w:r>
      <w:r w:rsidRPr="005665FD">
        <w:rPr>
          <w:rFonts w:asciiTheme="minorHAnsi" w:eastAsia="Calibri" w:hAnsiTheme="minorHAnsi" w:cstheme="minorHAnsi"/>
          <w:sz w:val="21"/>
          <w:szCs w:val="21"/>
          <w:lang w:val="pl-PL" w:eastAsia="en-US"/>
        </w:rPr>
        <w:t xml:space="preserve"> </w:t>
      </w:r>
      <w:r w:rsidRPr="005665FD">
        <w:rPr>
          <w:rFonts w:asciiTheme="minorHAnsi" w:eastAsia="Calibri" w:hAnsiTheme="minorHAnsi" w:cstheme="minorHAnsi"/>
          <w:sz w:val="21"/>
          <w:szCs w:val="21"/>
          <w:lang w:eastAsia="en-US"/>
        </w:rPr>
        <w:t>/</w:t>
      </w:r>
      <w:r w:rsidRPr="005665FD">
        <w:rPr>
          <w:rFonts w:asciiTheme="minorHAnsi" w:eastAsia="Calibri" w:hAnsiTheme="minorHAnsi" w:cstheme="minorHAnsi"/>
          <w:sz w:val="21"/>
          <w:szCs w:val="21"/>
          <w:lang w:val="pl-PL" w:eastAsia="en-US"/>
        </w:rPr>
        <w:t xml:space="preserve"> </w:t>
      </w:r>
      <w:r w:rsidRPr="005665FD">
        <w:rPr>
          <w:rFonts w:asciiTheme="minorHAnsi" w:eastAsia="Calibri" w:hAnsiTheme="minorHAnsi" w:cstheme="minorHAnsi"/>
          <w:sz w:val="21"/>
          <w:szCs w:val="21"/>
          <w:lang w:eastAsia="en-US"/>
        </w:rPr>
        <w:t>ciągnik siodłowy);</w:t>
      </w:r>
      <w:r w:rsidR="002E5169">
        <w:rPr>
          <w:rFonts w:asciiTheme="minorHAnsi" w:hAnsiTheme="minorHAnsi" w:cstheme="minorHAnsi"/>
          <w:b/>
          <w:sz w:val="21"/>
          <w:szCs w:val="21"/>
          <w:lang w:val="pl-PL"/>
        </w:rPr>
        <w:t xml:space="preserve"> </w:t>
      </w:r>
      <w:r w:rsidRPr="002E5169">
        <w:rPr>
          <w:rFonts w:asciiTheme="minorHAnsi" w:eastAsia="Calibri" w:hAnsiTheme="minorHAnsi" w:cstheme="minorHAnsi"/>
          <w:sz w:val="21"/>
          <w:szCs w:val="21"/>
          <w:lang w:eastAsia="en-US"/>
        </w:rPr>
        <w:t>masa wywożonych odpadów przy jednorazowym załadunku z poletek osadowych powinna być nie mniejsza niż 15 Mg</w:t>
      </w:r>
      <w:r w:rsidRPr="002E5169">
        <w:rPr>
          <w:rFonts w:asciiTheme="minorHAnsi" w:eastAsia="Calibri" w:hAnsiTheme="minorHAnsi" w:cstheme="minorHAnsi"/>
          <w:sz w:val="21"/>
          <w:szCs w:val="21"/>
          <w:lang w:val="pl-PL" w:eastAsia="en-US"/>
        </w:rPr>
        <w:t>.</w:t>
      </w:r>
    </w:p>
    <w:p w14:paraId="2C2D57BA" w14:textId="1E89B8E1" w:rsidR="00981A27" w:rsidRPr="00BB1D24" w:rsidRDefault="00981A27" w:rsidP="006D3AD0">
      <w:pPr>
        <w:pStyle w:val="Tekstpodstawowywcity2"/>
        <w:numPr>
          <w:ilvl w:val="1"/>
          <w:numId w:val="39"/>
        </w:numPr>
        <w:tabs>
          <w:tab w:val="left" w:pos="851"/>
        </w:tabs>
        <w:spacing w:after="0" w:line="240" w:lineRule="auto"/>
        <w:ind w:left="851" w:hanging="425"/>
        <w:jc w:val="both"/>
        <w:rPr>
          <w:rFonts w:asciiTheme="minorHAnsi" w:hAnsiTheme="minorHAnsi" w:cstheme="minorHAnsi"/>
          <w:b/>
          <w:sz w:val="21"/>
          <w:szCs w:val="21"/>
        </w:rPr>
      </w:pPr>
      <w:r w:rsidRPr="005665FD">
        <w:rPr>
          <w:rFonts w:asciiTheme="minorHAnsi" w:eastAsia="Calibri" w:hAnsiTheme="minorHAnsi" w:cstheme="minorHAnsi"/>
          <w:sz w:val="21"/>
          <w:szCs w:val="21"/>
          <w:lang w:eastAsia="en-US"/>
        </w:rPr>
        <w:t>Poza odbiorem odpadów z poletek osadowych oczyszczalni ścieków RADOCHA II,</w:t>
      </w:r>
      <w:r w:rsidRPr="005665FD">
        <w:rPr>
          <w:rFonts w:asciiTheme="minorHAnsi" w:eastAsia="Calibri" w:hAnsiTheme="minorHAnsi" w:cstheme="minorHAnsi"/>
          <w:sz w:val="21"/>
          <w:szCs w:val="21"/>
          <w:lang w:val="pl-PL" w:eastAsia="en-US"/>
        </w:rPr>
        <w:t xml:space="preserve"> </w:t>
      </w:r>
      <w:r w:rsidRPr="005665FD">
        <w:rPr>
          <w:rFonts w:asciiTheme="minorHAnsi" w:eastAsia="Calibri" w:hAnsiTheme="minorHAnsi" w:cstheme="minorHAnsi"/>
          <w:sz w:val="21"/>
          <w:szCs w:val="21"/>
          <w:lang w:eastAsia="en-US"/>
        </w:rPr>
        <w:t>zamawiający dopuszcza jednoczesny odbiór bieżący odpadów spod pras filtracyjno</w:t>
      </w:r>
      <w:r w:rsidRPr="005665FD">
        <w:rPr>
          <w:rFonts w:asciiTheme="minorHAnsi" w:eastAsia="Calibri" w:hAnsiTheme="minorHAnsi" w:cstheme="minorHAnsi"/>
          <w:sz w:val="21"/>
          <w:szCs w:val="21"/>
          <w:lang w:val="pl-PL" w:eastAsia="en-US"/>
        </w:rPr>
        <w:t>-</w:t>
      </w:r>
      <w:r w:rsidRPr="005665FD">
        <w:rPr>
          <w:rFonts w:asciiTheme="minorHAnsi" w:eastAsia="Calibri" w:hAnsiTheme="minorHAnsi" w:cstheme="minorHAnsi"/>
          <w:sz w:val="21"/>
          <w:szCs w:val="21"/>
          <w:lang w:eastAsia="en-US"/>
        </w:rPr>
        <w:t>taśmowych zlokalizowanych w budynku Stacji odwadniania osadów;</w:t>
      </w:r>
      <w:r w:rsidR="00BB1D24">
        <w:rPr>
          <w:rFonts w:asciiTheme="minorHAnsi" w:hAnsiTheme="minorHAnsi" w:cstheme="minorHAnsi"/>
          <w:b/>
          <w:sz w:val="21"/>
          <w:szCs w:val="21"/>
          <w:lang w:val="pl-PL"/>
        </w:rPr>
        <w:t xml:space="preserve"> </w:t>
      </w:r>
      <w:r w:rsidRPr="00BB1D24">
        <w:rPr>
          <w:rFonts w:asciiTheme="minorHAnsi" w:eastAsia="Calibri" w:hAnsiTheme="minorHAnsi" w:cstheme="minorHAnsi"/>
          <w:sz w:val="21"/>
          <w:szCs w:val="21"/>
          <w:lang w:eastAsia="en-US"/>
        </w:rPr>
        <w:t>odbiór bieżący może być realizowany z co najmniej jednej prasy do odwadniania osadu, z zastrzeżeniem</w:t>
      </w:r>
      <w:r w:rsidRPr="00BB1D24">
        <w:rPr>
          <w:rFonts w:asciiTheme="minorHAnsi" w:eastAsia="Calibri" w:hAnsiTheme="minorHAnsi" w:cstheme="minorHAnsi"/>
          <w:sz w:val="21"/>
          <w:szCs w:val="21"/>
          <w:lang w:val="pl-PL" w:eastAsia="en-US"/>
        </w:rPr>
        <w:t xml:space="preserve"> </w:t>
      </w:r>
      <w:r w:rsidRPr="00BB1D24">
        <w:rPr>
          <w:rFonts w:asciiTheme="minorHAnsi" w:eastAsia="Calibri" w:hAnsiTheme="minorHAnsi" w:cstheme="minorHAnsi"/>
          <w:sz w:val="21"/>
          <w:szCs w:val="21"/>
          <w:lang w:eastAsia="en-US"/>
        </w:rPr>
        <w:t xml:space="preserve">możliwości jednoczesnej </w:t>
      </w:r>
      <w:r w:rsidRPr="00BB1D24">
        <w:rPr>
          <w:rFonts w:asciiTheme="minorHAnsi" w:eastAsia="Calibri" w:hAnsiTheme="minorHAnsi" w:cstheme="minorHAnsi"/>
          <w:sz w:val="21"/>
          <w:szCs w:val="21"/>
          <w:lang w:val="pl-PL" w:eastAsia="en-US"/>
        </w:rPr>
        <w:t xml:space="preserve">i ciągłej </w:t>
      </w:r>
      <w:r w:rsidRPr="00BB1D24">
        <w:rPr>
          <w:rFonts w:asciiTheme="minorHAnsi" w:eastAsia="Calibri" w:hAnsiTheme="minorHAnsi" w:cstheme="minorHAnsi"/>
          <w:sz w:val="21"/>
          <w:szCs w:val="21"/>
          <w:lang w:eastAsia="en-US"/>
        </w:rPr>
        <w:t xml:space="preserve">pracy dwóch pras oraz możliwością odbioru odpadów w dni robocze </w:t>
      </w:r>
      <w:r w:rsidR="00461B9E">
        <w:rPr>
          <w:rFonts w:asciiTheme="minorHAnsi" w:eastAsia="Calibri" w:hAnsiTheme="minorHAnsi" w:cstheme="minorHAnsi"/>
          <w:sz w:val="21"/>
          <w:szCs w:val="21"/>
          <w:lang w:val="pl-PL" w:eastAsia="en-US"/>
        </w:rPr>
        <w:t xml:space="preserve">(poniedziałek – piątek), </w:t>
      </w:r>
      <w:r w:rsidR="00461B9E" w:rsidRPr="005665FD">
        <w:rPr>
          <w:rFonts w:asciiTheme="minorHAnsi" w:eastAsia="Calibri" w:hAnsiTheme="minorHAnsi" w:cstheme="minorHAnsi"/>
          <w:sz w:val="21"/>
          <w:szCs w:val="21"/>
          <w:lang w:eastAsia="en-US"/>
        </w:rPr>
        <w:t xml:space="preserve">w godzinach </w:t>
      </w:r>
      <w:r w:rsidR="00461B9E" w:rsidRPr="005665FD">
        <w:rPr>
          <w:rFonts w:asciiTheme="minorHAnsi" w:eastAsia="Calibri" w:hAnsiTheme="minorHAnsi" w:cstheme="minorHAnsi"/>
          <w:bCs/>
          <w:sz w:val="21"/>
          <w:szCs w:val="21"/>
          <w:lang w:eastAsia="en-US"/>
        </w:rPr>
        <w:t>od 7</w:t>
      </w:r>
      <w:r w:rsidR="00461B9E" w:rsidRPr="005665FD">
        <w:rPr>
          <w:rFonts w:asciiTheme="minorHAnsi" w:eastAsia="Calibri" w:hAnsiTheme="minorHAnsi" w:cstheme="minorHAnsi"/>
          <w:bCs/>
          <w:sz w:val="21"/>
          <w:szCs w:val="21"/>
          <w:vertAlign w:val="superscript"/>
          <w:lang w:eastAsia="en-US"/>
        </w:rPr>
        <w:t>00</w:t>
      </w:r>
      <w:r w:rsidR="00461B9E" w:rsidRPr="005665FD">
        <w:rPr>
          <w:rFonts w:asciiTheme="minorHAnsi" w:eastAsia="Calibri" w:hAnsiTheme="minorHAnsi" w:cstheme="minorHAnsi"/>
          <w:bCs/>
          <w:sz w:val="21"/>
          <w:szCs w:val="21"/>
          <w:lang w:eastAsia="en-US"/>
        </w:rPr>
        <w:t xml:space="preserve"> do 15</w:t>
      </w:r>
      <w:r w:rsidR="00461B9E" w:rsidRPr="005665FD">
        <w:rPr>
          <w:rFonts w:asciiTheme="minorHAnsi" w:eastAsia="Calibri" w:hAnsiTheme="minorHAnsi" w:cstheme="minorHAnsi"/>
          <w:bCs/>
          <w:sz w:val="21"/>
          <w:szCs w:val="21"/>
          <w:vertAlign w:val="superscript"/>
          <w:lang w:eastAsia="en-US"/>
        </w:rPr>
        <w:t>00</w:t>
      </w:r>
      <w:r w:rsidRPr="00BB1D24">
        <w:rPr>
          <w:rFonts w:asciiTheme="minorHAnsi" w:eastAsia="Calibri" w:hAnsiTheme="minorHAnsi" w:cstheme="minorHAnsi"/>
          <w:sz w:val="21"/>
          <w:szCs w:val="21"/>
          <w:lang w:eastAsia="en-US"/>
        </w:rPr>
        <w:t>;</w:t>
      </w:r>
      <w:r w:rsidRPr="00BB1D24">
        <w:rPr>
          <w:rFonts w:asciiTheme="minorHAnsi" w:hAnsiTheme="minorHAnsi" w:cstheme="minorHAnsi"/>
          <w:sz w:val="21"/>
          <w:szCs w:val="21"/>
          <w:lang w:val="pl-PL"/>
        </w:rPr>
        <w:t xml:space="preserve"> </w:t>
      </w:r>
      <w:r w:rsidRPr="00BB1D24">
        <w:rPr>
          <w:rFonts w:asciiTheme="minorHAnsi" w:eastAsia="Calibri" w:hAnsiTheme="minorHAnsi" w:cstheme="minorHAnsi"/>
          <w:sz w:val="21"/>
          <w:szCs w:val="21"/>
          <w:lang w:eastAsia="en-US"/>
        </w:rPr>
        <w:t>w takim przypadku wykonawca dostarczy niezbędne kontenery oraz przenośnik do załadunku kontenerów (zamawiający wytwarza ok. 30 Mg/d odpadów z każdej prasy).</w:t>
      </w:r>
    </w:p>
    <w:p w14:paraId="3FEB67F1" w14:textId="77777777" w:rsidR="00981A27" w:rsidRDefault="00981A27" w:rsidP="006D3AD0">
      <w:pPr>
        <w:pStyle w:val="Tekstpodstawowywcity2"/>
        <w:tabs>
          <w:tab w:val="left" w:pos="426"/>
        </w:tabs>
        <w:spacing w:after="0" w:line="240" w:lineRule="auto"/>
        <w:ind w:left="426"/>
        <w:jc w:val="both"/>
        <w:rPr>
          <w:rFonts w:asciiTheme="minorHAnsi" w:hAnsiTheme="minorHAnsi" w:cstheme="minorHAnsi"/>
          <w:b/>
          <w:sz w:val="21"/>
          <w:szCs w:val="21"/>
        </w:rPr>
      </w:pPr>
    </w:p>
    <w:p w14:paraId="47A312B8" w14:textId="77777777" w:rsidR="006F02C3" w:rsidRPr="00056CDA" w:rsidRDefault="006F02C3" w:rsidP="006D3AD0">
      <w:pPr>
        <w:pStyle w:val="Tekstpodstawowywcity2"/>
        <w:numPr>
          <w:ilvl w:val="0"/>
          <w:numId w:val="39"/>
        </w:numPr>
        <w:tabs>
          <w:tab w:val="left" w:pos="426"/>
        </w:tabs>
        <w:spacing w:after="0" w:line="240" w:lineRule="auto"/>
        <w:ind w:left="426" w:hanging="426"/>
        <w:jc w:val="both"/>
        <w:rPr>
          <w:rFonts w:asciiTheme="minorHAnsi" w:hAnsiTheme="minorHAnsi" w:cstheme="minorHAnsi"/>
          <w:b/>
          <w:sz w:val="21"/>
          <w:szCs w:val="21"/>
        </w:rPr>
      </w:pPr>
      <w:r w:rsidRPr="00056CDA">
        <w:rPr>
          <w:rFonts w:asciiTheme="minorHAnsi" w:hAnsiTheme="minorHAnsi" w:cstheme="minorHAnsi"/>
          <w:b/>
          <w:sz w:val="21"/>
          <w:szCs w:val="21"/>
        </w:rPr>
        <w:t xml:space="preserve">OPIS PRZEDMIOTU ZAMÓWIENIA DLA </w:t>
      </w:r>
      <w:r w:rsidRPr="00056CDA">
        <w:rPr>
          <w:rFonts w:asciiTheme="minorHAnsi" w:hAnsiTheme="minorHAnsi" w:cstheme="minorHAnsi"/>
          <w:b/>
          <w:sz w:val="21"/>
          <w:szCs w:val="21"/>
          <w:lang w:val="pl-PL"/>
        </w:rPr>
        <w:t xml:space="preserve">CZĘŚCI </w:t>
      </w:r>
      <w:r>
        <w:rPr>
          <w:rFonts w:asciiTheme="minorHAnsi" w:hAnsiTheme="minorHAnsi" w:cstheme="minorHAnsi"/>
          <w:b/>
          <w:sz w:val="21"/>
          <w:szCs w:val="21"/>
          <w:lang w:val="pl-PL"/>
        </w:rPr>
        <w:t>D</w:t>
      </w:r>
      <w:r w:rsidRPr="00056CDA">
        <w:rPr>
          <w:rFonts w:asciiTheme="minorHAnsi" w:hAnsiTheme="minorHAnsi" w:cstheme="minorHAnsi"/>
          <w:b/>
          <w:sz w:val="21"/>
          <w:szCs w:val="21"/>
          <w:lang w:val="pl-PL"/>
        </w:rPr>
        <w:t xml:space="preserve"> ZAMÓWIENIA</w:t>
      </w:r>
    </w:p>
    <w:p w14:paraId="2B23E1F1" w14:textId="77777777" w:rsidR="00E5027D" w:rsidRDefault="00E5027D" w:rsidP="006D3AD0">
      <w:pPr>
        <w:pStyle w:val="Tekstpodstawowywcity2"/>
        <w:tabs>
          <w:tab w:val="left" w:pos="426"/>
        </w:tabs>
        <w:spacing w:after="0" w:line="240" w:lineRule="auto"/>
        <w:ind w:left="426"/>
        <w:jc w:val="both"/>
        <w:rPr>
          <w:rFonts w:asciiTheme="minorHAnsi" w:hAnsiTheme="minorHAnsi" w:cstheme="minorHAnsi"/>
          <w:b/>
          <w:sz w:val="21"/>
          <w:szCs w:val="21"/>
        </w:rPr>
      </w:pPr>
    </w:p>
    <w:p w14:paraId="1A9F9B37" w14:textId="405F23B2" w:rsidR="00E5027D" w:rsidRPr="002035FF" w:rsidRDefault="00E5027D" w:rsidP="006D3AD0">
      <w:pPr>
        <w:pStyle w:val="Tekstpodstawowywcity2"/>
        <w:numPr>
          <w:ilvl w:val="1"/>
          <w:numId w:val="39"/>
        </w:numPr>
        <w:tabs>
          <w:tab w:val="left" w:pos="851"/>
        </w:tabs>
        <w:spacing w:after="0" w:line="240" w:lineRule="auto"/>
        <w:ind w:left="851" w:hanging="425"/>
        <w:jc w:val="both"/>
        <w:rPr>
          <w:rFonts w:asciiTheme="minorHAnsi" w:hAnsiTheme="minorHAnsi" w:cstheme="minorHAnsi"/>
          <w:b/>
          <w:sz w:val="21"/>
          <w:szCs w:val="21"/>
        </w:rPr>
      </w:pPr>
      <w:r w:rsidRPr="002035FF">
        <w:rPr>
          <w:rFonts w:asciiTheme="minorHAnsi" w:eastAsia="Calibri" w:hAnsiTheme="minorHAnsi" w:cstheme="minorHAnsi"/>
          <w:sz w:val="21"/>
          <w:szCs w:val="21"/>
          <w:lang w:eastAsia="en-US"/>
        </w:rPr>
        <w:t xml:space="preserve">CZĘŚĆ </w:t>
      </w:r>
      <w:r w:rsidR="00C861F5">
        <w:rPr>
          <w:rFonts w:asciiTheme="minorHAnsi" w:eastAsia="Calibri" w:hAnsiTheme="minorHAnsi" w:cstheme="minorHAnsi"/>
          <w:sz w:val="21"/>
          <w:szCs w:val="21"/>
          <w:lang w:val="pl-PL" w:eastAsia="en-US"/>
        </w:rPr>
        <w:t>D</w:t>
      </w:r>
      <w:r w:rsidRPr="002035FF">
        <w:rPr>
          <w:rFonts w:asciiTheme="minorHAnsi" w:eastAsia="Calibri" w:hAnsiTheme="minorHAnsi" w:cstheme="minorHAnsi"/>
          <w:sz w:val="21"/>
          <w:szCs w:val="21"/>
          <w:lang w:eastAsia="en-US"/>
        </w:rPr>
        <w:t xml:space="preserve"> zamówienia obejmuje </w:t>
      </w:r>
      <w:r w:rsidRPr="002035FF">
        <w:rPr>
          <w:rFonts w:asciiTheme="minorHAnsi" w:eastAsia="Arial Unicode MS" w:hAnsiTheme="minorHAnsi" w:cstheme="minorHAnsi"/>
          <w:sz w:val="21"/>
          <w:szCs w:val="21"/>
        </w:rPr>
        <w:t>sukcesywny transport i odzysk odpadów o kodzie 19 08 05,</w:t>
      </w:r>
      <w:r w:rsidRPr="002035FF">
        <w:rPr>
          <w:rFonts w:asciiTheme="minorHAnsi" w:eastAsia="Arial Unicode MS" w:hAnsiTheme="minorHAnsi" w:cstheme="minorHAnsi"/>
          <w:sz w:val="21"/>
          <w:szCs w:val="21"/>
          <w:lang w:val="pl-PL"/>
        </w:rPr>
        <w:t xml:space="preserve"> </w:t>
      </w:r>
      <w:r w:rsidRPr="002035FF">
        <w:rPr>
          <w:rFonts w:asciiTheme="minorHAnsi" w:eastAsia="Arial Unicode MS" w:hAnsiTheme="minorHAnsi" w:cstheme="minorHAnsi"/>
          <w:sz w:val="21"/>
          <w:szCs w:val="21"/>
        </w:rPr>
        <w:t xml:space="preserve">pochodzących </w:t>
      </w:r>
      <w:r>
        <w:rPr>
          <w:rFonts w:asciiTheme="minorHAnsi" w:eastAsia="Arial Unicode MS" w:hAnsiTheme="minorHAnsi" w:cstheme="minorHAnsi"/>
          <w:sz w:val="21"/>
          <w:szCs w:val="21"/>
        </w:rPr>
        <w:br/>
      </w:r>
      <w:r w:rsidRPr="002035FF">
        <w:rPr>
          <w:rFonts w:asciiTheme="minorHAnsi" w:eastAsia="Arial Unicode MS" w:hAnsiTheme="minorHAnsi" w:cstheme="minorHAnsi"/>
          <w:sz w:val="21"/>
          <w:szCs w:val="21"/>
        </w:rPr>
        <w:t>z oczyszczalni ścieków RADOCHA II w Sosnowcu</w:t>
      </w:r>
      <w:r w:rsidRPr="002035FF">
        <w:rPr>
          <w:rFonts w:asciiTheme="minorHAnsi" w:hAnsiTheme="minorHAnsi" w:cstheme="minorHAnsi"/>
          <w:sz w:val="21"/>
          <w:szCs w:val="21"/>
        </w:rPr>
        <w:t xml:space="preserve">, </w:t>
      </w:r>
      <w:r w:rsidRPr="002035FF">
        <w:rPr>
          <w:rFonts w:asciiTheme="minorHAnsi" w:hAnsiTheme="minorHAnsi" w:cstheme="minorHAnsi"/>
          <w:b/>
          <w:sz w:val="21"/>
          <w:szCs w:val="21"/>
        </w:rPr>
        <w:t xml:space="preserve">w ilości max do </w:t>
      </w:r>
      <w:r w:rsidRPr="002035FF">
        <w:rPr>
          <w:rFonts w:asciiTheme="minorHAnsi" w:hAnsiTheme="minorHAnsi" w:cstheme="minorHAnsi"/>
          <w:b/>
          <w:sz w:val="21"/>
          <w:szCs w:val="21"/>
          <w:lang w:val="pl-PL"/>
        </w:rPr>
        <w:t>7</w:t>
      </w:r>
      <w:r w:rsidRPr="002035FF">
        <w:rPr>
          <w:rFonts w:asciiTheme="minorHAnsi" w:hAnsiTheme="minorHAnsi" w:cstheme="minorHAnsi"/>
          <w:b/>
          <w:sz w:val="21"/>
          <w:szCs w:val="21"/>
        </w:rPr>
        <w:t> </w:t>
      </w:r>
      <w:r w:rsidRPr="002035FF">
        <w:rPr>
          <w:rFonts w:asciiTheme="minorHAnsi" w:hAnsiTheme="minorHAnsi" w:cstheme="minorHAnsi"/>
          <w:b/>
          <w:sz w:val="21"/>
          <w:szCs w:val="21"/>
          <w:lang w:val="pl-PL"/>
        </w:rPr>
        <w:t>4</w:t>
      </w:r>
      <w:r w:rsidRPr="002035FF">
        <w:rPr>
          <w:rFonts w:asciiTheme="minorHAnsi" w:hAnsiTheme="minorHAnsi" w:cstheme="minorHAnsi"/>
          <w:b/>
          <w:sz w:val="21"/>
          <w:szCs w:val="21"/>
        </w:rPr>
        <w:t>00 Mg</w:t>
      </w:r>
      <w:r w:rsidRPr="002035FF">
        <w:rPr>
          <w:rFonts w:asciiTheme="minorHAnsi" w:hAnsiTheme="minorHAnsi" w:cstheme="minorHAnsi"/>
          <w:sz w:val="21"/>
          <w:szCs w:val="21"/>
        </w:rPr>
        <w:t>;</w:t>
      </w:r>
    </w:p>
    <w:p w14:paraId="03BD2277" w14:textId="6810BE60" w:rsidR="00686311" w:rsidRPr="00D21275" w:rsidRDefault="00686311" w:rsidP="006D3AD0">
      <w:pPr>
        <w:pStyle w:val="Tekstpodstawowywcity2"/>
        <w:numPr>
          <w:ilvl w:val="1"/>
          <w:numId w:val="39"/>
        </w:numPr>
        <w:tabs>
          <w:tab w:val="left" w:pos="851"/>
        </w:tabs>
        <w:spacing w:after="0" w:line="240" w:lineRule="auto"/>
        <w:ind w:left="851" w:hanging="425"/>
        <w:jc w:val="both"/>
        <w:rPr>
          <w:rFonts w:asciiTheme="minorHAnsi" w:hAnsiTheme="minorHAnsi" w:cstheme="minorHAnsi"/>
          <w:b/>
          <w:sz w:val="21"/>
          <w:szCs w:val="21"/>
        </w:rPr>
      </w:pPr>
      <w:r w:rsidRPr="00D21275">
        <w:rPr>
          <w:rFonts w:asciiTheme="minorHAnsi" w:hAnsiTheme="minorHAnsi" w:cstheme="minorHAnsi"/>
          <w:bCs/>
          <w:sz w:val="21"/>
          <w:szCs w:val="21"/>
          <w:lang w:val="pl-PL"/>
        </w:rPr>
        <w:t>P</w:t>
      </w:r>
      <w:r w:rsidRPr="00D21275">
        <w:rPr>
          <w:rFonts w:asciiTheme="minorHAnsi" w:eastAsia="Calibri" w:hAnsiTheme="minorHAnsi" w:cstheme="minorHAnsi"/>
          <w:sz w:val="21"/>
          <w:szCs w:val="21"/>
          <w:lang w:eastAsia="en-US"/>
        </w:rPr>
        <w:t>rzefermentowany, ustabilizowany komunalny osad ściekowy jest odwadniany na prasach filtracyjno – taśmowych do ok. 18 % suchej masy</w:t>
      </w:r>
      <w:r w:rsidRPr="00D21275">
        <w:rPr>
          <w:rFonts w:asciiTheme="minorHAnsi" w:eastAsia="Calibri" w:hAnsiTheme="minorHAnsi" w:cstheme="minorHAnsi"/>
          <w:sz w:val="21"/>
          <w:szCs w:val="21"/>
          <w:lang w:val="pl-PL" w:eastAsia="en-US"/>
        </w:rPr>
        <w:t>.</w:t>
      </w:r>
    </w:p>
    <w:p w14:paraId="6E705B42" w14:textId="21242D5B" w:rsidR="00686311" w:rsidRPr="00F34E1F" w:rsidRDefault="00686311" w:rsidP="006D3AD0">
      <w:pPr>
        <w:pStyle w:val="Tekstpodstawowywcity2"/>
        <w:numPr>
          <w:ilvl w:val="1"/>
          <w:numId w:val="39"/>
        </w:numPr>
        <w:tabs>
          <w:tab w:val="left" w:pos="851"/>
        </w:tabs>
        <w:spacing w:after="0" w:line="240" w:lineRule="auto"/>
        <w:ind w:left="851" w:hanging="425"/>
        <w:jc w:val="both"/>
        <w:rPr>
          <w:rFonts w:asciiTheme="minorHAnsi" w:hAnsiTheme="minorHAnsi" w:cstheme="minorHAnsi"/>
          <w:b/>
          <w:sz w:val="21"/>
          <w:szCs w:val="21"/>
        </w:rPr>
      </w:pPr>
      <w:r w:rsidRPr="00163DEC">
        <w:rPr>
          <w:rFonts w:asciiTheme="minorHAnsi" w:eastAsia="Calibri" w:hAnsiTheme="minorHAnsi" w:cstheme="minorHAnsi"/>
          <w:sz w:val="21"/>
          <w:szCs w:val="21"/>
          <w:lang w:eastAsia="en-US"/>
        </w:rPr>
        <w:t xml:space="preserve">Zgodnie z obowiązującymi przepisami, zamawiający wystawi kartę przekazania odpadów w </w:t>
      </w:r>
      <w:r w:rsidRPr="00E41ACC">
        <w:rPr>
          <w:rFonts w:asciiTheme="minorHAnsi" w:eastAsia="Calibri" w:hAnsiTheme="minorHAnsi" w:cstheme="minorHAnsi"/>
          <w:iCs/>
          <w:sz w:val="21"/>
          <w:szCs w:val="21"/>
          <w:lang w:val="pl-PL" w:eastAsia="en-US"/>
        </w:rPr>
        <w:t>B</w:t>
      </w:r>
      <w:r w:rsidRPr="00E41ACC">
        <w:rPr>
          <w:rFonts w:asciiTheme="minorHAnsi" w:eastAsia="Calibri" w:hAnsiTheme="minorHAnsi" w:cstheme="minorHAnsi"/>
          <w:iCs/>
          <w:sz w:val="21"/>
          <w:szCs w:val="21"/>
          <w:lang w:eastAsia="en-US"/>
        </w:rPr>
        <w:t>DO</w:t>
      </w:r>
      <w:r w:rsidRPr="00163DEC">
        <w:rPr>
          <w:rFonts w:asciiTheme="minorHAnsi" w:eastAsia="Calibri" w:hAnsiTheme="minorHAnsi" w:cstheme="minorHAnsi"/>
          <w:sz w:val="21"/>
          <w:szCs w:val="21"/>
          <w:lang w:eastAsia="en-US"/>
        </w:rPr>
        <w:t>,</w:t>
      </w:r>
      <w:r>
        <w:rPr>
          <w:rFonts w:asciiTheme="minorHAnsi" w:eastAsia="Calibri" w:hAnsiTheme="minorHAnsi" w:cstheme="minorHAnsi"/>
          <w:sz w:val="21"/>
          <w:szCs w:val="21"/>
          <w:lang w:val="pl-PL" w:eastAsia="en-US"/>
        </w:rPr>
        <w:t xml:space="preserve"> </w:t>
      </w:r>
      <w:r w:rsidRPr="00163DEC">
        <w:rPr>
          <w:rFonts w:asciiTheme="minorHAnsi" w:eastAsia="Calibri" w:hAnsiTheme="minorHAnsi" w:cstheme="minorHAnsi"/>
          <w:sz w:val="21"/>
          <w:szCs w:val="21"/>
          <w:lang w:eastAsia="en-US"/>
        </w:rPr>
        <w:t>każdorazowo dla każdego samochodu wyjeżdżającego z terenu oczyszczalni ścieków;</w:t>
      </w:r>
      <w:r w:rsidR="00F34E1F">
        <w:rPr>
          <w:rFonts w:asciiTheme="minorHAnsi" w:hAnsiTheme="minorHAnsi" w:cstheme="minorHAnsi"/>
          <w:b/>
          <w:sz w:val="21"/>
          <w:szCs w:val="21"/>
          <w:lang w:val="pl-PL"/>
        </w:rPr>
        <w:t xml:space="preserve"> </w:t>
      </w:r>
      <w:r w:rsidRPr="00F34E1F">
        <w:rPr>
          <w:rFonts w:asciiTheme="minorHAnsi" w:eastAsia="Calibri" w:hAnsiTheme="minorHAnsi" w:cstheme="minorHAnsi"/>
          <w:sz w:val="21"/>
          <w:szCs w:val="21"/>
          <w:lang w:eastAsia="en-US"/>
        </w:rPr>
        <w:t>wykonawca zobowiązany będzie potwierdzić tę kartę jako podmiot odpowiedzialny za wykonanie usługi transportu odpadów o kodzie 19 08 05 i jako podmiot – posiadacz odpadów, który przejmuje odpad o kodzie 19 08 05, odpowiedzialny za ich odzysk – zgodnie ze złożoną(ymi) w ofercie decyzją(ami);</w:t>
      </w:r>
      <w:r w:rsidRPr="00F34E1F">
        <w:rPr>
          <w:rFonts w:asciiTheme="minorHAnsi" w:eastAsia="Calibri" w:hAnsiTheme="minorHAnsi" w:cstheme="minorHAnsi"/>
          <w:color w:val="FF0000"/>
          <w:sz w:val="21"/>
          <w:szCs w:val="21"/>
          <w:lang w:eastAsia="en-US"/>
        </w:rPr>
        <w:t xml:space="preserve"> </w:t>
      </w:r>
      <w:r w:rsidRPr="00F34E1F">
        <w:rPr>
          <w:rFonts w:asciiTheme="minorHAnsi" w:eastAsia="Calibri" w:hAnsiTheme="minorHAnsi" w:cstheme="minorHAnsi"/>
          <w:sz w:val="21"/>
          <w:szCs w:val="21"/>
          <w:lang w:eastAsia="en-US"/>
        </w:rPr>
        <w:t>każdorazowo przed</w:t>
      </w:r>
      <w:r w:rsidRPr="00F34E1F">
        <w:rPr>
          <w:rFonts w:asciiTheme="minorHAnsi" w:eastAsia="Calibri" w:hAnsiTheme="minorHAnsi" w:cstheme="minorHAnsi"/>
          <w:sz w:val="21"/>
          <w:szCs w:val="21"/>
          <w:lang w:val="pl-PL" w:eastAsia="en-US"/>
        </w:rPr>
        <w:t xml:space="preserve"> </w:t>
      </w:r>
      <w:r w:rsidRPr="00F34E1F">
        <w:rPr>
          <w:rFonts w:asciiTheme="minorHAnsi" w:eastAsia="Calibri" w:hAnsiTheme="minorHAnsi" w:cstheme="minorHAnsi"/>
          <w:sz w:val="21"/>
          <w:szCs w:val="21"/>
          <w:lang w:eastAsia="en-US"/>
        </w:rPr>
        <w:t>wyjazdem z terenu oczyszczalni, kierowca zgłosi się na centralną dyspozytornię oczyszczalni ścieków RADOCHA II, w celu otrzymania potwierdzenia wygenerowanego z BDO</w:t>
      </w:r>
      <w:r w:rsidRPr="00F34E1F">
        <w:rPr>
          <w:rFonts w:asciiTheme="minorHAnsi" w:eastAsia="Calibri" w:hAnsiTheme="minorHAnsi" w:cstheme="minorHAnsi"/>
          <w:sz w:val="21"/>
          <w:szCs w:val="21"/>
          <w:lang w:val="pl-PL" w:eastAsia="en-US"/>
        </w:rPr>
        <w:t>.</w:t>
      </w:r>
    </w:p>
    <w:p w14:paraId="6769E251" w14:textId="77777777" w:rsidR="00686311" w:rsidRPr="00163DEC" w:rsidRDefault="00686311" w:rsidP="006D3AD0">
      <w:pPr>
        <w:pStyle w:val="Tekstpodstawowywcity2"/>
        <w:numPr>
          <w:ilvl w:val="1"/>
          <w:numId w:val="39"/>
        </w:numPr>
        <w:tabs>
          <w:tab w:val="left" w:pos="851"/>
        </w:tabs>
        <w:spacing w:after="0" w:line="240" w:lineRule="auto"/>
        <w:ind w:left="851" w:hanging="425"/>
        <w:jc w:val="both"/>
        <w:rPr>
          <w:rFonts w:asciiTheme="minorHAnsi" w:hAnsiTheme="minorHAnsi" w:cstheme="minorHAnsi"/>
          <w:b/>
          <w:sz w:val="21"/>
          <w:szCs w:val="21"/>
        </w:rPr>
      </w:pPr>
      <w:r w:rsidRPr="00163DEC">
        <w:rPr>
          <w:rFonts w:asciiTheme="minorHAnsi" w:eastAsia="Calibri" w:hAnsiTheme="minorHAnsi" w:cstheme="minorHAnsi"/>
          <w:sz w:val="21"/>
          <w:szCs w:val="21"/>
          <w:lang w:eastAsia="en-US"/>
        </w:rPr>
        <w:t xml:space="preserve">Ważenie samochodów transportujących odpady odbywać się będzie na legalizowanej wadze zamawiającego zlokalizowanej na terenie oczyszczalni ścieków RADOCHA II (każdorazowo po wjeździe na teren oczyszczalni </w:t>
      </w:r>
      <w:r>
        <w:rPr>
          <w:rFonts w:asciiTheme="minorHAnsi" w:eastAsia="Calibri" w:hAnsiTheme="minorHAnsi" w:cstheme="minorHAnsi"/>
          <w:sz w:val="21"/>
          <w:szCs w:val="21"/>
          <w:lang w:eastAsia="en-US"/>
        </w:rPr>
        <w:br/>
      </w:r>
      <w:r w:rsidRPr="00163DEC">
        <w:rPr>
          <w:rFonts w:asciiTheme="minorHAnsi" w:eastAsia="Calibri" w:hAnsiTheme="minorHAnsi" w:cstheme="minorHAnsi"/>
          <w:sz w:val="21"/>
          <w:szCs w:val="21"/>
          <w:lang w:eastAsia="en-US"/>
        </w:rPr>
        <w:t>i</w:t>
      </w:r>
      <w:r w:rsidRPr="00163DEC">
        <w:rPr>
          <w:rFonts w:asciiTheme="minorHAnsi" w:eastAsia="Calibri" w:hAnsiTheme="minorHAnsi" w:cstheme="minorHAnsi"/>
          <w:sz w:val="21"/>
          <w:szCs w:val="21"/>
          <w:lang w:val="pl-PL" w:eastAsia="en-US"/>
        </w:rPr>
        <w:t xml:space="preserve"> </w:t>
      </w:r>
      <w:r w:rsidRPr="00163DEC">
        <w:rPr>
          <w:rFonts w:asciiTheme="minorHAnsi" w:eastAsia="Calibri" w:hAnsiTheme="minorHAnsi" w:cstheme="minorHAnsi"/>
          <w:sz w:val="21"/>
          <w:szCs w:val="21"/>
          <w:lang w:eastAsia="en-US"/>
        </w:rPr>
        <w:t>po załadowaniu odpadów -</w:t>
      </w:r>
      <w:r w:rsidRPr="00163DEC">
        <w:rPr>
          <w:rFonts w:asciiTheme="minorHAnsi" w:hAnsiTheme="minorHAnsi" w:cstheme="minorHAnsi"/>
          <w:sz w:val="21"/>
          <w:szCs w:val="21"/>
        </w:rPr>
        <w:t xml:space="preserve"> </w:t>
      </w:r>
      <w:r w:rsidRPr="00163DEC">
        <w:rPr>
          <w:rFonts w:asciiTheme="minorHAnsi" w:eastAsia="Calibri" w:hAnsiTheme="minorHAnsi" w:cstheme="minorHAnsi"/>
          <w:sz w:val="21"/>
          <w:szCs w:val="21"/>
          <w:lang w:eastAsia="en-US"/>
        </w:rPr>
        <w:t>przed wyjazdem z terenu oczyszczalni)</w:t>
      </w:r>
      <w:r>
        <w:rPr>
          <w:rFonts w:asciiTheme="minorHAnsi" w:eastAsia="Calibri" w:hAnsiTheme="minorHAnsi" w:cstheme="minorHAnsi"/>
          <w:sz w:val="21"/>
          <w:szCs w:val="21"/>
          <w:lang w:val="pl-PL" w:eastAsia="en-US"/>
        </w:rPr>
        <w:t>.</w:t>
      </w:r>
    </w:p>
    <w:p w14:paraId="641C3AA1" w14:textId="77777777" w:rsidR="00686311" w:rsidRPr="00CB6A08" w:rsidRDefault="00686311" w:rsidP="006D3AD0">
      <w:pPr>
        <w:pStyle w:val="Tekstpodstawowywcity2"/>
        <w:numPr>
          <w:ilvl w:val="1"/>
          <w:numId w:val="39"/>
        </w:numPr>
        <w:tabs>
          <w:tab w:val="left" w:pos="851"/>
        </w:tabs>
        <w:spacing w:after="0" w:line="240" w:lineRule="auto"/>
        <w:ind w:left="851" w:hanging="425"/>
        <w:jc w:val="both"/>
        <w:rPr>
          <w:rFonts w:asciiTheme="minorHAnsi" w:hAnsiTheme="minorHAnsi" w:cstheme="minorHAnsi"/>
          <w:b/>
          <w:sz w:val="21"/>
          <w:szCs w:val="21"/>
        </w:rPr>
      </w:pPr>
      <w:r w:rsidRPr="00163DEC">
        <w:rPr>
          <w:rFonts w:asciiTheme="minorHAnsi" w:eastAsia="Calibri" w:hAnsiTheme="minorHAnsi" w:cstheme="minorHAnsi"/>
          <w:sz w:val="21"/>
          <w:szCs w:val="21"/>
          <w:lang w:eastAsia="en-US"/>
        </w:rPr>
        <w:t xml:space="preserve">Przed przystąpieniem do realizacji zamówienia, </w:t>
      </w:r>
      <w:r w:rsidRPr="00163DEC">
        <w:rPr>
          <w:rFonts w:asciiTheme="minorHAnsi" w:eastAsia="Calibri" w:hAnsiTheme="minorHAnsi" w:cstheme="minorHAnsi"/>
          <w:sz w:val="21"/>
          <w:szCs w:val="21"/>
          <w:lang w:val="pl-PL" w:eastAsia="en-US"/>
        </w:rPr>
        <w:t xml:space="preserve">pracownicy </w:t>
      </w:r>
      <w:r w:rsidRPr="00163DEC">
        <w:rPr>
          <w:rFonts w:asciiTheme="minorHAnsi" w:eastAsia="Calibri" w:hAnsiTheme="minorHAnsi" w:cstheme="minorHAnsi"/>
          <w:sz w:val="21"/>
          <w:szCs w:val="21"/>
          <w:lang w:eastAsia="en-US"/>
        </w:rPr>
        <w:t>wykonawc</w:t>
      </w:r>
      <w:r w:rsidRPr="00163DEC">
        <w:rPr>
          <w:rFonts w:asciiTheme="minorHAnsi" w:eastAsia="Calibri" w:hAnsiTheme="minorHAnsi" w:cstheme="minorHAnsi"/>
          <w:sz w:val="21"/>
          <w:szCs w:val="21"/>
          <w:lang w:val="pl-PL" w:eastAsia="en-US"/>
        </w:rPr>
        <w:t xml:space="preserve">y winni będą </w:t>
      </w:r>
      <w:r w:rsidRPr="00163DEC">
        <w:rPr>
          <w:rFonts w:asciiTheme="minorHAnsi" w:eastAsia="Calibri" w:hAnsiTheme="minorHAnsi" w:cstheme="minorHAnsi"/>
          <w:sz w:val="21"/>
          <w:szCs w:val="21"/>
          <w:lang w:eastAsia="en-US"/>
        </w:rPr>
        <w:t>zapoznać się z instrukcją obsługi wagi</w:t>
      </w:r>
      <w:r w:rsidRPr="00163DEC">
        <w:rPr>
          <w:rFonts w:asciiTheme="minorHAnsi" w:eastAsia="Calibri" w:hAnsiTheme="minorHAnsi" w:cstheme="minorHAnsi"/>
          <w:sz w:val="21"/>
          <w:szCs w:val="21"/>
          <w:lang w:val="pl-PL" w:eastAsia="en-US"/>
        </w:rPr>
        <w:t xml:space="preserve">, o której mowa w </w:t>
      </w:r>
      <w:r>
        <w:rPr>
          <w:rFonts w:asciiTheme="minorHAnsi" w:eastAsia="Calibri" w:hAnsiTheme="minorHAnsi" w:cstheme="minorHAnsi"/>
          <w:sz w:val="21"/>
          <w:szCs w:val="21"/>
          <w:lang w:val="pl-PL" w:eastAsia="en-US"/>
        </w:rPr>
        <w:t>p</w:t>
      </w:r>
      <w:r w:rsidRPr="00163DEC">
        <w:rPr>
          <w:rFonts w:asciiTheme="minorHAnsi" w:eastAsia="Calibri" w:hAnsiTheme="minorHAnsi" w:cstheme="minorHAnsi"/>
          <w:sz w:val="21"/>
          <w:szCs w:val="21"/>
          <w:lang w:val="pl-PL" w:eastAsia="en-US"/>
        </w:rPr>
        <w:t xml:space="preserve">pkt </w:t>
      </w:r>
      <w:r>
        <w:rPr>
          <w:rFonts w:asciiTheme="minorHAnsi" w:eastAsia="Calibri" w:hAnsiTheme="minorHAnsi" w:cstheme="minorHAnsi"/>
          <w:sz w:val="21"/>
          <w:szCs w:val="21"/>
          <w:lang w:val="pl-PL" w:eastAsia="en-US"/>
        </w:rPr>
        <w:t>4</w:t>
      </w:r>
      <w:r w:rsidRPr="00201BB6">
        <w:rPr>
          <w:rFonts w:asciiTheme="minorHAnsi" w:eastAsia="Calibri" w:hAnsiTheme="minorHAnsi" w:cstheme="minorHAnsi"/>
          <w:sz w:val="21"/>
          <w:szCs w:val="21"/>
          <w:lang w:val="pl-PL" w:eastAsia="en-US"/>
        </w:rPr>
        <w:t>, przy czym fakt zapoznania się z instrukcją zostanie potwierdzony każdorazowo przez pracowników wykonawcy</w:t>
      </w:r>
      <w:r>
        <w:rPr>
          <w:rFonts w:asciiTheme="minorHAnsi" w:eastAsia="Calibri" w:hAnsiTheme="minorHAnsi" w:cstheme="minorHAnsi"/>
          <w:sz w:val="21"/>
          <w:szCs w:val="21"/>
          <w:lang w:val="pl-PL" w:eastAsia="en-US"/>
        </w:rPr>
        <w:t>.</w:t>
      </w:r>
    </w:p>
    <w:p w14:paraId="2A022056" w14:textId="3A8F4382" w:rsidR="00686311" w:rsidRPr="00525D5F" w:rsidRDefault="00686311" w:rsidP="006D3AD0">
      <w:pPr>
        <w:pStyle w:val="Tekstpodstawowywcity2"/>
        <w:numPr>
          <w:ilvl w:val="1"/>
          <w:numId w:val="39"/>
        </w:numPr>
        <w:tabs>
          <w:tab w:val="left" w:pos="851"/>
        </w:tabs>
        <w:spacing w:after="0" w:line="240" w:lineRule="auto"/>
        <w:ind w:left="851" w:hanging="425"/>
        <w:jc w:val="both"/>
        <w:rPr>
          <w:rFonts w:asciiTheme="minorHAnsi" w:hAnsiTheme="minorHAnsi" w:cstheme="minorHAnsi"/>
          <w:b/>
          <w:sz w:val="21"/>
          <w:szCs w:val="21"/>
        </w:rPr>
      </w:pPr>
      <w:r w:rsidRPr="005665FD">
        <w:rPr>
          <w:rFonts w:asciiTheme="minorHAnsi" w:eastAsia="Calibri" w:hAnsiTheme="minorHAnsi" w:cstheme="minorHAnsi"/>
          <w:sz w:val="21"/>
          <w:szCs w:val="21"/>
          <w:lang w:eastAsia="en-US"/>
        </w:rPr>
        <w:t xml:space="preserve">Każdy pomiar masy </w:t>
      </w:r>
      <w:r w:rsidRPr="005665FD">
        <w:rPr>
          <w:rFonts w:asciiTheme="minorHAnsi" w:eastAsia="Calibri" w:hAnsiTheme="minorHAnsi" w:cstheme="minorHAnsi"/>
          <w:iCs/>
          <w:sz w:val="21"/>
          <w:szCs w:val="21"/>
          <w:lang w:eastAsia="en-US"/>
        </w:rPr>
        <w:t>odpadów</w:t>
      </w:r>
      <w:r w:rsidRPr="005665FD">
        <w:rPr>
          <w:rFonts w:asciiTheme="minorHAnsi" w:eastAsia="Calibri" w:hAnsiTheme="minorHAnsi" w:cstheme="minorHAnsi"/>
          <w:sz w:val="21"/>
          <w:szCs w:val="21"/>
          <w:lang w:eastAsia="en-US"/>
        </w:rPr>
        <w:t xml:space="preserve"> będzie potwierdzony wydrukiem z wagi, który wykonawca zobowiązany jest pobrać po dokonaniu ważenia a przed wyjazdem z terenu oczyszczalni;</w:t>
      </w:r>
      <w:r w:rsidR="00525D5F">
        <w:rPr>
          <w:rFonts w:asciiTheme="minorHAnsi" w:hAnsiTheme="minorHAnsi" w:cstheme="minorHAnsi"/>
          <w:b/>
          <w:sz w:val="21"/>
          <w:szCs w:val="21"/>
          <w:lang w:val="pl-PL"/>
        </w:rPr>
        <w:t xml:space="preserve"> </w:t>
      </w:r>
      <w:r w:rsidRPr="00525D5F">
        <w:rPr>
          <w:rFonts w:asciiTheme="minorHAnsi" w:eastAsia="Calibri" w:hAnsiTheme="minorHAnsi" w:cstheme="minorHAnsi"/>
          <w:sz w:val="21"/>
          <w:szCs w:val="21"/>
          <w:lang w:eastAsia="en-US"/>
        </w:rPr>
        <w:t>wydruk zawierał będzie: nazwę zamawiającego, nazwę wykonawcy, kod odpadu i nazwę, datę ważenia oraz wagę odpadów (brutto, tara, netto) i nr rejestracyjny pojazdu (samochód</w:t>
      </w:r>
      <w:r w:rsidRPr="00525D5F">
        <w:rPr>
          <w:rFonts w:asciiTheme="minorHAnsi" w:eastAsia="Calibri" w:hAnsiTheme="minorHAnsi" w:cstheme="minorHAnsi"/>
          <w:sz w:val="21"/>
          <w:szCs w:val="21"/>
          <w:lang w:val="pl-PL" w:eastAsia="en-US"/>
        </w:rPr>
        <w:t xml:space="preserve"> </w:t>
      </w:r>
      <w:r w:rsidRPr="00525D5F">
        <w:rPr>
          <w:rFonts w:asciiTheme="minorHAnsi" w:eastAsia="Calibri" w:hAnsiTheme="minorHAnsi" w:cstheme="minorHAnsi"/>
          <w:sz w:val="21"/>
          <w:szCs w:val="21"/>
          <w:lang w:eastAsia="en-US"/>
        </w:rPr>
        <w:t>/</w:t>
      </w:r>
      <w:r w:rsidRPr="00525D5F">
        <w:rPr>
          <w:rFonts w:asciiTheme="minorHAnsi" w:eastAsia="Calibri" w:hAnsiTheme="minorHAnsi" w:cstheme="minorHAnsi"/>
          <w:sz w:val="21"/>
          <w:szCs w:val="21"/>
          <w:lang w:val="pl-PL" w:eastAsia="en-US"/>
        </w:rPr>
        <w:t xml:space="preserve"> </w:t>
      </w:r>
      <w:r w:rsidRPr="00525D5F">
        <w:rPr>
          <w:rFonts w:asciiTheme="minorHAnsi" w:eastAsia="Calibri" w:hAnsiTheme="minorHAnsi" w:cstheme="minorHAnsi"/>
          <w:sz w:val="21"/>
          <w:szCs w:val="21"/>
          <w:lang w:eastAsia="en-US"/>
        </w:rPr>
        <w:t>ciągnik siodłowy); masa wywożonych odpadów przy jednorazowym załadunku z poletek osadowych powinna być nie mniejsza niż 15 Mg</w:t>
      </w:r>
      <w:r w:rsidRPr="00525D5F">
        <w:rPr>
          <w:rFonts w:asciiTheme="minorHAnsi" w:eastAsia="Calibri" w:hAnsiTheme="minorHAnsi" w:cstheme="minorHAnsi"/>
          <w:sz w:val="21"/>
          <w:szCs w:val="21"/>
          <w:lang w:val="pl-PL" w:eastAsia="en-US"/>
        </w:rPr>
        <w:t>.</w:t>
      </w:r>
    </w:p>
    <w:p w14:paraId="3FEFCDDA" w14:textId="77777777" w:rsidR="00947439" w:rsidRPr="00947439" w:rsidRDefault="00947439" w:rsidP="00947439">
      <w:pPr>
        <w:pStyle w:val="Tekstpodstawowywcity2"/>
        <w:tabs>
          <w:tab w:val="left" w:pos="851"/>
        </w:tabs>
        <w:spacing w:after="0" w:line="240" w:lineRule="auto"/>
        <w:ind w:left="851"/>
        <w:jc w:val="both"/>
        <w:rPr>
          <w:rFonts w:asciiTheme="minorHAnsi" w:hAnsiTheme="minorHAnsi" w:cstheme="minorHAnsi"/>
          <w:b/>
          <w:sz w:val="21"/>
          <w:szCs w:val="21"/>
        </w:rPr>
      </w:pPr>
    </w:p>
    <w:p w14:paraId="1D208A8B" w14:textId="597D88A3" w:rsidR="001318E7" w:rsidRPr="00922C93" w:rsidRDefault="00686311" w:rsidP="006D3AD0">
      <w:pPr>
        <w:pStyle w:val="Tekstpodstawowywcity2"/>
        <w:numPr>
          <w:ilvl w:val="1"/>
          <w:numId w:val="39"/>
        </w:numPr>
        <w:tabs>
          <w:tab w:val="left" w:pos="851"/>
        </w:tabs>
        <w:spacing w:after="0" w:line="240" w:lineRule="auto"/>
        <w:ind w:left="851" w:hanging="425"/>
        <w:jc w:val="both"/>
        <w:rPr>
          <w:rFonts w:asciiTheme="minorHAnsi" w:hAnsiTheme="minorHAnsi" w:cstheme="minorHAnsi"/>
          <w:b/>
          <w:sz w:val="21"/>
          <w:szCs w:val="21"/>
        </w:rPr>
      </w:pPr>
      <w:r w:rsidRPr="005665FD">
        <w:rPr>
          <w:rFonts w:asciiTheme="minorHAnsi" w:eastAsia="Calibri" w:hAnsiTheme="minorHAnsi" w:cstheme="minorHAnsi"/>
          <w:sz w:val="21"/>
          <w:szCs w:val="21"/>
          <w:lang w:eastAsia="en-US"/>
        </w:rPr>
        <w:t>Poza odbiorem odpadów z poletek osadowych oczyszczalni ścieków RADOCHA II,</w:t>
      </w:r>
      <w:r w:rsidRPr="005665FD">
        <w:rPr>
          <w:rFonts w:asciiTheme="minorHAnsi" w:eastAsia="Calibri" w:hAnsiTheme="minorHAnsi" w:cstheme="minorHAnsi"/>
          <w:sz w:val="21"/>
          <w:szCs w:val="21"/>
          <w:lang w:val="pl-PL" w:eastAsia="en-US"/>
        </w:rPr>
        <w:t xml:space="preserve"> </w:t>
      </w:r>
      <w:r w:rsidRPr="005665FD">
        <w:rPr>
          <w:rFonts w:asciiTheme="minorHAnsi" w:eastAsia="Calibri" w:hAnsiTheme="minorHAnsi" w:cstheme="minorHAnsi"/>
          <w:sz w:val="21"/>
          <w:szCs w:val="21"/>
          <w:lang w:eastAsia="en-US"/>
        </w:rPr>
        <w:t>zamawiający dopuszcza jednoczesny odbiór bieżący odpadów spod pras filtracyjno</w:t>
      </w:r>
      <w:r w:rsidRPr="005665FD">
        <w:rPr>
          <w:rFonts w:asciiTheme="minorHAnsi" w:eastAsia="Calibri" w:hAnsiTheme="minorHAnsi" w:cstheme="minorHAnsi"/>
          <w:sz w:val="21"/>
          <w:szCs w:val="21"/>
          <w:lang w:val="pl-PL" w:eastAsia="en-US"/>
        </w:rPr>
        <w:t>-</w:t>
      </w:r>
      <w:r w:rsidRPr="005665FD">
        <w:rPr>
          <w:rFonts w:asciiTheme="minorHAnsi" w:eastAsia="Calibri" w:hAnsiTheme="minorHAnsi" w:cstheme="minorHAnsi"/>
          <w:sz w:val="21"/>
          <w:szCs w:val="21"/>
          <w:lang w:eastAsia="en-US"/>
        </w:rPr>
        <w:t>taśmowych zlokalizowanych w budynku Stacji odwadniania osadów; odbiór bieżący może być realizowany z co najmniej jednej prasy do odwadniania osadu, z zastrzeżeniem</w:t>
      </w:r>
      <w:r w:rsidRPr="005665FD">
        <w:rPr>
          <w:rFonts w:asciiTheme="minorHAnsi" w:eastAsia="Calibri" w:hAnsiTheme="minorHAnsi" w:cstheme="minorHAnsi"/>
          <w:sz w:val="21"/>
          <w:szCs w:val="21"/>
          <w:lang w:val="pl-PL" w:eastAsia="en-US"/>
        </w:rPr>
        <w:t xml:space="preserve"> </w:t>
      </w:r>
      <w:r w:rsidRPr="005665FD">
        <w:rPr>
          <w:rFonts w:asciiTheme="minorHAnsi" w:eastAsia="Calibri" w:hAnsiTheme="minorHAnsi" w:cstheme="minorHAnsi"/>
          <w:sz w:val="21"/>
          <w:szCs w:val="21"/>
          <w:lang w:eastAsia="en-US"/>
        </w:rPr>
        <w:t xml:space="preserve">możliwości jednoczesnej </w:t>
      </w:r>
      <w:r w:rsidRPr="005665FD">
        <w:rPr>
          <w:rFonts w:asciiTheme="minorHAnsi" w:eastAsia="Calibri" w:hAnsiTheme="minorHAnsi" w:cstheme="minorHAnsi"/>
          <w:sz w:val="21"/>
          <w:szCs w:val="21"/>
          <w:lang w:val="pl-PL" w:eastAsia="en-US"/>
        </w:rPr>
        <w:t xml:space="preserve">i ciągłej </w:t>
      </w:r>
      <w:r w:rsidRPr="005665FD">
        <w:rPr>
          <w:rFonts w:asciiTheme="minorHAnsi" w:eastAsia="Calibri" w:hAnsiTheme="minorHAnsi" w:cstheme="minorHAnsi"/>
          <w:sz w:val="21"/>
          <w:szCs w:val="21"/>
          <w:lang w:eastAsia="en-US"/>
        </w:rPr>
        <w:t xml:space="preserve">pracy dwóch pras oraz możliwością odbioru odpadów w dni robocze </w:t>
      </w:r>
      <w:r w:rsidR="00C05479">
        <w:rPr>
          <w:rFonts w:asciiTheme="minorHAnsi" w:eastAsia="Calibri" w:hAnsiTheme="minorHAnsi" w:cstheme="minorHAnsi"/>
          <w:sz w:val="21"/>
          <w:szCs w:val="21"/>
          <w:lang w:val="pl-PL" w:eastAsia="en-US"/>
        </w:rPr>
        <w:t xml:space="preserve">(poniedziałek – piątek), </w:t>
      </w:r>
      <w:r w:rsidR="00C05479" w:rsidRPr="005665FD">
        <w:rPr>
          <w:rFonts w:asciiTheme="minorHAnsi" w:eastAsia="Calibri" w:hAnsiTheme="minorHAnsi" w:cstheme="minorHAnsi"/>
          <w:sz w:val="21"/>
          <w:szCs w:val="21"/>
          <w:lang w:eastAsia="en-US"/>
        </w:rPr>
        <w:t xml:space="preserve">w godzinach </w:t>
      </w:r>
      <w:r w:rsidR="00C05479" w:rsidRPr="005665FD">
        <w:rPr>
          <w:rFonts w:asciiTheme="minorHAnsi" w:eastAsia="Calibri" w:hAnsiTheme="minorHAnsi" w:cstheme="minorHAnsi"/>
          <w:bCs/>
          <w:sz w:val="21"/>
          <w:szCs w:val="21"/>
          <w:lang w:eastAsia="en-US"/>
        </w:rPr>
        <w:t>od 7</w:t>
      </w:r>
      <w:r w:rsidR="00C05479" w:rsidRPr="005665FD">
        <w:rPr>
          <w:rFonts w:asciiTheme="minorHAnsi" w:eastAsia="Calibri" w:hAnsiTheme="minorHAnsi" w:cstheme="minorHAnsi"/>
          <w:bCs/>
          <w:sz w:val="21"/>
          <w:szCs w:val="21"/>
          <w:vertAlign w:val="superscript"/>
          <w:lang w:eastAsia="en-US"/>
        </w:rPr>
        <w:t>00</w:t>
      </w:r>
      <w:r w:rsidR="00C05479" w:rsidRPr="005665FD">
        <w:rPr>
          <w:rFonts w:asciiTheme="minorHAnsi" w:eastAsia="Calibri" w:hAnsiTheme="minorHAnsi" w:cstheme="minorHAnsi"/>
          <w:bCs/>
          <w:sz w:val="21"/>
          <w:szCs w:val="21"/>
          <w:lang w:eastAsia="en-US"/>
        </w:rPr>
        <w:t xml:space="preserve"> do 15</w:t>
      </w:r>
      <w:r w:rsidR="00C05479" w:rsidRPr="005665FD">
        <w:rPr>
          <w:rFonts w:asciiTheme="minorHAnsi" w:eastAsia="Calibri" w:hAnsiTheme="minorHAnsi" w:cstheme="minorHAnsi"/>
          <w:bCs/>
          <w:sz w:val="21"/>
          <w:szCs w:val="21"/>
          <w:vertAlign w:val="superscript"/>
          <w:lang w:eastAsia="en-US"/>
        </w:rPr>
        <w:t>00</w:t>
      </w:r>
      <w:r w:rsidRPr="005665FD">
        <w:rPr>
          <w:rFonts w:asciiTheme="minorHAnsi" w:eastAsia="Calibri" w:hAnsiTheme="minorHAnsi" w:cstheme="minorHAnsi"/>
          <w:sz w:val="21"/>
          <w:szCs w:val="21"/>
          <w:lang w:eastAsia="en-US"/>
        </w:rPr>
        <w:t>;</w:t>
      </w:r>
      <w:r w:rsidRPr="005665FD">
        <w:rPr>
          <w:rFonts w:asciiTheme="minorHAnsi" w:hAnsiTheme="minorHAnsi" w:cstheme="minorHAnsi"/>
          <w:sz w:val="21"/>
          <w:szCs w:val="21"/>
          <w:lang w:val="pl-PL"/>
        </w:rPr>
        <w:t xml:space="preserve"> </w:t>
      </w:r>
      <w:r w:rsidRPr="005665FD">
        <w:rPr>
          <w:rFonts w:asciiTheme="minorHAnsi" w:eastAsia="Calibri" w:hAnsiTheme="minorHAnsi" w:cstheme="minorHAnsi"/>
          <w:sz w:val="21"/>
          <w:szCs w:val="21"/>
          <w:lang w:eastAsia="en-US"/>
        </w:rPr>
        <w:t>w takim przypadku wykonawca dostarczy niezbędne kontenery oraz przenośnik do załadunku kontenerów (zamawiający wytwarza ok. 30 Mg/d odpadów z każdej prasy).</w:t>
      </w:r>
    </w:p>
    <w:p w14:paraId="68373C88" w14:textId="77777777" w:rsidR="00E5027D" w:rsidRDefault="00E5027D" w:rsidP="006D3AD0">
      <w:pPr>
        <w:pStyle w:val="Tekstpodstawowywcity2"/>
        <w:tabs>
          <w:tab w:val="left" w:pos="567"/>
        </w:tabs>
        <w:spacing w:after="0" w:line="240" w:lineRule="auto"/>
        <w:ind w:left="567"/>
        <w:jc w:val="both"/>
        <w:rPr>
          <w:rFonts w:asciiTheme="minorHAnsi" w:hAnsiTheme="minorHAnsi" w:cstheme="minorHAnsi"/>
          <w:b/>
          <w:sz w:val="21"/>
          <w:szCs w:val="21"/>
        </w:rPr>
      </w:pPr>
    </w:p>
    <w:p w14:paraId="0C567C03" w14:textId="77777777" w:rsidR="006F02C3" w:rsidRPr="00056CDA" w:rsidRDefault="006F02C3" w:rsidP="006D3AD0">
      <w:pPr>
        <w:pStyle w:val="Tekstpodstawowywcity2"/>
        <w:numPr>
          <w:ilvl w:val="0"/>
          <w:numId w:val="39"/>
        </w:numPr>
        <w:tabs>
          <w:tab w:val="left" w:pos="426"/>
        </w:tabs>
        <w:spacing w:after="0" w:line="240" w:lineRule="auto"/>
        <w:ind w:left="426" w:hanging="426"/>
        <w:jc w:val="both"/>
        <w:rPr>
          <w:rFonts w:asciiTheme="minorHAnsi" w:hAnsiTheme="minorHAnsi" w:cstheme="minorHAnsi"/>
          <w:b/>
          <w:sz w:val="21"/>
          <w:szCs w:val="21"/>
        </w:rPr>
      </w:pPr>
      <w:r w:rsidRPr="00056CDA">
        <w:rPr>
          <w:rFonts w:asciiTheme="minorHAnsi" w:hAnsiTheme="minorHAnsi" w:cstheme="minorHAnsi"/>
          <w:b/>
          <w:sz w:val="21"/>
          <w:szCs w:val="21"/>
        </w:rPr>
        <w:t xml:space="preserve">OPIS PRZEDMIOTU ZAMÓWIENIA DLA </w:t>
      </w:r>
      <w:r w:rsidRPr="00056CDA">
        <w:rPr>
          <w:rFonts w:asciiTheme="minorHAnsi" w:hAnsiTheme="minorHAnsi" w:cstheme="minorHAnsi"/>
          <w:b/>
          <w:sz w:val="21"/>
          <w:szCs w:val="21"/>
          <w:lang w:val="pl-PL"/>
        </w:rPr>
        <w:t xml:space="preserve">CZĘŚCI </w:t>
      </w:r>
      <w:r>
        <w:rPr>
          <w:rFonts w:asciiTheme="minorHAnsi" w:hAnsiTheme="minorHAnsi" w:cstheme="minorHAnsi"/>
          <w:b/>
          <w:sz w:val="21"/>
          <w:szCs w:val="21"/>
          <w:lang w:val="pl-PL"/>
        </w:rPr>
        <w:t>E</w:t>
      </w:r>
      <w:r w:rsidRPr="00056CDA">
        <w:rPr>
          <w:rFonts w:asciiTheme="minorHAnsi" w:hAnsiTheme="minorHAnsi" w:cstheme="minorHAnsi"/>
          <w:b/>
          <w:sz w:val="21"/>
          <w:szCs w:val="21"/>
          <w:lang w:val="pl-PL"/>
        </w:rPr>
        <w:t xml:space="preserve"> ZAMÓWIENIA</w:t>
      </w:r>
    </w:p>
    <w:p w14:paraId="3F0BCE39" w14:textId="77777777" w:rsidR="00C403AF" w:rsidRPr="00C403AF" w:rsidRDefault="00C403AF" w:rsidP="006D3AD0">
      <w:pPr>
        <w:pStyle w:val="Tekstpodstawowywcity2"/>
        <w:tabs>
          <w:tab w:val="left" w:pos="851"/>
        </w:tabs>
        <w:spacing w:after="0" w:line="240" w:lineRule="auto"/>
        <w:ind w:left="851"/>
        <w:jc w:val="both"/>
        <w:rPr>
          <w:rFonts w:asciiTheme="minorHAnsi" w:hAnsiTheme="minorHAnsi" w:cstheme="minorHAnsi"/>
          <w:b/>
          <w:sz w:val="21"/>
          <w:szCs w:val="21"/>
        </w:rPr>
      </w:pPr>
    </w:p>
    <w:p w14:paraId="779145D4" w14:textId="284380C4" w:rsidR="002B4BC0" w:rsidRPr="008D478E" w:rsidRDefault="00833AE5" w:rsidP="006D3AD0">
      <w:pPr>
        <w:pStyle w:val="Tekstpodstawowywcity2"/>
        <w:numPr>
          <w:ilvl w:val="1"/>
          <w:numId w:val="39"/>
        </w:numPr>
        <w:tabs>
          <w:tab w:val="left" w:pos="851"/>
        </w:tabs>
        <w:spacing w:after="0" w:line="240" w:lineRule="auto"/>
        <w:ind w:left="851" w:hanging="425"/>
        <w:jc w:val="both"/>
        <w:rPr>
          <w:rFonts w:asciiTheme="minorHAnsi" w:hAnsiTheme="minorHAnsi" w:cstheme="minorHAnsi"/>
          <w:b/>
          <w:sz w:val="21"/>
          <w:szCs w:val="21"/>
        </w:rPr>
      </w:pPr>
      <w:r w:rsidRPr="00F25D49">
        <w:rPr>
          <w:rFonts w:asciiTheme="minorHAnsi" w:eastAsia="Calibri" w:hAnsiTheme="minorHAnsi" w:cstheme="minorHAnsi"/>
          <w:sz w:val="21"/>
          <w:szCs w:val="21"/>
          <w:lang w:eastAsia="en-US"/>
        </w:rPr>
        <w:t xml:space="preserve">CZĘŚĆ </w:t>
      </w:r>
      <w:r w:rsidR="00C403AF">
        <w:rPr>
          <w:rFonts w:asciiTheme="minorHAnsi" w:eastAsia="Calibri" w:hAnsiTheme="minorHAnsi" w:cstheme="minorHAnsi"/>
          <w:sz w:val="21"/>
          <w:szCs w:val="21"/>
          <w:lang w:val="pl-PL" w:eastAsia="en-US"/>
        </w:rPr>
        <w:t>E</w:t>
      </w:r>
      <w:r w:rsidRPr="00F25D49">
        <w:rPr>
          <w:rFonts w:asciiTheme="minorHAnsi" w:eastAsia="Calibri" w:hAnsiTheme="minorHAnsi" w:cstheme="minorHAnsi"/>
          <w:sz w:val="21"/>
          <w:szCs w:val="21"/>
          <w:lang w:eastAsia="en-US"/>
        </w:rPr>
        <w:t xml:space="preserve"> zamówienia obejmuje </w:t>
      </w:r>
      <w:r w:rsidRPr="00F25D49">
        <w:rPr>
          <w:rFonts w:asciiTheme="minorHAnsi" w:eastAsia="Arial Unicode MS" w:hAnsiTheme="minorHAnsi" w:cstheme="minorHAnsi"/>
          <w:sz w:val="21"/>
          <w:szCs w:val="21"/>
        </w:rPr>
        <w:t>sukcesywny transport i odzysk odpadów o kodzie 19 08 05,</w:t>
      </w:r>
      <w:r w:rsidRPr="00F25D49">
        <w:rPr>
          <w:rFonts w:asciiTheme="minorHAnsi" w:eastAsia="Arial Unicode MS" w:hAnsiTheme="minorHAnsi" w:cstheme="minorHAnsi"/>
          <w:sz w:val="21"/>
          <w:szCs w:val="21"/>
          <w:lang w:val="pl-PL"/>
        </w:rPr>
        <w:t xml:space="preserve"> </w:t>
      </w:r>
      <w:r w:rsidRPr="00F25D49">
        <w:rPr>
          <w:rFonts w:asciiTheme="minorHAnsi" w:eastAsia="Arial Unicode MS" w:hAnsiTheme="minorHAnsi" w:cstheme="minorHAnsi"/>
          <w:sz w:val="21"/>
          <w:szCs w:val="21"/>
        </w:rPr>
        <w:t xml:space="preserve">pochodzących </w:t>
      </w:r>
      <w:r>
        <w:rPr>
          <w:rFonts w:asciiTheme="minorHAnsi" w:eastAsia="Arial Unicode MS" w:hAnsiTheme="minorHAnsi" w:cstheme="minorHAnsi"/>
          <w:sz w:val="21"/>
          <w:szCs w:val="21"/>
        </w:rPr>
        <w:br/>
      </w:r>
      <w:r w:rsidRPr="00E16ECD">
        <w:rPr>
          <w:rFonts w:asciiTheme="minorHAnsi" w:eastAsia="Arial Unicode MS" w:hAnsiTheme="minorHAnsi" w:cstheme="minorHAnsi"/>
          <w:sz w:val="21"/>
          <w:szCs w:val="21"/>
          <w:u w:val="single"/>
        </w:rPr>
        <w:t xml:space="preserve">z oczyszczalni ścieków </w:t>
      </w:r>
      <w:r w:rsidR="00C403AF">
        <w:rPr>
          <w:rFonts w:asciiTheme="minorHAnsi" w:eastAsia="Arial Unicode MS" w:hAnsiTheme="minorHAnsi" w:cstheme="minorHAnsi"/>
          <w:sz w:val="21"/>
          <w:szCs w:val="21"/>
          <w:u w:val="single"/>
          <w:lang w:val="pl-PL"/>
        </w:rPr>
        <w:t>ZAGÓRZE</w:t>
      </w:r>
      <w:r w:rsidRPr="00E16ECD">
        <w:rPr>
          <w:rFonts w:asciiTheme="minorHAnsi" w:eastAsia="Arial Unicode MS" w:hAnsiTheme="minorHAnsi" w:cstheme="minorHAnsi"/>
          <w:sz w:val="21"/>
          <w:szCs w:val="21"/>
          <w:u w:val="single"/>
        </w:rPr>
        <w:t xml:space="preserve"> w Sosnowcu</w:t>
      </w:r>
      <w:r w:rsidRPr="00F25D49">
        <w:rPr>
          <w:rFonts w:asciiTheme="minorHAnsi" w:hAnsiTheme="minorHAnsi" w:cstheme="minorHAnsi"/>
          <w:sz w:val="21"/>
          <w:szCs w:val="21"/>
        </w:rPr>
        <w:t xml:space="preserve">, </w:t>
      </w:r>
      <w:r w:rsidRPr="00F25D49">
        <w:rPr>
          <w:rFonts w:asciiTheme="minorHAnsi" w:hAnsiTheme="minorHAnsi" w:cstheme="minorHAnsi"/>
          <w:b/>
          <w:sz w:val="21"/>
          <w:szCs w:val="21"/>
        </w:rPr>
        <w:t xml:space="preserve">w ilości max do </w:t>
      </w:r>
      <w:r w:rsidRPr="00F25D49">
        <w:rPr>
          <w:rFonts w:asciiTheme="minorHAnsi" w:hAnsiTheme="minorHAnsi" w:cstheme="minorHAnsi"/>
          <w:b/>
          <w:sz w:val="21"/>
          <w:szCs w:val="21"/>
          <w:lang w:val="pl-PL"/>
        </w:rPr>
        <w:t>7</w:t>
      </w:r>
      <w:r w:rsidRPr="00F25D49">
        <w:rPr>
          <w:rFonts w:asciiTheme="minorHAnsi" w:hAnsiTheme="minorHAnsi" w:cstheme="minorHAnsi"/>
          <w:b/>
          <w:sz w:val="21"/>
          <w:szCs w:val="21"/>
        </w:rPr>
        <w:t>00 Mg</w:t>
      </w:r>
      <w:r w:rsidR="008D478E">
        <w:rPr>
          <w:rFonts w:asciiTheme="minorHAnsi" w:hAnsiTheme="minorHAnsi" w:cstheme="minorHAnsi"/>
          <w:b/>
          <w:sz w:val="21"/>
          <w:szCs w:val="21"/>
          <w:lang w:val="pl-PL"/>
        </w:rPr>
        <w:t xml:space="preserve"> </w:t>
      </w:r>
      <w:r w:rsidR="008D478E" w:rsidRPr="008D478E">
        <w:rPr>
          <w:rFonts w:asciiTheme="minorHAnsi" w:hAnsiTheme="minorHAnsi" w:cstheme="minorHAnsi"/>
          <w:bCs/>
          <w:sz w:val="21"/>
          <w:szCs w:val="21"/>
          <w:lang w:val="pl-PL"/>
        </w:rPr>
        <w:t>(</w:t>
      </w:r>
      <w:r w:rsidR="008D478E">
        <w:rPr>
          <w:rFonts w:asciiTheme="minorHAnsi" w:hAnsiTheme="minorHAnsi" w:cstheme="minorHAnsi"/>
          <w:sz w:val="21"/>
          <w:szCs w:val="21"/>
          <w:lang w:val="pl-PL"/>
        </w:rPr>
        <w:t>jednym zleceni</w:t>
      </w:r>
      <w:r w:rsidR="008D478E" w:rsidRPr="008D478E">
        <w:rPr>
          <w:rFonts w:asciiTheme="minorHAnsi" w:hAnsiTheme="minorHAnsi" w:cstheme="minorHAnsi"/>
          <w:sz w:val="21"/>
          <w:szCs w:val="21"/>
          <w:lang w:val="pl-PL"/>
        </w:rPr>
        <w:t>em</w:t>
      </w:r>
      <w:r w:rsidR="002B4BC0" w:rsidRPr="008D478E">
        <w:rPr>
          <w:rFonts w:asciiTheme="minorHAnsi" w:eastAsia="Calibri" w:hAnsiTheme="minorHAnsi" w:cstheme="minorHAnsi"/>
          <w:sz w:val="21"/>
          <w:szCs w:val="21"/>
          <w:lang w:val="pl-PL" w:eastAsia="en-US"/>
        </w:rPr>
        <w:t>, w okresie realizacji umowy</w:t>
      </w:r>
      <w:r w:rsidR="008D478E" w:rsidRPr="008D478E">
        <w:rPr>
          <w:rFonts w:asciiTheme="minorHAnsi" w:eastAsia="Calibri" w:hAnsiTheme="minorHAnsi" w:cstheme="minorHAnsi"/>
          <w:sz w:val="21"/>
          <w:szCs w:val="21"/>
          <w:lang w:val="pl-PL" w:eastAsia="en-US"/>
        </w:rPr>
        <w:t>).</w:t>
      </w:r>
    </w:p>
    <w:p w14:paraId="7A966E94" w14:textId="11F96926" w:rsidR="00EB7ADE" w:rsidRPr="00276366" w:rsidRDefault="007C4BEB" w:rsidP="006D3AD0">
      <w:pPr>
        <w:pStyle w:val="Tekstpodstawowywcity2"/>
        <w:numPr>
          <w:ilvl w:val="1"/>
          <w:numId w:val="39"/>
        </w:numPr>
        <w:tabs>
          <w:tab w:val="left" w:pos="851"/>
        </w:tabs>
        <w:spacing w:after="0" w:line="240" w:lineRule="auto"/>
        <w:ind w:left="851" w:hanging="425"/>
        <w:jc w:val="both"/>
        <w:rPr>
          <w:rFonts w:asciiTheme="minorHAnsi" w:hAnsiTheme="minorHAnsi" w:cstheme="minorHAnsi"/>
          <w:b/>
          <w:sz w:val="21"/>
          <w:szCs w:val="21"/>
        </w:rPr>
      </w:pPr>
      <w:r w:rsidRPr="007C4BEB">
        <w:rPr>
          <w:rFonts w:asciiTheme="minorHAnsi" w:eastAsia="Calibri" w:hAnsiTheme="minorHAnsi" w:cstheme="minorHAnsi"/>
          <w:sz w:val="21"/>
          <w:szCs w:val="21"/>
          <w:lang w:val="pl-PL" w:eastAsia="en-US"/>
        </w:rPr>
        <w:t>P</w:t>
      </w:r>
      <w:r w:rsidR="00EB7ADE" w:rsidRPr="007C4BEB">
        <w:rPr>
          <w:rFonts w:asciiTheme="minorHAnsi" w:eastAsia="Calibri" w:hAnsiTheme="minorHAnsi" w:cstheme="minorHAnsi"/>
          <w:sz w:val="21"/>
          <w:szCs w:val="21"/>
          <w:lang w:eastAsia="en-US"/>
        </w:rPr>
        <w:t>rzefermentowany, ustabilizowany komunalny osad ściekowy jest odwadniany na prasie filtracyjno – taśmowej do ok. 20 % suchej masy</w:t>
      </w:r>
      <w:r w:rsidR="00BB4309">
        <w:rPr>
          <w:rFonts w:asciiTheme="minorHAnsi" w:eastAsia="Calibri" w:hAnsiTheme="minorHAnsi" w:cstheme="minorHAnsi"/>
          <w:sz w:val="21"/>
          <w:szCs w:val="21"/>
          <w:lang w:val="pl-PL" w:eastAsia="en-US"/>
        </w:rPr>
        <w:t>.</w:t>
      </w:r>
    </w:p>
    <w:p w14:paraId="123E8428" w14:textId="77265CDD" w:rsidR="00EB7ADE" w:rsidRPr="007169AD" w:rsidRDefault="00EB7ADE" w:rsidP="007169AD">
      <w:pPr>
        <w:pStyle w:val="Tekstpodstawowywcity2"/>
        <w:numPr>
          <w:ilvl w:val="1"/>
          <w:numId w:val="39"/>
        </w:numPr>
        <w:tabs>
          <w:tab w:val="left" w:pos="851"/>
        </w:tabs>
        <w:spacing w:after="0" w:line="240" w:lineRule="auto"/>
        <w:ind w:left="851" w:hanging="425"/>
        <w:jc w:val="both"/>
        <w:rPr>
          <w:rFonts w:asciiTheme="minorHAnsi" w:hAnsiTheme="minorHAnsi" w:cstheme="minorHAnsi"/>
          <w:b/>
          <w:sz w:val="21"/>
          <w:szCs w:val="21"/>
        </w:rPr>
      </w:pPr>
      <w:r w:rsidRPr="00BB4309">
        <w:rPr>
          <w:rFonts w:asciiTheme="minorHAnsi" w:eastAsia="Calibri" w:hAnsiTheme="minorHAnsi" w:cstheme="minorHAnsi"/>
          <w:sz w:val="21"/>
          <w:szCs w:val="21"/>
          <w:lang w:eastAsia="en-US"/>
        </w:rPr>
        <w:t xml:space="preserve">W okresie realizacji zamówienia wykonawca winien dysponować sprzętem umożliwiającym pomiar masy </w:t>
      </w:r>
      <w:r w:rsidRPr="00BB4309">
        <w:rPr>
          <w:rFonts w:asciiTheme="minorHAnsi" w:eastAsia="Calibri" w:hAnsiTheme="minorHAnsi" w:cstheme="minorHAnsi"/>
          <w:iCs/>
          <w:sz w:val="21"/>
          <w:szCs w:val="21"/>
          <w:lang w:eastAsia="en-US"/>
        </w:rPr>
        <w:t>odpadów</w:t>
      </w:r>
      <w:r w:rsidRPr="00BB4309">
        <w:rPr>
          <w:rFonts w:asciiTheme="minorHAnsi" w:eastAsia="Calibri" w:hAnsiTheme="minorHAnsi" w:cstheme="minorHAnsi"/>
          <w:sz w:val="21"/>
          <w:szCs w:val="21"/>
          <w:lang w:eastAsia="en-US"/>
        </w:rPr>
        <w:t xml:space="preserve"> podczas załadunku; sprzęt winien posiadać legalizację ważną do końca obowiązywania umowy, zgodnie z obowiązującymi przepisami;</w:t>
      </w:r>
      <w:r w:rsidR="007169AD">
        <w:rPr>
          <w:rFonts w:asciiTheme="minorHAnsi" w:hAnsiTheme="minorHAnsi" w:cstheme="minorHAnsi"/>
          <w:b/>
          <w:sz w:val="21"/>
          <w:szCs w:val="21"/>
          <w:lang w:val="pl-PL"/>
        </w:rPr>
        <w:t xml:space="preserve"> </w:t>
      </w:r>
      <w:r w:rsidRPr="007169AD">
        <w:rPr>
          <w:rFonts w:asciiTheme="minorHAnsi" w:eastAsia="Calibri" w:hAnsiTheme="minorHAnsi" w:cstheme="minorHAnsi"/>
          <w:sz w:val="21"/>
          <w:szCs w:val="21"/>
          <w:lang w:eastAsia="en-US"/>
        </w:rPr>
        <w:t>wykonawca</w:t>
      </w:r>
      <w:r w:rsidRPr="007169AD">
        <w:rPr>
          <w:rFonts w:asciiTheme="minorHAnsi" w:eastAsia="Calibri" w:hAnsiTheme="minorHAnsi" w:cstheme="minorHAnsi"/>
          <w:sz w:val="21"/>
          <w:szCs w:val="21"/>
          <w:lang w:val="pl-PL" w:eastAsia="en-US"/>
        </w:rPr>
        <w:t xml:space="preserve"> </w:t>
      </w:r>
      <w:r w:rsidRPr="007169AD">
        <w:rPr>
          <w:rFonts w:asciiTheme="minorHAnsi" w:eastAsia="Calibri" w:hAnsiTheme="minorHAnsi" w:cstheme="minorHAnsi"/>
          <w:sz w:val="21"/>
          <w:szCs w:val="21"/>
          <w:lang w:eastAsia="en-US"/>
        </w:rPr>
        <w:t>zobowiązany będzie dostarczyć zamawiającemu, przed pierwszym ważeniem odpadów, kserokopię dokumentu (świadectwa) legalizacji sprzętu;</w:t>
      </w:r>
      <w:r w:rsidR="002C31E5" w:rsidRPr="007169AD">
        <w:rPr>
          <w:rFonts w:asciiTheme="minorHAnsi" w:hAnsiTheme="minorHAnsi" w:cstheme="minorHAnsi"/>
          <w:b/>
          <w:sz w:val="21"/>
          <w:szCs w:val="21"/>
          <w:lang w:val="pl-PL"/>
        </w:rPr>
        <w:t xml:space="preserve"> </w:t>
      </w:r>
      <w:r w:rsidRPr="007169AD">
        <w:rPr>
          <w:rFonts w:asciiTheme="minorHAnsi" w:eastAsia="Calibri" w:hAnsiTheme="minorHAnsi" w:cstheme="minorHAnsi"/>
          <w:sz w:val="21"/>
          <w:szCs w:val="21"/>
          <w:lang w:eastAsia="en-US"/>
        </w:rPr>
        <w:t>w przypadku wygaśnięcia terminu ważności legalizacji w okresie obowiązywania umowy, wykonawca zobowiązany będzie do przeprowadzenia ponownej legalizacji sprzętu i dostarczenia zamawiającemu kserokopii nowego dokumentu (świadectwa) legalizacji</w:t>
      </w:r>
      <w:r w:rsidR="00BB4309" w:rsidRPr="007169AD">
        <w:rPr>
          <w:rFonts w:asciiTheme="minorHAnsi" w:eastAsia="Calibri" w:hAnsiTheme="minorHAnsi" w:cstheme="minorHAnsi"/>
          <w:sz w:val="21"/>
          <w:szCs w:val="21"/>
          <w:lang w:val="pl-PL" w:eastAsia="en-US"/>
        </w:rPr>
        <w:t>.</w:t>
      </w:r>
    </w:p>
    <w:p w14:paraId="0360A051" w14:textId="02A288A9" w:rsidR="00EB7ADE" w:rsidRPr="002C31E5" w:rsidRDefault="00EB7ADE" w:rsidP="006D3AD0">
      <w:pPr>
        <w:pStyle w:val="Tekstpodstawowywcity2"/>
        <w:numPr>
          <w:ilvl w:val="1"/>
          <w:numId w:val="39"/>
        </w:numPr>
        <w:tabs>
          <w:tab w:val="left" w:pos="851"/>
        </w:tabs>
        <w:spacing w:after="0" w:line="240" w:lineRule="auto"/>
        <w:ind w:left="851" w:hanging="425"/>
        <w:jc w:val="both"/>
        <w:rPr>
          <w:rFonts w:asciiTheme="minorHAnsi" w:hAnsiTheme="minorHAnsi" w:cstheme="minorHAnsi"/>
          <w:b/>
          <w:sz w:val="21"/>
          <w:szCs w:val="21"/>
        </w:rPr>
      </w:pPr>
      <w:r w:rsidRPr="00BB4309">
        <w:rPr>
          <w:rFonts w:asciiTheme="minorHAnsi" w:eastAsia="Calibri" w:hAnsiTheme="minorHAnsi" w:cstheme="minorHAnsi"/>
          <w:sz w:val="21"/>
          <w:szCs w:val="21"/>
          <w:lang w:eastAsia="en-US"/>
        </w:rPr>
        <w:t xml:space="preserve">Każdy pomiar masy </w:t>
      </w:r>
      <w:r w:rsidRPr="00BB4309">
        <w:rPr>
          <w:rFonts w:asciiTheme="minorHAnsi" w:eastAsia="Calibri" w:hAnsiTheme="minorHAnsi" w:cstheme="minorHAnsi"/>
          <w:iCs/>
          <w:sz w:val="21"/>
          <w:szCs w:val="21"/>
          <w:lang w:eastAsia="en-US"/>
        </w:rPr>
        <w:t>odpadów</w:t>
      </w:r>
      <w:r w:rsidRPr="00BB4309">
        <w:rPr>
          <w:rFonts w:asciiTheme="minorHAnsi" w:eastAsia="Calibri" w:hAnsiTheme="minorHAnsi" w:cstheme="minorHAnsi"/>
          <w:sz w:val="21"/>
          <w:szCs w:val="21"/>
          <w:lang w:eastAsia="en-US"/>
        </w:rPr>
        <w:t xml:space="preserve"> podczas załadunku winien być potwierdzony wydrukiem z wagi, przekazanym zamawiającemu przy wyjeździe z terenu oczyszczalni; wydruk winien zawierać: datę i godzinę ważenia, ciężar i nazwę odpadów oraz nr rejestracyjny pojazdu (samochód, ciągnik siodłowy);</w:t>
      </w:r>
      <w:r w:rsidR="002C31E5">
        <w:rPr>
          <w:rFonts w:asciiTheme="minorHAnsi" w:hAnsiTheme="minorHAnsi" w:cstheme="minorHAnsi"/>
          <w:b/>
          <w:sz w:val="21"/>
          <w:szCs w:val="21"/>
          <w:lang w:val="pl-PL"/>
        </w:rPr>
        <w:t xml:space="preserve"> </w:t>
      </w:r>
      <w:r w:rsidRPr="002C31E5">
        <w:rPr>
          <w:rFonts w:asciiTheme="minorHAnsi" w:eastAsia="Calibri" w:hAnsiTheme="minorHAnsi" w:cstheme="minorHAnsi"/>
          <w:sz w:val="21"/>
          <w:szCs w:val="21"/>
          <w:lang w:eastAsia="en-US"/>
        </w:rPr>
        <w:t>masa odpadów przy jednorazowym załadunku powinna być nie mniejsza niż 15 Mg; masa odpadów na wydruku winna zostać potwierdzona przez osobę dokonującą załadunku, tj. przedstawiciela wykonawcy, poprzez złożenie czytelnego podpisu</w:t>
      </w:r>
      <w:r w:rsidR="000E0984" w:rsidRPr="002C31E5">
        <w:rPr>
          <w:rFonts w:asciiTheme="minorHAnsi" w:eastAsia="Calibri" w:hAnsiTheme="minorHAnsi" w:cstheme="minorHAnsi"/>
          <w:sz w:val="21"/>
          <w:szCs w:val="21"/>
          <w:lang w:val="pl-PL" w:eastAsia="en-US"/>
        </w:rPr>
        <w:t>.</w:t>
      </w:r>
    </w:p>
    <w:p w14:paraId="2CF2F63B" w14:textId="3773B8C2" w:rsidR="00EB7ADE" w:rsidRPr="00F34E1F" w:rsidRDefault="00EB7ADE" w:rsidP="006D3AD0">
      <w:pPr>
        <w:pStyle w:val="Tekstpodstawowywcity2"/>
        <w:numPr>
          <w:ilvl w:val="1"/>
          <w:numId w:val="39"/>
        </w:numPr>
        <w:tabs>
          <w:tab w:val="left" w:pos="851"/>
        </w:tabs>
        <w:spacing w:after="0" w:line="240" w:lineRule="auto"/>
        <w:ind w:left="851" w:hanging="425"/>
        <w:jc w:val="both"/>
        <w:rPr>
          <w:rFonts w:asciiTheme="minorHAnsi" w:hAnsiTheme="minorHAnsi" w:cstheme="minorHAnsi"/>
          <w:b/>
          <w:sz w:val="21"/>
          <w:szCs w:val="21"/>
        </w:rPr>
      </w:pPr>
      <w:r w:rsidRPr="00BB4309">
        <w:rPr>
          <w:rFonts w:asciiTheme="minorHAnsi" w:eastAsia="Calibri" w:hAnsiTheme="minorHAnsi" w:cstheme="minorHAnsi"/>
          <w:sz w:val="21"/>
          <w:szCs w:val="21"/>
          <w:lang w:eastAsia="en-US"/>
        </w:rPr>
        <w:t>Zgodnie z obowiązującymi przepisami, zamawiający wystawi kartę przekazania odpadów w BDO, każdorazowo dla każdego samochodu wyjeżdżającego z terenu oczyszczalni ścieków, którą wykonawca zobowiązany będzie potwierdzić jako podmiot odpowiedzialny za wykonanie usługi transportu odpadów o kodzie 19 08 05 i jako podmiot – posiadacz odpadów, który przejmuje odpad o kodzie 19 08 05, odpowiedzialny za ich odzysk, zgodnie z posiadanym zezwoleniem (decyzją);</w:t>
      </w:r>
      <w:r w:rsidR="00F34E1F">
        <w:rPr>
          <w:rFonts w:asciiTheme="minorHAnsi" w:hAnsiTheme="minorHAnsi" w:cstheme="minorHAnsi"/>
          <w:b/>
          <w:sz w:val="21"/>
          <w:szCs w:val="21"/>
          <w:lang w:val="pl-PL"/>
        </w:rPr>
        <w:t xml:space="preserve"> </w:t>
      </w:r>
      <w:r w:rsidRPr="00F34E1F">
        <w:rPr>
          <w:rFonts w:asciiTheme="minorHAnsi" w:eastAsia="Calibri" w:hAnsiTheme="minorHAnsi" w:cstheme="minorHAnsi"/>
          <w:sz w:val="21"/>
          <w:szCs w:val="21"/>
          <w:lang w:eastAsia="en-US"/>
        </w:rPr>
        <w:t>w tym celu każdorazowo przed wyjazdem z terenu oczyszczalni, kierowca wykonawcy zgłosi się do Mistrza Oczyszczalni Ścieków ZAGÓRZE celem otrzymania potwierdzenia wygenerowanego w BDO</w:t>
      </w:r>
      <w:r w:rsidR="00A94445" w:rsidRPr="00F34E1F">
        <w:rPr>
          <w:rFonts w:asciiTheme="minorHAnsi" w:eastAsia="Calibri" w:hAnsiTheme="minorHAnsi" w:cstheme="minorHAnsi"/>
          <w:sz w:val="21"/>
          <w:szCs w:val="21"/>
          <w:lang w:val="pl-PL" w:eastAsia="en-US"/>
        </w:rPr>
        <w:t>.</w:t>
      </w:r>
    </w:p>
    <w:p w14:paraId="59C03A3A" w14:textId="02C09E8C" w:rsidR="00EB7ADE" w:rsidRPr="002179BE" w:rsidRDefault="00EB7ADE" w:rsidP="002179BE">
      <w:pPr>
        <w:pStyle w:val="Tekstpodstawowywcity2"/>
        <w:numPr>
          <w:ilvl w:val="1"/>
          <w:numId w:val="39"/>
        </w:numPr>
        <w:tabs>
          <w:tab w:val="left" w:pos="851"/>
        </w:tabs>
        <w:spacing w:after="0" w:line="240" w:lineRule="auto"/>
        <w:ind w:left="851" w:hanging="425"/>
        <w:jc w:val="both"/>
        <w:rPr>
          <w:rFonts w:asciiTheme="minorHAnsi" w:hAnsiTheme="minorHAnsi" w:cstheme="minorHAnsi"/>
          <w:b/>
          <w:sz w:val="21"/>
          <w:szCs w:val="21"/>
        </w:rPr>
      </w:pPr>
      <w:r w:rsidRPr="00A94445">
        <w:rPr>
          <w:rFonts w:asciiTheme="minorHAnsi" w:eastAsia="Calibri" w:hAnsiTheme="minorHAnsi" w:cstheme="minorHAnsi"/>
          <w:sz w:val="21"/>
          <w:szCs w:val="21"/>
          <w:lang w:eastAsia="en-US"/>
        </w:rPr>
        <w:t>W przypadku awarii wagi zainstalowanej na ładowarce wykonawcy, zamawiający dopuszcza możliwość ważenia odpadów na innej wadze posiadającej legalizację, bez ponoszenia kosztów z tego tytułu przez zamawiającego;</w:t>
      </w:r>
      <w:r w:rsidRPr="00A94445">
        <w:rPr>
          <w:rFonts w:asciiTheme="minorHAnsi" w:hAnsiTheme="minorHAnsi" w:cstheme="minorHAnsi"/>
          <w:sz w:val="21"/>
          <w:szCs w:val="21"/>
          <w:lang w:val="pl-PL"/>
        </w:rPr>
        <w:t xml:space="preserve"> </w:t>
      </w:r>
      <w:r w:rsidRPr="00A94445">
        <w:rPr>
          <w:rFonts w:asciiTheme="minorHAnsi" w:eastAsia="Calibri" w:hAnsiTheme="minorHAnsi" w:cstheme="minorHAnsi"/>
          <w:sz w:val="21"/>
          <w:szCs w:val="21"/>
          <w:lang w:eastAsia="en-US"/>
        </w:rPr>
        <w:t>w sytuacji, gdy wykonawca korzystać będzie z wagi znajdującej się poza terenem oczyszczalni ścieków ZAGÓRZE, w związku z brakiem możliwości określenia dokładnej masy odpadów przed ich wyjazdem z terenu oczyszczalni, zamawiający będzie uzupełniał w BDO w Karcie Przekazania Odpadów, szacunkową masę przekazywanych osadów ściekowych</w:t>
      </w:r>
      <w:r w:rsidR="002179BE">
        <w:rPr>
          <w:rFonts w:asciiTheme="minorHAnsi" w:eastAsia="Calibri" w:hAnsiTheme="minorHAnsi" w:cstheme="minorHAnsi"/>
          <w:sz w:val="21"/>
          <w:szCs w:val="21"/>
          <w:lang w:val="pl-PL" w:eastAsia="en-US"/>
        </w:rPr>
        <w:t xml:space="preserve">; </w:t>
      </w:r>
      <w:r w:rsidR="002179BE" w:rsidRPr="002179BE">
        <w:rPr>
          <w:rFonts w:asciiTheme="minorHAnsi" w:hAnsiTheme="minorHAnsi" w:cstheme="minorHAnsi"/>
          <w:bCs/>
          <w:sz w:val="21"/>
          <w:szCs w:val="21"/>
          <w:lang w:val="pl-PL"/>
        </w:rPr>
        <w:t>w</w:t>
      </w:r>
      <w:r w:rsidRPr="002179BE">
        <w:rPr>
          <w:rFonts w:asciiTheme="minorHAnsi" w:eastAsia="Calibri" w:hAnsiTheme="minorHAnsi" w:cstheme="minorHAnsi"/>
          <w:sz w:val="21"/>
          <w:szCs w:val="21"/>
          <w:lang w:eastAsia="en-US"/>
        </w:rPr>
        <w:t>ykonawca jako Przejmujący będzie zobowiązany do niezwłocznego odrzucenia przedmiotowej Karty z podaniem rzeczywistej masy dostarczonych i zważonych odpadów;</w:t>
      </w:r>
      <w:r w:rsidRPr="002179BE">
        <w:rPr>
          <w:rFonts w:asciiTheme="minorHAnsi" w:hAnsiTheme="minorHAnsi" w:cstheme="minorHAnsi"/>
          <w:sz w:val="21"/>
          <w:szCs w:val="21"/>
          <w:lang w:val="pl-PL"/>
        </w:rPr>
        <w:t xml:space="preserve"> </w:t>
      </w:r>
      <w:r w:rsidRPr="002179BE">
        <w:rPr>
          <w:rFonts w:asciiTheme="minorHAnsi" w:eastAsia="Calibri" w:hAnsiTheme="minorHAnsi" w:cstheme="minorHAnsi"/>
          <w:sz w:val="21"/>
          <w:szCs w:val="21"/>
          <w:lang w:eastAsia="en-US"/>
        </w:rPr>
        <w:t xml:space="preserve">wykonawca niezwłocznie potwierdzi przejęcie odpadów w BDO po dokonaniu korekty Karty Przekazania Odpadów przez zamawiającego; ponadto wykonawca przekaże zamawiającemu kwit wagowy zawierający dane jak w </w:t>
      </w:r>
      <w:r w:rsidR="00E35DE8" w:rsidRPr="002179BE">
        <w:rPr>
          <w:rFonts w:asciiTheme="minorHAnsi" w:eastAsia="Calibri" w:hAnsiTheme="minorHAnsi" w:cstheme="minorHAnsi"/>
          <w:sz w:val="21"/>
          <w:szCs w:val="21"/>
          <w:lang w:val="pl-PL" w:eastAsia="en-US"/>
        </w:rPr>
        <w:t>p</w:t>
      </w:r>
      <w:r w:rsidRPr="002179BE">
        <w:rPr>
          <w:rFonts w:asciiTheme="minorHAnsi" w:eastAsia="Calibri" w:hAnsiTheme="minorHAnsi" w:cstheme="minorHAnsi"/>
          <w:sz w:val="21"/>
          <w:szCs w:val="21"/>
          <w:lang w:val="pl-PL" w:eastAsia="en-US"/>
        </w:rPr>
        <w:t xml:space="preserve">pkt </w:t>
      </w:r>
      <w:r w:rsidR="0059465B" w:rsidRPr="002179BE">
        <w:rPr>
          <w:rFonts w:asciiTheme="minorHAnsi" w:eastAsia="Calibri" w:hAnsiTheme="minorHAnsi" w:cstheme="minorHAnsi"/>
          <w:sz w:val="21"/>
          <w:szCs w:val="21"/>
          <w:lang w:val="pl-PL" w:eastAsia="en-US"/>
        </w:rPr>
        <w:t>4</w:t>
      </w:r>
      <w:r w:rsidRPr="002179BE">
        <w:rPr>
          <w:rFonts w:asciiTheme="minorHAnsi" w:eastAsia="Calibri" w:hAnsiTheme="minorHAnsi" w:cstheme="minorHAnsi"/>
          <w:sz w:val="21"/>
          <w:szCs w:val="21"/>
          <w:lang w:eastAsia="en-US"/>
        </w:rPr>
        <w:t>, w dniu ważenia.</w:t>
      </w:r>
    </w:p>
    <w:p w14:paraId="74C66285" w14:textId="77777777" w:rsidR="00CB3690" w:rsidRPr="00E169F4" w:rsidRDefault="00CB3690" w:rsidP="006D3AD0">
      <w:pPr>
        <w:pStyle w:val="Tekstpodstawowywcity2"/>
        <w:tabs>
          <w:tab w:val="left" w:pos="851"/>
        </w:tabs>
        <w:spacing w:after="0" w:line="240" w:lineRule="auto"/>
        <w:ind w:left="851"/>
        <w:jc w:val="both"/>
        <w:rPr>
          <w:rFonts w:asciiTheme="minorHAnsi" w:hAnsiTheme="minorHAnsi" w:cstheme="minorHAnsi"/>
          <w:b/>
          <w:sz w:val="21"/>
          <w:szCs w:val="21"/>
        </w:rPr>
      </w:pPr>
    </w:p>
    <w:p w14:paraId="7181E504" w14:textId="77777777" w:rsidR="006F02C3" w:rsidRPr="00056CDA" w:rsidRDefault="006F02C3" w:rsidP="006D3AD0">
      <w:pPr>
        <w:pStyle w:val="Tekstpodstawowywcity2"/>
        <w:numPr>
          <w:ilvl w:val="0"/>
          <w:numId w:val="39"/>
        </w:numPr>
        <w:tabs>
          <w:tab w:val="left" w:pos="426"/>
        </w:tabs>
        <w:spacing w:after="0" w:line="240" w:lineRule="auto"/>
        <w:ind w:left="426" w:hanging="426"/>
        <w:jc w:val="both"/>
        <w:rPr>
          <w:rFonts w:asciiTheme="minorHAnsi" w:hAnsiTheme="minorHAnsi" w:cstheme="minorHAnsi"/>
          <w:b/>
          <w:sz w:val="21"/>
          <w:szCs w:val="21"/>
        </w:rPr>
      </w:pPr>
      <w:r w:rsidRPr="00056CDA">
        <w:rPr>
          <w:rFonts w:asciiTheme="minorHAnsi" w:hAnsiTheme="minorHAnsi" w:cstheme="minorHAnsi"/>
          <w:b/>
          <w:sz w:val="21"/>
          <w:szCs w:val="21"/>
        </w:rPr>
        <w:t xml:space="preserve">OPIS PRZEDMIOTU ZAMÓWIENIA DLA </w:t>
      </w:r>
      <w:r w:rsidRPr="00056CDA">
        <w:rPr>
          <w:rFonts w:asciiTheme="minorHAnsi" w:hAnsiTheme="minorHAnsi" w:cstheme="minorHAnsi"/>
          <w:b/>
          <w:sz w:val="21"/>
          <w:szCs w:val="21"/>
          <w:lang w:val="pl-PL"/>
        </w:rPr>
        <w:t xml:space="preserve">CZĘŚCI </w:t>
      </w:r>
      <w:r>
        <w:rPr>
          <w:rFonts w:asciiTheme="minorHAnsi" w:hAnsiTheme="minorHAnsi" w:cstheme="minorHAnsi"/>
          <w:b/>
          <w:sz w:val="21"/>
          <w:szCs w:val="21"/>
          <w:lang w:val="pl-PL"/>
        </w:rPr>
        <w:t>F</w:t>
      </w:r>
      <w:r w:rsidRPr="00056CDA">
        <w:rPr>
          <w:rFonts w:asciiTheme="minorHAnsi" w:hAnsiTheme="minorHAnsi" w:cstheme="minorHAnsi"/>
          <w:b/>
          <w:sz w:val="21"/>
          <w:szCs w:val="21"/>
          <w:lang w:val="pl-PL"/>
        </w:rPr>
        <w:t xml:space="preserve"> ZAMÓWIENIA</w:t>
      </w:r>
    </w:p>
    <w:p w14:paraId="2830513D" w14:textId="77777777" w:rsidR="00285C14" w:rsidRPr="00C403AF" w:rsidRDefault="00285C14" w:rsidP="006D3AD0">
      <w:pPr>
        <w:pStyle w:val="Tekstpodstawowywcity2"/>
        <w:tabs>
          <w:tab w:val="left" w:pos="851"/>
        </w:tabs>
        <w:spacing w:after="0" w:line="240" w:lineRule="auto"/>
        <w:ind w:left="851"/>
        <w:jc w:val="both"/>
        <w:rPr>
          <w:rFonts w:asciiTheme="minorHAnsi" w:hAnsiTheme="minorHAnsi" w:cstheme="minorHAnsi"/>
          <w:b/>
          <w:sz w:val="21"/>
          <w:szCs w:val="21"/>
        </w:rPr>
      </w:pPr>
    </w:p>
    <w:p w14:paraId="60A96AB3" w14:textId="16E9FB8E" w:rsidR="00285C14" w:rsidRPr="00CB6A08" w:rsidRDefault="00285C14" w:rsidP="006D3AD0">
      <w:pPr>
        <w:pStyle w:val="Tekstpodstawowywcity2"/>
        <w:numPr>
          <w:ilvl w:val="1"/>
          <w:numId w:val="39"/>
        </w:numPr>
        <w:tabs>
          <w:tab w:val="left" w:pos="851"/>
        </w:tabs>
        <w:spacing w:after="0" w:line="240" w:lineRule="auto"/>
        <w:ind w:left="851" w:hanging="425"/>
        <w:jc w:val="both"/>
        <w:rPr>
          <w:rFonts w:asciiTheme="minorHAnsi" w:hAnsiTheme="minorHAnsi" w:cstheme="minorHAnsi"/>
          <w:b/>
          <w:sz w:val="21"/>
          <w:szCs w:val="21"/>
        </w:rPr>
      </w:pPr>
      <w:r w:rsidRPr="00F25D49">
        <w:rPr>
          <w:rFonts w:asciiTheme="minorHAnsi" w:eastAsia="Calibri" w:hAnsiTheme="minorHAnsi" w:cstheme="minorHAnsi"/>
          <w:sz w:val="21"/>
          <w:szCs w:val="21"/>
          <w:lang w:eastAsia="en-US"/>
        </w:rPr>
        <w:t xml:space="preserve">CZĘŚĆ </w:t>
      </w:r>
      <w:r w:rsidR="00546000">
        <w:rPr>
          <w:rFonts w:asciiTheme="minorHAnsi" w:eastAsia="Calibri" w:hAnsiTheme="minorHAnsi" w:cstheme="minorHAnsi"/>
          <w:sz w:val="21"/>
          <w:szCs w:val="21"/>
          <w:lang w:val="pl-PL" w:eastAsia="en-US"/>
        </w:rPr>
        <w:t>F</w:t>
      </w:r>
      <w:r w:rsidRPr="00F25D49">
        <w:rPr>
          <w:rFonts w:asciiTheme="minorHAnsi" w:eastAsia="Calibri" w:hAnsiTheme="minorHAnsi" w:cstheme="minorHAnsi"/>
          <w:sz w:val="21"/>
          <w:szCs w:val="21"/>
          <w:lang w:eastAsia="en-US"/>
        </w:rPr>
        <w:t xml:space="preserve"> zamówienia obejmuje </w:t>
      </w:r>
      <w:r w:rsidRPr="00F25D49">
        <w:rPr>
          <w:rFonts w:asciiTheme="minorHAnsi" w:eastAsia="Arial Unicode MS" w:hAnsiTheme="minorHAnsi" w:cstheme="minorHAnsi"/>
          <w:sz w:val="21"/>
          <w:szCs w:val="21"/>
        </w:rPr>
        <w:t>sukcesywny transport i odzysk odpadów o kodzie 19 08 05,</w:t>
      </w:r>
      <w:r w:rsidRPr="00F25D49">
        <w:rPr>
          <w:rFonts w:asciiTheme="minorHAnsi" w:eastAsia="Arial Unicode MS" w:hAnsiTheme="minorHAnsi" w:cstheme="minorHAnsi"/>
          <w:sz w:val="21"/>
          <w:szCs w:val="21"/>
          <w:lang w:val="pl-PL"/>
        </w:rPr>
        <w:t xml:space="preserve"> </w:t>
      </w:r>
      <w:r w:rsidRPr="00F25D49">
        <w:rPr>
          <w:rFonts w:asciiTheme="minorHAnsi" w:eastAsia="Arial Unicode MS" w:hAnsiTheme="minorHAnsi" w:cstheme="minorHAnsi"/>
          <w:sz w:val="21"/>
          <w:szCs w:val="21"/>
        </w:rPr>
        <w:t xml:space="preserve">pochodzących </w:t>
      </w:r>
      <w:r>
        <w:rPr>
          <w:rFonts w:asciiTheme="minorHAnsi" w:eastAsia="Arial Unicode MS" w:hAnsiTheme="minorHAnsi" w:cstheme="minorHAnsi"/>
          <w:sz w:val="21"/>
          <w:szCs w:val="21"/>
        </w:rPr>
        <w:br/>
      </w:r>
      <w:r w:rsidRPr="00E16ECD">
        <w:rPr>
          <w:rFonts w:asciiTheme="minorHAnsi" w:eastAsia="Arial Unicode MS" w:hAnsiTheme="minorHAnsi" w:cstheme="minorHAnsi"/>
          <w:sz w:val="21"/>
          <w:szCs w:val="21"/>
          <w:u w:val="single"/>
        </w:rPr>
        <w:t xml:space="preserve">z oczyszczalni ścieków </w:t>
      </w:r>
      <w:r>
        <w:rPr>
          <w:rFonts w:asciiTheme="minorHAnsi" w:eastAsia="Arial Unicode MS" w:hAnsiTheme="minorHAnsi" w:cstheme="minorHAnsi"/>
          <w:sz w:val="21"/>
          <w:szCs w:val="21"/>
          <w:u w:val="single"/>
          <w:lang w:val="pl-PL"/>
        </w:rPr>
        <w:t>ZAGÓRZE</w:t>
      </w:r>
      <w:r w:rsidRPr="00E16ECD">
        <w:rPr>
          <w:rFonts w:asciiTheme="minorHAnsi" w:eastAsia="Arial Unicode MS" w:hAnsiTheme="minorHAnsi" w:cstheme="minorHAnsi"/>
          <w:sz w:val="21"/>
          <w:szCs w:val="21"/>
          <w:u w:val="single"/>
        </w:rPr>
        <w:t xml:space="preserve"> w Sosnowcu</w:t>
      </w:r>
      <w:r w:rsidRPr="00F25D49">
        <w:rPr>
          <w:rFonts w:asciiTheme="minorHAnsi" w:hAnsiTheme="minorHAnsi" w:cstheme="minorHAnsi"/>
          <w:sz w:val="21"/>
          <w:szCs w:val="21"/>
        </w:rPr>
        <w:t xml:space="preserve">, </w:t>
      </w:r>
      <w:r w:rsidRPr="00F25D49">
        <w:rPr>
          <w:rFonts w:asciiTheme="minorHAnsi" w:hAnsiTheme="minorHAnsi" w:cstheme="minorHAnsi"/>
          <w:b/>
          <w:sz w:val="21"/>
          <w:szCs w:val="21"/>
        </w:rPr>
        <w:t xml:space="preserve">w ilości max do </w:t>
      </w:r>
      <w:r w:rsidRPr="00F25D49">
        <w:rPr>
          <w:rFonts w:asciiTheme="minorHAnsi" w:hAnsiTheme="minorHAnsi" w:cstheme="minorHAnsi"/>
          <w:b/>
          <w:sz w:val="21"/>
          <w:szCs w:val="21"/>
          <w:lang w:val="pl-PL"/>
        </w:rPr>
        <w:t>7</w:t>
      </w:r>
      <w:r w:rsidRPr="00F25D49">
        <w:rPr>
          <w:rFonts w:asciiTheme="minorHAnsi" w:hAnsiTheme="minorHAnsi" w:cstheme="minorHAnsi"/>
          <w:b/>
          <w:sz w:val="21"/>
          <w:szCs w:val="21"/>
        </w:rPr>
        <w:t>00 Mg</w:t>
      </w:r>
      <w:r w:rsidR="00CF461C">
        <w:rPr>
          <w:rFonts w:asciiTheme="minorHAnsi" w:hAnsiTheme="minorHAnsi" w:cstheme="minorHAnsi"/>
          <w:b/>
          <w:sz w:val="21"/>
          <w:szCs w:val="21"/>
          <w:lang w:val="pl-PL"/>
        </w:rPr>
        <w:t xml:space="preserve"> </w:t>
      </w:r>
      <w:r w:rsidR="00CF461C" w:rsidRPr="008D478E">
        <w:rPr>
          <w:rFonts w:asciiTheme="minorHAnsi" w:hAnsiTheme="minorHAnsi" w:cstheme="minorHAnsi"/>
          <w:bCs/>
          <w:sz w:val="21"/>
          <w:szCs w:val="21"/>
          <w:lang w:val="pl-PL"/>
        </w:rPr>
        <w:t>(</w:t>
      </w:r>
      <w:r w:rsidR="00CF461C">
        <w:rPr>
          <w:rFonts w:asciiTheme="minorHAnsi" w:hAnsiTheme="minorHAnsi" w:cstheme="minorHAnsi"/>
          <w:sz w:val="21"/>
          <w:szCs w:val="21"/>
          <w:lang w:val="pl-PL"/>
        </w:rPr>
        <w:t>jednym zleceni</w:t>
      </w:r>
      <w:r w:rsidR="00CF461C" w:rsidRPr="008D478E">
        <w:rPr>
          <w:rFonts w:asciiTheme="minorHAnsi" w:hAnsiTheme="minorHAnsi" w:cstheme="minorHAnsi"/>
          <w:sz w:val="21"/>
          <w:szCs w:val="21"/>
          <w:lang w:val="pl-PL"/>
        </w:rPr>
        <w:t>em</w:t>
      </w:r>
      <w:r w:rsidR="00CF461C" w:rsidRPr="008D478E">
        <w:rPr>
          <w:rFonts w:asciiTheme="minorHAnsi" w:eastAsia="Calibri" w:hAnsiTheme="minorHAnsi" w:cstheme="minorHAnsi"/>
          <w:sz w:val="21"/>
          <w:szCs w:val="21"/>
          <w:lang w:val="pl-PL" w:eastAsia="en-US"/>
        </w:rPr>
        <w:t>, w okresie realizacji umowy)</w:t>
      </w:r>
      <w:r>
        <w:rPr>
          <w:rFonts w:asciiTheme="minorHAnsi" w:hAnsiTheme="minorHAnsi" w:cstheme="minorHAnsi"/>
          <w:sz w:val="21"/>
          <w:szCs w:val="21"/>
          <w:lang w:val="pl-PL"/>
        </w:rPr>
        <w:t>.</w:t>
      </w:r>
    </w:p>
    <w:p w14:paraId="1B2FEAC8" w14:textId="528F0721" w:rsidR="00BD47DE" w:rsidRDefault="00285C14" w:rsidP="006D3AD0">
      <w:pPr>
        <w:pStyle w:val="Tekstpodstawowywcity2"/>
        <w:numPr>
          <w:ilvl w:val="1"/>
          <w:numId w:val="39"/>
        </w:numPr>
        <w:tabs>
          <w:tab w:val="left" w:pos="851"/>
        </w:tabs>
        <w:spacing w:after="0" w:line="240" w:lineRule="auto"/>
        <w:ind w:left="851" w:hanging="425"/>
        <w:jc w:val="both"/>
        <w:rPr>
          <w:rFonts w:asciiTheme="minorHAnsi" w:hAnsiTheme="minorHAnsi" w:cstheme="minorHAnsi"/>
          <w:b/>
          <w:sz w:val="21"/>
          <w:szCs w:val="21"/>
        </w:rPr>
      </w:pPr>
      <w:r w:rsidRPr="007C4BEB">
        <w:rPr>
          <w:rFonts w:asciiTheme="minorHAnsi" w:eastAsia="Calibri" w:hAnsiTheme="minorHAnsi" w:cstheme="minorHAnsi"/>
          <w:sz w:val="21"/>
          <w:szCs w:val="21"/>
          <w:lang w:val="pl-PL" w:eastAsia="en-US"/>
        </w:rPr>
        <w:t>P</w:t>
      </w:r>
      <w:r w:rsidRPr="007C4BEB">
        <w:rPr>
          <w:rFonts w:asciiTheme="minorHAnsi" w:eastAsia="Calibri" w:hAnsiTheme="minorHAnsi" w:cstheme="minorHAnsi"/>
          <w:sz w:val="21"/>
          <w:szCs w:val="21"/>
          <w:lang w:eastAsia="en-US"/>
        </w:rPr>
        <w:t>rzefermentowany, ustabilizowany komunalny osad ściekowy jest odwadniany na prasie filtracyjno – taśmowej do ok. 20 % suchej masy</w:t>
      </w:r>
      <w:r>
        <w:rPr>
          <w:rFonts w:asciiTheme="minorHAnsi" w:eastAsia="Calibri" w:hAnsiTheme="minorHAnsi" w:cstheme="minorHAnsi"/>
          <w:sz w:val="21"/>
          <w:szCs w:val="21"/>
          <w:lang w:val="pl-PL" w:eastAsia="en-US"/>
        </w:rPr>
        <w:t>.</w:t>
      </w:r>
    </w:p>
    <w:p w14:paraId="08E4EF43" w14:textId="77777777" w:rsidR="00AA7065" w:rsidRPr="00AA7065" w:rsidRDefault="00285C14" w:rsidP="00787212">
      <w:pPr>
        <w:pStyle w:val="Tekstpodstawowywcity2"/>
        <w:numPr>
          <w:ilvl w:val="1"/>
          <w:numId w:val="39"/>
        </w:numPr>
        <w:tabs>
          <w:tab w:val="left" w:pos="851"/>
        </w:tabs>
        <w:spacing w:after="0" w:line="240" w:lineRule="auto"/>
        <w:ind w:left="851" w:hanging="425"/>
        <w:jc w:val="both"/>
        <w:rPr>
          <w:rFonts w:asciiTheme="minorHAnsi" w:hAnsiTheme="minorHAnsi" w:cstheme="minorHAnsi"/>
          <w:b/>
          <w:sz w:val="21"/>
          <w:szCs w:val="21"/>
        </w:rPr>
      </w:pPr>
      <w:r w:rsidRPr="00BB4309">
        <w:rPr>
          <w:rFonts w:asciiTheme="minorHAnsi" w:eastAsia="Calibri" w:hAnsiTheme="minorHAnsi" w:cstheme="minorHAnsi"/>
          <w:sz w:val="21"/>
          <w:szCs w:val="21"/>
          <w:lang w:eastAsia="en-US"/>
        </w:rPr>
        <w:t xml:space="preserve">W okresie realizacji zamówienia wykonawca winien dysponować sprzętem umożliwiającym pomiar masy </w:t>
      </w:r>
      <w:r w:rsidRPr="00BB4309">
        <w:rPr>
          <w:rFonts w:asciiTheme="minorHAnsi" w:eastAsia="Calibri" w:hAnsiTheme="minorHAnsi" w:cstheme="minorHAnsi"/>
          <w:iCs/>
          <w:sz w:val="21"/>
          <w:szCs w:val="21"/>
          <w:lang w:eastAsia="en-US"/>
        </w:rPr>
        <w:t>odpadów</w:t>
      </w:r>
      <w:r w:rsidRPr="00BB4309">
        <w:rPr>
          <w:rFonts w:asciiTheme="minorHAnsi" w:eastAsia="Calibri" w:hAnsiTheme="minorHAnsi" w:cstheme="minorHAnsi"/>
          <w:sz w:val="21"/>
          <w:szCs w:val="21"/>
          <w:lang w:eastAsia="en-US"/>
        </w:rPr>
        <w:t xml:space="preserve"> podczas załadunku; sprzęt winien posiadać legalizację ważną do końca obowiązywania umowy, zgodnie z obowiązującymi przepisami; wykonawca</w:t>
      </w:r>
      <w:r w:rsidRPr="00BB4309">
        <w:rPr>
          <w:rFonts w:asciiTheme="minorHAnsi" w:eastAsia="Calibri" w:hAnsiTheme="minorHAnsi" w:cstheme="minorHAnsi"/>
          <w:sz w:val="21"/>
          <w:szCs w:val="21"/>
          <w:lang w:val="pl-PL" w:eastAsia="en-US"/>
        </w:rPr>
        <w:t xml:space="preserve"> </w:t>
      </w:r>
      <w:r w:rsidRPr="00BB4309">
        <w:rPr>
          <w:rFonts w:asciiTheme="minorHAnsi" w:eastAsia="Calibri" w:hAnsiTheme="minorHAnsi" w:cstheme="minorHAnsi"/>
          <w:sz w:val="21"/>
          <w:szCs w:val="21"/>
          <w:lang w:eastAsia="en-US"/>
        </w:rPr>
        <w:t>zobowiązany będzie dostarczyć zamawiającemu, przed pierwszym ważeniem odpadów, kserokopię dokumentu (świadectwa) legalizacji sprzętu</w:t>
      </w:r>
      <w:r w:rsidR="00DB7AA7">
        <w:rPr>
          <w:rFonts w:asciiTheme="minorHAnsi" w:eastAsia="Calibri" w:hAnsiTheme="minorHAnsi" w:cstheme="minorHAnsi"/>
          <w:sz w:val="21"/>
          <w:szCs w:val="21"/>
          <w:lang w:val="pl-PL" w:eastAsia="en-US"/>
        </w:rPr>
        <w:t>;</w:t>
      </w:r>
    </w:p>
    <w:p w14:paraId="227061F4" w14:textId="77777777" w:rsidR="00AA7065" w:rsidRDefault="00AA7065" w:rsidP="00AA7065">
      <w:pPr>
        <w:pStyle w:val="Tekstpodstawowywcity2"/>
        <w:tabs>
          <w:tab w:val="left" w:pos="851"/>
        </w:tabs>
        <w:spacing w:after="0" w:line="240" w:lineRule="auto"/>
        <w:ind w:left="851"/>
        <w:jc w:val="both"/>
        <w:rPr>
          <w:rFonts w:asciiTheme="minorHAnsi" w:hAnsiTheme="minorHAnsi" w:cstheme="minorHAnsi"/>
          <w:b/>
          <w:sz w:val="21"/>
          <w:szCs w:val="21"/>
          <w:lang w:val="pl-PL"/>
        </w:rPr>
      </w:pPr>
    </w:p>
    <w:p w14:paraId="3226912D" w14:textId="77777777" w:rsidR="00AA7065" w:rsidRDefault="00AA7065" w:rsidP="00AA7065">
      <w:pPr>
        <w:pStyle w:val="Tekstpodstawowywcity2"/>
        <w:tabs>
          <w:tab w:val="left" w:pos="851"/>
        </w:tabs>
        <w:spacing w:after="0" w:line="240" w:lineRule="auto"/>
        <w:ind w:left="851"/>
        <w:jc w:val="both"/>
        <w:rPr>
          <w:rFonts w:asciiTheme="minorHAnsi" w:hAnsiTheme="minorHAnsi" w:cstheme="minorHAnsi"/>
          <w:b/>
          <w:sz w:val="21"/>
          <w:szCs w:val="21"/>
          <w:lang w:val="pl-PL"/>
        </w:rPr>
      </w:pPr>
    </w:p>
    <w:p w14:paraId="5F4AD629" w14:textId="77777777" w:rsidR="006245B7" w:rsidRDefault="006245B7" w:rsidP="00AA7065">
      <w:pPr>
        <w:pStyle w:val="Tekstpodstawowywcity2"/>
        <w:tabs>
          <w:tab w:val="left" w:pos="851"/>
        </w:tabs>
        <w:spacing w:after="0" w:line="240" w:lineRule="auto"/>
        <w:ind w:left="851"/>
        <w:jc w:val="both"/>
        <w:rPr>
          <w:rFonts w:asciiTheme="minorHAnsi" w:eastAsia="Calibri" w:hAnsiTheme="minorHAnsi" w:cstheme="minorHAnsi"/>
          <w:sz w:val="21"/>
          <w:szCs w:val="21"/>
          <w:lang w:eastAsia="en-US"/>
        </w:rPr>
      </w:pPr>
    </w:p>
    <w:p w14:paraId="38E311CA" w14:textId="2D4C32EF" w:rsidR="00285C14" w:rsidRPr="00787212" w:rsidRDefault="00285C14" w:rsidP="00AA7065">
      <w:pPr>
        <w:pStyle w:val="Tekstpodstawowywcity2"/>
        <w:tabs>
          <w:tab w:val="left" w:pos="851"/>
        </w:tabs>
        <w:spacing w:after="0" w:line="240" w:lineRule="auto"/>
        <w:ind w:left="851"/>
        <w:jc w:val="both"/>
        <w:rPr>
          <w:rFonts w:asciiTheme="minorHAnsi" w:hAnsiTheme="minorHAnsi" w:cstheme="minorHAnsi"/>
          <w:b/>
          <w:sz w:val="21"/>
          <w:szCs w:val="21"/>
        </w:rPr>
      </w:pPr>
      <w:r w:rsidRPr="00787212">
        <w:rPr>
          <w:rFonts w:asciiTheme="minorHAnsi" w:eastAsia="Calibri" w:hAnsiTheme="minorHAnsi" w:cstheme="minorHAnsi"/>
          <w:sz w:val="21"/>
          <w:szCs w:val="21"/>
          <w:lang w:eastAsia="en-US"/>
        </w:rPr>
        <w:t>w przypadku wygaśnięcia terminu ważności legalizacji w okresie obowiązywania umowy, wykonawca zobowiązany będzie do przeprowadzenia ponownej legalizacji sprzętu i dostarczenia zamawiającemu kserokopii nowego dokumentu (świadectwa) legalizacji</w:t>
      </w:r>
      <w:r w:rsidRPr="00787212">
        <w:rPr>
          <w:rFonts w:asciiTheme="minorHAnsi" w:eastAsia="Calibri" w:hAnsiTheme="minorHAnsi" w:cstheme="minorHAnsi"/>
          <w:sz w:val="21"/>
          <w:szCs w:val="21"/>
          <w:lang w:val="pl-PL" w:eastAsia="en-US"/>
        </w:rPr>
        <w:t>.</w:t>
      </w:r>
    </w:p>
    <w:p w14:paraId="7A2E4C38" w14:textId="591BF5C7" w:rsidR="00285C14" w:rsidRPr="00BB4309" w:rsidRDefault="00285C14" w:rsidP="006D3AD0">
      <w:pPr>
        <w:pStyle w:val="Tekstpodstawowywcity2"/>
        <w:numPr>
          <w:ilvl w:val="1"/>
          <w:numId w:val="39"/>
        </w:numPr>
        <w:tabs>
          <w:tab w:val="left" w:pos="851"/>
        </w:tabs>
        <w:spacing w:after="0" w:line="240" w:lineRule="auto"/>
        <w:ind w:left="851" w:hanging="425"/>
        <w:jc w:val="both"/>
        <w:rPr>
          <w:rFonts w:asciiTheme="minorHAnsi" w:hAnsiTheme="minorHAnsi" w:cstheme="minorHAnsi"/>
          <w:b/>
          <w:sz w:val="21"/>
          <w:szCs w:val="21"/>
        </w:rPr>
      </w:pPr>
      <w:r w:rsidRPr="00BB4309">
        <w:rPr>
          <w:rFonts w:asciiTheme="minorHAnsi" w:eastAsia="Calibri" w:hAnsiTheme="minorHAnsi" w:cstheme="minorHAnsi"/>
          <w:sz w:val="21"/>
          <w:szCs w:val="21"/>
          <w:lang w:eastAsia="en-US"/>
        </w:rPr>
        <w:t xml:space="preserve">Każdy pomiar masy </w:t>
      </w:r>
      <w:r w:rsidRPr="00BB4309">
        <w:rPr>
          <w:rFonts w:asciiTheme="minorHAnsi" w:eastAsia="Calibri" w:hAnsiTheme="minorHAnsi" w:cstheme="minorHAnsi"/>
          <w:iCs/>
          <w:sz w:val="21"/>
          <w:szCs w:val="21"/>
          <w:lang w:eastAsia="en-US"/>
        </w:rPr>
        <w:t>odpadów</w:t>
      </w:r>
      <w:r w:rsidRPr="00BB4309">
        <w:rPr>
          <w:rFonts w:asciiTheme="minorHAnsi" w:eastAsia="Calibri" w:hAnsiTheme="minorHAnsi" w:cstheme="minorHAnsi"/>
          <w:sz w:val="21"/>
          <w:szCs w:val="21"/>
          <w:lang w:eastAsia="en-US"/>
        </w:rPr>
        <w:t xml:space="preserve"> podczas załadunku winien być potwierdzony wydrukiem z wagi, przekazanym zamawiającemu przy wyjeździe z terenu oczyszczalni; wydruk winien zawierać: datę i godzinę ważenia, ciężar</w:t>
      </w:r>
      <w:r w:rsidR="003B2A77">
        <w:rPr>
          <w:rFonts w:asciiTheme="minorHAnsi" w:eastAsia="Calibri" w:hAnsiTheme="minorHAnsi" w:cstheme="minorHAnsi"/>
          <w:sz w:val="21"/>
          <w:szCs w:val="21"/>
          <w:lang w:val="pl-PL" w:eastAsia="en-US"/>
        </w:rPr>
        <w:t xml:space="preserve"> </w:t>
      </w:r>
      <w:r w:rsidRPr="00BB4309">
        <w:rPr>
          <w:rFonts w:asciiTheme="minorHAnsi" w:eastAsia="Calibri" w:hAnsiTheme="minorHAnsi" w:cstheme="minorHAnsi"/>
          <w:sz w:val="21"/>
          <w:szCs w:val="21"/>
          <w:lang w:eastAsia="en-US"/>
        </w:rPr>
        <w:t>i nazwę odpadów oraz nr rejestracyjny pojazdu (samochód, ciągnik siodłowy); masa odpadów przy</w:t>
      </w:r>
      <w:r w:rsidR="003B2A77">
        <w:rPr>
          <w:rFonts w:asciiTheme="minorHAnsi" w:eastAsia="Calibri" w:hAnsiTheme="minorHAnsi" w:cstheme="minorHAnsi"/>
          <w:sz w:val="21"/>
          <w:szCs w:val="21"/>
          <w:lang w:val="pl-PL" w:eastAsia="en-US"/>
        </w:rPr>
        <w:t xml:space="preserve"> </w:t>
      </w:r>
      <w:r w:rsidRPr="00BB4309">
        <w:rPr>
          <w:rFonts w:asciiTheme="minorHAnsi" w:eastAsia="Calibri" w:hAnsiTheme="minorHAnsi" w:cstheme="minorHAnsi"/>
          <w:sz w:val="21"/>
          <w:szCs w:val="21"/>
          <w:lang w:eastAsia="en-US"/>
        </w:rPr>
        <w:t>jednorazowym załadunku powinna być nie mniejsza niż 15 Mg; masa odpadów na wydruku winna zostać potwierdzona przez osobę dokonującą załadunku, tj. przedstawiciela wykonawcy, poprzez złożenie czytelnego podpisu</w:t>
      </w:r>
      <w:r>
        <w:rPr>
          <w:rFonts w:asciiTheme="minorHAnsi" w:eastAsia="Calibri" w:hAnsiTheme="minorHAnsi" w:cstheme="minorHAnsi"/>
          <w:sz w:val="21"/>
          <w:szCs w:val="21"/>
          <w:lang w:val="pl-PL" w:eastAsia="en-US"/>
        </w:rPr>
        <w:t>.</w:t>
      </w:r>
    </w:p>
    <w:p w14:paraId="63A20074" w14:textId="7BC2202C" w:rsidR="00285C14" w:rsidRPr="002C31E5" w:rsidRDefault="00285C14" w:rsidP="006D3AD0">
      <w:pPr>
        <w:pStyle w:val="Tekstpodstawowywcity2"/>
        <w:numPr>
          <w:ilvl w:val="1"/>
          <w:numId w:val="39"/>
        </w:numPr>
        <w:tabs>
          <w:tab w:val="left" w:pos="851"/>
        </w:tabs>
        <w:spacing w:after="0" w:line="240" w:lineRule="auto"/>
        <w:ind w:left="851" w:hanging="425"/>
        <w:jc w:val="both"/>
        <w:rPr>
          <w:rFonts w:asciiTheme="minorHAnsi" w:hAnsiTheme="minorHAnsi" w:cstheme="minorHAnsi"/>
          <w:b/>
          <w:sz w:val="21"/>
          <w:szCs w:val="21"/>
        </w:rPr>
      </w:pPr>
      <w:r w:rsidRPr="00BB4309">
        <w:rPr>
          <w:rFonts w:asciiTheme="minorHAnsi" w:eastAsia="Calibri" w:hAnsiTheme="minorHAnsi" w:cstheme="minorHAnsi"/>
          <w:sz w:val="21"/>
          <w:szCs w:val="21"/>
          <w:lang w:eastAsia="en-US"/>
        </w:rPr>
        <w:t>Zgodnie z obowiązującymi przepisami, zamawiający wystawi kartę przekazania odpadów w BDO, każdorazowo dla każdego samochodu wyjeżdżającego z terenu oczyszczalni ścieków, którą wykonawca zobowiązany będzie potwierdzić jako podmiot odpowiedzialny za wykonanie usługi transportu odpadów o kodzie 19 08 05 i jako podmiot – posiadacz odpadów, który przejmuje odpad o kodzie 19 08 05, odpowiedzialny za ich odzysk, zgodnie z posiadanym zezwoleniem (decyzją);</w:t>
      </w:r>
      <w:r w:rsidR="002C31E5">
        <w:rPr>
          <w:rFonts w:asciiTheme="minorHAnsi" w:hAnsiTheme="minorHAnsi" w:cstheme="minorHAnsi"/>
          <w:b/>
          <w:sz w:val="21"/>
          <w:szCs w:val="21"/>
          <w:lang w:val="pl-PL"/>
        </w:rPr>
        <w:t xml:space="preserve"> </w:t>
      </w:r>
      <w:r w:rsidRPr="002C31E5">
        <w:rPr>
          <w:rFonts w:asciiTheme="minorHAnsi" w:eastAsia="Calibri" w:hAnsiTheme="minorHAnsi" w:cstheme="minorHAnsi"/>
          <w:sz w:val="21"/>
          <w:szCs w:val="21"/>
          <w:lang w:eastAsia="en-US"/>
        </w:rPr>
        <w:t>w tym celu każdorazowo przed wyjazdem z terenu oczyszczalni, kierowca wykonawcy zgłosi się do Mistrza Oczyszczalni Ścieków ZAGÓRZE celem otrzymania potwierdzenia wygenerowanego w BDO</w:t>
      </w:r>
      <w:r w:rsidRPr="002C31E5">
        <w:rPr>
          <w:rFonts w:asciiTheme="minorHAnsi" w:eastAsia="Calibri" w:hAnsiTheme="minorHAnsi" w:cstheme="minorHAnsi"/>
          <w:sz w:val="21"/>
          <w:szCs w:val="21"/>
          <w:lang w:val="pl-PL" w:eastAsia="en-US"/>
        </w:rPr>
        <w:t>.</w:t>
      </w:r>
    </w:p>
    <w:p w14:paraId="488EC1EC" w14:textId="06B636C1" w:rsidR="00285C14" w:rsidRPr="002179BE" w:rsidRDefault="00285C14" w:rsidP="002179BE">
      <w:pPr>
        <w:pStyle w:val="Tekstpodstawowywcity2"/>
        <w:numPr>
          <w:ilvl w:val="1"/>
          <w:numId w:val="39"/>
        </w:numPr>
        <w:tabs>
          <w:tab w:val="left" w:pos="851"/>
        </w:tabs>
        <w:spacing w:after="0" w:line="240" w:lineRule="auto"/>
        <w:ind w:left="851" w:hanging="425"/>
        <w:jc w:val="both"/>
        <w:rPr>
          <w:rFonts w:asciiTheme="minorHAnsi" w:hAnsiTheme="minorHAnsi" w:cstheme="minorHAnsi"/>
          <w:b/>
          <w:sz w:val="21"/>
          <w:szCs w:val="21"/>
        </w:rPr>
      </w:pPr>
      <w:r w:rsidRPr="00A94445">
        <w:rPr>
          <w:rFonts w:asciiTheme="minorHAnsi" w:eastAsia="Calibri" w:hAnsiTheme="minorHAnsi" w:cstheme="minorHAnsi"/>
          <w:sz w:val="21"/>
          <w:szCs w:val="21"/>
          <w:lang w:eastAsia="en-US"/>
        </w:rPr>
        <w:t>W przypadku awarii wagi zainstalowanej na ładowarce wykonawcy, zamawiający dopuszcza możliwość ważenia odpadów na innej wadze posiadającej legalizację, bez ponoszenia kosztów z tego tytułu przez zamawiającego;</w:t>
      </w:r>
      <w:r w:rsidRPr="00A94445">
        <w:rPr>
          <w:rFonts w:asciiTheme="minorHAnsi" w:hAnsiTheme="minorHAnsi" w:cstheme="minorHAnsi"/>
          <w:sz w:val="21"/>
          <w:szCs w:val="21"/>
          <w:lang w:val="pl-PL"/>
        </w:rPr>
        <w:t xml:space="preserve"> </w:t>
      </w:r>
      <w:r w:rsidRPr="00A94445">
        <w:rPr>
          <w:rFonts w:asciiTheme="minorHAnsi" w:eastAsia="Calibri" w:hAnsiTheme="minorHAnsi" w:cstheme="minorHAnsi"/>
          <w:sz w:val="21"/>
          <w:szCs w:val="21"/>
          <w:lang w:eastAsia="en-US"/>
        </w:rPr>
        <w:t>w sytuacji, gdy wykonawca korzystać będzie z wagi znajdującej się poza terenem oczyszczalni ścieków ZAGÓRZE, w związku z brakiem możliwości określenia dokładnej masy odpadów przed ich wyjazdem z terenu oczyszczalni, zamawiający będzie uzupełniał w BDO w Karcie Przekazania Odpadów, szacunkową masę przekazywanych osadów ściekowych</w:t>
      </w:r>
      <w:r w:rsidR="002179BE">
        <w:rPr>
          <w:rFonts w:asciiTheme="minorHAnsi" w:eastAsia="Calibri" w:hAnsiTheme="minorHAnsi" w:cstheme="minorHAnsi"/>
          <w:sz w:val="21"/>
          <w:szCs w:val="21"/>
          <w:lang w:val="pl-PL" w:eastAsia="en-US"/>
        </w:rPr>
        <w:t>;</w:t>
      </w:r>
      <w:r w:rsidR="002179BE">
        <w:rPr>
          <w:rFonts w:asciiTheme="minorHAnsi" w:hAnsiTheme="minorHAnsi" w:cstheme="minorHAnsi"/>
          <w:b/>
          <w:sz w:val="21"/>
          <w:szCs w:val="21"/>
          <w:lang w:val="pl-PL"/>
        </w:rPr>
        <w:t xml:space="preserve"> </w:t>
      </w:r>
      <w:r w:rsidR="002179BE" w:rsidRPr="002179BE">
        <w:rPr>
          <w:rFonts w:asciiTheme="minorHAnsi" w:hAnsiTheme="minorHAnsi" w:cstheme="minorHAnsi"/>
          <w:bCs/>
          <w:sz w:val="21"/>
          <w:szCs w:val="21"/>
          <w:lang w:val="pl-PL"/>
        </w:rPr>
        <w:t>w</w:t>
      </w:r>
      <w:r w:rsidRPr="002179BE">
        <w:rPr>
          <w:rFonts w:asciiTheme="minorHAnsi" w:eastAsia="Calibri" w:hAnsiTheme="minorHAnsi" w:cstheme="minorHAnsi"/>
          <w:sz w:val="21"/>
          <w:szCs w:val="21"/>
          <w:lang w:eastAsia="en-US"/>
        </w:rPr>
        <w:t>ykonawca jako Przejmujący będzie zobowiązany do niezwłocznego odrzucenia przedmiotowej Karty z podaniem rzeczywistej masy dostarczonych i zważonych odpadów;</w:t>
      </w:r>
      <w:r w:rsidRPr="002179BE">
        <w:rPr>
          <w:rFonts w:asciiTheme="minorHAnsi" w:hAnsiTheme="minorHAnsi" w:cstheme="minorHAnsi"/>
          <w:sz w:val="21"/>
          <w:szCs w:val="21"/>
          <w:lang w:val="pl-PL"/>
        </w:rPr>
        <w:t xml:space="preserve"> </w:t>
      </w:r>
      <w:r w:rsidRPr="002179BE">
        <w:rPr>
          <w:rFonts w:asciiTheme="minorHAnsi" w:eastAsia="Calibri" w:hAnsiTheme="minorHAnsi" w:cstheme="minorHAnsi"/>
          <w:sz w:val="21"/>
          <w:szCs w:val="21"/>
          <w:lang w:eastAsia="en-US"/>
        </w:rPr>
        <w:t xml:space="preserve">wykonawca niezwłocznie potwierdzi przejęcie odpadów w BDO po dokonaniu korekty Karty Przekazania Odpadów przez zamawiającego; ponadto wykonawca przekaże zamawiającemu kwit wagowy zawierający dane jak w </w:t>
      </w:r>
      <w:r w:rsidRPr="002179BE">
        <w:rPr>
          <w:rFonts w:asciiTheme="minorHAnsi" w:eastAsia="Calibri" w:hAnsiTheme="minorHAnsi" w:cstheme="minorHAnsi"/>
          <w:sz w:val="21"/>
          <w:szCs w:val="21"/>
          <w:lang w:val="pl-PL" w:eastAsia="en-US"/>
        </w:rPr>
        <w:t xml:space="preserve">ppkt </w:t>
      </w:r>
      <w:r w:rsidR="00FE1EE2" w:rsidRPr="002179BE">
        <w:rPr>
          <w:rFonts w:asciiTheme="minorHAnsi" w:eastAsia="Calibri" w:hAnsiTheme="minorHAnsi" w:cstheme="minorHAnsi"/>
          <w:sz w:val="21"/>
          <w:szCs w:val="21"/>
          <w:lang w:val="pl-PL" w:eastAsia="en-US"/>
        </w:rPr>
        <w:t>4</w:t>
      </w:r>
      <w:r w:rsidRPr="002179BE">
        <w:rPr>
          <w:rFonts w:asciiTheme="minorHAnsi" w:eastAsia="Calibri" w:hAnsiTheme="minorHAnsi" w:cstheme="minorHAnsi"/>
          <w:sz w:val="21"/>
          <w:szCs w:val="21"/>
          <w:lang w:eastAsia="en-US"/>
        </w:rPr>
        <w:t>, w dniu ważenia.</w:t>
      </w:r>
    </w:p>
    <w:p w14:paraId="1FDE24A3" w14:textId="77777777" w:rsidR="00285C14" w:rsidRPr="001841BE" w:rsidRDefault="00285C14" w:rsidP="006D3AD0">
      <w:pPr>
        <w:pStyle w:val="Tekstpodstawowywcity2"/>
        <w:tabs>
          <w:tab w:val="left" w:pos="567"/>
        </w:tabs>
        <w:spacing w:after="0" w:line="240" w:lineRule="auto"/>
        <w:ind w:left="567"/>
        <w:jc w:val="both"/>
        <w:rPr>
          <w:rFonts w:asciiTheme="minorHAnsi" w:hAnsiTheme="minorHAnsi" w:cstheme="minorHAnsi"/>
          <w:b/>
          <w:sz w:val="21"/>
          <w:szCs w:val="21"/>
        </w:rPr>
      </w:pPr>
    </w:p>
    <w:p w14:paraId="51847BAD" w14:textId="77777777" w:rsidR="006F02C3" w:rsidRPr="001841BE" w:rsidRDefault="006F02C3" w:rsidP="006D3AD0">
      <w:pPr>
        <w:pStyle w:val="Tekstpodstawowywcity2"/>
        <w:numPr>
          <w:ilvl w:val="0"/>
          <w:numId w:val="39"/>
        </w:numPr>
        <w:tabs>
          <w:tab w:val="left" w:pos="426"/>
        </w:tabs>
        <w:spacing w:after="0" w:line="240" w:lineRule="auto"/>
        <w:ind w:left="426" w:hanging="426"/>
        <w:jc w:val="both"/>
        <w:rPr>
          <w:rFonts w:asciiTheme="minorHAnsi" w:hAnsiTheme="minorHAnsi" w:cstheme="minorHAnsi"/>
          <w:b/>
          <w:bCs/>
          <w:color w:val="00B0F0"/>
          <w:sz w:val="21"/>
          <w:szCs w:val="21"/>
        </w:rPr>
      </w:pPr>
      <w:r w:rsidRPr="001841BE">
        <w:rPr>
          <w:rFonts w:asciiTheme="minorHAnsi" w:hAnsiTheme="minorHAnsi" w:cstheme="minorHAnsi"/>
          <w:b/>
          <w:sz w:val="21"/>
          <w:szCs w:val="21"/>
          <w:lang w:val="pl-PL"/>
        </w:rPr>
        <w:t>KODY WSPÓLNEGO SŁOWNIKA ZAMÓWIEŃ (CPV)</w:t>
      </w:r>
    </w:p>
    <w:p w14:paraId="62898964" w14:textId="77777777" w:rsidR="006F02C3" w:rsidRPr="001841BE" w:rsidRDefault="006F02C3" w:rsidP="006D3AD0">
      <w:pPr>
        <w:pStyle w:val="Tekstpodstawowywcity2"/>
        <w:tabs>
          <w:tab w:val="left" w:pos="426"/>
        </w:tabs>
        <w:spacing w:after="0" w:line="240" w:lineRule="auto"/>
        <w:ind w:left="0"/>
        <w:jc w:val="both"/>
        <w:rPr>
          <w:rFonts w:asciiTheme="minorHAnsi" w:hAnsiTheme="minorHAnsi" w:cstheme="minorHAnsi"/>
          <w:b/>
          <w:bCs/>
          <w:sz w:val="21"/>
          <w:szCs w:val="21"/>
        </w:rPr>
      </w:pPr>
    </w:p>
    <w:p w14:paraId="5168B099" w14:textId="77777777" w:rsidR="006F02C3" w:rsidRPr="00153495" w:rsidRDefault="006F02C3" w:rsidP="006D3AD0">
      <w:pPr>
        <w:pStyle w:val="Tekstpodstawowywcity2"/>
        <w:numPr>
          <w:ilvl w:val="1"/>
          <w:numId w:val="39"/>
        </w:numPr>
        <w:tabs>
          <w:tab w:val="left" w:pos="851"/>
        </w:tabs>
        <w:spacing w:after="0" w:line="240" w:lineRule="auto"/>
        <w:ind w:left="851" w:hanging="425"/>
        <w:jc w:val="both"/>
        <w:rPr>
          <w:rFonts w:asciiTheme="minorHAnsi" w:hAnsiTheme="minorHAnsi" w:cstheme="minorHAnsi"/>
          <w:b/>
          <w:sz w:val="21"/>
          <w:szCs w:val="21"/>
        </w:rPr>
      </w:pPr>
      <w:r w:rsidRPr="00153495">
        <w:rPr>
          <w:rFonts w:asciiTheme="minorHAnsi" w:hAnsiTheme="minorHAnsi" w:cstheme="minorHAnsi"/>
          <w:bCs/>
          <w:color w:val="000000"/>
          <w:sz w:val="21"/>
          <w:szCs w:val="21"/>
          <w:lang w:val="pl-PL"/>
        </w:rPr>
        <w:t>U</w:t>
      </w:r>
      <w:r w:rsidRPr="00153495">
        <w:rPr>
          <w:rFonts w:asciiTheme="minorHAnsi" w:hAnsiTheme="minorHAnsi" w:cstheme="minorHAnsi"/>
          <w:color w:val="000000"/>
          <w:sz w:val="21"/>
          <w:szCs w:val="21"/>
        </w:rPr>
        <w:t>sługi związane z odpadami</w:t>
      </w:r>
      <w:r>
        <w:rPr>
          <w:rFonts w:asciiTheme="minorHAnsi" w:hAnsiTheme="minorHAnsi" w:cstheme="minorHAnsi"/>
          <w:color w:val="000000"/>
          <w:sz w:val="21"/>
          <w:szCs w:val="21"/>
          <w:lang w:val="pl-PL"/>
        </w:rPr>
        <w:t xml:space="preserve">: </w:t>
      </w:r>
      <w:r w:rsidRPr="00153495">
        <w:rPr>
          <w:rFonts w:asciiTheme="minorHAnsi" w:hAnsiTheme="minorHAnsi" w:cstheme="minorHAnsi"/>
          <w:b/>
          <w:color w:val="000000"/>
          <w:sz w:val="21"/>
          <w:szCs w:val="21"/>
        </w:rPr>
        <w:t>90500000-2</w:t>
      </w:r>
      <w:r w:rsidRPr="00153495">
        <w:rPr>
          <w:rFonts w:asciiTheme="minorHAnsi" w:hAnsiTheme="minorHAnsi" w:cstheme="minorHAnsi"/>
          <w:color w:val="000000"/>
          <w:sz w:val="21"/>
          <w:szCs w:val="21"/>
        </w:rPr>
        <w:t>.</w:t>
      </w:r>
    </w:p>
    <w:p w14:paraId="384BAD4E" w14:textId="77777777" w:rsidR="006F02C3" w:rsidRPr="003E3A6E" w:rsidRDefault="006F02C3" w:rsidP="006D3AD0">
      <w:pPr>
        <w:pStyle w:val="Tekstpodstawowywcity2"/>
        <w:numPr>
          <w:ilvl w:val="1"/>
          <w:numId w:val="39"/>
        </w:numPr>
        <w:tabs>
          <w:tab w:val="left" w:pos="851"/>
        </w:tabs>
        <w:spacing w:after="0" w:line="240" w:lineRule="auto"/>
        <w:ind w:left="851" w:hanging="425"/>
        <w:jc w:val="both"/>
        <w:rPr>
          <w:rFonts w:asciiTheme="minorHAnsi" w:hAnsiTheme="minorHAnsi" w:cstheme="minorHAnsi"/>
          <w:b/>
          <w:sz w:val="21"/>
          <w:szCs w:val="21"/>
        </w:rPr>
      </w:pPr>
      <w:r w:rsidRPr="003E3A6E">
        <w:rPr>
          <w:rFonts w:asciiTheme="minorHAnsi" w:hAnsiTheme="minorHAnsi" w:cstheme="minorHAnsi"/>
          <w:sz w:val="21"/>
          <w:szCs w:val="21"/>
        </w:rPr>
        <w:t>Usługi transportu odpadów</w:t>
      </w:r>
      <w:r>
        <w:rPr>
          <w:rFonts w:asciiTheme="minorHAnsi" w:hAnsiTheme="minorHAnsi" w:cstheme="minorHAnsi"/>
          <w:sz w:val="21"/>
          <w:szCs w:val="21"/>
          <w:lang w:val="pl-PL"/>
        </w:rPr>
        <w:t xml:space="preserve">: </w:t>
      </w:r>
      <w:r w:rsidRPr="003E3A6E">
        <w:rPr>
          <w:rFonts w:asciiTheme="minorHAnsi" w:hAnsiTheme="minorHAnsi" w:cstheme="minorHAnsi"/>
          <w:b/>
          <w:sz w:val="21"/>
          <w:szCs w:val="21"/>
        </w:rPr>
        <w:t>90512000-9</w:t>
      </w:r>
      <w:r w:rsidRPr="003E3A6E">
        <w:rPr>
          <w:rFonts w:asciiTheme="minorHAnsi" w:hAnsiTheme="minorHAnsi" w:cstheme="minorHAnsi"/>
          <w:sz w:val="21"/>
          <w:szCs w:val="21"/>
        </w:rPr>
        <w:t>.</w:t>
      </w:r>
    </w:p>
    <w:p w14:paraId="6ACBAE77" w14:textId="77777777" w:rsidR="00182084" w:rsidRPr="001841BE" w:rsidRDefault="00182084" w:rsidP="006D3AD0">
      <w:pPr>
        <w:pStyle w:val="Tekstpodstawowywcity2"/>
        <w:tabs>
          <w:tab w:val="left" w:pos="567"/>
        </w:tabs>
        <w:spacing w:after="0" w:line="240" w:lineRule="auto"/>
        <w:ind w:left="567"/>
        <w:jc w:val="both"/>
        <w:rPr>
          <w:rFonts w:asciiTheme="minorHAnsi" w:hAnsiTheme="minorHAnsi" w:cstheme="minorHAnsi"/>
          <w:b/>
          <w:sz w:val="21"/>
          <w:szCs w:val="21"/>
        </w:rPr>
      </w:pPr>
    </w:p>
    <w:p w14:paraId="3E24756E" w14:textId="6F3965CF" w:rsidR="006F02C3" w:rsidRPr="00A22D59" w:rsidRDefault="006F02C3" w:rsidP="006D3AD0">
      <w:pPr>
        <w:pStyle w:val="Tekstpodstawowywcity2"/>
        <w:numPr>
          <w:ilvl w:val="0"/>
          <w:numId w:val="39"/>
        </w:numPr>
        <w:tabs>
          <w:tab w:val="left" w:pos="426"/>
        </w:tabs>
        <w:spacing w:after="0" w:line="240" w:lineRule="auto"/>
        <w:ind w:left="426" w:hanging="426"/>
        <w:jc w:val="both"/>
        <w:rPr>
          <w:rFonts w:asciiTheme="minorHAnsi" w:hAnsiTheme="minorHAnsi" w:cstheme="minorHAnsi"/>
          <w:b/>
          <w:sz w:val="21"/>
          <w:szCs w:val="21"/>
        </w:rPr>
      </w:pPr>
      <w:r w:rsidRPr="00A22D59">
        <w:rPr>
          <w:rFonts w:asciiTheme="minorHAnsi" w:hAnsiTheme="minorHAnsi" w:cstheme="minorHAnsi"/>
          <w:b/>
          <w:sz w:val="21"/>
          <w:szCs w:val="21"/>
          <w:lang w:val="pl-PL"/>
        </w:rPr>
        <w:t>PODWYKONAWSTWO</w:t>
      </w:r>
    </w:p>
    <w:p w14:paraId="17B9E557" w14:textId="77777777" w:rsidR="006F02C3" w:rsidRPr="001841BE" w:rsidRDefault="006F02C3" w:rsidP="006D3AD0">
      <w:pPr>
        <w:pStyle w:val="Tekstpodstawowywcity2"/>
        <w:tabs>
          <w:tab w:val="left" w:pos="426"/>
        </w:tabs>
        <w:spacing w:after="0" w:line="240" w:lineRule="auto"/>
        <w:ind w:left="426"/>
        <w:jc w:val="both"/>
        <w:rPr>
          <w:rFonts w:asciiTheme="minorHAnsi" w:hAnsiTheme="minorHAnsi" w:cstheme="minorHAnsi"/>
          <w:b/>
          <w:sz w:val="21"/>
          <w:szCs w:val="21"/>
        </w:rPr>
      </w:pPr>
    </w:p>
    <w:p w14:paraId="2F45757D" w14:textId="50E9AF3C" w:rsidR="001716A5" w:rsidRPr="009B40D2" w:rsidRDefault="006F02C3" w:rsidP="006D3AD0">
      <w:pPr>
        <w:pStyle w:val="Tekstpodstawowywcity2"/>
        <w:numPr>
          <w:ilvl w:val="1"/>
          <w:numId w:val="39"/>
        </w:numPr>
        <w:tabs>
          <w:tab w:val="left" w:pos="851"/>
        </w:tabs>
        <w:spacing w:after="0" w:line="240" w:lineRule="auto"/>
        <w:ind w:left="851" w:hanging="425"/>
        <w:jc w:val="both"/>
        <w:rPr>
          <w:rFonts w:asciiTheme="minorHAnsi" w:hAnsiTheme="minorHAnsi" w:cstheme="minorHAnsi"/>
          <w:color w:val="FF0000"/>
          <w:sz w:val="21"/>
          <w:szCs w:val="21"/>
        </w:rPr>
      </w:pPr>
      <w:r w:rsidRPr="00D0115D">
        <w:rPr>
          <w:rFonts w:asciiTheme="minorHAnsi" w:hAnsiTheme="minorHAnsi" w:cstheme="minorHAnsi"/>
          <w:sz w:val="21"/>
          <w:szCs w:val="21"/>
          <w:lang w:val="pl-PL"/>
        </w:rPr>
        <w:t>W</w:t>
      </w:r>
      <w:r w:rsidRPr="00D0115D">
        <w:rPr>
          <w:rFonts w:asciiTheme="minorHAnsi" w:hAnsiTheme="minorHAnsi" w:cstheme="minorHAnsi"/>
          <w:sz w:val="21"/>
          <w:szCs w:val="21"/>
        </w:rPr>
        <w:t>ykonawca może powierzyć wykonanie części zamówienia podwykonawcy</w:t>
      </w:r>
      <w:r w:rsidR="005E636C" w:rsidRPr="00D0115D">
        <w:rPr>
          <w:rFonts w:asciiTheme="minorHAnsi" w:hAnsiTheme="minorHAnsi" w:cstheme="minorHAnsi"/>
          <w:sz w:val="21"/>
          <w:szCs w:val="21"/>
          <w:lang w:val="pl-PL"/>
        </w:rPr>
        <w:t xml:space="preserve">, </w:t>
      </w:r>
      <w:r w:rsidR="00896D6A">
        <w:rPr>
          <w:rFonts w:asciiTheme="minorHAnsi" w:hAnsiTheme="minorHAnsi" w:cstheme="minorHAnsi"/>
          <w:b/>
          <w:bCs/>
          <w:sz w:val="21"/>
          <w:szCs w:val="21"/>
          <w:u w:val="single"/>
          <w:lang w:val="pl-PL"/>
        </w:rPr>
        <w:t>stosownie do</w:t>
      </w:r>
      <w:r w:rsidR="005E636C" w:rsidRPr="00E54FE9">
        <w:rPr>
          <w:rFonts w:asciiTheme="minorHAnsi" w:hAnsiTheme="minorHAnsi" w:cstheme="minorHAnsi"/>
          <w:b/>
          <w:bCs/>
          <w:sz w:val="21"/>
          <w:szCs w:val="21"/>
          <w:u w:val="single"/>
          <w:lang w:val="pl-PL"/>
        </w:rPr>
        <w:t xml:space="preserve"> każdej z </w:t>
      </w:r>
      <w:r w:rsidR="00E54FE9" w:rsidRPr="00E54FE9">
        <w:rPr>
          <w:rFonts w:asciiTheme="minorHAnsi" w:hAnsiTheme="minorHAnsi" w:cstheme="minorHAnsi"/>
          <w:b/>
          <w:bCs/>
          <w:sz w:val="21"/>
          <w:szCs w:val="21"/>
          <w:u w:val="single"/>
          <w:lang w:val="pl-PL"/>
        </w:rPr>
        <w:t xml:space="preserve">CZĘŚCI </w:t>
      </w:r>
      <w:r w:rsidR="005E636C" w:rsidRPr="00E54FE9">
        <w:rPr>
          <w:rFonts w:asciiTheme="minorHAnsi" w:hAnsiTheme="minorHAnsi" w:cstheme="minorHAnsi"/>
          <w:b/>
          <w:bCs/>
          <w:sz w:val="21"/>
          <w:szCs w:val="21"/>
          <w:u w:val="single"/>
          <w:lang w:val="pl-PL"/>
        </w:rPr>
        <w:t>zamówienia</w:t>
      </w:r>
      <w:r w:rsidR="009B40D2">
        <w:rPr>
          <w:rFonts w:asciiTheme="minorHAnsi" w:hAnsiTheme="minorHAnsi" w:cstheme="minorHAnsi"/>
          <w:sz w:val="21"/>
          <w:szCs w:val="21"/>
          <w:lang w:val="pl-PL"/>
        </w:rPr>
        <w:t>.</w:t>
      </w:r>
    </w:p>
    <w:p w14:paraId="1FBF599F" w14:textId="217BBD68" w:rsidR="009B40D2" w:rsidRPr="009B40D2" w:rsidRDefault="009B40D2" w:rsidP="009B40D2">
      <w:pPr>
        <w:pStyle w:val="Tekstpodstawowywcity2"/>
        <w:numPr>
          <w:ilvl w:val="1"/>
          <w:numId w:val="39"/>
        </w:numPr>
        <w:tabs>
          <w:tab w:val="left" w:pos="851"/>
        </w:tabs>
        <w:spacing w:after="0" w:line="240" w:lineRule="auto"/>
        <w:ind w:left="851" w:hanging="425"/>
        <w:jc w:val="both"/>
        <w:rPr>
          <w:rFonts w:asciiTheme="minorHAnsi" w:hAnsiTheme="minorHAnsi" w:cstheme="minorHAnsi"/>
          <w:color w:val="FF0000"/>
          <w:sz w:val="21"/>
          <w:szCs w:val="21"/>
        </w:rPr>
      </w:pPr>
      <w:r w:rsidRPr="009B40D2">
        <w:rPr>
          <w:rFonts w:asciiTheme="minorHAnsi" w:hAnsiTheme="minorHAnsi" w:cstheme="minorHAnsi"/>
          <w:bCs/>
          <w:sz w:val="21"/>
          <w:szCs w:val="21"/>
          <w:lang w:val="pl-PL"/>
        </w:rPr>
        <w:t xml:space="preserve">W przypadku, o którym mowa w </w:t>
      </w:r>
      <w:r>
        <w:rPr>
          <w:rFonts w:asciiTheme="minorHAnsi" w:hAnsiTheme="minorHAnsi" w:cstheme="minorHAnsi"/>
          <w:bCs/>
          <w:sz w:val="21"/>
          <w:szCs w:val="21"/>
          <w:lang w:val="pl-PL"/>
        </w:rPr>
        <w:t xml:space="preserve">pkt 1, </w:t>
      </w:r>
      <w:r w:rsidRPr="009B40D2">
        <w:rPr>
          <w:rFonts w:asciiTheme="minorHAnsi" w:hAnsiTheme="minorHAnsi" w:cstheme="minorHAnsi"/>
          <w:sz w:val="21"/>
          <w:szCs w:val="21"/>
          <w:lang w:val="pl-PL"/>
        </w:rPr>
        <w:t>z</w:t>
      </w:r>
      <w:r w:rsidRPr="009B40D2">
        <w:rPr>
          <w:rFonts w:asciiTheme="minorHAnsi" w:hAnsiTheme="minorHAnsi" w:cstheme="minorHAnsi"/>
          <w:sz w:val="21"/>
          <w:szCs w:val="21"/>
        </w:rPr>
        <w:t>amawiający</w:t>
      </w:r>
      <w:r w:rsidRPr="009B40D2">
        <w:rPr>
          <w:rFonts w:asciiTheme="minorHAnsi" w:hAnsiTheme="minorHAnsi" w:cstheme="minorHAnsi"/>
          <w:b/>
          <w:bCs/>
          <w:sz w:val="21"/>
          <w:szCs w:val="21"/>
        </w:rPr>
        <w:t xml:space="preserve"> żąda</w:t>
      </w:r>
      <w:r w:rsidRPr="009B40D2">
        <w:rPr>
          <w:rFonts w:asciiTheme="minorHAnsi" w:hAnsiTheme="minorHAnsi" w:cstheme="minorHAnsi"/>
          <w:sz w:val="21"/>
          <w:szCs w:val="21"/>
          <w:lang w:val="pl-PL"/>
        </w:rPr>
        <w:t xml:space="preserve"> na mocy art. 462 ust. 2 ustawy Pzp,</w:t>
      </w:r>
      <w:r w:rsidR="00C654CC">
        <w:rPr>
          <w:rFonts w:asciiTheme="minorHAnsi" w:hAnsiTheme="minorHAnsi" w:cstheme="minorHAnsi"/>
          <w:sz w:val="21"/>
          <w:szCs w:val="21"/>
          <w:lang w:val="pl-PL"/>
        </w:rPr>
        <w:t xml:space="preserve"> </w:t>
      </w:r>
      <w:r w:rsidRPr="009B40D2">
        <w:rPr>
          <w:rFonts w:asciiTheme="minorHAnsi" w:hAnsiTheme="minorHAnsi" w:cstheme="minorHAnsi"/>
          <w:sz w:val="21"/>
          <w:szCs w:val="21"/>
        </w:rPr>
        <w:t>wskazania przez wykonawcę w ofercie</w:t>
      </w:r>
      <w:r w:rsidRPr="009B40D2">
        <w:rPr>
          <w:rFonts w:asciiTheme="minorHAnsi" w:hAnsiTheme="minorHAnsi" w:cstheme="minorHAnsi"/>
          <w:sz w:val="21"/>
          <w:szCs w:val="21"/>
          <w:lang w:val="pl-PL"/>
        </w:rPr>
        <w:t xml:space="preserve"> (w SEKCJI VII formularza oferty):</w:t>
      </w:r>
    </w:p>
    <w:p w14:paraId="16B9120E" w14:textId="77777777" w:rsidR="001716A5" w:rsidRPr="001841BE" w:rsidRDefault="001716A5" w:rsidP="006D3AD0">
      <w:pPr>
        <w:pStyle w:val="Tekstpodstawowywcity2"/>
        <w:numPr>
          <w:ilvl w:val="2"/>
          <w:numId w:val="39"/>
        </w:numPr>
        <w:tabs>
          <w:tab w:val="left" w:pos="1276"/>
        </w:tabs>
        <w:spacing w:after="0" w:line="240" w:lineRule="auto"/>
        <w:ind w:left="1276" w:hanging="425"/>
        <w:jc w:val="both"/>
        <w:rPr>
          <w:rFonts w:asciiTheme="minorHAnsi" w:hAnsiTheme="minorHAnsi" w:cstheme="minorHAnsi"/>
          <w:sz w:val="21"/>
          <w:szCs w:val="21"/>
          <w:lang w:val="pl-PL"/>
        </w:rPr>
      </w:pPr>
      <w:r w:rsidRPr="001841BE">
        <w:rPr>
          <w:rFonts w:asciiTheme="minorHAnsi" w:hAnsiTheme="minorHAnsi" w:cstheme="minorHAnsi"/>
          <w:sz w:val="21"/>
          <w:szCs w:val="21"/>
          <w:lang w:val="pl-PL"/>
        </w:rPr>
        <w:t>C</w:t>
      </w:r>
      <w:r w:rsidRPr="001841BE">
        <w:rPr>
          <w:rFonts w:asciiTheme="minorHAnsi" w:hAnsiTheme="minorHAnsi" w:cstheme="minorHAnsi"/>
          <w:sz w:val="21"/>
          <w:szCs w:val="21"/>
        </w:rPr>
        <w:t>zęści zamówienia, których wykonanie zamierza powierzyć podwykonawcom, oraz</w:t>
      </w:r>
    </w:p>
    <w:p w14:paraId="54F66E2A" w14:textId="77777777" w:rsidR="001716A5" w:rsidRPr="001841BE" w:rsidRDefault="001716A5" w:rsidP="006D3AD0">
      <w:pPr>
        <w:pStyle w:val="Tekstpodstawowywcity2"/>
        <w:numPr>
          <w:ilvl w:val="2"/>
          <w:numId w:val="39"/>
        </w:numPr>
        <w:tabs>
          <w:tab w:val="left" w:pos="1276"/>
        </w:tabs>
        <w:spacing w:after="0" w:line="240" w:lineRule="auto"/>
        <w:ind w:left="1276" w:hanging="425"/>
        <w:jc w:val="both"/>
        <w:rPr>
          <w:rFonts w:asciiTheme="minorHAnsi" w:hAnsiTheme="minorHAnsi" w:cstheme="minorHAnsi"/>
          <w:sz w:val="21"/>
          <w:szCs w:val="21"/>
          <w:lang w:val="pl-PL"/>
        </w:rPr>
      </w:pPr>
      <w:r w:rsidRPr="001841BE">
        <w:rPr>
          <w:rFonts w:asciiTheme="minorHAnsi" w:hAnsiTheme="minorHAnsi" w:cstheme="minorHAnsi"/>
          <w:sz w:val="21"/>
          <w:szCs w:val="21"/>
          <w:lang w:val="pl-PL"/>
        </w:rPr>
        <w:t>P</w:t>
      </w:r>
      <w:r w:rsidRPr="001841BE">
        <w:rPr>
          <w:rFonts w:asciiTheme="minorHAnsi" w:hAnsiTheme="minorHAnsi" w:cstheme="minorHAnsi"/>
          <w:sz w:val="21"/>
          <w:szCs w:val="21"/>
        </w:rPr>
        <w:t>odania nazw ewentualnych podwykonawców, jeżeli są już znani.</w:t>
      </w:r>
    </w:p>
    <w:p w14:paraId="5F413067" w14:textId="584B0EE1" w:rsidR="003F127F" w:rsidRPr="00A22D59" w:rsidRDefault="003F127F" w:rsidP="006D3AD0">
      <w:pPr>
        <w:pStyle w:val="Tekstpodstawowywcity2"/>
        <w:numPr>
          <w:ilvl w:val="1"/>
          <w:numId w:val="39"/>
        </w:numPr>
        <w:tabs>
          <w:tab w:val="left" w:pos="851"/>
        </w:tabs>
        <w:spacing w:after="0" w:line="240" w:lineRule="auto"/>
        <w:ind w:left="851" w:hanging="425"/>
        <w:jc w:val="both"/>
        <w:rPr>
          <w:rFonts w:asciiTheme="minorHAnsi" w:hAnsiTheme="minorHAnsi" w:cstheme="minorHAnsi"/>
          <w:sz w:val="21"/>
          <w:szCs w:val="21"/>
          <w:lang w:val="pl-PL"/>
        </w:rPr>
      </w:pPr>
      <w:r w:rsidRPr="00C76524">
        <w:rPr>
          <w:rFonts w:asciiTheme="minorHAnsi" w:eastAsia="Calibri" w:hAnsiTheme="minorHAnsi" w:cstheme="minorHAnsi"/>
          <w:sz w:val="21"/>
          <w:szCs w:val="21"/>
          <w:lang w:eastAsia="en-US"/>
        </w:rPr>
        <w:t>Powierzenie wykonania części zamówienia podwykonawcom nie zwalnia wykonawcy z odpowiedzialności za należyte wykonanie tego zamówienia.</w:t>
      </w:r>
    </w:p>
    <w:p w14:paraId="57393CEA" w14:textId="5E55F3E7" w:rsidR="00A22D59" w:rsidRPr="00CB6A08" w:rsidRDefault="00A22D59" w:rsidP="006D3AD0">
      <w:pPr>
        <w:pStyle w:val="Tekstpodstawowywcity2"/>
        <w:numPr>
          <w:ilvl w:val="1"/>
          <w:numId w:val="39"/>
        </w:numPr>
        <w:tabs>
          <w:tab w:val="left" w:pos="851"/>
        </w:tabs>
        <w:spacing w:after="0" w:line="240" w:lineRule="auto"/>
        <w:ind w:left="851" w:hanging="425"/>
        <w:jc w:val="both"/>
        <w:rPr>
          <w:rFonts w:asciiTheme="minorHAnsi" w:hAnsiTheme="minorHAnsi" w:cstheme="minorHAnsi"/>
          <w:sz w:val="21"/>
          <w:szCs w:val="21"/>
          <w:lang w:val="pl-PL"/>
        </w:rPr>
      </w:pPr>
      <w:r w:rsidRPr="00C76524">
        <w:rPr>
          <w:rFonts w:asciiTheme="minorHAnsi" w:eastAsia="Calibri" w:hAnsiTheme="minorHAnsi" w:cstheme="minorHAnsi"/>
          <w:sz w:val="21"/>
          <w:szCs w:val="21"/>
          <w:lang w:eastAsia="en-US"/>
        </w:rPr>
        <w:t>Jako, że usługi transportu odpadów o kodzie 19 08 05 mają być wykonane w miejscu podlegającym bezpośredniemu nadzorowi zamawiającego (oczyszczalnie ścieków</w:t>
      </w:r>
      <w:r w:rsidR="00113DC0">
        <w:rPr>
          <w:rFonts w:asciiTheme="minorHAnsi" w:eastAsia="Calibri" w:hAnsiTheme="minorHAnsi" w:cstheme="minorHAnsi"/>
          <w:sz w:val="21"/>
          <w:szCs w:val="21"/>
          <w:lang w:val="pl-PL" w:eastAsia="en-US"/>
        </w:rPr>
        <w:t>)</w:t>
      </w:r>
      <w:r w:rsidRPr="00C76524">
        <w:rPr>
          <w:rFonts w:asciiTheme="minorHAnsi" w:eastAsia="Calibri" w:hAnsiTheme="minorHAnsi" w:cstheme="minorHAnsi"/>
          <w:sz w:val="21"/>
          <w:szCs w:val="21"/>
          <w:lang w:eastAsia="en-US"/>
        </w:rPr>
        <w:t xml:space="preserve">, </w:t>
      </w:r>
      <w:r w:rsidRPr="00C76524">
        <w:rPr>
          <w:rFonts w:asciiTheme="minorHAnsi" w:eastAsia="Calibri" w:hAnsiTheme="minorHAnsi" w:cstheme="minorHAnsi"/>
          <w:sz w:val="21"/>
          <w:szCs w:val="21"/>
          <w:lang w:val="pl-PL" w:eastAsia="en-US"/>
        </w:rPr>
        <w:t xml:space="preserve">na mocy art. 462 </w:t>
      </w:r>
      <w:r w:rsidRPr="00C76524">
        <w:rPr>
          <w:rFonts w:asciiTheme="minorHAnsi" w:eastAsia="Calibri" w:hAnsiTheme="minorHAnsi" w:cstheme="minorHAnsi"/>
          <w:sz w:val="21"/>
          <w:szCs w:val="21"/>
          <w:lang w:eastAsia="en-US"/>
        </w:rPr>
        <w:t xml:space="preserve">ust. </w:t>
      </w:r>
      <w:r w:rsidRPr="00C76524">
        <w:rPr>
          <w:rFonts w:asciiTheme="minorHAnsi" w:eastAsia="Calibri" w:hAnsiTheme="minorHAnsi" w:cstheme="minorHAnsi"/>
          <w:sz w:val="21"/>
          <w:szCs w:val="21"/>
          <w:lang w:val="pl-PL" w:eastAsia="en-US"/>
        </w:rPr>
        <w:t>3</w:t>
      </w:r>
      <w:r w:rsidRPr="00C76524">
        <w:rPr>
          <w:rFonts w:asciiTheme="minorHAnsi" w:eastAsia="Calibri" w:hAnsiTheme="minorHAnsi" w:cstheme="minorHAnsi"/>
          <w:sz w:val="21"/>
          <w:szCs w:val="21"/>
          <w:lang w:eastAsia="en-US"/>
        </w:rPr>
        <w:t xml:space="preserve"> ustawy P</w:t>
      </w:r>
      <w:r w:rsidRPr="00C76524">
        <w:rPr>
          <w:rFonts w:asciiTheme="minorHAnsi" w:eastAsia="Calibri" w:hAnsiTheme="minorHAnsi" w:cstheme="minorHAnsi"/>
          <w:sz w:val="21"/>
          <w:szCs w:val="21"/>
          <w:lang w:val="pl-PL" w:eastAsia="en-US"/>
        </w:rPr>
        <w:t>zp</w:t>
      </w:r>
      <w:r w:rsidRPr="00C76524">
        <w:rPr>
          <w:rFonts w:asciiTheme="minorHAnsi" w:eastAsia="Calibri" w:hAnsiTheme="minorHAnsi" w:cstheme="minorHAnsi"/>
          <w:sz w:val="21"/>
          <w:szCs w:val="21"/>
          <w:lang w:eastAsia="en-US"/>
        </w:rPr>
        <w:t xml:space="preserve"> zamawiający </w:t>
      </w:r>
      <w:r w:rsidRPr="00C76524">
        <w:rPr>
          <w:rFonts w:asciiTheme="minorHAnsi" w:eastAsia="Calibri" w:hAnsiTheme="minorHAnsi" w:cstheme="minorHAnsi"/>
          <w:b/>
          <w:bCs/>
          <w:sz w:val="21"/>
          <w:szCs w:val="21"/>
          <w:lang w:eastAsia="en-US"/>
        </w:rPr>
        <w:t>żąda</w:t>
      </w:r>
      <w:r w:rsidRPr="00C76524">
        <w:rPr>
          <w:rFonts w:asciiTheme="minorHAnsi" w:eastAsia="Calibri" w:hAnsiTheme="minorHAnsi" w:cstheme="minorHAnsi"/>
          <w:sz w:val="21"/>
          <w:szCs w:val="21"/>
          <w:lang w:val="pl-PL" w:eastAsia="en-US"/>
        </w:rPr>
        <w:t xml:space="preserve">, </w:t>
      </w:r>
      <w:r w:rsidRPr="00C76524">
        <w:rPr>
          <w:rFonts w:asciiTheme="minorHAnsi" w:eastAsia="Calibri" w:hAnsiTheme="minorHAnsi" w:cstheme="minorHAnsi"/>
          <w:sz w:val="21"/>
          <w:szCs w:val="21"/>
          <w:lang w:eastAsia="en-US"/>
        </w:rPr>
        <w:t>aby przed przystąpieniem do wykonania zamówienia</w:t>
      </w:r>
      <w:r w:rsidRPr="00C76524">
        <w:rPr>
          <w:rFonts w:asciiTheme="minorHAnsi" w:eastAsia="Calibri" w:hAnsiTheme="minorHAnsi" w:cstheme="minorHAnsi"/>
          <w:sz w:val="21"/>
          <w:szCs w:val="21"/>
          <w:lang w:val="pl-PL" w:eastAsia="en-US"/>
        </w:rPr>
        <w:t xml:space="preserve">, </w:t>
      </w:r>
      <w:r w:rsidRPr="00C76524">
        <w:rPr>
          <w:rFonts w:asciiTheme="minorHAnsi" w:eastAsia="Calibri" w:hAnsiTheme="minorHAnsi" w:cstheme="minorHAnsi"/>
          <w:sz w:val="21"/>
          <w:szCs w:val="21"/>
          <w:lang w:eastAsia="en-US"/>
        </w:rPr>
        <w:t>wykonawca</w:t>
      </w:r>
      <w:r w:rsidRPr="00C76524">
        <w:rPr>
          <w:rFonts w:asciiTheme="minorHAnsi" w:eastAsia="Calibri" w:hAnsiTheme="minorHAnsi" w:cstheme="minorHAnsi"/>
          <w:sz w:val="21"/>
          <w:szCs w:val="21"/>
          <w:lang w:val="pl-PL" w:eastAsia="en-US"/>
        </w:rPr>
        <w:t xml:space="preserve"> podał </w:t>
      </w:r>
      <w:r w:rsidRPr="00C76524">
        <w:rPr>
          <w:rFonts w:asciiTheme="minorHAnsi" w:hAnsiTheme="minorHAnsi" w:cstheme="minorHAnsi"/>
          <w:sz w:val="21"/>
          <w:szCs w:val="21"/>
        </w:rPr>
        <w:t>nazwy, dane kontaktowe oraz przedstawicieli podwykonawców zaangażowanych w tak</w:t>
      </w:r>
      <w:r w:rsidRPr="00012E94">
        <w:rPr>
          <w:rFonts w:asciiTheme="minorHAnsi" w:hAnsiTheme="minorHAnsi" w:cstheme="minorHAnsi"/>
          <w:sz w:val="21"/>
          <w:szCs w:val="21"/>
        </w:rPr>
        <w:t>ie usługi, jeżeli są już znani</w:t>
      </w:r>
      <w:r w:rsidRPr="00012E94">
        <w:rPr>
          <w:rFonts w:asciiTheme="minorHAnsi" w:eastAsia="Calibri" w:hAnsiTheme="minorHAnsi" w:cstheme="minorHAnsi"/>
          <w:sz w:val="21"/>
          <w:szCs w:val="21"/>
          <w:lang w:eastAsia="en-US"/>
        </w:rPr>
        <w:t>;</w:t>
      </w:r>
      <w:r w:rsidR="00CB6A08" w:rsidRPr="00012E94">
        <w:rPr>
          <w:rFonts w:asciiTheme="minorHAnsi" w:hAnsiTheme="minorHAnsi" w:cstheme="minorHAnsi"/>
          <w:sz w:val="21"/>
          <w:szCs w:val="21"/>
          <w:lang w:val="pl-PL"/>
        </w:rPr>
        <w:t xml:space="preserve"> </w:t>
      </w:r>
      <w:r w:rsidRPr="00012E94">
        <w:rPr>
          <w:rFonts w:asciiTheme="minorHAnsi" w:eastAsia="Calibri" w:hAnsiTheme="minorHAnsi" w:cstheme="minorHAnsi"/>
          <w:sz w:val="21"/>
          <w:szCs w:val="21"/>
          <w:lang w:eastAsia="en-US"/>
        </w:rPr>
        <w:t xml:space="preserve">wykonawca zawiadamia zamawiającego o wszelkich zmianach danych, o których mowa w zdaniu pierwszym, w trakcie realizacji zamówienia, a także przekazuje informacje na temat nowych podwykonawców, którym </w:t>
      </w:r>
      <w:r w:rsidR="00CB6A08" w:rsidRPr="00012E94">
        <w:rPr>
          <w:rFonts w:asciiTheme="minorHAnsi" w:eastAsia="Calibri" w:hAnsiTheme="minorHAnsi" w:cstheme="minorHAnsi"/>
          <w:sz w:val="21"/>
          <w:szCs w:val="21"/>
          <w:lang w:eastAsia="en-US"/>
        </w:rPr>
        <w:br/>
      </w:r>
      <w:r w:rsidRPr="00012E94">
        <w:rPr>
          <w:rFonts w:asciiTheme="minorHAnsi" w:eastAsia="Calibri" w:hAnsiTheme="minorHAnsi" w:cstheme="minorHAnsi"/>
          <w:sz w:val="21"/>
          <w:szCs w:val="21"/>
          <w:lang w:eastAsia="en-US"/>
        </w:rPr>
        <w:t>w późniejszym okresie zamierza powierzyć realizację usług.</w:t>
      </w:r>
    </w:p>
    <w:bookmarkEnd w:id="4"/>
    <w:p w14:paraId="6003BE87" w14:textId="77777777" w:rsidR="00CB6A08" w:rsidRPr="001841BE" w:rsidRDefault="00CB6A08" w:rsidP="006D3AD0">
      <w:pPr>
        <w:pStyle w:val="Tekstpodstawowywcity2"/>
        <w:tabs>
          <w:tab w:val="left" w:pos="426"/>
        </w:tabs>
        <w:spacing w:after="0" w:line="240" w:lineRule="auto"/>
        <w:jc w:val="both"/>
        <w:rPr>
          <w:rStyle w:val="Hipercze"/>
          <w:rFonts w:asciiTheme="minorHAnsi" w:eastAsia="Calibri" w:hAnsiTheme="minorHAnsi" w:cstheme="minorHAnsi"/>
          <w:color w:val="auto"/>
          <w:sz w:val="21"/>
          <w:szCs w:val="21"/>
          <w:u w:val="none"/>
          <w:lang w:val="pl-PL"/>
        </w:rPr>
      </w:pPr>
    </w:p>
    <w:tbl>
      <w:tblPr>
        <w:tblStyle w:val="Tabela-Siatka"/>
        <w:tblW w:w="10206" w:type="dxa"/>
        <w:tblInd w:w="108" w:type="dxa"/>
        <w:shd w:val="clear" w:color="auto" w:fill="DBE5F1" w:themeFill="accent1" w:themeFillTint="33"/>
        <w:tblLayout w:type="fixed"/>
        <w:tblLook w:val="04A0" w:firstRow="1" w:lastRow="0" w:firstColumn="1" w:lastColumn="0" w:noHBand="0" w:noVBand="1"/>
      </w:tblPr>
      <w:tblGrid>
        <w:gridCol w:w="1418"/>
        <w:gridCol w:w="8788"/>
      </w:tblGrid>
      <w:tr w:rsidR="00B71E60" w:rsidRPr="00D32B1C" w14:paraId="3EDE6048" w14:textId="77777777" w:rsidTr="002A0F3F">
        <w:tc>
          <w:tcPr>
            <w:tcW w:w="1418" w:type="dxa"/>
            <w:shd w:val="clear" w:color="auto" w:fill="DBE5F1" w:themeFill="accent1" w:themeFillTint="33"/>
            <w:vAlign w:val="center"/>
          </w:tcPr>
          <w:p w14:paraId="71685467" w14:textId="77777777" w:rsidR="00B71E60" w:rsidRPr="00D32B1C" w:rsidRDefault="00B71E60" w:rsidP="006D3AD0">
            <w:pPr>
              <w:jc w:val="center"/>
              <w:rPr>
                <w:rFonts w:asciiTheme="minorHAnsi" w:hAnsiTheme="minorHAnsi" w:cstheme="minorHAnsi"/>
                <w:b/>
                <w:bCs/>
              </w:rPr>
            </w:pPr>
            <w:r w:rsidRPr="00D32B1C">
              <w:rPr>
                <w:rFonts w:asciiTheme="minorHAnsi" w:hAnsiTheme="minorHAnsi" w:cstheme="minorHAnsi"/>
                <w:b/>
                <w:bCs/>
              </w:rPr>
              <w:t>R O Z D Z I A Ł</w:t>
            </w:r>
          </w:p>
          <w:p w14:paraId="4A7AF9D7" w14:textId="74B1AACF" w:rsidR="00B71E60" w:rsidRPr="00D32B1C" w:rsidRDefault="00B71E60" w:rsidP="006D3AD0">
            <w:pPr>
              <w:jc w:val="center"/>
              <w:rPr>
                <w:rFonts w:asciiTheme="minorHAnsi" w:hAnsiTheme="minorHAnsi" w:cstheme="minorHAnsi"/>
                <w:b/>
                <w:bCs/>
              </w:rPr>
            </w:pPr>
            <w:r w:rsidRPr="00D32B1C">
              <w:rPr>
                <w:rFonts w:asciiTheme="minorHAnsi" w:hAnsiTheme="minorHAnsi" w:cstheme="minorHAnsi"/>
                <w:b/>
                <w:bCs/>
              </w:rPr>
              <w:t xml:space="preserve">I </w:t>
            </w:r>
            <w:r w:rsidR="00784662" w:rsidRPr="00D32B1C">
              <w:rPr>
                <w:rFonts w:asciiTheme="minorHAnsi" w:hAnsiTheme="minorHAnsi" w:cstheme="minorHAnsi"/>
                <w:b/>
                <w:bCs/>
              </w:rPr>
              <w:t>V</w:t>
            </w:r>
          </w:p>
        </w:tc>
        <w:tc>
          <w:tcPr>
            <w:tcW w:w="8788" w:type="dxa"/>
            <w:shd w:val="clear" w:color="auto" w:fill="DBE5F1" w:themeFill="accent1" w:themeFillTint="33"/>
            <w:vAlign w:val="center"/>
          </w:tcPr>
          <w:p w14:paraId="6ACF81D9" w14:textId="77777777" w:rsidR="00B71E60" w:rsidRPr="00D32B1C" w:rsidRDefault="00B71E60" w:rsidP="006D3AD0">
            <w:pPr>
              <w:jc w:val="both"/>
              <w:rPr>
                <w:rFonts w:asciiTheme="minorHAnsi" w:hAnsiTheme="minorHAnsi" w:cstheme="minorHAnsi"/>
                <w:b/>
                <w:bCs/>
              </w:rPr>
            </w:pPr>
          </w:p>
          <w:p w14:paraId="06660078" w14:textId="643C8A84" w:rsidR="006F3299" w:rsidRPr="00D32B1C" w:rsidRDefault="006F3299" w:rsidP="006D3AD0">
            <w:pPr>
              <w:tabs>
                <w:tab w:val="left" w:pos="851"/>
              </w:tabs>
              <w:ind w:right="28"/>
              <w:jc w:val="both"/>
              <w:rPr>
                <w:rFonts w:asciiTheme="minorHAnsi" w:hAnsiTheme="minorHAnsi" w:cstheme="minorHAnsi"/>
                <w:b/>
                <w:bCs/>
              </w:rPr>
            </w:pPr>
            <w:r w:rsidRPr="00D32B1C">
              <w:rPr>
                <w:b/>
                <w:bCs/>
              </w:rPr>
              <w:t>LICZBA CZĘŚCI ZAMÓWIENIA, NA KTÓRĄ WYKONAWCA MOŻE ZŁOŻYĆ OFERTĘ, LUB MAKSYMALNA LICZB</w:t>
            </w:r>
            <w:r w:rsidR="005A0B8D" w:rsidRPr="00D32B1C">
              <w:rPr>
                <w:b/>
                <w:bCs/>
              </w:rPr>
              <w:t>A</w:t>
            </w:r>
            <w:r w:rsidRPr="00D32B1C">
              <w:rPr>
                <w:b/>
                <w:bCs/>
              </w:rPr>
              <w:t xml:space="preserve">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07400A78" w14:textId="77777777" w:rsidR="00B71E60" w:rsidRPr="00D32B1C" w:rsidRDefault="00B71E60" w:rsidP="006D3AD0">
            <w:pPr>
              <w:jc w:val="both"/>
              <w:rPr>
                <w:rFonts w:asciiTheme="minorHAnsi" w:hAnsiTheme="minorHAnsi" w:cstheme="minorHAnsi"/>
                <w:b/>
                <w:bCs/>
              </w:rPr>
            </w:pPr>
          </w:p>
        </w:tc>
      </w:tr>
    </w:tbl>
    <w:p w14:paraId="742076F4" w14:textId="77777777" w:rsidR="00B71E60" w:rsidRDefault="00B71E60" w:rsidP="006D3AD0">
      <w:pPr>
        <w:pStyle w:val="Tekstpodstawowywcity2"/>
        <w:tabs>
          <w:tab w:val="left" w:pos="567"/>
        </w:tabs>
        <w:spacing w:after="0" w:line="240" w:lineRule="auto"/>
        <w:ind w:left="567"/>
        <w:jc w:val="both"/>
        <w:rPr>
          <w:rFonts w:asciiTheme="minorHAnsi" w:hAnsiTheme="minorHAnsi" w:cstheme="minorHAnsi"/>
          <w:b/>
          <w:sz w:val="21"/>
          <w:szCs w:val="21"/>
        </w:rPr>
      </w:pPr>
    </w:p>
    <w:p w14:paraId="5D0571B9" w14:textId="226E902A" w:rsidR="000472D4" w:rsidRDefault="000472D4" w:rsidP="006D3AD0">
      <w:pPr>
        <w:widowControl w:val="0"/>
        <w:tabs>
          <w:tab w:val="left" w:pos="1134"/>
        </w:tabs>
        <w:autoSpaceDE w:val="0"/>
        <w:autoSpaceDN w:val="0"/>
        <w:adjustRightInd w:val="0"/>
        <w:spacing w:after="0" w:line="240" w:lineRule="auto"/>
        <w:ind w:right="-36"/>
        <w:jc w:val="both"/>
        <w:rPr>
          <w:rFonts w:asciiTheme="minorHAnsi" w:hAnsiTheme="minorHAnsi" w:cstheme="minorHAnsi"/>
          <w:bCs/>
          <w:sz w:val="21"/>
          <w:szCs w:val="21"/>
        </w:rPr>
      </w:pPr>
      <w:r w:rsidRPr="000472D4">
        <w:rPr>
          <w:rFonts w:asciiTheme="minorHAnsi" w:hAnsiTheme="minorHAnsi" w:cstheme="minorHAnsi"/>
          <w:bCs/>
          <w:sz w:val="21"/>
          <w:szCs w:val="21"/>
        </w:rPr>
        <w:t xml:space="preserve">Zamawiający </w:t>
      </w:r>
      <w:r w:rsidRPr="000472D4">
        <w:rPr>
          <w:rFonts w:asciiTheme="minorHAnsi" w:hAnsiTheme="minorHAnsi" w:cstheme="minorHAnsi"/>
          <w:b/>
          <w:sz w:val="21"/>
          <w:szCs w:val="21"/>
        </w:rPr>
        <w:t>nie ogranicza</w:t>
      </w:r>
      <w:r w:rsidR="00110513">
        <w:rPr>
          <w:rFonts w:asciiTheme="minorHAnsi" w:hAnsiTheme="minorHAnsi" w:cstheme="minorHAnsi"/>
          <w:b/>
          <w:sz w:val="21"/>
          <w:szCs w:val="21"/>
        </w:rPr>
        <w:t xml:space="preserve"> </w:t>
      </w:r>
      <w:r w:rsidR="00110513" w:rsidRPr="00110513">
        <w:rPr>
          <w:rFonts w:asciiTheme="minorHAnsi" w:hAnsiTheme="minorHAnsi" w:cstheme="minorHAnsi"/>
          <w:bCs/>
          <w:sz w:val="21"/>
          <w:szCs w:val="21"/>
        </w:rPr>
        <w:t>liczby</w:t>
      </w:r>
      <w:r w:rsidR="00110513">
        <w:rPr>
          <w:rFonts w:asciiTheme="minorHAnsi" w:hAnsiTheme="minorHAnsi" w:cstheme="minorHAnsi"/>
          <w:bCs/>
          <w:sz w:val="21"/>
          <w:szCs w:val="21"/>
        </w:rPr>
        <w:t xml:space="preserve"> </w:t>
      </w:r>
      <w:r w:rsidR="00B51938">
        <w:rPr>
          <w:rFonts w:asciiTheme="minorHAnsi" w:hAnsiTheme="minorHAnsi" w:cstheme="minorHAnsi"/>
          <w:sz w:val="21"/>
          <w:szCs w:val="21"/>
        </w:rPr>
        <w:t>CZĘŚCI</w:t>
      </w:r>
      <w:r w:rsidR="00110513">
        <w:rPr>
          <w:rFonts w:asciiTheme="minorHAnsi" w:hAnsiTheme="minorHAnsi" w:cstheme="minorHAnsi"/>
          <w:bCs/>
          <w:sz w:val="21"/>
          <w:szCs w:val="21"/>
        </w:rPr>
        <w:t xml:space="preserve"> zamówienia, na którą wykonawca może złożyć ofertę.</w:t>
      </w:r>
    </w:p>
    <w:tbl>
      <w:tblPr>
        <w:tblStyle w:val="Tabela-Siatka"/>
        <w:tblW w:w="10206" w:type="dxa"/>
        <w:tblInd w:w="108" w:type="dxa"/>
        <w:shd w:val="clear" w:color="auto" w:fill="DBE5F1" w:themeFill="accent1" w:themeFillTint="33"/>
        <w:tblLayout w:type="fixed"/>
        <w:tblLook w:val="04A0" w:firstRow="1" w:lastRow="0" w:firstColumn="1" w:lastColumn="0" w:noHBand="0" w:noVBand="1"/>
      </w:tblPr>
      <w:tblGrid>
        <w:gridCol w:w="1418"/>
        <w:gridCol w:w="8788"/>
      </w:tblGrid>
      <w:tr w:rsidR="001E7459" w:rsidRPr="00D32B1C" w14:paraId="599F5CBE" w14:textId="77777777" w:rsidTr="00DE4B93">
        <w:tc>
          <w:tcPr>
            <w:tcW w:w="1418" w:type="dxa"/>
            <w:shd w:val="clear" w:color="auto" w:fill="DBE5F1" w:themeFill="accent1" w:themeFillTint="33"/>
            <w:vAlign w:val="center"/>
          </w:tcPr>
          <w:p w14:paraId="00056026" w14:textId="77777777" w:rsidR="001E7459" w:rsidRPr="00D32B1C" w:rsidRDefault="001E7459" w:rsidP="006D3AD0">
            <w:pPr>
              <w:jc w:val="center"/>
              <w:rPr>
                <w:rFonts w:asciiTheme="minorHAnsi" w:hAnsiTheme="minorHAnsi" w:cstheme="minorHAnsi"/>
                <w:b/>
                <w:bCs/>
              </w:rPr>
            </w:pPr>
            <w:r w:rsidRPr="00D32B1C">
              <w:rPr>
                <w:rFonts w:asciiTheme="minorHAnsi" w:hAnsiTheme="minorHAnsi" w:cstheme="minorHAnsi"/>
                <w:b/>
                <w:bCs/>
              </w:rPr>
              <w:t>R O Z D Z I A Ł</w:t>
            </w:r>
          </w:p>
          <w:p w14:paraId="69464EB8" w14:textId="0EB46367" w:rsidR="001E7459" w:rsidRPr="00D32B1C" w:rsidRDefault="001E7459" w:rsidP="006D3AD0">
            <w:pPr>
              <w:jc w:val="center"/>
              <w:rPr>
                <w:rFonts w:asciiTheme="minorHAnsi" w:hAnsiTheme="minorHAnsi" w:cstheme="minorHAnsi"/>
                <w:b/>
                <w:bCs/>
              </w:rPr>
            </w:pPr>
            <w:r w:rsidRPr="00D32B1C">
              <w:rPr>
                <w:rFonts w:asciiTheme="minorHAnsi" w:hAnsiTheme="minorHAnsi" w:cstheme="minorHAnsi"/>
                <w:b/>
                <w:bCs/>
              </w:rPr>
              <w:t>V</w:t>
            </w:r>
          </w:p>
        </w:tc>
        <w:tc>
          <w:tcPr>
            <w:tcW w:w="8788" w:type="dxa"/>
            <w:shd w:val="clear" w:color="auto" w:fill="DBE5F1" w:themeFill="accent1" w:themeFillTint="33"/>
            <w:vAlign w:val="center"/>
          </w:tcPr>
          <w:p w14:paraId="4946DC89" w14:textId="77777777" w:rsidR="001E7459" w:rsidRPr="00D32B1C" w:rsidRDefault="001E7459" w:rsidP="006D3AD0">
            <w:pPr>
              <w:jc w:val="both"/>
              <w:rPr>
                <w:rFonts w:asciiTheme="minorHAnsi" w:hAnsiTheme="minorHAnsi" w:cstheme="minorHAnsi"/>
                <w:b/>
                <w:bCs/>
              </w:rPr>
            </w:pPr>
          </w:p>
          <w:p w14:paraId="16EA82A9" w14:textId="77777777" w:rsidR="001E7459" w:rsidRPr="00D32B1C" w:rsidRDefault="001E7459" w:rsidP="006D3AD0">
            <w:pPr>
              <w:jc w:val="both"/>
              <w:rPr>
                <w:rFonts w:asciiTheme="minorHAnsi" w:hAnsiTheme="minorHAnsi" w:cstheme="minorHAnsi"/>
                <w:b/>
              </w:rPr>
            </w:pPr>
            <w:r w:rsidRPr="00D32B1C">
              <w:rPr>
                <w:rFonts w:asciiTheme="minorHAnsi" w:hAnsiTheme="minorHAnsi" w:cstheme="minorHAnsi"/>
                <w:b/>
              </w:rPr>
              <w:t>INFORMACJA O PRZEDMIOTOWYCH ŚRODKACH DOWODOWYCH</w:t>
            </w:r>
          </w:p>
          <w:p w14:paraId="66A817A1" w14:textId="77777777" w:rsidR="001E7459" w:rsidRPr="00D32B1C" w:rsidRDefault="001E7459" w:rsidP="006D3AD0">
            <w:pPr>
              <w:jc w:val="both"/>
              <w:rPr>
                <w:rFonts w:asciiTheme="minorHAnsi" w:hAnsiTheme="minorHAnsi" w:cstheme="minorHAnsi"/>
                <w:b/>
                <w:bCs/>
              </w:rPr>
            </w:pPr>
          </w:p>
        </w:tc>
      </w:tr>
    </w:tbl>
    <w:p w14:paraId="51B5DC62" w14:textId="77777777" w:rsidR="001E7459" w:rsidRPr="001841BE" w:rsidRDefault="001E7459" w:rsidP="006D3AD0">
      <w:pPr>
        <w:pStyle w:val="Tekstpodstawowywcity2"/>
        <w:tabs>
          <w:tab w:val="left" w:pos="567"/>
        </w:tabs>
        <w:spacing w:after="0" w:line="240" w:lineRule="auto"/>
        <w:ind w:left="567"/>
        <w:jc w:val="both"/>
        <w:rPr>
          <w:rFonts w:asciiTheme="minorHAnsi" w:hAnsiTheme="minorHAnsi" w:cstheme="minorHAnsi"/>
          <w:b/>
          <w:sz w:val="21"/>
          <w:szCs w:val="21"/>
        </w:rPr>
      </w:pPr>
    </w:p>
    <w:p w14:paraId="2797A43D" w14:textId="3020C909" w:rsidR="001B5B88" w:rsidRPr="001841BE" w:rsidRDefault="003866E0" w:rsidP="006D3AD0">
      <w:pPr>
        <w:tabs>
          <w:tab w:val="left" w:pos="567"/>
        </w:tabs>
        <w:spacing w:after="0" w:line="240" w:lineRule="auto"/>
        <w:jc w:val="both"/>
        <w:rPr>
          <w:rFonts w:asciiTheme="minorHAnsi" w:hAnsiTheme="minorHAnsi" w:cstheme="minorHAnsi"/>
          <w:sz w:val="21"/>
          <w:szCs w:val="21"/>
        </w:rPr>
      </w:pPr>
      <w:r w:rsidRPr="001841BE">
        <w:rPr>
          <w:rFonts w:asciiTheme="minorHAnsi" w:hAnsiTheme="minorHAnsi" w:cstheme="minorHAnsi"/>
          <w:sz w:val="21"/>
          <w:szCs w:val="21"/>
        </w:rPr>
        <w:t xml:space="preserve">Zamawiający </w:t>
      </w:r>
      <w:r w:rsidRPr="001841BE">
        <w:rPr>
          <w:rFonts w:asciiTheme="minorHAnsi" w:hAnsiTheme="minorHAnsi" w:cstheme="minorHAnsi"/>
          <w:b/>
          <w:bCs/>
          <w:sz w:val="21"/>
          <w:szCs w:val="21"/>
        </w:rPr>
        <w:t>nie wymaga</w:t>
      </w:r>
      <w:r w:rsidRPr="001841BE">
        <w:rPr>
          <w:rFonts w:asciiTheme="minorHAnsi" w:hAnsiTheme="minorHAnsi" w:cstheme="minorHAnsi"/>
          <w:sz w:val="21"/>
          <w:szCs w:val="21"/>
        </w:rPr>
        <w:t xml:space="preserve"> złożenia przedmiotowych środków dowodowych w niniejszym postępowaniu o udzielenie zamówienia.</w:t>
      </w:r>
    </w:p>
    <w:p w14:paraId="11A13300" w14:textId="77777777" w:rsidR="0095472C" w:rsidRPr="001841BE" w:rsidRDefault="0095472C" w:rsidP="006D3AD0">
      <w:pPr>
        <w:pStyle w:val="Tekstpodstawowywcity2"/>
        <w:tabs>
          <w:tab w:val="left" w:pos="426"/>
        </w:tabs>
        <w:spacing w:after="0" w:line="240" w:lineRule="auto"/>
        <w:jc w:val="both"/>
        <w:rPr>
          <w:rStyle w:val="Hipercze"/>
          <w:rFonts w:asciiTheme="minorHAnsi" w:eastAsia="Calibri" w:hAnsiTheme="minorHAnsi" w:cstheme="minorHAnsi"/>
          <w:color w:val="auto"/>
          <w:sz w:val="21"/>
          <w:szCs w:val="21"/>
          <w:u w:val="none"/>
          <w:lang w:val="pl-PL"/>
        </w:rPr>
      </w:pPr>
    </w:p>
    <w:tbl>
      <w:tblPr>
        <w:tblStyle w:val="Tabela-Siatka"/>
        <w:tblW w:w="10206" w:type="dxa"/>
        <w:tblInd w:w="108" w:type="dxa"/>
        <w:shd w:val="clear" w:color="auto" w:fill="DBE5F1" w:themeFill="accent1" w:themeFillTint="33"/>
        <w:tblLayout w:type="fixed"/>
        <w:tblLook w:val="04A0" w:firstRow="1" w:lastRow="0" w:firstColumn="1" w:lastColumn="0" w:noHBand="0" w:noVBand="1"/>
      </w:tblPr>
      <w:tblGrid>
        <w:gridCol w:w="1418"/>
        <w:gridCol w:w="8788"/>
      </w:tblGrid>
      <w:tr w:rsidR="0095472C" w:rsidRPr="00D32B1C" w14:paraId="4C91435E" w14:textId="77777777" w:rsidTr="00DE4B93">
        <w:tc>
          <w:tcPr>
            <w:tcW w:w="1418" w:type="dxa"/>
            <w:shd w:val="clear" w:color="auto" w:fill="DBE5F1" w:themeFill="accent1" w:themeFillTint="33"/>
            <w:vAlign w:val="center"/>
          </w:tcPr>
          <w:p w14:paraId="702E33F4" w14:textId="77777777" w:rsidR="0095472C" w:rsidRPr="00D32B1C" w:rsidRDefault="0095472C" w:rsidP="006D3AD0">
            <w:pPr>
              <w:jc w:val="center"/>
              <w:rPr>
                <w:rFonts w:asciiTheme="minorHAnsi" w:hAnsiTheme="minorHAnsi" w:cstheme="minorHAnsi"/>
                <w:b/>
                <w:bCs/>
              </w:rPr>
            </w:pPr>
            <w:r w:rsidRPr="00D32B1C">
              <w:rPr>
                <w:rFonts w:asciiTheme="minorHAnsi" w:hAnsiTheme="minorHAnsi" w:cstheme="minorHAnsi"/>
                <w:b/>
                <w:bCs/>
              </w:rPr>
              <w:t>R O Z D Z I A Ł</w:t>
            </w:r>
          </w:p>
          <w:p w14:paraId="378C173F" w14:textId="76F0CB4E" w:rsidR="0095472C" w:rsidRPr="00D32B1C" w:rsidRDefault="0095472C" w:rsidP="006D3AD0">
            <w:pPr>
              <w:jc w:val="center"/>
              <w:rPr>
                <w:rFonts w:asciiTheme="minorHAnsi" w:hAnsiTheme="minorHAnsi" w:cstheme="minorHAnsi"/>
                <w:b/>
                <w:bCs/>
              </w:rPr>
            </w:pPr>
            <w:r w:rsidRPr="00D32B1C">
              <w:rPr>
                <w:rFonts w:asciiTheme="minorHAnsi" w:hAnsiTheme="minorHAnsi" w:cstheme="minorHAnsi"/>
                <w:b/>
                <w:bCs/>
              </w:rPr>
              <w:t>V</w:t>
            </w:r>
            <w:r w:rsidR="00C049C4" w:rsidRPr="00D32B1C">
              <w:rPr>
                <w:rFonts w:asciiTheme="minorHAnsi" w:hAnsiTheme="minorHAnsi" w:cstheme="minorHAnsi"/>
                <w:b/>
                <w:bCs/>
              </w:rPr>
              <w:t xml:space="preserve"> I</w:t>
            </w:r>
          </w:p>
        </w:tc>
        <w:tc>
          <w:tcPr>
            <w:tcW w:w="8788" w:type="dxa"/>
            <w:shd w:val="clear" w:color="auto" w:fill="DBE5F1" w:themeFill="accent1" w:themeFillTint="33"/>
            <w:vAlign w:val="center"/>
          </w:tcPr>
          <w:p w14:paraId="14648C41" w14:textId="77777777" w:rsidR="0095472C" w:rsidRPr="00D32B1C" w:rsidRDefault="0095472C" w:rsidP="006D3AD0">
            <w:pPr>
              <w:jc w:val="both"/>
              <w:rPr>
                <w:rFonts w:asciiTheme="minorHAnsi" w:hAnsiTheme="minorHAnsi" w:cstheme="minorHAnsi"/>
                <w:b/>
                <w:bCs/>
              </w:rPr>
            </w:pPr>
          </w:p>
          <w:p w14:paraId="38967F06" w14:textId="77777777" w:rsidR="00494183" w:rsidRPr="00D32B1C" w:rsidRDefault="00494183" w:rsidP="006D3AD0">
            <w:pPr>
              <w:jc w:val="both"/>
              <w:rPr>
                <w:rFonts w:asciiTheme="minorHAnsi" w:hAnsiTheme="minorHAnsi" w:cstheme="minorHAnsi"/>
                <w:b/>
                <w:bCs/>
              </w:rPr>
            </w:pPr>
            <w:r w:rsidRPr="00D32B1C">
              <w:rPr>
                <w:rFonts w:asciiTheme="minorHAnsi" w:hAnsiTheme="minorHAnsi" w:cstheme="minorHAnsi"/>
                <w:b/>
                <w:bCs/>
              </w:rPr>
              <w:t>TERMIN WYKONANIA ZAMÓWIENIA</w:t>
            </w:r>
          </w:p>
          <w:p w14:paraId="79765B16" w14:textId="77777777" w:rsidR="0095472C" w:rsidRPr="00D32B1C" w:rsidRDefault="0095472C" w:rsidP="006D3AD0">
            <w:pPr>
              <w:jc w:val="both"/>
              <w:rPr>
                <w:rFonts w:asciiTheme="minorHAnsi" w:hAnsiTheme="minorHAnsi" w:cstheme="minorHAnsi"/>
                <w:b/>
                <w:bCs/>
              </w:rPr>
            </w:pPr>
          </w:p>
        </w:tc>
      </w:tr>
    </w:tbl>
    <w:p w14:paraId="18DA4A24" w14:textId="77777777" w:rsidR="003226F4" w:rsidRPr="00824CFB" w:rsidRDefault="003226F4" w:rsidP="006D3AD0">
      <w:pPr>
        <w:pStyle w:val="Bezodstpw"/>
        <w:tabs>
          <w:tab w:val="left" w:pos="426"/>
        </w:tabs>
        <w:ind w:left="426" w:hanging="426"/>
        <w:jc w:val="both"/>
        <w:rPr>
          <w:rFonts w:asciiTheme="minorHAnsi" w:eastAsia="Times New Roman" w:hAnsiTheme="minorHAnsi" w:cstheme="minorHAnsi"/>
          <w:sz w:val="21"/>
          <w:szCs w:val="21"/>
          <w:lang w:eastAsia="x-none"/>
        </w:rPr>
      </w:pPr>
    </w:p>
    <w:p w14:paraId="095AF78F" w14:textId="2ACCFCAE" w:rsidR="003226F4" w:rsidRPr="00824CFB" w:rsidRDefault="00B51938" w:rsidP="006D3AD0">
      <w:pPr>
        <w:pStyle w:val="Bezodstpw"/>
        <w:numPr>
          <w:ilvl w:val="1"/>
          <w:numId w:val="82"/>
        </w:numPr>
        <w:tabs>
          <w:tab w:val="left" w:pos="426"/>
        </w:tabs>
        <w:ind w:left="426" w:hanging="426"/>
        <w:jc w:val="both"/>
        <w:rPr>
          <w:rFonts w:asciiTheme="minorHAnsi" w:eastAsia="Times New Roman" w:hAnsiTheme="minorHAnsi" w:cstheme="minorHAnsi"/>
          <w:sz w:val="21"/>
          <w:szCs w:val="21"/>
          <w:lang w:eastAsia="x-none"/>
        </w:rPr>
      </w:pPr>
      <w:r w:rsidRPr="00824CFB">
        <w:rPr>
          <w:rFonts w:asciiTheme="minorHAnsi" w:hAnsiTheme="minorHAnsi" w:cstheme="minorHAnsi"/>
          <w:sz w:val="21"/>
          <w:szCs w:val="21"/>
        </w:rPr>
        <w:t xml:space="preserve">CZĘŚĆ A </w:t>
      </w:r>
      <w:r w:rsidR="003226F4" w:rsidRPr="00824CFB">
        <w:rPr>
          <w:rFonts w:asciiTheme="minorHAnsi" w:hAnsiTheme="minorHAnsi" w:cstheme="minorHAnsi"/>
          <w:sz w:val="21"/>
          <w:szCs w:val="21"/>
        </w:rPr>
        <w:t xml:space="preserve">– </w:t>
      </w:r>
      <w:r w:rsidR="003226F4" w:rsidRPr="00824CFB">
        <w:rPr>
          <w:rFonts w:asciiTheme="minorHAnsi" w:hAnsiTheme="minorHAnsi" w:cstheme="minorHAnsi"/>
          <w:sz w:val="21"/>
          <w:szCs w:val="21"/>
          <w:highlight w:val="yellow"/>
        </w:rPr>
        <w:t>od dnia 1/01/2024 do dnia 30/06/2024</w:t>
      </w:r>
      <w:r w:rsidR="003226F4" w:rsidRPr="00824CFB">
        <w:rPr>
          <w:rFonts w:asciiTheme="minorHAnsi" w:hAnsiTheme="minorHAnsi" w:cstheme="minorHAnsi"/>
          <w:bCs/>
          <w:sz w:val="21"/>
          <w:szCs w:val="21"/>
        </w:rPr>
        <w:t>,</w:t>
      </w:r>
      <w:r w:rsidR="003226F4" w:rsidRPr="00824CFB">
        <w:rPr>
          <w:rFonts w:asciiTheme="minorHAnsi" w:hAnsiTheme="minorHAnsi" w:cstheme="minorHAnsi"/>
          <w:b/>
          <w:bCs/>
          <w:sz w:val="21"/>
          <w:szCs w:val="21"/>
        </w:rPr>
        <w:t xml:space="preserve"> bądź do wyczerpania ilości odpadów, o której mowa w pkt I</w:t>
      </w:r>
      <w:r w:rsidR="009A4A8D" w:rsidRPr="00824CFB">
        <w:rPr>
          <w:rFonts w:asciiTheme="minorHAnsi" w:hAnsiTheme="minorHAnsi" w:cstheme="minorHAnsi"/>
          <w:b/>
          <w:bCs/>
          <w:sz w:val="21"/>
          <w:szCs w:val="21"/>
        </w:rPr>
        <w:t>I</w:t>
      </w:r>
      <w:r w:rsidR="003226F4" w:rsidRPr="00824CFB">
        <w:rPr>
          <w:rFonts w:asciiTheme="minorHAnsi" w:hAnsiTheme="minorHAnsi" w:cstheme="minorHAnsi"/>
          <w:b/>
          <w:bCs/>
          <w:sz w:val="21"/>
          <w:szCs w:val="21"/>
        </w:rPr>
        <w:t>.</w:t>
      </w:r>
      <w:r w:rsidR="009A4A8D" w:rsidRPr="00824CFB">
        <w:rPr>
          <w:rFonts w:asciiTheme="minorHAnsi" w:hAnsiTheme="minorHAnsi" w:cstheme="minorHAnsi"/>
          <w:b/>
          <w:bCs/>
          <w:sz w:val="21"/>
          <w:szCs w:val="21"/>
        </w:rPr>
        <w:t>1</w:t>
      </w:r>
      <w:r w:rsidR="003226F4" w:rsidRPr="00824CFB">
        <w:rPr>
          <w:rFonts w:asciiTheme="minorHAnsi" w:hAnsiTheme="minorHAnsi" w:cstheme="minorHAnsi"/>
          <w:b/>
          <w:bCs/>
          <w:sz w:val="21"/>
          <w:szCs w:val="21"/>
        </w:rPr>
        <w:t>. Rozdziału II</w:t>
      </w:r>
      <w:r w:rsidR="00824CFB" w:rsidRPr="00824CFB">
        <w:rPr>
          <w:rFonts w:asciiTheme="minorHAnsi" w:hAnsiTheme="minorHAnsi" w:cstheme="minorHAnsi"/>
          <w:b/>
          <w:bCs/>
          <w:sz w:val="21"/>
          <w:szCs w:val="21"/>
        </w:rPr>
        <w:t>I</w:t>
      </w:r>
      <w:r w:rsidR="003226F4" w:rsidRPr="00824CFB">
        <w:rPr>
          <w:rFonts w:asciiTheme="minorHAnsi" w:hAnsiTheme="minorHAnsi" w:cstheme="minorHAnsi"/>
          <w:b/>
          <w:bCs/>
          <w:sz w:val="21"/>
          <w:szCs w:val="21"/>
        </w:rPr>
        <w:t xml:space="preserve"> SWZ</w:t>
      </w:r>
      <w:r w:rsidR="003226F4" w:rsidRPr="00824CFB">
        <w:rPr>
          <w:rFonts w:asciiTheme="minorHAnsi" w:hAnsiTheme="minorHAnsi" w:cstheme="minorHAnsi"/>
          <w:bCs/>
          <w:sz w:val="21"/>
          <w:szCs w:val="21"/>
        </w:rPr>
        <w:t>, w zależności od tego, które z powyższych zdarzeń wystąpi jako pierwsze</w:t>
      </w:r>
      <w:r w:rsidR="003226F4" w:rsidRPr="00824CFB">
        <w:rPr>
          <w:rFonts w:asciiTheme="minorHAnsi" w:hAnsiTheme="minorHAnsi" w:cstheme="minorHAnsi"/>
          <w:sz w:val="21"/>
          <w:szCs w:val="21"/>
        </w:rPr>
        <w:t>;</w:t>
      </w:r>
    </w:p>
    <w:p w14:paraId="01D7F06F" w14:textId="12B112EF" w:rsidR="003226F4" w:rsidRPr="00824CFB" w:rsidRDefault="00B51938" w:rsidP="006D3AD0">
      <w:pPr>
        <w:pStyle w:val="Bezodstpw"/>
        <w:numPr>
          <w:ilvl w:val="1"/>
          <w:numId w:val="82"/>
        </w:numPr>
        <w:tabs>
          <w:tab w:val="left" w:pos="426"/>
        </w:tabs>
        <w:ind w:left="426" w:hanging="426"/>
        <w:jc w:val="both"/>
        <w:rPr>
          <w:rFonts w:asciiTheme="minorHAnsi" w:eastAsia="Times New Roman" w:hAnsiTheme="minorHAnsi" w:cstheme="minorHAnsi"/>
          <w:sz w:val="21"/>
          <w:szCs w:val="21"/>
          <w:lang w:eastAsia="x-none"/>
        </w:rPr>
      </w:pPr>
      <w:r w:rsidRPr="00824CFB">
        <w:rPr>
          <w:rFonts w:asciiTheme="minorHAnsi" w:hAnsiTheme="minorHAnsi" w:cstheme="minorHAnsi"/>
          <w:sz w:val="21"/>
          <w:szCs w:val="21"/>
        </w:rPr>
        <w:t xml:space="preserve">CZĘŚĆ B </w:t>
      </w:r>
      <w:r w:rsidR="003226F4" w:rsidRPr="00824CFB">
        <w:rPr>
          <w:rFonts w:asciiTheme="minorHAnsi" w:hAnsiTheme="minorHAnsi" w:cstheme="minorHAnsi"/>
          <w:sz w:val="21"/>
          <w:szCs w:val="21"/>
        </w:rPr>
        <w:t xml:space="preserve">– </w:t>
      </w:r>
      <w:r w:rsidR="003226F4" w:rsidRPr="00824CFB">
        <w:rPr>
          <w:rFonts w:asciiTheme="minorHAnsi" w:hAnsiTheme="minorHAnsi" w:cstheme="minorHAnsi"/>
          <w:sz w:val="21"/>
          <w:szCs w:val="21"/>
          <w:highlight w:val="yellow"/>
        </w:rPr>
        <w:t>od dnia 1/07/2024 do dnia 31/12/2024</w:t>
      </w:r>
      <w:r w:rsidR="003226F4" w:rsidRPr="00824CFB">
        <w:rPr>
          <w:rFonts w:asciiTheme="minorHAnsi" w:hAnsiTheme="minorHAnsi" w:cstheme="minorHAnsi"/>
          <w:sz w:val="21"/>
          <w:szCs w:val="21"/>
        </w:rPr>
        <w:t xml:space="preserve">, </w:t>
      </w:r>
      <w:r w:rsidR="003226F4" w:rsidRPr="00824CFB">
        <w:rPr>
          <w:rFonts w:asciiTheme="minorHAnsi" w:hAnsiTheme="minorHAnsi" w:cstheme="minorHAnsi"/>
          <w:b/>
          <w:bCs/>
          <w:sz w:val="21"/>
          <w:szCs w:val="21"/>
        </w:rPr>
        <w:t xml:space="preserve">bądź do wyczerpania ilości odpadów, o której mowa w pkt </w:t>
      </w:r>
      <w:r w:rsidR="00DA1C4C" w:rsidRPr="00824CFB">
        <w:rPr>
          <w:rFonts w:asciiTheme="minorHAnsi" w:hAnsiTheme="minorHAnsi" w:cstheme="minorHAnsi"/>
          <w:b/>
          <w:bCs/>
          <w:sz w:val="21"/>
          <w:szCs w:val="21"/>
        </w:rPr>
        <w:t>II</w:t>
      </w:r>
      <w:r w:rsidR="003226F4" w:rsidRPr="00824CFB">
        <w:rPr>
          <w:rFonts w:asciiTheme="minorHAnsi" w:hAnsiTheme="minorHAnsi" w:cstheme="minorHAnsi"/>
          <w:b/>
          <w:bCs/>
          <w:sz w:val="21"/>
          <w:szCs w:val="21"/>
        </w:rPr>
        <w:t>I.</w:t>
      </w:r>
      <w:r w:rsidR="00DA1C4C" w:rsidRPr="00824CFB">
        <w:rPr>
          <w:rFonts w:asciiTheme="minorHAnsi" w:hAnsiTheme="minorHAnsi" w:cstheme="minorHAnsi"/>
          <w:b/>
          <w:bCs/>
          <w:sz w:val="21"/>
          <w:szCs w:val="21"/>
        </w:rPr>
        <w:t>1</w:t>
      </w:r>
      <w:r w:rsidR="003226F4" w:rsidRPr="00824CFB">
        <w:rPr>
          <w:rFonts w:asciiTheme="minorHAnsi" w:hAnsiTheme="minorHAnsi" w:cstheme="minorHAnsi"/>
          <w:b/>
          <w:bCs/>
          <w:sz w:val="21"/>
          <w:szCs w:val="21"/>
        </w:rPr>
        <w:t>. Rozdziału I</w:t>
      </w:r>
      <w:r w:rsidR="00824CFB" w:rsidRPr="00824CFB">
        <w:rPr>
          <w:rFonts w:asciiTheme="minorHAnsi" w:hAnsiTheme="minorHAnsi" w:cstheme="minorHAnsi"/>
          <w:b/>
          <w:bCs/>
          <w:sz w:val="21"/>
          <w:szCs w:val="21"/>
        </w:rPr>
        <w:t>I</w:t>
      </w:r>
      <w:r w:rsidR="003226F4" w:rsidRPr="00824CFB">
        <w:rPr>
          <w:rFonts w:asciiTheme="minorHAnsi" w:hAnsiTheme="minorHAnsi" w:cstheme="minorHAnsi"/>
          <w:b/>
          <w:bCs/>
          <w:sz w:val="21"/>
          <w:szCs w:val="21"/>
        </w:rPr>
        <w:t>I SWZ</w:t>
      </w:r>
      <w:r w:rsidR="003226F4" w:rsidRPr="00824CFB">
        <w:rPr>
          <w:rFonts w:asciiTheme="minorHAnsi" w:hAnsiTheme="minorHAnsi" w:cstheme="minorHAnsi"/>
          <w:bCs/>
          <w:sz w:val="21"/>
          <w:szCs w:val="21"/>
        </w:rPr>
        <w:t>, w zależności od tego, które z powyższych zdarzeń wystąpi jako pierwsze</w:t>
      </w:r>
      <w:r w:rsidR="003226F4" w:rsidRPr="00824CFB">
        <w:rPr>
          <w:rFonts w:asciiTheme="minorHAnsi" w:hAnsiTheme="minorHAnsi" w:cstheme="minorHAnsi"/>
          <w:sz w:val="21"/>
          <w:szCs w:val="21"/>
        </w:rPr>
        <w:t>;</w:t>
      </w:r>
    </w:p>
    <w:p w14:paraId="542F90BD" w14:textId="506A414F" w:rsidR="003226F4" w:rsidRPr="00824CFB" w:rsidRDefault="00B51938" w:rsidP="006D3AD0">
      <w:pPr>
        <w:pStyle w:val="Bezodstpw"/>
        <w:numPr>
          <w:ilvl w:val="1"/>
          <w:numId w:val="82"/>
        </w:numPr>
        <w:tabs>
          <w:tab w:val="left" w:pos="426"/>
        </w:tabs>
        <w:ind w:left="426" w:hanging="426"/>
        <w:jc w:val="both"/>
        <w:rPr>
          <w:rFonts w:asciiTheme="minorHAnsi" w:eastAsia="Times New Roman" w:hAnsiTheme="minorHAnsi" w:cstheme="minorHAnsi"/>
          <w:sz w:val="21"/>
          <w:szCs w:val="21"/>
          <w:lang w:eastAsia="x-none"/>
        </w:rPr>
      </w:pPr>
      <w:r w:rsidRPr="00824CFB">
        <w:rPr>
          <w:rFonts w:asciiTheme="minorHAnsi" w:hAnsiTheme="minorHAnsi" w:cstheme="minorHAnsi"/>
          <w:sz w:val="21"/>
          <w:szCs w:val="21"/>
        </w:rPr>
        <w:t xml:space="preserve">CZĘŚĆ C </w:t>
      </w:r>
      <w:r w:rsidR="003226F4" w:rsidRPr="00824CFB">
        <w:rPr>
          <w:rFonts w:asciiTheme="minorHAnsi" w:hAnsiTheme="minorHAnsi" w:cstheme="minorHAnsi"/>
          <w:sz w:val="21"/>
          <w:szCs w:val="21"/>
        </w:rPr>
        <w:t xml:space="preserve">– </w:t>
      </w:r>
      <w:r w:rsidR="003226F4" w:rsidRPr="00824CFB">
        <w:rPr>
          <w:rFonts w:asciiTheme="minorHAnsi" w:hAnsiTheme="minorHAnsi" w:cstheme="minorHAnsi"/>
          <w:sz w:val="21"/>
          <w:szCs w:val="21"/>
          <w:highlight w:val="yellow"/>
        </w:rPr>
        <w:t>od dnia 1/01/2025 do dnia 30/06/2025</w:t>
      </w:r>
      <w:r w:rsidR="003226F4" w:rsidRPr="00824CFB">
        <w:rPr>
          <w:rFonts w:asciiTheme="minorHAnsi" w:hAnsiTheme="minorHAnsi" w:cstheme="minorHAnsi"/>
          <w:bCs/>
          <w:sz w:val="21"/>
          <w:szCs w:val="21"/>
        </w:rPr>
        <w:t>,</w:t>
      </w:r>
      <w:r w:rsidR="003226F4" w:rsidRPr="00824CFB">
        <w:rPr>
          <w:rFonts w:asciiTheme="minorHAnsi" w:hAnsiTheme="minorHAnsi" w:cstheme="minorHAnsi"/>
          <w:b/>
          <w:bCs/>
          <w:sz w:val="21"/>
          <w:szCs w:val="21"/>
        </w:rPr>
        <w:t xml:space="preserve"> bądź do wyczerpania ilości odpadów, o której mowa w </w:t>
      </w:r>
      <w:r w:rsidR="00A77275" w:rsidRPr="00824CFB">
        <w:rPr>
          <w:rFonts w:asciiTheme="minorHAnsi" w:hAnsiTheme="minorHAnsi" w:cstheme="minorHAnsi"/>
          <w:b/>
          <w:bCs/>
          <w:sz w:val="21"/>
          <w:szCs w:val="21"/>
        </w:rPr>
        <w:t>pkt I</w:t>
      </w:r>
      <w:r w:rsidR="00DA1C4C" w:rsidRPr="00824CFB">
        <w:rPr>
          <w:rFonts w:asciiTheme="minorHAnsi" w:hAnsiTheme="minorHAnsi" w:cstheme="minorHAnsi"/>
          <w:b/>
          <w:bCs/>
          <w:sz w:val="21"/>
          <w:szCs w:val="21"/>
        </w:rPr>
        <w:t>V</w:t>
      </w:r>
      <w:r w:rsidR="00A77275" w:rsidRPr="00824CFB">
        <w:rPr>
          <w:rFonts w:asciiTheme="minorHAnsi" w:hAnsiTheme="minorHAnsi" w:cstheme="minorHAnsi"/>
          <w:b/>
          <w:bCs/>
          <w:sz w:val="21"/>
          <w:szCs w:val="21"/>
        </w:rPr>
        <w:t>.</w:t>
      </w:r>
      <w:r w:rsidR="00DA1C4C" w:rsidRPr="00824CFB">
        <w:rPr>
          <w:rFonts w:asciiTheme="minorHAnsi" w:hAnsiTheme="minorHAnsi" w:cstheme="minorHAnsi"/>
          <w:b/>
          <w:bCs/>
          <w:sz w:val="21"/>
          <w:szCs w:val="21"/>
        </w:rPr>
        <w:t>1</w:t>
      </w:r>
      <w:r w:rsidR="00A77275" w:rsidRPr="00824CFB">
        <w:rPr>
          <w:rFonts w:asciiTheme="minorHAnsi" w:hAnsiTheme="minorHAnsi" w:cstheme="minorHAnsi"/>
          <w:b/>
          <w:bCs/>
          <w:sz w:val="21"/>
          <w:szCs w:val="21"/>
        </w:rPr>
        <w:t>.</w:t>
      </w:r>
      <w:r w:rsidR="00ED74AA">
        <w:rPr>
          <w:rFonts w:asciiTheme="minorHAnsi" w:hAnsiTheme="minorHAnsi" w:cstheme="minorHAnsi"/>
          <w:b/>
          <w:bCs/>
          <w:sz w:val="21"/>
          <w:szCs w:val="21"/>
        </w:rPr>
        <w:t xml:space="preserve"> </w:t>
      </w:r>
      <w:r w:rsidR="00A77275" w:rsidRPr="00824CFB">
        <w:rPr>
          <w:rFonts w:asciiTheme="minorHAnsi" w:hAnsiTheme="minorHAnsi" w:cstheme="minorHAnsi"/>
          <w:b/>
          <w:bCs/>
          <w:sz w:val="21"/>
          <w:szCs w:val="21"/>
        </w:rPr>
        <w:t>Rozdziału I</w:t>
      </w:r>
      <w:r w:rsidR="00824CFB" w:rsidRPr="00824CFB">
        <w:rPr>
          <w:rFonts w:asciiTheme="minorHAnsi" w:hAnsiTheme="minorHAnsi" w:cstheme="minorHAnsi"/>
          <w:b/>
          <w:bCs/>
          <w:sz w:val="21"/>
          <w:szCs w:val="21"/>
        </w:rPr>
        <w:t>I</w:t>
      </w:r>
      <w:r w:rsidR="00A77275" w:rsidRPr="00824CFB">
        <w:rPr>
          <w:rFonts w:asciiTheme="minorHAnsi" w:hAnsiTheme="minorHAnsi" w:cstheme="minorHAnsi"/>
          <w:b/>
          <w:bCs/>
          <w:sz w:val="21"/>
          <w:szCs w:val="21"/>
        </w:rPr>
        <w:t>I SWZ</w:t>
      </w:r>
      <w:r w:rsidR="003226F4" w:rsidRPr="00824CFB">
        <w:rPr>
          <w:rFonts w:asciiTheme="minorHAnsi" w:hAnsiTheme="minorHAnsi" w:cstheme="minorHAnsi"/>
          <w:bCs/>
          <w:sz w:val="21"/>
          <w:szCs w:val="21"/>
        </w:rPr>
        <w:t>, w zależności od tego, które z powyższych zdarzeń wystąpi jako pierwsze</w:t>
      </w:r>
      <w:r w:rsidR="003226F4" w:rsidRPr="00824CFB">
        <w:rPr>
          <w:rFonts w:asciiTheme="minorHAnsi" w:hAnsiTheme="minorHAnsi" w:cstheme="minorHAnsi"/>
          <w:sz w:val="21"/>
          <w:szCs w:val="21"/>
        </w:rPr>
        <w:t>;</w:t>
      </w:r>
    </w:p>
    <w:p w14:paraId="3FD08844" w14:textId="2E349CDC" w:rsidR="003226F4" w:rsidRPr="00824CFB" w:rsidRDefault="00B51938" w:rsidP="006D3AD0">
      <w:pPr>
        <w:pStyle w:val="Bezodstpw"/>
        <w:numPr>
          <w:ilvl w:val="1"/>
          <w:numId w:val="82"/>
        </w:numPr>
        <w:tabs>
          <w:tab w:val="left" w:pos="426"/>
        </w:tabs>
        <w:ind w:left="426" w:hanging="426"/>
        <w:jc w:val="both"/>
        <w:rPr>
          <w:rFonts w:asciiTheme="minorHAnsi" w:eastAsia="Times New Roman" w:hAnsiTheme="minorHAnsi" w:cstheme="minorHAnsi"/>
          <w:sz w:val="21"/>
          <w:szCs w:val="21"/>
          <w:lang w:eastAsia="x-none"/>
        </w:rPr>
      </w:pPr>
      <w:r w:rsidRPr="00824CFB">
        <w:rPr>
          <w:rFonts w:asciiTheme="minorHAnsi" w:hAnsiTheme="minorHAnsi" w:cstheme="minorHAnsi"/>
          <w:sz w:val="21"/>
          <w:szCs w:val="21"/>
        </w:rPr>
        <w:t xml:space="preserve">CZĘŚĆ D </w:t>
      </w:r>
      <w:r w:rsidR="003226F4" w:rsidRPr="00824CFB">
        <w:rPr>
          <w:rFonts w:asciiTheme="minorHAnsi" w:hAnsiTheme="minorHAnsi" w:cstheme="minorHAnsi"/>
          <w:sz w:val="21"/>
          <w:szCs w:val="21"/>
        </w:rPr>
        <w:t xml:space="preserve">– </w:t>
      </w:r>
      <w:r w:rsidR="003226F4" w:rsidRPr="00824CFB">
        <w:rPr>
          <w:rFonts w:asciiTheme="minorHAnsi" w:hAnsiTheme="minorHAnsi" w:cstheme="minorHAnsi"/>
          <w:sz w:val="21"/>
          <w:szCs w:val="21"/>
          <w:highlight w:val="yellow"/>
        </w:rPr>
        <w:t>od dnia 1/07/2025 do dnia 31/12/2025</w:t>
      </w:r>
      <w:r w:rsidR="003226F4" w:rsidRPr="00824CFB">
        <w:rPr>
          <w:rFonts w:asciiTheme="minorHAnsi" w:hAnsiTheme="minorHAnsi" w:cstheme="minorHAnsi"/>
          <w:sz w:val="21"/>
          <w:szCs w:val="21"/>
        </w:rPr>
        <w:t xml:space="preserve">, </w:t>
      </w:r>
      <w:r w:rsidR="003226F4" w:rsidRPr="00824CFB">
        <w:rPr>
          <w:rFonts w:asciiTheme="minorHAnsi" w:hAnsiTheme="minorHAnsi" w:cstheme="minorHAnsi"/>
          <w:b/>
          <w:bCs/>
          <w:sz w:val="21"/>
          <w:szCs w:val="21"/>
        </w:rPr>
        <w:t xml:space="preserve">bądź do wyczerpania ilości odpadów, o której mowa w </w:t>
      </w:r>
      <w:r w:rsidR="00A77275" w:rsidRPr="00824CFB">
        <w:rPr>
          <w:rFonts w:asciiTheme="minorHAnsi" w:hAnsiTheme="minorHAnsi" w:cstheme="minorHAnsi"/>
          <w:b/>
          <w:bCs/>
          <w:sz w:val="21"/>
          <w:szCs w:val="21"/>
        </w:rPr>
        <w:t xml:space="preserve">pkt </w:t>
      </w:r>
      <w:r w:rsidR="00DA1C4C" w:rsidRPr="00824CFB">
        <w:rPr>
          <w:rFonts w:asciiTheme="minorHAnsi" w:hAnsiTheme="minorHAnsi" w:cstheme="minorHAnsi"/>
          <w:b/>
          <w:bCs/>
          <w:sz w:val="21"/>
          <w:szCs w:val="21"/>
        </w:rPr>
        <w:t>V</w:t>
      </w:r>
      <w:r w:rsidR="00A77275" w:rsidRPr="00824CFB">
        <w:rPr>
          <w:rFonts w:asciiTheme="minorHAnsi" w:hAnsiTheme="minorHAnsi" w:cstheme="minorHAnsi"/>
          <w:b/>
          <w:bCs/>
          <w:sz w:val="21"/>
          <w:szCs w:val="21"/>
        </w:rPr>
        <w:t>.</w:t>
      </w:r>
      <w:r w:rsidR="00DA1C4C" w:rsidRPr="00824CFB">
        <w:rPr>
          <w:rFonts w:asciiTheme="minorHAnsi" w:hAnsiTheme="minorHAnsi" w:cstheme="minorHAnsi"/>
          <w:b/>
          <w:bCs/>
          <w:sz w:val="21"/>
          <w:szCs w:val="21"/>
        </w:rPr>
        <w:t>1</w:t>
      </w:r>
      <w:r w:rsidR="00A77275" w:rsidRPr="00824CFB">
        <w:rPr>
          <w:rFonts w:asciiTheme="minorHAnsi" w:hAnsiTheme="minorHAnsi" w:cstheme="minorHAnsi"/>
          <w:b/>
          <w:bCs/>
          <w:sz w:val="21"/>
          <w:szCs w:val="21"/>
        </w:rPr>
        <w:t>. Rozdziału I</w:t>
      </w:r>
      <w:r w:rsidR="00824CFB" w:rsidRPr="00824CFB">
        <w:rPr>
          <w:rFonts w:asciiTheme="minorHAnsi" w:hAnsiTheme="minorHAnsi" w:cstheme="minorHAnsi"/>
          <w:b/>
          <w:bCs/>
          <w:sz w:val="21"/>
          <w:szCs w:val="21"/>
        </w:rPr>
        <w:t>I</w:t>
      </w:r>
      <w:r w:rsidR="00A77275" w:rsidRPr="00824CFB">
        <w:rPr>
          <w:rFonts w:asciiTheme="minorHAnsi" w:hAnsiTheme="minorHAnsi" w:cstheme="minorHAnsi"/>
          <w:b/>
          <w:bCs/>
          <w:sz w:val="21"/>
          <w:szCs w:val="21"/>
        </w:rPr>
        <w:t>I SWZ</w:t>
      </w:r>
      <w:r w:rsidR="003226F4" w:rsidRPr="00824CFB">
        <w:rPr>
          <w:rFonts w:asciiTheme="minorHAnsi" w:hAnsiTheme="minorHAnsi" w:cstheme="minorHAnsi"/>
          <w:bCs/>
          <w:sz w:val="21"/>
          <w:szCs w:val="21"/>
        </w:rPr>
        <w:t>, w zależności od tego, które z powyższych zdarzeń wystąpi jako pierwsze</w:t>
      </w:r>
      <w:r w:rsidR="003226F4" w:rsidRPr="00824CFB">
        <w:rPr>
          <w:rFonts w:asciiTheme="minorHAnsi" w:hAnsiTheme="minorHAnsi" w:cstheme="minorHAnsi"/>
          <w:sz w:val="21"/>
          <w:szCs w:val="21"/>
        </w:rPr>
        <w:t>;</w:t>
      </w:r>
    </w:p>
    <w:p w14:paraId="3E086EDF" w14:textId="692C20CC" w:rsidR="003226F4" w:rsidRPr="00824CFB" w:rsidRDefault="00B51938" w:rsidP="006D3AD0">
      <w:pPr>
        <w:pStyle w:val="Bezodstpw"/>
        <w:numPr>
          <w:ilvl w:val="1"/>
          <w:numId w:val="82"/>
        </w:numPr>
        <w:tabs>
          <w:tab w:val="left" w:pos="426"/>
        </w:tabs>
        <w:ind w:left="426" w:hanging="426"/>
        <w:jc w:val="both"/>
        <w:rPr>
          <w:rFonts w:asciiTheme="minorHAnsi" w:eastAsia="Times New Roman" w:hAnsiTheme="minorHAnsi" w:cstheme="minorHAnsi"/>
          <w:sz w:val="21"/>
          <w:szCs w:val="21"/>
          <w:lang w:eastAsia="x-none"/>
        </w:rPr>
      </w:pPr>
      <w:r w:rsidRPr="00824CFB">
        <w:rPr>
          <w:rFonts w:asciiTheme="minorHAnsi" w:hAnsiTheme="minorHAnsi" w:cstheme="minorHAnsi"/>
          <w:sz w:val="21"/>
          <w:szCs w:val="21"/>
        </w:rPr>
        <w:t xml:space="preserve">CZĘŚĆ E </w:t>
      </w:r>
      <w:r w:rsidR="003226F4" w:rsidRPr="00824CFB">
        <w:rPr>
          <w:rFonts w:asciiTheme="minorHAnsi" w:hAnsiTheme="minorHAnsi" w:cstheme="minorHAnsi"/>
          <w:sz w:val="21"/>
          <w:szCs w:val="21"/>
        </w:rPr>
        <w:t xml:space="preserve">– </w:t>
      </w:r>
      <w:r w:rsidR="003226F4" w:rsidRPr="00824CFB">
        <w:rPr>
          <w:rFonts w:asciiTheme="minorHAnsi" w:hAnsiTheme="minorHAnsi" w:cstheme="minorHAnsi"/>
          <w:sz w:val="21"/>
          <w:szCs w:val="21"/>
          <w:highlight w:val="yellow"/>
        </w:rPr>
        <w:t>od dnia 1/04/2024 do dnia 30/09/2024</w:t>
      </w:r>
      <w:r w:rsidR="003226F4" w:rsidRPr="00824CFB">
        <w:rPr>
          <w:rFonts w:asciiTheme="minorHAnsi" w:hAnsiTheme="minorHAnsi" w:cstheme="minorHAnsi"/>
          <w:bCs/>
          <w:sz w:val="21"/>
          <w:szCs w:val="21"/>
        </w:rPr>
        <w:t>,</w:t>
      </w:r>
      <w:r w:rsidR="003226F4" w:rsidRPr="00824CFB">
        <w:rPr>
          <w:rFonts w:asciiTheme="minorHAnsi" w:hAnsiTheme="minorHAnsi" w:cstheme="minorHAnsi"/>
          <w:b/>
          <w:bCs/>
          <w:sz w:val="21"/>
          <w:szCs w:val="21"/>
        </w:rPr>
        <w:t xml:space="preserve"> bądź do wyczerpania ilości odpadów, o której mowa w </w:t>
      </w:r>
      <w:r w:rsidR="00A77275" w:rsidRPr="00824CFB">
        <w:rPr>
          <w:rFonts w:asciiTheme="minorHAnsi" w:hAnsiTheme="minorHAnsi" w:cstheme="minorHAnsi"/>
          <w:b/>
          <w:bCs/>
          <w:sz w:val="21"/>
          <w:szCs w:val="21"/>
        </w:rPr>
        <w:t xml:space="preserve">pkt </w:t>
      </w:r>
      <w:r w:rsidR="00DA1C4C" w:rsidRPr="00824CFB">
        <w:rPr>
          <w:rFonts w:asciiTheme="minorHAnsi" w:hAnsiTheme="minorHAnsi" w:cstheme="minorHAnsi"/>
          <w:b/>
          <w:bCs/>
          <w:sz w:val="21"/>
          <w:szCs w:val="21"/>
        </w:rPr>
        <w:t>V</w:t>
      </w:r>
      <w:r w:rsidR="00A77275" w:rsidRPr="00824CFB">
        <w:rPr>
          <w:rFonts w:asciiTheme="minorHAnsi" w:hAnsiTheme="minorHAnsi" w:cstheme="minorHAnsi"/>
          <w:b/>
          <w:bCs/>
          <w:sz w:val="21"/>
          <w:szCs w:val="21"/>
        </w:rPr>
        <w:t>I.</w:t>
      </w:r>
      <w:r w:rsidR="00DA1C4C" w:rsidRPr="00824CFB">
        <w:rPr>
          <w:rFonts w:asciiTheme="minorHAnsi" w:hAnsiTheme="minorHAnsi" w:cstheme="minorHAnsi"/>
          <w:b/>
          <w:bCs/>
          <w:sz w:val="21"/>
          <w:szCs w:val="21"/>
        </w:rPr>
        <w:t>1</w:t>
      </w:r>
      <w:r w:rsidR="00A77275" w:rsidRPr="00824CFB">
        <w:rPr>
          <w:rFonts w:asciiTheme="minorHAnsi" w:hAnsiTheme="minorHAnsi" w:cstheme="minorHAnsi"/>
          <w:b/>
          <w:bCs/>
          <w:sz w:val="21"/>
          <w:szCs w:val="21"/>
        </w:rPr>
        <w:t>. Rozdziału I</w:t>
      </w:r>
      <w:r w:rsidR="00824CFB" w:rsidRPr="00824CFB">
        <w:rPr>
          <w:rFonts w:asciiTheme="minorHAnsi" w:hAnsiTheme="minorHAnsi" w:cstheme="minorHAnsi"/>
          <w:b/>
          <w:bCs/>
          <w:sz w:val="21"/>
          <w:szCs w:val="21"/>
        </w:rPr>
        <w:t>I</w:t>
      </w:r>
      <w:r w:rsidR="00A77275" w:rsidRPr="00824CFB">
        <w:rPr>
          <w:rFonts w:asciiTheme="minorHAnsi" w:hAnsiTheme="minorHAnsi" w:cstheme="minorHAnsi"/>
          <w:b/>
          <w:bCs/>
          <w:sz w:val="21"/>
          <w:szCs w:val="21"/>
        </w:rPr>
        <w:t>I SWZ</w:t>
      </w:r>
      <w:r w:rsidR="003226F4" w:rsidRPr="00824CFB">
        <w:rPr>
          <w:rFonts w:asciiTheme="minorHAnsi" w:hAnsiTheme="minorHAnsi" w:cstheme="minorHAnsi"/>
          <w:sz w:val="21"/>
          <w:szCs w:val="21"/>
        </w:rPr>
        <w:t>,</w:t>
      </w:r>
      <w:r w:rsidR="003226F4" w:rsidRPr="00824CFB">
        <w:rPr>
          <w:rFonts w:asciiTheme="minorHAnsi" w:hAnsiTheme="minorHAnsi" w:cstheme="minorHAnsi"/>
          <w:bCs/>
          <w:sz w:val="21"/>
          <w:szCs w:val="21"/>
        </w:rPr>
        <w:t xml:space="preserve"> w zależności od tego, które z powyższych zdarzeń wystąpi jako pierwsze;</w:t>
      </w:r>
    </w:p>
    <w:p w14:paraId="64923681" w14:textId="1B0546B5" w:rsidR="003226F4" w:rsidRPr="00824CFB" w:rsidRDefault="00B51938" w:rsidP="006D3AD0">
      <w:pPr>
        <w:pStyle w:val="Bezodstpw"/>
        <w:numPr>
          <w:ilvl w:val="1"/>
          <w:numId w:val="82"/>
        </w:numPr>
        <w:tabs>
          <w:tab w:val="left" w:pos="426"/>
        </w:tabs>
        <w:ind w:left="426" w:hanging="426"/>
        <w:jc w:val="both"/>
        <w:rPr>
          <w:rFonts w:asciiTheme="minorHAnsi" w:eastAsia="Times New Roman" w:hAnsiTheme="minorHAnsi" w:cstheme="minorHAnsi"/>
          <w:sz w:val="21"/>
          <w:szCs w:val="21"/>
          <w:lang w:eastAsia="x-none"/>
        </w:rPr>
      </w:pPr>
      <w:r w:rsidRPr="00824CFB">
        <w:rPr>
          <w:rFonts w:asciiTheme="minorHAnsi" w:hAnsiTheme="minorHAnsi" w:cstheme="minorHAnsi"/>
          <w:sz w:val="21"/>
          <w:szCs w:val="21"/>
        </w:rPr>
        <w:t xml:space="preserve">CZĘŚĆ F </w:t>
      </w:r>
      <w:r w:rsidR="003226F4" w:rsidRPr="00824CFB">
        <w:rPr>
          <w:rFonts w:asciiTheme="minorHAnsi" w:hAnsiTheme="minorHAnsi" w:cstheme="minorHAnsi"/>
          <w:sz w:val="21"/>
          <w:szCs w:val="21"/>
        </w:rPr>
        <w:t xml:space="preserve">– </w:t>
      </w:r>
      <w:r w:rsidR="003226F4" w:rsidRPr="00824CFB">
        <w:rPr>
          <w:rFonts w:asciiTheme="minorHAnsi" w:hAnsiTheme="minorHAnsi" w:cstheme="minorHAnsi"/>
          <w:sz w:val="21"/>
          <w:szCs w:val="21"/>
          <w:highlight w:val="yellow"/>
        </w:rPr>
        <w:t>od dnia 1/04/2025 do dnia 30/09/2025</w:t>
      </w:r>
      <w:r w:rsidR="003226F4" w:rsidRPr="00824CFB">
        <w:rPr>
          <w:rFonts w:asciiTheme="minorHAnsi" w:hAnsiTheme="minorHAnsi" w:cstheme="minorHAnsi"/>
          <w:bCs/>
          <w:sz w:val="21"/>
          <w:szCs w:val="21"/>
        </w:rPr>
        <w:t>,</w:t>
      </w:r>
      <w:r w:rsidR="003226F4" w:rsidRPr="00824CFB">
        <w:rPr>
          <w:rFonts w:asciiTheme="minorHAnsi" w:hAnsiTheme="minorHAnsi" w:cstheme="minorHAnsi"/>
          <w:b/>
          <w:bCs/>
          <w:sz w:val="21"/>
          <w:szCs w:val="21"/>
        </w:rPr>
        <w:t xml:space="preserve"> bądź do wyczerpania ilości odpadów, o której mowa w </w:t>
      </w:r>
      <w:r w:rsidR="00A77275" w:rsidRPr="00824CFB">
        <w:rPr>
          <w:rFonts w:asciiTheme="minorHAnsi" w:hAnsiTheme="minorHAnsi" w:cstheme="minorHAnsi"/>
          <w:b/>
          <w:bCs/>
          <w:sz w:val="21"/>
          <w:szCs w:val="21"/>
        </w:rPr>
        <w:t xml:space="preserve">pkt </w:t>
      </w:r>
      <w:r w:rsidR="00DA1C4C" w:rsidRPr="00824CFB">
        <w:rPr>
          <w:rFonts w:asciiTheme="minorHAnsi" w:hAnsiTheme="minorHAnsi" w:cstheme="minorHAnsi"/>
          <w:b/>
          <w:bCs/>
          <w:sz w:val="21"/>
          <w:szCs w:val="21"/>
        </w:rPr>
        <w:t>VII</w:t>
      </w:r>
      <w:r w:rsidR="00A77275" w:rsidRPr="00824CFB">
        <w:rPr>
          <w:rFonts w:asciiTheme="minorHAnsi" w:hAnsiTheme="minorHAnsi" w:cstheme="minorHAnsi"/>
          <w:b/>
          <w:bCs/>
          <w:sz w:val="21"/>
          <w:szCs w:val="21"/>
        </w:rPr>
        <w:t>.</w:t>
      </w:r>
      <w:r w:rsidR="00DA1C4C" w:rsidRPr="00824CFB">
        <w:rPr>
          <w:rFonts w:asciiTheme="minorHAnsi" w:hAnsiTheme="minorHAnsi" w:cstheme="minorHAnsi"/>
          <w:b/>
          <w:bCs/>
          <w:sz w:val="21"/>
          <w:szCs w:val="21"/>
        </w:rPr>
        <w:t>1</w:t>
      </w:r>
      <w:r w:rsidR="00A77275" w:rsidRPr="00824CFB">
        <w:rPr>
          <w:rFonts w:asciiTheme="minorHAnsi" w:hAnsiTheme="minorHAnsi" w:cstheme="minorHAnsi"/>
          <w:b/>
          <w:bCs/>
          <w:sz w:val="21"/>
          <w:szCs w:val="21"/>
        </w:rPr>
        <w:t>.</w:t>
      </w:r>
      <w:r w:rsidR="00ED74AA">
        <w:rPr>
          <w:rFonts w:asciiTheme="minorHAnsi" w:hAnsiTheme="minorHAnsi" w:cstheme="minorHAnsi"/>
          <w:b/>
          <w:bCs/>
          <w:sz w:val="21"/>
          <w:szCs w:val="21"/>
        </w:rPr>
        <w:t xml:space="preserve"> </w:t>
      </w:r>
      <w:r w:rsidR="00A77275" w:rsidRPr="00824CFB">
        <w:rPr>
          <w:rFonts w:asciiTheme="minorHAnsi" w:hAnsiTheme="minorHAnsi" w:cstheme="minorHAnsi"/>
          <w:b/>
          <w:bCs/>
          <w:sz w:val="21"/>
          <w:szCs w:val="21"/>
        </w:rPr>
        <w:t>Rozdziału I</w:t>
      </w:r>
      <w:r w:rsidR="00824CFB" w:rsidRPr="00824CFB">
        <w:rPr>
          <w:rFonts w:asciiTheme="minorHAnsi" w:hAnsiTheme="minorHAnsi" w:cstheme="minorHAnsi"/>
          <w:b/>
          <w:bCs/>
          <w:sz w:val="21"/>
          <w:szCs w:val="21"/>
        </w:rPr>
        <w:t>I</w:t>
      </w:r>
      <w:r w:rsidR="00A77275" w:rsidRPr="00824CFB">
        <w:rPr>
          <w:rFonts w:asciiTheme="minorHAnsi" w:hAnsiTheme="minorHAnsi" w:cstheme="minorHAnsi"/>
          <w:b/>
          <w:bCs/>
          <w:sz w:val="21"/>
          <w:szCs w:val="21"/>
        </w:rPr>
        <w:t>I SWZ</w:t>
      </w:r>
      <w:r w:rsidR="003226F4" w:rsidRPr="00824CFB">
        <w:rPr>
          <w:rFonts w:asciiTheme="minorHAnsi" w:hAnsiTheme="minorHAnsi" w:cstheme="minorHAnsi"/>
          <w:sz w:val="21"/>
          <w:szCs w:val="21"/>
        </w:rPr>
        <w:t>,</w:t>
      </w:r>
      <w:r w:rsidR="003226F4" w:rsidRPr="00824CFB">
        <w:rPr>
          <w:rFonts w:asciiTheme="minorHAnsi" w:hAnsiTheme="minorHAnsi" w:cstheme="minorHAnsi"/>
          <w:bCs/>
          <w:sz w:val="21"/>
          <w:szCs w:val="21"/>
        </w:rPr>
        <w:t xml:space="preserve"> w zależności od tego, które z powyższych zdarzeń wystąpi jako pierwsze</w:t>
      </w:r>
      <w:r w:rsidR="003226F4" w:rsidRPr="00824CFB">
        <w:rPr>
          <w:rFonts w:asciiTheme="minorHAnsi" w:hAnsiTheme="minorHAnsi" w:cstheme="minorHAnsi"/>
          <w:sz w:val="21"/>
          <w:szCs w:val="21"/>
        </w:rPr>
        <w:t>.</w:t>
      </w:r>
    </w:p>
    <w:p w14:paraId="15CAB527" w14:textId="77777777" w:rsidR="003226F4" w:rsidRPr="002B383E" w:rsidRDefault="003226F4" w:rsidP="006D3AD0">
      <w:pPr>
        <w:pStyle w:val="Tekstpodstawowywcity2"/>
        <w:spacing w:after="0" w:line="240" w:lineRule="auto"/>
        <w:jc w:val="both"/>
        <w:rPr>
          <w:rFonts w:asciiTheme="minorHAnsi" w:hAnsiTheme="minorHAnsi" w:cstheme="minorHAnsi"/>
          <w:sz w:val="21"/>
          <w:szCs w:val="21"/>
          <w:lang w:val="pl-PL"/>
        </w:rPr>
      </w:pPr>
    </w:p>
    <w:tbl>
      <w:tblPr>
        <w:tblStyle w:val="Tabela-Siatka"/>
        <w:tblW w:w="10206" w:type="dxa"/>
        <w:tblInd w:w="108" w:type="dxa"/>
        <w:shd w:val="clear" w:color="auto" w:fill="DBE5F1" w:themeFill="accent1" w:themeFillTint="33"/>
        <w:tblLayout w:type="fixed"/>
        <w:tblLook w:val="04A0" w:firstRow="1" w:lastRow="0" w:firstColumn="1" w:lastColumn="0" w:noHBand="0" w:noVBand="1"/>
      </w:tblPr>
      <w:tblGrid>
        <w:gridCol w:w="1418"/>
        <w:gridCol w:w="8788"/>
      </w:tblGrid>
      <w:tr w:rsidR="00914B4C" w:rsidRPr="00D2338C" w14:paraId="3379B4BF" w14:textId="77777777" w:rsidTr="00DE4B93">
        <w:tc>
          <w:tcPr>
            <w:tcW w:w="1418" w:type="dxa"/>
            <w:shd w:val="clear" w:color="auto" w:fill="DBE5F1" w:themeFill="accent1" w:themeFillTint="33"/>
            <w:vAlign w:val="center"/>
          </w:tcPr>
          <w:p w14:paraId="7ACA7912" w14:textId="77777777" w:rsidR="00914B4C" w:rsidRPr="00D2338C" w:rsidRDefault="00914B4C" w:rsidP="006D3AD0">
            <w:pPr>
              <w:jc w:val="center"/>
              <w:rPr>
                <w:rFonts w:asciiTheme="minorHAnsi" w:hAnsiTheme="minorHAnsi" w:cstheme="minorHAnsi"/>
                <w:b/>
                <w:bCs/>
              </w:rPr>
            </w:pPr>
            <w:r w:rsidRPr="00D2338C">
              <w:rPr>
                <w:rFonts w:asciiTheme="minorHAnsi" w:hAnsiTheme="minorHAnsi" w:cstheme="minorHAnsi"/>
                <w:b/>
                <w:bCs/>
              </w:rPr>
              <w:t>R O Z D Z I A Ł</w:t>
            </w:r>
          </w:p>
          <w:p w14:paraId="44939948" w14:textId="19882BB0" w:rsidR="00914B4C" w:rsidRPr="00D2338C" w:rsidRDefault="00914B4C" w:rsidP="006D3AD0">
            <w:pPr>
              <w:jc w:val="center"/>
              <w:rPr>
                <w:rFonts w:asciiTheme="minorHAnsi" w:hAnsiTheme="minorHAnsi" w:cstheme="minorHAnsi"/>
                <w:b/>
                <w:bCs/>
              </w:rPr>
            </w:pPr>
            <w:r w:rsidRPr="00D2338C">
              <w:rPr>
                <w:rFonts w:asciiTheme="minorHAnsi" w:hAnsiTheme="minorHAnsi" w:cstheme="minorHAnsi"/>
                <w:b/>
                <w:bCs/>
              </w:rPr>
              <w:t>V I</w:t>
            </w:r>
            <w:r w:rsidR="00903247" w:rsidRPr="00D2338C">
              <w:rPr>
                <w:rFonts w:asciiTheme="minorHAnsi" w:hAnsiTheme="minorHAnsi" w:cstheme="minorHAnsi"/>
                <w:b/>
                <w:bCs/>
              </w:rPr>
              <w:t xml:space="preserve"> I</w:t>
            </w:r>
          </w:p>
        </w:tc>
        <w:tc>
          <w:tcPr>
            <w:tcW w:w="8788" w:type="dxa"/>
            <w:shd w:val="clear" w:color="auto" w:fill="DBE5F1" w:themeFill="accent1" w:themeFillTint="33"/>
            <w:vAlign w:val="center"/>
          </w:tcPr>
          <w:p w14:paraId="6D6C2ECD" w14:textId="77777777" w:rsidR="00914B4C" w:rsidRPr="00D2338C" w:rsidRDefault="00914B4C" w:rsidP="006D3AD0">
            <w:pPr>
              <w:jc w:val="both"/>
              <w:rPr>
                <w:rFonts w:asciiTheme="minorHAnsi" w:hAnsiTheme="minorHAnsi" w:cstheme="minorHAnsi"/>
                <w:b/>
                <w:bCs/>
              </w:rPr>
            </w:pPr>
          </w:p>
          <w:p w14:paraId="2C98E9F8" w14:textId="5AAD4488" w:rsidR="00914B4C" w:rsidRPr="00D2338C" w:rsidRDefault="00914B4C" w:rsidP="006D3AD0">
            <w:pPr>
              <w:jc w:val="both"/>
              <w:rPr>
                <w:rFonts w:asciiTheme="minorHAnsi" w:hAnsiTheme="minorHAnsi" w:cstheme="minorHAnsi"/>
                <w:b/>
                <w:bCs/>
              </w:rPr>
            </w:pPr>
            <w:r w:rsidRPr="00D2338C">
              <w:rPr>
                <w:rFonts w:asciiTheme="minorHAnsi" w:hAnsiTheme="minorHAnsi" w:cstheme="minorHAnsi"/>
                <w:b/>
                <w:bCs/>
              </w:rPr>
              <w:t>PODSTAWY WYKLUCZENIA Z POSTĘPOWANIA; WYKAZ PODMIOTOWYCH ŚRODKÓW DOWODOWYCH WYMAGANYCH NA POTWIERDZENIE NIE PODLEGANIA WYKLUCZENIU Z POSTĘPOWANIA</w:t>
            </w:r>
          </w:p>
          <w:p w14:paraId="11BA4F1D" w14:textId="77777777" w:rsidR="00914B4C" w:rsidRPr="00D2338C" w:rsidRDefault="00914B4C" w:rsidP="006D3AD0">
            <w:pPr>
              <w:jc w:val="both"/>
              <w:rPr>
                <w:rFonts w:asciiTheme="minorHAnsi" w:hAnsiTheme="minorHAnsi" w:cstheme="minorHAnsi"/>
                <w:b/>
                <w:bCs/>
              </w:rPr>
            </w:pPr>
          </w:p>
        </w:tc>
      </w:tr>
    </w:tbl>
    <w:p w14:paraId="5F17D97A" w14:textId="77777777" w:rsidR="00914B4C" w:rsidRPr="001841BE" w:rsidRDefault="00914B4C" w:rsidP="006D3AD0">
      <w:pPr>
        <w:pStyle w:val="Tekstpodstawowywcity2"/>
        <w:tabs>
          <w:tab w:val="left" w:pos="567"/>
        </w:tabs>
        <w:spacing w:after="0" w:line="240" w:lineRule="auto"/>
        <w:ind w:left="567"/>
        <w:jc w:val="both"/>
        <w:rPr>
          <w:rFonts w:asciiTheme="minorHAnsi" w:hAnsiTheme="minorHAnsi" w:cstheme="minorHAnsi"/>
          <w:b/>
          <w:sz w:val="21"/>
          <w:szCs w:val="21"/>
        </w:rPr>
      </w:pPr>
    </w:p>
    <w:p w14:paraId="20DA52AD" w14:textId="643B0293" w:rsidR="00A008C0" w:rsidRPr="001841BE" w:rsidRDefault="00EC7AD1" w:rsidP="006D3AD0">
      <w:pPr>
        <w:pStyle w:val="Tekstpodstawowywcity2"/>
        <w:numPr>
          <w:ilvl w:val="2"/>
          <w:numId w:val="40"/>
        </w:numPr>
        <w:tabs>
          <w:tab w:val="left" w:pos="426"/>
        </w:tabs>
        <w:spacing w:after="0" w:line="240" w:lineRule="auto"/>
        <w:ind w:left="426" w:hanging="426"/>
        <w:jc w:val="both"/>
        <w:rPr>
          <w:rFonts w:asciiTheme="minorHAnsi" w:hAnsiTheme="minorHAnsi" w:cstheme="minorHAnsi"/>
          <w:b/>
          <w:bCs/>
          <w:sz w:val="21"/>
          <w:szCs w:val="21"/>
        </w:rPr>
      </w:pPr>
      <w:r w:rsidRPr="001841BE">
        <w:rPr>
          <w:rFonts w:asciiTheme="minorHAnsi" w:hAnsiTheme="minorHAnsi" w:cstheme="minorHAnsi"/>
          <w:b/>
          <w:bCs/>
          <w:sz w:val="21"/>
          <w:szCs w:val="21"/>
          <w:lang w:val="pl-PL"/>
        </w:rPr>
        <w:t>P</w:t>
      </w:r>
      <w:r w:rsidR="00A008C0" w:rsidRPr="001841BE">
        <w:rPr>
          <w:rFonts w:asciiTheme="minorHAnsi" w:hAnsiTheme="minorHAnsi" w:cstheme="minorHAnsi"/>
          <w:b/>
          <w:bCs/>
          <w:sz w:val="21"/>
          <w:szCs w:val="21"/>
        </w:rPr>
        <w:t>ODSTAWY WYKLUCZENIA, O KTÓRYCH MOWA W ART. 108</w:t>
      </w:r>
      <w:r w:rsidR="00064F69" w:rsidRPr="001841BE">
        <w:rPr>
          <w:rFonts w:asciiTheme="minorHAnsi" w:hAnsiTheme="minorHAnsi" w:cstheme="minorHAnsi"/>
          <w:b/>
          <w:bCs/>
          <w:sz w:val="21"/>
          <w:szCs w:val="21"/>
          <w:lang w:val="pl-PL"/>
        </w:rPr>
        <w:t xml:space="preserve"> </w:t>
      </w:r>
      <w:r w:rsidR="00847B47">
        <w:rPr>
          <w:rFonts w:asciiTheme="minorHAnsi" w:hAnsiTheme="minorHAnsi" w:cstheme="minorHAnsi"/>
          <w:b/>
          <w:bCs/>
          <w:sz w:val="21"/>
          <w:szCs w:val="21"/>
          <w:lang w:val="pl-PL"/>
        </w:rPr>
        <w:t>ORAZ</w:t>
      </w:r>
      <w:r w:rsidR="004B6FC0">
        <w:rPr>
          <w:rFonts w:asciiTheme="minorHAnsi" w:hAnsiTheme="minorHAnsi" w:cstheme="minorHAnsi"/>
          <w:b/>
          <w:bCs/>
          <w:sz w:val="21"/>
          <w:szCs w:val="21"/>
          <w:lang w:val="pl-PL"/>
        </w:rPr>
        <w:t xml:space="preserve"> </w:t>
      </w:r>
      <w:r w:rsidR="004A54A4">
        <w:rPr>
          <w:rFonts w:asciiTheme="minorHAnsi" w:hAnsiTheme="minorHAnsi" w:cstheme="minorHAnsi"/>
          <w:b/>
          <w:bCs/>
          <w:sz w:val="21"/>
          <w:szCs w:val="21"/>
          <w:lang w:val="pl-PL"/>
        </w:rPr>
        <w:t xml:space="preserve">ART. </w:t>
      </w:r>
      <w:r w:rsidR="004B6FC0">
        <w:rPr>
          <w:rFonts w:asciiTheme="minorHAnsi" w:hAnsiTheme="minorHAnsi" w:cstheme="minorHAnsi"/>
          <w:b/>
          <w:bCs/>
          <w:sz w:val="21"/>
          <w:szCs w:val="21"/>
          <w:lang w:val="pl-PL"/>
        </w:rPr>
        <w:t xml:space="preserve">109 </w:t>
      </w:r>
      <w:r w:rsidR="00A008C0" w:rsidRPr="001841BE">
        <w:rPr>
          <w:rFonts w:asciiTheme="minorHAnsi" w:hAnsiTheme="minorHAnsi" w:cstheme="minorHAnsi"/>
          <w:b/>
          <w:bCs/>
          <w:sz w:val="21"/>
          <w:szCs w:val="21"/>
        </w:rPr>
        <w:t>USTAWY PZP</w:t>
      </w:r>
      <w:r w:rsidR="001D1022" w:rsidRPr="001841BE">
        <w:rPr>
          <w:rFonts w:asciiTheme="minorHAnsi" w:hAnsiTheme="minorHAnsi" w:cstheme="minorHAnsi"/>
          <w:b/>
          <w:bCs/>
          <w:sz w:val="21"/>
          <w:szCs w:val="21"/>
          <w:lang w:val="pl-PL"/>
        </w:rPr>
        <w:t>:</w:t>
      </w:r>
    </w:p>
    <w:p w14:paraId="4BA1DE01" w14:textId="77777777" w:rsidR="00813A09" w:rsidRPr="001841BE" w:rsidRDefault="00813A09" w:rsidP="006D3AD0">
      <w:pPr>
        <w:pStyle w:val="Akapitzlist"/>
        <w:widowControl w:val="0"/>
        <w:tabs>
          <w:tab w:val="left" w:pos="1134"/>
        </w:tabs>
        <w:autoSpaceDE w:val="0"/>
        <w:autoSpaceDN w:val="0"/>
        <w:adjustRightInd w:val="0"/>
        <w:spacing w:after="0" w:line="240" w:lineRule="auto"/>
        <w:ind w:left="1134" w:right="-36"/>
        <w:jc w:val="both"/>
        <w:outlineLvl w:val="0"/>
        <w:rPr>
          <w:rFonts w:asciiTheme="minorHAnsi" w:hAnsiTheme="minorHAnsi" w:cstheme="minorHAnsi"/>
          <w:sz w:val="21"/>
          <w:szCs w:val="21"/>
        </w:rPr>
      </w:pPr>
    </w:p>
    <w:p w14:paraId="46524112" w14:textId="1672B7AF" w:rsidR="00E408ED" w:rsidRPr="001F76C4" w:rsidRDefault="004C2744" w:rsidP="006D3AD0">
      <w:pPr>
        <w:pStyle w:val="Akapitzlist"/>
        <w:widowControl w:val="0"/>
        <w:numPr>
          <w:ilvl w:val="0"/>
          <w:numId w:val="41"/>
        </w:numPr>
        <w:tabs>
          <w:tab w:val="left" w:pos="851"/>
        </w:tabs>
        <w:autoSpaceDE w:val="0"/>
        <w:autoSpaceDN w:val="0"/>
        <w:adjustRightInd w:val="0"/>
        <w:spacing w:after="0" w:line="240" w:lineRule="auto"/>
        <w:ind w:left="851" w:right="-36" w:hanging="425"/>
        <w:jc w:val="both"/>
        <w:outlineLvl w:val="0"/>
        <w:rPr>
          <w:rFonts w:asciiTheme="minorHAnsi" w:hAnsiTheme="minorHAnsi" w:cstheme="minorHAnsi"/>
          <w:sz w:val="21"/>
          <w:szCs w:val="21"/>
        </w:rPr>
      </w:pPr>
      <w:r w:rsidRPr="001841BE">
        <w:rPr>
          <w:rFonts w:asciiTheme="minorHAnsi" w:hAnsiTheme="minorHAnsi" w:cstheme="minorHAnsi"/>
          <w:spacing w:val="1"/>
          <w:sz w:val="21"/>
          <w:szCs w:val="21"/>
          <w:lang w:val="pl-PL"/>
        </w:rPr>
        <w:t>Z</w:t>
      </w:r>
      <w:r w:rsidR="002E37A7" w:rsidRPr="001841BE">
        <w:rPr>
          <w:rFonts w:asciiTheme="minorHAnsi" w:hAnsiTheme="minorHAnsi" w:cstheme="minorHAnsi"/>
          <w:spacing w:val="1"/>
          <w:sz w:val="21"/>
          <w:szCs w:val="21"/>
        </w:rPr>
        <w:t xml:space="preserve">amawiający wykluczy z postępowania </w:t>
      </w:r>
      <w:r w:rsidR="002E37A7" w:rsidRPr="001841BE">
        <w:rPr>
          <w:rFonts w:asciiTheme="minorHAnsi" w:hAnsiTheme="minorHAnsi" w:cstheme="minorHAnsi"/>
          <w:spacing w:val="1"/>
          <w:sz w:val="21"/>
          <w:szCs w:val="21"/>
          <w:lang w:val="pl-PL"/>
        </w:rPr>
        <w:t>w</w:t>
      </w:r>
      <w:r w:rsidR="002E37A7" w:rsidRPr="001841BE">
        <w:rPr>
          <w:rFonts w:asciiTheme="minorHAnsi" w:hAnsiTheme="minorHAnsi" w:cstheme="minorHAnsi"/>
          <w:spacing w:val="1"/>
          <w:sz w:val="21"/>
          <w:szCs w:val="21"/>
        </w:rPr>
        <w:t>ykonawcę</w:t>
      </w:r>
      <w:r w:rsidR="00E408ED" w:rsidRPr="001F76C4">
        <w:rPr>
          <w:rFonts w:asciiTheme="minorHAnsi" w:hAnsiTheme="minorHAnsi" w:cstheme="minorHAnsi"/>
          <w:spacing w:val="1"/>
          <w:sz w:val="21"/>
          <w:szCs w:val="21"/>
        </w:rPr>
        <w:t>, wobec któr</w:t>
      </w:r>
      <w:r w:rsidR="001F76C4" w:rsidRPr="001F76C4">
        <w:rPr>
          <w:rFonts w:asciiTheme="minorHAnsi" w:hAnsiTheme="minorHAnsi" w:cstheme="minorHAnsi"/>
          <w:spacing w:val="1"/>
          <w:sz w:val="21"/>
          <w:szCs w:val="21"/>
          <w:lang w:val="pl-PL"/>
        </w:rPr>
        <w:t xml:space="preserve">ego </w:t>
      </w:r>
      <w:r w:rsidR="00E408ED" w:rsidRPr="001F76C4">
        <w:rPr>
          <w:rFonts w:asciiTheme="minorHAnsi" w:hAnsiTheme="minorHAnsi" w:cstheme="minorHAnsi"/>
          <w:spacing w:val="1"/>
          <w:sz w:val="21"/>
          <w:szCs w:val="21"/>
        </w:rPr>
        <w:t>zachodzą podstawy wykluczenia</w:t>
      </w:r>
      <w:r w:rsidR="00E408ED" w:rsidRPr="001F76C4">
        <w:rPr>
          <w:rFonts w:asciiTheme="minorHAnsi" w:hAnsiTheme="minorHAnsi" w:cstheme="minorHAnsi"/>
          <w:spacing w:val="1"/>
          <w:sz w:val="21"/>
          <w:szCs w:val="21"/>
          <w:lang w:val="pl-PL"/>
        </w:rPr>
        <w:t xml:space="preserve"> wskazane w </w:t>
      </w:r>
      <w:r w:rsidR="00E408ED" w:rsidRPr="001F76C4">
        <w:rPr>
          <w:rFonts w:asciiTheme="minorHAnsi" w:hAnsiTheme="minorHAnsi" w:cstheme="minorHAnsi"/>
          <w:spacing w:val="1"/>
          <w:sz w:val="21"/>
          <w:szCs w:val="21"/>
        </w:rPr>
        <w:t>art. 108 ust. 1 ustawy Pzp</w:t>
      </w:r>
      <w:r w:rsidR="00E408ED" w:rsidRPr="001F76C4">
        <w:rPr>
          <w:rFonts w:asciiTheme="minorHAnsi" w:hAnsiTheme="minorHAnsi" w:cstheme="minorHAnsi"/>
          <w:spacing w:val="1"/>
          <w:sz w:val="21"/>
          <w:szCs w:val="21"/>
          <w:lang w:val="pl-PL"/>
        </w:rPr>
        <w:t xml:space="preserve">, </w:t>
      </w:r>
      <w:r w:rsidR="00E408ED" w:rsidRPr="001F76C4">
        <w:rPr>
          <w:rFonts w:asciiTheme="minorHAnsi" w:hAnsiTheme="minorHAnsi" w:cstheme="minorHAnsi"/>
          <w:spacing w:val="1"/>
          <w:sz w:val="21"/>
          <w:szCs w:val="21"/>
        </w:rPr>
        <w:t xml:space="preserve">tj. </w:t>
      </w:r>
      <w:r w:rsidR="00E408ED" w:rsidRPr="001F76C4">
        <w:rPr>
          <w:rFonts w:asciiTheme="minorHAnsi" w:hAnsiTheme="minorHAnsi" w:cstheme="minorHAnsi"/>
          <w:spacing w:val="1"/>
          <w:sz w:val="21"/>
          <w:szCs w:val="21"/>
          <w:lang w:val="pl-PL"/>
        </w:rPr>
        <w:t>w</w:t>
      </w:r>
      <w:r w:rsidR="00E408ED" w:rsidRPr="001F76C4">
        <w:rPr>
          <w:rFonts w:asciiTheme="minorHAnsi" w:hAnsiTheme="minorHAnsi" w:cstheme="minorHAnsi"/>
          <w:spacing w:val="1"/>
          <w:sz w:val="21"/>
          <w:szCs w:val="21"/>
        </w:rPr>
        <w:t>ykonawcę:</w:t>
      </w:r>
    </w:p>
    <w:p w14:paraId="79E25F70" w14:textId="77777777" w:rsidR="001F76C4" w:rsidRPr="001841BE" w:rsidRDefault="001F76C4" w:rsidP="006D3AD0">
      <w:pPr>
        <w:widowControl w:val="0"/>
        <w:numPr>
          <w:ilvl w:val="0"/>
          <w:numId w:val="7"/>
        </w:numPr>
        <w:tabs>
          <w:tab w:val="left" w:pos="1276"/>
        </w:tabs>
        <w:autoSpaceDE w:val="0"/>
        <w:autoSpaceDN w:val="0"/>
        <w:adjustRightInd w:val="0"/>
        <w:spacing w:after="0" w:line="240" w:lineRule="auto"/>
        <w:ind w:left="1276" w:right="-36" w:hanging="425"/>
        <w:jc w:val="both"/>
        <w:outlineLvl w:val="0"/>
        <w:rPr>
          <w:rFonts w:asciiTheme="minorHAnsi" w:hAnsiTheme="minorHAnsi" w:cstheme="minorHAnsi"/>
          <w:sz w:val="21"/>
          <w:szCs w:val="21"/>
        </w:rPr>
      </w:pPr>
      <w:r w:rsidRPr="001841BE">
        <w:rPr>
          <w:rFonts w:asciiTheme="minorHAnsi" w:hAnsiTheme="minorHAnsi" w:cstheme="minorHAnsi"/>
          <w:spacing w:val="1"/>
          <w:sz w:val="21"/>
          <w:szCs w:val="21"/>
        </w:rPr>
        <w:t>Będącego osobą fizyczną, którego prawomocnie skazano za przestępstwo:</w:t>
      </w:r>
    </w:p>
    <w:p w14:paraId="7C74569A" w14:textId="3FF2444D" w:rsidR="001F76C4" w:rsidRPr="001841BE" w:rsidRDefault="001F76C4" w:rsidP="006D3AD0">
      <w:pPr>
        <w:widowControl w:val="0"/>
        <w:numPr>
          <w:ilvl w:val="0"/>
          <w:numId w:val="8"/>
        </w:numPr>
        <w:tabs>
          <w:tab w:val="left" w:pos="1701"/>
        </w:tabs>
        <w:autoSpaceDE w:val="0"/>
        <w:autoSpaceDN w:val="0"/>
        <w:adjustRightInd w:val="0"/>
        <w:spacing w:after="0" w:line="240" w:lineRule="auto"/>
        <w:ind w:left="1701" w:right="-36" w:hanging="425"/>
        <w:jc w:val="both"/>
        <w:outlineLvl w:val="0"/>
        <w:rPr>
          <w:rFonts w:asciiTheme="minorHAnsi" w:hAnsiTheme="minorHAnsi" w:cstheme="minorHAnsi"/>
          <w:spacing w:val="1"/>
          <w:sz w:val="21"/>
          <w:szCs w:val="21"/>
        </w:rPr>
      </w:pPr>
      <w:r w:rsidRPr="001841BE">
        <w:rPr>
          <w:rFonts w:asciiTheme="minorHAnsi" w:hAnsiTheme="minorHAnsi" w:cstheme="minorHAnsi"/>
          <w:spacing w:val="1"/>
          <w:sz w:val="21"/>
          <w:szCs w:val="21"/>
        </w:rPr>
        <w:t xml:space="preserve">udziału w zorganizowanej grupie przestępczej albo związku mającym na celu popełnienie przestępstwa lub przestępstwa skarbowego, o którym mowa w art. 258 </w:t>
      </w:r>
      <w:r w:rsidRPr="001841BE">
        <w:rPr>
          <w:rFonts w:asciiTheme="minorHAnsi" w:hAnsiTheme="minorHAnsi" w:cstheme="minorHAnsi"/>
          <w:sz w:val="21"/>
          <w:szCs w:val="21"/>
        </w:rPr>
        <w:t>ustawy z dnia 6 czerwca 1997 r. – Kodeks karny (teks</w:t>
      </w:r>
      <w:r w:rsidR="007D5B4D" w:rsidRPr="001B2336">
        <w:rPr>
          <w:rFonts w:asciiTheme="minorHAnsi" w:hAnsiTheme="minorHAnsi" w:cstheme="minorHAnsi"/>
          <w:sz w:val="21"/>
          <w:szCs w:val="21"/>
        </w:rPr>
        <w:t>t</w:t>
      </w:r>
      <w:r w:rsidRPr="001841BE">
        <w:rPr>
          <w:rFonts w:asciiTheme="minorHAnsi" w:hAnsiTheme="minorHAnsi" w:cstheme="minorHAnsi"/>
          <w:sz w:val="21"/>
          <w:szCs w:val="21"/>
        </w:rPr>
        <w:t xml:space="preserve"> jedn. Dz. U. z 2022 r. poz. 1138</w:t>
      </w:r>
      <w:r w:rsidRPr="001841BE">
        <w:rPr>
          <w:rFonts w:asciiTheme="minorHAnsi" w:hAnsiTheme="minorHAnsi" w:cstheme="minorHAnsi"/>
          <w:spacing w:val="1"/>
          <w:sz w:val="21"/>
          <w:szCs w:val="21"/>
        </w:rPr>
        <w:t>, 1726, 1855, 2339, 2600, z 2023 r. poz. 289, 403, 818, 852</w:t>
      </w:r>
      <w:r w:rsidRPr="001841BE">
        <w:rPr>
          <w:rFonts w:asciiTheme="minorHAnsi" w:hAnsiTheme="minorHAnsi" w:cstheme="minorHAnsi"/>
          <w:sz w:val="21"/>
          <w:szCs w:val="21"/>
        </w:rPr>
        <w:t xml:space="preserve">), zwanej dalej </w:t>
      </w:r>
      <w:r w:rsidRPr="001841BE">
        <w:rPr>
          <w:rFonts w:asciiTheme="minorHAnsi" w:hAnsiTheme="minorHAnsi" w:cstheme="minorHAnsi"/>
          <w:i/>
          <w:iCs/>
          <w:sz w:val="21"/>
          <w:szCs w:val="21"/>
        </w:rPr>
        <w:t>„Kodeksem karnym”</w:t>
      </w:r>
      <w:r w:rsidRPr="001841BE">
        <w:rPr>
          <w:rFonts w:asciiTheme="minorHAnsi" w:hAnsiTheme="minorHAnsi" w:cstheme="minorHAnsi"/>
          <w:spacing w:val="1"/>
          <w:sz w:val="21"/>
          <w:szCs w:val="21"/>
        </w:rPr>
        <w:t>,</w:t>
      </w:r>
    </w:p>
    <w:p w14:paraId="162B4929" w14:textId="77777777" w:rsidR="001F76C4" w:rsidRPr="001841BE" w:rsidRDefault="001F76C4" w:rsidP="006D3AD0">
      <w:pPr>
        <w:widowControl w:val="0"/>
        <w:numPr>
          <w:ilvl w:val="0"/>
          <w:numId w:val="8"/>
        </w:numPr>
        <w:tabs>
          <w:tab w:val="left" w:pos="1701"/>
        </w:tabs>
        <w:autoSpaceDE w:val="0"/>
        <w:autoSpaceDN w:val="0"/>
        <w:adjustRightInd w:val="0"/>
        <w:spacing w:after="0" w:line="240" w:lineRule="auto"/>
        <w:ind w:left="1701" w:right="-36" w:hanging="425"/>
        <w:jc w:val="both"/>
        <w:outlineLvl w:val="0"/>
        <w:rPr>
          <w:rFonts w:asciiTheme="minorHAnsi" w:hAnsiTheme="minorHAnsi" w:cstheme="minorHAnsi"/>
          <w:spacing w:val="1"/>
          <w:sz w:val="21"/>
          <w:szCs w:val="21"/>
        </w:rPr>
      </w:pPr>
      <w:r w:rsidRPr="001841BE">
        <w:rPr>
          <w:rFonts w:asciiTheme="minorHAnsi" w:hAnsiTheme="minorHAnsi" w:cstheme="minorHAnsi"/>
          <w:spacing w:val="1"/>
          <w:sz w:val="21"/>
          <w:szCs w:val="21"/>
        </w:rPr>
        <w:t>handlu ludźmi, o którym mowa w art. 189a Kodeksu karnego,</w:t>
      </w:r>
    </w:p>
    <w:p w14:paraId="15A25D13" w14:textId="77777777" w:rsidR="001F76C4" w:rsidRPr="001841BE" w:rsidRDefault="001F76C4" w:rsidP="006D3AD0">
      <w:pPr>
        <w:widowControl w:val="0"/>
        <w:numPr>
          <w:ilvl w:val="0"/>
          <w:numId w:val="8"/>
        </w:numPr>
        <w:tabs>
          <w:tab w:val="left" w:pos="1701"/>
        </w:tabs>
        <w:autoSpaceDE w:val="0"/>
        <w:autoSpaceDN w:val="0"/>
        <w:adjustRightInd w:val="0"/>
        <w:spacing w:after="0" w:line="240" w:lineRule="auto"/>
        <w:ind w:left="1701" w:right="-36" w:hanging="425"/>
        <w:jc w:val="both"/>
        <w:outlineLvl w:val="0"/>
        <w:rPr>
          <w:rFonts w:asciiTheme="minorHAnsi" w:hAnsiTheme="minorHAnsi" w:cstheme="minorHAnsi"/>
          <w:spacing w:val="1"/>
          <w:sz w:val="21"/>
          <w:szCs w:val="21"/>
        </w:rPr>
      </w:pPr>
      <w:r w:rsidRPr="001841BE">
        <w:rPr>
          <w:rFonts w:asciiTheme="minorHAnsi" w:hAnsiTheme="minorHAnsi" w:cstheme="minorHAnsi"/>
          <w:spacing w:val="1"/>
          <w:sz w:val="21"/>
          <w:szCs w:val="21"/>
        </w:rPr>
        <w:t xml:space="preserve">o którym mowa w art. 228 – 230a, art. 250a Kodeksu karnego, w art. 46 - 48 ustawy z dnia </w:t>
      </w:r>
      <w:r w:rsidRPr="001841BE">
        <w:rPr>
          <w:rFonts w:asciiTheme="minorHAnsi" w:hAnsiTheme="minorHAnsi" w:cstheme="minorHAnsi"/>
          <w:spacing w:val="1"/>
          <w:sz w:val="21"/>
          <w:szCs w:val="21"/>
        </w:rPr>
        <w:br/>
        <w:t>25 czerwca 2010 r. o sporcie (Dz.U. z 2020 r. poz. 1133 oraz z 2021 r. poz. 2054 i 2142) lub w art. 54 ust. 1-4 ustawy z dnia 12 maja 2011 r. o refundacji leków, środków spożywczych specjalnego przeznaczenia żywieniowego oraz wyrobów medycznych (Dz.U. z 2022 r. poz. 463, 583 i 974),</w:t>
      </w:r>
    </w:p>
    <w:p w14:paraId="10D957B4" w14:textId="77777777" w:rsidR="001F76C4" w:rsidRPr="001841BE" w:rsidRDefault="001F76C4" w:rsidP="006D3AD0">
      <w:pPr>
        <w:widowControl w:val="0"/>
        <w:numPr>
          <w:ilvl w:val="0"/>
          <w:numId w:val="8"/>
        </w:numPr>
        <w:tabs>
          <w:tab w:val="left" w:pos="1701"/>
        </w:tabs>
        <w:autoSpaceDE w:val="0"/>
        <w:autoSpaceDN w:val="0"/>
        <w:adjustRightInd w:val="0"/>
        <w:spacing w:after="0" w:line="240" w:lineRule="auto"/>
        <w:ind w:left="1701" w:right="-36" w:hanging="425"/>
        <w:jc w:val="both"/>
        <w:outlineLvl w:val="0"/>
        <w:rPr>
          <w:rFonts w:asciiTheme="minorHAnsi" w:hAnsiTheme="minorHAnsi" w:cstheme="minorHAnsi"/>
          <w:spacing w:val="1"/>
          <w:sz w:val="21"/>
          <w:szCs w:val="21"/>
        </w:rPr>
      </w:pPr>
      <w:r w:rsidRPr="001841BE">
        <w:rPr>
          <w:rFonts w:asciiTheme="minorHAnsi" w:hAnsiTheme="minorHAnsi" w:cstheme="minorHAnsi"/>
          <w:spacing w:val="1"/>
          <w:sz w:val="21"/>
          <w:szCs w:val="21"/>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D0657E6" w14:textId="77777777" w:rsidR="001F76C4" w:rsidRPr="001841BE" w:rsidRDefault="001F76C4" w:rsidP="006D3AD0">
      <w:pPr>
        <w:widowControl w:val="0"/>
        <w:numPr>
          <w:ilvl w:val="0"/>
          <w:numId w:val="8"/>
        </w:numPr>
        <w:tabs>
          <w:tab w:val="left" w:pos="1701"/>
        </w:tabs>
        <w:autoSpaceDE w:val="0"/>
        <w:autoSpaceDN w:val="0"/>
        <w:adjustRightInd w:val="0"/>
        <w:spacing w:after="0" w:line="240" w:lineRule="auto"/>
        <w:ind w:left="1701" w:right="-36" w:hanging="425"/>
        <w:jc w:val="both"/>
        <w:outlineLvl w:val="0"/>
        <w:rPr>
          <w:rFonts w:asciiTheme="minorHAnsi" w:hAnsiTheme="minorHAnsi" w:cstheme="minorHAnsi"/>
          <w:spacing w:val="1"/>
          <w:sz w:val="21"/>
          <w:szCs w:val="21"/>
        </w:rPr>
      </w:pPr>
      <w:r w:rsidRPr="001841BE">
        <w:rPr>
          <w:rFonts w:asciiTheme="minorHAnsi" w:hAnsiTheme="minorHAnsi" w:cstheme="minorHAnsi"/>
          <w:spacing w:val="1"/>
          <w:sz w:val="21"/>
          <w:szCs w:val="21"/>
        </w:rPr>
        <w:t>o charakterze terrorystycznym, o którym mowa w art. 115 § 20 Kodeksu karnego, lub mające na celu popełnienie tego przestępstwa,</w:t>
      </w:r>
    </w:p>
    <w:p w14:paraId="776705A4" w14:textId="74C5E386" w:rsidR="001F76C4" w:rsidRDefault="001F76C4" w:rsidP="006D3AD0">
      <w:pPr>
        <w:widowControl w:val="0"/>
        <w:numPr>
          <w:ilvl w:val="0"/>
          <w:numId w:val="8"/>
        </w:numPr>
        <w:tabs>
          <w:tab w:val="left" w:pos="1701"/>
        </w:tabs>
        <w:autoSpaceDE w:val="0"/>
        <w:autoSpaceDN w:val="0"/>
        <w:adjustRightInd w:val="0"/>
        <w:spacing w:after="0" w:line="240" w:lineRule="auto"/>
        <w:ind w:left="1701" w:right="-36" w:hanging="425"/>
        <w:jc w:val="both"/>
        <w:outlineLvl w:val="0"/>
        <w:rPr>
          <w:rFonts w:asciiTheme="minorHAnsi" w:hAnsiTheme="minorHAnsi" w:cstheme="minorHAnsi"/>
          <w:spacing w:val="1"/>
          <w:sz w:val="21"/>
          <w:szCs w:val="21"/>
        </w:rPr>
      </w:pPr>
      <w:r w:rsidRPr="001841BE">
        <w:rPr>
          <w:rFonts w:asciiTheme="minorHAnsi" w:hAnsiTheme="minorHAnsi" w:cstheme="minorHAnsi"/>
          <w:spacing w:val="1"/>
          <w:sz w:val="21"/>
          <w:szCs w:val="21"/>
        </w:rPr>
        <w:t>powierzenia wykonywania pracy małoletniemu cudzoziemcowi, o którym mowa w art. 9 ust. 2 ustawy z dnia 15 czerwca 2012 r. o skutkach powierzania wykonywania pracy cudzoziemcom przebywającym wbrew przepisom na terytorium Rzeczypospolitej Polskiej (Dz. U. z 2021 r. poz. 1745),</w:t>
      </w:r>
    </w:p>
    <w:p w14:paraId="465064C8" w14:textId="6C7FF6B6" w:rsidR="001F76C4" w:rsidRPr="00FE0069" w:rsidRDefault="001F76C4" w:rsidP="006D3AD0">
      <w:pPr>
        <w:widowControl w:val="0"/>
        <w:numPr>
          <w:ilvl w:val="0"/>
          <w:numId w:val="8"/>
        </w:numPr>
        <w:tabs>
          <w:tab w:val="left" w:pos="1701"/>
        </w:tabs>
        <w:autoSpaceDE w:val="0"/>
        <w:autoSpaceDN w:val="0"/>
        <w:adjustRightInd w:val="0"/>
        <w:spacing w:after="0" w:line="240" w:lineRule="auto"/>
        <w:ind w:left="1701" w:right="-36" w:hanging="425"/>
        <w:jc w:val="both"/>
        <w:outlineLvl w:val="0"/>
        <w:rPr>
          <w:rFonts w:asciiTheme="minorHAnsi" w:hAnsiTheme="minorHAnsi" w:cstheme="minorHAnsi"/>
          <w:spacing w:val="1"/>
          <w:sz w:val="21"/>
          <w:szCs w:val="21"/>
        </w:rPr>
      </w:pPr>
      <w:r w:rsidRPr="001841BE">
        <w:rPr>
          <w:rFonts w:asciiTheme="minorHAnsi" w:hAnsiTheme="minorHAnsi" w:cstheme="minorHAnsi"/>
          <w:spacing w:val="1"/>
          <w:sz w:val="21"/>
          <w:szCs w:val="21"/>
        </w:rPr>
        <w:t>przeciwko obrotowi gospodarczemu, o których mowa w art. 296 – 307 Kodeksu karnego, przestępstwo oszustwa, o którym mowa w art. 286 Kodeksu karnego, przestępstwo przeciwko wiarygodności dokumentów, o których mowa w art. 270 – 277d Kodeksu karnego, lub przestępstwo skarbowe</w:t>
      </w:r>
      <w:r w:rsidRPr="00FE0069">
        <w:rPr>
          <w:rFonts w:asciiTheme="minorHAnsi" w:hAnsiTheme="minorHAnsi" w:cstheme="minorHAnsi"/>
          <w:sz w:val="21"/>
          <w:szCs w:val="21"/>
        </w:rPr>
        <w:t>,</w:t>
      </w:r>
    </w:p>
    <w:p w14:paraId="15371E68" w14:textId="77777777" w:rsidR="001F76C4" w:rsidRPr="001841BE" w:rsidRDefault="001F76C4" w:rsidP="006D3AD0">
      <w:pPr>
        <w:widowControl w:val="0"/>
        <w:tabs>
          <w:tab w:val="left" w:pos="1701"/>
        </w:tabs>
        <w:autoSpaceDE w:val="0"/>
        <w:autoSpaceDN w:val="0"/>
        <w:adjustRightInd w:val="0"/>
        <w:spacing w:after="0" w:line="240" w:lineRule="auto"/>
        <w:ind w:left="1276" w:right="-36"/>
        <w:jc w:val="both"/>
        <w:outlineLvl w:val="0"/>
        <w:rPr>
          <w:rFonts w:asciiTheme="minorHAnsi" w:hAnsiTheme="minorHAnsi" w:cstheme="minorHAnsi"/>
          <w:spacing w:val="1"/>
          <w:sz w:val="21"/>
          <w:szCs w:val="21"/>
        </w:rPr>
      </w:pPr>
      <w:r w:rsidRPr="001841BE">
        <w:rPr>
          <w:rFonts w:asciiTheme="minorHAnsi" w:hAnsiTheme="minorHAnsi" w:cstheme="minorHAnsi"/>
          <w:sz w:val="21"/>
          <w:szCs w:val="21"/>
        </w:rPr>
        <w:t>– lub za odpowiedni czyn zabroniony określony w przepisach prawa obcego;</w:t>
      </w:r>
    </w:p>
    <w:p w14:paraId="7E9635C6" w14:textId="77777777" w:rsidR="001F76C4" w:rsidRPr="000E6B03" w:rsidRDefault="001F76C4" w:rsidP="006D3AD0">
      <w:pPr>
        <w:widowControl w:val="0"/>
        <w:numPr>
          <w:ilvl w:val="0"/>
          <w:numId w:val="7"/>
        </w:numPr>
        <w:tabs>
          <w:tab w:val="left" w:pos="1276"/>
        </w:tabs>
        <w:autoSpaceDE w:val="0"/>
        <w:autoSpaceDN w:val="0"/>
        <w:adjustRightInd w:val="0"/>
        <w:spacing w:after="0" w:line="240" w:lineRule="auto"/>
        <w:ind w:left="1276" w:right="-36" w:hanging="425"/>
        <w:jc w:val="both"/>
        <w:outlineLvl w:val="0"/>
        <w:rPr>
          <w:rFonts w:asciiTheme="minorHAnsi" w:hAnsiTheme="minorHAnsi" w:cstheme="minorHAnsi"/>
          <w:sz w:val="21"/>
          <w:szCs w:val="21"/>
        </w:rPr>
      </w:pPr>
      <w:r w:rsidRPr="001841BE">
        <w:rPr>
          <w:rFonts w:asciiTheme="minorHAnsi" w:hAnsiTheme="minorHAnsi" w:cstheme="minorHAnsi"/>
          <w:spacing w:val="1"/>
          <w:sz w:val="21"/>
          <w:szCs w:val="21"/>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I.1. ppkt 1)</w:t>
      </w:r>
      <w:r>
        <w:rPr>
          <w:rFonts w:asciiTheme="minorHAnsi" w:hAnsiTheme="minorHAnsi" w:cstheme="minorHAnsi"/>
          <w:spacing w:val="1"/>
          <w:sz w:val="21"/>
          <w:szCs w:val="21"/>
        </w:rPr>
        <w:t>,</w:t>
      </w:r>
      <w:r w:rsidRPr="00FE0069">
        <w:rPr>
          <w:rFonts w:asciiTheme="minorHAnsi" w:hAnsiTheme="minorHAnsi" w:cstheme="minorHAnsi"/>
          <w:spacing w:val="1"/>
          <w:sz w:val="21"/>
          <w:szCs w:val="21"/>
        </w:rPr>
        <w:t xml:space="preserve"> </w:t>
      </w:r>
      <w:r w:rsidRPr="009A53F5">
        <w:rPr>
          <w:rFonts w:asciiTheme="minorHAnsi" w:hAnsiTheme="minorHAnsi" w:cstheme="minorHAnsi"/>
          <w:spacing w:val="1"/>
          <w:sz w:val="21"/>
          <w:szCs w:val="21"/>
          <w:u w:val="single"/>
        </w:rPr>
        <w:t>z zastrzeżeniem art. 393 ust. 4 ustawy Pzp</w:t>
      </w:r>
      <w:r w:rsidRPr="001841BE">
        <w:rPr>
          <w:rFonts w:asciiTheme="minorHAnsi" w:hAnsiTheme="minorHAnsi" w:cstheme="minorHAnsi"/>
          <w:spacing w:val="1"/>
          <w:sz w:val="21"/>
          <w:szCs w:val="21"/>
        </w:rPr>
        <w:t>;</w:t>
      </w:r>
    </w:p>
    <w:p w14:paraId="6FA097C5" w14:textId="77777777" w:rsidR="00947439" w:rsidRDefault="00947439" w:rsidP="00947439">
      <w:pPr>
        <w:widowControl w:val="0"/>
        <w:tabs>
          <w:tab w:val="left" w:pos="1276"/>
        </w:tabs>
        <w:autoSpaceDE w:val="0"/>
        <w:autoSpaceDN w:val="0"/>
        <w:adjustRightInd w:val="0"/>
        <w:spacing w:after="0" w:line="240" w:lineRule="auto"/>
        <w:ind w:left="1276" w:right="-36"/>
        <w:jc w:val="both"/>
        <w:outlineLvl w:val="0"/>
        <w:rPr>
          <w:rFonts w:asciiTheme="minorHAnsi" w:hAnsiTheme="minorHAnsi" w:cstheme="minorHAnsi"/>
          <w:sz w:val="21"/>
          <w:szCs w:val="21"/>
        </w:rPr>
      </w:pPr>
    </w:p>
    <w:p w14:paraId="6399DD65" w14:textId="7ADC471A" w:rsidR="001F76C4" w:rsidRPr="001841BE" w:rsidRDefault="001F76C4" w:rsidP="006D3AD0">
      <w:pPr>
        <w:widowControl w:val="0"/>
        <w:numPr>
          <w:ilvl w:val="0"/>
          <w:numId w:val="7"/>
        </w:numPr>
        <w:tabs>
          <w:tab w:val="left" w:pos="1276"/>
        </w:tabs>
        <w:autoSpaceDE w:val="0"/>
        <w:autoSpaceDN w:val="0"/>
        <w:adjustRightInd w:val="0"/>
        <w:spacing w:after="0" w:line="240" w:lineRule="auto"/>
        <w:ind w:left="1276" w:right="-36" w:hanging="425"/>
        <w:jc w:val="both"/>
        <w:outlineLvl w:val="0"/>
        <w:rPr>
          <w:rFonts w:asciiTheme="minorHAnsi" w:hAnsiTheme="minorHAnsi" w:cstheme="minorHAnsi"/>
          <w:sz w:val="21"/>
          <w:szCs w:val="21"/>
        </w:rPr>
      </w:pPr>
      <w:r w:rsidRPr="001841BE">
        <w:rPr>
          <w:rFonts w:asciiTheme="minorHAnsi" w:hAnsiTheme="minorHAnsi" w:cstheme="minorHAnsi"/>
          <w:spacing w:val="1"/>
          <w:sz w:val="21"/>
          <w:szCs w:val="21"/>
        </w:rPr>
        <w:t xml:space="preserve">Wobec którego wydano prawomocny wyrok sądu lub ostateczną decyzję administracyjną o zaleganiu </w:t>
      </w:r>
      <w:r w:rsidRPr="001841BE">
        <w:rPr>
          <w:rFonts w:asciiTheme="minorHAnsi" w:hAnsiTheme="minorHAnsi" w:cstheme="minorHAnsi"/>
          <w:spacing w:val="1"/>
          <w:sz w:val="21"/>
          <w:szCs w:val="21"/>
        </w:rPr>
        <w:br/>
        <w:t>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w:t>
      </w:r>
    </w:p>
    <w:p w14:paraId="20CF5E42" w14:textId="77777777" w:rsidR="001F76C4" w:rsidRPr="001841BE" w:rsidRDefault="001F76C4" w:rsidP="006D3AD0">
      <w:pPr>
        <w:widowControl w:val="0"/>
        <w:numPr>
          <w:ilvl w:val="0"/>
          <w:numId w:val="7"/>
        </w:numPr>
        <w:tabs>
          <w:tab w:val="left" w:pos="1276"/>
        </w:tabs>
        <w:autoSpaceDE w:val="0"/>
        <w:autoSpaceDN w:val="0"/>
        <w:adjustRightInd w:val="0"/>
        <w:spacing w:after="0" w:line="240" w:lineRule="auto"/>
        <w:ind w:left="1276" w:right="-36" w:hanging="425"/>
        <w:jc w:val="both"/>
        <w:outlineLvl w:val="0"/>
        <w:rPr>
          <w:rFonts w:asciiTheme="minorHAnsi" w:hAnsiTheme="minorHAnsi" w:cstheme="minorHAnsi"/>
          <w:sz w:val="21"/>
          <w:szCs w:val="21"/>
        </w:rPr>
      </w:pPr>
      <w:r w:rsidRPr="001841BE">
        <w:rPr>
          <w:rFonts w:asciiTheme="minorHAnsi" w:hAnsiTheme="minorHAnsi" w:cstheme="minorHAnsi"/>
          <w:spacing w:val="1"/>
          <w:sz w:val="21"/>
          <w:szCs w:val="21"/>
        </w:rPr>
        <w:t>Wobec którego prawomocnie orzeczono zakaz ubiegania się o zamówienia publiczne;</w:t>
      </w:r>
    </w:p>
    <w:p w14:paraId="4E5FD966" w14:textId="77777777" w:rsidR="001F76C4" w:rsidRPr="001841BE" w:rsidRDefault="001F76C4" w:rsidP="006D3AD0">
      <w:pPr>
        <w:widowControl w:val="0"/>
        <w:numPr>
          <w:ilvl w:val="0"/>
          <w:numId w:val="7"/>
        </w:numPr>
        <w:tabs>
          <w:tab w:val="left" w:pos="1276"/>
        </w:tabs>
        <w:autoSpaceDE w:val="0"/>
        <w:autoSpaceDN w:val="0"/>
        <w:adjustRightInd w:val="0"/>
        <w:spacing w:after="0" w:line="240" w:lineRule="auto"/>
        <w:ind w:left="1276" w:right="-36" w:hanging="425"/>
        <w:jc w:val="both"/>
        <w:outlineLvl w:val="0"/>
        <w:rPr>
          <w:rFonts w:asciiTheme="minorHAnsi" w:hAnsiTheme="minorHAnsi" w:cstheme="minorHAnsi"/>
          <w:sz w:val="21"/>
          <w:szCs w:val="21"/>
        </w:rPr>
      </w:pPr>
      <w:r w:rsidRPr="001841BE">
        <w:rPr>
          <w:rFonts w:asciiTheme="minorHAnsi" w:hAnsiTheme="minorHAnsi" w:cstheme="minorHAnsi"/>
          <w:spacing w:val="1"/>
          <w:sz w:val="21"/>
          <w:szCs w:val="21"/>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w:t>
      </w:r>
      <w:r w:rsidRPr="001841BE">
        <w:rPr>
          <w:rFonts w:asciiTheme="minorHAnsi" w:hAnsiTheme="minorHAnsi" w:cstheme="minorHAnsi"/>
          <w:spacing w:val="1"/>
          <w:sz w:val="21"/>
          <w:szCs w:val="21"/>
        </w:rPr>
        <w:br/>
        <w:t>i konsumentów złożyli odrębne oferty, chyba że wykażą, że przygotowali te oferty niezależnie od siebie;</w:t>
      </w:r>
    </w:p>
    <w:p w14:paraId="4E240C93" w14:textId="77777777" w:rsidR="001F76C4" w:rsidRPr="001841BE" w:rsidRDefault="001F76C4" w:rsidP="006D3AD0">
      <w:pPr>
        <w:widowControl w:val="0"/>
        <w:numPr>
          <w:ilvl w:val="0"/>
          <w:numId w:val="7"/>
        </w:numPr>
        <w:tabs>
          <w:tab w:val="left" w:pos="1276"/>
        </w:tabs>
        <w:autoSpaceDE w:val="0"/>
        <w:autoSpaceDN w:val="0"/>
        <w:adjustRightInd w:val="0"/>
        <w:spacing w:after="0" w:line="240" w:lineRule="auto"/>
        <w:ind w:left="1276" w:right="-36" w:hanging="425"/>
        <w:jc w:val="both"/>
        <w:outlineLvl w:val="0"/>
        <w:rPr>
          <w:rFonts w:asciiTheme="minorHAnsi" w:hAnsiTheme="minorHAnsi" w:cstheme="minorHAnsi"/>
          <w:sz w:val="21"/>
          <w:szCs w:val="21"/>
        </w:rPr>
      </w:pPr>
      <w:r w:rsidRPr="001841BE">
        <w:rPr>
          <w:rFonts w:asciiTheme="minorHAnsi" w:hAnsiTheme="minorHAnsi" w:cstheme="minorHAnsi"/>
          <w:spacing w:val="1"/>
          <w:sz w:val="21"/>
          <w:szCs w:val="21"/>
        </w:rPr>
        <w:t>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341D1896" w14:textId="6B113884" w:rsidR="00AA794E" w:rsidRPr="00585BDF" w:rsidRDefault="00AA794E" w:rsidP="006D3AD0">
      <w:pPr>
        <w:pStyle w:val="Akapitzlist"/>
        <w:widowControl w:val="0"/>
        <w:numPr>
          <w:ilvl w:val="0"/>
          <w:numId w:val="41"/>
        </w:numPr>
        <w:tabs>
          <w:tab w:val="left" w:pos="851"/>
        </w:tabs>
        <w:autoSpaceDE w:val="0"/>
        <w:autoSpaceDN w:val="0"/>
        <w:adjustRightInd w:val="0"/>
        <w:spacing w:after="0" w:line="240" w:lineRule="auto"/>
        <w:ind w:left="851" w:right="-36" w:hanging="425"/>
        <w:jc w:val="both"/>
        <w:outlineLvl w:val="0"/>
        <w:rPr>
          <w:rFonts w:asciiTheme="minorHAnsi" w:hAnsiTheme="minorHAnsi" w:cstheme="minorHAnsi"/>
          <w:sz w:val="21"/>
          <w:szCs w:val="21"/>
        </w:rPr>
      </w:pPr>
      <w:r w:rsidRPr="00585BDF">
        <w:rPr>
          <w:rFonts w:asciiTheme="minorHAnsi" w:hAnsiTheme="minorHAnsi" w:cstheme="minorHAnsi"/>
          <w:spacing w:val="1"/>
          <w:sz w:val="21"/>
          <w:szCs w:val="21"/>
        </w:rPr>
        <w:t>Zamawiający wykluczy z postępowania wykonawc</w:t>
      </w:r>
      <w:r w:rsidRPr="00585BDF">
        <w:rPr>
          <w:rFonts w:asciiTheme="minorHAnsi" w:hAnsiTheme="minorHAnsi" w:cstheme="minorHAnsi"/>
          <w:spacing w:val="1"/>
          <w:sz w:val="21"/>
          <w:szCs w:val="21"/>
          <w:lang w:val="pl-PL"/>
        </w:rPr>
        <w:t>ę</w:t>
      </w:r>
      <w:r w:rsidRPr="00585BDF">
        <w:rPr>
          <w:rFonts w:asciiTheme="minorHAnsi" w:hAnsiTheme="minorHAnsi" w:cstheme="minorHAnsi"/>
          <w:spacing w:val="1"/>
          <w:sz w:val="21"/>
          <w:szCs w:val="21"/>
        </w:rPr>
        <w:t>, wobec któr</w:t>
      </w:r>
      <w:r w:rsidRPr="00585BDF">
        <w:rPr>
          <w:rFonts w:asciiTheme="minorHAnsi" w:hAnsiTheme="minorHAnsi" w:cstheme="minorHAnsi"/>
          <w:spacing w:val="1"/>
          <w:sz w:val="21"/>
          <w:szCs w:val="21"/>
          <w:lang w:val="pl-PL"/>
        </w:rPr>
        <w:t>ego</w:t>
      </w:r>
      <w:r w:rsidRPr="00585BDF">
        <w:rPr>
          <w:rFonts w:asciiTheme="minorHAnsi" w:hAnsiTheme="minorHAnsi" w:cstheme="minorHAnsi"/>
          <w:spacing w:val="1"/>
          <w:sz w:val="21"/>
          <w:szCs w:val="21"/>
        </w:rPr>
        <w:t xml:space="preserve"> zachodzą podstawy</w:t>
      </w:r>
      <w:r w:rsidRPr="00585BDF">
        <w:rPr>
          <w:rFonts w:asciiTheme="minorHAnsi" w:hAnsiTheme="minorHAnsi" w:cstheme="minorHAnsi"/>
          <w:spacing w:val="1"/>
          <w:sz w:val="21"/>
          <w:szCs w:val="21"/>
          <w:lang w:val="pl-PL"/>
        </w:rPr>
        <w:t xml:space="preserve"> </w:t>
      </w:r>
      <w:r w:rsidRPr="00585BDF">
        <w:rPr>
          <w:rFonts w:asciiTheme="minorHAnsi" w:hAnsiTheme="minorHAnsi" w:cstheme="minorHAnsi"/>
          <w:spacing w:val="1"/>
          <w:sz w:val="21"/>
          <w:szCs w:val="21"/>
        </w:rPr>
        <w:t>wykluczenia</w:t>
      </w:r>
      <w:r w:rsidRPr="00585BDF">
        <w:rPr>
          <w:rFonts w:asciiTheme="minorHAnsi" w:hAnsiTheme="minorHAnsi" w:cstheme="minorHAnsi"/>
          <w:spacing w:val="1"/>
          <w:sz w:val="21"/>
          <w:szCs w:val="21"/>
          <w:lang w:val="pl-PL"/>
        </w:rPr>
        <w:t xml:space="preserve"> wskazane w </w:t>
      </w:r>
      <w:r w:rsidRPr="00585BDF">
        <w:rPr>
          <w:rFonts w:asciiTheme="minorHAnsi" w:hAnsiTheme="minorHAnsi" w:cstheme="minorHAnsi"/>
          <w:spacing w:val="1"/>
          <w:sz w:val="21"/>
          <w:szCs w:val="21"/>
        </w:rPr>
        <w:t>art. 10</w:t>
      </w:r>
      <w:r w:rsidRPr="00585BDF">
        <w:rPr>
          <w:rFonts w:asciiTheme="minorHAnsi" w:hAnsiTheme="minorHAnsi" w:cstheme="minorHAnsi"/>
          <w:spacing w:val="1"/>
          <w:sz w:val="21"/>
          <w:szCs w:val="21"/>
          <w:lang w:val="pl-PL"/>
        </w:rPr>
        <w:t>9</w:t>
      </w:r>
      <w:r w:rsidRPr="00585BDF">
        <w:rPr>
          <w:rFonts w:asciiTheme="minorHAnsi" w:hAnsiTheme="minorHAnsi" w:cstheme="minorHAnsi"/>
          <w:spacing w:val="1"/>
          <w:sz w:val="21"/>
          <w:szCs w:val="21"/>
        </w:rPr>
        <w:t xml:space="preserve"> ust. 1</w:t>
      </w:r>
      <w:r w:rsidRPr="00585BDF">
        <w:rPr>
          <w:rFonts w:asciiTheme="minorHAnsi" w:hAnsiTheme="minorHAnsi" w:cstheme="minorHAnsi"/>
          <w:spacing w:val="1"/>
          <w:sz w:val="21"/>
          <w:szCs w:val="21"/>
          <w:lang w:val="pl-PL"/>
        </w:rPr>
        <w:t xml:space="preserve"> pkt 7 </w:t>
      </w:r>
      <w:r w:rsidRPr="00585BDF">
        <w:rPr>
          <w:rFonts w:asciiTheme="minorHAnsi" w:hAnsiTheme="minorHAnsi" w:cstheme="minorHAnsi"/>
          <w:spacing w:val="1"/>
          <w:sz w:val="21"/>
          <w:szCs w:val="21"/>
        </w:rPr>
        <w:t>ustawy Pzp</w:t>
      </w:r>
      <w:r w:rsidRPr="00585BDF">
        <w:rPr>
          <w:rFonts w:asciiTheme="minorHAnsi" w:hAnsiTheme="minorHAnsi" w:cstheme="minorHAnsi"/>
          <w:spacing w:val="1"/>
          <w:sz w:val="21"/>
          <w:szCs w:val="21"/>
          <w:lang w:val="pl-PL"/>
        </w:rPr>
        <w:t xml:space="preserve">, </w:t>
      </w:r>
      <w:r w:rsidRPr="00585BDF">
        <w:rPr>
          <w:rFonts w:asciiTheme="minorHAnsi" w:hAnsiTheme="minorHAnsi" w:cstheme="minorHAnsi"/>
          <w:spacing w:val="1"/>
          <w:sz w:val="21"/>
          <w:szCs w:val="21"/>
        </w:rPr>
        <w:t xml:space="preserve">tj. </w:t>
      </w:r>
      <w:r w:rsidRPr="00585BDF">
        <w:rPr>
          <w:rFonts w:asciiTheme="minorHAnsi" w:hAnsiTheme="minorHAnsi" w:cstheme="minorHAnsi"/>
          <w:spacing w:val="1"/>
          <w:sz w:val="21"/>
          <w:szCs w:val="21"/>
          <w:lang w:val="pl-PL"/>
        </w:rPr>
        <w:t>w</w:t>
      </w:r>
      <w:r w:rsidRPr="00585BDF">
        <w:rPr>
          <w:rFonts w:asciiTheme="minorHAnsi" w:hAnsiTheme="minorHAnsi" w:cstheme="minorHAnsi"/>
          <w:spacing w:val="1"/>
          <w:sz w:val="21"/>
          <w:szCs w:val="21"/>
        </w:rPr>
        <w:t>ykonaw</w:t>
      </w:r>
      <w:r w:rsidRPr="00585BDF">
        <w:rPr>
          <w:rFonts w:asciiTheme="minorHAnsi" w:hAnsiTheme="minorHAnsi" w:cstheme="minorHAnsi"/>
          <w:spacing w:val="1"/>
          <w:sz w:val="21"/>
          <w:szCs w:val="21"/>
          <w:lang w:val="pl-PL"/>
        </w:rPr>
        <w:t xml:space="preserve">cę, </w:t>
      </w:r>
      <w:r w:rsidRPr="00585BDF">
        <w:rPr>
          <w:rFonts w:asciiTheme="minorHAnsi" w:hAnsiTheme="minorHAnsi" w:cstheme="minorHAnsi"/>
          <w:sz w:val="21"/>
          <w:szCs w:val="21"/>
          <w:lang w:val="pl-PL"/>
        </w:rPr>
        <w:t>k</w:t>
      </w:r>
      <w:r w:rsidRPr="00585BDF">
        <w:rPr>
          <w:rFonts w:asciiTheme="minorHAnsi" w:hAnsiTheme="minorHAnsi" w:cstheme="minorHAnsi"/>
          <w:sz w:val="21"/>
          <w:szCs w:val="21"/>
        </w:rPr>
        <w:t>tóry z przyczyn leżących</w:t>
      </w:r>
      <w:r w:rsidRPr="00585BDF">
        <w:rPr>
          <w:rFonts w:asciiTheme="minorHAnsi" w:hAnsiTheme="minorHAnsi" w:cstheme="minorHAnsi"/>
          <w:sz w:val="21"/>
          <w:szCs w:val="21"/>
          <w:lang w:val="pl-PL"/>
        </w:rPr>
        <w:t xml:space="preserve"> </w:t>
      </w:r>
      <w:r w:rsidRPr="00585BDF">
        <w:rPr>
          <w:rFonts w:asciiTheme="minorHAnsi" w:hAnsiTheme="minorHAnsi" w:cstheme="minorHAnsi"/>
          <w:sz w:val="21"/>
          <w:szCs w:val="21"/>
        </w:rPr>
        <w:t>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w:t>
      </w:r>
      <w:r w:rsidRPr="00585BDF">
        <w:rPr>
          <w:rFonts w:asciiTheme="minorHAnsi" w:hAnsiTheme="minorHAnsi" w:cstheme="minorHAnsi"/>
          <w:sz w:val="21"/>
          <w:szCs w:val="21"/>
          <w:lang w:val="pl-PL"/>
        </w:rPr>
        <w:t xml:space="preserve"> </w:t>
      </w:r>
      <w:r w:rsidRPr="00585BDF">
        <w:rPr>
          <w:rFonts w:asciiTheme="minorHAnsi" w:hAnsiTheme="minorHAnsi" w:cstheme="minorHAnsi"/>
          <w:sz w:val="21"/>
          <w:szCs w:val="21"/>
        </w:rPr>
        <w:t>odszkodowania, wykonania zastępczego lub realizacji uprawnień z t</w:t>
      </w:r>
      <w:r w:rsidRPr="00585BDF">
        <w:rPr>
          <w:rFonts w:asciiTheme="minorHAnsi" w:hAnsiTheme="minorHAnsi" w:cstheme="minorHAnsi"/>
          <w:sz w:val="21"/>
          <w:szCs w:val="21"/>
          <w:lang w:val="pl-PL"/>
        </w:rPr>
        <w:t>ytułu rękojmi za wady.</w:t>
      </w:r>
    </w:p>
    <w:p w14:paraId="774D427E" w14:textId="412F9408" w:rsidR="008D168B" w:rsidRPr="0071765A" w:rsidRDefault="008D168B" w:rsidP="006D3AD0">
      <w:pPr>
        <w:pStyle w:val="Akapitzlist"/>
        <w:widowControl w:val="0"/>
        <w:numPr>
          <w:ilvl w:val="0"/>
          <w:numId w:val="41"/>
        </w:numPr>
        <w:tabs>
          <w:tab w:val="left" w:pos="851"/>
        </w:tabs>
        <w:autoSpaceDE w:val="0"/>
        <w:autoSpaceDN w:val="0"/>
        <w:adjustRightInd w:val="0"/>
        <w:spacing w:after="0" w:line="240" w:lineRule="auto"/>
        <w:ind w:left="851" w:right="-36" w:hanging="425"/>
        <w:jc w:val="both"/>
        <w:outlineLvl w:val="0"/>
        <w:rPr>
          <w:rFonts w:asciiTheme="minorHAnsi" w:hAnsiTheme="minorHAnsi" w:cstheme="minorHAnsi"/>
          <w:sz w:val="21"/>
          <w:szCs w:val="21"/>
        </w:rPr>
      </w:pPr>
      <w:r w:rsidRPr="0071765A">
        <w:rPr>
          <w:rFonts w:asciiTheme="minorHAnsi" w:hAnsiTheme="minorHAnsi" w:cstheme="minorHAnsi"/>
          <w:sz w:val="21"/>
          <w:szCs w:val="21"/>
          <w:lang w:val="pl-PL"/>
        </w:rPr>
        <w:t xml:space="preserve">W </w:t>
      </w:r>
      <w:r w:rsidRPr="0071765A">
        <w:rPr>
          <w:rFonts w:asciiTheme="minorHAnsi" w:hAnsiTheme="minorHAnsi" w:cstheme="minorHAnsi"/>
          <w:sz w:val="21"/>
          <w:szCs w:val="21"/>
        </w:rPr>
        <w:t xml:space="preserve">okolicznościach określonych w art. 108 ust. 1 pkt 1, 2 i 5 </w:t>
      </w:r>
      <w:r w:rsidRPr="0071765A">
        <w:rPr>
          <w:rFonts w:asciiTheme="minorHAnsi" w:hAnsiTheme="minorHAnsi" w:cstheme="minorHAnsi"/>
          <w:sz w:val="21"/>
          <w:szCs w:val="21"/>
          <w:lang w:val="pl-PL"/>
        </w:rPr>
        <w:t>ustawy Pzp</w:t>
      </w:r>
      <w:r w:rsidR="005B4CC0" w:rsidRPr="0071765A">
        <w:rPr>
          <w:rFonts w:asciiTheme="minorHAnsi" w:hAnsiTheme="minorHAnsi" w:cstheme="minorHAnsi"/>
          <w:sz w:val="21"/>
          <w:szCs w:val="21"/>
          <w:lang w:val="pl-PL"/>
        </w:rPr>
        <w:t xml:space="preserve"> </w:t>
      </w:r>
      <w:r w:rsidR="005B4CC0" w:rsidRPr="0071765A">
        <w:rPr>
          <w:rFonts w:asciiTheme="minorHAnsi" w:hAnsiTheme="minorHAnsi" w:cstheme="minorHAnsi"/>
          <w:sz w:val="21"/>
          <w:szCs w:val="21"/>
        </w:rPr>
        <w:t>lub art. 109 ust. 1 pkt 7</w:t>
      </w:r>
      <w:r w:rsidRPr="0071765A">
        <w:rPr>
          <w:rFonts w:asciiTheme="minorHAnsi" w:hAnsiTheme="minorHAnsi" w:cstheme="minorHAnsi"/>
          <w:sz w:val="21"/>
          <w:szCs w:val="21"/>
        </w:rPr>
        <w:t>, wykonawca nie podlega</w:t>
      </w:r>
      <w:r w:rsidR="006F3C34" w:rsidRPr="0071765A">
        <w:rPr>
          <w:rFonts w:asciiTheme="minorHAnsi" w:hAnsiTheme="minorHAnsi" w:cstheme="minorHAnsi"/>
          <w:sz w:val="21"/>
          <w:szCs w:val="21"/>
          <w:lang w:val="pl-PL"/>
        </w:rPr>
        <w:t xml:space="preserve"> </w:t>
      </w:r>
      <w:r w:rsidRPr="0071765A">
        <w:rPr>
          <w:rFonts w:asciiTheme="minorHAnsi" w:hAnsiTheme="minorHAnsi" w:cstheme="minorHAnsi"/>
          <w:sz w:val="21"/>
          <w:szCs w:val="21"/>
        </w:rPr>
        <w:t>wykluczeniu</w:t>
      </w:r>
      <w:r w:rsidR="005A1B6E" w:rsidRPr="0071765A">
        <w:rPr>
          <w:rFonts w:asciiTheme="minorHAnsi" w:hAnsiTheme="minorHAnsi" w:cstheme="minorHAnsi"/>
          <w:sz w:val="21"/>
          <w:szCs w:val="21"/>
          <w:lang w:val="pl-PL"/>
        </w:rPr>
        <w:t xml:space="preserve"> </w:t>
      </w:r>
      <w:r w:rsidRPr="0071765A">
        <w:rPr>
          <w:rFonts w:asciiTheme="minorHAnsi" w:hAnsiTheme="minorHAnsi" w:cstheme="minorHAnsi"/>
          <w:sz w:val="21"/>
          <w:szCs w:val="21"/>
        </w:rPr>
        <w:t xml:space="preserve">jeżeli udowodni zamawiającemu, że spełnił łącznie </w:t>
      </w:r>
      <w:r w:rsidR="0036239D">
        <w:rPr>
          <w:rFonts w:asciiTheme="minorHAnsi" w:hAnsiTheme="minorHAnsi" w:cstheme="minorHAnsi"/>
          <w:sz w:val="21"/>
          <w:szCs w:val="21"/>
          <w:lang w:val="pl-PL"/>
        </w:rPr>
        <w:t xml:space="preserve">następujące </w:t>
      </w:r>
      <w:r w:rsidRPr="0071765A">
        <w:rPr>
          <w:rFonts w:asciiTheme="minorHAnsi" w:hAnsiTheme="minorHAnsi" w:cstheme="minorHAnsi"/>
          <w:sz w:val="21"/>
          <w:szCs w:val="21"/>
        </w:rPr>
        <w:t>przesłanki</w:t>
      </w:r>
      <w:r w:rsidR="0036239D">
        <w:rPr>
          <w:rFonts w:asciiTheme="minorHAnsi" w:hAnsiTheme="minorHAnsi" w:cstheme="minorHAnsi"/>
          <w:sz w:val="21"/>
          <w:szCs w:val="21"/>
          <w:lang w:val="pl-PL"/>
        </w:rPr>
        <w:t>:</w:t>
      </w:r>
    </w:p>
    <w:p w14:paraId="69FCCA71" w14:textId="22D20D9F" w:rsidR="008D168B" w:rsidRPr="001841BE" w:rsidRDefault="008D168B" w:rsidP="006D3AD0">
      <w:pPr>
        <w:widowControl w:val="0"/>
        <w:numPr>
          <w:ilvl w:val="0"/>
          <w:numId w:val="9"/>
        </w:numPr>
        <w:tabs>
          <w:tab w:val="left" w:pos="1276"/>
        </w:tabs>
        <w:autoSpaceDE w:val="0"/>
        <w:autoSpaceDN w:val="0"/>
        <w:adjustRightInd w:val="0"/>
        <w:spacing w:after="0" w:line="240" w:lineRule="auto"/>
        <w:ind w:left="1276" w:right="-36" w:hanging="425"/>
        <w:jc w:val="both"/>
        <w:outlineLvl w:val="0"/>
        <w:rPr>
          <w:rFonts w:asciiTheme="minorHAnsi" w:hAnsiTheme="minorHAnsi" w:cstheme="minorHAnsi"/>
          <w:spacing w:val="1"/>
          <w:sz w:val="21"/>
          <w:szCs w:val="21"/>
        </w:rPr>
      </w:pPr>
      <w:r w:rsidRPr="001841BE">
        <w:rPr>
          <w:rFonts w:asciiTheme="minorHAnsi" w:hAnsiTheme="minorHAnsi" w:cstheme="minorHAnsi"/>
          <w:spacing w:val="1"/>
          <w:sz w:val="21"/>
          <w:szCs w:val="21"/>
        </w:rPr>
        <w:t>Naprawił lub zobowiązał się do naprawienia szkody wyrządzonej przestępstwem, wykroczeniem lub</w:t>
      </w:r>
      <w:r w:rsidR="005A1B6E" w:rsidRPr="001841BE">
        <w:rPr>
          <w:rFonts w:asciiTheme="minorHAnsi" w:hAnsiTheme="minorHAnsi" w:cstheme="minorHAnsi"/>
          <w:spacing w:val="1"/>
          <w:sz w:val="21"/>
          <w:szCs w:val="21"/>
        </w:rPr>
        <w:t xml:space="preserve"> </w:t>
      </w:r>
      <w:r w:rsidRPr="001841BE">
        <w:rPr>
          <w:rFonts w:asciiTheme="minorHAnsi" w:hAnsiTheme="minorHAnsi" w:cstheme="minorHAnsi"/>
          <w:spacing w:val="1"/>
          <w:sz w:val="21"/>
          <w:szCs w:val="21"/>
        </w:rPr>
        <w:t>swoim nieprawidłowym postępowaniem, w tym poprzez zadośćuczynienie pieniężne;</w:t>
      </w:r>
    </w:p>
    <w:p w14:paraId="70F0EB9E" w14:textId="77777777" w:rsidR="008D168B" w:rsidRPr="001841BE" w:rsidRDefault="008D168B" w:rsidP="006D3AD0">
      <w:pPr>
        <w:widowControl w:val="0"/>
        <w:numPr>
          <w:ilvl w:val="0"/>
          <w:numId w:val="9"/>
        </w:numPr>
        <w:tabs>
          <w:tab w:val="left" w:pos="1276"/>
        </w:tabs>
        <w:autoSpaceDE w:val="0"/>
        <w:autoSpaceDN w:val="0"/>
        <w:adjustRightInd w:val="0"/>
        <w:spacing w:after="0" w:line="240" w:lineRule="auto"/>
        <w:ind w:left="1276" w:right="-36" w:hanging="425"/>
        <w:jc w:val="both"/>
        <w:outlineLvl w:val="0"/>
        <w:rPr>
          <w:rFonts w:asciiTheme="minorHAnsi" w:hAnsiTheme="minorHAnsi" w:cstheme="minorHAnsi"/>
          <w:spacing w:val="1"/>
          <w:sz w:val="21"/>
          <w:szCs w:val="21"/>
        </w:rPr>
      </w:pPr>
      <w:r w:rsidRPr="001841BE">
        <w:rPr>
          <w:rFonts w:asciiTheme="minorHAnsi" w:hAnsiTheme="minorHAnsi" w:cstheme="minorHAnsi"/>
          <w:spacing w:val="1"/>
          <w:sz w:val="21"/>
          <w:szCs w:val="21"/>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58BF1ED" w14:textId="77777777" w:rsidR="008D168B" w:rsidRPr="001841BE" w:rsidRDefault="008D168B" w:rsidP="006D3AD0">
      <w:pPr>
        <w:widowControl w:val="0"/>
        <w:numPr>
          <w:ilvl w:val="0"/>
          <w:numId w:val="9"/>
        </w:numPr>
        <w:tabs>
          <w:tab w:val="left" w:pos="1276"/>
        </w:tabs>
        <w:autoSpaceDE w:val="0"/>
        <w:autoSpaceDN w:val="0"/>
        <w:adjustRightInd w:val="0"/>
        <w:spacing w:after="0" w:line="240" w:lineRule="auto"/>
        <w:ind w:left="1276" w:right="-36" w:hanging="425"/>
        <w:jc w:val="both"/>
        <w:outlineLvl w:val="0"/>
        <w:rPr>
          <w:rFonts w:asciiTheme="minorHAnsi" w:hAnsiTheme="minorHAnsi" w:cstheme="minorHAnsi"/>
          <w:spacing w:val="1"/>
          <w:sz w:val="21"/>
          <w:szCs w:val="21"/>
        </w:rPr>
      </w:pPr>
      <w:r w:rsidRPr="001841BE">
        <w:rPr>
          <w:rFonts w:asciiTheme="minorHAnsi" w:hAnsiTheme="minorHAnsi" w:cstheme="minorHAnsi"/>
          <w:spacing w:val="1"/>
          <w:sz w:val="21"/>
          <w:szCs w:val="21"/>
        </w:rPr>
        <w:t>Podjął konkretne środki techniczne, organizacyjne i kadrowe, odpowiednie dla zapobiegania dalszym przestępstwom, wykroczeniom lub nieprawidłowemu postępowaniu, w szczególności:</w:t>
      </w:r>
    </w:p>
    <w:p w14:paraId="44CCEFBB" w14:textId="77777777" w:rsidR="008D168B" w:rsidRPr="001841BE" w:rsidRDefault="008D168B" w:rsidP="006D3AD0">
      <w:pPr>
        <w:pStyle w:val="Akapitzlist"/>
        <w:widowControl w:val="0"/>
        <w:numPr>
          <w:ilvl w:val="0"/>
          <w:numId w:val="10"/>
        </w:numPr>
        <w:tabs>
          <w:tab w:val="left" w:pos="1701"/>
        </w:tabs>
        <w:autoSpaceDE w:val="0"/>
        <w:autoSpaceDN w:val="0"/>
        <w:adjustRightInd w:val="0"/>
        <w:spacing w:after="0" w:line="240" w:lineRule="auto"/>
        <w:ind w:left="1701" w:right="-36" w:hanging="425"/>
        <w:jc w:val="both"/>
        <w:outlineLvl w:val="0"/>
        <w:rPr>
          <w:rFonts w:asciiTheme="minorHAnsi" w:hAnsiTheme="minorHAnsi" w:cstheme="minorHAnsi"/>
          <w:spacing w:val="1"/>
          <w:sz w:val="21"/>
          <w:szCs w:val="21"/>
        </w:rPr>
      </w:pPr>
      <w:r w:rsidRPr="001841BE">
        <w:rPr>
          <w:rFonts w:asciiTheme="minorHAnsi" w:hAnsiTheme="minorHAnsi" w:cstheme="minorHAnsi"/>
          <w:spacing w:val="1"/>
          <w:sz w:val="21"/>
          <w:szCs w:val="21"/>
        </w:rPr>
        <w:t>zerwał wszelkie powiązania z osobami lub podmiotami odpowiedzialnymi</w:t>
      </w:r>
      <w:r w:rsidRPr="001841BE">
        <w:rPr>
          <w:rFonts w:asciiTheme="minorHAnsi" w:hAnsiTheme="minorHAnsi" w:cstheme="minorHAnsi"/>
          <w:spacing w:val="1"/>
          <w:sz w:val="21"/>
          <w:szCs w:val="21"/>
          <w:lang w:val="pl-PL"/>
        </w:rPr>
        <w:t xml:space="preserve"> </w:t>
      </w:r>
      <w:r w:rsidRPr="001841BE">
        <w:rPr>
          <w:rFonts w:asciiTheme="minorHAnsi" w:hAnsiTheme="minorHAnsi" w:cstheme="minorHAnsi"/>
          <w:spacing w:val="1"/>
          <w:sz w:val="21"/>
          <w:szCs w:val="21"/>
        </w:rPr>
        <w:t>za</w:t>
      </w:r>
      <w:r w:rsidRPr="001841BE">
        <w:rPr>
          <w:rFonts w:asciiTheme="minorHAnsi" w:hAnsiTheme="minorHAnsi" w:cstheme="minorHAnsi"/>
          <w:spacing w:val="1"/>
          <w:sz w:val="21"/>
          <w:szCs w:val="21"/>
          <w:lang w:val="pl-PL"/>
        </w:rPr>
        <w:t xml:space="preserve"> </w:t>
      </w:r>
      <w:r w:rsidRPr="001841BE">
        <w:rPr>
          <w:rFonts w:asciiTheme="minorHAnsi" w:hAnsiTheme="minorHAnsi" w:cstheme="minorHAnsi"/>
          <w:spacing w:val="1"/>
          <w:sz w:val="21"/>
          <w:szCs w:val="21"/>
        </w:rPr>
        <w:t>nieprawidłowe postępowanie wykonawcy,</w:t>
      </w:r>
    </w:p>
    <w:p w14:paraId="0515C296" w14:textId="77777777" w:rsidR="008D168B" w:rsidRPr="001841BE" w:rsidRDefault="008D168B" w:rsidP="006D3AD0">
      <w:pPr>
        <w:pStyle w:val="Akapitzlist"/>
        <w:widowControl w:val="0"/>
        <w:numPr>
          <w:ilvl w:val="0"/>
          <w:numId w:val="10"/>
        </w:numPr>
        <w:tabs>
          <w:tab w:val="left" w:pos="1701"/>
        </w:tabs>
        <w:autoSpaceDE w:val="0"/>
        <w:autoSpaceDN w:val="0"/>
        <w:adjustRightInd w:val="0"/>
        <w:spacing w:after="0" w:line="240" w:lineRule="auto"/>
        <w:ind w:left="1701" w:right="-36" w:hanging="425"/>
        <w:jc w:val="both"/>
        <w:outlineLvl w:val="0"/>
        <w:rPr>
          <w:rFonts w:asciiTheme="minorHAnsi" w:hAnsiTheme="minorHAnsi" w:cstheme="minorHAnsi"/>
          <w:spacing w:val="1"/>
          <w:sz w:val="21"/>
          <w:szCs w:val="21"/>
        </w:rPr>
      </w:pPr>
      <w:r w:rsidRPr="001841BE">
        <w:rPr>
          <w:rFonts w:asciiTheme="minorHAnsi" w:hAnsiTheme="minorHAnsi" w:cstheme="minorHAnsi"/>
          <w:spacing w:val="1"/>
          <w:sz w:val="21"/>
          <w:szCs w:val="21"/>
        </w:rPr>
        <w:t>zreorganizował personel,</w:t>
      </w:r>
    </w:p>
    <w:p w14:paraId="2ED6AC51" w14:textId="77777777" w:rsidR="008D168B" w:rsidRPr="001841BE" w:rsidRDefault="008D168B" w:rsidP="006D3AD0">
      <w:pPr>
        <w:pStyle w:val="Akapitzlist"/>
        <w:widowControl w:val="0"/>
        <w:numPr>
          <w:ilvl w:val="0"/>
          <w:numId w:val="10"/>
        </w:numPr>
        <w:tabs>
          <w:tab w:val="left" w:pos="1701"/>
        </w:tabs>
        <w:autoSpaceDE w:val="0"/>
        <w:autoSpaceDN w:val="0"/>
        <w:adjustRightInd w:val="0"/>
        <w:spacing w:after="0" w:line="240" w:lineRule="auto"/>
        <w:ind w:left="1701" w:right="-36" w:hanging="425"/>
        <w:jc w:val="both"/>
        <w:outlineLvl w:val="0"/>
        <w:rPr>
          <w:rFonts w:asciiTheme="minorHAnsi" w:hAnsiTheme="minorHAnsi" w:cstheme="minorHAnsi"/>
          <w:spacing w:val="1"/>
          <w:sz w:val="21"/>
          <w:szCs w:val="21"/>
        </w:rPr>
      </w:pPr>
      <w:r w:rsidRPr="001841BE">
        <w:rPr>
          <w:rFonts w:asciiTheme="minorHAnsi" w:hAnsiTheme="minorHAnsi" w:cstheme="minorHAnsi"/>
          <w:spacing w:val="1"/>
          <w:sz w:val="21"/>
          <w:szCs w:val="21"/>
        </w:rPr>
        <w:t>wdrożył system sprawozdawczości i kontroli,</w:t>
      </w:r>
    </w:p>
    <w:p w14:paraId="7C9D5F43" w14:textId="77777777" w:rsidR="008D168B" w:rsidRPr="001841BE" w:rsidRDefault="008D168B" w:rsidP="006D3AD0">
      <w:pPr>
        <w:pStyle w:val="Akapitzlist"/>
        <w:widowControl w:val="0"/>
        <w:numPr>
          <w:ilvl w:val="0"/>
          <w:numId w:val="10"/>
        </w:numPr>
        <w:tabs>
          <w:tab w:val="left" w:pos="1701"/>
        </w:tabs>
        <w:autoSpaceDE w:val="0"/>
        <w:autoSpaceDN w:val="0"/>
        <w:adjustRightInd w:val="0"/>
        <w:spacing w:after="0" w:line="240" w:lineRule="auto"/>
        <w:ind w:left="1701" w:right="-36" w:hanging="425"/>
        <w:jc w:val="both"/>
        <w:outlineLvl w:val="0"/>
        <w:rPr>
          <w:rFonts w:asciiTheme="minorHAnsi" w:hAnsiTheme="minorHAnsi" w:cstheme="minorHAnsi"/>
          <w:spacing w:val="1"/>
          <w:sz w:val="21"/>
          <w:szCs w:val="21"/>
        </w:rPr>
      </w:pPr>
      <w:r w:rsidRPr="001841BE">
        <w:rPr>
          <w:rFonts w:asciiTheme="minorHAnsi" w:hAnsiTheme="minorHAnsi" w:cstheme="minorHAnsi"/>
          <w:spacing w:val="1"/>
          <w:sz w:val="21"/>
          <w:szCs w:val="21"/>
        </w:rPr>
        <w:t>utworzył struktury audytu wewnętrznego do monitorowania przestrzegania przepisów, wewnętrznych regulacji lub standardów,</w:t>
      </w:r>
    </w:p>
    <w:p w14:paraId="3C5C8440" w14:textId="5DCE9A18" w:rsidR="008D168B" w:rsidRPr="001841BE" w:rsidRDefault="008D168B" w:rsidP="006D3AD0">
      <w:pPr>
        <w:pStyle w:val="Akapitzlist"/>
        <w:widowControl w:val="0"/>
        <w:numPr>
          <w:ilvl w:val="0"/>
          <w:numId w:val="10"/>
        </w:numPr>
        <w:tabs>
          <w:tab w:val="left" w:pos="1701"/>
        </w:tabs>
        <w:autoSpaceDE w:val="0"/>
        <w:autoSpaceDN w:val="0"/>
        <w:adjustRightInd w:val="0"/>
        <w:spacing w:after="0" w:line="240" w:lineRule="auto"/>
        <w:ind w:left="1701" w:right="-36" w:hanging="425"/>
        <w:jc w:val="both"/>
        <w:outlineLvl w:val="0"/>
        <w:rPr>
          <w:rFonts w:asciiTheme="minorHAnsi" w:hAnsiTheme="minorHAnsi" w:cstheme="minorHAnsi"/>
          <w:spacing w:val="1"/>
          <w:sz w:val="21"/>
          <w:szCs w:val="21"/>
        </w:rPr>
      </w:pPr>
      <w:r w:rsidRPr="001841BE">
        <w:rPr>
          <w:rFonts w:asciiTheme="minorHAnsi" w:hAnsiTheme="minorHAnsi" w:cstheme="minorHAnsi"/>
          <w:sz w:val="21"/>
          <w:szCs w:val="21"/>
        </w:rPr>
        <w:t>wprowadził wewnętrzne regulacje dotyczące odpowiedzialności i odszkodowań za</w:t>
      </w:r>
      <w:r w:rsidR="005B4CC0">
        <w:rPr>
          <w:rFonts w:asciiTheme="minorHAnsi" w:hAnsiTheme="minorHAnsi" w:cstheme="minorHAnsi"/>
          <w:sz w:val="21"/>
          <w:szCs w:val="21"/>
          <w:lang w:val="pl-PL"/>
        </w:rPr>
        <w:t xml:space="preserve"> </w:t>
      </w:r>
      <w:r w:rsidRPr="001841BE">
        <w:rPr>
          <w:rFonts w:asciiTheme="minorHAnsi" w:hAnsiTheme="minorHAnsi" w:cstheme="minorHAnsi"/>
          <w:sz w:val="21"/>
          <w:szCs w:val="21"/>
        </w:rPr>
        <w:t>nieprzestrzeganie przepisów, wewnętrznych regulacji lub standardów</w:t>
      </w:r>
      <w:r w:rsidR="0021264E" w:rsidRPr="001841BE">
        <w:rPr>
          <w:rFonts w:asciiTheme="minorHAnsi" w:hAnsiTheme="minorHAnsi" w:cstheme="minorHAnsi"/>
          <w:sz w:val="21"/>
          <w:szCs w:val="21"/>
        </w:rPr>
        <w:t>.</w:t>
      </w:r>
    </w:p>
    <w:p w14:paraId="444A6F48" w14:textId="2E612CF8" w:rsidR="008D168B" w:rsidRPr="005B4CC0" w:rsidRDefault="008D168B" w:rsidP="006D3AD0">
      <w:pPr>
        <w:pStyle w:val="Akapitzlist"/>
        <w:widowControl w:val="0"/>
        <w:numPr>
          <w:ilvl w:val="0"/>
          <w:numId w:val="41"/>
        </w:numPr>
        <w:tabs>
          <w:tab w:val="left" w:pos="851"/>
        </w:tabs>
        <w:autoSpaceDE w:val="0"/>
        <w:autoSpaceDN w:val="0"/>
        <w:adjustRightInd w:val="0"/>
        <w:spacing w:after="0" w:line="240" w:lineRule="auto"/>
        <w:ind w:left="851" w:right="-36" w:hanging="425"/>
        <w:jc w:val="both"/>
        <w:outlineLvl w:val="0"/>
        <w:rPr>
          <w:rFonts w:asciiTheme="minorHAnsi" w:hAnsiTheme="minorHAnsi" w:cstheme="minorHAnsi"/>
          <w:sz w:val="21"/>
          <w:szCs w:val="21"/>
        </w:rPr>
      </w:pPr>
      <w:r w:rsidRPr="005B4CC0">
        <w:rPr>
          <w:rFonts w:asciiTheme="minorHAnsi" w:hAnsiTheme="minorHAnsi" w:cstheme="minorHAnsi"/>
          <w:sz w:val="21"/>
          <w:szCs w:val="21"/>
        </w:rPr>
        <w:t>Zamawiający ocenia, czy podjęte przez wykonawcę czynności, o których mowa w pkt</w:t>
      </w:r>
      <w:r w:rsidR="005B6A49" w:rsidRPr="005B4CC0">
        <w:rPr>
          <w:rFonts w:asciiTheme="minorHAnsi" w:hAnsiTheme="minorHAnsi" w:cstheme="minorHAnsi"/>
          <w:sz w:val="21"/>
          <w:szCs w:val="21"/>
          <w:lang w:val="pl-PL"/>
        </w:rPr>
        <w:t xml:space="preserve"> </w:t>
      </w:r>
      <w:r w:rsidR="00D405F4" w:rsidRPr="005B4CC0">
        <w:rPr>
          <w:rFonts w:asciiTheme="minorHAnsi" w:hAnsiTheme="minorHAnsi" w:cstheme="minorHAnsi"/>
          <w:sz w:val="21"/>
          <w:szCs w:val="21"/>
          <w:lang w:val="pl-PL"/>
        </w:rPr>
        <w:t>I.</w:t>
      </w:r>
      <w:r w:rsidR="0091749E">
        <w:rPr>
          <w:rFonts w:asciiTheme="minorHAnsi" w:hAnsiTheme="minorHAnsi" w:cstheme="minorHAnsi"/>
          <w:sz w:val="21"/>
          <w:szCs w:val="21"/>
          <w:lang w:val="pl-PL"/>
        </w:rPr>
        <w:t>3</w:t>
      </w:r>
      <w:r w:rsidR="00D405F4" w:rsidRPr="005B4CC0">
        <w:rPr>
          <w:rFonts w:asciiTheme="minorHAnsi" w:hAnsiTheme="minorHAnsi" w:cstheme="minorHAnsi"/>
          <w:sz w:val="21"/>
          <w:szCs w:val="21"/>
          <w:lang w:val="pl-PL"/>
        </w:rPr>
        <w:t>.</w:t>
      </w:r>
      <w:r w:rsidRPr="005B4CC0">
        <w:rPr>
          <w:rFonts w:asciiTheme="minorHAnsi" w:hAnsiTheme="minorHAnsi" w:cstheme="minorHAnsi"/>
          <w:sz w:val="21"/>
          <w:szCs w:val="21"/>
        </w:rPr>
        <w:t>, są wystarczające do wykazania jego rzetelności, uwzględniając wagę i szczególne okoliczności czynu wykonawcy, a jeżeli uzna, że nie są wystarczające, wyklucza wykonawcę.</w:t>
      </w:r>
    </w:p>
    <w:p w14:paraId="4505023B" w14:textId="15D562FA" w:rsidR="00C407E5" w:rsidRPr="001841BE" w:rsidRDefault="00C407E5" w:rsidP="006D3AD0">
      <w:pPr>
        <w:pStyle w:val="Akapitzlist"/>
        <w:widowControl w:val="0"/>
        <w:numPr>
          <w:ilvl w:val="0"/>
          <w:numId w:val="41"/>
        </w:numPr>
        <w:tabs>
          <w:tab w:val="left" w:pos="851"/>
        </w:tabs>
        <w:autoSpaceDE w:val="0"/>
        <w:autoSpaceDN w:val="0"/>
        <w:adjustRightInd w:val="0"/>
        <w:spacing w:after="0" w:line="240" w:lineRule="auto"/>
        <w:ind w:left="851" w:right="-36" w:hanging="425"/>
        <w:jc w:val="both"/>
        <w:outlineLvl w:val="0"/>
        <w:rPr>
          <w:rFonts w:asciiTheme="minorHAnsi" w:hAnsiTheme="minorHAnsi" w:cstheme="minorHAnsi"/>
          <w:sz w:val="21"/>
          <w:szCs w:val="21"/>
        </w:rPr>
      </w:pPr>
      <w:r w:rsidRPr="001841BE">
        <w:rPr>
          <w:rFonts w:asciiTheme="minorHAnsi" w:hAnsiTheme="minorHAnsi" w:cstheme="minorHAnsi"/>
          <w:sz w:val="21"/>
          <w:szCs w:val="21"/>
          <w:u w:val="single"/>
        </w:rPr>
        <w:t xml:space="preserve">Wykonawca może zostać wykluczony </w:t>
      </w:r>
      <w:r w:rsidRPr="001841BE">
        <w:rPr>
          <w:rFonts w:asciiTheme="minorHAnsi" w:hAnsiTheme="minorHAnsi" w:cstheme="minorHAnsi"/>
          <w:sz w:val="21"/>
          <w:szCs w:val="21"/>
          <w:u w:val="single"/>
          <w:lang w:val="pl-PL"/>
        </w:rPr>
        <w:t xml:space="preserve">z postępowania, na podstawie przesłanek wskazanych w art. 108 </w:t>
      </w:r>
      <w:r w:rsidR="008A22BA">
        <w:rPr>
          <w:rFonts w:asciiTheme="minorHAnsi" w:hAnsiTheme="minorHAnsi" w:cstheme="minorHAnsi"/>
          <w:sz w:val="21"/>
          <w:szCs w:val="21"/>
          <w:u w:val="single"/>
          <w:lang w:val="pl-PL"/>
        </w:rPr>
        <w:t>art. i 109</w:t>
      </w:r>
      <w:r w:rsidR="000761DD">
        <w:rPr>
          <w:rFonts w:asciiTheme="minorHAnsi" w:hAnsiTheme="minorHAnsi" w:cstheme="minorHAnsi"/>
          <w:sz w:val="21"/>
          <w:szCs w:val="21"/>
          <w:u w:val="single"/>
          <w:lang w:val="pl-PL"/>
        </w:rPr>
        <w:t xml:space="preserve"> </w:t>
      </w:r>
      <w:r w:rsidRPr="001841BE">
        <w:rPr>
          <w:rFonts w:asciiTheme="minorHAnsi" w:hAnsiTheme="minorHAnsi" w:cstheme="minorHAnsi"/>
          <w:sz w:val="21"/>
          <w:szCs w:val="21"/>
          <w:u w:val="single"/>
          <w:lang w:val="pl-PL"/>
        </w:rPr>
        <w:t xml:space="preserve">ustawy Pzp, </w:t>
      </w:r>
      <w:r w:rsidRPr="001841BE">
        <w:rPr>
          <w:rFonts w:asciiTheme="minorHAnsi" w:hAnsiTheme="minorHAnsi" w:cstheme="minorHAnsi"/>
          <w:sz w:val="21"/>
          <w:szCs w:val="21"/>
          <w:u w:val="single"/>
        </w:rPr>
        <w:t>na każdym etapie postępowania o udzielenie zamówienia</w:t>
      </w:r>
      <w:r w:rsidRPr="001841BE">
        <w:rPr>
          <w:rFonts w:asciiTheme="minorHAnsi" w:hAnsiTheme="minorHAnsi" w:cstheme="minorHAnsi"/>
          <w:sz w:val="21"/>
          <w:szCs w:val="21"/>
        </w:rPr>
        <w:t>.</w:t>
      </w:r>
    </w:p>
    <w:p w14:paraId="548D54D7" w14:textId="77777777" w:rsidR="009C5E2F" w:rsidRPr="001841BE" w:rsidRDefault="009C5E2F" w:rsidP="006D3AD0">
      <w:pPr>
        <w:pStyle w:val="Tekstpodstawowywcity2"/>
        <w:spacing w:after="0" w:line="240" w:lineRule="auto"/>
        <w:ind w:left="851"/>
        <w:jc w:val="both"/>
        <w:rPr>
          <w:rFonts w:asciiTheme="minorHAnsi" w:hAnsiTheme="minorHAnsi" w:cstheme="minorHAnsi"/>
          <w:b/>
          <w:bCs/>
          <w:sz w:val="21"/>
          <w:szCs w:val="21"/>
        </w:rPr>
      </w:pPr>
    </w:p>
    <w:p w14:paraId="4E3E1947" w14:textId="50C0BB65" w:rsidR="00A84F94" w:rsidRPr="001841BE" w:rsidRDefault="00C61296" w:rsidP="006D3AD0">
      <w:pPr>
        <w:pStyle w:val="Tekstpodstawowywcity2"/>
        <w:numPr>
          <w:ilvl w:val="2"/>
          <w:numId w:val="40"/>
        </w:numPr>
        <w:tabs>
          <w:tab w:val="left" w:pos="426"/>
        </w:tabs>
        <w:spacing w:after="0" w:line="240" w:lineRule="auto"/>
        <w:ind w:left="426" w:hanging="426"/>
        <w:jc w:val="both"/>
        <w:rPr>
          <w:rFonts w:asciiTheme="minorHAnsi" w:hAnsiTheme="minorHAnsi" w:cstheme="minorHAnsi"/>
          <w:b/>
          <w:bCs/>
          <w:sz w:val="21"/>
          <w:szCs w:val="21"/>
        </w:rPr>
      </w:pPr>
      <w:r>
        <w:rPr>
          <w:rFonts w:asciiTheme="minorHAnsi" w:hAnsiTheme="minorHAnsi" w:cstheme="minorHAnsi"/>
          <w:b/>
          <w:bCs/>
          <w:sz w:val="21"/>
          <w:szCs w:val="21"/>
          <w:lang w:val="pl-PL"/>
        </w:rPr>
        <w:t>P</w:t>
      </w:r>
      <w:r w:rsidR="003837F9" w:rsidRPr="001841BE">
        <w:rPr>
          <w:rFonts w:asciiTheme="minorHAnsi" w:hAnsiTheme="minorHAnsi" w:cstheme="minorHAnsi"/>
          <w:b/>
          <w:bCs/>
          <w:sz w:val="21"/>
          <w:szCs w:val="21"/>
        </w:rPr>
        <w:t>ODSTAWY WYKLUCZENIA, O KTÓRYCH MOWA W</w:t>
      </w:r>
      <w:r w:rsidR="00A85575" w:rsidRPr="001841BE">
        <w:rPr>
          <w:rFonts w:asciiTheme="minorHAnsi" w:hAnsiTheme="minorHAnsi" w:cstheme="minorHAnsi"/>
          <w:spacing w:val="1"/>
          <w:sz w:val="21"/>
          <w:szCs w:val="21"/>
        </w:rPr>
        <w:t xml:space="preserve"> </w:t>
      </w:r>
      <w:r w:rsidR="00A85575" w:rsidRPr="001841BE">
        <w:rPr>
          <w:rFonts w:asciiTheme="minorHAnsi" w:hAnsiTheme="minorHAnsi" w:cstheme="minorHAnsi"/>
          <w:b/>
          <w:bCs/>
          <w:sz w:val="21"/>
          <w:szCs w:val="21"/>
        </w:rPr>
        <w:t>ART. 5K ROZPORZĄDZENIA RADY (UE) NR 833/2014 Z DNIA</w:t>
      </w:r>
      <w:r w:rsidR="002C31E5">
        <w:rPr>
          <w:rFonts w:asciiTheme="minorHAnsi" w:hAnsiTheme="minorHAnsi" w:cstheme="minorHAnsi"/>
          <w:b/>
          <w:bCs/>
          <w:sz w:val="21"/>
          <w:szCs w:val="21"/>
          <w:lang w:val="pl-PL"/>
        </w:rPr>
        <w:t xml:space="preserve"> </w:t>
      </w:r>
      <w:r w:rsidR="00A85575" w:rsidRPr="001841BE">
        <w:rPr>
          <w:rFonts w:asciiTheme="minorHAnsi" w:hAnsiTheme="minorHAnsi" w:cstheme="minorHAnsi"/>
          <w:b/>
          <w:bCs/>
          <w:sz w:val="21"/>
          <w:szCs w:val="21"/>
        </w:rPr>
        <w:t>31 LIPCA 2014 R. DOTYCZĄCEGO ŚRODKÓW OGRANICZAJĄCYCH W ZWIĄZKU Z DZIAŁANIAMI ROSJI</w:t>
      </w:r>
      <w:r w:rsidR="002C31E5">
        <w:rPr>
          <w:rFonts w:asciiTheme="minorHAnsi" w:hAnsiTheme="minorHAnsi" w:cstheme="minorHAnsi"/>
          <w:b/>
          <w:bCs/>
          <w:sz w:val="21"/>
          <w:szCs w:val="21"/>
          <w:lang w:val="pl-PL"/>
        </w:rPr>
        <w:t xml:space="preserve"> </w:t>
      </w:r>
      <w:r w:rsidR="00A85575" w:rsidRPr="001841BE">
        <w:rPr>
          <w:rFonts w:asciiTheme="minorHAnsi" w:hAnsiTheme="minorHAnsi" w:cstheme="minorHAnsi"/>
          <w:b/>
          <w:bCs/>
          <w:sz w:val="21"/>
          <w:szCs w:val="21"/>
        </w:rPr>
        <w:t>DESTABILIZUJĄCYMI SYTUACJĘ NA UKRAINIE (DZ. URZ. UE NR L 229 Z 31.7.2014, STR. 1),</w:t>
      </w:r>
      <w:r w:rsidR="00A85575" w:rsidRPr="001841BE">
        <w:rPr>
          <w:rFonts w:asciiTheme="minorHAnsi" w:hAnsiTheme="minorHAnsi" w:cstheme="minorHAnsi"/>
          <w:b/>
          <w:bCs/>
          <w:sz w:val="21"/>
          <w:szCs w:val="21"/>
          <w:lang w:val="pl-PL"/>
        </w:rPr>
        <w:t xml:space="preserve"> </w:t>
      </w:r>
      <w:r w:rsidR="00A85575" w:rsidRPr="001841BE">
        <w:rPr>
          <w:rFonts w:asciiTheme="minorHAnsi" w:hAnsiTheme="minorHAnsi" w:cstheme="minorHAnsi"/>
          <w:b/>
          <w:bCs/>
          <w:sz w:val="21"/>
          <w:szCs w:val="21"/>
        </w:rPr>
        <w:t>W BRZMIENIU NADANYM ROZPORZĄDZENIEM RADY (UE) 2022/5</w:t>
      </w:r>
      <w:r w:rsidR="004234FE" w:rsidRPr="001841BE">
        <w:rPr>
          <w:rFonts w:asciiTheme="minorHAnsi" w:hAnsiTheme="minorHAnsi" w:cstheme="minorHAnsi"/>
          <w:b/>
          <w:bCs/>
          <w:sz w:val="21"/>
          <w:szCs w:val="21"/>
          <w:lang w:val="pl-PL"/>
        </w:rPr>
        <w:t xml:space="preserve">76 </w:t>
      </w:r>
      <w:r w:rsidR="00A85575" w:rsidRPr="001841BE">
        <w:rPr>
          <w:rFonts w:asciiTheme="minorHAnsi" w:hAnsiTheme="minorHAnsi" w:cstheme="minorHAnsi"/>
          <w:b/>
          <w:bCs/>
          <w:sz w:val="21"/>
          <w:szCs w:val="21"/>
        </w:rPr>
        <w:t xml:space="preserve">(DZ. URZ. UE NR L 111 Z 8.4.2022, </w:t>
      </w:r>
      <w:r w:rsidR="00D96292" w:rsidRPr="001841BE">
        <w:rPr>
          <w:rFonts w:asciiTheme="minorHAnsi" w:hAnsiTheme="minorHAnsi" w:cstheme="minorHAnsi"/>
          <w:b/>
          <w:bCs/>
          <w:sz w:val="21"/>
          <w:szCs w:val="21"/>
        </w:rPr>
        <w:t>STR. 1)</w:t>
      </w:r>
      <w:r w:rsidR="00D96292" w:rsidRPr="001841BE">
        <w:rPr>
          <w:rFonts w:asciiTheme="minorHAnsi" w:hAnsiTheme="minorHAnsi" w:cstheme="minorHAnsi"/>
          <w:b/>
          <w:bCs/>
          <w:sz w:val="21"/>
          <w:szCs w:val="21"/>
          <w:lang w:val="pl-PL"/>
        </w:rPr>
        <w:t xml:space="preserve">, </w:t>
      </w:r>
      <w:r w:rsidR="0014627F" w:rsidRPr="001841BE">
        <w:rPr>
          <w:rFonts w:asciiTheme="minorHAnsi" w:hAnsiTheme="minorHAnsi" w:cstheme="minorHAnsi"/>
          <w:b/>
          <w:bCs/>
          <w:sz w:val="21"/>
          <w:szCs w:val="21"/>
          <w:lang w:val="pl-PL"/>
        </w:rPr>
        <w:t xml:space="preserve">ZWANYM </w:t>
      </w:r>
      <w:r w:rsidR="00D96292" w:rsidRPr="001841BE">
        <w:rPr>
          <w:rFonts w:asciiTheme="minorHAnsi" w:hAnsiTheme="minorHAnsi" w:cstheme="minorHAnsi"/>
          <w:b/>
          <w:bCs/>
          <w:sz w:val="21"/>
          <w:szCs w:val="21"/>
          <w:lang w:val="pl-PL"/>
        </w:rPr>
        <w:t xml:space="preserve">DALEJ </w:t>
      </w:r>
      <w:r w:rsidR="00D96292" w:rsidRPr="001841BE">
        <w:rPr>
          <w:rFonts w:asciiTheme="minorHAnsi" w:hAnsiTheme="minorHAnsi" w:cstheme="minorHAnsi"/>
          <w:b/>
          <w:bCs/>
          <w:i/>
          <w:iCs/>
          <w:sz w:val="21"/>
          <w:szCs w:val="21"/>
          <w:lang w:val="pl-PL"/>
        </w:rPr>
        <w:t>„ROZPORZĄDZENI</w:t>
      </w:r>
      <w:r w:rsidR="0014627F" w:rsidRPr="001841BE">
        <w:rPr>
          <w:rFonts w:asciiTheme="minorHAnsi" w:hAnsiTheme="minorHAnsi" w:cstheme="minorHAnsi"/>
          <w:b/>
          <w:bCs/>
          <w:i/>
          <w:iCs/>
          <w:sz w:val="21"/>
          <w:szCs w:val="21"/>
          <w:lang w:val="pl-PL"/>
        </w:rPr>
        <w:t>EM</w:t>
      </w:r>
      <w:r w:rsidR="00D96292" w:rsidRPr="001841BE">
        <w:rPr>
          <w:rFonts w:asciiTheme="minorHAnsi" w:hAnsiTheme="minorHAnsi" w:cstheme="minorHAnsi"/>
          <w:b/>
          <w:bCs/>
          <w:i/>
          <w:iCs/>
          <w:sz w:val="21"/>
          <w:szCs w:val="21"/>
          <w:lang w:val="pl-PL"/>
        </w:rPr>
        <w:t xml:space="preserve"> 833/2014”</w:t>
      </w:r>
    </w:p>
    <w:p w14:paraId="3F13A9B4" w14:textId="77777777" w:rsidR="000A3C71" w:rsidRPr="001841BE" w:rsidRDefault="000A3C71" w:rsidP="006D3AD0">
      <w:pPr>
        <w:pStyle w:val="Tekstpodstawowywcity2"/>
        <w:tabs>
          <w:tab w:val="left" w:pos="851"/>
        </w:tabs>
        <w:spacing w:after="0" w:line="240" w:lineRule="auto"/>
        <w:ind w:left="851"/>
        <w:jc w:val="both"/>
        <w:rPr>
          <w:rFonts w:asciiTheme="minorHAnsi" w:hAnsiTheme="minorHAnsi" w:cstheme="minorHAnsi"/>
          <w:sz w:val="21"/>
          <w:szCs w:val="21"/>
          <w:lang w:val="pl-PL"/>
        </w:rPr>
      </w:pPr>
    </w:p>
    <w:p w14:paraId="221576A6" w14:textId="0CA7D7DF" w:rsidR="00AA5BF4" w:rsidRPr="001841BE" w:rsidRDefault="003F0396" w:rsidP="006D3AD0">
      <w:pPr>
        <w:pStyle w:val="Tekstpodstawowywcity2"/>
        <w:numPr>
          <w:ilvl w:val="0"/>
          <w:numId w:val="62"/>
        </w:numPr>
        <w:tabs>
          <w:tab w:val="left" w:pos="851"/>
        </w:tabs>
        <w:spacing w:after="0" w:line="240" w:lineRule="auto"/>
        <w:ind w:left="851" w:hanging="425"/>
        <w:jc w:val="both"/>
        <w:rPr>
          <w:rFonts w:asciiTheme="minorHAnsi" w:hAnsiTheme="minorHAnsi" w:cstheme="minorHAnsi"/>
          <w:sz w:val="21"/>
          <w:szCs w:val="21"/>
          <w:lang w:val="pl-PL"/>
        </w:rPr>
      </w:pPr>
      <w:r w:rsidRPr="001841BE">
        <w:rPr>
          <w:rFonts w:asciiTheme="minorHAnsi" w:hAnsiTheme="minorHAnsi" w:cstheme="minorHAnsi"/>
          <w:spacing w:val="1"/>
          <w:sz w:val="21"/>
          <w:szCs w:val="21"/>
          <w:lang w:val="pl-PL"/>
        </w:rPr>
        <w:t>Z</w:t>
      </w:r>
      <w:r w:rsidR="003439B9" w:rsidRPr="001841BE">
        <w:rPr>
          <w:rFonts w:asciiTheme="minorHAnsi" w:hAnsiTheme="minorHAnsi" w:cstheme="minorHAnsi"/>
          <w:spacing w:val="1"/>
          <w:sz w:val="21"/>
          <w:szCs w:val="21"/>
        </w:rPr>
        <w:t xml:space="preserve">amawiający wykluczy z postępowania </w:t>
      </w:r>
      <w:r w:rsidR="003439B9" w:rsidRPr="001841BE">
        <w:rPr>
          <w:rFonts w:asciiTheme="minorHAnsi" w:hAnsiTheme="minorHAnsi" w:cstheme="minorHAnsi"/>
          <w:spacing w:val="1"/>
          <w:sz w:val="21"/>
          <w:szCs w:val="21"/>
          <w:lang w:val="pl-PL"/>
        </w:rPr>
        <w:t>w</w:t>
      </w:r>
      <w:r w:rsidR="003439B9" w:rsidRPr="001841BE">
        <w:rPr>
          <w:rFonts w:asciiTheme="minorHAnsi" w:hAnsiTheme="minorHAnsi" w:cstheme="minorHAnsi"/>
          <w:spacing w:val="1"/>
          <w:sz w:val="21"/>
          <w:szCs w:val="21"/>
        </w:rPr>
        <w:t>ykonawcę</w:t>
      </w:r>
      <w:r w:rsidR="003439B9" w:rsidRPr="001841BE">
        <w:rPr>
          <w:rFonts w:asciiTheme="minorHAnsi" w:hAnsiTheme="minorHAnsi" w:cstheme="minorHAnsi"/>
          <w:sz w:val="21"/>
          <w:szCs w:val="21"/>
          <w:lang w:val="pl-PL"/>
        </w:rPr>
        <w:t xml:space="preserve">, wobec którego obowiązuje zakaz </w:t>
      </w:r>
      <w:r w:rsidR="00AA5BF4" w:rsidRPr="001841BE">
        <w:rPr>
          <w:rFonts w:asciiTheme="minorHAnsi" w:hAnsiTheme="minorHAnsi" w:cstheme="minorHAnsi"/>
          <w:sz w:val="21"/>
          <w:szCs w:val="21"/>
        </w:rPr>
        <w:t xml:space="preserve">udzielania lub dalszego wykonywania wszelkich zamówień publicznych lub koncesji objętych zakresem dyrektyw w sprawie zamówień publicznych, a także zakresem art. 10 ust. 1 i 3, art. 10 ust. 6 lit. a)-e), art. 10 ust. 8, 9 i 10, art. 11, 12, 13 i 14 dyrektywy 2014/23/UE, art. 7 lit. a)-d), art. 8, art. 10 lit. b)-f) i lit. h)-j) dyrektywy 2014/24/UE, art. 18, art. 21 lit. b)-e) i lit. g)-i), art. 29 i 30 dyrektywy 2014/25/UE oraz art. 13 lit. a)-d), lit. f)-h) i lit. j) dyrektywy 2009/81/WE </w:t>
      </w:r>
      <w:r w:rsidR="004A0085" w:rsidRPr="001841BE">
        <w:rPr>
          <w:rFonts w:asciiTheme="minorHAnsi" w:hAnsiTheme="minorHAnsi" w:cstheme="minorHAnsi"/>
          <w:sz w:val="21"/>
          <w:szCs w:val="21"/>
        </w:rPr>
        <w:t xml:space="preserve">oraz tytułu VII rozporządzenia (UE, Euratom) 2018/1046, </w:t>
      </w:r>
      <w:r w:rsidR="00AA5BF4" w:rsidRPr="001841BE">
        <w:rPr>
          <w:rFonts w:asciiTheme="minorHAnsi" w:hAnsiTheme="minorHAnsi" w:cstheme="minorHAnsi"/>
          <w:sz w:val="21"/>
          <w:szCs w:val="21"/>
        </w:rPr>
        <w:t>na rzecz lub z udziałem:</w:t>
      </w:r>
    </w:p>
    <w:p w14:paraId="6BE8F33C" w14:textId="778883AF" w:rsidR="00AA5BF4" w:rsidRPr="004263B2" w:rsidRDefault="004A0085" w:rsidP="006D3AD0">
      <w:pPr>
        <w:pStyle w:val="Bezodstpw"/>
        <w:numPr>
          <w:ilvl w:val="3"/>
          <w:numId w:val="62"/>
        </w:numPr>
        <w:tabs>
          <w:tab w:val="left" w:pos="1276"/>
        </w:tabs>
        <w:ind w:left="1276" w:hanging="425"/>
        <w:jc w:val="both"/>
        <w:rPr>
          <w:rFonts w:asciiTheme="minorHAnsi" w:eastAsia="Times New Roman" w:hAnsiTheme="minorHAnsi" w:cstheme="minorHAnsi"/>
          <w:sz w:val="21"/>
          <w:szCs w:val="21"/>
        </w:rPr>
      </w:pPr>
      <w:r w:rsidRPr="001841BE">
        <w:rPr>
          <w:rFonts w:asciiTheme="minorHAnsi" w:hAnsiTheme="minorHAnsi" w:cstheme="minorHAnsi"/>
          <w:sz w:val="21"/>
          <w:szCs w:val="21"/>
        </w:rPr>
        <w:t>Obywateli rosyjskich, osób fizycznych zamieszkałych w Rosji lub osób prawnych, podmiotów lub organów z siedzibą w Rosji</w:t>
      </w:r>
      <w:r w:rsidR="00AA5BF4" w:rsidRPr="001841BE">
        <w:rPr>
          <w:rFonts w:asciiTheme="minorHAnsi" w:hAnsiTheme="minorHAnsi" w:cstheme="minorHAnsi"/>
          <w:sz w:val="21"/>
          <w:szCs w:val="21"/>
        </w:rPr>
        <w:t>;</w:t>
      </w:r>
    </w:p>
    <w:p w14:paraId="35F25ADB" w14:textId="26117554" w:rsidR="00AA5BF4" w:rsidRPr="001841BE" w:rsidRDefault="00AA5BF4" w:rsidP="006D3AD0">
      <w:pPr>
        <w:pStyle w:val="Bezodstpw"/>
        <w:numPr>
          <w:ilvl w:val="3"/>
          <w:numId w:val="62"/>
        </w:numPr>
        <w:tabs>
          <w:tab w:val="left" w:pos="1276"/>
        </w:tabs>
        <w:ind w:left="1276" w:hanging="425"/>
        <w:jc w:val="both"/>
        <w:rPr>
          <w:rFonts w:asciiTheme="minorHAnsi" w:eastAsia="Times New Roman" w:hAnsiTheme="minorHAnsi" w:cstheme="minorHAnsi"/>
          <w:sz w:val="21"/>
          <w:szCs w:val="21"/>
        </w:rPr>
      </w:pPr>
      <w:r w:rsidRPr="001841BE">
        <w:rPr>
          <w:rFonts w:asciiTheme="minorHAnsi" w:hAnsiTheme="minorHAnsi" w:cstheme="minorHAnsi"/>
          <w:sz w:val="21"/>
          <w:szCs w:val="21"/>
        </w:rPr>
        <w:t xml:space="preserve">Osób prawnych, podmiotów lub organów, do których prawa własności bezpośrednio lub pośrednio </w:t>
      </w:r>
      <w:r w:rsidRPr="001841BE">
        <w:rPr>
          <w:rFonts w:asciiTheme="minorHAnsi" w:hAnsiTheme="minorHAnsi" w:cstheme="minorHAnsi"/>
          <w:sz w:val="21"/>
          <w:szCs w:val="21"/>
        </w:rPr>
        <w:br/>
        <w:t>w ponad 50 % należą do podmiotu, o którym mowa w ppkt 1); lub</w:t>
      </w:r>
    </w:p>
    <w:p w14:paraId="3DC9B8C9" w14:textId="77777777" w:rsidR="00AA5BF4" w:rsidRPr="001841BE" w:rsidRDefault="00AA5BF4" w:rsidP="006D3AD0">
      <w:pPr>
        <w:pStyle w:val="Bezodstpw"/>
        <w:numPr>
          <w:ilvl w:val="3"/>
          <w:numId w:val="62"/>
        </w:numPr>
        <w:tabs>
          <w:tab w:val="left" w:pos="1276"/>
        </w:tabs>
        <w:ind w:left="1276" w:hanging="425"/>
        <w:jc w:val="both"/>
        <w:rPr>
          <w:rFonts w:asciiTheme="minorHAnsi" w:eastAsia="Times New Roman" w:hAnsiTheme="minorHAnsi" w:cstheme="minorHAnsi"/>
          <w:sz w:val="21"/>
          <w:szCs w:val="21"/>
        </w:rPr>
      </w:pPr>
      <w:r w:rsidRPr="001841BE">
        <w:rPr>
          <w:rFonts w:asciiTheme="minorHAnsi" w:hAnsiTheme="minorHAnsi" w:cstheme="minorHAnsi"/>
          <w:sz w:val="21"/>
          <w:szCs w:val="21"/>
        </w:rPr>
        <w:t>Osób fizycznych lub prawnych, podmiotów lub organów działających w imieniu lub pod kierunkiem podmiotu, o którym mowa w ppkt 1) lub 2),</w:t>
      </w:r>
    </w:p>
    <w:p w14:paraId="221A51B3" w14:textId="56FCDD7C" w:rsidR="00AA5BF4" w:rsidRPr="001841BE" w:rsidRDefault="00AA5BF4" w:rsidP="006D3AD0">
      <w:pPr>
        <w:pStyle w:val="Bezodstpw"/>
        <w:tabs>
          <w:tab w:val="left" w:pos="1276"/>
        </w:tabs>
        <w:ind w:left="851"/>
        <w:jc w:val="both"/>
        <w:rPr>
          <w:rFonts w:asciiTheme="minorHAnsi" w:eastAsia="Times New Roman" w:hAnsiTheme="minorHAnsi" w:cstheme="minorHAnsi"/>
          <w:sz w:val="21"/>
          <w:szCs w:val="21"/>
        </w:rPr>
      </w:pPr>
      <w:r w:rsidRPr="001841BE">
        <w:rPr>
          <w:rFonts w:asciiTheme="minorHAnsi" w:hAnsiTheme="minorHAnsi" w:cstheme="minorHAnsi"/>
          <w:sz w:val="21"/>
          <w:szCs w:val="21"/>
        </w:rPr>
        <w:t>w tym podwykonawców, dostawców lub podmiotów, na których zdolności polega się w rozumieniu dyrektyw w sprawie zamówień publicznych, w przypadku gdy przypada na nich ponad 10 % wartości zamówienia.</w:t>
      </w:r>
    </w:p>
    <w:p w14:paraId="0F6E591F" w14:textId="5DD52A0B" w:rsidR="003F0396" w:rsidRPr="007D09F2" w:rsidRDefault="003F0396" w:rsidP="006D3AD0">
      <w:pPr>
        <w:pStyle w:val="Tekstpodstawowywcity2"/>
        <w:numPr>
          <w:ilvl w:val="0"/>
          <w:numId w:val="62"/>
        </w:numPr>
        <w:tabs>
          <w:tab w:val="left" w:pos="851"/>
        </w:tabs>
        <w:spacing w:after="0" w:line="240" w:lineRule="auto"/>
        <w:ind w:left="851" w:hanging="425"/>
        <w:jc w:val="both"/>
        <w:rPr>
          <w:rFonts w:asciiTheme="minorHAnsi" w:hAnsiTheme="minorHAnsi" w:cstheme="minorHAnsi"/>
          <w:sz w:val="21"/>
          <w:szCs w:val="21"/>
          <w:lang w:val="pl-PL"/>
        </w:rPr>
      </w:pPr>
      <w:r w:rsidRPr="001841BE">
        <w:rPr>
          <w:rFonts w:asciiTheme="minorHAnsi" w:hAnsiTheme="minorHAnsi" w:cstheme="minorHAnsi"/>
          <w:sz w:val="21"/>
          <w:szCs w:val="21"/>
          <w:u w:val="single"/>
        </w:rPr>
        <w:t xml:space="preserve">Wykonawca może zostać wykluczony </w:t>
      </w:r>
      <w:r w:rsidRPr="001841BE">
        <w:rPr>
          <w:rFonts w:asciiTheme="minorHAnsi" w:hAnsiTheme="minorHAnsi" w:cstheme="minorHAnsi"/>
          <w:sz w:val="21"/>
          <w:szCs w:val="21"/>
          <w:u w:val="single"/>
          <w:lang w:val="pl-PL"/>
        </w:rPr>
        <w:t xml:space="preserve">z postępowania, na podstawie przesłanek wskazanych </w:t>
      </w:r>
      <w:r w:rsidR="00384E16" w:rsidRPr="001841BE">
        <w:rPr>
          <w:rFonts w:asciiTheme="minorHAnsi" w:hAnsiTheme="minorHAnsi" w:cstheme="minorHAnsi"/>
          <w:sz w:val="21"/>
          <w:szCs w:val="21"/>
          <w:u w:val="single"/>
        </w:rPr>
        <w:t>w</w:t>
      </w:r>
      <w:r w:rsidR="00384E16" w:rsidRPr="001841BE">
        <w:rPr>
          <w:rFonts w:asciiTheme="minorHAnsi" w:hAnsiTheme="minorHAnsi" w:cstheme="minorHAnsi"/>
          <w:spacing w:val="1"/>
          <w:sz w:val="21"/>
          <w:szCs w:val="21"/>
          <w:u w:val="single"/>
        </w:rPr>
        <w:t xml:space="preserve"> </w:t>
      </w:r>
      <w:r w:rsidR="00384E16" w:rsidRPr="001841BE">
        <w:rPr>
          <w:rFonts w:asciiTheme="minorHAnsi" w:hAnsiTheme="minorHAnsi" w:cstheme="minorHAnsi"/>
          <w:sz w:val="21"/>
          <w:szCs w:val="21"/>
          <w:u w:val="single"/>
        </w:rPr>
        <w:t>art. 5k rozporządzenia nr 833/2014</w:t>
      </w:r>
      <w:r w:rsidRPr="001841BE">
        <w:rPr>
          <w:rFonts w:asciiTheme="minorHAnsi" w:hAnsiTheme="minorHAnsi" w:cstheme="minorHAnsi"/>
          <w:sz w:val="21"/>
          <w:szCs w:val="21"/>
          <w:u w:val="single"/>
          <w:lang w:val="pl-PL"/>
        </w:rPr>
        <w:t xml:space="preserve">, </w:t>
      </w:r>
      <w:r w:rsidRPr="001841BE">
        <w:rPr>
          <w:rFonts w:asciiTheme="minorHAnsi" w:hAnsiTheme="minorHAnsi" w:cstheme="minorHAnsi"/>
          <w:sz w:val="21"/>
          <w:szCs w:val="21"/>
          <w:u w:val="single"/>
        </w:rPr>
        <w:t>na każdym etapie postępowania o udzielenie zamówienia</w:t>
      </w:r>
      <w:r w:rsidRPr="001841BE">
        <w:rPr>
          <w:rFonts w:asciiTheme="minorHAnsi" w:hAnsiTheme="minorHAnsi" w:cstheme="minorHAnsi"/>
          <w:sz w:val="21"/>
          <w:szCs w:val="21"/>
        </w:rPr>
        <w:t>.</w:t>
      </w:r>
    </w:p>
    <w:p w14:paraId="24A80AD0" w14:textId="77777777" w:rsidR="0045120E" w:rsidRDefault="0045120E" w:rsidP="006D3AD0">
      <w:pPr>
        <w:pStyle w:val="Tekstpodstawowywcity2"/>
        <w:tabs>
          <w:tab w:val="left" w:pos="851"/>
        </w:tabs>
        <w:spacing w:after="0" w:line="240" w:lineRule="auto"/>
        <w:ind w:left="851"/>
        <w:jc w:val="both"/>
        <w:rPr>
          <w:rFonts w:asciiTheme="minorHAnsi" w:hAnsiTheme="minorHAnsi" w:cstheme="minorHAnsi"/>
          <w:sz w:val="21"/>
          <w:szCs w:val="21"/>
          <w:lang w:val="pl-PL"/>
        </w:rPr>
      </w:pPr>
    </w:p>
    <w:p w14:paraId="5B75350E" w14:textId="02D85BD9" w:rsidR="0045120E" w:rsidRPr="001841BE" w:rsidRDefault="0045120E" w:rsidP="006D3AD0">
      <w:pPr>
        <w:pStyle w:val="Tekstpodstawowywcity2"/>
        <w:numPr>
          <w:ilvl w:val="2"/>
          <w:numId w:val="40"/>
        </w:numPr>
        <w:tabs>
          <w:tab w:val="left" w:pos="426"/>
        </w:tabs>
        <w:spacing w:after="0" w:line="240" w:lineRule="auto"/>
        <w:ind w:left="426" w:hanging="426"/>
        <w:jc w:val="both"/>
        <w:rPr>
          <w:rFonts w:asciiTheme="minorHAnsi" w:hAnsiTheme="minorHAnsi" w:cstheme="minorHAnsi"/>
          <w:b/>
          <w:bCs/>
          <w:sz w:val="21"/>
          <w:szCs w:val="21"/>
        </w:rPr>
      </w:pPr>
      <w:r w:rsidRPr="001841BE">
        <w:rPr>
          <w:rFonts w:asciiTheme="minorHAnsi" w:hAnsiTheme="minorHAnsi" w:cstheme="minorHAnsi"/>
          <w:b/>
          <w:bCs/>
          <w:sz w:val="21"/>
          <w:szCs w:val="21"/>
        </w:rPr>
        <w:t>PODSTAWY WYKLUCZENIA, O KTÓRYCH MOWA W ART. 7 UST. 1 USTAWY O SZCZEGÓLNYCH</w:t>
      </w:r>
      <w:r w:rsidRPr="001841BE">
        <w:rPr>
          <w:rFonts w:asciiTheme="minorHAnsi" w:hAnsiTheme="minorHAnsi" w:cstheme="minorHAnsi"/>
          <w:b/>
          <w:bCs/>
          <w:sz w:val="21"/>
          <w:szCs w:val="21"/>
          <w:lang w:val="pl-PL"/>
        </w:rPr>
        <w:t xml:space="preserve"> </w:t>
      </w:r>
      <w:r w:rsidRPr="001841BE">
        <w:rPr>
          <w:rFonts w:asciiTheme="minorHAnsi" w:hAnsiTheme="minorHAnsi" w:cstheme="minorHAnsi"/>
          <w:b/>
          <w:bCs/>
          <w:sz w:val="21"/>
          <w:szCs w:val="21"/>
        </w:rPr>
        <w:t>ROZWIĄZANIACH</w:t>
      </w:r>
      <w:r w:rsidR="00E92FF2">
        <w:rPr>
          <w:rFonts w:asciiTheme="minorHAnsi" w:hAnsiTheme="minorHAnsi" w:cstheme="minorHAnsi"/>
          <w:b/>
          <w:bCs/>
          <w:sz w:val="21"/>
          <w:szCs w:val="21"/>
          <w:lang w:val="pl-PL"/>
        </w:rPr>
        <w:t xml:space="preserve"> </w:t>
      </w:r>
      <w:r w:rsidRPr="001841BE">
        <w:rPr>
          <w:rFonts w:asciiTheme="minorHAnsi" w:hAnsiTheme="minorHAnsi" w:cstheme="minorHAnsi"/>
          <w:b/>
          <w:bCs/>
          <w:sz w:val="21"/>
          <w:szCs w:val="21"/>
        </w:rPr>
        <w:t>W ZAKRESIE PRZECIWDZIAŁANIA WSPIERANIU AGRESJI NA UKRAINĘ ORAZ SŁUŻĄCYCH OCHRONIE</w:t>
      </w:r>
      <w:r>
        <w:rPr>
          <w:rFonts w:asciiTheme="minorHAnsi" w:hAnsiTheme="minorHAnsi" w:cstheme="minorHAnsi"/>
          <w:b/>
          <w:bCs/>
          <w:sz w:val="21"/>
          <w:szCs w:val="21"/>
          <w:lang w:val="pl-PL"/>
        </w:rPr>
        <w:t xml:space="preserve"> </w:t>
      </w:r>
      <w:r w:rsidRPr="001841BE">
        <w:rPr>
          <w:rFonts w:asciiTheme="minorHAnsi" w:hAnsiTheme="minorHAnsi" w:cstheme="minorHAnsi"/>
          <w:b/>
          <w:bCs/>
          <w:sz w:val="21"/>
          <w:szCs w:val="21"/>
        </w:rPr>
        <w:t>BEZPIECZEŃSTWA NARODOWEGO (DZ. U. Z 2022 R. POZ. 835)</w:t>
      </w:r>
      <w:r w:rsidRPr="001841BE">
        <w:rPr>
          <w:rFonts w:asciiTheme="minorHAnsi" w:hAnsiTheme="minorHAnsi" w:cstheme="minorHAnsi"/>
          <w:b/>
          <w:bCs/>
          <w:sz w:val="21"/>
          <w:szCs w:val="21"/>
          <w:lang w:val="pl-PL"/>
        </w:rPr>
        <w:t xml:space="preserve">, ZWANEJ DALEJ </w:t>
      </w:r>
      <w:r w:rsidRPr="001841BE">
        <w:rPr>
          <w:rFonts w:asciiTheme="minorHAnsi" w:hAnsiTheme="minorHAnsi" w:cstheme="minorHAnsi"/>
          <w:b/>
          <w:bCs/>
          <w:i/>
          <w:iCs/>
          <w:sz w:val="21"/>
          <w:szCs w:val="21"/>
          <w:lang w:val="pl-PL"/>
        </w:rPr>
        <w:t>„SPECUSTAWĄ SANKCYJNĄ”</w:t>
      </w:r>
    </w:p>
    <w:p w14:paraId="3A814619" w14:textId="77777777" w:rsidR="0045120E" w:rsidRPr="001841BE" w:rsidRDefault="0045120E" w:rsidP="006D3AD0">
      <w:pPr>
        <w:pStyle w:val="Tekstpodstawowywcity2"/>
        <w:spacing w:after="0" w:line="240" w:lineRule="auto"/>
        <w:ind w:left="1134"/>
        <w:jc w:val="both"/>
        <w:rPr>
          <w:rFonts w:asciiTheme="minorHAnsi" w:hAnsiTheme="minorHAnsi" w:cstheme="minorHAnsi"/>
          <w:b/>
          <w:bCs/>
          <w:sz w:val="21"/>
          <w:szCs w:val="21"/>
        </w:rPr>
      </w:pPr>
    </w:p>
    <w:p w14:paraId="0C6B0461" w14:textId="77777777" w:rsidR="0045120E" w:rsidRPr="00DA7619" w:rsidRDefault="0045120E" w:rsidP="006D3AD0">
      <w:pPr>
        <w:pStyle w:val="Tekstpodstawowywcity2"/>
        <w:numPr>
          <w:ilvl w:val="2"/>
          <w:numId w:val="35"/>
        </w:numPr>
        <w:tabs>
          <w:tab w:val="clear" w:pos="530"/>
          <w:tab w:val="num" w:pos="851"/>
        </w:tabs>
        <w:spacing w:after="0" w:line="240" w:lineRule="auto"/>
        <w:ind w:left="851" w:hanging="425"/>
        <w:jc w:val="both"/>
        <w:rPr>
          <w:rFonts w:asciiTheme="minorHAnsi" w:hAnsiTheme="minorHAnsi" w:cstheme="minorHAnsi"/>
          <w:b/>
          <w:bCs/>
          <w:sz w:val="21"/>
          <w:szCs w:val="21"/>
        </w:rPr>
      </w:pPr>
      <w:r w:rsidRPr="001841BE">
        <w:rPr>
          <w:rFonts w:asciiTheme="minorHAnsi" w:hAnsiTheme="minorHAnsi" w:cstheme="minorHAnsi"/>
          <w:spacing w:val="1"/>
          <w:sz w:val="21"/>
          <w:szCs w:val="21"/>
          <w:lang w:val="pl-PL"/>
        </w:rPr>
        <w:t>Z</w:t>
      </w:r>
      <w:r w:rsidRPr="001841BE">
        <w:rPr>
          <w:rFonts w:asciiTheme="minorHAnsi" w:hAnsiTheme="minorHAnsi" w:cstheme="minorHAnsi"/>
          <w:spacing w:val="1"/>
          <w:sz w:val="21"/>
          <w:szCs w:val="21"/>
        </w:rPr>
        <w:t xml:space="preserve">amawiający wykluczy z postępowania </w:t>
      </w:r>
      <w:r w:rsidRPr="001841BE">
        <w:rPr>
          <w:rFonts w:asciiTheme="minorHAnsi" w:hAnsiTheme="minorHAnsi" w:cstheme="minorHAnsi"/>
          <w:spacing w:val="1"/>
          <w:sz w:val="21"/>
          <w:szCs w:val="21"/>
          <w:lang w:val="pl-PL"/>
        </w:rPr>
        <w:t>w</w:t>
      </w:r>
      <w:r w:rsidRPr="001841BE">
        <w:rPr>
          <w:rFonts w:asciiTheme="minorHAnsi" w:hAnsiTheme="minorHAnsi" w:cstheme="minorHAnsi"/>
          <w:spacing w:val="1"/>
          <w:sz w:val="21"/>
          <w:szCs w:val="21"/>
        </w:rPr>
        <w:t>ykonawcę:</w:t>
      </w:r>
    </w:p>
    <w:p w14:paraId="0093A1CF" w14:textId="77777777" w:rsidR="0045120E" w:rsidRPr="001841BE" w:rsidRDefault="0045120E" w:rsidP="006D3AD0">
      <w:pPr>
        <w:pStyle w:val="Bezodstpw"/>
        <w:numPr>
          <w:ilvl w:val="3"/>
          <w:numId w:val="35"/>
        </w:numPr>
        <w:tabs>
          <w:tab w:val="clear" w:pos="2956"/>
          <w:tab w:val="left" w:pos="1276"/>
        </w:tabs>
        <w:ind w:left="1276" w:hanging="425"/>
        <w:jc w:val="both"/>
        <w:rPr>
          <w:rFonts w:asciiTheme="minorHAnsi" w:hAnsiTheme="minorHAnsi" w:cstheme="minorHAnsi"/>
          <w:sz w:val="21"/>
          <w:szCs w:val="21"/>
        </w:rPr>
      </w:pPr>
      <w:r w:rsidRPr="001841BE">
        <w:rPr>
          <w:rFonts w:asciiTheme="minorHAnsi" w:hAnsiTheme="minorHAnsi" w:cstheme="minorHAnsi"/>
          <w:sz w:val="21"/>
          <w:szCs w:val="21"/>
        </w:rPr>
        <w:t xml:space="preserve">Wymienionego w wykazach określonych w rozporządzeniu Rady (WE) nr 765/2006 z dnia 18 maja 2006 r. dotyczącym środków ograniczających w związku z sytuacją na Białorusi i udziałem Białorusi w agresji Rosji wobec Ukrainy (Dz. Urz. UE L 134 z 20.05.2006, str. 1, ze zmianami) ), zwanym dalej </w:t>
      </w:r>
      <w:r w:rsidRPr="001841BE">
        <w:rPr>
          <w:rFonts w:asciiTheme="minorHAnsi" w:hAnsiTheme="minorHAnsi" w:cstheme="minorHAnsi"/>
          <w:i/>
          <w:iCs/>
          <w:sz w:val="21"/>
          <w:szCs w:val="21"/>
        </w:rPr>
        <w:t>„rozporządzeniem 765/2006”</w:t>
      </w:r>
      <w:r w:rsidRPr="001841BE">
        <w:rPr>
          <w:rFonts w:asciiTheme="minorHAnsi" w:hAnsiTheme="minorHAnsi" w:cstheme="minorHAnsi"/>
          <w:sz w:val="21"/>
          <w:szCs w:val="21"/>
        </w:rPr>
        <w:t xml:space="preserve"> oraz rozporządzeniu Rady (UE) nr 269/2014 z dnia 17 marca 2014 r. w sprawie środków ograniczających w odniesieniu do działań podważających integralność terytorialną, suwerenność i niezależność Ukrainy lub im zagrażających (Dz. Urz. UE L 78 z 17.03.2014, str. 6, ze zmianami) ), zwanym dalej </w:t>
      </w:r>
      <w:r w:rsidRPr="001841BE">
        <w:rPr>
          <w:rFonts w:asciiTheme="minorHAnsi" w:hAnsiTheme="minorHAnsi" w:cstheme="minorHAnsi"/>
          <w:i/>
          <w:iCs/>
          <w:sz w:val="21"/>
          <w:szCs w:val="21"/>
        </w:rPr>
        <w:t>„rozporządzeniem 269/2014”</w:t>
      </w:r>
      <w:r w:rsidRPr="001841BE">
        <w:rPr>
          <w:rFonts w:asciiTheme="minorHAnsi" w:hAnsiTheme="minorHAnsi" w:cstheme="minorHAnsi"/>
          <w:sz w:val="21"/>
          <w:szCs w:val="21"/>
        </w:rPr>
        <w:t>, albo wpisanego na listę na podstawie decyzji w sprawie wpisu na listę rozstrzygającej o zastosowaniu środka, o którym mowa w art. 1 pkt 3 specustawy sankcyjnej;</w:t>
      </w:r>
    </w:p>
    <w:p w14:paraId="3AB327E4" w14:textId="77777777" w:rsidR="0045120E" w:rsidRPr="001841BE" w:rsidRDefault="0045120E" w:rsidP="006D3AD0">
      <w:pPr>
        <w:pStyle w:val="Bezodstpw"/>
        <w:numPr>
          <w:ilvl w:val="3"/>
          <w:numId w:val="35"/>
        </w:numPr>
        <w:tabs>
          <w:tab w:val="clear" w:pos="2956"/>
          <w:tab w:val="left" w:pos="1276"/>
        </w:tabs>
        <w:ind w:left="1276" w:hanging="425"/>
        <w:jc w:val="both"/>
        <w:rPr>
          <w:rFonts w:asciiTheme="minorHAnsi" w:hAnsiTheme="minorHAnsi" w:cstheme="minorHAnsi"/>
          <w:sz w:val="21"/>
          <w:szCs w:val="21"/>
        </w:rPr>
      </w:pPr>
      <w:r w:rsidRPr="001841BE">
        <w:rPr>
          <w:rFonts w:asciiTheme="minorHAnsi" w:hAnsiTheme="minorHAnsi" w:cstheme="minorHAnsi"/>
          <w:sz w:val="21"/>
          <w:szCs w:val="21"/>
        </w:rPr>
        <w:t>Którego beneficjentem rzeczywistym 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specustawy sankcyjnej;</w:t>
      </w:r>
    </w:p>
    <w:p w14:paraId="060E1752" w14:textId="77777777" w:rsidR="0045120E" w:rsidRDefault="0045120E" w:rsidP="006D3AD0">
      <w:pPr>
        <w:pStyle w:val="Bezodstpw"/>
        <w:numPr>
          <w:ilvl w:val="3"/>
          <w:numId w:val="35"/>
        </w:numPr>
        <w:tabs>
          <w:tab w:val="clear" w:pos="2956"/>
          <w:tab w:val="left" w:pos="1276"/>
        </w:tabs>
        <w:ind w:left="1276" w:hanging="425"/>
        <w:jc w:val="both"/>
        <w:rPr>
          <w:rFonts w:asciiTheme="minorHAnsi" w:hAnsiTheme="minorHAnsi" w:cstheme="minorHAnsi"/>
          <w:sz w:val="21"/>
          <w:szCs w:val="21"/>
        </w:rPr>
      </w:pPr>
      <w:r w:rsidRPr="001841BE">
        <w:rPr>
          <w:rFonts w:asciiTheme="minorHAnsi" w:hAnsiTheme="minorHAnsi" w:cstheme="minorHAnsi"/>
          <w:sz w:val="21"/>
          <w:szCs w:val="21"/>
        </w:rPr>
        <w:t xml:space="preserve">Którego jednostką dominującą w rozumieniu art. 3 ust. 1 pkt 37 ustawy z dnia 29 września 1994 r. </w:t>
      </w:r>
      <w:r w:rsidRPr="001841BE">
        <w:rPr>
          <w:rFonts w:asciiTheme="minorHAnsi" w:hAnsiTheme="minorHAnsi" w:cstheme="minorHAnsi"/>
          <w:sz w:val="21"/>
          <w:szCs w:val="21"/>
        </w:rPr>
        <w:br/>
        <w:t>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specustawy sankcyjnej.</w:t>
      </w:r>
    </w:p>
    <w:p w14:paraId="65A15A49" w14:textId="77777777" w:rsidR="0045120E" w:rsidRPr="001841BE" w:rsidRDefault="0045120E" w:rsidP="006D3AD0">
      <w:pPr>
        <w:pStyle w:val="Tekstpodstawowywcity2"/>
        <w:numPr>
          <w:ilvl w:val="2"/>
          <w:numId w:val="35"/>
        </w:numPr>
        <w:tabs>
          <w:tab w:val="clear" w:pos="530"/>
          <w:tab w:val="num" w:pos="851"/>
        </w:tabs>
        <w:spacing w:after="0" w:line="240" w:lineRule="auto"/>
        <w:ind w:left="851" w:hanging="425"/>
        <w:jc w:val="both"/>
        <w:rPr>
          <w:rFonts w:asciiTheme="minorHAnsi" w:hAnsiTheme="minorHAnsi" w:cstheme="minorHAnsi"/>
          <w:b/>
          <w:bCs/>
          <w:sz w:val="21"/>
          <w:szCs w:val="21"/>
        </w:rPr>
      </w:pPr>
      <w:r w:rsidRPr="001841BE">
        <w:rPr>
          <w:rFonts w:asciiTheme="minorHAnsi" w:hAnsiTheme="minorHAnsi" w:cstheme="minorHAnsi"/>
          <w:spacing w:val="1"/>
          <w:sz w:val="21"/>
          <w:szCs w:val="21"/>
        </w:rPr>
        <w:t>Wykluczenie na skutek okoliczności, o których mowa w</w:t>
      </w:r>
      <w:r w:rsidRPr="001841BE">
        <w:rPr>
          <w:rFonts w:asciiTheme="minorHAnsi" w:hAnsiTheme="minorHAnsi" w:cstheme="minorHAnsi"/>
          <w:spacing w:val="1"/>
          <w:sz w:val="21"/>
          <w:szCs w:val="21"/>
          <w:lang w:val="pl-PL"/>
        </w:rPr>
        <w:t xml:space="preserve"> </w:t>
      </w:r>
      <w:r w:rsidRPr="001841BE">
        <w:rPr>
          <w:rFonts w:asciiTheme="minorHAnsi" w:hAnsiTheme="minorHAnsi" w:cstheme="minorHAnsi"/>
          <w:sz w:val="21"/>
          <w:szCs w:val="21"/>
        </w:rPr>
        <w:t>art. 7 ust 1 specustawy sankcyjnej</w:t>
      </w:r>
      <w:r w:rsidRPr="001841BE">
        <w:rPr>
          <w:rFonts w:asciiTheme="minorHAnsi" w:hAnsiTheme="minorHAnsi" w:cstheme="minorHAnsi"/>
          <w:sz w:val="21"/>
          <w:szCs w:val="21"/>
          <w:lang w:val="pl-PL"/>
        </w:rPr>
        <w:t xml:space="preserve">, </w:t>
      </w:r>
      <w:r w:rsidRPr="001841BE">
        <w:rPr>
          <w:rFonts w:asciiTheme="minorHAnsi" w:hAnsiTheme="minorHAnsi" w:cstheme="minorHAnsi"/>
          <w:spacing w:val="1"/>
          <w:sz w:val="21"/>
          <w:szCs w:val="21"/>
        </w:rPr>
        <w:t xml:space="preserve">następuje na okres trwania okoliczności określonych w tym </w:t>
      </w:r>
      <w:r w:rsidRPr="001841BE">
        <w:rPr>
          <w:rFonts w:asciiTheme="minorHAnsi" w:hAnsiTheme="minorHAnsi" w:cstheme="minorHAnsi"/>
          <w:spacing w:val="1"/>
          <w:sz w:val="21"/>
          <w:szCs w:val="21"/>
          <w:lang w:val="pl-PL"/>
        </w:rPr>
        <w:t>artykule.</w:t>
      </w:r>
    </w:p>
    <w:p w14:paraId="7A1196E1" w14:textId="77777777" w:rsidR="0045120E" w:rsidRPr="001841BE" w:rsidRDefault="0045120E" w:rsidP="006D3AD0">
      <w:pPr>
        <w:pStyle w:val="Tekstpodstawowywcity2"/>
        <w:numPr>
          <w:ilvl w:val="2"/>
          <w:numId w:val="35"/>
        </w:numPr>
        <w:tabs>
          <w:tab w:val="clear" w:pos="530"/>
          <w:tab w:val="num" w:pos="851"/>
        </w:tabs>
        <w:spacing w:after="0" w:line="240" w:lineRule="auto"/>
        <w:ind w:left="851" w:hanging="425"/>
        <w:jc w:val="both"/>
        <w:rPr>
          <w:rFonts w:asciiTheme="minorHAnsi" w:hAnsiTheme="minorHAnsi" w:cstheme="minorHAnsi"/>
          <w:b/>
          <w:bCs/>
          <w:sz w:val="21"/>
          <w:szCs w:val="21"/>
        </w:rPr>
      </w:pPr>
      <w:r w:rsidRPr="001841BE">
        <w:rPr>
          <w:rFonts w:asciiTheme="minorHAnsi" w:hAnsiTheme="minorHAnsi" w:cstheme="minorHAnsi"/>
          <w:spacing w:val="1"/>
          <w:sz w:val="21"/>
          <w:szCs w:val="21"/>
        </w:rPr>
        <w:t xml:space="preserve">W przypadku </w:t>
      </w:r>
      <w:r w:rsidRPr="001841BE">
        <w:rPr>
          <w:rFonts w:asciiTheme="minorHAnsi" w:hAnsiTheme="minorHAnsi" w:cstheme="minorHAnsi"/>
          <w:spacing w:val="1"/>
          <w:sz w:val="21"/>
          <w:szCs w:val="21"/>
          <w:lang w:val="pl-PL"/>
        </w:rPr>
        <w:t>w</w:t>
      </w:r>
      <w:r w:rsidRPr="001841BE">
        <w:rPr>
          <w:rFonts w:asciiTheme="minorHAnsi" w:hAnsiTheme="minorHAnsi" w:cstheme="minorHAnsi"/>
          <w:spacing w:val="1"/>
          <w:sz w:val="21"/>
          <w:szCs w:val="21"/>
        </w:rPr>
        <w:t>ykonawcy wykluczonego na podstawie okoliczności, o których mowa w</w:t>
      </w:r>
      <w:r w:rsidRPr="001841BE">
        <w:rPr>
          <w:rFonts w:asciiTheme="minorHAnsi" w:hAnsiTheme="minorHAnsi" w:cstheme="minorHAnsi"/>
          <w:spacing w:val="1"/>
          <w:sz w:val="21"/>
          <w:szCs w:val="21"/>
          <w:lang w:val="pl-PL"/>
        </w:rPr>
        <w:t xml:space="preserve"> </w:t>
      </w:r>
      <w:r w:rsidRPr="001841BE">
        <w:rPr>
          <w:rFonts w:asciiTheme="minorHAnsi" w:hAnsiTheme="minorHAnsi" w:cstheme="minorHAnsi"/>
          <w:sz w:val="21"/>
          <w:szCs w:val="21"/>
        </w:rPr>
        <w:t>art. 7 ust 1</w:t>
      </w:r>
      <w:r w:rsidRPr="001841BE">
        <w:rPr>
          <w:rFonts w:asciiTheme="minorHAnsi" w:hAnsiTheme="minorHAnsi" w:cstheme="minorHAnsi"/>
          <w:sz w:val="21"/>
          <w:szCs w:val="21"/>
          <w:lang w:val="pl-PL"/>
        </w:rPr>
        <w:t xml:space="preserve"> </w:t>
      </w:r>
      <w:r w:rsidRPr="001841BE">
        <w:rPr>
          <w:rFonts w:asciiTheme="minorHAnsi" w:hAnsiTheme="minorHAnsi" w:cstheme="minorHAnsi"/>
          <w:sz w:val="21"/>
          <w:szCs w:val="21"/>
        </w:rPr>
        <w:t>specustawy sankcyjne</w:t>
      </w:r>
      <w:r w:rsidRPr="001841BE">
        <w:rPr>
          <w:rFonts w:asciiTheme="minorHAnsi" w:hAnsiTheme="minorHAnsi" w:cstheme="minorHAnsi"/>
          <w:sz w:val="21"/>
          <w:szCs w:val="21"/>
          <w:lang w:val="pl-PL"/>
        </w:rPr>
        <w:t>j, zamawiający</w:t>
      </w:r>
      <w:r w:rsidRPr="001841BE">
        <w:rPr>
          <w:rFonts w:asciiTheme="minorHAnsi" w:hAnsiTheme="minorHAnsi" w:cstheme="minorHAnsi"/>
          <w:spacing w:val="1"/>
          <w:sz w:val="21"/>
          <w:szCs w:val="21"/>
        </w:rPr>
        <w:t xml:space="preserve"> odrzuca ofertę takiego </w:t>
      </w:r>
      <w:r w:rsidRPr="001841BE">
        <w:rPr>
          <w:rFonts w:asciiTheme="minorHAnsi" w:hAnsiTheme="minorHAnsi" w:cstheme="minorHAnsi"/>
          <w:spacing w:val="1"/>
          <w:sz w:val="21"/>
          <w:szCs w:val="21"/>
          <w:lang w:val="pl-PL"/>
        </w:rPr>
        <w:t>w</w:t>
      </w:r>
      <w:r w:rsidRPr="001841BE">
        <w:rPr>
          <w:rFonts w:asciiTheme="minorHAnsi" w:hAnsiTheme="minorHAnsi" w:cstheme="minorHAnsi"/>
          <w:spacing w:val="1"/>
          <w:sz w:val="21"/>
          <w:szCs w:val="21"/>
        </w:rPr>
        <w:t xml:space="preserve">ykonawcy, nie zaprasza go do złożenia oferty wstępnej, oferty podlegającej negocjacjom, oferty dodatkowej, oferty lub oferty ostatecznej, nie zaprasza go do negocjacji, a także nie prowadzi z takim </w:t>
      </w:r>
      <w:r w:rsidRPr="001841BE">
        <w:rPr>
          <w:rFonts w:asciiTheme="minorHAnsi" w:hAnsiTheme="minorHAnsi" w:cstheme="minorHAnsi"/>
          <w:spacing w:val="1"/>
          <w:sz w:val="21"/>
          <w:szCs w:val="21"/>
          <w:lang w:val="pl-PL"/>
        </w:rPr>
        <w:t>w</w:t>
      </w:r>
      <w:r w:rsidRPr="001841BE">
        <w:rPr>
          <w:rFonts w:asciiTheme="minorHAnsi" w:hAnsiTheme="minorHAnsi" w:cstheme="minorHAnsi"/>
          <w:spacing w:val="1"/>
          <w:sz w:val="21"/>
          <w:szCs w:val="21"/>
        </w:rPr>
        <w:t>ykonawcą negocjacji, odpowiednio do trybu stosowanego do udzielenia zamówienia publicznego oraz etapu prowadzonego postępowania o udzielenie zamówienia publicznego</w:t>
      </w:r>
      <w:r w:rsidRPr="001841BE">
        <w:rPr>
          <w:rFonts w:asciiTheme="minorHAnsi" w:hAnsiTheme="minorHAnsi" w:cstheme="minorHAnsi"/>
          <w:spacing w:val="1"/>
          <w:sz w:val="21"/>
          <w:szCs w:val="21"/>
          <w:lang w:val="pl-PL"/>
        </w:rPr>
        <w:t>.</w:t>
      </w:r>
    </w:p>
    <w:p w14:paraId="0FD63951" w14:textId="77777777" w:rsidR="0045120E" w:rsidRPr="000068D1" w:rsidRDefault="0045120E" w:rsidP="006D3AD0">
      <w:pPr>
        <w:pStyle w:val="Tekstpodstawowywcity2"/>
        <w:numPr>
          <w:ilvl w:val="2"/>
          <w:numId w:val="35"/>
        </w:numPr>
        <w:tabs>
          <w:tab w:val="clear" w:pos="530"/>
          <w:tab w:val="num" w:pos="851"/>
        </w:tabs>
        <w:spacing w:after="0" w:line="240" w:lineRule="auto"/>
        <w:ind w:left="851" w:hanging="425"/>
        <w:jc w:val="both"/>
        <w:rPr>
          <w:rFonts w:asciiTheme="minorHAnsi" w:hAnsiTheme="minorHAnsi" w:cstheme="minorHAnsi"/>
          <w:b/>
          <w:bCs/>
          <w:sz w:val="21"/>
          <w:szCs w:val="21"/>
        </w:rPr>
      </w:pPr>
      <w:r w:rsidRPr="001841BE">
        <w:rPr>
          <w:rFonts w:asciiTheme="minorHAnsi" w:hAnsiTheme="minorHAnsi" w:cstheme="minorHAnsi"/>
          <w:spacing w:val="1"/>
          <w:sz w:val="21"/>
          <w:szCs w:val="21"/>
        </w:rPr>
        <w:t>Osoba lub podmiot podlegające wykluczeniu na podstawie okoliczności, o których mowa w</w:t>
      </w:r>
      <w:r w:rsidRPr="001841BE">
        <w:rPr>
          <w:rFonts w:asciiTheme="minorHAnsi" w:hAnsiTheme="minorHAnsi" w:cstheme="minorHAnsi"/>
          <w:spacing w:val="1"/>
          <w:sz w:val="21"/>
          <w:szCs w:val="21"/>
          <w:lang w:val="pl-PL"/>
        </w:rPr>
        <w:t xml:space="preserve"> </w:t>
      </w:r>
      <w:r w:rsidRPr="001841BE">
        <w:rPr>
          <w:rFonts w:asciiTheme="minorHAnsi" w:hAnsiTheme="minorHAnsi" w:cstheme="minorHAnsi"/>
          <w:sz w:val="21"/>
          <w:szCs w:val="21"/>
        </w:rPr>
        <w:t>art. 7 ust 1 specustawy sankcyjnej</w:t>
      </w:r>
      <w:r w:rsidRPr="001841BE">
        <w:rPr>
          <w:rFonts w:asciiTheme="minorHAnsi" w:hAnsiTheme="minorHAnsi" w:cstheme="minorHAnsi"/>
          <w:spacing w:val="1"/>
          <w:sz w:val="21"/>
          <w:szCs w:val="21"/>
        </w:rPr>
        <w:t>, które w okresie tego wykluczenia ubiegają się o udzielenie zamówienia publicznego lub biorą udział w postępowaniu o udzielenie zamówienia publicznego lub w konkursie, podlegają karze pieniężnej</w:t>
      </w:r>
      <w:r w:rsidRPr="001841BE">
        <w:rPr>
          <w:rFonts w:asciiTheme="minorHAnsi" w:hAnsiTheme="minorHAnsi" w:cstheme="minorHAnsi"/>
          <w:spacing w:val="1"/>
          <w:sz w:val="21"/>
          <w:szCs w:val="21"/>
          <w:lang w:val="pl-PL"/>
        </w:rPr>
        <w:t>, o której mowa w art. 7 ust. 7 specustawy sankcyjnej</w:t>
      </w:r>
      <w:r w:rsidRPr="001841BE">
        <w:rPr>
          <w:rFonts w:asciiTheme="minorHAnsi" w:hAnsiTheme="minorHAnsi" w:cstheme="minorHAnsi"/>
          <w:sz w:val="21"/>
          <w:szCs w:val="21"/>
          <w:lang w:val="pl-PL"/>
        </w:rPr>
        <w:t>.</w:t>
      </w:r>
    </w:p>
    <w:p w14:paraId="28618A68" w14:textId="77777777" w:rsidR="0045120E" w:rsidRPr="001841BE" w:rsidRDefault="0045120E" w:rsidP="006D3AD0">
      <w:pPr>
        <w:pStyle w:val="Tekstpodstawowywcity2"/>
        <w:numPr>
          <w:ilvl w:val="2"/>
          <w:numId w:val="35"/>
        </w:numPr>
        <w:tabs>
          <w:tab w:val="clear" w:pos="530"/>
          <w:tab w:val="num" w:pos="851"/>
        </w:tabs>
        <w:spacing w:after="0" w:line="240" w:lineRule="auto"/>
        <w:ind w:left="851" w:hanging="425"/>
        <w:jc w:val="both"/>
        <w:rPr>
          <w:rFonts w:asciiTheme="minorHAnsi" w:hAnsiTheme="minorHAnsi" w:cstheme="minorHAnsi"/>
          <w:b/>
          <w:bCs/>
          <w:sz w:val="21"/>
          <w:szCs w:val="21"/>
        </w:rPr>
      </w:pPr>
      <w:r w:rsidRPr="001841BE">
        <w:rPr>
          <w:rFonts w:asciiTheme="minorHAnsi" w:hAnsiTheme="minorHAnsi" w:cstheme="minorHAnsi"/>
          <w:sz w:val="21"/>
          <w:szCs w:val="21"/>
          <w:u w:val="single"/>
        </w:rPr>
        <w:t xml:space="preserve">Wykonawca może zostać wykluczony </w:t>
      </w:r>
      <w:r w:rsidRPr="001841BE">
        <w:rPr>
          <w:rFonts w:asciiTheme="minorHAnsi" w:hAnsiTheme="minorHAnsi" w:cstheme="minorHAnsi"/>
          <w:sz w:val="21"/>
          <w:szCs w:val="21"/>
          <w:u w:val="single"/>
          <w:lang w:val="pl-PL"/>
        </w:rPr>
        <w:t xml:space="preserve">z postępowania, na podstawie przesłanek wskazanych </w:t>
      </w:r>
      <w:r w:rsidRPr="001841BE">
        <w:rPr>
          <w:rFonts w:asciiTheme="minorHAnsi" w:hAnsiTheme="minorHAnsi" w:cstheme="minorHAnsi"/>
          <w:sz w:val="21"/>
          <w:szCs w:val="21"/>
          <w:u w:val="single"/>
        </w:rPr>
        <w:t xml:space="preserve">w art. 7 ust. 1 </w:t>
      </w:r>
      <w:r w:rsidRPr="001841BE">
        <w:rPr>
          <w:rFonts w:asciiTheme="minorHAnsi" w:hAnsiTheme="minorHAnsi" w:cstheme="minorHAnsi"/>
          <w:sz w:val="21"/>
          <w:szCs w:val="21"/>
          <w:u w:val="single"/>
          <w:lang w:val="pl-PL"/>
        </w:rPr>
        <w:t xml:space="preserve">specustawy sankcyjnej, </w:t>
      </w:r>
      <w:r w:rsidRPr="001841BE">
        <w:rPr>
          <w:rFonts w:asciiTheme="minorHAnsi" w:hAnsiTheme="minorHAnsi" w:cstheme="minorHAnsi"/>
          <w:sz w:val="21"/>
          <w:szCs w:val="21"/>
          <w:u w:val="single"/>
        </w:rPr>
        <w:t>na każdym etapie postępowania o udzielenie zamówienia</w:t>
      </w:r>
      <w:r w:rsidRPr="001841BE">
        <w:rPr>
          <w:rFonts w:asciiTheme="minorHAnsi" w:hAnsiTheme="minorHAnsi" w:cstheme="minorHAnsi"/>
          <w:sz w:val="21"/>
          <w:szCs w:val="21"/>
        </w:rPr>
        <w:t>.</w:t>
      </w:r>
    </w:p>
    <w:p w14:paraId="564B7DFE" w14:textId="77777777" w:rsidR="0045120E" w:rsidRPr="00113AE3" w:rsidRDefault="0045120E" w:rsidP="006D3AD0">
      <w:pPr>
        <w:pStyle w:val="Tekstpodstawowywcity2"/>
        <w:tabs>
          <w:tab w:val="left" w:pos="426"/>
        </w:tabs>
        <w:spacing w:after="0" w:line="240" w:lineRule="auto"/>
        <w:ind w:left="426"/>
        <w:jc w:val="both"/>
        <w:rPr>
          <w:rFonts w:asciiTheme="minorHAnsi" w:hAnsiTheme="minorHAnsi" w:cstheme="minorHAnsi"/>
          <w:b/>
          <w:bCs/>
          <w:sz w:val="21"/>
          <w:szCs w:val="21"/>
        </w:rPr>
      </w:pPr>
    </w:p>
    <w:p w14:paraId="292D59EF" w14:textId="52BF2228" w:rsidR="0045120E" w:rsidRPr="00113AE3" w:rsidRDefault="0045120E" w:rsidP="006D3AD0">
      <w:pPr>
        <w:pStyle w:val="Tekstpodstawowywcity2"/>
        <w:numPr>
          <w:ilvl w:val="2"/>
          <w:numId w:val="40"/>
        </w:numPr>
        <w:tabs>
          <w:tab w:val="left" w:pos="426"/>
        </w:tabs>
        <w:spacing w:after="0" w:line="240" w:lineRule="auto"/>
        <w:ind w:left="426" w:hanging="426"/>
        <w:jc w:val="both"/>
        <w:rPr>
          <w:rFonts w:asciiTheme="minorHAnsi" w:hAnsiTheme="minorHAnsi" w:cstheme="minorHAnsi"/>
          <w:b/>
          <w:bCs/>
          <w:sz w:val="21"/>
          <w:szCs w:val="21"/>
        </w:rPr>
      </w:pPr>
      <w:r w:rsidRPr="00113AE3">
        <w:rPr>
          <w:rFonts w:asciiTheme="minorHAnsi" w:hAnsiTheme="minorHAnsi" w:cstheme="minorHAnsi"/>
          <w:b/>
          <w:bCs/>
          <w:sz w:val="21"/>
          <w:szCs w:val="21"/>
        </w:rPr>
        <w:t xml:space="preserve">PODSTAWY WYKLUCZENIA, </w:t>
      </w:r>
      <w:r w:rsidRPr="00113AE3">
        <w:rPr>
          <w:rFonts w:asciiTheme="minorHAnsi" w:hAnsiTheme="minorHAnsi" w:cstheme="minorHAnsi"/>
          <w:b/>
          <w:bCs/>
          <w:sz w:val="21"/>
          <w:szCs w:val="21"/>
          <w:lang w:val="pl-PL"/>
        </w:rPr>
        <w:t xml:space="preserve">ZASTOSOWANE NA MOCY ART. 393 UST. </w:t>
      </w:r>
      <w:r w:rsidR="00193EB2">
        <w:rPr>
          <w:rFonts w:asciiTheme="minorHAnsi" w:hAnsiTheme="minorHAnsi" w:cstheme="minorHAnsi"/>
          <w:b/>
          <w:bCs/>
          <w:sz w:val="21"/>
          <w:szCs w:val="21"/>
          <w:lang w:val="pl-PL"/>
        </w:rPr>
        <w:t xml:space="preserve">1 PKT </w:t>
      </w:r>
      <w:r w:rsidRPr="00113AE3">
        <w:rPr>
          <w:rFonts w:asciiTheme="minorHAnsi" w:hAnsiTheme="minorHAnsi" w:cstheme="minorHAnsi"/>
          <w:b/>
          <w:bCs/>
          <w:sz w:val="21"/>
          <w:szCs w:val="21"/>
        </w:rPr>
        <w:t>USTAWY PZP</w:t>
      </w:r>
    </w:p>
    <w:p w14:paraId="4BDFE570" w14:textId="77777777" w:rsidR="0045120E" w:rsidRPr="00113AE3" w:rsidRDefault="0045120E" w:rsidP="006D3AD0">
      <w:pPr>
        <w:pStyle w:val="Tekstpodstawowywcity2"/>
        <w:tabs>
          <w:tab w:val="left" w:pos="426"/>
        </w:tabs>
        <w:spacing w:after="0" w:line="240" w:lineRule="auto"/>
        <w:ind w:left="426"/>
        <w:jc w:val="both"/>
        <w:rPr>
          <w:rFonts w:asciiTheme="minorHAnsi" w:hAnsiTheme="minorHAnsi" w:cstheme="minorHAnsi"/>
          <w:b/>
          <w:bCs/>
          <w:sz w:val="21"/>
          <w:szCs w:val="21"/>
        </w:rPr>
      </w:pPr>
    </w:p>
    <w:p w14:paraId="6771DBB1" w14:textId="77777777" w:rsidR="0045120E" w:rsidRPr="006B4FD8" w:rsidRDefault="0045120E" w:rsidP="006D3AD0">
      <w:pPr>
        <w:pStyle w:val="Tekstpodstawowywcity2"/>
        <w:numPr>
          <w:ilvl w:val="0"/>
          <w:numId w:val="83"/>
        </w:numPr>
        <w:tabs>
          <w:tab w:val="left" w:pos="426"/>
        </w:tabs>
        <w:spacing w:after="0" w:line="240" w:lineRule="auto"/>
        <w:jc w:val="both"/>
        <w:rPr>
          <w:rFonts w:asciiTheme="minorHAnsi" w:hAnsiTheme="minorHAnsi" w:cstheme="minorHAnsi"/>
          <w:b/>
          <w:bCs/>
          <w:sz w:val="21"/>
          <w:szCs w:val="21"/>
        </w:rPr>
      </w:pPr>
      <w:r w:rsidRPr="00113AE3">
        <w:rPr>
          <w:rFonts w:asciiTheme="minorHAnsi" w:hAnsiTheme="minorHAnsi" w:cstheme="minorHAnsi"/>
          <w:sz w:val="21"/>
          <w:szCs w:val="21"/>
          <w:lang w:val="pl-PL"/>
        </w:rPr>
        <w:t>Z</w:t>
      </w:r>
      <w:r w:rsidRPr="00113AE3">
        <w:rPr>
          <w:rFonts w:asciiTheme="minorHAnsi" w:hAnsiTheme="minorHAnsi" w:cstheme="minorHAnsi"/>
          <w:spacing w:val="1"/>
          <w:sz w:val="21"/>
          <w:szCs w:val="21"/>
        </w:rPr>
        <w:t>amawiający wykluczy z postępowania wykonawcó</w:t>
      </w:r>
      <w:r w:rsidRPr="00113AE3">
        <w:rPr>
          <w:rFonts w:asciiTheme="minorHAnsi" w:hAnsiTheme="minorHAnsi" w:cstheme="minorHAnsi"/>
          <w:spacing w:val="1"/>
          <w:sz w:val="21"/>
          <w:szCs w:val="21"/>
          <w:lang w:val="pl-PL"/>
        </w:rPr>
        <w:t>w, wobec których w</w:t>
      </w:r>
      <w:r w:rsidRPr="00113AE3">
        <w:rPr>
          <w:rFonts w:asciiTheme="minorHAnsi" w:hAnsiTheme="minorHAnsi" w:cstheme="minorHAnsi"/>
          <w:sz w:val="21"/>
          <w:szCs w:val="21"/>
        </w:rPr>
        <w:t>ydano decyzj</w:t>
      </w:r>
      <w:r w:rsidRPr="00113AE3">
        <w:rPr>
          <w:rFonts w:asciiTheme="minorHAnsi" w:hAnsiTheme="minorHAnsi" w:cstheme="minorHAnsi"/>
          <w:sz w:val="21"/>
          <w:szCs w:val="21"/>
          <w:lang w:val="pl-PL"/>
        </w:rPr>
        <w:t>ę</w:t>
      </w:r>
      <w:r w:rsidRPr="00113AE3">
        <w:rPr>
          <w:rFonts w:asciiTheme="minorHAnsi" w:hAnsiTheme="minorHAnsi" w:cstheme="minorHAnsi"/>
          <w:sz w:val="21"/>
          <w:szCs w:val="21"/>
        </w:rPr>
        <w:t xml:space="preserve"> administracyjn</w:t>
      </w:r>
      <w:r w:rsidRPr="00113AE3">
        <w:rPr>
          <w:rFonts w:asciiTheme="minorHAnsi" w:hAnsiTheme="minorHAnsi" w:cstheme="minorHAnsi"/>
          <w:sz w:val="21"/>
          <w:szCs w:val="21"/>
          <w:lang w:val="pl-PL"/>
        </w:rPr>
        <w:t xml:space="preserve">ą </w:t>
      </w:r>
      <w:r>
        <w:rPr>
          <w:rFonts w:asciiTheme="minorHAnsi" w:hAnsiTheme="minorHAnsi" w:cstheme="minorHAnsi"/>
          <w:sz w:val="21"/>
          <w:szCs w:val="21"/>
          <w:lang w:val="pl-PL"/>
        </w:rPr>
        <w:br/>
      </w:r>
      <w:r w:rsidRPr="00113AE3">
        <w:rPr>
          <w:rFonts w:asciiTheme="minorHAnsi" w:hAnsiTheme="minorHAnsi" w:cstheme="minorHAnsi"/>
          <w:sz w:val="21"/>
          <w:szCs w:val="21"/>
        </w:rPr>
        <w:t xml:space="preserve">w trybie art. 32 ustawy </w:t>
      </w:r>
      <w:r w:rsidRPr="00113AE3">
        <w:rPr>
          <w:rFonts w:asciiTheme="minorHAnsi" w:hAnsiTheme="minorHAnsi" w:cstheme="minorHAnsi"/>
          <w:iCs/>
          <w:sz w:val="21"/>
          <w:szCs w:val="21"/>
        </w:rPr>
        <w:t>z dnia 14 grudnia 2012 roku</w:t>
      </w:r>
      <w:r w:rsidRPr="00113AE3">
        <w:rPr>
          <w:rFonts w:asciiTheme="minorHAnsi" w:hAnsiTheme="minorHAnsi" w:cstheme="minorHAnsi"/>
          <w:iCs/>
          <w:sz w:val="21"/>
          <w:szCs w:val="21"/>
          <w:lang w:val="pl-PL"/>
        </w:rPr>
        <w:t xml:space="preserve"> </w:t>
      </w:r>
      <w:r w:rsidRPr="00113AE3">
        <w:rPr>
          <w:rFonts w:asciiTheme="minorHAnsi" w:hAnsiTheme="minorHAnsi" w:cstheme="minorHAnsi"/>
          <w:iCs/>
          <w:sz w:val="21"/>
          <w:szCs w:val="21"/>
        </w:rPr>
        <w:t>o odpadach</w:t>
      </w:r>
      <w:r w:rsidRPr="00113AE3">
        <w:rPr>
          <w:rFonts w:asciiTheme="minorHAnsi" w:hAnsiTheme="minorHAnsi" w:cstheme="minorHAnsi"/>
          <w:sz w:val="21"/>
          <w:szCs w:val="21"/>
          <w:lang w:val="pl-PL"/>
        </w:rPr>
        <w:t xml:space="preserve">, </w:t>
      </w:r>
      <w:r w:rsidRPr="00113AE3">
        <w:rPr>
          <w:rFonts w:asciiTheme="minorHAnsi" w:hAnsiTheme="minorHAnsi" w:cstheme="minorHAnsi"/>
          <w:sz w:val="21"/>
          <w:szCs w:val="21"/>
        </w:rPr>
        <w:t>o wstrzymanie działalności</w:t>
      </w:r>
      <w:r w:rsidRPr="00113AE3">
        <w:rPr>
          <w:rFonts w:asciiTheme="minorHAnsi" w:hAnsiTheme="minorHAnsi" w:cstheme="minorHAnsi"/>
          <w:sz w:val="21"/>
          <w:szCs w:val="21"/>
          <w:lang w:val="pl-PL"/>
        </w:rPr>
        <w:t xml:space="preserve"> </w:t>
      </w:r>
      <w:r w:rsidRPr="00113AE3">
        <w:rPr>
          <w:rFonts w:asciiTheme="minorHAnsi" w:hAnsiTheme="minorHAnsi" w:cstheme="minorHAnsi"/>
          <w:sz w:val="21"/>
          <w:szCs w:val="21"/>
        </w:rPr>
        <w:t>objętej przedmiotem</w:t>
      </w:r>
      <w:r w:rsidRPr="00113AE3">
        <w:rPr>
          <w:rFonts w:asciiTheme="minorHAnsi" w:hAnsiTheme="minorHAnsi" w:cstheme="minorHAnsi"/>
          <w:sz w:val="21"/>
          <w:szCs w:val="21"/>
          <w:lang w:val="pl-PL"/>
        </w:rPr>
        <w:t xml:space="preserve"> zamówienia, </w:t>
      </w:r>
      <w:r w:rsidRPr="00113AE3">
        <w:rPr>
          <w:rFonts w:asciiTheme="minorHAnsi" w:hAnsiTheme="minorHAnsi" w:cstheme="minorHAnsi"/>
          <w:sz w:val="21"/>
          <w:szCs w:val="21"/>
        </w:rPr>
        <w:t>co zamawiający jest w stanie wykazać za pomocą stosownych dowodów</w:t>
      </w:r>
      <w:r w:rsidRPr="00113AE3">
        <w:rPr>
          <w:rFonts w:asciiTheme="minorHAnsi" w:hAnsiTheme="minorHAnsi" w:cstheme="minorHAnsi"/>
          <w:sz w:val="21"/>
          <w:szCs w:val="21"/>
          <w:lang w:val="pl-PL"/>
        </w:rPr>
        <w:t>.</w:t>
      </w:r>
    </w:p>
    <w:p w14:paraId="1606059F" w14:textId="2D9A3A34" w:rsidR="0045120E" w:rsidRPr="001841BE" w:rsidRDefault="0045120E" w:rsidP="006D3AD0">
      <w:pPr>
        <w:pStyle w:val="Akapitzlist"/>
        <w:widowControl w:val="0"/>
        <w:numPr>
          <w:ilvl w:val="0"/>
          <w:numId w:val="83"/>
        </w:numPr>
        <w:tabs>
          <w:tab w:val="left" w:pos="851"/>
        </w:tabs>
        <w:autoSpaceDE w:val="0"/>
        <w:autoSpaceDN w:val="0"/>
        <w:adjustRightInd w:val="0"/>
        <w:spacing w:after="0" w:line="240" w:lineRule="auto"/>
        <w:ind w:right="-36"/>
        <w:jc w:val="both"/>
        <w:outlineLvl w:val="0"/>
        <w:rPr>
          <w:rFonts w:asciiTheme="minorHAnsi" w:hAnsiTheme="minorHAnsi" w:cstheme="minorHAnsi"/>
          <w:sz w:val="21"/>
          <w:szCs w:val="21"/>
        </w:rPr>
      </w:pPr>
      <w:r w:rsidRPr="001841BE">
        <w:rPr>
          <w:rFonts w:asciiTheme="minorHAnsi" w:hAnsiTheme="minorHAnsi" w:cstheme="minorHAnsi"/>
          <w:sz w:val="21"/>
          <w:szCs w:val="21"/>
          <w:u w:val="single"/>
        </w:rPr>
        <w:t xml:space="preserve">Wykonawca może zostać wykluczony </w:t>
      </w:r>
      <w:r w:rsidRPr="001841BE">
        <w:rPr>
          <w:rFonts w:asciiTheme="minorHAnsi" w:hAnsiTheme="minorHAnsi" w:cstheme="minorHAnsi"/>
          <w:sz w:val="21"/>
          <w:szCs w:val="21"/>
          <w:u w:val="single"/>
          <w:lang w:val="pl-PL"/>
        </w:rPr>
        <w:t xml:space="preserve">z postępowania, na podstawie przesłanek wskazanych w art. </w:t>
      </w:r>
      <w:r w:rsidR="00223D1C">
        <w:rPr>
          <w:rFonts w:asciiTheme="minorHAnsi" w:hAnsiTheme="minorHAnsi" w:cstheme="minorHAnsi"/>
          <w:sz w:val="21"/>
          <w:szCs w:val="21"/>
          <w:u w:val="single"/>
          <w:lang w:val="pl-PL"/>
        </w:rPr>
        <w:t xml:space="preserve">393 ust. </w:t>
      </w:r>
      <w:r w:rsidR="00B23A7B">
        <w:rPr>
          <w:rFonts w:asciiTheme="minorHAnsi" w:hAnsiTheme="minorHAnsi" w:cstheme="minorHAnsi"/>
          <w:sz w:val="21"/>
          <w:szCs w:val="21"/>
          <w:u w:val="single"/>
          <w:lang w:val="pl-PL"/>
        </w:rPr>
        <w:t xml:space="preserve">1 pkt </w:t>
      </w:r>
      <w:r w:rsidR="00223D1C">
        <w:rPr>
          <w:rFonts w:asciiTheme="minorHAnsi" w:hAnsiTheme="minorHAnsi" w:cstheme="minorHAnsi"/>
          <w:sz w:val="21"/>
          <w:szCs w:val="21"/>
          <w:u w:val="single"/>
          <w:lang w:val="pl-PL"/>
        </w:rPr>
        <w:t>2</w:t>
      </w:r>
      <w:r w:rsidRPr="001841BE">
        <w:rPr>
          <w:rFonts w:asciiTheme="minorHAnsi" w:hAnsiTheme="minorHAnsi" w:cstheme="minorHAnsi"/>
          <w:sz w:val="21"/>
          <w:szCs w:val="21"/>
          <w:u w:val="single"/>
          <w:lang w:val="pl-PL"/>
        </w:rPr>
        <w:t xml:space="preserve"> ustawy Pzp, </w:t>
      </w:r>
      <w:r w:rsidRPr="001841BE">
        <w:rPr>
          <w:rFonts w:asciiTheme="minorHAnsi" w:hAnsiTheme="minorHAnsi" w:cstheme="minorHAnsi"/>
          <w:sz w:val="21"/>
          <w:szCs w:val="21"/>
          <w:u w:val="single"/>
        </w:rPr>
        <w:t>na każdym etapie postępowania o udzielenie zamówienia</w:t>
      </w:r>
      <w:r w:rsidRPr="001841BE">
        <w:rPr>
          <w:rFonts w:asciiTheme="minorHAnsi" w:hAnsiTheme="minorHAnsi" w:cstheme="minorHAnsi"/>
          <w:sz w:val="21"/>
          <w:szCs w:val="21"/>
        </w:rPr>
        <w:t>.</w:t>
      </w:r>
    </w:p>
    <w:p w14:paraId="76BBBD4E" w14:textId="77777777" w:rsidR="002810A7" w:rsidRDefault="002810A7" w:rsidP="006D3AD0">
      <w:pPr>
        <w:pStyle w:val="Tekstpodstawowywcity2"/>
        <w:tabs>
          <w:tab w:val="left" w:pos="851"/>
        </w:tabs>
        <w:spacing w:after="0" w:line="240" w:lineRule="auto"/>
        <w:ind w:left="851"/>
        <w:jc w:val="both"/>
        <w:rPr>
          <w:rFonts w:asciiTheme="minorHAnsi" w:hAnsiTheme="minorHAnsi" w:cstheme="minorHAnsi"/>
          <w:sz w:val="21"/>
          <w:szCs w:val="21"/>
          <w:lang w:val="pl-PL"/>
        </w:rPr>
      </w:pPr>
    </w:p>
    <w:p w14:paraId="5501B440" w14:textId="0169908F" w:rsidR="00D315FE" w:rsidRPr="001841BE" w:rsidRDefault="00D315FE" w:rsidP="006D3AD0">
      <w:pPr>
        <w:pStyle w:val="Tekstpodstawowywcity2"/>
        <w:numPr>
          <w:ilvl w:val="2"/>
          <w:numId w:val="40"/>
        </w:numPr>
        <w:tabs>
          <w:tab w:val="left" w:pos="426"/>
        </w:tabs>
        <w:spacing w:after="0" w:line="240" w:lineRule="auto"/>
        <w:ind w:left="426" w:hanging="426"/>
        <w:jc w:val="both"/>
        <w:rPr>
          <w:rFonts w:asciiTheme="minorHAnsi" w:hAnsiTheme="minorHAnsi" w:cstheme="minorHAnsi"/>
          <w:b/>
          <w:bCs/>
          <w:sz w:val="21"/>
          <w:szCs w:val="21"/>
        </w:rPr>
      </w:pPr>
      <w:r w:rsidRPr="001841BE">
        <w:rPr>
          <w:rFonts w:asciiTheme="minorHAnsi" w:hAnsiTheme="minorHAnsi" w:cstheme="minorHAnsi"/>
          <w:b/>
          <w:bCs/>
          <w:sz w:val="21"/>
          <w:szCs w:val="21"/>
        </w:rPr>
        <w:t>PODMIOTOW</w:t>
      </w:r>
      <w:r w:rsidR="00D0261E" w:rsidRPr="001841BE">
        <w:rPr>
          <w:rFonts w:asciiTheme="minorHAnsi" w:hAnsiTheme="minorHAnsi" w:cstheme="minorHAnsi"/>
          <w:b/>
          <w:bCs/>
          <w:sz w:val="21"/>
          <w:szCs w:val="21"/>
          <w:lang w:val="pl-PL"/>
        </w:rPr>
        <w:t>E</w:t>
      </w:r>
      <w:r w:rsidRPr="001841BE">
        <w:rPr>
          <w:rFonts w:asciiTheme="minorHAnsi" w:hAnsiTheme="minorHAnsi" w:cstheme="minorHAnsi"/>
          <w:b/>
          <w:bCs/>
          <w:sz w:val="21"/>
          <w:szCs w:val="21"/>
        </w:rPr>
        <w:t xml:space="preserve"> ŚRODK</w:t>
      </w:r>
      <w:r w:rsidR="00D0261E" w:rsidRPr="001841BE">
        <w:rPr>
          <w:rFonts w:asciiTheme="minorHAnsi" w:hAnsiTheme="minorHAnsi" w:cstheme="minorHAnsi"/>
          <w:b/>
          <w:bCs/>
          <w:sz w:val="21"/>
          <w:szCs w:val="21"/>
          <w:lang w:val="pl-PL"/>
        </w:rPr>
        <w:t>I</w:t>
      </w:r>
      <w:r w:rsidRPr="001841BE">
        <w:rPr>
          <w:rFonts w:asciiTheme="minorHAnsi" w:hAnsiTheme="minorHAnsi" w:cstheme="minorHAnsi"/>
          <w:b/>
          <w:bCs/>
          <w:sz w:val="21"/>
          <w:szCs w:val="21"/>
        </w:rPr>
        <w:t xml:space="preserve"> DOWODOW</w:t>
      </w:r>
      <w:r w:rsidR="00D0261E" w:rsidRPr="001841BE">
        <w:rPr>
          <w:rFonts w:asciiTheme="minorHAnsi" w:hAnsiTheme="minorHAnsi" w:cstheme="minorHAnsi"/>
          <w:b/>
          <w:bCs/>
          <w:sz w:val="21"/>
          <w:szCs w:val="21"/>
          <w:lang w:val="pl-PL"/>
        </w:rPr>
        <w:t>E</w:t>
      </w:r>
      <w:r w:rsidRPr="001841BE">
        <w:rPr>
          <w:rFonts w:asciiTheme="minorHAnsi" w:hAnsiTheme="minorHAnsi" w:cstheme="minorHAnsi"/>
          <w:b/>
          <w:bCs/>
          <w:sz w:val="21"/>
          <w:szCs w:val="21"/>
        </w:rPr>
        <w:t xml:space="preserve"> WYMAGAN</w:t>
      </w:r>
      <w:r w:rsidR="00D0261E" w:rsidRPr="001841BE">
        <w:rPr>
          <w:rFonts w:asciiTheme="minorHAnsi" w:hAnsiTheme="minorHAnsi" w:cstheme="minorHAnsi"/>
          <w:b/>
          <w:bCs/>
          <w:sz w:val="21"/>
          <w:szCs w:val="21"/>
          <w:lang w:val="pl-PL"/>
        </w:rPr>
        <w:t xml:space="preserve">E </w:t>
      </w:r>
      <w:r w:rsidRPr="001841BE">
        <w:rPr>
          <w:rFonts w:asciiTheme="minorHAnsi" w:hAnsiTheme="minorHAnsi" w:cstheme="minorHAnsi"/>
          <w:b/>
          <w:bCs/>
          <w:sz w:val="21"/>
          <w:szCs w:val="21"/>
        </w:rPr>
        <w:t>NA POTWIERDZENIE NIE PODLEGANIA</w:t>
      </w:r>
      <w:r w:rsidR="002133B7" w:rsidRPr="001841BE">
        <w:rPr>
          <w:rFonts w:asciiTheme="minorHAnsi" w:hAnsiTheme="minorHAnsi" w:cstheme="minorHAnsi"/>
          <w:b/>
          <w:bCs/>
          <w:sz w:val="21"/>
          <w:szCs w:val="21"/>
          <w:lang w:val="pl-PL"/>
        </w:rPr>
        <w:t xml:space="preserve"> </w:t>
      </w:r>
      <w:r w:rsidRPr="001841BE">
        <w:rPr>
          <w:rFonts w:asciiTheme="minorHAnsi" w:hAnsiTheme="minorHAnsi" w:cstheme="minorHAnsi"/>
          <w:b/>
          <w:bCs/>
          <w:sz w:val="21"/>
          <w:szCs w:val="21"/>
        </w:rPr>
        <w:t xml:space="preserve">WYKLUCZENIU </w:t>
      </w:r>
      <w:r w:rsidR="008B00F3" w:rsidRPr="001841BE">
        <w:rPr>
          <w:rFonts w:asciiTheme="minorHAnsi" w:hAnsiTheme="minorHAnsi" w:cstheme="minorHAnsi"/>
          <w:b/>
          <w:bCs/>
          <w:sz w:val="21"/>
          <w:szCs w:val="21"/>
        </w:rPr>
        <w:br/>
      </w:r>
      <w:r w:rsidRPr="001841BE">
        <w:rPr>
          <w:rFonts w:asciiTheme="minorHAnsi" w:hAnsiTheme="minorHAnsi" w:cstheme="minorHAnsi"/>
          <w:b/>
          <w:bCs/>
          <w:sz w:val="21"/>
          <w:szCs w:val="21"/>
        </w:rPr>
        <w:t>Z POSTĘPOWANIA</w:t>
      </w:r>
    </w:p>
    <w:p w14:paraId="3FC2B387" w14:textId="77777777" w:rsidR="00813A09" w:rsidRPr="001841BE" w:rsidRDefault="00813A09" w:rsidP="006D3AD0">
      <w:pPr>
        <w:pStyle w:val="Tekstpodstawowywcity2"/>
        <w:tabs>
          <w:tab w:val="left" w:pos="1134"/>
        </w:tabs>
        <w:spacing w:after="0" w:line="240" w:lineRule="auto"/>
        <w:ind w:left="1134"/>
        <w:jc w:val="both"/>
        <w:rPr>
          <w:rFonts w:asciiTheme="minorHAnsi" w:hAnsiTheme="minorHAnsi" w:cstheme="minorHAnsi"/>
          <w:color w:val="00B0F0"/>
          <w:sz w:val="21"/>
          <w:szCs w:val="21"/>
        </w:rPr>
      </w:pPr>
    </w:p>
    <w:p w14:paraId="266AFBCF" w14:textId="5103CB21" w:rsidR="005426B2" w:rsidRPr="007D2690" w:rsidRDefault="00830400" w:rsidP="006D3AD0">
      <w:pPr>
        <w:pStyle w:val="Tekstpodstawowywcity2"/>
        <w:numPr>
          <w:ilvl w:val="3"/>
          <w:numId w:val="43"/>
        </w:numPr>
        <w:tabs>
          <w:tab w:val="left" w:pos="851"/>
        </w:tabs>
        <w:spacing w:after="0" w:line="240" w:lineRule="auto"/>
        <w:ind w:left="851" w:hanging="425"/>
        <w:jc w:val="both"/>
        <w:rPr>
          <w:rFonts w:asciiTheme="minorHAnsi" w:hAnsiTheme="minorHAnsi" w:cstheme="minorHAnsi"/>
          <w:color w:val="00B0F0"/>
          <w:sz w:val="21"/>
          <w:szCs w:val="21"/>
        </w:rPr>
      </w:pPr>
      <w:r w:rsidRPr="001841BE">
        <w:rPr>
          <w:rFonts w:asciiTheme="minorHAnsi" w:hAnsiTheme="minorHAnsi" w:cstheme="minorHAnsi"/>
          <w:sz w:val="21"/>
          <w:szCs w:val="21"/>
          <w:lang w:val="pl-PL"/>
        </w:rPr>
        <w:t>Z uwzględnieniem</w:t>
      </w:r>
      <w:r w:rsidR="004F21C5" w:rsidRPr="001841BE">
        <w:rPr>
          <w:rFonts w:asciiTheme="minorHAnsi" w:hAnsiTheme="minorHAnsi" w:cstheme="minorHAnsi"/>
          <w:sz w:val="21"/>
          <w:szCs w:val="21"/>
          <w:lang w:val="pl-PL"/>
        </w:rPr>
        <w:t xml:space="preserve"> art. 127 ust. 2 ustawy Pzp, z</w:t>
      </w:r>
      <w:r w:rsidR="005426B2" w:rsidRPr="001841BE">
        <w:rPr>
          <w:rFonts w:asciiTheme="minorHAnsi" w:hAnsiTheme="minorHAnsi" w:cstheme="minorHAnsi"/>
          <w:sz w:val="21"/>
          <w:szCs w:val="21"/>
        </w:rPr>
        <w:t>amawiający przed wyborem najkorzystniejszej oferty wezwie wykonawcę, którego oferta została najwyżej oceniona, do złożenia</w:t>
      </w:r>
      <w:r w:rsidR="005426B2" w:rsidRPr="001841BE">
        <w:rPr>
          <w:rFonts w:asciiTheme="minorHAnsi" w:hAnsiTheme="minorHAnsi" w:cstheme="minorHAnsi"/>
          <w:sz w:val="21"/>
          <w:szCs w:val="21"/>
          <w:lang w:val="pl-PL"/>
        </w:rPr>
        <w:t xml:space="preserve"> </w:t>
      </w:r>
      <w:r w:rsidR="005426B2" w:rsidRPr="001841BE">
        <w:rPr>
          <w:rFonts w:asciiTheme="minorHAnsi" w:hAnsiTheme="minorHAnsi" w:cstheme="minorHAnsi"/>
          <w:sz w:val="21"/>
          <w:szCs w:val="21"/>
        </w:rPr>
        <w:t xml:space="preserve">w wyznaczonym terminie, nie krótszym niż </w:t>
      </w:r>
      <w:r w:rsidR="005426B2" w:rsidRPr="001841BE">
        <w:rPr>
          <w:rFonts w:asciiTheme="minorHAnsi" w:hAnsiTheme="minorHAnsi" w:cstheme="minorHAnsi"/>
          <w:sz w:val="21"/>
          <w:szCs w:val="21"/>
          <w:lang w:val="pl-PL"/>
        </w:rPr>
        <w:t>10</w:t>
      </w:r>
      <w:r w:rsidR="005426B2" w:rsidRPr="001841BE">
        <w:rPr>
          <w:rFonts w:asciiTheme="minorHAnsi" w:hAnsiTheme="minorHAnsi" w:cstheme="minorHAnsi"/>
          <w:sz w:val="21"/>
          <w:szCs w:val="21"/>
        </w:rPr>
        <w:t xml:space="preserve"> dni, aktualnych na dzień </w:t>
      </w:r>
      <w:r w:rsidR="005426B2" w:rsidRPr="001841BE">
        <w:rPr>
          <w:rFonts w:asciiTheme="minorHAnsi" w:hAnsiTheme="minorHAnsi" w:cstheme="minorHAnsi"/>
          <w:sz w:val="21"/>
          <w:szCs w:val="21"/>
          <w:lang w:val="pl-PL"/>
        </w:rPr>
        <w:t xml:space="preserve">ich </w:t>
      </w:r>
      <w:r w:rsidR="005426B2" w:rsidRPr="001841BE">
        <w:rPr>
          <w:rFonts w:asciiTheme="minorHAnsi" w:hAnsiTheme="minorHAnsi" w:cstheme="minorHAnsi"/>
          <w:sz w:val="21"/>
          <w:szCs w:val="21"/>
        </w:rPr>
        <w:t>złożenia, następujących podmiotowych środków dowodowych:</w:t>
      </w:r>
    </w:p>
    <w:p w14:paraId="54CA17CE" w14:textId="77777777" w:rsidR="007D2690" w:rsidRDefault="007D2690" w:rsidP="007D2690">
      <w:pPr>
        <w:pStyle w:val="Tekstpodstawowywcity2"/>
        <w:tabs>
          <w:tab w:val="left" w:pos="851"/>
        </w:tabs>
        <w:spacing w:after="0" w:line="240" w:lineRule="auto"/>
        <w:ind w:left="851"/>
        <w:jc w:val="both"/>
        <w:rPr>
          <w:rFonts w:asciiTheme="minorHAnsi" w:hAnsiTheme="minorHAnsi" w:cstheme="minorHAnsi"/>
          <w:color w:val="00B0F0"/>
          <w:sz w:val="21"/>
          <w:szCs w:val="21"/>
        </w:rPr>
      </w:pPr>
    </w:p>
    <w:p w14:paraId="19015BA6" w14:textId="77777777" w:rsidR="00C604AF" w:rsidRPr="001841BE" w:rsidRDefault="00C604AF" w:rsidP="007D2690">
      <w:pPr>
        <w:pStyle w:val="Tekstpodstawowywcity2"/>
        <w:tabs>
          <w:tab w:val="left" w:pos="851"/>
        </w:tabs>
        <w:spacing w:after="0" w:line="240" w:lineRule="auto"/>
        <w:ind w:left="851"/>
        <w:jc w:val="both"/>
        <w:rPr>
          <w:rFonts w:asciiTheme="minorHAnsi" w:hAnsiTheme="minorHAnsi" w:cstheme="minorHAnsi"/>
          <w:color w:val="00B0F0"/>
          <w:sz w:val="21"/>
          <w:szCs w:val="21"/>
        </w:rPr>
      </w:pPr>
    </w:p>
    <w:p w14:paraId="714B020C" w14:textId="77777777" w:rsidR="005426B2" w:rsidRPr="001841BE" w:rsidRDefault="005426B2" w:rsidP="006D3AD0">
      <w:pPr>
        <w:widowControl w:val="0"/>
        <w:numPr>
          <w:ilvl w:val="0"/>
          <w:numId w:val="44"/>
        </w:numPr>
        <w:tabs>
          <w:tab w:val="left" w:pos="1276"/>
        </w:tabs>
        <w:autoSpaceDE w:val="0"/>
        <w:autoSpaceDN w:val="0"/>
        <w:adjustRightInd w:val="0"/>
        <w:spacing w:after="0" w:line="240" w:lineRule="auto"/>
        <w:ind w:left="1276" w:right="-36" w:hanging="425"/>
        <w:contextualSpacing/>
        <w:jc w:val="both"/>
        <w:outlineLvl w:val="0"/>
        <w:rPr>
          <w:rFonts w:asciiTheme="minorHAnsi" w:hAnsiTheme="minorHAnsi" w:cstheme="minorHAnsi"/>
          <w:sz w:val="21"/>
          <w:szCs w:val="21"/>
        </w:rPr>
      </w:pPr>
      <w:r w:rsidRPr="001841BE">
        <w:rPr>
          <w:rFonts w:asciiTheme="minorHAnsi" w:hAnsiTheme="minorHAnsi" w:cstheme="minorHAnsi"/>
          <w:sz w:val="21"/>
          <w:szCs w:val="21"/>
        </w:rPr>
        <w:t>Informacji z Krajowego Rejestru Karnego w zakresie:</w:t>
      </w:r>
    </w:p>
    <w:p w14:paraId="659A7BFF" w14:textId="77777777" w:rsidR="005426B2" w:rsidRPr="001841BE" w:rsidRDefault="005426B2" w:rsidP="006D3AD0">
      <w:pPr>
        <w:pStyle w:val="Akapitzlist"/>
        <w:widowControl w:val="0"/>
        <w:numPr>
          <w:ilvl w:val="0"/>
          <w:numId w:val="45"/>
        </w:numPr>
        <w:tabs>
          <w:tab w:val="left" w:pos="1701"/>
        </w:tabs>
        <w:autoSpaceDE w:val="0"/>
        <w:autoSpaceDN w:val="0"/>
        <w:adjustRightInd w:val="0"/>
        <w:spacing w:after="0" w:line="240" w:lineRule="auto"/>
        <w:ind w:left="1701" w:right="-36" w:hanging="425"/>
        <w:jc w:val="both"/>
        <w:outlineLvl w:val="0"/>
        <w:rPr>
          <w:rFonts w:asciiTheme="minorHAnsi" w:hAnsiTheme="minorHAnsi" w:cstheme="minorHAnsi"/>
          <w:sz w:val="21"/>
          <w:szCs w:val="21"/>
        </w:rPr>
      </w:pPr>
      <w:r w:rsidRPr="001841BE">
        <w:rPr>
          <w:rFonts w:asciiTheme="minorHAnsi" w:hAnsiTheme="minorHAnsi" w:cstheme="minorHAnsi"/>
          <w:sz w:val="21"/>
          <w:szCs w:val="21"/>
        </w:rPr>
        <w:t>art. 108 ust. 1 pkt 1 i 2 ustawy Pzp,</w:t>
      </w:r>
    </w:p>
    <w:p w14:paraId="304B2391" w14:textId="77777777" w:rsidR="00F20496" w:rsidRPr="001841BE" w:rsidRDefault="005426B2" w:rsidP="006D3AD0">
      <w:pPr>
        <w:pStyle w:val="Akapitzlist"/>
        <w:widowControl w:val="0"/>
        <w:numPr>
          <w:ilvl w:val="0"/>
          <w:numId w:val="45"/>
        </w:numPr>
        <w:tabs>
          <w:tab w:val="left" w:pos="1701"/>
        </w:tabs>
        <w:autoSpaceDE w:val="0"/>
        <w:autoSpaceDN w:val="0"/>
        <w:adjustRightInd w:val="0"/>
        <w:spacing w:after="0" w:line="240" w:lineRule="auto"/>
        <w:ind w:left="1701" w:right="-36" w:hanging="425"/>
        <w:jc w:val="both"/>
        <w:outlineLvl w:val="0"/>
        <w:rPr>
          <w:rFonts w:asciiTheme="minorHAnsi" w:hAnsiTheme="minorHAnsi" w:cstheme="minorHAnsi"/>
          <w:sz w:val="21"/>
          <w:szCs w:val="21"/>
        </w:rPr>
      </w:pPr>
      <w:r w:rsidRPr="001841BE">
        <w:rPr>
          <w:rFonts w:asciiTheme="minorHAnsi" w:hAnsiTheme="minorHAnsi" w:cstheme="minorHAnsi"/>
          <w:sz w:val="21"/>
          <w:szCs w:val="21"/>
        </w:rPr>
        <w:t>art. 108 ust. 1 pkt 4 ustawy Pzp dotyczącej orzeczenia zakazu ubiegania się o zamówienie publiczne tytułem środka karnego,</w:t>
      </w:r>
    </w:p>
    <w:p w14:paraId="2A2DF119" w14:textId="37A0D654" w:rsidR="005426B2" w:rsidRPr="001841BE" w:rsidRDefault="005426B2" w:rsidP="006D3AD0">
      <w:pPr>
        <w:widowControl w:val="0"/>
        <w:tabs>
          <w:tab w:val="left" w:pos="1701"/>
        </w:tabs>
        <w:autoSpaceDE w:val="0"/>
        <w:autoSpaceDN w:val="0"/>
        <w:adjustRightInd w:val="0"/>
        <w:spacing w:after="0" w:line="240" w:lineRule="auto"/>
        <w:ind w:left="1276" w:right="-36"/>
        <w:jc w:val="both"/>
        <w:outlineLvl w:val="0"/>
        <w:rPr>
          <w:rFonts w:asciiTheme="minorHAnsi" w:hAnsiTheme="minorHAnsi" w:cstheme="minorHAnsi"/>
          <w:sz w:val="21"/>
          <w:szCs w:val="21"/>
        </w:rPr>
      </w:pPr>
      <w:r w:rsidRPr="001841BE">
        <w:rPr>
          <w:rFonts w:asciiTheme="minorHAnsi" w:hAnsiTheme="minorHAnsi" w:cstheme="minorHAnsi"/>
          <w:sz w:val="21"/>
          <w:szCs w:val="21"/>
        </w:rPr>
        <w:t>- sporządzonej nie wcześniej niż 6 miesięcy przed jej złożeniem;</w:t>
      </w:r>
    </w:p>
    <w:p w14:paraId="3F8703C1" w14:textId="37129A11" w:rsidR="005426B2" w:rsidRPr="0020137A" w:rsidRDefault="005426B2" w:rsidP="006D3AD0">
      <w:pPr>
        <w:widowControl w:val="0"/>
        <w:numPr>
          <w:ilvl w:val="0"/>
          <w:numId w:val="44"/>
        </w:numPr>
        <w:tabs>
          <w:tab w:val="left" w:pos="1276"/>
        </w:tabs>
        <w:autoSpaceDE w:val="0"/>
        <w:autoSpaceDN w:val="0"/>
        <w:adjustRightInd w:val="0"/>
        <w:spacing w:after="0" w:line="240" w:lineRule="auto"/>
        <w:ind w:left="1276" w:right="-36" w:hanging="425"/>
        <w:contextualSpacing/>
        <w:jc w:val="both"/>
        <w:outlineLvl w:val="0"/>
        <w:rPr>
          <w:rFonts w:asciiTheme="minorHAnsi" w:hAnsiTheme="minorHAnsi" w:cstheme="minorHAnsi"/>
          <w:sz w:val="21"/>
          <w:szCs w:val="21"/>
        </w:rPr>
      </w:pPr>
      <w:r w:rsidRPr="001841BE">
        <w:rPr>
          <w:rFonts w:asciiTheme="minorHAnsi" w:hAnsiTheme="minorHAnsi" w:cstheme="minorHAnsi"/>
          <w:sz w:val="21"/>
          <w:szCs w:val="21"/>
        </w:rPr>
        <w:t>Oświadczenia wykonawcy, w zakresie art. 108 ust. 1 pkt 5 ustawy</w:t>
      </w:r>
      <w:r w:rsidR="00D35FDE" w:rsidRPr="001841BE">
        <w:rPr>
          <w:rFonts w:asciiTheme="minorHAnsi" w:hAnsiTheme="minorHAnsi" w:cstheme="minorHAnsi"/>
          <w:sz w:val="21"/>
          <w:szCs w:val="21"/>
        </w:rPr>
        <w:t xml:space="preserve"> Pzp</w:t>
      </w:r>
      <w:r w:rsidRPr="001841BE">
        <w:rPr>
          <w:rFonts w:asciiTheme="minorHAnsi" w:hAnsiTheme="minorHAnsi" w:cstheme="minorHAnsi"/>
          <w:sz w:val="21"/>
          <w:szCs w:val="21"/>
        </w:rPr>
        <w:t xml:space="preserve">, o braku przynależności do tej samej grupy kapitałowej w rozumieniu ustawy z dnia 16 lutego 2007 r. o ochronie konkurencji i konsumentów, z innym wykonawcą, który złożył odrębną ofertę, albo oświadczenia o przynależności do tej samej grupy kapitałowej wraz z </w:t>
      </w:r>
      <w:r w:rsidRPr="0020137A">
        <w:rPr>
          <w:rFonts w:asciiTheme="minorHAnsi" w:hAnsiTheme="minorHAnsi" w:cstheme="minorHAnsi"/>
          <w:sz w:val="21"/>
          <w:szCs w:val="21"/>
        </w:rPr>
        <w:t>dokumentami lub informacjami potwierdzającymi przygotowanie ofert</w:t>
      </w:r>
      <w:r w:rsidR="000D0B0A" w:rsidRPr="0020137A">
        <w:rPr>
          <w:rFonts w:asciiTheme="minorHAnsi" w:hAnsiTheme="minorHAnsi" w:cstheme="minorHAnsi"/>
          <w:sz w:val="21"/>
          <w:szCs w:val="21"/>
        </w:rPr>
        <w:t xml:space="preserve">y </w:t>
      </w:r>
      <w:r w:rsidRPr="0020137A">
        <w:rPr>
          <w:rFonts w:asciiTheme="minorHAnsi" w:hAnsiTheme="minorHAnsi" w:cstheme="minorHAnsi"/>
          <w:sz w:val="21"/>
          <w:szCs w:val="21"/>
        </w:rPr>
        <w:t>niezależnie od innego wykonawcy należącego do tej samej grupy kapitałowej;</w:t>
      </w:r>
    </w:p>
    <w:p w14:paraId="51364A61" w14:textId="77777777" w:rsidR="0064116F" w:rsidRPr="0020137A" w:rsidRDefault="005426B2" w:rsidP="006D3AD0">
      <w:pPr>
        <w:widowControl w:val="0"/>
        <w:numPr>
          <w:ilvl w:val="0"/>
          <w:numId w:val="44"/>
        </w:numPr>
        <w:tabs>
          <w:tab w:val="left" w:pos="1276"/>
        </w:tabs>
        <w:autoSpaceDE w:val="0"/>
        <w:autoSpaceDN w:val="0"/>
        <w:adjustRightInd w:val="0"/>
        <w:spacing w:after="0" w:line="240" w:lineRule="auto"/>
        <w:ind w:left="1276" w:right="-36" w:hanging="425"/>
        <w:contextualSpacing/>
        <w:jc w:val="both"/>
        <w:outlineLvl w:val="0"/>
        <w:rPr>
          <w:rFonts w:asciiTheme="minorHAnsi" w:hAnsiTheme="minorHAnsi" w:cstheme="minorHAnsi"/>
          <w:sz w:val="21"/>
          <w:szCs w:val="21"/>
        </w:rPr>
      </w:pPr>
      <w:r w:rsidRPr="0020137A">
        <w:rPr>
          <w:rFonts w:asciiTheme="minorHAnsi" w:hAnsiTheme="minorHAnsi" w:cstheme="minorHAnsi"/>
          <w:sz w:val="21"/>
          <w:szCs w:val="21"/>
        </w:rPr>
        <w:t>Oświadczenia wykonawcy o aktualności informacji zawartych w</w:t>
      </w:r>
      <w:r w:rsidR="0064116F" w:rsidRPr="0020137A">
        <w:rPr>
          <w:rFonts w:asciiTheme="minorHAnsi" w:hAnsiTheme="minorHAnsi" w:cstheme="minorHAnsi"/>
          <w:sz w:val="21"/>
          <w:szCs w:val="21"/>
        </w:rPr>
        <w:t>:</w:t>
      </w:r>
    </w:p>
    <w:p w14:paraId="17688EEA" w14:textId="0C39D7A6" w:rsidR="0064116F" w:rsidRPr="0020137A" w:rsidRDefault="005426B2" w:rsidP="004E21EA">
      <w:pPr>
        <w:pStyle w:val="Akapitzlist"/>
        <w:widowControl w:val="0"/>
        <w:numPr>
          <w:ilvl w:val="4"/>
          <w:numId w:val="40"/>
        </w:numPr>
        <w:tabs>
          <w:tab w:val="left" w:pos="1701"/>
        </w:tabs>
        <w:autoSpaceDE w:val="0"/>
        <w:autoSpaceDN w:val="0"/>
        <w:adjustRightInd w:val="0"/>
        <w:spacing w:after="0" w:line="240" w:lineRule="auto"/>
        <w:ind w:left="1701" w:right="-36" w:hanging="425"/>
        <w:jc w:val="both"/>
        <w:outlineLvl w:val="0"/>
        <w:rPr>
          <w:rFonts w:asciiTheme="minorHAnsi" w:hAnsiTheme="minorHAnsi" w:cstheme="minorHAnsi"/>
          <w:sz w:val="21"/>
          <w:szCs w:val="21"/>
        </w:rPr>
      </w:pPr>
      <w:r w:rsidRPr="0020137A">
        <w:rPr>
          <w:rFonts w:asciiTheme="minorHAnsi" w:hAnsiTheme="minorHAnsi" w:cstheme="minorHAnsi"/>
          <w:sz w:val="21"/>
          <w:szCs w:val="21"/>
        </w:rPr>
        <w:t xml:space="preserve">oświadczeniu, o którym mowa w art. 125 ust. 1 ustawy Pzp, w zakresie podstaw wykluczenia </w:t>
      </w:r>
      <w:r w:rsidR="00A61C79" w:rsidRPr="0020137A">
        <w:rPr>
          <w:rFonts w:asciiTheme="minorHAnsi" w:hAnsiTheme="minorHAnsi" w:cstheme="minorHAnsi"/>
          <w:sz w:val="21"/>
          <w:szCs w:val="21"/>
        </w:rPr>
        <w:br/>
      </w:r>
      <w:r w:rsidRPr="0020137A">
        <w:rPr>
          <w:rFonts w:asciiTheme="minorHAnsi" w:hAnsiTheme="minorHAnsi" w:cstheme="minorHAnsi"/>
          <w:sz w:val="21"/>
          <w:szCs w:val="21"/>
        </w:rPr>
        <w:t>z postępowania wskazanych przez zamawiającego, o których mowa w:</w:t>
      </w:r>
    </w:p>
    <w:p w14:paraId="05EFA0A1" w14:textId="77777777" w:rsidR="003D0E2B" w:rsidRPr="0020137A" w:rsidRDefault="003D0E2B" w:rsidP="003D0E2B">
      <w:pPr>
        <w:pStyle w:val="Akapitzlist"/>
        <w:widowControl w:val="0"/>
        <w:numPr>
          <w:ilvl w:val="0"/>
          <w:numId w:val="96"/>
        </w:numPr>
        <w:tabs>
          <w:tab w:val="left" w:pos="1985"/>
        </w:tabs>
        <w:autoSpaceDE w:val="0"/>
        <w:autoSpaceDN w:val="0"/>
        <w:adjustRightInd w:val="0"/>
        <w:spacing w:after="0" w:line="240" w:lineRule="auto"/>
        <w:ind w:left="1985" w:right="-36" w:hanging="284"/>
        <w:jc w:val="both"/>
        <w:outlineLvl w:val="0"/>
        <w:rPr>
          <w:rFonts w:asciiTheme="minorHAnsi" w:hAnsiTheme="minorHAnsi" w:cstheme="minorHAnsi"/>
          <w:sz w:val="21"/>
          <w:szCs w:val="21"/>
        </w:rPr>
      </w:pPr>
      <w:r w:rsidRPr="0020137A">
        <w:rPr>
          <w:rFonts w:asciiTheme="minorHAnsi" w:hAnsiTheme="minorHAnsi" w:cstheme="minorHAnsi"/>
          <w:sz w:val="21"/>
          <w:szCs w:val="21"/>
        </w:rPr>
        <w:t>art. 108 ust. 1 pkt 3 ustawy Pzp,</w:t>
      </w:r>
    </w:p>
    <w:p w14:paraId="54F1EE58" w14:textId="77777777" w:rsidR="003D0E2B" w:rsidRPr="0020137A" w:rsidRDefault="003D0E2B" w:rsidP="003D0E2B">
      <w:pPr>
        <w:pStyle w:val="Akapitzlist"/>
        <w:widowControl w:val="0"/>
        <w:numPr>
          <w:ilvl w:val="0"/>
          <w:numId w:val="96"/>
        </w:numPr>
        <w:tabs>
          <w:tab w:val="left" w:pos="1985"/>
        </w:tabs>
        <w:autoSpaceDE w:val="0"/>
        <w:autoSpaceDN w:val="0"/>
        <w:adjustRightInd w:val="0"/>
        <w:spacing w:after="0" w:line="240" w:lineRule="auto"/>
        <w:ind w:left="1985" w:right="-36" w:hanging="284"/>
        <w:jc w:val="both"/>
        <w:outlineLvl w:val="0"/>
        <w:rPr>
          <w:rFonts w:asciiTheme="minorHAnsi" w:hAnsiTheme="minorHAnsi" w:cstheme="minorHAnsi"/>
          <w:sz w:val="21"/>
          <w:szCs w:val="21"/>
        </w:rPr>
      </w:pPr>
      <w:r w:rsidRPr="0020137A">
        <w:rPr>
          <w:rFonts w:asciiTheme="minorHAnsi" w:hAnsiTheme="minorHAnsi" w:cstheme="minorHAnsi"/>
          <w:sz w:val="21"/>
          <w:szCs w:val="21"/>
        </w:rPr>
        <w:t>art. 108 ust. 1 pkt 4 ustawy Pzp, dotyczących orzeczenia zakazu ubiegania się o zamówienie tytułem środka zapobiegawczego,</w:t>
      </w:r>
    </w:p>
    <w:p w14:paraId="6051861A" w14:textId="77777777" w:rsidR="003D0E2B" w:rsidRPr="0020137A" w:rsidRDefault="003D0E2B" w:rsidP="003D0E2B">
      <w:pPr>
        <w:pStyle w:val="Akapitzlist"/>
        <w:widowControl w:val="0"/>
        <w:numPr>
          <w:ilvl w:val="0"/>
          <w:numId w:val="96"/>
        </w:numPr>
        <w:tabs>
          <w:tab w:val="left" w:pos="1985"/>
        </w:tabs>
        <w:autoSpaceDE w:val="0"/>
        <w:autoSpaceDN w:val="0"/>
        <w:adjustRightInd w:val="0"/>
        <w:spacing w:after="0" w:line="240" w:lineRule="auto"/>
        <w:ind w:left="1985" w:right="-36" w:hanging="284"/>
        <w:jc w:val="both"/>
        <w:outlineLvl w:val="0"/>
        <w:rPr>
          <w:rFonts w:asciiTheme="minorHAnsi" w:hAnsiTheme="minorHAnsi" w:cstheme="minorHAnsi"/>
          <w:sz w:val="21"/>
          <w:szCs w:val="21"/>
        </w:rPr>
      </w:pPr>
      <w:r w:rsidRPr="0020137A">
        <w:rPr>
          <w:rFonts w:asciiTheme="minorHAnsi" w:hAnsiTheme="minorHAnsi" w:cstheme="minorHAnsi"/>
          <w:sz w:val="21"/>
          <w:szCs w:val="21"/>
        </w:rPr>
        <w:t>art. 108 ust. 1 pkt 5 ustawy Pzp, dotyczących zawarcia z innymi wykonawcami porozumienia mającego na celu zakłócenie konkurencji,</w:t>
      </w:r>
    </w:p>
    <w:p w14:paraId="32926F02" w14:textId="77777777" w:rsidR="003D0E2B" w:rsidRPr="0020137A" w:rsidRDefault="003D0E2B" w:rsidP="003D0E2B">
      <w:pPr>
        <w:pStyle w:val="Akapitzlist"/>
        <w:widowControl w:val="0"/>
        <w:numPr>
          <w:ilvl w:val="0"/>
          <w:numId w:val="96"/>
        </w:numPr>
        <w:tabs>
          <w:tab w:val="left" w:pos="1985"/>
        </w:tabs>
        <w:autoSpaceDE w:val="0"/>
        <w:autoSpaceDN w:val="0"/>
        <w:adjustRightInd w:val="0"/>
        <w:spacing w:after="0" w:line="240" w:lineRule="auto"/>
        <w:ind w:left="1985" w:right="-36" w:hanging="284"/>
        <w:jc w:val="both"/>
        <w:outlineLvl w:val="0"/>
        <w:rPr>
          <w:rFonts w:asciiTheme="minorHAnsi" w:hAnsiTheme="minorHAnsi" w:cstheme="minorHAnsi"/>
          <w:sz w:val="21"/>
          <w:szCs w:val="21"/>
        </w:rPr>
      </w:pPr>
      <w:r w:rsidRPr="0020137A">
        <w:rPr>
          <w:rFonts w:asciiTheme="minorHAnsi" w:hAnsiTheme="minorHAnsi" w:cstheme="minorHAnsi"/>
          <w:sz w:val="21"/>
          <w:szCs w:val="21"/>
        </w:rPr>
        <w:t>art. 108 ust. 1 pkt 6 ustawy Pzp,</w:t>
      </w:r>
    </w:p>
    <w:p w14:paraId="36B97838" w14:textId="77777777" w:rsidR="003D0E2B" w:rsidRPr="0020137A" w:rsidRDefault="003D0E2B" w:rsidP="003D0E2B">
      <w:pPr>
        <w:pStyle w:val="Akapitzlist"/>
        <w:widowControl w:val="0"/>
        <w:numPr>
          <w:ilvl w:val="0"/>
          <w:numId w:val="96"/>
        </w:numPr>
        <w:tabs>
          <w:tab w:val="left" w:pos="1985"/>
        </w:tabs>
        <w:autoSpaceDE w:val="0"/>
        <w:autoSpaceDN w:val="0"/>
        <w:adjustRightInd w:val="0"/>
        <w:spacing w:after="0" w:line="240" w:lineRule="auto"/>
        <w:ind w:left="1985" w:right="-36" w:hanging="284"/>
        <w:jc w:val="both"/>
        <w:outlineLvl w:val="0"/>
        <w:rPr>
          <w:rFonts w:asciiTheme="minorHAnsi" w:hAnsiTheme="minorHAnsi" w:cstheme="minorHAnsi"/>
          <w:sz w:val="21"/>
          <w:szCs w:val="21"/>
        </w:rPr>
      </w:pPr>
      <w:r w:rsidRPr="0020137A">
        <w:rPr>
          <w:rFonts w:asciiTheme="minorHAnsi" w:hAnsiTheme="minorHAnsi" w:cstheme="minorHAnsi"/>
          <w:sz w:val="21"/>
          <w:szCs w:val="21"/>
        </w:rPr>
        <w:t>art. 109 ust. 1 pkt 7</w:t>
      </w:r>
      <w:r w:rsidRPr="0020137A">
        <w:rPr>
          <w:rFonts w:asciiTheme="minorHAnsi" w:hAnsiTheme="minorHAnsi" w:cstheme="minorHAnsi"/>
          <w:b/>
          <w:sz w:val="21"/>
          <w:szCs w:val="21"/>
        </w:rPr>
        <w:t xml:space="preserve"> </w:t>
      </w:r>
      <w:r w:rsidRPr="0020137A">
        <w:rPr>
          <w:rFonts w:asciiTheme="minorHAnsi" w:hAnsiTheme="minorHAnsi" w:cstheme="minorHAnsi"/>
          <w:sz w:val="21"/>
          <w:szCs w:val="21"/>
        </w:rPr>
        <w:t>ustawy Pzp</w:t>
      </w:r>
      <w:r w:rsidRPr="0020137A">
        <w:rPr>
          <w:rFonts w:asciiTheme="minorHAnsi" w:hAnsiTheme="minorHAnsi" w:cstheme="minorHAnsi"/>
          <w:sz w:val="21"/>
          <w:szCs w:val="21"/>
          <w:lang w:val="pl-PL"/>
        </w:rPr>
        <w:t>,</w:t>
      </w:r>
    </w:p>
    <w:p w14:paraId="45B98AE5" w14:textId="1AC2379D" w:rsidR="00123BA6" w:rsidRPr="0020137A" w:rsidRDefault="00E63746" w:rsidP="00123BA6">
      <w:pPr>
        <w:pStyle w:val="Akapitzlist"/>
        <w:widowControl w:val="0"/>
        <w:numPr>
          <w:ilvl w:val="4"/>
          <w:numId w:val="40"/>
        </w:numPr>
        <w:tabs>
          <w:tab w:val="left" w:pos="1701"/>
        </w:tabs>
        <w:autoSpaceDE w:val="0"/>
        <w:autoSpaceDN w:val="0"/>
        <w:adjustRightInd w:val="0"/>
        <w:spacing w:after="0" w:line="240" w:lineRule="auto"/>
        <w:ind w:left="1701" w:right="-36" w:hanging="425"/>
        <w:jc w:val="both"/>
        <w:outlineLvl w:val="0"/>
        <w:rPr>
          <w:rFonts w:asciiTheme="minorHAnsi" w:hAnsiTheme="minorHAnsi" w:cstheme="minorHAnsi"/>
          <w:sz w:val="21"/>
          <w:szCs w:val="21"/>
        </w:rPr>
      </w:pPr>
      <w:r w:rsidRPr="0020137A">
        <w:rPr>
          <w:rFonts w:asciiTheme="minorHAnsi" w:hAnsiTheme="minorHAnsi" w:cstheme="minorHAnsi"/>
          <w:sz w:val="21"/>
          <w:szCs w:val="21"/>
        </w:rPr>
        <w:t>składan</w:t>
      </w:r>
      <w:r w:rsidR="00A36412" w:rsidRPr="0020137A">
        <w:rPr>
          <w:rFonts w:asciiTheme="minorHAnsi" w:hAnsiTheme="minorHAnsi" w:cstheme="minorHAnsi"/>
          <w:sz w:val="21"/>
          <w:szCs w:val="21"/>
          <w:lang w:val="pl-PL"/>
        </w:rPr>
        <w:t>ych</w:t>
      </w:r>
      <w:r w:rsidRPr="0020137A">
        <w:rPr>
          <w:rFonts w:asciiTheme="minorHAnsi" w:hAnsiTheme="minorHAnsi" w:cstheme="minorHAnsi"/>
          <w:sz w:val="21"/>
          <w:szCs w:val="21"/>
        </w:rPr>
        <w:t xml:space="preserve"> na mocy art. 125 ust. 1 ustawy Pzp, </w:t>
      </w:r>
      <w:r w:rsidR="00DD1CF3" w:rsidRPr="0020137A">
        <w:rPr>
          <w:rFonts w:asciiTheme="minorHAnsi" w:hAnsiTheme="minorHAnsi" w:cstheme="minorHAnsi"/>
          <w:sz w:val="21"/>
          <w:szCs w:val="21"/>
        </w:rPr>
        <w:t>oświadczenia</w:t>
      </w:r>
      <w:r w:rsidR="00DD1CF3" w:rsidRPr="0020137A">
        <w:rPr>
          <w:rFonts w:asciiTheme="minorHAnsi" w:hAnsiTheme="minorHAnsi" w:cstheme="minorHAnsi"/>
          <w:sz w:val="21"/>
          <w:szCs w:val="21"/>
          <w:lang w:val="pl-PL"/>
        </w:rPr>
        <w:t>ch</w:t>
      </w:r>
      <w:r w:rsidR="00DD1CF3" w:rsidRPr="0020137A">
        <w:rPr>
          <w:rFonts w:asciiTheme="minorHAnsi" w:hAnsiTheme="minorHAnsi" w:cstheme="minorHAnsi"/>
          <w:sz w:val="21"/>
          <w:szCs w:val="21"/>
        </w:rPr>
        <w:t xml:space="preserve"> </w:t>
      </w:r>
      <w:r w:rsidRPr="0020137A">
        <w:rPr>
          <w:rFonts w:asciiTheme="minorHAnsi" w:hAnsiTheme="minorHAnsi" w:cstheme="minorHAnsi"/>
          <w:bCs/>
          <w:sz w:val="21"/>
          <w:szCs w:val="21"/>
        </w:rPr>
        <w:t>dotycząc</w:t>
      </w:r>
      <w:r w:rsidR="00A36412" w:rsidRPr="0020137A">
        <w:rPr>
          <w:rFonts w:asciiTheme="minorHAnsi" w:hAnsiTheme="minorHAnsi" w:cstheme="minorHAnsi"/>
          <w:bCs/>
          <w:sz w:val="21"/>
          <w:szCs w:val="21"/>
          <w:lang w:val="pl-PL"/>
        </w:rPr>
        <w:t>y</w:t>
      </w:r>
      <w:r w:rsidR="00231808" w:rsidRPr="0020137A">
        <w:rPr>
          <w:rFonts w:asciiTheme="minorHAnsi" w:hAnsiTheme="minorHAnsi" w:cstheme="minorHAnsi"/>
          <w:bCs/>
          <w:sz w:val="21"/>
          <w:szCs w:val="21"/>
          <w:lang w:val="pl-PL"/>
        </w:rPr>
        <w:t>ch</w:t>
      </w:r>
      <w:r w:rsidRPr="0020137A">
        <w:rPr>
          <w:rFonts w:asciiTheme="minorHAnsi" w:hAnsiTheme="minorHAnsi" w:cstheme="minorHAnsi"/>
          <w:bCs/>
          <w:sz w:val="21"/>
          <w:szCs w:val="21"/>
        </w:rPr>
        <w:t xml:space="preserve"> przesłanek wykluczenia</w:t>
      </w:r>
      <w:r w:rsidR="0090734E" w:rsidRPr="0020137A">
        <w:rPr>
          <w:rFonts w:asciiTheme="minorHAnsi" w:hAnsiTheme="minorHAnsi" w:cstheme="minorHAnsi"/>
          <w:sz w:val="21"/>
          <w:szCs w:val="21"/>
        </w:rPr>
        <w:t>, o których mowa w</w:t>
      </w:r>
      <w:r w:rsidR="009F4E6B" w:rsidRPr="0020137A">
        <w:rPr>
          <w:rFonts w:asciiTheme="minorHAnsi" w:hAnsiTheme="minorHAnsi" w:cstheme="minorHAnsi"/>
          <w:sz w:val="21"/>
          <w:szCs w:val="21"/>
          <w:lang w:val="pl-PL"/>
        </w:rPr>
        <w:t xml:space="preserve"> </w:t>
      </w:r>
      <w:r w:rsidRPr="0020137A">
        <w:rPr>
          <w:rFonts w:asciiTheme="minorHAnsi" w:hAnsiTheme="minorHAnsi" w:cstheme="minorHAnsi"/>
          <w:bCs/>
          <w:sz w:val="21"/>
          <w:szCs w:val="21"/>
        </w:rPr>
        <w:t>art. 5k rozporządzenia 833/2014</w:t>
      </w:r>
      <w:r w:rsidR="009F4E6B" w:rsidRPr="0020137A">
        <w:rPr>
          <w:rFonts w:asciiTheme="minorHAnsi" w:hAnsiTheme="minorHAnsi" w:cstheme="minorHAnsi"/>
          <w:bCs/>
          <w:sz w:val="21"/>
          <w:szCs w:val="21"/>
          <w:lang w:val="pl-PL"/>
        </w:rPr>
        <w:t xml:space="preserve"> oraz</w:t>
      </w:r>
      <w:r w:rsidRPr="0020137A">
        <w:rPr>
          <w:rFonts w:asciiTheme="minorHAnsi" w:hAnsiTheme="minorHAnsi" w:cstheme="minorHAnsi"/>
          <w:bCs/>
          <w:sz w:val="21"/>
          <w:szCs w:val="21"/>
        </w:rPr>
        <w:t xml:space="preserve"> </w:t>
      </w:r>
      <w:r w:rsidRPr="0020137A">
        <w:rPr>
          <w:rFonts w:asciiTheme="minorHAnsi" w:hAnsiTheme="minorHAnsi" w:cstheme="minorHAnsi"/>
          <w:bCs/>
          <w:color w:val="222222"/>
          <w:sz w:val="21"/>
          <w:szCs w:val="21"/>
        </w:rPr>
        <w:t xml:space="preserve">art. 7 ust. 1 </w:t>
      </w:r>
      <w:r w:rsidR="00AA43BB" w:rsidRPr="0020137A">
        <w:rPr>
          <w:rFonts w:asciiTheme="minorHAnsi" w:hAnsiTheme="minorHAnsi" w:cstheme="minorHAnsi"/>
          <w:bCs/>
          <w:color w:val="222222"/>
          <w:sz w:val="21"/>
          <w:szCs w:val="21"/>
          <w:lang w:val="pl-PL"/>
        </w:rPr>
        <w:t>spec</w:t>
      </w:r>
      <w:r w:rsidRPr="0020137A">
        <w:rPr>
          <w:rFonts w:asciiTheme="minorHAnsi" w:hAnsiTheme="minorHAnsi" w:cstheme="minorHAnsi"/>
          <w:bCs/>
          <w:color w:val="222222"/>
          <w:sz w:val="21"/>
          <w:szCs w:val="21"/>
        </w:rPr>
        <w:t xml:space="preserve">ustawy </w:t>
      </w:r>
      <w:r w:rsidR="00AA43BB" w:rsidRPr="0020137A">
        <w:rPr>
          <w:rFonts w:asciiTheme="minorHAnsi" w:hAnsiTheme="minorHAnsi" w:cstheme="minorHAnsi"/>
          <w:bCs/>
          <w:color w:val="222222"/>
          <w:sz w:val="21"/>
          <w:szCs w:val="21"/>
          <w:lang w:val="pl-PL"/>
        </w:rPr>
        <w:t>sankcyjnej</w:t>
      </w:r>
      <w:r w:rsidR="00123BA6" w:rsidRPr="0020137A">
        <w:rPr>
          <w:rFonts w:asciiTheme="minorHAnsi" w:hAnsiTheme="minorHAnsi" w:cstheme="minorHAnsi"/>
          <w:sz w:val="21"/>
          <w:szCs w:val="21"/>
          <w:lang w:val="pl-PL"/>
        </w:rPr>
        <w:t xml:space="preserve">, zwanych </w:t>
      </w:r>
      <w:r w:rsidR="002B2F11" w:rsidRPr="0020137A">
        <w:rPr>
          <w:rFonts w:asciiTheme="minorHAnsi" w:hAnsiTheme="minorHAnsi" w:cstheme="minorHAnsi"/>
          <w:sz w:val="21"/>
          <w:szCs w:val="21"/>
          <w:lang w:val="pl-PL"/>
        </w:rPr>
        <w:t xml:space="preserve">dalej </w:t>
      </w:r>
      <w:r w:rsidR="00123BA6" w:rsidRPr="0020137A">
        <w:rPr>
          <w:rFonts w:asciiTheme="minorHAnsi" w:hAnsiTheme="minorHAnsi" w:cstheme="minorHAnsi"/>
          <w:sz w:val="21"/>
          <w:szCs w:val="21"/>
          <w:lang w:val="pl-PL"/>
        </w:rPr>
        <w:t>„</w:t>
      </w:r>
      <w:r w:rsidR="00123BA6" w:rsidRPr="0020137A">
        <w:rPr>
          <w:rFonts w:asciiTheme="minorHAnsi" w:hAnsiTheme="minorHAnsi" w:cstheme="minorHAnsi"/>
          <w:i/>
          <w:iCs/>
          <w:sz w:val="21"/>
          <w:szCs w:val="21"/>
        </w:rPr>
        <w:t>oświadczenia</w:t>
      </w:r>
      <w:r w:rsidR="00123BA6" w:rsidRPr="0020137A">
        <w:rPr>
          <w:rFonts w:asciiTheme="minorHAnsi" w:hAnsiTheme="minorHAnsi" w:cstheme="minorHAnsi"/>
          <w:i/>
          <w:iCs/>
          <w:sz w:val="21"/>
          <w:szCs w:val="21"/>
          <w:lang w:val="pl-PL"/>
        </w:rPr>
        <w:t>mi</w:t>
      </w:r>
      <w:r w:rsidR="00123BA6" w:rsidRPr="0020137A">
        <w:rPr>
          <w:rFonts w:asciiTheme="minorHAnsi" w:hAnsiTheme="minorHAnsi" w:cstheme="minorHAnsi"/>
          <w:i/>
          <w:iCs/>
          <w:sz w:val="21"/>
          <w:szCs w:val="21"/>
        </w:rPr>
        <w:t xml:space="preserve"> z </w:t>
      </w:r>
      <w:r w:rsidR="00123BA6" w:rsidRPr="0020137A">
        <w:rPr>
          <w:rFonts w:asciiTheme="minorHAnsi" w:hAnsiTheme="minorHAnsi" w:cstheme="minorHAnsi"/>
          <w:bCs/>
          <w:i/>
          <w:iCs/>
          <w:sz w:val="21"/>
          <w:szCs w:val="21"/>
        </w:rPr>
        <w:t xml:space="preserve">art. 5k rozporządzenia 833/2014 i </w:t>
      </w:r>
      <w:r w:rsidR="00123BA6" w:rsidRPr="0020137A">
        <w:rPr>
          <w:rFonts w:asciiTheme="minorHAnsi" w:hAnsiTheme="minorHAnsi" w:cstheme="minorHAnsi"/>
          <w:bCs/>
          <w:i/>
          <w:iCs/>
          <w:color w:val="222222"/>
          <w:sz w:val="21"/>
          <w:szCs w:val="21"/>
        </w:rPr>
        <w:t>art. 7 ust. 1 specustawy sankcyjnej</w:t>
      </w:r>
      <w:r w:rsidR="00123BA6" w:rsidRPr="0020137A">
        <w:rPr>
          <w:rFonts w:asciiTheme="minorHAnsi" w:hAnsiTheme="minorHAnsi" w:cstheme="minorHAnsi"/>
          <w:bCs/>
          <w:i/>
          <w:iCs/>
          <w:color w:val="222222"/>
          <w:sz w:val="21"/>
          <w:szCs w:val="21"/>
          <w:lang w:val="pl-PL"/>
        </w:rPr>
        <w:t>”,</w:t>
      </w:r>
    </w:p>
    <w:p w14:paraId="4DC274E1" w14:textId="3E290B77" w:rsidR="00E63746" w:rsidRPr="0020137A" w:rsidRDefault="00E63746" w:rsidP="00B75EE1">
      <w:pPr>
        <w:pStyle w:val="Akapitzlist"/>
        <w:widowControl w:val="0"/>
        <w:numPr>
          <w:ilvl w:val="4"/>
          <w:numId w:val="40"/>
        </w:numPr>
        <w:tabs>
          <w:tab w:val="left" w:pos="1701"/>
        </w:tabs>
        <w:autoSpaceDE w:val="0"/>
        <w:autoSpaceDN w:val="0"/>
        <w:adjustRightInd w:val="0"/>
        <w:spacing w:after="0" w:line="240" w:lineRule="auto"/>
        <w:ind w:left="1701" w:right="-36" w:hanging="425"/>
        <w:jc w:val="both"/>
        <w:outlineLvl w:val="0"/>
        <w:rPr>
          <w:rFonts w:asciiTheme="minorHAnsi" w:hAnsiTheme="minorHAnsi" w:cstheme="minorHAnsi"/>
          <w:sz w:val="21"/>
          <w:szCs w:val="21"/>
        </w:rPr>
      </w:pPr>
      <w:r w:rsidRPr="0020137A">
        <w:rPr>
          <w:rFonts w:asciiTheme="minorHAnsi" w:hAnsiTheme="minorHAnsi" w:cstheme="minorHAnsi"/>
          <w:sz w:val="21"/>
          <w:szCs w:val="21"/>
        </w:rPr>
        <w:t>składan</w:t>
      </w:r>
      <w:r w:rsidR="00B75EE1" w:rsidRPr="0020137A">
        <w:rPr>
          <w:rFonts w:asciiTheme="minorHAnsi" w:hAnsiTheme="minorHAnsi" w:cstheme="minorHAnsi"/>
          <w:sz w:val="21"/>
          <w:szCs w:val="21"/>
          <w:lang w:val="pl-PL"/>
        </w:rPr>
        <w:t>ym</w:t>
      </w:r>
      <w:r w:rsidRPr="0020137A">
        <w:rPr>
          <w:rFonts w:asciiTheme="minorHAnsi" w:hAnsiTheme="minorHAnsi" w:cstheme="minorHAnsi"/>
          <w:sz w:val="21"/>
          <w:szCs w:val="21"/>
        </w:rPr>
        <w:t xml:space="preserve"> na mocy art. 125 ust. 1 ustawy Pzp, w związku z art. 393 ust. 1 pkt 3 ustawy Pzp, </w:t>
      </w:r>
      <w:r w:rsidRPr="0020137A">
        <w:rPr>
          <w:rFonts w:asciiTheme="minorHAnsi" w:hAnsiTheme="minorHAnsi" w:cstheme="minorHAnsi"/>
          <w:bCs/>
          <w:sz w:val="21"/>
          <w:szCs w:val="21"/>
        </w:rPr>
        <w:t xml:space="preserve">dotyczące przesłanek wykluczenia wskazanych w pkt IV.1. Rozdziału VII SWZ, </w:t>
      </w:r>
      <w:r w:rsidR="00F41A2B" w:rsidRPr="0020137A">
        <w:rPr>
          <w:rFonts w:asciiTheme="minorHAnsi" w:hAnsiTheme="minorHAnsi" w:cstheme="minorHAnsi"/>
          <w:bCs/>
          <w:sz w:val="21"/>
          <w:szCs w:val="21"/>
          <w:lang w:val="pl-PL"/>
        </w:rPr>
        <w:t>zwanym</w:t>
      </w:r>
      <w:r w:rsidRPr="0020137A">
        <w:rPr>
          <w:rFonts w:asciiTheme="minorHAnsi" w:hAnsiTheme="minorHAnsi" w:cstheme="minorHAnsi"/>
          <w:bCs/>
          <w:sz w:val="21"/>
          <w:szCs w:val="21"/>
        </w:rPr>
        <w:t xml:space="preserve"> </w:t>
      </w:r>
      <w:r w:rsidR="002B2F11" w:rsidRPr="0020137A">
        <w:rPr>
          <w:rFonts w:asciiTheme="minorHAnsi" w:hAnsiTheme="minorHAnsi" w:cstheme="minorHAnsi"/>
          <w:bCs/>
          <w:sz w:val="21"/>
          <w:szCs w:val="21"/>
          <w:lang w:val="pl-PL"/>
        </w:rPr>
        <w:t xml:space="preserve">dalej </w:t>
      </w:r>
      <w:r w:rsidRPr="0020137A">
        <w:rPr>
          <w:rFonts w:asciiTheme="minorHAnsi" w:hAnsiTheme="minorHAnsi" w:cstheme="minorHAnsi"/>
          <w:bCs/>
          <w:i/>
          <w:iCs/>
          <w:sz w:val="21"/>
          <w:szCs w:val="21"/>
        </w:rPr>
        <w:t>„oświadczenie</w:t>
      </w:r>
      <w:r w:rsidR="00F41A2B" w:rsidRPr="0020137A">
        <w:rPr>
          <w:rFonts w:asciiTheme="minorHAnsi" w:hAnsiTheme="minorHAnsi" w:cstheme="minorHAnsi"/>
          <w:bCs/>
          <w:i/>
          <w:iCs/>
          <w:sz w:val="21"/>
          <w:szCs w:val="21"/>
          <w:lang w:val="pl-PL"/>
        </w:rPr>
        <w:t>m</w:t>
      </w:r>
      <w:r w:rsidRPr="0020137A">
        <w:rPr>
          <w:rFonts w:asciiTheme="minorHAnsi" w:hAnsiTheme="minorHAnsi" w:cstheme="minorHAnsi"/>
          <w:bCs/>
          <w:i/>
          <w:iCs/>
          <w:sz w:val="21"/>
          <w:szCs w:val="21"/>
        </w:rPr>
        <w:t xml:space="preserve"> z</w:t>
      </w:r>
      <w:r w:rsidRPr="0020137A">
        <w:rPr>
          <w:rFonts w:asciiTheme="minorHAnsi" w:hAnsiTheme="minorHAnsi" w:cstheme="minorHAnsi"/>
          <w:i/>
          <w:iCs/>
          <w:sz w:val="21"/>
          <w:szCs w:val="21"/>
        </w:rPr>
        <w:t xml:space="preserve"> art. 393 ust. 1 pkt 3 ustawy Pzp”</w:t>
      </w:r>
      <w:r w:rsidR="00B91954" w:rsidRPr="0020137A">
        <w:rPr>
          <w:rFonts w:asciiTheme="minorHAnsi" w:hAnsiTheme="minorHAnsi" w:cstheme="minorHAnsi"/>
          <w:sz w:val="21"/>
          <w:szCs w:val="21"/>
          <w:lang w:val="pl-PL"/>
        </w:rPr>
        <w:t>.</w:t>
      </w:r>
    </w:p>
    <w:p w14:paraId="3A7AE315" w14:textId="137EB260" w:rsidR="00464390" w:rsidRPr="0020137A" w:rsidRDefault="00B91954" w:rsidP="006D3AD0">
      <w:pPr>
        <w:pStyle w:val="Tekstpodstawowywcity2"/>
        <w:numPr>
          <w:ilvl w:val="3"/>
          <w:numId w:val="43"/>
        </w:numPr>
        <w:spacing w:after="0" w:line="240" w:lineRule="auto"/>
        <w:ind w:left="851" w:hanging="425"/>
        <w:jc w:val="both"/>
        <w:rPr>
          <w:rFonts w:asciiTheme="minorHAnsi" w:hAnsiTheme="minorHAnsi" w:cstheme="minorHAnsi"/>
          <w:b/>
          <w:bCs/>
          <w:sz w:val="21"/>
          <w:szCs w:val="21"/>
        </w:rPr>
      </w:pPr>
      <w:r w:rsidRPr="0020137A">
        <w:rPr>
          <w:rFonts w:asciiTheme="minorHAnsi" w:hAnsiTheme="minorHAnsi" w:cstheme="minorHAnsi"/>
          <w:bCs/>
          <w:sz w:val="21"/>
          <w:szCs w:val="21"/>
          <w:lang w:val="pl-PL" w:eastAsia="pl-PL"/>
        </w:rPr>
        <w:t>W</w:t>
      </w:r>
      <w:r w:rsidR="00C447EA" w:rsidRPr="0020137A">
        <w:rPr>
          <w:rFonts w:asciiTheme="minorHAnsi" w:hAnsiTheme="minorHAnsi" w:cstheme="minorHAnsi"/>
          <w:bCs/>
          <w:sz w:val="21"/>
          <w:szCs w:val="21"/>
          <w:lang w:eastAsia="pl-PL"/>
        </w:rPr>
        <w:t xml:space="preserve"> przypadku wykonawców </w:t>
      </w:r>
      <w:r w:rsidR="00C447EA" w:rsidRPr="0020137A">
        <w:rPr>
          <w:rFonts w:asciiTheme="minorHAnsi" w:hAnsiTheme="minorHAnsi" w:cstheme="minorHAnsi"/>
          <w:bCs/>
          <w:sz w:val="21"/>
          <w:szCs w:val="21"/>
        </w:rPr>
        <w:t>wspólnie ubiegających się o udzielenie zamówienia</w:t>
      </w:r>
      <w:r w:rsidR="00C447EA" w:rsidRPr="0020137A">
        <w:rPr>
          <w:rFonts w:asciiTheme="minorHAnsi" w:hAnsiTheme="minorHAnsi" w:cstheme="minorHAnsi"/>
          <w:bCs/>
          <w:sz w:val="21"/>
          <w:szCs w:val="21"/>
          <w:lang w:val="pl-PL"/>
        </w:rPr>
        <w:t xml:space="preserve">, </w:t>
      </w:r>
      <w:r w:rsidR="00C447EA" w:rsidRPr="0020137A">
        <w:rPr>
          <w:rFonts w:asciiTheme="minorHAnsi" w:hAnsiTheme="minorHAnsi" w:cstheme="minorHAnsi"/>
          <w:color w:val="000000"/>
          <w:sz w:val="21"/>
          <w:szCs w:val="21"/>
          <w:lang w:val="pl-PL"/>
        </w:rPr>
        <w:t>o</w:t>
      </w:r>
      <w:r w:rsidR="00464390" w:rsidRPr="0020137A">
        <w:rPr>
          <w:rFonts w:asciiTheme="minorHAnsi" w:hAnsiTheme="minorHAnsi" w:cstheme="minorHAnsi"/>
          <w:color w:val="000000"/>
          <w:sz w:val="21"/>
          <w:szCs w:val="21"/>
        </w:rPr>
        <w:t xml:space="preserve">świadczenia i dokumenty potwierdzające brak podstaw do wykluczenia z postępowania składa każdy z </w:t>
      </w:r>
      <w:r w:rsidR="00656E07" w:rsidRPr="0020137A">
        <w:rPr>
          <w:rFonts w:asciiTheme="minorHAnsi" w:hAnsiTheme="minorHAnsi" w:cstheme="minorHAnsi"/>
          <w:color w:val="000000"/>
          <w:sz w:val="21"/>
          <w:szCs w:val="21"/>
          <w:lang w:val="pl-PL"/>
        </w:rPr>
        <w:t>tych w</w:t>
      </w:r>
      <w:r w:rsidR="00464390" w:rsidRPr="0020137A">
        <w:rPr>
          <w:rFonts w:asciiTheme="minorHAnsi" w:hAnsiTheme="minorHAnsi" w:cstheme="minorHAnsi"/>
          <w:color w:val="000000"/>
          <w:sz w:val="21"/>
          <w:szCs w:val="21"/>
        </w:rPr>
        <w:t>ykonawców.</w:t>
      </w:r>
    </w:p>
    <w:p w14:paraId="2BA9AE01" w14:textId="77777777" w:rsidR="00825732" w:rsidRPr="001841BE" w:rsidRDefault="00825732" w:rsidP="006D3AD0">
      <w:pPr>
        <w:pStyle w:val="Tekstpodstawowywcity2"/>
        <w:spacing w:after="0" w:line="240" w:lineRule="auto"/>
        <w:ind w:left="851"/>
        <w:jc w:val="both"/>
        <w:rPr>
          <w:rFonts w:asciiTheme="minorHAnsi" w:hAnsiTheme="minorHAnsi" w:cstheme="minorHAnsi"/>
          <w:b/>
          <w:bCs/>
          <w:sz w:val="21"/>
          <w:szCs w:val="21"/>
        </w:rPr>
      </w:pPr>
    </w:p>
    <w:tbl>
      <w:tblPr>
        <w:tblStyle w:val="Tabela-Siatka"/>
        <w:tblW w:w="10206" w:type="dxa"/>
        <w:tblInd w:w="108" w:type="dxa"/>
        <w:shd w:val="clear" w:color="auto" w:fill="DBE5F1" w:themeFill="accent1" w:themeFillTint="33"/>
        <w:tblLayout w:type="fixed"/>
        <w:tblLook w:val="04A0" w:firstRow="1" w:lastRow="0" w:firstColumn="1" w:lastColumn="0" w:noHBand="0" w:noVBand="1"/>
      </w:tblPr>
      <w:tblGrid>
        <w:gridCol w:w="1418"/>
        <w:gridCol w:w="8788"/>
      </w:tblGrid>
      <w:tr w:rsidR="002B0BC5" w:rsidRPr="002505B1" w14:paraId="76356F81" w14:textId="77777777" w:rsidTr="00DE4B93">
        <w:tc>
          <w:tcPr>
            <w:tcW w:w="1418" w:type="dxa"/>
            <w:shd w:val="clear" w:color="auto" w:fill="DBE5F1" w:themeFill="accent1" w:themeFillTint="33"/>
            <w:vAlign w:val="center"/>
          </w:tcPr>
          <w:p w14:paraId="767ED2A3" w14:textId="77777777" w:rsidR="002B0BC5" w:rsidRPr="002505B1" w:rsidRDefault="002B0BC5" w:rsidP="006D3AD0">
            <w:pPr>
              <w:jc w:val="center"/>
              <w:rPr>
                <w:rFonts w:asciiTheme="minorHAnsi" w:hAnsiTheme="minorHAnsi" w:cstheme="minorHAnsi"/>
                <w:b/>
                <w:bCs/>
              </w:rPr>
            </w:pPr>
            <w:r w:rsidRPr="002505B1">
              <w:rPr>
                <w:rFonts w:asciiTheme="minorHAnsi" w:hAnsiTheme="minorHAnsi" w:cstheme="minorHAnsi"/>
                <w:b/>
                <w:bCs/>
              </w:rPr>
              <w:t>R O Z D Z I A Ł</w:t>
            </w:r>
          </w:p>
          <w:p w14:paraId="7A63B517" w14:textId="6F523DF2" w:rsidR="002B0BC5" w:rsidRPr="002505B1" w:rsidRDefault="002B0BC5" w:rsidP="006D3AD0">
            <w:pPr>
              <w:jc w:val="center"/>
              <w:rPr>
                <w:rFonts w:asciiTheme="minorHAnsi" w:hAnsiTheme="minorHAnsi" w:cstheme="minorHAnsi"/>
                <w:b/>
                <w:bCs/>
              </w:rPr>
            </w:pPr>
            <w:r w:rsidRPr="002505B1">
              <w:rPr>
                <w:rFonts w:asciiTheme="minorHAnsi" w:hAnsiTheme="minorHAnsi" w:cstheme="minorHAnsi"/>
                <w:b/>
                <w:bCs/>
              </w:rPr>
              <w:t>V I I</w:t>
            </w:r>
            <w:r w:rsidR="009E4F88" w:rsidRPr="002505B1">
              <w:rPr>
                <w:rFonts w:asciiTheme="minorHAnsi" w:hAnsiTheme="minorHAnsi" w:cstheme="minorHAnsi"/>
                <w:b/>
                <w:bCs/>
              </w:rPr>
              <w:t xml:space="preserve"> I</w:t>
            </w:r>
          </w:p>
        </w:tc>
        <w:tc>
          <w:tcPr>
            <w:tcW w:w="8788" w:type="dxa"/>
            <w:shd w:val="clear" w:color="auto" w:fill="DBE5F1" w:themeFill="accent1" w:themeFillTint="33"/>
            <w:vAlign w:val="center"/>
          </w:tcPr>
          <w:p w14:paraId="5E27398D" w14:textId="77777777" w:rsidR="002B0BC5" w:rsidRPr="002505B1" w:rsidRDefault="002B0BC5" w:rsidP="006D3AD0">
            <w:pPr>
              <w:jc w:val="both"/>
              <w:rPr>
                <w:rFonts w:asciiTheme="minorHAnsi" w:hAnsiTheme="minorHAnsi" w:cstheme="minorHAnsi"/>
                <w:b/>
                <w:bCs/>
              </w:rPr>
            </w:pPr>
          </w:p>
          <w:p w14:paraId="154AD7B6" w14:textId="77777777" w:rsidR="007145C4" w:rsidRPr="002505B1" w:rsidRDefault="007145C4" w:rsidP="006D3AD0">
            <w:pPr>
              <w:jc w:val="both"/>
              <w:rPr>
                <w:rFonts w:asciiTheme="minorHAnsi" w:hAnsiTheme="minorHAnsi" w:cstheme="minorHAnsi"/>
                <w:b/>
                <w:bCs/>
              </w:rPr>
            </w:pPr>
            <w:r w:rsidRPr="002505B1">
              <w:rPr>
                <w:rFonts w:asciiTheme="minorHAnsi" w:hAnsiTheme="minorHAnsi" w:cstheme="minorHAnsi"/>
                <w:b/>
                <w:bCs/>
              </w:rPr>
              <w:t>INFORMACJA O WARUNKACH UDZIAŁU W POSTĘPOWANIU O UDZIELENIE ZAMÓWIENIA; WYKAZ PODMIOTOWYCH ŚRODKÓW DOWODOWYCH WYMAGANYCH NA POTWIERDZENIE SPEŁNIANIA WARUNKÓW UDZIAŁU W POSTĘPOWANIU</w:t>
            </w:r>
          </w:p>
          <w:p w14:paraId="6C619246" w14:textId="77777777" w:rsidR="002B0BC5" w:rsidRPr="002505B1" w:rsidRDefault="002B0BC5" w:rsidP="006D3AD0">
            <w:pPr>
              <w:jc w:val="both"/>
              <w:rPr>
                <w:rFonts w:asciiTheme="minorHAnsi" w:hAnsiTheme="minorHAnsi" w:cstheme="minorHAnsi"/>
                <w:b/>
                <w:bCs/>
              </w:rPr>
            </w:pPr>
          </w:p>
        </w:tc>
      </w:tr>
    </w:tbl>
    <w:p w14:paraId="7B038D3D" w14:textId="77777777" w:rsidR="002B0BC5" w:rsidRPr="001841BE" w:rsidRDefault="002B0BC5" w:rsidP="006D3AD0">
      <w:pPr>
        <w:pStyle w:val="Tekstpodstawowywcity2"/>
        <w:tabs>
          <w:tab w:val="left" w:pos="567"/>
        </w:tabs>
        <w:spacing w:after="0" w:line="240" w:lineRule="auto"/>
        <w:ind w:left="567"/>
        <w:jc w:val="both"/>
        <w:rPr>
          <w:rFonts w:asciiTheme="minorHAnsi" w:hAnsiTheme="minorHAnsi" w:cstheme="minorHAnsi"/>
          <w:b/>
          <w:sz w:val="21"/>
          <w:szCs w:val="21"/>
        </w:rPr>
      </w:pPr>
    </w:p>
    <w:p w14:paraId="210238FA" w14:textId="3BF908D3" w:rsidR="00E70FA2" w:rsidRPr="001841BE" w:rsidRDefault="00E70FA2" w:rsidP="006D3AD0">
      <w:pPr>
        <w:pStyle w:val="Akapitzlist"/>
        <w:widowControl w:val="0"/>
        <w:numPr>
          <w:ilvl w:val="4"/>
          <w:numId w:val="35"/>
        </w:numPr>
        <w:tabs>
          <w:tab w:val="left" w:pos="426"/>
        </w:tabs>
        <w:autoSpaceDE w:val="0"/>
        <w:autoSpaceDN w:val="0"/>
        <w:adjustRightInd w:val="0"/>
        <w:spacing w:after="0" w:line="240" w:lineRule="auto"/>
        <w:ind w:left="426" w:right="-36" w:hanging="426"/>
        <w:jc w:val="both"/>
        <w:rPr>
          <w:rFonts w:asciiTheme="minorHAnsi" w:hAnsiTheme="minorHAnsi" w:cstheme="minorHAnsi"/>
          <w:b/>
          <w:bCs/>
          <w:caps/>
          <w:spacing w:val="1"/>
          <w:sz w:val="21"/>
          <w:szCs w:val="21"/>
        </w:rPr>
      </w:pPr>
      <w:r w:rsidRPr="001841BE">
        <w:rPr>
          <w:rFonts w:asciiTheme="minorHAnsi" w:hAnsiTheme="minorHAnsi" w:cstheme="minorHAnsi"/>
          <w:b/>
          <w:bCs/>
          <w:caps/>
          <w:spacing w:val="1"/>
          <w:sz w:val="21"/>
          <w:szCs w:val="21"/>
        </w:rPr>
        <w:t>W</w:t>
      </w:r>
      <w:r w:rsidR="00B570DA" w:rsidRPr="001841BE">
        <w:rPr>
          <w:rFonts w:asciiTheme="minorHAnsi" w:hAnsiTheme="minorHAnsi" w:cstheme="minorHAnsi"/>
          <w:b/>
          <w:bCs/>
          <w:caps/>
          <w:spacing w:val="1"/>
          <w:sz w:val="21"/>
          <w:szCs w:val="21"/>
        </w:rPr>
        <w:t>ARUNKI UDZIAŁU W POSTĘPOWANIU</w:t>
      </w:r>
    </w:p>
    <w:p w14:paraId="382B160E" w14:textId="77777777" w:rsidR="00813A09" w:rsidRPr="00814FF9" w:rsidRDefault="00813A09" w:rsidP="006D3AD0">
      <w:pPr>
        <w:pStyle w:val="Akapitzlist"/>
        <w:widowControl w:val="0"/>
        <w:autoSpaceDE w:val="0"/>
        <w:autoSpaceDN w:val="0"/>
        <w:adjustRightInd w:val="0"/>
        <w:spacing w:after="0" w:line="240" w:lineRule="auto"/>
        <w:ind w:left="1134" w:right="-36"/>
        <w:jc w:val="both"/>
        <w:rPr>
          <w:rFonts w:asciiTheme="minorHAnsi" w:hAnsiTheme="minorHAnsi" w:cstheme="minorHAnsi"/>
          <w:b/>
          <w:bCs/>
          <w:caps/>
          <w:spacing w:val="1"/>
          <w:sz w:val="21"/>
          <w:szCs w:val="21"/>
        </w:rPr>
      </w:pPr>
    </w:p>
    <w:p w14:paraId="5C5D0210" w14:textId="77777777" w:rsidR="003E6053" w:rsidRPr="00814FF9" w:rsidRDefault="003E6053" w:rsidP="006D3AD0">
      <w:pPr>
        <w:pStyle w:val="Akapitzlist"/>
        <w:widowControl w:val="0"/>
        <w:numPr>
          <w:ilvl w:val="1"/>
          <w:numId w:val="62"/>
        </w:numPr>
        <w:tabs>
          <w:tab w:val="left" w:pos="851"/>
        </w:tabs>
        <w:autoSpaceDE w:val="0"/>
        <w:autoSpaceDN w:val="0"/>
        <w:adjustRightInd w:val="0"/>
        <w:spacing w:after="0" w:line="240" w:lineRule="auto"/>
        <w:ind w:left="851" w:right="-36" w:hanging="425"/>
        <w:jc w:val="both"/>
        <w:rPr>
          <w:rFonts w:asciiTheme="minorHAnsi" w:hAnsiTheme="minorHAnsi" w:cstheme="minorHAnsi"/>
          <w:b/>
          <w:bCs/>
          <w:caps/>
          <w:spacing w:val="1"/>
          <w:sz w:val="21"/>
          <w:szCs w:val="21"/>
        </w:rPr>
      </w:pPr>
      <w:r w:rsidRPr="00814FF9">
        <w:rPr>
          <w:rFonts w:asciiTheme="minorHAnsi" w:hAnsiTheme="minorHAnsi" w:cstheme="minorHAnsi"/>
          <w:sz w:val="21"/>
          <w:szCs w:val="21"/>
          <w:lang w:val="pl-PL"/>
        </w:rPr>
        <w:t>Z</w:t>
      </w:r>
      <w:r w:rsidRPr="00814FF9">
        <w:rPr>
          <w:rFonts w:asciiTheme="minorHAnsi" w:hAnsiTheme="minorHAnsi" w:cstheme="minorHAnsi"/>
          <w:sz w:val="21"/>
          <w:szCs w:val="21"/>
        </w:rPr>
        <w:t xml:space="preserve">amawiający </w:t>
      </w:r>
      <w:r w:rsidRPr="00814FF9">
        <w:rPr>
          <w:rFonts w:asciiTheme="minorHAnsi" w:hAnsiTheme="minorHAnsi" w:cstheme="minorHAnsi"/>
          <w:sz w:val="21"/>
          <w:szCs w:val="21"/>
          <w:lang w:val="pl-PL"/>
        </w:rPr>
        <w:t xml:space="preserve">określa jedynie </w:t>
      </w:r>
      <w:r w:rsidRPr="00814FF9">
        <w:rPr>
          <w:rFonts w:asciiTheme="minorHAnsi" w:hAnsiTheme="minorHAnsi" w:cstheme="minorHAnsi"/>
          <w:sz w:val="21"/>
          <w:szCs w:val="21"/>
        </w:rPr>
        <w:t>warun</w:t>
      </w:r>
      <w:r w:rsidRPr="00814FF9">
        <w:rPr>
          <w:rFonts w:asciiTheme="minorHAnsi" w:hAnsiTheme="minorHAnsi" w:cstheme="minorHAnsi"/>
          <w:sz w:val="21"/>
          <w:szCs w:val="21"/>
          <w:lang w:val="pl-PL"/>
        </w:rPr>
        <w:t>ek</w:t>
      </w:r>
      <w:r w:rsidRPr="00814FF9">
        <w:rPr>
          <w:rFonts w:asciiTheme="minorHAnsi" w:hAnsiTheme="minorHAnsi" w:cstheme="minorHAnsi"/>
          <w:sz w:val="21"/>
          <w:szCs w:val="21"/>
        </w:rPr>
        <w:t xml:space="preserve"> udziału w postępowaniu dotyczący uprawnień do prowadzenia określonej działalności gospodarczej lub zawodowej, o którym mowa w art. 112 ust. 2 pkt 2</w:t>
      </w:r>
      <w:r w:rsidRPr="00814FF9">
        <w:rPr>
          <w:rFonts w:asciiTheme="minorHAnsi" w:hAnsiTheme="minorHAnsi" w:cstheme="minorHAnsi"/>
          <w:sz w:val="21"/>
          <w:szCs w:val="21"/>
          <w:lang w:val="pl-PL"/>
        </w:rPr>
        <w:t xml:space="preserve"> ustawy Pzp</w:t>
      </w:r>
      <w:r w:rsidRPr="00814FF9">
        <w:rPr>
          <w:rFonts w:asciiTheme="minorHAnsi" w:hAnsiTheme="minorHAnsi" w:cstheme="minorHAnsi"/>
          <w:spacing w:val="1"/>
          <w:sz w:val="21"/>
          <w:szCs w:val="21"/>
          <w:lang w:val="pl-PL"/>
        </w:rPr>
        <w:t>.</w:t>
      </w:r>
    </w:p>
    <w:p w14:paraId="40F076C2" w14:textId="2043BCEA" w:rsidR="003E6053" w:rsidRPr="00814FF9" w:rsidRDefault="003E6053" w:rsidP="006D3AD0">
      <w:pPr>
        <w:pStyle w:val="Akapitzlist"/>
        <w:widowControl w:val="0"/>
        <w:numPr>
          <w:ilvl w:val="1"/>
          <w:numId w:val="62"/>
        </w:numPr>
        <w:tabs>
          <w:tab w:val="left" w:pos="851"/>
        </w:tabs>
        <w:autoSpaceDE w:val="0"/>
        <w:autoSpaceDN w:val="0"/>
        <w:adjustRightInd w:val="0"/>
        <w:spacing w:after="0" w:line="240" w:lineRule="auto"/>
        <w:ind w:left="851" w:right="-36" w:hanging="425"/>
        <w:jc w:val="both"/>
        <w:rPr>
          <w:rFonts w:asciiTheme="minorHAnsi" w:hAnsiTheme="minorHAnsi" w:cstheme="minorHAnsi"/>
          <w:b/>
          <w:bCs/>
          <w:caps/>
          <w:spacing w:val="1"/>
          <w:sz w:val="21"/>
          <w:szCs w:val="21"/>
        </w:rPr>
      </w:pPr>
      <w:r w:rsidRPr="00814FF9">
        <w:rPr>
          <w:rFonts w:asciiTheme="minorHAnsi" w:hAnsiTheme="minorHAnsi" w:cstheme="minorHAnsi"/>
          <w:spacing w:val="1"/>
          <w:sz w:val="21"/>
          <w:szCs w:val="21"/>
          <w:lang w:val="pl-PL"/>
        </w:rPr>
        <w:t>Z</w:t>
      </w:r>
      <w:r w:rsidRPr="00814FF9">
        <w:rPr>
          <w:rFonts w:asciiTheme="minorHAnsi" w:hAnsiTheme="minorHAnsi" w:cstheme="minorHAnsi"/>
          <w:spacing w:val="1"/>
          <w:sz w:val="21"/>
          <w:szCs w:val="21"/>
        </w:rPr>
        <w:t xml:space="preserve">amawiający uzna, że wykonawca spełnia </w:t>
      </w:r>
      <w:r w:rsidRPr="00814FF9">
        <w:rPr>
          <w:rFonts w:asciiTheme="minorHAnsi" w:hAnsiTheme="minorHAnsi" w:cstheme="minorHAnsi"/>
          <w:spacing w:val="1"/>
          <w:sz w:val="21"/>
          <w:szCs w:val="21"/>
          <w:lang w:val="pl-PL"/>
        </w:rPr>
        <w:t xml:space="preserve">określony </w:t>
      </w:r>
      <w:r w:rsidRPr="00814FF9">
        <w:rPr>
          <w:rFonts w:asciiTheme="minorHAnsi" w:hAnsiTheme="minorHAnsi" w:cstheme="minorHAnsi"/>
          <w:spacing w:val="1"/>
          <w:sz w:val="21"/>
          <w:szCs w:val="21"/>
        </w:rPr>
        <w:t>warunek, jeżeli</w:t>
      </w:r>
      <w:r w:rsidRPr="00814FF9">
        <w:rPr>
          <w:rFonts w:asciiTheme="minorHAnsi" w:hAnsiTheme="minorHAnsi" w:cstheme="minorHAnsi"/>
          <w:spacing w:val="1"/>
          <w:sz w:val="21"/>
          <w:szCs w:val="21"/>
          <w:lang w:val="pl-PL"/>
        </w:rPr>
        <w:t xml:space="preserve"> wykaże, iż jest uprawniony do</w:t>
      </w:r>
      <w:r w:rsidR="008911F5" w:rsidRPr="00814FF9">
        <w:rPr>
          <w:rFonts w:asciiTheme="minorHAnsi" w:hAnsiTheme="minorHAnsi" w:cstheme="minorHAnsi"/>
          <w:spacing w:val="1"/>
          <w:sz w:val="21"/>
          <w:szCs w:val="21"/>
          <w:lang w:val="pl-PL"/>
        </w:rPr>
        <w:t xml:space="preserve"> </w:t>
      </w:r>
      <w:r w:rsidR="008911F5" w:rsidRPr="00814FF9">
        <w:rPr>
          <w:rFonts w:asciiTheme="minorHAnsi" w:eastAsia="Calibri" w:hAnsiTheme="minorHAnsi" w:cstheme="minorHAnsi"/>
          <w:sz w:val="21"/>
          <w:szCs w:val="21"/>
          <w:lang w:val="pl-PL" w:eastAsia="en-US"/>
        </w:rPr>
        <w:t>p</w:t>
      </w:r>
      <w:r w:rsidRPr="00814FF9">
        <w:rPr>
          <w:rFonts w:asciiTheme="minorHAnsi" w:eastAsia="Calibri" w:hAnsiTheme="minorHAnsi" w:cstheme="minorHAnsi"/>
          <w:sz w:val="21"/>
          <w:szCs w:val="21"/>
          <w:lang w:eastAsia="en-US"/>
        </w:rPr>
        <w:t xml:space="preserve">rzetwarzania </w:t>
      </w:r>
      <w:r w:rsidRPr="00814FF9">
        <w:rPr>
          <w:rFonts w:asciiTheme="minorHAnsi" w:hAnsiTheme="minorHAnsi" w:cstheme="minorHAnsi"/>
          <w:sz w:val="21"/>
          <w:szCs w:val="21"/>
        </w:rPr>
        <w:t xml:space="preserve">poprzez odzysk </w:t>
      </w:r>
      <w:r w:rsidRPr="00814FF9">
        <w:rPr>
          <w:rFonts w:asciiTheme="minorHAnsi" w:hAnsiTheme="minorHAnsi" w:cstheme="minorHAnsi"/>
          <w:bCs/>
          <w:sz w:val="21"/>
          <w:szCs w:val="21"/>
        </w:rPr>
        <w:t>odpadów</w:t>
      </w:r>
      <w:r w:rsidRPr="00814FF9">
        <w:rPr>
          <w:rFonts w:asciiTheme="minorHAnsi" w:hAnsiTheme="minorHAnsi" w:cstheme="minorHAnsi"/>
          <w:sz w:val="21"/>
          <w:szCs w:val="21"/>
        </w:rPr>
        <w:t xml:space="preserve"> o kodzie</w:t>
      </w:r>
      <w:r w:rsidRPr="00814FF9">
        <w:rPr>
          <w:rFonts w:asciiTheme="minorHAnsi" w:eastAsia="Calibri" w:hAnsiTheme="minorHAnsi" w:cstheme="minorHAnsi"/>
          <w:sz w:val="21"/>
          <w:szCs w:val="21"/>
          <w:lang w:eastAsia="en-US"/>
        </w:rPr>
        <w:t xml:space="preserve"> 19 08 05, </w:t>
      </w:r>
      <w:r w:rsidRPr="00814FF9">
        <w:rPr>
          <w:rFonts w:asciiTheme="minorHAnsi" w:hAnsiTheme="minorHAnsi" w:cstheme="minorHAnsi"/>
          <w:sz w:val="21"/>
          <w:szCs w:val="21"/>
        </w:rPr>
        <w:t xml:space="preserve">z wyjątkiem odzysku, o którym mowa w art. 96 </w:t>
      </w:r>
      <w:r w:rsidR="008F3574" w:rsidRPr="00814FF9">
        <w:rPr>
          <w:rFonts w:asciiTheme="minorHAnsi" w:hAnsiTheme="minorHAnsi" w:cstheme="minorHAnsi"/>
          <w:sz w:val="21"/>
          <w:szCs w:val="21"/>
        </w:rPr>
        <w:br/>
      </w:r>
      <w:r w:rsidRPr="00814FF9">
        <w:rPr>
          <w:rFonts w:asciiTheme="minorHAnsi" w:hAnsiTheme="minorHAnsi" w:cstheme="minorHAnsi"/>
          <w:sz w:val="21"/>
          <w:szCs w:val="21"/>
        </w:rPr>
        <w:t>u</w:t>
      </w:r>
      <w:r w:rsidRPr="00814FF9">
        <w:rPr>
          <w:rFonts w:asciiTheme="minorHAnsi" w:hAnsiTheme="minorHAnsi" w:cstheme="minorHAnsi"/>
          <w:sz w:val="21"/>
          <w:szCs w:val="21"/>
        </w:rPr>
        <w:softHyphen/>
        <w:t xml:space="preserve">stawy o odpadach, oraz </w:t>
      </w:r>
      <w:r w:rsidRPr="00814FF9">
        <w:rPr>
          <w:rFonts w:asciiTheme="minorHAnsi" w:eastAsia="Calibri" w:hAnsiTheme="minorHAnsi" w:cstheme="minorHAnsi"/>
          <w:bCs/>
          <w:sz w:val="21"/>
          <w:szCs w:val="21"/>
          <w:lang w:eastAsia="en-US"/>
        </w:rPr>
        <w:t xml:space="preserve">przetwarzania </w:t>
      </w:r>
      <w:r w:rsidRPr="00814FF9">
        <w:rPr>
          <w:rFonts w:asciiTheme="minorHAnsi" w:eastAsia="Calibri" w:hAnsiTheme="minorHAnsi" w:cstheme="minorHAnsi"/>
          <w:sz w:val="21"/>
          <w:szCs w:val="21"/>
          <w:lang w:eastAsia="en-US"/>
        </w:rPr>
        <w:t>ustabilizowanych</w:t>
      </w:r>
      <w:r w:rsidRPr="00814FF9">
        <w:rPr>
          <w:rFonts w:asciiTheme="minorHAnsi" w:eastAsia="Calibri" w:hAnsiTheme="minorHAnsi" w:cstheme="minorHAnsi"/>
          <w:bCs/>
          <w:sz w:val="21"/>
          <w:szCs w:val="21"/>
          <w:lang w:eastAsia="en-US"/>
        </w:rPr>
        <w:t xml:space="preserve"> komunalnych osadów ściekowych w instalacjach – w przypadkach stosowania ich w ramach rekultywacji lub zagospodarowania obiektów będących instalacjami (w tym składowiskami odpadów)</w:t>
      </w:r>
      <w:r w:rsidRPr="00814FF9">
        <w:rPr>
          <w:rFonts w:asciiTheme="minorHAnsi" w:hAnsiTheme="minorHAnsi" w:cstheme="minorHAnsi"/>
          <w:bCs/>
          <w:sz w:val="21"/>
          <w:szCs w:val="21"/>
          <w:lang w:val="pl-PL"/>
        </w:rPr>
        <w:t xml:space="preserve"> - przez cały okres obowiązywania umowy w prawie niniejszego zamówienia -</w:t>
      </w:r>
      <w:r w:rsidRPr="00814FF9">
        <w:rPr>
          <w:rFonts w:asciiTheme="minorHAnsi" w:eastAsia="Calibri" w:hAnsiTheme="minorHAnsi" w:cstheme="minorHAnsi"/>
          <w:bCs/>
          <w:sz w:val="21"/>
          <w:szCs w:val="21"/>
          <w:lang w:eastAsia="en-US"/>
        </w:rPr>
        <w:t xml:space="preserve"> co najmniej dla ilości odpadów, o których mowa w pkt</w:t>
      </w:r>
      <w:r w:rsidRPr="00814FF9">
        <w:rPr>
          <w:rFonts w:asciiTheme="minorHAnsi" w:eastAsia="Calibri" w:hAnsiTheme="minorHAnsi" w:cstheme="minorHAnsi"/>
          <w:bCs/>
          <w:sz w:val="21"/>
          <w:szCs w:val="21"/>
          <w:lang w:val="pl-PL" w:eastAsia="en-US"/>
        </w:rPr>
        <w:t xml:space="preserve"> </w:t>
      </w:r>
      <w:r w:rsidR="00814FF9" w:rsidRPr="00814FF9">
        <w:rPr>
          <w:rFonts w:asciiTheme="minorHAnsi" w:eastAsia="Calibri" w:hAnsiTheme="minorHAnsi" w:cstheme="minorHAnsi"/>
          <w:bCs/>
          <w:sz w:val="21"/>
          <w:szCs w:val="21"/>
          <w:lang w:val="pl-PL" w:eastAsia="en-US"/>
        </w:rPr>
        <w:t>I</w:t>
      </w:r>
      <w:r w:rsidRPr="00814FF9">
        <w:rPr>
          <w:rFonts w:asciiTheme="minorHAnsi" w:eastAsia="Calibri" w:hAnsiTheme="minorHAnsi" w:cstheme="minorHAnsi"/>
          <w:bCs/>
          <w:sz w:val="21"/>
          <w:szCs w:val="21"/>
          <w:lang w:val="pl-PL" w:eastAsia="en-US"/>
        </w:rPr>
        <w:t>I.</w:t>
      </w:r>
      <w:r w:rsidR="00814FF9" w:rsidRPr="00814FF9">
        <w:rPr>
          <w:rFonts w:asciiTheme="minorHAnsi" w:eastAsia="Calibri" w:hAnsiTheme="minorHAnsi" w:cstheme="minorHAnsi"/>
          <w:bCs/>
          <w:sz w:val="21"/>
          <w:szCs w:val="21"/>
          <w:lang w:val="pl-PL" w:eastAsia="en-US"/>
        </w:rPr>
        <w:t>1</w:t>
      </w:r>
      <w:r w:rsidRPr="00814FF9">
        <w:rPr>
          <w:rFonts w:asciiTheme="minorHAnsi" w:eastAsia="Calibri" w:hAnsiTheme="minorHAnsi" w:cstheme="minorHAnsi"/>
          <w:bCs/>
          <w:sz w:val="21"/>
          <w:szCs w:val="21"/>
          <w:lang w:val="pl-PL" w:eastAsia="en-US"/>
        </w:rPr>
        <w:t>.</w:t>
      </w:r>
      <w:r w:rsidR="00814FF9" w:rsidRPr="00814FF9">
        <w:rPr>
          <w:rFonts w:asciiTheme="minorHAnsi" w:eastAsia="Calibri" w:hAnsiTheme="minorHAnsi" w:cstheme="minorHAnsi"/>
          <w:bCs/>
          <w:sz w:val="21"/>
          <w:szCs w:val="21"/>
          <w:lang w:val="pl-PL" w:eastAsia="en-US"/>
        </w:rPr>
        <w:t>, III.1., IV.1., V.1., VI.1. i VII.1.</w:t>
      </w:r>
      <w:r w:rsidRPr="00814FF9">
        <w:rPr>
          <w:rFonts w:asciiTheme="minorHAnsi" w:eastAsia="Calibri" w:hAnsiTheme="minorHAnsi" w:cstheme="minorHAnsi"/>
          <w:bCs/>
          <w:sz w:val="21"/>
          <w:szCs w:val="21"/>
          <w:lang w:val="pl-PL" w:eastAsia="en-US"/>
        </w:rPr>
        <w:t xml:space="preserve"> </w:t>
      </w:r>
      <w:r w:rsidRPr="00814FF9">
        <w:rPr>
          <w:rFonts w:asciiTheme="minorHAnsi" w:eastAsia="Calibri" w:hAnsiTheme="minorHAnsi" w:cstheme="minorHAnsi"/>
          <w:bCs/>
          <w:sz w:val="21"/>
          <w:szCs w:val="21"/>
          <w:lang w:eastAsia="en-US"/>
        </w:rPr>
        <w:t>Rozdziału I</w:t>
      </w:r>
      <w:r w:rsidR="00814FF9" w:rsidRPr="00814FF9">
        <w:rPr>
          <w:rFonts w:asciiTheme="minorHAnsi" w:eastAsia="Calibri" w:hAnsiTheme="minorHAnsi" w:cstheme="minorHAnsi"/>
          <w:bCs/>
          <w:sz w:val="21"/>
          <w:szCs w:val="21"/>
          <w:lang w:val="pl-PL" w:eastAsia="en-US"/>
        </w:rPr>
        <w:t>I</w:t>
      </w:r>
      <w:r w:rsidRPr="00814FF9">
        <w:rPr>
          <w:rFonts w:asciiTheme="minorHAnsi" w:eastAsia="Calibri" w:hAnsiTheme="minorHAnsi" w:cstheme="minorHAnsi"/>
          <w:bCs/>
          <w:sz w:val="21"/>
          <w:szCs w:val="21"/>
          <w:lang w:eastAsia="en-US"/>
        </w:rPr>
        <w:t>I</w:t>
      </w:r>
      <w:r w:rsidRPr="00814FF9">
        <w:rPr>
          <w:rFonts w:asciiTheme="minorHAnsi" w:eastAsia="Calibri" w:hAnsiTheme="minorHAnsi" w:cstheme="minorHAnsi"/>
          <w:bCs/>
          <w:sz w:val="21"/>
          <w:szCs w:val="21"/>
          <w:lang w:val="pl-PL" w:eastAsia="en-US"/>
        </w:rPr>
        <w:t xml:space="preserve"> SWZ</w:t>
      </w:r>
      <w:r w:rsidRPr="00814FF9">
        <w:rPr>
          <w:rFonts w:asciiTheme="minorHAnsi" w:eastAsia="Calibri" w:hAnsiTheme="minorHAnsi" w:cstheme="minorHAnsi"/>
          <w:bCs/>
          <w:sz w:val="21"/>
          <w:szCs w:val="21"/>
          <w:lang w:eastAsia="en-US"/>
        </w:rPr>
        <w:t xml:space="preserve">, </w:t>
      </w:r>
      <w:r w:rsidRPr="00814FF9">
        <w:rPr>
          <w:rFonts w:asciiTheme="minorHAnsi" w:eastAsia="Calibri" w:hAnsiTheme="minorHAnsi" w:cstheme="minorHAnsi"/>
          <w:bCs/>
          <w:sz w:val="21"/>
          <w:szCs w:val="21"/>
          <w:lang w:eastAsia="en-US"/>
        </w:rPr>
        <w:br/>
        <w:t xml:space="preserve">w odniesieniu do stosownych </w:t>
      </w:r>
      <w:r w:rsidR="00B51938">
        <w:rPr>
          <w:rFonts w:asciiTheme="minorHAnsi" w:hAnsiTheme="minorHAnsi" w:cstheme="minorHAnsi"/>
          <w:sz w:val="21"/>
          <w:szCs w:val="21"/>
          <w:lang w:val="pl-PL"/>
        </w:rPr>
        <w:t>CZĘŚCI</w:t>
      </w:r>
      <w:r w:rsidR="00B51938" w:rsidRPr="00814FF9">
        <w:rPr>
          <w:rFonts w:asciiTheme="minorHAnsi" w:eastAsia="Calibri" w:hAnsiTheme="minorHAnsi" w:cstheme="minorHAnsi"/>
          <w:bCs/>
          <w:sz w:val="21"/>
          <w:szCs w:val="21"/>
          <w:lang w:eastAsia="en-US"/>
        </w:rPr>
        <w:t xml:space="preserve"> </w:t>
      </w:r>
      <w:r w:rsidRPr="00814FF9">
        <w:rPr>
          <w:rFonts w:asciiTheme="minorHAnsi" w:eastAsia="Calibri" w:hAnsiTheme="minorHAnsi" w:cstheme="minorHAnsi"/>
          <w:bCs/>
          <w:sz w:val="21"/>
          <w:szCs w:val="21"/>
          <w:lang w:eastAsia="en-US"/>
        </w:rPr>
        <w:t xml:space="preserve">zamówienia </w:t>
      </w:r>
      <w:r w:rsidRPr="00814FF9">
        <w:rPr>
          <w:rFonts w:asciiTheme="minorHAnsi" w:hAnsiTheme="minorHAnsi" w:cstheme="minorHAnsi"/>
          <w:sz w:val="21"/>
          <w:szCs w:val="21"/>
        </w:rPr>
        <w:t xml:space="preserve">(od A do </w:t>
      </w:r>
      <w:r w:rsidRPr="00814FF9">
        <w:rPr>
          <w:rFonts w:asciiTheme="minorHAnsi" w:hAnsiTheme="minorHAnsi" w:cstheme="minorHAnsi"/>
          <w:sz w:val="21"/>
          <w:szCs w:val="21"/>
          <w:lang w:val="pl-PL"/>
        </w:rPr>
        <w:t>F</w:t>
      </w:r>
      <w:r w:rsidRPr="00814FF9">
        <w:rPr>
          <w:rFonts w:asciiTheme="minorHAnsi" w:hAnsiTheme="minorHAnsi" w:cstheme="minorHAnsi"/>
          <w:sz w:val="21"/>
          <w:szCs w:val="21"/>
        </w:rPr>
        <w:t>)</w:t>
      </w:r>
      <w:r w:rsidRPr="00814FF9">
        <w:rPr>
          <w:rFonts w:asciiTheme="minorHAnsi" w:eastAsia="Calibri" w:hAnsiTheme="minorHAnsi" w:cstheme="minorHAnsi"/>
          <w:bCs/>
          <w:sz w:val="21"/>
          <w:szCs w:val="21"/>
          <w:lang w:val="pl-PL" w:eastAsia="en-US"/>
        </w:rPr>
        <w:t xml:space="preserve">, na mocy </w:t>
      </w:r>
      <w:r w:rsidRPr="00814FF9">
        <w:rPr>
          <w:rFonts w:asciiTheme="minorHAnsi" w:eastAsia="Calibri" w:hAnsiTheme="minorHAnsi" w:cstheme="minorHAnsi"/>
          <w:sz w:val="21"/>
          <w:szCs w:val="21"/>
          <w:lang w:eastAsia="en-US"/>
        </w:rPr>
        <w:t>zezwoleni</w:t>
      </w:r>
      <w:r w:rsidRPr="00814FF9">
        <w:rPr>
          <w:rFonts w:asciiTheme="minorHAnsi" w:eastAsia="Calibri" w:hAnsiTheme="minorHAnsi" w:cstheme="minorHAnsi"/>
          <w:sz w:val="21"/>
          <w:szCs w:val="21"/>
          <w:lang w:val="pl-PL" w:eastAsia="en-US"/>
        </w:rPr>
        <w:t>a</w:t>
      </w:r>
      <w:r w:rsidRPr="00814FF9">
        <w:rPr>
          <w:rFonts w:asciiTheme="minorHAnsi" w:eastAsia="Calibri" w:hAnsiTheme="minorHAnsi" w:cstheme="minorHAnsi"/>
          <w:sz w:val="21"/>
          <w:szCs w:val="21"/>
          <w:lang w:eastAsia="en-US"/>
        </w:rPr>
        <w:t>, o którym mowa w art. 41 ust. 1 ustawy o odpadach</w:t>
      </w:r>
      <w:r w:rsidRPr="00814FF9">
        <w:rPr>
          <w:rFonts w:asciiTheme="minorHAnsi" w:eastAsia="Calibri" w:hAnsiTheme="minorHAnsi" w:cstheme="minorHAnsi"/>
          <w:sz w:val="21"/>
          <w:szCs w:val="21"/>
          <w:lang w:val="pl-PL" w:eastAsia="en-US"/>
        </w:rPr>
        <w:t>, bądź</w:t>
      </w:r>
      <w:r w:rsidRPr="00814FF9">
        <w:rPr>
          <w:rFonts w:asciiTheme="minorHAnsi" w:eastAsia="Calibri" w:hAnsiTheme="minorHAnsi" w:cstheme="minorHAnsi"/>
          <w:sz w:val="21"/>
          <w:szCs w:val="21"/>
          <w:lang w:eastAsia="en-US"/>
        </w:rPr>
        <w:t xml:space="preserve"> pozwoleni</w:t>
      </w:r>
      <w:r w:rsidRPr="00814FF9">
        <w:rPr>
          <w:rFonts w:asciiTheme="minorHAnsi" w:eastAsia="Calibri" w:hAnsiTheme="minorHAnsi" w:cstheme="minorHAnsi"/>
          <w:sz w:val="21"/>
          <w:szCs w:val="21"/>
          <w:lang w:val="pl-PL" w:eastAsia="en-US"/>
        </w:rPr>
        <w:t>a</w:t>
      </w:r>
      <w:r w:rsidRPr="00814FF9">
        <w:rPr>
          <w:rFonts w:asciiTheme="minorHAnsi" w:eastAsia="Calibri" w:hAnsiTheme="minorHAnsi" w:cstheme="minorHAnsi"/>
          <w:sz w:val="21"/>
          <w:szCs w:val="21"/>
          <w:lang w:eastAsia="en-US"/>
        </w:rPr>
        <w:t xml:space="preserve"> zintegrowane</w:t>
      </w:r>
      <w:r w:rsidRPr="00814FF9">
        <w:rPr>
          <w:rFonts w:asciiTheme="minorHAnsi" w:eastAsia="Calibri" w:hAnsiTheme="minorHAnsi" w:cstheme="minorHAnsi"/>
          <w:sz w:val="21"/>
          <w:szCs w:val="21"/>
          <w:lang w:val="pl-PL" w:eastAsia="en-US"/>
        </w:rPr>
        <w:t>go</w:t>
      </w:r>
      <w:r w:rsidRPr="00814FF9">
        <w:rPr>
          <w:rFonts w:asciiTheme="minorHAnsi" w:eastAsia="Calibri" w:hAnsiTheme="minorHAnsi" w:cstheme="minorHAnsi"/>
          <w:sz w:val="21"/>
          <w:szCs w:val="21"/>
          <w:lang w:eastAsia="en-US"/>
        </w:rPr>
        <w:t xml:space="preserve"> wydane</w:t>
      </w:r>
      <w:r w:rsidRPr="00814FF9">
        <w:rPr>
          <w:rFonts w:asciiTheme="minorHAnsi" w:eastAsia="Calibri" w:hAnsiTheme="minorHAnsi" w:cstheme="minorHAnsi"/>
          <w:sz w:val="21"/>
          <w:szCs w:val="21"/>
          <w:lang w:val="pl-PL" w:eastAsia="en-US"/>
        </w:rPr>
        <w:t>go</w:t>
      </w:r>
      <w:r w:rsidRPr="00814FF9">
        <w:rPr>
          <w:rFonts w:asciiTheme="minorHAnsi" w:eastAsia="Calibri" w:hAnsiTheme="minorHAnsi" w:cstheme="minorHAnsi"/>
          <w:sz w:val="21"/>
          <w:szCs w:val="21"/>
          <w:lang w:eastAsia="en-US"/>
        </w:rPr>
        <w:t xml:space="preserve"> na podstawie art. 181 ust. 1 pkt 1 ustawy z 27 kwietnia 2001</w:t>
      </w:r>
      <w:r w:rsidRPr="00814FF9">
        <w:rPr>
          <w:rFonts w:asciiTheme="minorHAnsi" w:eastAsia="Calibri" w:hAnsiTheme="minorHAnsi" w:cstheme="minorHAnsi"/>
          <w:sz w:val="21"/>
          <w:szCs w:val="21"/>
          <w:lang w:val="pl-PL" w:eastAsia="en-US"/>
        </w:rPr>
        <w:t xml:space="preserve"> </w:t>
      </w:r>
      <w:r w:rsidRPr="00814FF9">
        <w:rPr>
          <w:rFonts w:asciiTheme="minorHAnsi" w:eastAsia="Calibri" w:hAnsiTheme="minorHAnsi" w:cstheme="minorHAnsi"/>
          <w:sz w:val="21"/>
          <w:szCs w:val="21"/>
          <w:lang w:eastAsia="en-US"/>
        </w:rPr>
        <w:t>r.</w:t>
      </w:r>
      <w:r w:rsidRPr="00814FF9">
        <w:rPr>
          <w:rFonts w:asciiTheme="minorHAnsi" w:eastAsia="Calibri" w:hAnsiTheme="minorHAnsi" w:cstheme="minorHAnsi"/>
          <w:sz w:val="21"/>
          <w:szCs w:val="21"/>
          <w:lang w:val="pl-PL" w:eastAsia="en-US"/>
        </w:rPr>
        <w:t xml:space="preserve"> -</w:t>
      </w:r>
      <w:r w:rsidRPr="00814FF9">
        <w:rPr>
          <w:rFonts w:asciiTheme="minorHAnsi" w:eastAsia="Calibri" w:hAnsiTheme="minorHAnsi" w:cstheme="minorHAnsi"/>
          <w:sz w:val="21"/>
          <w:szCs w:val="21"/>
          <w:lang w:eastAsia="en-US"/>
        </w:rPr>
        <w:t xml:space="preserve"> Prawo ochrony środowiska</w:t>
      </w:r>
      <w:r w:rsidRPr="00814FF9">
        <w:rPr>
          <w:rFonts w:asciiTheme="minorHAnsi" w:eastAsia="Calibri" w:hAnsiTheme="minorHAnsi" w:cstheme="minorHAnsi"/>
          <w:sz w:val="21"/>
          <w:szCs w:val="21"/>
          <w:lang w:val="pl-PL" w:eastAsia="en-US"/>
        </w:rPr>
        <w:t>.</w:t>
      </w:r>
    </w:p>
    <w:p w14:paraId="031BC379" w14:textId="77777777" w:rsidR="002C31E5" w:rsidRPr="001841BE" w:rsidRDefault="002C31E5" w:rsidP="006D3AD0">
      <w:pPr>
        <w:widowControl w:val="0"/>
        <w:tabs>
          <w:tab w:val="left" w:pos="567"/>
        </w:tabs>
        <w:autoSpaceDE w:val="0"/>
        <w:autoSpaceDN w:val="0"/>
        <w:adjustRightInd w:val="0"/>
        <w:spacing w:after="0" w:line="240" w:lineRule="auto"/>
        <w:ind w:right="-36"/>
        <w:jc w:val="both"/>
        <w:rPr>
          <w:rFonts w:asciiTheme="minorHAnsi" w:hAnsiTheme="minorHAnsi" w:cstheme="minorHAnsi"/>
          <w:b/>
          <w:bCs/>
          <w:caps/>
          <w:spacing w:val="1"/>
          <w:sz w:val="21"/>
          <w:szCs w:val="21"/>
        </w:rPr>
      </w:pPr>
    </w:p>
    <w:p w14:paraId="14869759" w14:textId="77777777" w:rsidR="003665B7" w:rsidRPr="003665B7" w:rsidRDefault="006F1659" w:rsidP="006D3AD0">
      <w:pPr>
        <w:pStyle w:val="Akapitzlist"/>
        <w:widowControl w:val="0"/>
        <w:numPr>
          <w:ilvl w:val="0"/>
          <w:numId w:val="58"/>
        </w:numPr>
        <w:tabs>
          <w:tab w:val="left" w:pos="426"/>
        </w:tabs>
        <w:autoSpaceDE w:val="0"/>
        <w:autoSpaceDN w:val="0"/>
        <w:adjustRightInd w:val="0"/>
        <w:spacing w:after="0" w:line="240" w:lineRule="auto"/>
        <w:ind w:left="426" w:right="-36" w:hanging="426"/>
        <w:jc w:val="both"/>
        <w:rPr>
          <w:rFonts w:asciiTheme="minorHAnsi" w:hAnsiTheme="minorHAnsi" w:cstheme="minorHAnsi"/>
          <w:b/>
          <w:caps/>
          <w:spacing w:val="1"/>
          <w:sz w:val="21"/>
          <w:szCs w:val="21"/>
        </w:rPr>
      </w:pPr>
      <w:r w:rsidRPr="001841BE">
        <w:rPr>
          <w:rFonts w:asciiTheme="minorHAnsi" w:hAnsiTheme="minorHAnsi" w:cstheme="minorHAnsi"/>
          <w:b/>
          <w:sz w:val="21"/>
          <w:szCs w:val="21"/>
        </w:rPr>
        <w:t xml:space="preserve">WARUNKI UDZIAŁU W POSTĘPOWANIU </w:t>
      </w:r>
      <w:r w:rsidR="003665B7">
        <w:rPr>
          <w:rFonts w:asciiTheme="minorHAnsi" w:hAnsiTheme="minorHAnsi" w:cstheme="minorHAnsi"/>
          <w:b/>
          <w:sz w:val="21"/>
          <w:szCs w:val="21"/>
          <w:lang w:val="pl-PL"/>
        </w:rPr>
        <w:t xml:space="preserve">A </w:t>
      </w:r>
      <w:r w:rsidR="003665B7" w:rsidRPr="003665B7">
        <w:rPr>
          <w:rFonts w:asciiTheme="minorHAnsi" w:hAnsiTheme="minorHAnsi" w:cstheme="minorHAnsi"/>
          <w:b/>
          <w:sz w:val="21"/>
          <w:szCs w:val="21"/>
        </w:rPr>
        <w:t>WYKONAWC</w:t>
      </w:r>
      <w:r w:rsidR="003665B7">
        <w:rPr>
          <w:rFonts w:asciiTheme="minorHAnsi" w:hAnsiTheme="minorHAnsi" w:cstheme="minorHAnsi"/>
          <w:b/>
          <w:sz w:val="21"/>
          <w:szCs w:val="21"/>
          <w:lang w:val="pl-PL"/>
        </w:rPr>
        <w:t>Y</w:t>
      </w:r>
      <w:r w:rsidR="003665B7" w:rsidRPr="003665B7">
        <w:rPr>
          <w:rFonts w:asciiTheme="minorHAnsi" w:hAnsiTheme="minorHAnsi" w:cstheme="minorHAnsi"/>
          <w:b/>
          <w:sz w:val="21"/>
          <w:szCs w:val="21"/>
        </w:rPr>
        <w:t xml:space="preserve"> WSPÓLNIE UBIEGAJĄCY SIĘ O UDZIELENIE ZAMÓWIENIA</w:t>
      </w:r>
    </w:p>
    <w:p w14:paraId="748EF156" w14:textId="77777777" w:rsidR="003665B7" w:rsidRPr="00B22151" w:rsidRDefault="003665B7" w:rsidP="006D3AD0">
      <w:pPr>
        <w:pStyle w:val="Akapitzlist"/>
        <w:widowControl w:val="0"/>
        <w:tabs>
          <w:tab w:val="left" w:pos="426"/>
        </w:tabs>
        <w:autoSpaceDE w:val="0"/>
        <w:autoSpaceDN w:val="0"/>
        <w:adjustRightInd w:val="0"/>
        <w:spacing w:after="0" w:line="240" w:lineRule="auto"/>
        <w:ind w:left="426" w:right="-36"/>
        <w:jc w:val="both"/>
        <w:rPr>
          <w:rFonts w:asciiTheme="minorHAnsi" w:hAnsiTheme="minorHAnsi" w:cstheme="minorHAnsi"/>
          <w:b/>
          <w:caps/>
          <w:spacing w:val="1"/>
          <w:sz w:val="21"/>
          <w:szCs w:val="21"/>
        </w:rPr>
      </w:pPr>
    </w:p>
    <w:p w14:paraId="1588C8B0" w14:textId="0567FE69" w:rsidR="00CA0F10" w:rsidRPr="00B22151" w:rsidRDefault="003665B7" w:rsidP="006D3AD0">
      <w:pPr>
        <w:pStyle w:val="Akapitzlist"/>
        <w:widowControl w:val="0"/>
        <w:numPr>
          <w:ilvl w:val="6"/>
          <w:numId w:val="62"/>
        </w:numPr>
        <w:tabs>
          <w:tab w:val="left" w:pos="851"/>
        </w:tabs>
        <w:autoSpaceDE w:val="0"/>
        <w:autoSpaceDN w:val="0"/>
        <w:adjustRightInd w:val="0"/>
        <w:spacing w:after="0" w:line="240" w:lineRule="auto"/>
        <w:ind w:left="851" w:right="-36" w:hanging="425"/>
        <w:jc w:val="both"/>
        <w:rPr>
          <w:rFonts w:asciiTheme="minorHAnsi" w:hAnsiTheme="minorHAnsi" w:cstheme="minorHAnsi"/>
          <w:sz w:val="21"/>
          <w:szCs w:val="21"/>
          <w:lang w:val="pl-PL"/>
        </w:rPr>
      </w:pPr>
      <w:r w:rsidRPr="00B22151">
        <w:rPr>
          <w:rFonts w:asciiTheme="minorHAnsi" w:hAnsiTheme="minorHAnsi" w:cstheme="minorHAnsi"/>
          <w:sz w:val="21"/>
          <w:szCs w:val="21"/>
          <w:lang w:val="pl-PL"/>
        </w:rPr>
        <w:t>W</w:t>
      </w:r>
      <w:r w:rsidR="00CA0F10" w:rsidRPr="00B22151">
        <w:rPr>
          <w:rFonts w:asciiTheme="minorHAnsi" w:hAnsiTheme="minorHAnsi" w:cstheme="minorHAnsi"/>
          <w:sz w:val="21"/>
          <w:szCs w:val="21"/>
        </w:rPr>
        <w:t>arunek dotyczący uprawnień do prowadzenia określonej działalności gospodarczej lub zawodowej</w:t>
      </w:r>
      <w:r w:rsidR="00E01E2E">
        <w:rPr>
          <w:rFonts w:asciiTheme="minorHAnsi" w:hAnsiTheme="minorHAnsi" w:cstheme="minorHAnsi"/>
          <w:sz w:val="21"/>
          <w:szCs w:val="21"/>
          <w:lang w:val="pl-PL"/>
        </w:rPr>
        <w:t xml:space="preserve">, o którym mowa w </w:t>
      </w:r>
      <w:r w:rsidR="00CA0F10" w:rsidRPr="00B22151">
        <w:rPr>
          <w:rFonts w:asciiTheme="minorHAnsi" w:hAnsiTheme="minorHAnsi" w:cstheme="minorHAnsi"/>
          <w:sz w:val="21"/>
          <w:szCs w:val="21"/>
          <w:lang w:val="pl-PL"/>
        </w:rPr>
        <w:t xml:space="preserve">pkt </w:t>
      </w:r>
      <w:r w:rsidR="00E01E2E">
        <w:rPr>
          <w:rFonts w:asciiTheme="minorHAnsi" w:hAnsiTheme="minorHAnsi" w:cstheme="minorHAnsi"/>
          <w:sz w:val="21"/>
          <w:szCs w:val="21"/>
          <w:lang w:val="pl-PL"/>
        </w:rPr>
        <w:t>I.2.</w:t>
      </w:r>
      <w:r w:rsidR="00CA0F10" w:rsidRPr="00B22151">
        <w:rPr>
          <w:rFonts w:asciiTheme="minorHAnsi" w:hAnsiTheme="minorHAnsi" w:cstheme="minorHAnsi"/>
          <w:sz w:val="21"/>
          <w:szCs w:val="21"/>
          <w:lang w:val="pl-PL"/>
        </w:rPr>
        <w:t xml:space="preserve"> </w:t>
      </w:r>
      <w:r w:rsidR="00CA0F10" w:rsidRPr="00B22151">
        <w:rPr>
          <w:rFonts w:asciiTheme="minorHAnsi" w:hAnsiTheme="minorHAnsi" w:cstheme="minorHAnsi"/>
          <w:sz w:val="21"/>
          <w:szCs w:val="21"/>
        </w:rPr>
        <w:t xml:space="preserve">jest spełniony, jeżeli co najmniej jeden z wykonawców wspólnie ubiegających się </w:t>
      </w:r>
      <w:r w:rsidR="00E01E2E">
        <w:rPr>
          <w:rFonts w:asciiTheme="minorHAnsi" w:hAnsiTheme="minorHAnsi" w:cstheme="minorHAnsi"/>
          <w:sz w:val="21"/>
          <w:szCs w:val="21"/>
        </w:rPr>
        <w:br/>
      </w:r>
      <w:r w:rsidR="00CA0F10" w:rsidRPr="00B22151">
        <w:rPr>
          <w:rFonts w:asciiTheme="minorHAnsi" w:hAnsiTheme="minorHAnsi" w:cstheme="minorHAnsi"/>
          <w:sz w:val="21"/>
          <w:szCs w:val="21"/>
        </w:rPr>
        <w:t>o udzielenie zamówienia posiada uprawnienia do prowadzenia określonej działalności gospodarczej lub zawodowej i zrealizuje usługi, do których realizacji te uprawnienia są wymagane.</w:t>
      </w:r>
    </w:p>
    <w:p w14:paraId="650E3062" w14:textId="77777777" w:rsidR="007D2690" w:rsidRDefault="007D2690" w:rsidP="007D2690">
      <w:pPr>
        <w:widowControl w:val="0"/>
        <w:tabs>
          <w:tab w:val="left" w:pos="851"/>
        </w:tabs>
        <w:autoSpaceDE w:val="0"/>
        <w:autoSpaceDN w:val="0"/>
        <w:adjustRightInd w:val="0"/>
        <w:spacing w:after="0" w:line="240" w:lineRule="auto"/>
        <w:ind w:right="-36"/>
        <w:jc w:val="both"/>
        <w:rPr>
          <w:rFonts w:asciiTheme="minorHAnsi" w:hAnsiTheme="minorHAnsi" w:cstheme="minorHAnsi"/>
          <w:sz w:val="21"/>
          <w:szCs w:val="21"/>
        </w:rPr>
      </w:pPr>
    </w:p>
    <w:p w14:paraId="439326BA" w14:textId="77777777" w:rsidR="007D2690" w:rsidRDefault="007D2690" w:rsidP="007D2690">
      <w:pPr>
        <w:widowControl w:val="0"/>
        <w:tabs>
          <w:tab w:val="left" w:pos="851"/>
        </w:tabs>
        <w:autoSpaceDE w:val="0"/>
        <w:autoSpaceDN w:val="0"/>
        <w:adjustRightInd w:val="0"/>
        <w:spacing w:after="0" w:line="240" w:lineRule="auto"/>
        <w:ind w:right="-36"/>
        <w:jc w:val="both"/>
        <w:rPr>
          <w:rFonts w:asciiTheme="minorHAnsi" w:hAnsiTheme="minorHAnsi" w:cstheme="minorHAnsi"/>
          <w:sz w:val="21"/>
          <w:szCs w:val="21"/>
        </w:rPr>
      </w:pPr>
    </w:p>
    <w:p w14:paraId="45BBEBBA" w14:textId="68000D61" w:rsidR="008C581E" w:rsidRDefault="008C581E" w:rsidP="005613EB">
      <w:pPr>
        <w:pStyle w:val="Akapitzlist"/>
        <w:widowControl w:val="0"/>
        <w:numPr>
          <w:ilvl w:val="6"/>
          <w:numId w:val="62"/>
        </w:numPr>
        <w:tabs>
          <w:tab w:val="left" w:pos="851"/>
        </w:tabs>
        <w:autoSpaceDE w:val="0"/>
        <w:autoSpaceDN w:val="0"/>
        <w:adjustRightInd w:val="0"/>
        <w:spacing w:after="0" w:line="240" w:lineRule="auto"/>
        <w:ind w:left="851" w:right="-36" w:hanging="425"/>
        <w:jc w:val="both"/>
        <w:rPr>
          <w:rFonts w:asciiTheme="minorHAnsi" w:hAnsiTheme="minorHAnsi" w:cstheme="minorHAnsi"/>
          <w:sz w:val="21"/>
          <w:szCs w:val="21"/>
          <w:lang w:val="pl-PL"/>
        </w:rPr>
      </w:pPr>
      <w:r w:rsidRPr="00B22151">
        <w:rPr>
          <w:rFonts w:asciiTheme="minorHAnsi" w:hAnsiTheme="minorHAnsi" w:cstheme="minorHAnsi"/>
          <w:sz w:val="21"/>
          <w:szCs w:val="21"/>
        </w:rPr>
        <w:t xml:space="preserve">W przypadku, </w:t>
      </w:r>
      <w:r w:rsidRPr="00B22151">
        <w:rPr>
          <w:rFonts w:asciiTheme="minorHAnsi" w:hAnsiTheme="minorHAnsi" w:cstheme="minorHAnsi"/>
          <w:bCs/>
          <w:sz w:val="21"/>
          <w:szCs w:val="21"/>
        </w:rPr>
        <w:t xml:space="preserve">o którym mowa w </w:t>
      </w:r>
      <w:r w:rsidRPr="00B22151">
        <w:rPr>
          <w:rFonts w:asciiTheme="minorHAnsi" w:hAnsiTheme="minorHAnsi" w:cstheme="minorHAnsi"/>
          <w:bCs/>
          <w:sz w:val="21"/>
          <w:szCs w:val="21"/>
          <w:lang w:val="pl-PL"/>
        </w:rPr>
        <w:t>pkt 1</w:t>
      </w:r>
      <w:r w:rsidRPr="00B22151">
        <w:rPr>
          <w:rFonts w:asciiTheme="minorHAnsi" w:hAnsiTheme="minorHAnsi" w:cstheme="minorHAnsi"/>
          <w:bCs/>
          <w:sz w:val="21"/>
          <w:szCs w:val="21"/>
        </w:rPr>
        <w:t xml:space="preserve">, wykonawcy wspólnie ubiegający się o udzielenie zamówienia odpowiednio </w:t>
      </w:r>
      <w:r w:rsidRPr="00B22151">
        <w:rPr>
          <w:rFonts w:asciiTheme="minorHAnsi" w:hAnsiTheme="minorHAnsi" w:cstheme="minorHAnsi"/>
          <w:b/>
          <w:bCs/>
          <w:sz w:val="21"/>
          <w:szCs w:val="21"/>
          <w:u w:val="single"/>
        </w:rPr>
        <w:t>dołączają do oferty</w:t>
      </w:r>
      <w:r w:rsidRPr="00B22151">
        <w:rPr>
          <w:rFonts w:asciiTheme="minorHAnsi" w:hAnsiTheme="minorHAnsi" w:cstheme="minorHAnsi"/>
          <w:bCs/>
          <w:sz w:val="21"/>
          <w:szCs w:val="21"/>
        </w:rPr>
        <w:t xml:space="preserve"> oświadczenie, </w:t>
      </w:r>
      <w:r w:rsidRPr="00B22151">
        <w:rPr>
          <w:rFonts w:asciiTheme="minorHAnsi" w:hAnsiTheme="minorHAnsi" w:cstheme="minorHAnsi"/>
          <w:sz w:val="21"/>
          <w:szCs w:val="21"/>
          <w:lang w:val="pl-PL"/>
        </w:rPr>
        <w:t xml:space="preserve">o którym mowa </w:t>
      </w:r>
      <w:r w:rsidRPr="00B22151">
        <w:rPr>
          <w:rFonts w:asciiTheme="minorHAnsi" w:hAnsiTheme="minorHAnsi" w:cstheme="minorHAnsi"/>
          <w:sz w:val="21"/>
          <w:szCs w:val="21"/>
        </w:rPr>
        <w:t>w art. 117 ust. 4 ustawy Pzp</w:t>
      </w:r>
      <w:r w:rsidRPr="00B22151">
        <w:rPr>
          <w:rFonts w:asciiTheme="minorHAnsi" w:hAnsiTheme="minorHAnsi" w:cstheme="minorHAnsi"/>
          <w:bCs/>
          <w:sz w:val="21"/>
          <w:szCs w:val="21"/>
          <w:lang w:val="pl-PL"/>
        </w:rPr>
        <w:t xml:space="preserve">, </w:t>
      </w:r>
      <w:r w:rsidRPr="00B22151">
        <w:rPr>
          <w:rFonts w:asciiTheme="minorHAnsi" w:hAnsiTheme="minorHAnsi" w:cstheme="minorHAnsi"/>
          <w:bCs/>
          <w:sz w:val="21"/>
          <w:szCs w:val="21"/>
        </w:rPr>
        <w:t xml:space="preserve">z którego wynika, które </w:t>
      </w:r>
      <w:r w:rsidRPr="00B22151">
        <w:rPr>
          <w:rFonts w:asciiTheme="minorHAnsi" w:hAnsiTheme="minorHAnsi" w:cstheme="minorHAnsi"/>
          <w:bCs/>
          <w:sz w:val="21"/>
          <w:szCs w:val="21"/>
          <w:lang w:val="pl-PL"/>
        </w:rPr>
        <w:t xml:space="preserve">usługi </w:t>
      </w:r>
      <w:r w:rsidRPr="00B22151">
        <w:rPr>
          <w:rFonts w:asciiTheme="minorHAnsi" w:hAnsiTheme="minorHAnsi" w:cstheme="minorHAnsi"/>
          <w:bCs/>
          <w:sz w:val="21"/>
          <w:szCs w:val="21"/>
        </w:rPr>
        <w:t>wykonają poszczególni wykonawcy</w:t>
      </w:r>
      <w:r w:rsidRPr="00B22151">
        <w:rPr>
          <w:rFonts w:asciiTheme="minorHAnsi" w:hAnsiTheme="minorHAnsi" w:cstheme="minorHAnsi"/>
          <w:sz w:val="21"/>
          <w:szCs w:val="21"/>
          <w:lang w:val="pl-PL"/>
        </w:rPr>
        <w:t>.</w:t>
      </w:r>
    </w:p>
    <w:p w14:paraId="17BAB9A6" w14:textId="77777777" w:rsidR="007D2690" w:rsidRPr="00B22151" w:rsidRDefault="007D2690" w:rsidP="007D2690">
      <w:pPr>
        <w:pStyle w:val="Akapitzlist"/>
        <w:widowControl w:val="0"/>
        <w:tabs>
          <w:tab w:val="left" w:pos="851"/>
        </w:tabs>
        <w:autoSpaceDE w:val="0"/>
        <w:autoSpaceDN w:val="0"/>
        <w:adjustRightInd w:val="0"/>
        <w:spacing w:after="0" w:line="240" w:lineRule="auto"/>
        <w:ind w:left="851" w:right="-36"/>
        <w:jc w:val="both"/>
        <w:rPr>
          <w:rFonts w:asciiTheme="minorHAnsi" w:hAnsiTheme="minorHAnsi" w:cstheme="minorHAnsi"/>
          <w:sz w:val="21"/>
          <w:szCs w:val="21"/>
          <w:lang w:val="pl-PL"/>
        </w:rPr>
      </w:pPr>
    </w:p>
    <w:p w14:paraId="5E7D5AB6" w14:textId="77777777" w:rsidR="001478C9" w:rsidRPr="001478C9" w:rsidRDefault="00A418EF" w:rsidP="005613EB">
      <w:pPr>
        <w:pStyle w:val="Akapitzlist"/>
        <w:widowControl w:val="0"/>
        <w:numPr>
          <w:ilvl w:val="0"/>
          <w:numId w:val="58"/>
        </w:numPr>
        <w:tabs>
          <w:tab w:val="left" w:pos="426"/>
        </w:tabs>
        <w:autoSpaceDE w:val="0"/>
        <w:autoSpaceDN w:val="0"/>
        <w:adjustRightInd w:val="0"/>
        <w:spacing w:after="0" w:line="240" w:lineRule="auto"/>
        <w:ind w:left="426" w:right="-36" w:hanging="426"/>
        <w:jc w:val="both"/>
        <w:rPr>
          <w:rFonts w:asciiTheme="minorHAnsi" w:hAnsiTheme="minorHAnsi" w:cstheme="minorHAnsi"/>
          <w:b/>
          <w:caps/>
          <w:spacing w:val="1"/>
          <w:sz w:val="21"/>
          <w:szCs w:val="21"/>
          <w:highlight w:val="yellow"/>
        </w:rPr>
      </w:pPr>
      <w:r w:rsidRPr="00B22151">
        <w:rPr>
          <w:rFonts w:asciiTheme="minorHAnsi" w:hAnsiTheme="minorHAnsi" w:cstheme="minorHAnsi"/>
          <w:b/>
          <w:sz w:val="21"/>
          <w:szCs w:val="21"/>
          <w:highlight w:val="yellow"/>
        </w:rPr>
        <w:t>WARUNKI UDZIAŁU W POSTĘPOWANIU A</w:t>
      </w:r>
      <w:r w:rsidR="00343450" w:rsidRPr="00B22151">
        <w:rPr>
          <w:rFonts w:asciiTheme="minorHAnsi" w:hAnsiTheme="minorHAnsi" w:cstheme="minorHAnsi"/>
          <w:b/>
          <w:sz w:val="21"/>
          <w:szCs w:val="21"/>
          <w:highlight w:val="yellow"/>
          <w:lang w:val="pl-PL"/>
        </w:rPr>
        <w:t xml:space="preserve"> </w:t>
      </w:r>
      <w:r w:rsidR="00FF5298" w:rsidRPr="00B22151">
        <w:rPr>
          <w:rFonts w:asciiTheme="minorHAnsi" w:hAnsiTheme="minorHAnsi" w:cstheme="minorHAnsi"/>
          <w:b/>
          <w:sz w:val="21"/>
          <w:szCs w:val="21"/>
          <w:highlight w:val="yellow"/>
        </w:rPr>
        <w:t>UDOSTĘPNIENIE ZASOBÓW</w:t>
      </w:r>
    </w:p>
    <w:p w14:paraId="51110098" w14:textId="77777777" w:rsidR="001478C9" w:rsidRDefault="001478C9" w:rsidP="005613EB">
      <w:pPr>
        <w:pStyle w:val="Akapitzlist"/>
        <w:widowControl w:val="0"/>
        <w:tabs>
          <w:tab w:val="left" w:pos="426"/>
        </w:tabs>
        <w:autoSpaceDE w:val="0"/>
        <w:autoSpaceDN w:val="0"/>
        <w:adjustRightInd w:val="0"/>
        <w:spacing w:after="0" w:line="240" w:lineRule="auto"/>
        <w:ind w:left="426" w:right="-36"/>
        <w:jc w:val="both"/>
        <w:rPr>
          <w:rFonts w:asciiTheme="minorHAnsi" w:hAnsiTheme="minorHAnsi" w:cstheme="minorHAnsi"/>
          <w:b/>
          <w:sz w:val="21"/>
          <w:szCs w:val="21"/>
          <w:highlight w:val="yellow"/>
        </w:rPr>
      </w:pPr>
    </w:p>
    <w:p w14:paraId="700305F0" w14:textId="0A0DDE2C" w:rsidR="00A32F49" w:rsidRPr="001478C9" w:rsidRDefault="007379AA" w:rsidP="005613EB">
      <w:pPr>
        <w:pStyle w:val="Akapitzlist"/>
        <w:widowControl w:val="0"/>
        <w:tabs>
          <w:tab w:val="left" w:pos="426"/>
        </w:tabs>
        <w:autoSpaceDE w:val="0"/>
        <w:autoSpaceDN w:val="0"/>
        <w:adjustRightInd w:val="0"/>
        <w:spacing w:after="0" w:line="240" w:lineRule="auto"/>
        <w:ind w:left="426" w:right="-36"/>
        <w:jc w:val="both"/>
        <w:rPr>
          <w:rFonts w:asciiTheme="minorHAnsi" w:hAnsiTheme="minorHAnsi" w:cstheme="minorHAnsi"/>
          <w:b/>
          <w:caps/>
          <w:spacing w:val="1"/>
          <w:sz w:val="21"/>
          <w:szCs w:val="21"/>
          <w:highlight w:val="yellow"/>
        </w:rPr>
      </w:pPr>
      <w:r w:rsidRPr="001478C9">
        <w:rPr>
          <w:sz w:val="21"/>
          <w:szCs w:val="21"/>
          <w:highlight w:val="yellow"/>
        </w:rPr>
        <w:t>Z</w:t>
      </w:r>
      <w:r w:rsidRPr="001478C9">
        <w:rPr>
          <w:rFonts w:asciiTheme="minorHAnsi" w:hAnsiTheme="minorHAnsi" w:cstheme="minorHAnsi"/>
          <w:sz w:val="21"/>
          <w:szCs w:val="21"/>
          <w:highlight w:val="yellow"/>
          <w:lang w:val="pl-PL"/>
        </w:rPr>
        <w:t xml:space="preserve"> uwagi na fakt, iż </w:t>
      </w:r>
      <w:r w:rsidR="00BD24C0" w:rsidRPr="001478C9">
        <w:rPr>
          <w:rFonts w:asciiTheme="minorHAnsi" w:hAnsiTheme="minorHAnsi" w:cstheme="minorHAnsi"/>
          <w:sz w:val="21"/>
          <w:szCs w:val="21"/>
          <w:highlight w:val="yellow"/>
          <w:lang w:val="pl-PL"/>
        </w:rPr>
        <w:t>z</w:t>
      </w:r>
      <w:r w:rsidRPr="001478C9">
        <w:rPr>
          <w:rFonts w:asciiTheme="minorHAnsi" w:hAnsiTheme="minorHAnsi" w:cstheme="minorHAnsi"/>
          <w:sz w:val="21"/>
          <w:szCs w:val="21"/>
          <w:highlight w:val="yellow"/>
          <w:lang w:val="pl-PL"/>
        </w:rPr>
        <w:t>amawiający ustanowił</w:t>
      </w:r>
      <w:r w:rsidRPr="001478C9">
        <w:rPr>
          <w:rFonts w:asciiTheme="minorHAnsi" w:hAnsiTheme="minorHAnsi" w:cstheme="minorHAnsi"/>
          <w:sz w:val="21"/>
          <w:szCs w:val="21"/>
          <w:highlight w:val="yellow"/>
        </w:rPr>
        <w:t xml:space="preserve"> </w:t>
      </w:r>
      <w:r w:rsidRPr="001478C9">
        <w:rPr>
          <w:rFonts w:asciiTheme="minorHAnsi" w:hAnsiTheme="minorHAnsi" w:cstheme="minorHAnsi"/>
          <w:sz w:val="21"/>
          <w:szCs w:val="21"/>
          <w:highlight w:val="yellow"/>
          <w:u w:val="single"/>
        </w:rPr>
        <w:t>jedynie</w:t>
      </w:r>
      <w:r w:rsidRPr="001478C9">
        <w:rPr>
          <w:rFonts w:asciiTheme="minorHAnsi" w:hAnsiTheme="minorHAnsi" w:cstheme="minorHAnsi"/>
          <w:sz w:val="21"/>
          <w:szCs w:val="21"/>
          <w:highlight w:val="yellow"/>
        </w:rPr>
        <w:t xml:space="preserve"> waru</w:t>
      </w:r>
      <w:r w:rsidRPr="001478C9">
        <w:rPr>
          <w:rFonts w:asciiTheme="minorHAnsi" w:hAnsiTheme="minorHAnsi" w:cstheme="minorHAnsi"/>
          <w:sz w:val="21"/>
          <w:szCs w:val="21"/>
          <w:highlight w:val="yellow"/>
          <w:lang w:val="pl-PL"/>
        </w:rPr>
        <w:t>nek</w:t>
      </w:r>
      <w:r w:rsidRPr="001478C9">
        <w:rPr>
          <w:rFonts w:asciiTheme="minorHAnsi" w:hAnsiTheme="minorHAnsi" w:cstheme="minorHAnsi"/>
          <w:sz w:val="21"/>
          <w:szCs w:val="21"/>
          <w:highlight w:val="yellow"/>
        </w:rPr>
        <w:t xml:space="preserve"> udziału w</w:t>
      </w:r>
      <w:r w:rsidR="00BD24C0" w:rsidRPr="001478C9">
        <w:rPr>
          <w:rFonts w:asciiTheme="minorHAnsi" w:hAnsiTheme="minorHAnsi" w:cstheme="minorHAnsi"/>
          <w:sz w:val="21"/>
          <w:szCs w:val="21"/>
          <w:highlight w:val="yellow"/>
          <w:lang w:val="pl-PL"/>
        </w:rPr>
        <w:t xml:space="preserve"> </w:t>
      </w:r>
      <w:r w:rsidRPr="001478C9">
        <w:rPr>
          <w:rFonts w:asciiTheme="minorHAnsi" w:hAnsiTheme="minorHAnsi" w:cstheme="minorHAnsi"/>
          <w:sz w:val="21"/>
          <w:szCs w:val="21"/>
          <w:highlight w:val="yellow"/>
        </w:rPr>
        <w:t>postępowaniu dotycząc</w:t>
      </w:r>
      <w:r w:rsidRPr="001478C9">
        <w:rPr>
          <w:rFonts w:asciiTheme="minorHAnsi" w:hAnsiTheme="minorHAnsi" w:cstheme="minorHAnsi"/>
          <w:sz w:val="21"/>
          <w:szCs w:val="21"/>
          <w:highlight w:val="yellow"/>
          <w:lang w:val="pl-PL"/>
        </w:rPr>
        <w:t>y</w:t>
      </w:r>
      <w:r w:rsidRPr="001478C9">
        <w:rPr>
          <w:rFonts w:asciiTheme="minorHAnsi" w:hAnsiTheme="minorHAnsi" w:cstheme="minorHAnsi"/>
          <w:sz w:val="21"/>
          <w:szCs w:val="21"/>
          <w:highlight w:val="yellow"/>
        </w:rPr>
        <w:t xml:space="preserve"> </w:t>
      </w:r>
      <w:r w:rsidRPr="001478C9">
        <w:rPr>
          <w:rFonts w:asciiTheme="minorHAnsi" w:hAnsiTheme="minorHAnsi" w:cstheme="minorHAnsi"/>
          <w:bCs/>
          <w:sz w:val="21"/>
          <w:szCs w:val="21"/>
          <w:highlight w:val="yellow"/>
        </w:rPr>
        <w:t>uprawnień do prowadzenia określonej działalności gospodarczej lub zawodowej</w:t>
      </w:r>
      <w:r w:rsidRPr="001478C9">
        <w:rPr>
          <w:rFonts w:asciiTheme="minorHAnsi" w:hAnsiTheme="minorHAnsi" w:cstheme="minorHAnsi"/>
          <w:sz w:val="21"/>
          <w:szCs w:val="21"/>
          <w:highlight w:val="yellow"/>
        </w:rPr>
        <w:t>, o którym mowa w art. 112 ust. 2 pkt 2 ustawy Pzp</w:t>
      </w:r>
      <w:r w:rsidR="00A32F49" w:rsidRPr="001478C9">
        <w:rPr>
          <w:rFonts w:asciiTheme="minorHAnsi" w:hAnsiTheme="minorHAnsi" w:cstheme="minorHAnsi"/>
          <w:sz w:val="21"/>
          <w:szCs w:val="21"/>
          <w:highlight w:val="yellow"/>
          <w:lang w:val="pl-PL"/>
        </w:rPr>
        <w:t xml:space="preserve">, </w:t>
      </w:r>
      <w:r w:rsidR="00A32F49" w:rsidRPr="001478C9">
        <w:rPr>
          <w:rFonts w:asciiTheme="minorHAnsi" w:hAnsiTheme="minorHAnsi" w:cstheme="minorHAnsi"/>
          <w:b/>
          <w:bCs/>
          <w:sz w:val="21"/>
          <w:szCs w:val="21"/>
          <w:highlight w:val="yellow"/>
        </w:rPr>
        <w:t>nie zachodzi</w:t>
      </w:r>
      <w:r w:rsidR="00A32F49" w:rsidRPr="001478C9">
        <w:rPr>
          <w:rFonts w:asciiTheme="minorHAnsi" w:hAnsiTheme="minorHAnsi" w:cstheme="minorHAnsi"/>
          <w:sz w:val="21"/>
          <w:szCs w:val="21"/>
          <w:highlight w:val="yellow"/>
        </w:rPr>
        <w:t xml:space="preserve"> stosowna sytuacja, określona w art. 118 ust. 1 tejże ustawy, w której wykonawca może w celu potwierdzenia spełniania warunków udziału w postępowaniu, polegać na zdolnościach technicznych lub zawodowych, sytuacji finansowej lub ekonomicznej innych podmiotów, niezależnie od charakteru prawnego łączących go z nim stosunków prawnych.</w:t>
      </w:r>
    </w:p>
    <w:p w14:paraId="5AF2AF17" w14:textId="77777777" w:rsidR="00A32F49" w:rsidRPr="00B22151" w:rsidRDefault="00A32F49" w:rsidP="005613EB">
      <w:pPr>
        <w:pStyle w:val="Bezodstpw"/>
        <w:tabs>
          <w:tab w:val="left" w:pos="567"/>
        </w:tabs>
        <w:jc w:val="both"/>
        <w:rPr>
          <w:rFonts w:asciiTheme="minorHAnsi" w:hAnsiTheme="minorHAnsi" w:cstheme="minorHAnsi"/>
          <w:sz w:val="21"/>
          <w:szCs w:val="21"/>
        </w:rPr>
      </w:pPr>
    </w:p>
    <w:p w14:paraId="27C7CC74" w14:textId="77777777" w:rsidR="00343450" w:rsidRPr="00B22151" w:rsidRDefault="00343450" w:rsidP="005613EB">
      <w:pPr>
        <w:pStyle w:val="Akapitzlist"/>
        <w:widowControl w:val="0"/>
        <w:numPr>
          <w:ilvl w:val="0"/>
          <w:numId w:val="71"/>
        </w:numPr>
        <w:autoSpaceDE w:val="0"/>
        <w:autoSpaceDN w:val="0"/>
        <w:adjustRightInd w:val="0"/>
        <w:spacing w:after="0" w:line="240" w:lineRule="auto"/>
        <w:ind w:right="-36"/>
        <w:contextualSpacing w:val="0"/>
        <w:jc w:val="both"/>
        <w:rPr>
          <w:rFonts w:asciiTheme="minorHAnsi" w:hAnsiTheme="minorHAnsi" w:cstheme="minorHAnsi"/>
          <w:bCs/>
          <w:vanish/>
          <w:sz w:val="21"/>
          <w:szCs w:val="21"/>
          <w:lang w:val="pl-PL" w:eastAsia="pl-PL"/>
        </w:rPr>
      </w:pPr>
    </w:p>
    <w:p w14:paraId="36FB4A45" w14:textId="77777777" w:rsidR="00343450" w:rsidRPr="00B22151" w:rsidRDefault="00343450" w:rsidP="005613EB">
      <w:pPr>
        <w:pStyle w:val="Akapitzlist"/>
        <w:widowControl w:val="0"/>
        <w:numPr>
          <w:ilvl w:val="0"/>
          <w:numId w:val="71"/>
        </w:numPr>
        <w:autoSpaceDE w:val="0"/>
        <w:autoSpaceDN w:val="0"/>
        <w:adjustRightInd w:val="0"/>
        <w:spacing w:after="0" w:line="240" w:lineRule="auto"/>
        <w:ind w:right="-36"/>
        <w:contextualSpacing w:val="0"/>
        <w:jc w:val="both"/>
        <w:rPr>
          <w:rFonts w:asciiTheme="minorHAnsi" w:hAnsiTheme="minorHAnsi" w:cstheme="minorHAnsi"/>
          <w:bCs/>
          <w:vanish/>
          <w:sz w:val="21"/>
          <w:szCs w:val="21"/>
          <w:lang w:val="pl-PL" w:eastAsia="pl-PL"/>
        </w:rPr>
      </w:pPr>
    </w:p>
    <w:p w14:paraId="615D0185" w14:textId="77777777" w:rsidR="00343450" w:rsidRPr="00B22151" w:rsidRDefault="00343450" w:rsidP="005613EB">
      <w:pPr>
        <w:pStyle w:val="Akapitzlist"/>
        <w:widowControl w:val="0"/>
        <w:numPr>
          <w:ilvl w:val="0"/>
          <w:numId w:val="71"/>
        </w:numPr>
        <w:autoSpaceDE w:val="0"/>
        <w:autoSpaceDN w:val="0"/>
        <w:adjustRightInd w:val="0"/>
        <w:spacing w:after="0" w:line="240" w:lineRule="auto"/>
        <w:ind w:right="-36"/>
        <w:contextualSpacing w:val="0"/>
        <w:jc w:val="both"/>
        <w:rPr>
          <w:rFonts w:asciiTheme="minorHAnsi" w:hAnsiTheme="minorHAnsi" w:cstheme="minorHAnsi"/>
          <w:bCs/>
          <w:vanish/>
          <w:sz w:val="21"/>
          <w:szCs w:val="21"/>
          <w:lang w:val="pl-PL" w:eastAsia="pl-PL"/>
        </w:rPr>
      </w:pPr>
    </w:p>
    <w:p w14:paraId="48103DF5" w14:textId="77777777" w:rsidR="00343450" w:rsidRPr="00B22151" w:rsidRDefault="00343450" w:rsidP="005613EB">
      <w:pPr>
        <w:pStyle w:val="Akapitzlist"/>
        <w:widowControl w:val="0"/>
        <w:numPr>
          <w:ilvl w:val="0"/>
          <w:numId w:val="71"/>
        </w:numPr>
        <w:autoSpaceDE w:val="0"/>
        <w:autoSpaceDN w:val="0"/>
        <w:adjustRightInd w:val="0"/>
        <w:spacing w:after="0" w:line="240" w:lineRule="auto"/>
        <w:ind w:right="-36"/>
        <w:contextualSpacing w:val="0"/>
        <w:jc w:val="both"/>
        <w:rPr>
          <w:rFonts w:asciiTheme="minorHAnsi" w:hAnsiTheme="minorHAnsi" w:cstheme="minorHAnsi"/>
          <w:bCs/>
          <w:vanish/>
          <w:sz w:val="21"/>
          <w:szCs w:val="21"/>
          <w:lang w:val="pl-PL" w:eastAsia="pl-PL"/>
        </w:rPr>
      </w:pPr>
    </w:p>
    <w:p w14:paraId="3225B666" w14:textId="77777777" w:rsidR="00343450" w:rsidRPr="00B22151" w:rsidRDefault="00343450" w:rsidP="005613EB">
      <w:pPr>
        <w:pStyle w:val="Akapitzlist"/>
        <w:widowControl w:val="0"/>
        <w:numPr>
          <w:ilvl w:val="0"/>
          <w:numId w:val="71"/>
        </w:numPr>
        <w:autoSpaceDE w:val="0"/>
        <w:autoSpaceDN w:val="0"/>
        <w:adjustRightInd w:val="0"/>
        <w:spacing w:after="0" w:line="240" w:lineRule="auto"/>
        <w:ind w:right="-36"/>
        <w:contextualSpacing w:val="0"/>
        <w:jc w:val="both"/>
        <w:rPr>
          <w:rFonts w:asciiTheme="minorHAnsi" w:hAnsiTheme="minorHAnsi" w:cstheme="minorHAnsi"/>
          <w:bCs/>
          <w:vanish/>
          <w:sz w:val="21"/>
          <w:szCs w:val="21"/>
          <w:lang w:val="pl-PL" w:eastAsia="pl-PL"/>
        </w:rPr>
      </w:pPr>
    </w:p>
    <w:p w14:paraId="6BD32B16" w14:textId="77777777" w:rsidR="00343450" w:rsidRPr="00B22151" w:rsidRDefault="00343450" w:rsidP="005613EB">
      <w:pPr>
        <w:pStyle w:val="Akapitzlist"/>
        <w:widowControl w:val="0"/>
        <w:numPr>
          <w:ilvl w:val="0"/>
          <w:numId w:val="71"/>
        </w:numPr>
        <w:autoSpaceDE w:val="0"/>
        <w:autoSpaceDN w:val="0"/>
        <w:adjustRightInd w:val="0"/>
        <w:spacing w:after="0" w:line="240" w:lineRule="auto"/>
        <w:ind w:right="-36"/>
        <w:contextualSpacing w:val="0"/>
        <w:jc w:val="both"/>
        <w:rPr>
          <w:rFonts w:asciiTheme="minorHAnsi" w:hAnsiTheme="minorHAnsi" w:cstheme="minorHAnsi"/>
          <w:bCs/>
          <w:vanish/>
          <w:sz w:val="21"/>
          <w:szCs w:val="21"/>
          <w:lang w:val="pl-PL" w:eastAsia="pl-PL"/>
        </w:rPr>
      </w:pPr>
    </w:p>
    <w:p w14:paraId="6B2B1E0D" w14:textId="77777777" w:rsidR="00CA0F10" w:rsidRPr="00B22151" w:rsidRDefault="007A5494" w:rsidP="005613EB">
      <w:pPr>
        <w:pStyle w:val="Akapitzlist"/>
        <w:widowControl w:val="0"/>
        <w:numPr>
          <w:ilvl w:val="0"/>
          <w:numId w:val="58"/>
        </w:numPr>
        <w:tabs>
          <w:tab w:val="left" w:pos="426"/>
        </w:tabs>
        <w:autoSpaceDE w:val="0"/>
        <w:autoSpaceDN w:val="0"/>
        <w:adjustRightInd w:val="0"/>
        <w:spacing w:after="0" w:line="240" w:lineRule="auto"/>
        <w:ind w:left="426" w:right="-36" w:hanging="426"/>
        <w:contextualSpacing w:val="0"/>
        <w:jc w:val="both"/>
        <w:rPr>
          <w:rFonts w:asciiTheme="minorHAnsi" w:hAnsiTheme="minorHAnsi" w:cstheme="minorHAnsi"/>
          <w:b/>
          <w:bCs/>
          <w:caps/>
          <w:spacing w:val="1"/>
          <w:sz w:val="21"/>
          <w:szCs w:val="21"/>
        </w:rPr>
      </w:pPr>
      <w:r w:rsidRPr="00B22151">
        <w:rPr>
          <w:rFonts w:asciiTheme="minorHAnsi" w:hAnsiTheme="minorHAnsi" w:cstheme="minorHAnsi"/>
          <w:b/>
          <w:bCs/>
          <w:sz w:val="21"/>
          <w:szCs w:val="21"/>
        </w:rPr>
        <w:t>PODMIOTOW</w:t>
      </w:r>
      <w:r w:rsidRPr="00B22151">
        <w:rPr>
          <w:rFonts w:asciiTheme="minorHAnsi" w:hAnsiTheme="minorHAnsi" w:cstheme="minorHAnsi"/>
          <w:b/>
          <w:bCs/>
          <w:sz w:val="21"/>
          <w:szCs w:val="21"/>
          <w:lang w:val="pl-PL"/>
        </w:rPr>
        <w:t>E</w:t>
      </w:r>
      <w:r w:rsidRPr="00B22151">
        <w:rPr>
          <w:rFonts w:asciiTheme="minorHAnsi" w:hAnsiTheme="minorHAnsi" w:cstheme="minorHAnsi"/>
          <w:b/>
          <w:bCs/>
          <w:sz w:val="21"/>
          <w:szCs w:val="21"/>
        </w:rPr>
        <w:t xml:space="preserve"> ŚRODK</w:t>
      </w:r>
      <w:r w:rsidRPr="00B22151">
        <w:rPr>
          <w:rFonts w:asciiTheme="minorHAnsi" w:hAnsiTheme="minorHAnsi" w:cstheme="minorHAnsi"/>
          <w:b/>
          <w:bCs/>
          <w:sz w:val="21"/>
          <w:szCs w:val="21"/>
          <w:lang w:val="pl-PL"/>
        </w:rPr>
        <w:t>I</w:t>
      </w:r>
      <w:r w:rsidRPr="00B22151">
        <w:rPr>
          <w:rFonts w:asciiTheme="minorHAnsi" w:hAnsiTheme="minorHAnsi" w:cstheme="minorHAnsi"/>
          <w:b/>
          <w:bCs/>
          <w:sz w:val="21"/>
          <w:szCs w:val="21"/>
        </w:rPr>
        <w:t xml:space="preserve"> DOWODOW</w:t>
      </w:r>
      <w:r w:rsidRPr="00B22151">
        <w:rPr>
          <w:rFonts w:asciiTheme="minorHAnsi" w:hAnsiTheme="minorHAnsi" w:cstheme="minorHAnsi"/>
          <w:b/>
          <w:bCs/>
          <w:sz w:val="21"/>
          <w:szCs w:val="21"/>
          <w:lang w:val="pl-PL"/>
        </w:rPr>
        <w:t>E</w:t>
      </w:r>
      <w:r w:rsidRPr="00B22151">
        <w:rPr>
          <w:rFonts w:asciiTheme="minorHAnsi" w:hAnsiTheme="minorHAnsi" w:cstheme="minorHAnsi"/>
          <w:b/>
          <w:bCs/>
          <w:sz w:val="21"/>
          <w:szCs w:val="21"/>
        </w:rPr>
        <w:t xml:space="preserve"> WYMAGAN</w:t>
      </w:r>
      <w:r w:rsidRPr="00B22151">
        <w:rPr>
          <w:rFonts w:asciiTheme="minorHAnsi" w:hAnsiTheme="minorHAnsi" w:cstheme="minorHAnsi"/>
          <w:b/>
          <w:bCs/>
          <w:sz w:val="21"/>
          <w:szCs w:val="21"/>
          <w:lang w:val="pl-PL"/>
        </w:rPr>
        <w:t>E</w:t>
      </w:r>
      <w:r w:rsidRPr="00B22151">
        <w:rPr>
          <w:rFonts w:asciiTheme="minorHAnsi" w:hAnsiTheme="minorHAnsi" w:cstheme="minorHAnsi"/>
          <w:b/>
          <w:bCs/>
          <w:sz w:val="21"/>
          <w:szCs w:val="21"/>
        </w:rPr>
        <w:t xml:space="preserve"> NA POTWIERDZENIE SPEŁNIANIA WARUNKÓW UDZIAŁU </w:t>
      </w:r>
      <w:r w:rsidR="002D4733" w:rsidRPr="00B22151">
        <w:rPr>
          <w:rFonts w:asciiTheme="minorHAnsi" w:hAnsiTheme="minorHAnsi" w:cstheme="minorHAnsi"/>
          <w:b/>
          <w:bCs/>
          <w:sz w:val="21"/>
          <w:szCs w:val="21"/>
        </w:rPr>
        <w:br/>
      </w:r>
      <w:r w:rsidRPr="00B22151">
        <w:rPr>
          <w:rFonts w:asciiTheme="minorHAnsi" w:hAnsiTheme="minorHAnsi" w:cstheme="minorHAnsi"/>
          <w:b/>
          <w:bCs/>
          <w:sz w:val="21"/>
          <w:szCs w:val="21"/>
        </w:rPr>
        <w:t>W POSTĘPOWANIU</w:t>
      </w:r>
    </w:p>
    <w:p w14:paraId="01A503C8" w14:textId="77777777" w:rsidR="00CA0F10" w:rsidRPr="00B22151" w:rsidRDefault="00CA0F10" w:rsidP="005613EB">
      <w:pPr>
        <w:pStyle w:val="Akapitzlist"/>
        <w:widowControl w:val="0"/>
        <w:tabs>
          <w:tab w:val="left" w:pos="426"/>
        </w:tabs>
        <w:autoSpaceDE w:val="0"/>
        <w:autoSpaceDN w:val="0"/>
        <w:adjustRightInd w:val="0"/>
        <w:spacing w:after="0" w:line="240" w:lineRule="auto"/>
        <w:ind w:left="426" w:right="-36"/>
        <w:contextualSpacing w:val="0"/>
        <w:jc w:val="both"/>
        <w:rPr>
          <w:rFonts w:asciiTheme="minorHAnsi" w:hAnsiTheme="minorHAnsi" w:cstheme="minorHAnsi"/>
          <w:b/>
          <w:bCs/>
          <w:sz w:val="21"/>
          <w:szCs w:val="21"/>
        </w:rPr>
      </w:pPr>
    </w:p>
    <w:p w14:paraId="1BE6E21D" w14:textId="263D3217" w:rsidR="0007505B" w:rsidRDefault="00FC67C5" w:rsidP="005613EB">
      <w:pPr>
        <w:pStyle w:val="Akapitzlist"/>
        <w:widowControl w:val="0"/>
        <w:numPr>
          <w:ilvl w:val="3"/>
          <w:numId w:val="71"/>
        </w:numPr>
        <w:tabs>
          <w:tab w:val="left" w:pos="851"/>
        </w:tabs>
        <w:autoSpaceDE w:val="0"/>
        <w:autoSpaceDN w:val="0"/>
        <w:adjustRightInd w:val="0"/>
        <w:spacing w:after="0" w:line="240" w:lineRule="auto"/>
        <w:ind w:left="851" w:right="-36" w:hanging="425"/>
        <w:contextualSpacing w:val="0"/>
        <w:jc w:val="both"/>
        <w:rPr>
          <w:rFonts w:asciiTheme="minorHAnsi" w:hAnsiTheme="minorHAnsi" w:cstheme="minorHAnsi"/>
          <w:sz w:val="21"/>
          <w:szCs w:val="21"/>
          <w:lang w:val="pl-PL"/>
        </w:rPr>
      </w:pPr>
      <w:r w:rsidRPr="00B22151">
        <w:rPr>
          <w:rFonts w:asciiTheme="minorHAnsi" w:hAnsiTheme="minorHAnsi" w:cstheme="minorHAnsi"/>
          <w:sz w:val="21"/>
          <w:szCs w:val="21"/>
          <w:lang w:val="pl-PL"/>
        </w:rPr>
        <w:t xml:space="preserve">Z </w:t>
      </w:r>
      <w:r w:rsidR="00830400" w:rsidRPr="00B22151">
        <w:rPr>
          <w:rFonts w:asciiTheme="minorHAnsi" w:hAnsiTheme="minorHAnsi" w:cstheme="minorHAnsi"/>
          <w:sz w:val="21"/>
          <w:szCs w:val="21"/>
          <w:lang w:val="pl-PL"/>
        </w:rPr>
        <w:t xml:space="preserve">uwzględnieniem </w:t>
      </w:r>
      <w:r w:rsidRPr="00B22151">
        <w:rPr>
          <w:rFonts w:asciiTheme="minorHAnsi" w:hAnsiTheme="minorHAnsi" w:cstheme="minorHAnsi"/>
          <w:sz w:val="21"/>
          <w:szCs w:val="21"/>
          <w:lang w:val="pl-PL"/>
        </w:rPr>
        <w:t xml:space="preserve">art. 127 ust. 2 ustawy Pzp, </w:t>
      </w:r>
      <w:r w:rsidR="003713EC" w:rsidRPr="00B22151">
        <w:rPr>
          <w:rFonts w:asciiTheme="minorHAnsi" w:hAnsiTheme="minorHAnsi" w:cstheme="minorHAnsi"/>
          <w:sz w:val="21"/>
          <w:szCs w:val="21"/>
          <w:lang w:val="pl-PL"/>
        </w:rPr>
        <w:t>z</w:t>
      </w:r>
      <w:r w:rsidR="003713EC" w:rsidRPr="00B22151">
        <w:rPr>
          <w:rFonts w:asciiTheme="minorHAnsi" w:hAnsiTheme="minorHAnsi" w:cstheme="minorHAnsi"/>
          <w:sz w:val="21"/>
          <w:szCs w:val="21"/>
        </w:rPr>
        <w:t>amawiający przed wyborem najkorzystniejszej oferty wezwie wykonawcę, którego oferta została najwyżej oceniona, do złożenia</w:t>
      </w:r>
      <w:r w:rsidR="003713EC" w:rsidRPr="00B22151">
        <w:rPr>
          <w:rFonts w:asciiTheme="minorHAnsi" w:hAnsiTheme="minorHAnsi" w:cstheme="minorHAnsi"/>
          <w:sz w:val="21"/>
          <w:szCs w:val="21"/>
          <w:lang w:val="pl-PL"/>
        </w:rPr>
        <w:t xml:space="preserve"> </w:t>
      </w:r>
      <w:r w:rsidR="003713EC" w:rsidRPr="00B22151">
        <w:rPr>
          <w:rFonts w:asciiTheme="minorHAnsi" w:hAnsiTheme="minorHAnsi" w:cstheme="minorHAnsi"/>
          <w:sz w:val="21"/>
          <w:szCs w:val="21"/>
        </w:rPr>
        <w:t>w wyznaczonym terminie, nie krótszym</w:t>
      </w:r>
      <w:r w:rsidR="00406166" w:rsidRPr="00B22151">
        <w:rPr>
          <w:rFonts w:asciiTheme="minorHAnsi" w:hAnsiTheme="minorHAnsi" w:cstheme="minorHAnsi"/>
          <w:sz w:val="21"/>
          <w:szCs w:val="21"/>
          <w:lang w:val="pl-PL"/>
        </w:rPr>
        <w:t xml:space="preserve"> </w:t>
      </w:r>
      <w:r w:rsidR="003713EC" w:rsidRPr="00B22151">
        <w:rPr>
          <w:rFonts w:asciiTheme="minorHAnsi" w:hAnsiTheme="minorHAnsi" w:cstheme="minorHAnsi"/>
          <w:sz w:val="21"/>
          <w:szCs w:val="21"/>
        </w:rPr>
        <w:t xml:space="preserve">niż </w:t>
      </w:r>
      <w:r w:rsidR="00557C3D" w:rsidRPr="00B22151">
        <w:rPr>
          <w:rFonts w:asciiTheme="minorHAnsi" w:hAnsiTheme="minorHAnsi" w:cstheme="minorHAnsi"/>
          <w:sz w:val="21"/>
          <w:szCs w:val="21"/>
          <w:lang w:val="pl-PL"/>
        </w:rPr>
        <w:t>10</w:t>
      </w:r>
      <w:r w:rsidR="003713EC" w:rsidRPr="00B22151">
        <w:rPr>
          <w:rFonts w:asciiTheme="minorHAnsi" w:hAnsiTheme="minorHAnsi" w:cstheme="minorHAnsi"/>
          <w:sz w:val="21"/>
          <w:szCs w:val="21"/>
        </w:rPr>
        <w:t xml:space="preserve"> dni, </w:t>
      </w:r>
      <w:r w:rsidR="0007505B" w:rsidRPr="00B22151">
        <w:rPr>
          <w:rFonts w:eastAsia="TimesNewRoman" w:cs="Calibri"/>
          <w:sz w:val="21"/>
          <w:szCs w:val="21"/>
          <w:lang w:val="pl-PL"/>
        </w:rPr>
        <w:t>aktualnego</w:t>
      </w:r>
      <w:r w:rsidR="0007505B" w:rsidRPr="00B22151">
        <w:rPr>
          <w:rFonts w:eastAsia="TimesNewRoman" w:cs="Calibri"/>
          <w:sz w:val="21"/>
          <w:szCs w:val="21"/>
        </w:rPr>
        <w:t xml:space="preserve"> na dzień złożenia podmiotowego środka dowodowego, w postaci – ważnego przez cały okres obowiązywania umowy</w:t>
      </w:r>
      <w:r w:rsidR="0007505B" w:rsidRPr="00B22151">
        <w:rPr>
          <w:rFonts w:eastAsia="TimesNewRoman" w:cs="Calibri"/>
          <w:sz w:val="21"/>
          <w:szCs w:val="21"/>
          <w:lang w:val="pl-PL"/>
        </w:rPr>
        <w:t>(ów)</w:t>
      </w:r>
      <w:r w:rsidR="0007505B" w:rsidRPr="00B22151">
        <w:rPr>
          <w:rFonts w:eastAsia="TimesNewRoman" w:cs="Calibri"/>
          <w:sz w:val="21"/>
          <w:szCs w:val="21"/>
        </w:rPr>
        <w:t xml:space="preserve"> w sprawie niniejszego zamówienia</w:t>
      </w:r>
      <w:r w:rsidR="0007505B" w:rsidRPr="00B22151">
        <w:rPr>
          <w:rFonts w:asciiTheme="minorHAnsi" w:eastAsia="Calibri" w:hAnsiTheme="minorHAnsi" w:cstheme="minorHAnsi"/>
          <w:sz w:val="21"/>
          <w:szCs w:val="21"/>
          <w:lang w:eastAsia="en-US"/>
        </w:rPr>
        <w:t xml:space="preserve"> – </w:t>
      </w:r>
      <w:r w:rsidR="0007505B" w:rsidRPr="00B22151">
        <w:rPr>
          <w:rFonts w:eastAsia="TimesNewRoman" w:cs="Calibri"/>
          <w:sz w:val="21"/>
          <w:szCs w:val="21"/>
        </w:rPr>
        <w:t xml:space="preserve">kompletnego </w:t>
      </w:r>
      <w:r w:rsidR="0007505B" w:rsidRPr="00B22151">
        <w:rPr>
          <w:rFonts w:asciiTheme="minorHAnsi" w:eastAsia="Calibri" w:hAnsiTheme="minorHAnsi" w:cstheme="minorHAnsi"/>
          <w:sz w:val="21"/>
          <w:szCs w:val="21"/>
          <w:lang w:eastAsia="en-US"/>
        </w:rPr>
        <w:t xml:space="preserve">dokumentu wydanego przez właściwy organ, </w:t>
      </w:r>
      <w:r w:rsidR="0007505B" w:rsidRPr="00B22151">
        <w:rPr>
          <w:rFonts w:asciiTheme="minorHAnsi" w:eastAsia="Calibri" w:hAnsiTheme="minorHAnsi" w:cstheme="minorHAnsi"/>
          <w:sz w:val="21"/>
          <w:szCs w:val="21"/>
          <w:lang w:val="pl-PL" w:eastAsia="en-US"/>
        </w:rPr>
        <w:t>uprawniającego do</w:t>
      </w:r>
      <w:r w:rsidR="0007505B" w:rsidRPr="00B22151">
        <w:rPr>
          <w:rFonts w:asciiTheme="minorHAnsi" w:eastAsia="Calibri" w:hAnsiTheme="minorHAnsi" w:cstheme="minorHAnsi"/>
          <w:sz w:val="21"/>
          <w:szCs w:val="21"/>
          <w:lang w:eastAsia="en-US"/>
        </w:rPr>
        <w:t xml:space="preserve"> przetwarzani</w:t>
      </w:r>
      <w:r w:rsidR="0007505B" w:rsidRPr="00B22151">
        <w:rPr>
          <w:rFonts w:asciiTheme="minorHAnsi" w:eastAsia="Calibri" w:hAnsiTheme="minorHAnsi" w:cstheme="minorHAnsi"/>
          <w:sz w:val="21"/>
          <w:szCs w:val="21"/>
          <w:lang w:val="pl-PL" w:eastAsia="en-US"/>
        </w:rPr>
        <w:t>a</w:t>
      </w:r>
      <w:r w:rsidR="0007505B" w:rsidRPr="00B22151">
        <w:rPr>
          <w:rFonts w:asciiTheme="minorHAnsi" w:eastAsia="Calibri" w:hAnsiTheme="minorHAnsi" w:cstheme="minorHAnsi"/>
          <w:sz w:val="21"/>
          <w:szCs w:val="21"/>
          <w:lang w:eastAsia="en-US"/>
        </w:rPr>
        <w:t xml:space="preserve"> poprzez odzysk odpadów o</w:t>
      </w:r>
      <w:r w:rsidR="0007505B" w:rsidRPr="00B22151">
        <w:rPr>
          <w:rFonts w:asciiTheme="minorHAnsi" w:eastAsia="Calibri" w:hAnsiTheme="minorHAnsi" w:cstheme="minorHAnsi"/>
          <w:sz w:val="21"/>
          <w:szCs w:val="21"/>
          <w:lang w:val="pl-PL" w:eastAsia="en-US"/>
        </w:rPr>
        <w:t> </w:t>
      </w:r>
      <w:r w:rsidR="0007505B" w:rsidRPr="00B22151">
        <w:rPr>
          <w:rFonts w:asciiTheme="minorHAnsi" w:eastAsia="Calibri" w:hAnsiTheme="minorHAnsi" w:cstheme="minorHAnsi"/>
          <w:sz w:val="21"/>
          <w:szCs w:val="21"/>
          <w:lang w:eastAsia="en-US"/>
        </w:rPr>
        <w:t xml:space="preserve">kodzie: </w:t>
      </w:r>
      <w:r w:rsidR="0007505B" w:rsidRPr="00B22151">
        <w:rPr>
          <w:rFonts w:asciiTheme="minorHAnsi" w:eastAsia="Calibri" w:hAnsiTheme="minorHAnsi" w:cstheme="minorHAnsi"/>
          <w:bCs/>
          <w:sz w:val="21"/>
          <w:szCs w:val="21"/>
          <w:lang w:val="pl-PL" w:eastAsia="en-US"/>
        </w:rPr>
        <w:t>19 08 05</w:t>
      </w:r>
      <w:r w:rsidR="0007505B" w:rsidRPr="00B22151">
        <w:rPr>
          <w:rFonts w:asciiTheme="minorHAnsi" w:eastAsia="Calibri" w:hAnsiTheme="minorHAnsi" w:cstheme="minorHAnsi"/>
          <w:bCs/>
          <w:sz w:val="21"/>
          <w:szCs w:val="21"/>
          <w:lang w:eastAsia="en-US"/>
        </w:rPr>
        <w:t xml:space="preserve">, </w:t>
      </w:r>
      <w:r w:rsidR="005613EB">
        <w:rPr>
          <w:rFonts w:asciiTheme="minorHAnsi" w:eastAsia="Calibri" w:hAnsiTheme="minorHAnsi" w:cstheme="minorHAnsi"/>
          <w:bCs/>
          <w:sz w:val="21"/>
          <w:szCs w:val="21"/>
          <w:lang w:eastAsia="en-US"/>
        </w:rPr>
        <w:br/>
      </w:r>
      <w:r w:rsidR="0007505B" w:rsidRPr="00B22151">
        <w:rPr>
          <w:rFonts w:asciiTheme="minorHAnsi" w:eastAsia="Calibri" w:hAnsiTheme="minorHAnsi" w:cstheme="minorHAnsi"/>
          <w:bCs/>
          <w:sz w:val="21"/>
          <w:szCs w:val="21"/>
          <w:lang w:eastAsia="en-US"/>
        </w:rPr>
        <w:t xml:space="preserve">co najmniej takich ilości odpadów, </w:t>
      </w:r>
      <w:r w:rsidR="0007505B" w:rsidRPr="00B22151">
        <w:rPr>
          <w:rFonts w:asciiTheme="minorHAnsi" w:eastAsia="Calibri" w:hAnsiTheme="minorHAnsi" w:cstheme="minorHAnsi"/>
          <w:sz w:val="21"/>
          <w:szCs w:val="21"/>
          <w:lang w:eastAsia="en-US"/>
        </w:rPr>
        <w:t xml:space="preserve">o których mowa w pkt </w:t>
      </w:r>
      <w:r w:rsidR="00775685" w:rsidRPr="00B22151">
        <w:rPr>
          <w:rFonts w:asciiTheme="minorHAnsi" w:eastAsia="Calibri" w:hAnsiTheme="minorHAnsi" w:cstheme="minorHAnsi"/>
          <w:bCs/>
          <w:sz w:val="21"/>
          <w:szCs w:val="21"/>
          <w:lang w:val="pl-PL" w:eastAsia="en-US"/>
        </w:rPr>
        <w:t xml:space="preserve">II.1., III.1., IV.1., V.1., VI.1. i VII.1. </w:t>
      </w:r>
      <w:r w:rsidR="00775685" w:rsidRPr="00B22151">
        <w:rPr>
          <w:rFonts w:asciiTheme="minorHAnsi" w:eastAsia="Calibri" w:hAnsiTheme="minorHAnsi" w:cstheme="minorHAnsi"/>
          <w:bCs/>
          <w:sz w:val="21"/>
          <w:szCs w:val="21"/>
          <w:lang w:eastAsia="en-US"/>
        </w:rPr>
        <w:t>Rozdziału I</w:t>
      </w:r>
      <w:r w:rsidR="00775685" w:rsidRPr="00B22151">
        <w:rPr>
          <w:rFonts w:asciiTheme="minorHAnsi" w:eastAsia="Calibri" w:hAnsiTheme="minorHAnsi" w:cstheme="minorHAnsi"/>
          <w:bCs/>
          <w:sz w:val="21"/>
          <w:szCs w:val="21"/>
          <w:lang w:val="pl-PL" w:eastAsia="en-US"/>
        </w:rPr>
        <w:t>I</w:t>
      </w:r>
      <w:r w:rsidR="00775685" w:rsidRPr="00B22151">
        <w:rPr>
          <w:rFonts w:asciiTheme="minorHAnsi" w:eastAsia="Calibri" w:hAnsiTheme="minorHAnsi" w:cstheme="minorHAnsi"/>
          <w:bCs/>
          <w:sz w:val="21"/>
          <w:szCs w:val="21"/>
          <w:lang w:eastAsia="en-US"/>
        </w:rPr>
        <w:t>I</w:t>
      </w:r>
      <w:r w:rsidR="00775685" w:rsidRPr="00B22151">
        <w:rPr>
          <w:rFonts w:asciiTheme="minorHAnsi" w:eastAsia="Calibri" w:hAnsiTheme="minorHAnsi" w:cstheme="minorHAnsi"/>
          <w:bCs/>
          <w:sz w:val="21"/>
          <w:szCs w:val="21"/>
          <w:lang w:val="pl-PL" w:eastAsia="en-US"/>
        </w:rPr>
        <w:t xml:space="preserve"> SWZ</w:t>
      </w:r>
      <w:r w:rsidR="00775685" w:rsidRPr="00B22151">
        <w:rPr>
          <w:rFonts w:asciiTheme="minorHAnsi" w:eastAsia="Calibri" w:hAnsiTheme="minorHAnsi" w:cstheme="minorHAnsi"/>
          <w:bCs/>
          <w:sz w:val="21"/>
          <w:szCs w:val="21"/>
          <w:lang w:eastAsia="en-US"/>
        </w:rPr>
        <w:t xml:space="preserve">, w odniesieniu do stosownych </w:t>
      </w:r>
      <w:r w:rsidR="00B51938" w:rsidRPr="00B22151">
        <w:rPr>
          <w:rFonts w:asciiTheme="minorHAnsi" w:hAnsiTheme="minorHAnsi" w:cstheme="minorHAnsi"/>
          <w:sz w:val="21"/>
          <w:szCs w:val="21"/>
          <w:lang w:val="pl-PL"/>
        </w:rPr>
        <w:t>CZĘŚCI</w:t>
      </w:r>
      <w:r w:rsidR="00B51938" w:rsidRPr="00B22151">
        <w:rPr>
          <w:rFonts w:asciiTheme="minorHAnsi" w:eastAsia="Calibri" w:hAnsiTheme="minorHAnsi" w:cstheme="minorHAnsi"/>
          <w:bCs/>
          <w:sz w:val="21"/>
          <w:szCs w:val="21"/>
          <w:lang w:eastAsia="en-US"/>
        </w:rPr>
        <w:t xml:space="preserve"> </w:t>
      </w:r>
      <w:r w:rsidR="00775685" w:rsidRPr="00B22151">
        <w:rPr>
          <w:rFonts w:asciiTheme="minorHAnsi" w:eastAsia="Calibri" w:hAnsiTheme="minorHAnsi" w:cstheme="minorHAnsi"/>
          <w:bCs/>
          <w:sz w:val="21"/>
          <w:szCs w:val="21"/>
          <w:lang w:eastAsia="en-US"/>
        </w:rPr>
        <w:t xml:space="preserve">zamówienia </w:t>
      </w:r>
      <w:r w:rsidR="00775685" w:rsidRPr="00B22151">
        <w:rPr>
          <w:rFonts w:asciiTheme="minorHAnsi" w:hAnsiTheme="minorHAnsi" w:cstheme="minorHAnsi"/>
          <w:sz w:val="21"/>
          <w:szCs w:val="21"/>
        </w:rPr>
        <w:t xml:space="preserve">(od A do </w:t>
      </w:r>
      <w:r w:rsidR="00775685" w:rsidRPr="00B22151">
        <w:rPr>
          <w:rFonts w:asciiTheme="minorHAnsi" w:hAnsiTheme="minorHAnsi" w:cstheme="minorHAnsi"/>
          <w:sz w:val="21"/>
          <w:szCs w:val="21"/>
          <w:lang w:val="pl-PL"/>
        </w:rPr>
        <w:t>F</w:t>
      </w:r>
      <w:r w:rsidR="00775685" w:rsidRPr="00B22151">
        <w:rPr>
          <w:rFonts w:asciiTheme="minorHAnsi" w:hAnsiTheme="minorHAnsi" w:cstheme="minorHAnsi"/>
          <w:sz w:val="21"/>
          <w:szCs w:val="21"/>
        </w:rPr>
        <w:t>)</w:t>
      </w:r>
      <w:r w:rsidR="005B3032" w:rsidRPr="00B22151">
        <w:rPr>
          <w:rFonts w:asciiTheme="minorHAnsi" w:hAnsiTheme="minorHAnsi" w:cstheme="minorHAnsi"/>
          <w:sz w:val="21"/>
          <w:szCs w:val="21"/>
          <w:lang w:val="pl-PL"/>
        </w:rPr>
        <w:t>.</w:t>
      </w:r>
    </w:p>
    <w:p w14:paraId="64B0FF3F" w14:textId="75D45C7C" w:rsidR="005613EB" w:rsidRPr="005613EB" w:rsidRDefault="005613EB" w:rsidP="005613EB">
      <w:pPr>
        <w:pStyle w:val="Akapitzlist"/>
        <w:widowControl w:val="0"/>
        <w:numPr>
          <w:ilvl w:val="3"/>
          <w:numId w:val="71"/>
        </w:numPr>
        <w:tabs>
          <w:tab w:val="left" w:pos="851"/>
        </w:tabs>
        <w:autoSpaceDE w:val="0"/>
        <w:autoSpaceDN w:val="0"/>
        <w:adjustRightInd w:val="0"/>
        <w:spacing w:after="0" w:line="240" w:lineRule="auto"/>
        <w:ind w:left="851" w:right="-36" w:hanging="425"/>
        <w:contextualSpacing w:val="0"/>
        <w:jc w:val="both"/>
        <w:rPr>
          <w:rFonts w:asciiTheme="minorHAnsi" w:hAnsiTheme="minorHAnsi" w:cstheme="minorHAnsi"/>
          <w:sz w:val="21"/>
          <w:szCs w:val="21"/>
          <w:lang w:val="pl-PL"/>
        </w:rPr>
      </w:pPr>
      <w:r w:rsidRPr="005613EB">
        <w:rPr>
          <w:rFonts w:asciiTheme="minorHAnsi" w:hAnsiTheme="minorHAnsi" w:cstheme="minorHAnsi"/>
          <w:sz w:val="21"/>
          <w:szCs w:val="21"/>
        </w:rPr>
        <w:t>W przypadku wspólnego ubiegania się wykonawców o udzielenie zamówienie dokument, o który</w:t>
      </w:r>
      <w:r w:rsidR="006D5FB6">
        <w:rPr>
          <w:rFonts w:asciiTheme="minorHAnsi" w:hAnsiTheme="minorHAnsi" w:cstheme="minorHAnsi"/>
          <w:sz w:val="21"/>
          <w:szCs w:val="21"/>
          <w:lang w:val="pl-PL"/>
        </w:rPr>
        <w:t>m</w:t>
      </w:r>
      <w:r w:rsidRPr="005613EB">
        <w:rPr>
          <w:rFonts w:asciiTheme="minorHAnsi" w:hAnsiTheme="minorHAnsi" w:cstheme="minorHAnsi"/>
          <w:sz w:val="21"/>
          <w:szCs w:val="21"/>
        </w:rPr>
        <w:t xml:space="preserve"> mowa </w:t>
      </w:r>
      <w:r w:rsidR="002E0DD0">
        <w:rPr>
          <w:rFonts w:asciiTheme="minorHAnsi" w:hAnsiTheme="minorHAnsi" w:cstheme="minorHAnsi"/>
          <w:sz w:val="21"/>
          <w:szCs w:val="21"/>
        </w:rPr>
        <w:br/>
      </w:r>
      <w:r w:rsidRPr="005613EB">
        <w:rPr>
          <w:rFonts w:asciiTheme="minorHAnsi" w:hAnsiTheme="minorHAnsi" w:cstheme="minorHAnsi"/>
          <w:sz w:val="21"/>
          <w:szCs w:val="21"/>
        </w:rPr>
        <w:t>w</w:t>
      </w:r>
      <w:r w:rsidRPr="005613EB">
        <w:rPr>
          <w:rFonts w:asciiTheme="minorHAnsi" w:hAnsiTheme="minorHAnsi" w:cstheme="minorHAnsi"/>
          <w:sz w:val="21"/>
          <w:szCs w:val="21"/>
          <w:lang w:val="pl-PL"/>
        </w:rPr>
        <w:t xml:space="preserve"> pkt </w:t>
      </w:r>
      <w:r w:rsidR="006D5FB6">
        <w:rPr>
          <w:rFonts w:asciiTheme="minorHAnsi" w:hAnsiTheme="minorHAnsi" w:cstheme="minorHAnsi"/>
          <w:sz w:val="21"/>
          <w:szCs w:val="21"/>
          <w:lang w:val="pl-PL"/>
        </w:rPr>
        <w:t xml:space="preserve">1 </w:t>
      </w:r>
      <w:r w:rsidRPr="005613EB">
        <w:rPr>
          <w:rFonts w:asciiTheme="minorHAnsi" w:hAnsiTheme="minorHAnsi" w:cstheme="minorHAnsi"/>
          <w:sz w:val="21"/>
          <w:szCs w:val="21"/>
        </w:rPr>
        <w:t xml:space="preserve">przedkłada ten z wykonawców, który </w:t>
      </w:r>
      <w:r w:rsidRPr="005613EB">
        <w:rPr>
          <w:rFonts w:asciiTheme="minorHAnsi" w:hAnsiTheme="minorHAnsi" w:cstheme="minorHAnsi"/>
          <w:sz w:val="21"/>
          <w:szCs w:val="21"/>
          <w:u w:val="single"/>
        </w:rPr>
        <w:t>bezpośrednio</w:t>
      </w:r>
      <w:r w:rsidRPr="005613EB">
        <w:rPr>
          <w:rFonts w:asciiTheme="minorHAnsi" w:hAnsiTheme="minorHAnsi" w:cstheme="minorHAnsi"/>
          <w:sz w:val="21"/>
          <w:szCs w:val="21"/>
        </w:rPr>
        <w:t xml:space="preserve"> będzie wykonywał usługi związane z prowadzoną przez niego działalnością, stosownie do warunku, o którym mowa w pkt</w:t>
      </w:r>
      <w:r w:rsidRPr="005613EB">
        <w:rPr>
          <w:rFonts w:asciiTheme="minorHAnsi" w:hAnsiTheme="minorHAnsi" w:cstheme="minorHAnsi"/>
          <w:sz w:val="21"/>
          <w:szCs w:val="21"/>
          <w:lang w:val="pl-PL"/>
        </w:rPr>
        <w:t xml:space="preserve"> I.2.</w:t>
      </w:r>
      <w:r w:rsidR="002544C8">
        <w:rPr>
          <w:rFonts w:asciiTheme="minorHAnsi" w:hAnsiTheme="minorHAnsi" w:cstheme="minorHAnsi"/>
          <w:sz w:val="21"/>
          <w:szCs w:val="21"/>
          <w:lang w:val="pl-PL"/>
        </w:rPr>
        <w:t xml:space="preserve"> </w:t>
      </w:r>
      <w:r w:rsidRPr="005613EB">
        <w:rPr>
          <w:rFonts w:asciiTheme="minorHAnsi" w:hAnsiTheme="minorHAnsi" w:cstheme="minorHAnsi"/>
          <w:sz w:val="21"/>
          <w:szCs w:val="21"/>
          <w:lang w:val="pl-PL"/>
        </w:rPr>
        <w:t>oraz stosownie do treści złożonego oświadczenia</w:t>
      </w:r>
      <w:r w:rsidRPr="002E0DD0">
        <w:rPr>
          <w:rFonts w:asciiTheme="minorHAnsi" w:hAnsiTheme="minorHAnsi" w:cstheme="minorHAnsi"/>
          <w:sz w:val="21"/>
          <w:szCs w:val="21"/>
        </w:rPr>
        <w:t xml:space="preserve">, </w:t>
      </w:r>
      <w:r w:rsidRPr="005613EB">
        <w:rPr>
          <w:rFonts w:asciiTheme="minorHAnsi" w:hAnsiTheme="minorHAnsi" w:cstheme="minorHAnsi"/>
          <w:sz w:val="21"/>
          <w:szCs w:val="21"/>
          <w:u w:val="single"/>
        </w:rPr>
        <w:t>o którym mowa w pkt II.</w:t>
      </w:r>
      <w:r w:rsidR="00536B93">
        <w:rPr>
          <w:rFonts w:asciiTheme="minorHAnsi" w:hAnsiTheme="minorHAnsi" w:cstheme="minorHAnsi"/>
          <w:sz w:val="21"/>
          <w:szCs w:val="21"/>
          <w:u w:val="single"/>
          <w:lang w:val="pl-PL"/>
        </w:rPr>
        <w:t>2</w:t>
      </w:r>
      <w:r w:rsidRPr="005613EB">
        <w:rPr>
          <w:rFonts w:asciiTheme="minorHAnsi" w:hAnsiTheme="minorHAnsi" w:cstheme="minorHAnsi"/>
          <w:sz w:val="21"/>
          <w:szCs w:val="21"/>
          <w:lang w:val="pl-PL"/>
        </w:rPr>
        <w:t>.</w:t>
      </w:r>
    </w:p>
    <w:p w14:paraId="2F42BEA1" w14:textId="77777777" w:rsidR="003922AE" w:rsidRPr="00B22151" w:rsidRDefault="003922AE" w:rsidP="005613EB">
      <w:pPr>
        <w:pStyle w:val="Akapitzlist"/>
        <w:widowControl w:val="0"/>
        <w:tabs>
          <w:tab w:val="left" w:pos="426"/>
        </w:tabs>
        <w:autoSpaceDE w:val="0"/>
        <w:autoSpaceDN w:val="0"/>
        <w:adjustRightInd w:val="0"/>
        <w:spacing w:after="0" w:line="240" w:lineRule="auto"/>
        <w:ind w:left="426" w:right="-36"/>
        <w:contextualSpacing w:val="0"/>
        <w:jc w:val="both"/>
        <w:rPr>
          <w:rFonts w:asciiTheme="minorHAnsi" w:hAnsiTheme="minorHAnsi" w:cstheme="minorHAnsi"/>
          <w:b/>
          <w:bCs/>
          <w:caps/>
          <w:spacing w:val="1"/>
          <w:sz w:val="21"/>
          <w:szCs w:val="21"/>
        </w:rPr>
      </w:pPr>
    </w:p>
    <w:tbl>
      <w:tblPr>
        <w:tblStyle w:val="Tabela-Siatka"/>
        <w:tblW w:w="10206" w:type="dxa"/>
        <w:tblInd w:w="108" w:type="dxa"/>
        <w:shd w:val="clear" w:color="auto" w:fill="DBE5F1" w:themeFill="accent1" w:themeFillTint="33"/>
        <w:tblLayout w:type="fixed"/>
        <w:tblLook w:val="04A0" w:firstRow="1" w:lastRow="0" w:firstColumn="1" w:lastColumn="0" w:noHBand="0" w:noVBand="1"/>
      </w:tblPr>
      <w:tblGrid>
        <w:gridCol w:w="1418"/>
        <w:gridCol w:w="8788"/>
      </w:tblGrid>
      <w:tr w:rsidR="00F37001" w:rsidRPr="007A7A02" w14:paraId="1B257816" w14:textId="77777777" w:rsidTr="00DE4B93">
        <w:tc>
          <w:tcPr>
            <w:tcW w:w="1418" w:type="dxa"/>
            <w:shd w:val="clear" w:color="auto" w:fill="DBE5F1" w:themeFill="accent1" w:themeFillTint="33"/>
            <w:vAlign w:val="center"/>
          </w:tcPr>
          <w:p w14:paraId="2A95D819" w14:textId="77777777" w:rsidR="00F37001" w:rsidRPr="007A7A02" w:rsidRDefault="00F37001" w:rsidP="005613EB">
            <w:pPr>
              <w:jc w:val="center"/>
              <w:rPr>
                <w:rFonts w:asciiTheme="minorHAnsi" w:hAnsiTheme="minorHAnsi" w:cstheme="minorHAnsi"/>
                <w:b/>
                <w:bCs/>
              </w:rPr>
            </w:pPr>
            <w:r w:rsidRPr="007A7A02">
              <w:rPr>
                <w:rFonts w:asciiTheme="minorHAnsi" w:hAnsiTheme="minorHAnsi" w:cstheme="minorHAnsi"/>
                <w:b/>
                <w:bCs/>
              </w:rPr>
              <w:t>R O Z D Z I A Ł</w:t>
            </w:r>
          </w:p>
          <w:p w14:paraId="51900036" w14:textId="15833473" w:rsidR="00F37001" w:rsidRPr="007A7A02" w:rsidRDefault="008577E0" w:rsidP="005613EB">
            <w:pPr>
              <w:jc w:val="center"/>
              <w:rPr>
                <w:rFonts w:asciiTheme="minorHAnsi" w:hAnsiTheme="minorHAnsi" w:cstheme="minorHAnsi"/>
                <w:b/>
                <w:bCs/>
              </w:rPr>
            </w:pPr>
            <w:r w:rsidRPr="007A7A02">
              <w:rPr>
                <w:rFonts w:asciiTheme="minorHAnsi" w:hAnsiTheme="minorHAnsi" w:cstheme="minorHAnsi"/>
                <w:b/>
                <w:bCs/>
              </w:rPr>
              <w:t>I</w:t>
            </w:r>
            <w:r w:rsidR="000C326B" w:rsidRPr="007A7A02">
              <w:rPr>
                <w:rFonts w:asciiTheme="minorHAnsi" w:hAnsiTheme="minorHAnsi" w:cstheme="minorHAnsi"/>
                <w:b/>
                <w:bCs/>
              </w:rPr>
              <w:t xml:space="preserve"> X</w:t>
            </w:r>
          </w:p>
        </w:tc>
        <w:tc>
          <w:tcPr>
            <w:tcW w:w="8788" w:type="dxa"/>
            <w:shd w:val="clear" w:color="auto" w:fill="DBE5F1" w:themeFill="accent1" w:themeFillTint="33"/>
            <w:vAlign w:val="center"/>
          </w:tcPr>
          <w:p w14:paraId="1C64FC40" w14:textId="77777777" w:rsidR="00F37001" w:rsidRPr="007A7A02" w:rsidRDefault="00F37001" w:rsidP="005613EB">
            <w:pPr>
              <w:jc w:val="both"/>
              <w:rPr>
                <w:rFonts w:asciiTheme="minorHAnsi" w:hAnsiTheme="minorHAnsi" w:cstheme="minorHAnsi"/>
                <w:b/>
                <w:bCs/>
              </w:rPr>
            </w:pPr>
          </w:p>
          <w:p w14:paraId="693A750F" w14:textId="77777777" w:rsidR="00C57758" w:rsidRPr="007A7A02" w:rsidRDefault="00C57758" w:rsidP="005613EB">
            <w:pPr>
              <w:jc w:val="both"/>
              <w:rPr>
                <w:rFonts w:asciiTheme="minorHAnsi" w:hAnsiTheme="minorHAnsi" w:cstheme="minorHAnsi"/>
                <w:b/>
                <w:bCs/>
              </w:rPr>
            </w:pPr>
            <w:r w:rsidRPr="007A7A02">
              <w:rPr>
                <w:rFonts w:asciiTheme="minorHAnsi" w:hAnsiTheme="minorHAnsi" w:cstheme="minorHAnsi"/>
                <w:b/>
                <w:bCs/>
              </w:rPr>
              <w:t>INFORMACJE O ŚRODKACH KOMUNIKACJI ELEKTRONICZNEJ, PRZY UŻYCIU KTÓRYCH ZAMAWIAJĄCY BĘDZIE KOMUNIKOWAŁ SIĘ Z WYKONAWCAMI, ORAZ INFORMACJE O WYMAGANIACH TECHNICZNYCH I ORGANIZACYJNYCH SPORZĄDZANIA, WYSYŁANIA I ODBIERANIA KORESPONDENCJI ELEKTRONICZNEJ; WSKAZANIE OSÓB UPRAWNIONYCH DO KOMUNIKOWANIA SIĘ Z WYKONAWCAMI</w:t>
            </w:r>
          </w:p>
          <w:p w14:paraId="1E4012FF" w14:textId="77777777" w:rsidR="00F37001" w:rsidRPr="007A7A02" w:rsidRDefault="00F37001" w:rsidP="005613EB">
            <w:pPr>
              <w:jc w:val="both"/>
              <w:rPr>
                <w:rFonts w:asciiTheme="minorHAnsi" w:hAnsiTheme="minorHAnsi" w:cstheme="minorHAnsi"/>
                <w:b/>
                <w:bCs/>
              </w:rPr>
            </w:pPr>
          </w:p>
        </w:tc>
      </w:tr>
    </w:tbl>
    <w:p w14:paraId="077CA75B" w14:textId="77777777" w:rsidR="00F37001" w:rsidRPr="001841BE" w:rsidRDefault="00F37001" w:rsidP="005613EB">
      <w:pPr>
        <w:pStyle w:val="Tekstpodstawowywcity2"/>
        <w:tabs>
          <w:tab w:val="left" w:pos="567"/>
        </w:tabs>
        <w:spacing w:after="0" w:line="240" w:lineRule="auto"/>
        <w:ind w:left="567"/>
        <w:jc w:val="both"/>
        <w:rPr>
          <w:rFonts w:asciiTheme="minorHAnsi" w:hAnsiTheme="minorHAnsi" w:cstheme="minorHAnsi"/>
          <w:b/>
          <w:sz w:val="21"/>
          <w:szCs w:val="21"/>
        </w:rPr>
      </w:pPr>
    </w:p>
    <w:p w14:paraId="60080F52" w14:textId="77777777" w:rsidR="00D4721F" w:rsidRPr="001841BE" w:rsidRDefault="00D4721F" w:rsidP="005613EB">
      <w:pPr>
        <w:pStyle w:val="Akapitzlist"/>
        <w:widowControl w:val="0"/>
        <w:numPr>
          <w:ilvl w:val="0"/>
          <w:numId w:val="71"/>
        </w:numPr>
        <w:autoSpaceDE w:val="0"/>
        <w:autoSpaceDN w:val="0"/>
        <w:adjustRightInd w:val="0"/>
        <w:spacing w:after="0" w:line="240" w:lineRule="auto"/>
        <w:ind w:right="-36"/>
        <w:contextualSpacing w:val="0"/>
        <w:jc w:val="both"/>
        <w:rPr>
          <w:rFonts w:asciiTheme="minorHAnsi" w:hAnsiTheme="minorHAnsi" w:cstheme="minorHAnsi"/>
          <w:bCs/>
          <w:vanish/>
          <w:sz w:val="21"/>
          <w:szCs w:val="21"/>
          <w:lang w:val="pl-PL" w:eastAsia="pl-PL"/>
        </w:rPr>
      </w:pPr>
    </w:p>
    <w:p w14:paraId="3040AB9C" w14:textId="77777777" w:rsidR="00D4721F" w:rsidRPr="001841BE" w:rsidRDefault="00D4721F" w:rsidP="005613EB">
      <w:pPr>
        <w:pStyle w:val="Akapitzlist"/>
        <w:widowControl w:val="0"/>
        <w:numPr>
          <w:ilvl w:val="0"/>
          <w:numId w:val="71"/>
        </w:numPr>
        <w:autoSpaceDE w:val="0"/>
        <w:autoSpaceDN w:val="0"/>
        <w:adjustRightInd w:val="0"/>
        <w:spacing w:after="0" w:line="240" w:lineRule="auto"/>
        <w:ind w:right="-36"/>
        <w:contextualSpacing w:val="0"/>
        <w:jc w:val="both"/>
        <w:rPr>
          <w:rFonts w:asciiTheme="minorHAnsi" w:hAnsiTheme="minorHAnsi" w:cstheme="minorHAnsi"/>
          <w:bCs/>
          <w:vanish/>
          <w:sz w:val="21"/>
          <w:szCs w:val="21"/>
          <w:lang w:val="pl-PL" w:eastAsia="pl-PL"/>
        </w:rPr>
      </w:pPr>
    </w:p>
    <w:p w14:paraId="3C044BF3" w14:textId="77777777" w:rsidR="00D4721F" w:rsidRPr="001841BE" w:rsidRDefault="00D4721F" w:rsidP="005613EB">
      <w:pPr>
        <w:pStyle w:val="Akapitzlist"/>
        <w:widowControl w:val="0"/>
        <w:numPr>
          <w:ilvl w:val="0"/>
          <w:numId w:val="71"/>
        </w:numPr>
        <w:autoSpaceDE w:val="0"/>
        <w:autoSpaceDN w:val="0"/>
        <w:adjustRightInd w:val="0"/>
        <w:spacing w:after="0" w:line="240" w:lineRule="auto"/>
        <w:ind w:right="-36"/>
        <w:contextualSpacing w:val="0"/>
        <w:jc w:val="both"/>
        <w:rPr>
          <w:rFonts w:asciiTheme="minorHAnsi" w:hAnsiTheme="minorHAnsi" w:cstheme="minorHAnsi"/>
          <w:bCs/>
          <w:vanish/>
          <w:sz w:val="21"/>
          <w:szCs w:val="21"/>
          <w:lang w:val="pl-PL" w:eastAsia="pl-PL"/>
        </w:rPr>
      </w:pPr>
    </w:p>
    <w:p w14:paraId="0BE27FAC" w14:textId="77777777" w:rsidR="00D4721F" w:rsidRPr="001841BE" w:rsidRDefault="00D4721F" w:rsidP="005613EB">
      <w:pPr>
        <w:pStyle w:val="Akapitzlist"/>
        <w:widowControl w:val="0"/>
        <w:numPr>
          <w:ilvl w:val="0"/>
          <w:numId w:val="71"/>
        </w:numPr>
        <w:autoSpaceDE w:val="0"/>
        <w:autoSpaceDN w:val="0"/>
        <w:adjustRightInd w:val="0"/>
        <w:spacing w:after="0" w:line="240" w:lineRule="auto"/>
        <w:ind w:right="-36"/>
        <w:contextualSpacing w:val="0"/>
        <w:jc w:val="both"/>
        <w:rPr>
          <w:rFonts w:asciiTheme="minorHAnsi" w:hAnsiTheme="minorHAnsi" w:cstheme="minorHAnsi"/>
          <w:bCs/>
          <w:vanish/>
          <w:sz w:val="21"/>
          <w:szCs w:val="21"/>
          <w:lang w:val="pl-PL" w:eastAsia="pl-PL"/>
        </w:rPr>
      </w:pPr>
    </w:p>
    <w:p w14:paraId="0B48AD86" w14:textId="77777777" w:rsidR="00D4721F" w:rsidRPr="001841BE" w:rsidRDefault="00D4721F" w:rsidP="005613EB">
      <w:pPr>
        <w:pStyle w:val="Akapitzlist"/>
        <w:widowControl w:val="0"/>
        <w:numPr>
          <w:ilvl w:val="0"/>
          <w:numId w:val="71"/>
        </w:numPr>
        <w:autoSpaceDE w:val="0"/>
        <w:autoSpaceDN w:val="0"/>
        <w:adjustRightInd w:val="0"/>
        <w:spacing w:after="0" w:line="240" w:lineRule="auto"/>
        <w:ind w:right="-36"/>
        <w:contextualSpacing w:val="0"/>
        <w:jc w:val="both"/>
        <w:rPr>
          <w:rFonts w:asciiTheme="minorHAnsi" w:hAnsiTheme="minorHAnsi" w:cstheme="minorHAnsi"/>
          <w:bCs/>
          <w:vanish/>
          <w:sz w:val="21"/>
          <w:szCs w:val="21"/>
          <w:lang w:val="pl-PL" w:eastAsia="pl-PL"/>
        </w:rPr>
      </w:pPr>
    </w:p>
    <w:p w14:paraId="7E359E74" w14:textId="77777777" w:rsidR="00D4721F" w:rsidRPr="001841BE" w:rsidRDefault="00D4721F" w:rsidP="005613EB">
      <w:pPr>
        <w:pStyle w:val="Akapitzlist"/>
        <w:widowControl w:val="0"/>
        <w:numPr>
          <w:ilvl w:val="0"/>
          <w:numId w:val="71"/>
        </w:numPr>
        <w:autoSpaceDE w:val="0"/>
        <w:autoSpaceDN w:val="0"/>
        <w:adjustRightInd w:val="0"/>
        <w:spacing w:after="0" w:line="240" w:lineRule="auto"/>
        <w:ind w:right="-36"/>
        <w:contextualSpacing w:val="0"/>
        <w:jc w:val="both"/>
        <w:rPr>
          <w:rFonts w:asciiTheme="minorHAnsi" w:hAnsiTheme="minorHAnsi" w:cstheme="minorHAnsi"/>
          <w:bCs/>
          <w:vanish/>
          <w:sz w:val="21"/>
          <w:szCs w:val="21"/>
          <w:lang w:val="pl-PL" w:eastAsia="pl-PL"/>
        </w:rPr>
      </w:pPr>
    </w:p>
    <w:p w14:paraId="6DCBD087" w14:textId="1608C6D2" w:rsidR="002C408C" w:rsidRPr="001841BE" w:rsidRDefault="006932CC" w:rsidP="005613EB">
      <w:pPr>
        <w:pStyle w:val="Akapitzlist"/>
        <w:widowControl w:val="0"/>
        <w:numPr>
          <w:ilvl w:val="6"/>
          <w:numId w:val="43"/>
        </w:numPr>
        <w:tabs>
          <w:tab w:val="left" w:pos="426"/>
        </w:tabs>
        <w:autoSpaceDE w:val="0"/>
        <w:autoSpaceDN w:val="0"/>
        <w:adjustRightInd w:val="0"/>
        <w:spacing w:after="0" w:line="240" w:lineRule="auto"/>
        <w:ind w:left="426" w:right="-36" w:hanging="426"/>
        <w:contextualSpacing w:val="0"/>
        <w:jc w:val="both"/>
        <w:rPr>
          <w:rFonts w:asciiTheme="minorHAnsi" w:hAnsiTheme="minorHAnsi" w:cstheme="minorHAnsi"/>
          <w:b/>
          <w:bCs/>
          <w:caps/>
          <w:spacing w:val="1"/>
          <w:sz w:val="21"/>
          <w:szCs w:val="21"/>
        </w:rPr>
      </w:pPr>
      <w:r w:rsidRPr="001841BE">
        <w:rPr>
          <w:rFonts w:asciiTheme="minorHAnsi" w:eastAsia="Calibri" w:hAnsiTheme="minorHAnsi" w:cstheme="minorHAnsi"/>
          <w:b/>
          <w:sz w:val="21"/>
          <w:szCs w:val="21"/>
          <w:lang w:eastAsia="en-US"/>
        </w:rPr>
        <w:t xml:space="preserve">INFORMACJE OGÓLNE DOTYCZĄCE </w:t>
      </w:r>
      <w:r w:rsidR="002C408C" w:rsidRPr="001841BE">
        <w:rPr>
          <w:rFonts w:asciiTheme="minorHAnsi" w:eastAsia="Calibri" w:hAnsiTheme="minorHAnsi" w:cstheme="minorHAnsi"/>
          <w:b/>
          <w:sz w:val="21"/>
          <w:szCs w:val="21"/>
          <w:lang w:eastAsia="en-US"/>
        </w:rPr>
        <w:t>KOMUNIKACJ</w:t>
      </w:r>
      <w:r w:rsidRPr="001841BE">
        <w:rPr>
          <w:rFonts w:asciiTheme="minorHAnsi" w:eastAsia="Calibri" w:hAnsiTheme="minorHAnsi" w:cstheme="minorHAnsi"/>
          <w:b/>
          <w:sz w:val="21"/>
          <w:szCs w:val="21"/>
          <w:lang w:eastAsia="en-US"/>
        </w:rPr>
        <w:t>I</w:t>
      </w:r>
      <w:r w:rsidR="002C408C" w:rsidRPr="001841BE">
        <w:rPr>
          <w:rFonts w:asciiTheme="minorHAnsi" w:eastAsia="Calibri" w:hAnsiTheme="minorHAnsi" w:cstheme="minorHAnsi"/>
          <w:b/>
          <w:sz w:val="21"/>
          <w:szCs w:val="21"/>
          <w:lang w:eastAsia="en-US"/>
        </w:rPr>
        <w:t xml:space="preserve"> ELEKTRONICZ</w:t>
      </w:r>
      <w:r w:rsidR="00F8052E" w:rsidRPr="001841BE">
        <w:rPr>
          <w:rFonts w:asciiTheme="minorHAnsi" w:eastAsia="Calibri" w:hAnsiTheme="minorHAnsi" w:cstheme="minorHAnsi"/>
          <w:b/>
          <w:sz w:val="21"/>
          <w:szCs w:val="21"/>
          <w:lang w:eastAsia="en-US"/>
        </w:rPr>
        <w:t>N</w:t>
      </w:r>
      <w:r w:rsidRPr="001841BE">
        <w:rPr>
          <w:rFonts w:asciiTheme="minorHAnsi" w:eastAsia="Calibri" w:hAnsiTheme="minorHAnsi" w:cstheme="minorHAnsi"/>
          <w:b/>
          <w:sz w:val="21"/>
          <w:szCs w:val="21"/>
          <w:lang w:eastAsia="en-US"/>
        </w:rPr>
        <w:t>EJ</w:t>
      </w:r>
    </w:p>
    <w:p w14:paraId="51006C30" w14:textId="77777777" w:rsidR="00DE6A25" w:rsidRPr="001841BE" w:rsidRDefault="00DE6A25" w:rsidP="005613EB">
      <w:pPr>
        <w:pStyle w:val="NormalnyWeb"/>
        <w:suppressAutoHyphens w:val="0"/>
        <w:spacing w:before="0" w:after="0"/>
        <w:ind w:left="1134"/>
        <w:jc w:val="both"/>
        <w:rPr>
          <w:rFonts w:asciiTheme="minorHAnsi" w:eastAsia="Calibri" w:hAnsiTheme="minorHAnsi" w:cstheme="minorHAnsi"/>
          <w:sz w:val="21"/>
          <w:szCs w:val="21"/>
          <w:lang w:val="x-none" w:eastAsia="en-US"/>
        </w:rPr>
      </w:pPr>
    </w:p>
    <w:p w14:paraId="18435E0F" w14:textId="6864B9E6" w:rsidR="00DE6A25" w:rsidRPr="00491687" w:rsidRDefault="00DE6A25" w:rsidP="005613EB">
      <w:pPr>
        <w:pStyle w:val="NormalnyWeb"/>
        <w:numPr>
          <w:ilvl w:val="7"/>
          <w:numId w:val="43"/>
        </w:numPr>
        <w:suppressAutoHyphens w:val="0"/>
        <w:spacing w:before="0" w:after="0"/>
        <w:ind w:left="851" w:hanging="425"/>
        <w:jc w:val="both"/>
        <w:rPr>
          <w:rFonts w:asciiTheme="minorHAnsi" w:eastAsia="Calibri" w:hAnsiTheme="minorHAnsi" w:cstheme="minorHAnsi"/>
          <w:sz w:val="21"/>
          <w:szCs w:val="21"/>
          <w:lang w:val="x-none" w:eastAsia="en-US"/>
        </w:rPr>
      </w:pPr>
      <w:r w:rsidRPr="001841BE">
        <w:rPr>
          <w:rFonts w:asciiTheme="minorHAnsi" w:hAnsiTheme="minorHAnsi" w:cstheme="minorHAnsi"/>
          <w:sz w:val="21"/>
          <w:szCs w:val="21"/>
          <w:lang w:eastAsia="pl-PL"/>
        </w:rPr>
        <w:t>Komunikacja pomiędzy zamawiającym a wykonawcami, w tym składanie ofert, wymiana informacji oraz przekazywanie dokumentów i oświadczeń, odbywa się w języku polskim przy użyciu środków komunikacji elektronicznej, tj. za pośrednictwem</w:t>
      </w:r>
      <w:r w:rsidR="00530E56">
        <w:rPr>
          <w:rFonts w:asciiTheme="minorHAnsi" w:hAnsiTheme="minorHAnsi" w:cstheme="minorHAnsi"/>
          <w:sz w:val="21"/>
          <w:szCs w:val="21"/>
          <w:lang w:eastAsia="pl-PL"/>
        </w:rPr>
        <w:t>:</w:t>
      </w:r>
    </w:p>
    <w:p w14:paraId="5AC2AC71" w14:textId="77777777" w:rsidR="00491687" w:rsidRPr="001841BE" w:rsidRDefault="00491687" w:rsidP="005613EB">
      <w:pPr>
        <w:pStyle w:val="NormalnyWeb"/>
        <w:numPr>
          <w:ilvl w:val="3"/>
          <w:numId w:val="40"/>
        </w:numPr>
        <w:tabs>
          <w:tab w:val="left" w:pos="1276"/>
        </w:tabs>
        <w:suppressAutoHyphens w:val="0"/>
        <w:spacing w:before="0" w:after="0"/>
        <w:ind w:left="1276" w:hanging="425"/>
        <w:jc w:val="both"/>
        <w:rPr>
          <w:rFonts w:asciiTheme="minorHAnsi" w:eastAsia="Calibri" w:hAnsiTheme="minorHAnsi" w:cstheme="minorHAnsi"/>
          <w:sz w:val="21"/>
          <w:szCs w:val="21"/>
          <w:lang w:val="x-none" w:eastAsia="en-US"/>
        </w:rPr>
      </w:pPr>
      <w:r>
        <w:rPr>
          <w:rFonts w:asciiTheme="minorHAnsi" w:hAnsiTheme="minorHAnsi" w:cstheme="minorHAnsi"/>
          <w:sz w:val="21"/>
          <w:szCs w:val="21"/>
          <w:lang w:eastAsia="pl-PL"/>
        </w:rPr>
        <w:t>E</w:t>
      </w:r>
      <w:r w:rsidRPr="001841BE">
        <w:rPr>
          <w:rFonts w:asciiTheme="minorHAnsi" w:hAnsiTheme="minorHAnsi" w:cstheme="minorHAnsi"/>
          <w:sz w:val="21"/>
          <w:szCs w:val="21"/>
          <w:lang w:eastAsia="pl-PL"/>
        </w:rPr>
        <w:t xml:space="preserve">lektronicznej, bezpłatnej Platformy zakupowej, </w:t>
      </w:r>
      <w:r w:rsidRPr="001841BE">
        <w:rPr>
          <w:rFonts w:asciiTheme="minorHAnsi" w:eastAsia="Calibri-Light" w:hAnsiTheme="minorHAnsi" w:cstheme="minorHAnsi"/>
          <w:sz w:val="21"/>
          <w:szCs w:val="21"/>
        </w:rPr>
        <w:t xml:space="preserve">administrowanej przez OPEN NEXUS Spółka z ograniczoną odpowiedzialnością, 61-144 Poznań, ul. Bolesława Krzywoustego 3 </w:t>
      </w:r>
      <w:r w:rsidRPr="001841BE">
        <w:rPr>
          <w:rFonts w:asciiTheme="minorHAnsi" w:hAnsiTheme="minorHAnsi" w:cstheme="minorHAnsi"/>
          <w:sz w:val="21"/>
          <w:szCs w:val="21"/>
          <w:lang w:eastAsia="pl-PL"/>
        </w:rPr>
        <w:t xml:space="preserve">(adres www wskazano w pkt V Rozdziału I SWZ), zwanej dalej  </w:t>
      </w:r>
      <w:r w:rsidRPr="001841BE">
        <w:rPr>
          <w:rFonts w:asciiTheme="minorHAnsi" w:hAnsiTheme="minorHAnsi" w:cstheme="minorHAnsi"/>
          <w:i/>
          <w:iCs/>
          <w:sz w:val="21"/>
          <w:szCs w:val="21"/>
          <w:lang w:eastAsia="pl-PL"/>
        </w:rPr>
        <w:t>„Platformą”;</w:t>
      </w:r>
    </w:p>
    <w:p w14:paraId="795E62EF" w14:textId="5EADB144" w:rsidR="00491687" w:rsidRPr="001841BE" w:rsidRDefault="00491687" w:rsidP="005613EB">
      <w:pPr>
        <w:pStyle w:val="NormalnyWeb"/>
        <w:numPr>
          <w:ilvl w:val="3"/>
          <w:numId w:val="40"/>
        </w:numPr>
        <w:tabs>
          <w:tab w:val="left" w:pos="1276"/>
        </w:tabs>
        <w:suppressAutoHyphens w:val="0"/>
        <w:spacing w:before="0" w:after="0"/>
        <w:ind w:left="1276" w:hanging="425"/>
        <w:jc w:val="both"/>
        <w:rPr>
          <w:rFonts w:asciiTheme="minorHAnsi" w:eastAsia="Calibri" w:hAnsiTheme="minorHAnsi" w:cstheme="minorHAnsi"/>
          <w:sz w:val="21"/>
          <w:szCs w:val="21"/>
          <w:lang w:val="x-none" w:eastAsia="en-US"/>
        </w:rPr>
      </w:pPr>
      <w:r w:rsidRPr="001841BE">
        <w:rPr>
          <w:rFonts w:asciiTheme="minorHAnsi" w:hAnsiTheme="minorHAnsi" w:cstheme="minorHAnsi"/>
          <w:sz w:val="21"/>
          <w:szCs w:val="21"/>
        </w:rPr>
        <w:t>Z zastrzeżeniem pkt I.8., poczty elektronicznej wskazanej w pkt IV.1. ppkt 2).</w:t>
      </w:r>
    </w:p>
    <w:p w14:paraId="5D5155B4" w14:textId="1B1E4570" w:rsidR="00DE6A25" w:rsidRPr="00491687" w:rsidRDefault="00DE6A25" w:rsidP="005613EB">
      <w:pPr>
        <w:pStyle w:val="NormalnyWeb"/>
        <w:numPr>
          <w:ilvl w:val="7"/>
          <w:numId w:val="43"/>
        </w:numPr>
        <w:suppressAutoHyphens w:val="0"/>
        <w:spacing w:before="0" w:after="0"/>
        <w:ind w:left="851" w:hanging="425"/>
        <w:jc w:val="both"/>
        <w:rPr>
          <w:rFonts w:asciiTheme="minorHAnsi" w:eastAsia="Calibri" w:hAnsiTheme="minorHAnsi" w:cstheme="minorHAnsi"/>
          <w:sz w:val="21"/>
          <w:szCs w:val="21"/>
          <w:lang w:val="x-none" w:eastAsia="en-US"/>
        </w:rPr>
      </w:pPr>
      <w:r w:rsidRPr="00491687">
        <w:rPr>
          <w:rFonts w:asciiTheme="minorHAnsi" w:eastAsia="Calibri" w:hAnsiTheme="minorHAnsi" w:cstheme="minorHAnsi"/>
          <w:sz w:val="21"/>
          <w:szCs w:val="21"/>
        </w:rPr>
        <w:t>Przystępując do niniejszego postępowania, wykonawca:</w:t>
      </w:r>
    </w:p>
    <w:p w14:paraId="1451B0B6" w14:textId="77777777" w:rsidR="00DE6A25" w:rsidRPr="001841BE" w:rsidRDefault="00DE6A25" w:rsidP="005613EB">
      <w:pPr>
        <w:pStyle w:val="NormalnyWeb"/>
        <w:numPr>
          <w:ilvl w:val="0"/>
          <w:numId w:val="25"/>
        </w:numPr>
        <w:tabs>
          <w:tab w:val="left" w:pos="1276"/>
        </w:tabs>
        <w:suppressAutoHyphens w:val="0"/>
        <w:spacing w:before="0" w:after="0"/>
        <w:ind w:left="1276" w:hanging="425"/>
        <w:jc w:val="both"/>
        <w:rPr>
          <w:rFonts w:asciiTheme="minorHAnsi" w:eastAsia="Calibri" w:hAnsiTheme="minorHAnsi" w:cstheme="minorHAnsi"/>
          <w:sz w:val="21"/>
          <w:szCs w:val="21"/>
          <w:lang w:val="x-none" w:eastAsia="en-US"/>
        </w:rPr>
      </w:pPr>
      <w:r w:rsidRPr="001841BE">
        <w:rPr>
          <w:rFonts w:asciiTheme="minorHAnsi" w:eastAsia="Calibri" w:hAnsiTheme="minorHAnsi" w:cstheme="minorHAnsi"/>
          <w:sz w:val="21"/>
          <w:szCs w:val="21"/>
        </w:rPr>
        <w:t xml:space="preserve">Akceptuje warunki korzystania z Platformy, określone w regulaminie zamieszczonym na stronie internetowej, pod adresem: </w:t>
      </w:r>
      <w:hyperlink r:id="rId11" w:history="1">
        <w:r w:rsidRPr="001841BE">
          <w:rPr>
            <w:rStyle w:val="Hipercze"/>
            <w:rFonts w:asciiTheme="minorHAnsi" w:eastAsia="Calibri" w:hAnsiTheme="minorHAnsi" w:cstheme="minorHAnsi"/>
            <w:sz w:val="21"/>
            <w:szCs w:val="21"/>
          </w:rPr>
          <w:t>https://platformazakupowa.pl/strona/1-regulamin</w:t>
        </w:r>
      </w:hyperlink>
      <w:r w:rsidRPr="001841BE">
        <w:rPr>
          <w:rFonts w:asciiTheme="minorHAnsi" w:eastAsia="Calibri" w:hAnsiTheme="minorHAnsi" w:cstheme="minorHAnsi"/>
          <w:sz w:val="21"/>
          <w:szCs w:val="21"/>
        </w:rPr>
        <w:t xml:space="preserve"> oraz uznaje go za wiążący;</w:t>
      </w:r>
    </w:p>
    <w:p w14:paraId="1CF4F330" w14:textId="77777777" w:rsidR="00DE6A25" w:rsidRPr="001841BE" w:rsidRDefault="00DE6A25" w:rsidP="005613EB">
      <w:pPr>
        <w:pStyle w:val="NormalnyWeb"/>
        <w:numPr>
          <w:ilvl w:val="0"/>
          <w:numId w:val="25"/>
        </w:numPr>
        <w:tabs>
          <w:tab w:val="left" w:pos="1276"/>
        </w:tabs>
        <w:suppressAutoHyphens w:val="0"/>
        <w:spacing w:before="0" w:after="0"/>
        <w:ind w:left="1276" w:hanging="425"/>
        <w:jc w:val="both"/>
        <w:rPr>
          <w:rFonts w:asciiTheme="minorHAnsi" w:eastAsia="Calibri" w:hAnsiTheme="minorHAnsi" w:cstheme="minorHAnsi"/>
          <w:sz w:val="21"/>
          <w:szCs w:val="21"/>
          <w:lang w:val="x-none" w:eastAsia="en-US"/>
        </w:rPr>
      </w:pPr>
      <w:r w:rsidRPr="001841BE">
        <w:rPr>
          <w:rFonts w:asciiTheme="minorHAnsi" w:eastAsia="Calibri" w:hAnsiTheme="minorHAnsi" w:cstheme="minorHAnsi"/>
          <w:sz w:val="21"/>
          <w:szCs w:val="21"/>
          <w:lang w:eastAsia="en-US"/>
        </w:rPr>
        <w:t>P</w:t>
      </w:r>
      <w:r w:rsidRPr="001841BE">
        <w:rPr>
          <w:rFonts w:asciiTheme="minorHAnsi" w:eastAsia="Calibri" w:hAnsiTheme="minorHAnsi" w:cstheme="minorHAnsi"/>
          <w:sz w:val="21"/>
          <w:szCs w:val="21"/>
        </w:rPr>
        <w:t xml:space="preserve">otwierdza, że zapoznał się </w:t>
      </w:r>
      <w:r w:rsidRPr="001841BE">
        <w:rPr>
          <w:rFonts w:asciiTheme="minorHAnsi" w:hAnsiTheme="minorHAnsi" w:cstheme="minorHAnsi"/>
          <w:sz w:val="21"/>
          <w:szCs w:val="21"/>
        </w:rPr>
        <w:t>i stosuje się do Instrukcji składania ofert / wniosków, dostępnej pod adresem</w:t>
      </w:r>
      <w:r w:rsidRPr="001841BE">
        <w:rPr>
          <w:rFonts w:asciiTheme="minorHAnsi" w:eastAsia="Calibri" w:hAnsiTheme="minorHAnsi" w:cstheme="minorHAnsi"/>
          <w:sz w:val="21"/>
          <w:szCs w:val="21"/>
        </w:rPr>
        <w:t xml:space="preserve">: </w:t>
      </w:r>
      <w:hyperlink r:id="rId12" w:history="1">
        <w:r w:rsidRPr="001841BE">
          <w:rPr>
            <w:rStyle w:val="Hipercze"/>
            <w:rFonts w:asciiTheme="minorHAnsi" w:eastAsia="Calibri" w:hAnsiTheme="minorHAnsi" w:cstheme="minorHAnsi"/>
            <w:sz w:val="21"/>
            <w:szCs w:val="21"/>
          </w:rPr>
          <w:t>https://platformazakupowa.pl/strona/45-instrukcje</w:t>
        </w:r>
      </w:hyperlink>
      <w:r w:rsidRPr="001841BE">
        <w:rPr>
          <w:rFonts w:asciiTheme="minorHAnsi" w:eastAsia="Calibri" w:hAnsiTheme="minorHAnsi" w:cstheme="minorHAnsi"/>
          <w:sz w:val="21"/>
          <w:szCs w:val="21"/>
        </w:rPr>
        <w:t>.</w:t>
      </w:r>
    </w:p>
    <w:p w14:paraId="2C696918" w14:textId="77777777" w:rsidR="00491687" w:rsidRDefault="00DE6A25" w:rsidP="005613EB">
      <w:pPr>
        <w:pStyle w:val="NormalnyWeb"/>
        <w:numPr>
          <w:ilvl w:val="3"/>
          <w:numId w:val="43"/>
        </w:numPr>
        <w:suppressAutoHyphens w:val="0"/>
        <w:spacing w:before="0" w:after="0"/>
        <w:ind w:left="851" w:hanging="425"/>
        <w:jc w:val="both"/>
        <w:rPr>
          <w:rStyle w:val="Hipercze"/>
          <w:rFonts w:asciiTheme="minorHAnsi" w:eastAsia="Calibri" w:hAnsiTheme="minorHAnsi" w:cstheme="minorHAnsi"/>
          <w:b/>
          <w:sz w:val="21"/>
          <w:szCs w:val="21"/>
          <w:lang w:eastAsia="en-US"/>
        </w:rPr>
      </w:pPr>
      <w:r w:rsidRPr="001841BE">
        <w:rPr>
          <w:rFonts w:asciiTheme="minorHAnsi" w:eastAsia="Calibri" w:hAnsiTheme="minorHAnsi" w:cstheme="minorHAnsi"/>
          <w:sz w:val="21"/>
          <w:szCs w:val="21"/>
        </w:rPr>
        <w:t xml:space="preserve">W zakresie pytań technicznych związanych z działaniem Platformy, należy skontaktować się bezpośrednio </w:t>
      </w:r>
      <w:r w:rsidRPr="001841BE">
        <w:rPr>
          <w:rFonts w:asciiTheme="minorHAnsi" w:eastAsia="Calibri" w:hAnsiTheme="minorHAnsi" w:cstheme="minorHAnsi"/>
          <w:sz w:val="21"/>
          <w:szCs w:val="21"/>
        </w:rPr>
        <w:br/>
        <w:t xml:space="preserve">z Centrum Wsparcia Klienta, na stronie internetowej pod adresem </w:t>
      </w:r>
      <w:hyperlink w:history="1">
        <w:r w:rsidRPr="001841BE">
          <w:rPr>
            <w:rStyle w:val="Hipercze"/>
            <w:rFonts w:asciiTheme="minorHAnsi" w:eastAsia="Calibri" w:hAnsiTheme="minorHAnsi" w:cstheme="minorHAnsi"/>
            <w:sz w:val="21"/>
            <w:szCs w:val="21"/>
          </w:rPr>
          <w:t>https://platforma zakupowa.pl</w:t>
        </w:r>
      </w:hyperlink>
      <w:r w:rsidRPr="001841BE">
        <w:rPr>
          <w:rFonts w:asciiTheme="minorHAnsi" w:eastAsia="Calibri" w:hAnsiTheme="minorHAnsi" w:cstheme="minorHAnsi"/>
          <w:sz w:val="21"/>
          <w:szCs w:val="21"/>
        </w:rPr>
        <w:t xml:space="preserve">, pod numerem telefonu: /22/ 101 02 02, lub adresem e-mail: </w:t>
      </w:r>
      <w:hyperlink r:id="rId13" w:history="1">
        <w:r w:rsidRPr="001841BE">
          <w:rPr>
            <w:rStyle w:val="Hipercze"/>
            <w:rFonts w:asciiTheme="minorHAnsi" w:eastAsia="Calibri" w:hAnsiTheme="minorHAnsi" w:cstheme="minorHAnsi"/>
            <w:sz w:val="21"/>
            <w:szCs w:val="21"/>
          </w:rPr>
          <w:t>cwk@platformazakupowa.pl</w:t>
        </w:r>
      </w:hyperlink>
      <w:r w:rsidRPr="001841BE">
        <w:rPr>
          <w:rStyle w:val="Hipercze"/>
          <w:rFonts w:asciiTheme="minorHAnsi" w:eastAsia="Calibri" w:hAnsiTheme="minorHAnsi" w:cstheme="minorHAnsi"/>
          <w:color w:val="auto"/>
          <w:sz w:val="21"/>
          <w:szCs w:val="21"/>
          <w:u w:val="none"/>
        </w:rPr>
        <w:t>.</w:t>
      </w:r>
    </w:p>
    <w:p w14:paraId="46321F39" w14:textId="318DEA7C" w:rsidR="00DE6A25" w:rsidRPr="00491687" w:rsidRDefault="00DE6A25" w:rsidP="006D3AD0">
      <w:pPr>
        <w:pStyle w:val="NormalnyWeb"/>
        <w:numPr>
          <w:ilvl w:val="3"/>
          <w:numId w:val="43"/>
        </w:numPr>
        <w:suppressAutoHyphens w:val="0"/>
        <w:spacing w:before="0" w:after="0"/>
        <w:ind w:left="851" w:hanging="425"/>
        <w:jc w:val="both"/>
        <w:rPr>
          <w:rFonts w:asciiTheme="minorHAnsi" w:eastAsia="Calibri" w:hAnsiTheme="minorHAnsi" w:cstheme="minorHAnsi"/>
          <w:b/>
          <w:color w:val="0000FF"/>
          <w:sz w:val="21"/>
          <w:szCs w:val="21"/>
          <w:u w:val="single"/>
          <w:lang w:eastAsia="en-US"/>
        </w:rPr>
      </w:pPr>
      <w:r w:rsidRPr="00491687">
        <w:rPr>
          <w:rFonts w:asciiTheme="minorHAnsi" w:eastAsia="Calibri" w:hAnsiTheme="minorHAnsi" w:cstheme="minorHAnsi"/>
          <w:b/>
          <w:sz w:val="21"/>
          <w:szCs w:val="21"/>
        </w:rPr>
        <w:t xml:space="preserve">Zamawiający zaleca założenie bezpłatnego konta na Platformie, </w:t>
      </w:r>
      <w:r w:rsidRPr="00491687">
        <w:rPr>
          <w:rFonts w:asciiTheme="minorHAnsi" w:hAnsiTheme="minorHAnsi" w:cstheme="minorHAnsi"/>
          <w:b/>
          <w:sz w:val="21"/>
          <w:szCs w:val="21"/>
        </w:rPr>
        <w:t>w przeciwnym razie wykonawca będzie miał ograniczone funkcjonalności, np. brak widoku wiadomości prywatnych od zamawiającego lub brak możliwości zmiany / wycofania oferty przy pomocy Centrum Wsparcia Klienta</w:t>
      </w:r>
      <w:r w:rsidRPr="00491687">
        <w:rPr>
          <w:rFonts w:asciiTheme="minorHAnsi" w:hAnsiTheme="minorHAnsi" w:cstheme="minorHAnsi"/>
          <w:sz w:val="21"/>
          <w:szCs w:val="21"/>
        </w:rPr>
        <w:t>.</w:t>
      </w:r>
    </w:p>
    <w:p w14:paraId="275F067D" w14:textId="77777777" w:rsidR="00491687" w:rsidRPr="007D2690" w:rsidRDefault="00DE6A25" w:rsidP="006D3AD0">
      <w:pPr>
        <w:pStyle w:val="NormalnyWeb"/>
        <w:numPr>
          <w:ilvl w:val="3"/>
          <w:numId w:val="43"/>
        </w:numPr>
        <w:suppressAutoHyphens w:val="0"/>
        <w:spacing w:before="0" w:after="0"/>
        <w:ind w:left="851" w:hanging="425"/>
        <w:jc w:val="both"/>
        <w:rPr>
          <w:rFonts w:asciiTheme="minorHAnsi" w:eastAsia="Calibri" w:hAnsiTheme="minorHAnsi" w:cstheme="minorHAnsi"/>
          <w:b/>
          <w:color w:val="0000FF"/>
          <w:sz w:val="21"/>
          <w:szCs w:val="21"/>
          <w:u w:val="single"/>
          <w:lang w:eastAsia="en-US"/>
        </w:rPr>
      </w:pPr>
      <w:r w:rsidRPr="00491687">
        <w:rPr>
          <w:rFonts w:asciiTheme="minorHAnsi" w:hAnsiTheme="minorHAnsi" w:cstheme="minorHAnsi"/>
          <w:bCs/>
          <w:sz w:val="21"/>
          <w:szCs w:val="21"/>
          <w:lang w:eastAsia="pl-PL"/>
        </w:rPr>
        <w:t xml:space="preserve">Korespondencja, której adresatem jest konkretny wykonawca, będzie przekazywana za pośrednictwem Platformy tylko do tego wykonawcy, </w:t>
      </w:r>
      <w:r w:rsidRPr="00491687">
        <w:rPr>
          <w:rFonts w:asciiTheme="minorHAnsi" w:hAnsiTheme="minorHAnsi" w:cstheme="minorHAnsi"/>
          <w:bCs/>
          <w:sz w:val="21"/>
          <w:szCs w:val="21"/>
          <w:u w:val="single"/>
          <w:lang w:eastAsia="pl-PL"/>
        </w:rPr>
        <w:t xml:space="preserve">a w przypadku wykonawców </w:t>
      </w:r>
      <w:r w:rsidRPr="00491687">
        <w:rPr>
          <w:rFonts w:asciiTheme="minorHAnsi" w:hAnsiTheme="minorHAnsi" w:cstheme="minorHAnsi"/>
          <w:bCs/>
          <w:sz w:val="21"/>
          <w:szCs w:val="21"/>
          <w:u w:val="single"/>
        </w:rPr>
        <w:t>wspólnie ubiegających się o udzielenie zamówienia</w:t>
      </w:r>
      <w:r w:rsidRPr="00491687">
        <w:rPr>
          <w:rFonts w:asciiTheme="minorHAnsi" w:hAnsiTheme="minorHAnsi" w:cstheme="minorHAnsi"/>
          <w:bCs/>
          <w:sz w:val="21"/>
          <w:szCs w:val="21"/>
          <w:u w:val="single"/>
          <w:lang w:eastAsia="pl-PL"/>
        </w:rPr>
        <w:t xml:space="preserve">, </w:t>
      </w:r>
      <w:r w:rsidRPr="00491687">
        <w:rPr>
          <w:rFonts w:asciiTheme="minorHAnsi" w:hAnsiTheme="minorHAnsi" w:cstheme="minorHAnsi"/>
          <w:bCs/>
          <w:sz w:val="21"/>
          <w:szCs w:val="21"/>
          <w:u w:val="single"/>
        </w:rPr>
        <w:t>wszelka korespondencja będzie prowadzona przez zamawiającego wyłącznie z pełnomocnikiem</w:t>
      </w:r>
      <w:r w:rsidRPr="00491687">
        <w:rPr>
          <w:rFonts w:asciiTheme="minorHAnsi" w:hAnsiTheme="minorHAnsi" w:cstheme="minorHAnsi"/>
          <w:bCs/>
          <w:sz w:val="21"/>
          <w:szCs w:val="21"/>
        </w:rPr>
        <w:t>.</w:t>
      </w:r>
    </w:p>
    <w:p w14:paraId="164F5CE3" w14:textId="77777777" w:rsidR="00C604AF" w:rsidRDefault="00C604AF" w:rsidP="00C604AF">
      <w:pPr>
        <w:pStyle w:val="NormalnyWeb"/>
        <w:suppressAutoHyphens w:val="0"/>
        <w:spacing w:before="0" w:after="0"/>
        <w:jc w:val="both"/>
        <w:rPr>
          <w:rFonts w:asciiTheme="minorHAnsi" w:eastAsia="Calibri" w:hAnsiTheme="minorHAnsi" w:cstheme="minorHAnsi"/>
          <w:b/>
          <w:color w:val="0000FF"/>
          <w:sz w:val="21"/>
          <w:szCs w:val="21"/>
          <w:u w:val="single"/>
          <w:lang w:eastAsia="en-US"/>
        </w:rPr>
      </w:pPr>
    </w:p>
    <w:p w14:paraId="7749EF92" w14:textId="77777777" w:rsidR="00C604AF" w:rsidRPr="00C604AF" w:rsidRDefault="00C604AF" w:rsidP="00C604AF">
      <w:pPr>
        <w:pStyle w:val="NormalnyWeb"/>
        <w:suppressAutoHyphens w:val="0"/>
        <w:spacing w:before="0" w:after="0"/>
        <w:jc w:val="both"/>
        <w:rPr>
          <w:rFonts w:asciiTheme="minorHAnsi" w:eastAsia="Calibri" w:hAnsiTheme="minorHAnsi" w:cstheme="minorHAnsi"/>
          <w:b/>
          <w:color w:val="0000FF"/>
          <w:sz w:val="21"/>
          <w:szCs w:val="21"/>
          <w:u w:val="single"/>
          <w:lang w:eastAsia="en-US"/>
        </w:rPr>
      </w:pPr>
    </w:p>
    <w:p w14:paraId="5CD12F44" w14:textId="6425B9A2" w:rsidR="00491687" w:rsidRDefault="00DE6A25" w:rsidP="006D3AD0">
      <w:pPr>
        <w:pStyle w:val="NormalnyWeb"/>
        <w:numPr>
          <w:ilvl w:val="3"/>
          <w:numId w:val="43"/>
        </w:numPr>
        <w:suppressAutoHyphens w:val="0"/>
        <w:spacing w:before="0" w:after="0"/>
        <w:ind w:left="851" w:hanging="425"/>
        <w:jc w:val="both"/>
        <w:rPr>
          <w:rFonts w:asciiTheme="minorHAnsi" w:eastAsia="Calibri" w:hAnsiTheme="minorHAnsi" w:cstheme="minorHAnsi"/>
          <w:b/>
          <w:color w:val="0000FF"/>
          <w:sz w:val="21"/>
          <w:szCs w:val="21"/>
          <w:u w:val="single"/>
          <w:lang w:eastAsia="en-US"/>
        </w:rPr>
      </w:pPr>
      <w:r w:rsidRPr="00491687">
        <w:rPr>
          <w:rFonts w:asciiTheme="minorHAnsi" w:hAnsiTheme="minorHAnsi" w:cstheme="minorHAnsi"/>
          <w:sz w:val="21"/>
          <w:szCs w:val="21"/>
          <w:lang w:eastAsia="pl-PL"/>
        </w:rPr>
        <w:t>Wykonawca jako podmiot profesjonalny ma obowiązek sprawdzania komunikatów i wiadomości przesłanych przez zamawiającego, bezpośrednio na Platformie, z uwagi na fakt iż możliwa jest awaria systemu lub możliwe jest, że powiadomienie trafi do folderu SPAM.</w:t>
      </w:r>
    </w:p>
    <w:p w14:paraId="2CA44778" w14:textId="77777777" w:rsidR="00491687" w:rsidRPr="00A14F37" w:rsidRDefault="00324911" w:rsidP="006D3AD0">
      <w:pPr>
        <w:pStyle w:val="NormalnyWeb"/>
        <w:numPr>
          <w:ilvl w:val="3"/>
          <w:numId w:val="43"/>
        </w:numPr>
        <w:suppressAutoHyphens w:val="0"/>
        <w:spacing w:before="0" w:after="0"/>
        <w:ind w:left="851" w:hanging="425"/>
        <w:jc w:val="both"/>
        <w:rPr>
          <w:rFonts w:asciiTheme="minorHAnsi" w:eastAsia="Calibri" w:hAnsiTheme="minorHAnsi" w:cstheme="minorHAnsi"/>
          <w:b/>
          <w:color w:val="0000FF"/>
          <w:sz w:val="21"/>
          <w:szCs w:val="21"/>
          <w:u w:val="single"/>
          <w:lang w:eastAsia="en-US"/>
        </w:rPr>
      </w:pPr>
      <w:r w:rsidRPr="00491687">
        <w:rPr>
          <w:rFonts w:asciiTheme="minorHAnsi" w:hAnsiTheme="minorHAnsi" w:cstheme="minorHAnsi"/>
          <w:sz w:val="21"/>
          <w:szCs w:val="21"/>
        </w:rPr>
        <w:t xml:space="preserve">Wszelkie informacje, oświadczenia lub dokumenty przekazywane w postępowaniu po terminie składania ofert, wykonawca przekazuje zamawiającemu za </w:t>
      </w:r>
      <w:r w:rsidRPr="00491687">
        <w:rPr>
          <w:rFonts w:asciiTheme="minorHAnsi" w:hAnsiTheme="minorHAnsi" w:cstheme="minorHAnsi"/>
          <w:sz w:val="21"/>
          <w:szCs w:val="21"/>
          <w:lang w:eastAsia="pl-PL"/>
        </w:rPr>
        <w:t>pośrednictwem formularza „WYŚLIJ WIADOMOŚĆ DO ZAMAWIAJĄCEGO”.</w:t>
      </w:r>
    </w:p>
    <w:p w14:paraId="146BBE49" w14:textId="20F39C88" w:rsidR="00491687" w:rsidRPr="00C05914" w:rsidRDefault="00DE6A25" w:rsidP="006D3AD0">
      <w:pPr>
        <w:pStyle w:val="NormalnyWeb"/>
        <w:numPr>
          <w:ilvl w:val="3"/>
          <w:numId w:val="43"/>
        </w:numPr>
        <w:suppressAutoHyphens w:val="0"/>
        <w:spacing w:before="0" w:after="0"/>
        <w:ind w:left="851" w:hanging="425"/>
        <w:jc w:val="both"/>
        <w:rPr>
          <w:rFonts w:asciiTheme="minorHAnsi" w:eastAsia="Calibri" w:hAnsiTheme="minorHAnsi" w:cstheme="minorHAnsi"/>
          <w:b/>
          <w:color w:val="0000FF"/>
          <w:sz w:val="21"/>
          <w:szCs w:val="21"/>
          <w:u w:val="single"/>
          <w:lang w:eastAsia="en-US"/>
        </w:rPr>
      </w:pPr>
      <w:r w:rsidRPr="00491687">
        <w:rPr>
          <w:rFonts w:asciiTheme="minorHAnsi" w:hAnsiTheme="minorHAnsi" w:cstheme="minorHAnsi"/>
          <w:b/>
          <w:sz w:val="21"/>
          <w:szCs w:val="21"/>
          <w:u w:val="single"/>
          <w:lang w:eastAsia="pl-PL"/>
        </w:rPr>
        <w:t>Jedynie</w:t>
      </w:r>
      <w:r w:rsidRPr="00491687">
        <w:rPr>
          <w:rFonts w:asciiTheme="minorHAnsi" w:hAnsiTheme="minorHAnsi" w:cstheme="minorHAnsi"/>
          <w:sz w:val="21"/>
          <w:szCs w:val="21"/>
          <w:lang w:eastAsia="pl-PL"/>
        </w:rPr>
        <w:t xml:space="preserve"> </w:t>
      </w:r>
      <w:r w:rsidRPr="00491687">
        <w:rPr>
          <w:rFonts w:asciiTheme="minorHAnsi" w:eastAsia="Calibri" w:hAnsiTheme="minorHAnsi" w:cstheme="minorHAnsi"/>
          <w:sz w:val="21"/>
          <w:szCs w:val="21"/>
          <w:lang w:eastAsia="en-US"/>
        </w:rPr>
        <w:t xml:space="preserve">w przypadku awarii lub niedostępności Platformy, zamawiający </w:t>
      </w:r>
      <w:r w:rsidRPr="00491687">
        <w:rPr>
          <w:rFonts w:asciiTheme="minorHAnsi" w:eastAsia="Calibri" w:hAnsiTheme="minorHAnsi" w:cstheme="minorHAnsi"/>
          <w:b/>
          <w:bCs/>
          <w:sz w:val="21"/>
          <w:szCs w:val="21"/>
          <w:lang w:eastAsia="en-US"/>
        </w:rPr>
        <w:t>dopuszcza</w:t>
      </w:r>
      <w:r w:rsidRPr="00491687">
        <w:rPr>
          <w:rFonts w:asciiTheme="minorHAnsi" w:eastAsia="Calibri" w:hAnsiTheme="minorHAnsi" w:cstheme="minorHAnsi"/>
          <w:sz w:val="21"/>
          <w:szCs w:val="21"/>
          <w:lang w:eastAsia="en-US"/>
        </w:rPr>
        <w:t xml:space="preserve"> możliwość przekazywania za pośrednictwem poczty elektronicznej</w:t>
      </w:r>
      <w:r w:rsidRPr="00491687">
        <w:rPr>
          <w:rFonts w:asciiTheme="minorHAnsi" w:hAnsiTheme="minorHAnsi" w:cstheme="minorHAnsi"/>
          <w:sz w:val="21"/>
          <w:szCs w:val="21"/>
          <w:lang w:eastAsia="pl-PL"/>
        </w:rPr>
        <w:t xml:space="preserve">, na adres </w:t>
      </w:r>
      <w:r w:rsidRPr="00491687">
        <w:rPr>
          <w:rFonts w:asciiTheme="minorHAnsi" w:hAnsiTheme="minorHAnsi" w:cstheme="minorHAnsi"/>
          <w:sz w:val="21"/>
          <w:szCs w:val="21"/>
        </w:rPr>
        <w:t>wskazany w pkt IV.1. ppkt 2)</w:t>
      </w:r>
      <w:r w:rsidRPr="00491687">
        <w:rPr>
          <w:rFonts w:asciiTheme="minorHAnsi" w:eastAsia="Calibri" w:hAnsiTheme="minorHAnsi" w:cstheme="minorHAnsi"/>
          <w:sz w:val="21"/>
          <w:szCs w:val="21"/>
          <w:lang w:eastAsia="en-US"/>
        </w:rPr>
        <w:t>, wniosków, i</w:t>
      </w:r>
      <w:r w:rsidRPr="00491687">
        <w:rPr>
          <w:rFonts w:asciiTheme="minorHAnsi" w:hAnsiTheme="minorHAnsi" w:cstheme="minorHAnsi"/>
          <w:sz w:val="21"/>
          <w:szCs w:val="21"/>
        </w:rPr>
        <w:t>nformacji, oświadczeń lub dokumentów</w:t>
      </w:r>
      <w:r w:rsidRPr="00491687">
        <w:rPr>
          <w:rFonts w:asciiTheme="minorHAnsi" w:eastAsia="Calibri" w:hAnsiTheme="minorHAnsi" w:cstheme="minorHAnsi"/>
          <w:sz w:val="21"/>
          <w:szCs w:val="21"/>
          <w:lang w:eastAsia="en-US"/>
        </w:rPr>
        <w:t xml:space="preserve">, itp., które wykonawca zobowiązany byłby przekazać zamawiającemu poprzez Platformę, </w:t>
      </w:r>
      <w:r w:rsidR="00324911" w:rsidRPr="00491687">
        <w:rPr>
          <w:rFonts w:asciiTheme="minorHAnsi" w:eastAsia="Calibri" w:hAnsiTheme="minorHAnsi" w:cstheme="minorHAnsi"/>
          <w:sz w:val="21"/>
          <w:szCs w:val="21"/>
          <w:lang w:eastAsia="en-US"/>
        </w:rPr>
        <w:t>w sposób opisany w pkt I.7</w:t>
      </w:r>
      <w:r w:rsidRPr="00491687">
        <w:rPr>
          <w:rFonts w:asciiTheme="minorHAnsi" w:eastAsia="Calibri" w:hAnsiTheme="minorHAnsi" w:cstheme="minorHAnsi"/>
          <w:sz w:val="21"/>
          <w:szCs w:val="21"/>
          <w:lang w:eastAsia="en-US"/>
        </w:rPr>
        <w:t>.</w:t>
      </w:r>
    </w:p>
    <w:p w14:paraId="59F73DA5" w14:textId="77777777" w:rsidR="00491687" w:rsidRDefault="00324911" w:rsidP="006D3AD0">
      <w:pPr>
        <w:pStyle w:val="NormalnyWeb"/>
        <w:numPr>
          <w:ilvl w:val="3"/>
          <w:numId w:val="43"/>
        </w:numPr>
        <w:suppressAutoHyphens w:val="0"/>
        <w:spacing w:before="0" w:after="0"/>
        <w:ind w:left="851" w:hanging="425"/>
        <w:jc w:val="both"/>
        <w:rPr>
          <w:rFonts w:asciiTheme="minorHAnsi" w:eastAsia="Calibri" w:hAnsiTheme="minorHAnsi" w:cstheme="minorHAnsi"/>
          <w:b/>
          <w:color w:val="0000FF"/>
          <w:sz w:val="21"/>
          <w:szCs w:val="21"/>
          <w:u w:val="single"/>
          <w:lang w:eastAsia="en-US"/>
        </w:rPr>
      </w:pPr>
      <w:r w:rsidRPr="00491687">
        <w:rPr>
          <w:rFonts w:asciiTheme="minorHAnsi" w:hAnsiTheme="minorHAnsi" w:cstheme="minorHAnsi"/>
          <w:sz w:val="21"/>
          <w:szCs w:val="21"/>
        </w:rPr>
        <w:t>Informacje stanowiące tajemnicę przedsiębiorstwa, w rozumieniu przepisów ustawy z dnia 16 kwietnia 1993 r. o zwalczaniu nieuczciwej konkurencji</w:t>
      </w:r>
      <w:r w:rsidR="00D3343F" w:rsidRPr="00491687">
        <w:rPr>
          <w:rFonts w:asciiTheme="minorHAnsi" w:hAnsiTheme="minorHAnsi" w:cstheme="minorHAnsi"/>
          <w:sz w:val="21"/>
          <w:szCs w:val="21"/>
        </w:rPr>
        <w:t xml:space="preserve"> – składane wraz z ofertą – </w:t>
      </w:r>
      <w:r w:rsidRPr="00491687">
        <w:rPr>
          <w:rFonts w:asciiTheme="minorHAnsi" w:hAnsiTheme="minorHAnsi" w:cstheme="minorHAnsi"/>
          <w:sz w:val="21"/>
          <w:szCs w:val="21"/>
        </w:rPr>
        <w:t>wykonawca składa</w:t>
      </w:r>
      <w:r w:rsidR="00D3343F" w:rsidRPr="00491687">
        <w:rPr>
          <w:rFonts w:asciiTheme="minorHAnsi" w:hAnsiTheme="minorHAnsi" w:cstheme="minorHAnsi"/>
          <w:sz w:val="21"/>
          <w:szCs w:val="21"/>
        </w:rPr>
        <w:t xml:space="preserve"> </w:t>
      </w:r>
      <w:r w:rsidRPr="00491687">
        <w:rPr>
          <w:rFonts w:asciiTheme="minorHAnsi" w:hAnsiTheme="minorHAnsi" w:cstheme="minorHAnsi"/>
          <w:sz w:val="21"/>
          <w:szCs w:val="21"/>
        </w:rPr>
        <w:t xml:space="preserve">za pomocą </w:t>
      </w:r>
      <w:r w:rsidR="00D3343F" w:rsidRPr="00491687">
        <w:rPr>
          <w:rFonts w:asciiTheme="minorHAnsi" w:hAnsiTheme="minorHAnsi" w:cstheme="minorHAnsi"/>
          <w:sz w:val="21"/>
          <w:szCs w:val="21"/>
        </w:rPr>
        <w:t xml:space="preserve">odrębnego formularza – </w:t>
      </w:r>
      <w:r w:rsidRPr="00491687">
        <w:rPr>
          <w:rFonts w:asciiTheme="minorHAnsi" w:hAnsiTheme="minorHAnsi" w:cstheme="minorHAnsi"/>
          <w:sz w:val="21"/>
          <w:szCs w:val="21"/>
        </w:rPr>
        <w:t>„TAJEMNICA PRZEDSIĘBIORSTWA”.</w:t>
      </w:r>
    </w:p>
    <w:p w14:paraId="0F1C40E5" w14:textId="07DA3A32" w:rsidR="00324911" w:rsidRPr="00491687" w:rsidRDefault="00324911" w:rsidP="006D3AD0">
      <w:pPr>
        <w:pStyle w:val="NormalnyWeb"/>
        <w:numPr>
          <w:ilvl w:val="3"/>
          <w:numId w:val="43"/>
        </w:numPr>
        <w:suppressAutoHyphens w:val="0"/>
        <w:spacing w:before="0" w:after="0"/>
        <w:ind w:left="851" w:hanging="425"/>
        <w:jc w:val="both"/>
        <w:rPr>
          <w:rFonts w:asciiTheme="minorHAnsi" w:eastAsia="Calibri" w:hAnsiTheme="minorHAnsi" w:cstheme="minorHAnsi"/>
          <w:b/>
          <w:color w:val="0000FF"/>
          <w:sz w:val="21"/>
          <w:szCs w:val="21"/>
          <w:u w:val="single"/>
          <w:lang w:eastAsia="en-US"/>
        </w:rPr>
      </w:pPr>
      <w:r w:rsidRPr="00491687">
        <w:rPr>
          <w:rFonts w:asciiTheme="minorHAnsi" w:hAnsiTheme="minorHAnsi" w:cstheme="minorHAnsi"/>
          <w:sz w:val="21"/>
          <w:szCs w:val="21"/>
          <w:u w:val="single"/>
        </w:rPr>
        <w:t>Informacje stanowiące tajemnicę przedsiębiorstwa, przekazywane zamawiającemu na późniejszym etapie postępowania (</w:t>
      </w:r>
      <w:r w:rsidRPr="00491687">
        <w:rPr>
          <w:rFonts w:asciiTheme="minorHAnsi" w:hAnsiTheme="minorHAnsi" w:cstheme="minorHAnsi"/>
          <w:b/>
          <w:bCs/>
          <w:sz w:val="21"/>
          <w:szCs w:val="21"/>
          <w:u w:val="single"/>
        </w:rPr>
        <w:t>nie</w:t>
      </w:r>
      <w:r w:rsidRPr="00491687">
        <w:rPr>
          <w:rFonts w:asciiTheme="minorHAnsi" w:hAnsiTheme="minorHAnsi" w:cstheme="minorHAnsi"/>
          <w:sz w:val="21"/>
          <w:szCs w:val="21"/>
          <w:u w:val="single"/>
        </w:rPr>
        <w:t xml:space="preserve"> wraz z ofertą), należy przekazać w sposób wskazany w pkt I.</w:t>
      </w:r>
      <w:r w:rsidR="00E947FB" w:rsidRPr="00491687">
        <w:rPr>
          <w:rFonts w:asciiTheme="minorHAnsi" w:hAnsiTheme="minorHAnsi" w:cstheme="minorHAnsi"/>
          <w:sz w:val="21"/>
          <w:szCs w:val="21"/>
          <w:u w:val="single"/>
        </w:rPr>
        <w:t>7</w:t>
      </w:r>
      <w:r w:rsidRPr="00491687">
        <w:rPr>
          <w:rFonts w:asciiTheme="minorHAnsi" w:hAnsiTheme="minorHAnsi" w:cstheme="minorHAnsi"/>
          <w:sz w:val="21"/>
          <w:szCs w:val="21"/>
          <w:u w:val="single"/>
        </w:rPr>
        <w:t>.</w:t>
      </w:r>
      <w:r w:rsidRPr="00491687">
        <w:rPr>
          <w:rFonts w:asciiTheme="minorHAnsi" w:hAnsiTheme="minorHAnsi" w:cstheme="minorHAnsi"/>
          <w:sz w:val="21"/>
          <w:szCs w:val="21"/>
        </w:rPr>
        <w:t xml:space="preserve">; </w:t>
      </w:r>
      <w:r w:rsidRPr="00491687">
        <w:rPr>
          <w:rFonts w:asciiTheme="minorHAnsi" w:hAnsiTheme="minorHAnsi" w:cstheme="minorHAnsi"/>
          <w:b/>
          <w:sz w:val="21"/>
          <w:szCs w:val="21"/>
        </w:rPr>
        <w:t>w celu utrzymania w poufności tych informacji, wykonawca winien przekazać je w wydzielonym i odpowiednio oznaczonym pliku</w:t>
      </w:r>
      <w:r w:rsidRPr="00491687">
        <w:rPr>
          <w:rFonts w:asciiTheme="minorHAnsi" w:hAnsiTheme="minorHAnsi" w:cstheme="minorHAnsi"/>
          <w:sz w:val="21"/>
          <w:szCs w:val="21"/>
        </w:rPr>
        <w:t>.</w:t>
      </w:r>
    </w:p>
    <w:p w14:paraId="3712BFFF" w14:textId="77777777" w:rsidR="00491687" w:rsidRPr="00491687" w:rsidRDefault="00DE6A25" w:rsidP="006D3AD0">
      <w:pPr>
        <w:pStyle w:val="NormalnyWeb"/>
        <w:numPr>
          <w:ilvl w:val="3"/>
          <w:numId w:val="43"/>
        </w:numPr>
        <w:suppressAutoHyphens w:val="0"/>
        <w:spacing w:before="0" w:after="0"/>
        <w:ind w:left="851" w:hanging="425"/>
        <w:jc w:val="both"/>
        <w:rPr>
          <w:rFonts w:asciiTheme="minorHAnsi" w:eastAsia="Calibri" w:hAnsiTheme="minorHAnsi" w:cstheme="minorHAnsi"/>
          <w:b/>
          <w:color w:val="0000FF"/>
          <w:sz w:val="21"/>
          <w:szCs w:val="21"/>
          <w:u w:val="single"/>
          <w:lang w:eastAsia="en-US"/>
        </w:rPr>
      </w:pPr>
      <w:r w:rsidRPr="00491687">
        <w:rPr>
          <w:rFonts w:asciiTheme="minorHAnsi" w:hAnsiTheme="minorHAnsi" w:cstheme="minorHAnsi"/>
          <w:sz w:val="21"/>
          <w:szCs w:val="21"/>
          <w:lang w:eastAsia="pl-PL"/>
        </w:rPr>
        <w:t>Zamawiający rekomenduje wykorzystywanie formatów: .pdf, .doc, .xls, .jpg (.jpeg)</w:t>
      </w:r>
      <w:r w:rsidRPr="00491687">
        <w:rPr>
          <w:rFonts w:asciiTheme="minorHAnsi" w:hAnsiTheme="minorHAnsi" w:cstheme="minorHAnsi"/>
          <w:bCs/>
          <w:sz w:val="21"/>
          <w:szCs w:val="21"/>
        </w:rPr>
        <w:t>,</w:t>
      </w:r>
      <w:r w:rsidRPr="00491687">
        <w:rPr>
          <w:rFonts w:asciiTheme="minorHAnsi" w:hAnsiTheme="minorHAnsi" w:cstheme="minorHAnsi"/>
          <w:b/>
          <w:bCs/>
          <w:sz w:val="21"/>
          <w:szCs w:val="21"/>
        </w:rPr>
        <w:t xml:space="preserve"> ze szczególnym uwzględnieniem .pdf</w:t>
      </w:r>
      <w:r w:rsidRPr="00491687">
        <w:rPr>
          <w:rFonts w:asciiTheme="minorHAnsi" w:hAnsiTheme="minorHAnsi" w:cstheme="minorHAnsi"/>
          <w:bCs/>
          <w:sz w:val="21"/>
          <w:szCs w:val="21"/>
        </w:rPr>
        <w:t xml:space="preserve">, albowiem </w:t>
      </w:r>
      <w:r w:rsidRPr="00491687">
        <w:rPr>
          <w:rFonts w:asciiTheme="minorHAnsi" w:hAnsiTheme="minorHAnsi" w:cstheme="minorHAnsi"/>
          <w:sz w:val="21"/>
          <w:szCs w:val="21"/>
        </w:rPr>
        <w:t>format ten zapewnia największą integralność danych w pliku.</w:t>
      </w:r>
    </w:p>
    <w:p w14:paraId="2334748F" w14:textId="680211BF" w:rsidR="00491687" w:rsidRPr="00FD644A" w:rsidRDefault="00DE6A25" w:rsidP="00FD644A">
      <w:pPr>
        <w:pStyle w:val="NormalnyWeb"/>
        <w:numPr>
          <w:ilvl w:val="3"/>
          <w:numId w:val="43"/>
        </w:numPr>
        <w:suppressAutoHyphens w:val="0"/>
        <w:spacing w:before="0" w:after="0"/>
        <w:ind w:left="851" w:hanging="425"/>
        <w:jc w:val="both"/>
        <w:rPr>
          <w:rFonts w:asciiTheme="minorHAnsi" w:eastAsia="Calibri" w:hAnsiTheme="minorHAnsi" w:cstheme="minorHAnsi"/>
          <w:b/>
          <w:color w:val="0000FF"/>
          <w:sz w:val="21"/>
          <w:szCs w:val="21"/>
          <w:u w:val="single"/>
          <w:lang w:eastAsia="en-US"/>
        </w:rPr>
      </w:pPr>
      <w:r w:rsidRPr="00491687">
        <w:rPr>
          <w:rFonts w:asciiTheme="minorHAnsi" w:hAnsiTheme="minorHAnsi" w:cstheme="minorHAnsi"/>
          <w:sz w:val="21"/>
          <w:szCs w:val="21"/>
        </w:rPr>
        <w:t xml:space="preserve">W celu ewentualnej kompresji danych, zamawiający rekomenduje wykorzystanie jednego z formatów: .zip, .7z; do formatów uznawanych za powszechne </w:t>
      </w:r>
      <w:r w:rsidRPr="00491687">
        <w:rPr>
          <w:rFonts w:asciiTheme="minorHAnsi" w:hAnsiTheme="minorHAnsi" w:cstheme="minorHAnsi"/>
          <w:b/>
          <w:sz w:val="21"/>
          <w:szCs w:val="21"/>
        </w:rPr>
        <w:t>a NIE występujących</w:t>
      </w:r>
      <w:r w:rsidRPr="00491687">
        <w:rPr>
          <w:rFonts w:asciiTheme="minorHAnsi" w:hAnsiTheme="minorHAnsi" w:cstheme="minorHAnsi"/>
          <w:sz w:val="21"/>
          <w:szCs w:val="21"/>
        </w:rPr>
        <w:t xml:space="preserve"> w przepisach wydanych na podstawie art. 18 ustawy z dnia 17 lutego 2005 r. o informatyzacji działalności podmiotów realizujących zadania publiczne (jedn. tekst Dz. U. z 2023 r. poz. 57), należą: .rar, .gif, .bmp, .numbers, .pages.;</w:t>
      </w:r>
      <w:r w:rsidR="00FD644A">
        <w:rPr>
          <w:rFonts w:asciiTheme="minorHAnsi" w:eastAsia="Calibri" w:hAnsiTheme="minorHAnsi" w:cstheme="minorHAnsi"/>
          <w:b/>
          <w:color w:val="0000FF"/>
          <w:sz w:val="21"/>
          <w:szCs w:val="21"/>
          <w:u w:val="single"/>
          <w:lang w:eastAsia="en-US"/>
        </w:rPr>
        <w:t xml:space="preserve"> </w:t>
      </w:r>
      <w:r w:rsidRPr="00FD644A">
        <w:rPr>
          <w:rFonts w:asciiTheme="minorHAnsi" w:hAnsiTheme="minorHAnsi" w:cstheme="minorHAnsi"/>
          <w:b/>
          <w:sz w:val="21"/>
          <w:szCs w:val="21"/>
          <w:u w:val="single"/>
        </w:rPr>
        <w:t>dokumenty złożone w takich plikach zostaną potraktowane za złożone nieskutecznie, chyba że można będzie rozpakować te pliki za pomocą jednego z rekomendowanych formatów (.zip lub .7z)</w:t>
      </w:r>
      <w:r w:rsidRPr="00FD644A">
        <w:rPr>
          <w:rFonts w:asciiTheme="minorHAnsi" w:hAnsiTheme="minorHAnsi" w:cstheme="minorHAnsi"/>
          <w:sz w:val="21"/>
          <w:szCs w:val="21"/>
        </w:rPr>
        <w:t>; zaleca się wcześniejsze podpisanie każdego ze skompresowanych plików przed ich spakowaniem.</w:t>
      </w:r>
    </w:p>
    <w:p w14:paraId="6A13966F" w14:textId="0C7F1358" w:rsidR="00491687" w:rsidRPr="00491687" w:rsidRDefault="00DE6A25" w:rsidP="006D3AD0">
      <w:pPr>
        <w:pStyle w:val="NormalnyWeb"/>
        <w:numPr>
          <w:ilvl w:val="3"/>
          <w:numId w:val="43"/>
        </w:numPr>
        <w:suppressAutoHyphens w:val="0"/>
        <w:spacing w:before="0" w:after="0"/>
        <w:ind w:left="851" w:hanging="425"/>
        <w:jc w:val="both"/>
        <w:rPr>
          <w:rFonts w:asciiTheme="minorHAnsi" w:eastAsia="Calibri" w:hAnsiTheme="minorHAnsi" w:cstheme="minorHAnsi"/>
          <w:b/>
          <w:color w:val="0000FF"/>
          <w:sz w:val="21"/>
          <w:szCs w:val="21"/>
          <w:u w:val="single"/>
          <w:lang w:eastAsia="en-US"/>
        </w:rPr>
      </w:pPr>
      <w:r w:rsidRPr="00491687">
        <w:rPr>
          <w:rFonts w:asciiTheme="minorHAnsi" w:hAnsiTheme="minorHAnsi" w:cstheme="minorHAnsi"/>
          <w:b/>
          <w:sz w:val="21"/>
          <w:szCs w:val="21"/>
        </w:rPr>
        <w:t xml:space="preserve">Ze względu na niskie ryzyko naruszenia integralności pliku oraz łatwiejszą weryfikację podpisu zamawiający zaleca, w miarę możliwości, przekonwertowanie plików składających się na ofertę na rozszerzenie .pdf </w:t>
      </w:r>
      <w:r w:rsidR="00491687">
        <w:rPr>
          <w:rFonts w:asciiTheme="minorHAnsi" w:hAnsiTheme="minorHAnsi" w:cstheme="minorHAnsi"/>
          <w:b/>
          <w:sz w:val="21"/>
          <w:szCs w:val="21"/>
        </w:rPr>
        <w:br/>
      </w:r>
      <w:r w:rsidRPr="00491687">
        <w:rPr>
          <w:rFonts w:asciiTheme="minorHAnsi" w:hAnsiTheme="minorHAnsi" w:cstheme="minorHAnsi"/>
          <w:b/>
          <w:sz w:val="21"/>
          <w:szCs w:val="21"/>
        </w:rPr>
        <w:t xml:space="preserve">i opatrzenie ich kwalifikowanym </w:t>
      </w:r>
      <w:r w:rsidR="00832F03" w:rsidRPr="00491687">
        <w:rPr>
          <w:rFonts w:asciiTheme="minorHAnsi" w:hAnsiTheme="minorHAnsi" w:cstheme="minorHAnsi"/>
          <w:b/>
          <w:sz w:val="21"/>
          <w:szCs w:val="21"/>
        </w:rPr>
        <w:t xml:space="preserve">podpisem elektronicznym </w:t>
      </w:r>
      <w:r w:rsidRPr="00491687">
        <w:rPr>
          <w:rFonts w:asciiTheme="minorHAnsi" w:hAnsiTheme="minorHAnsi" w:cstheme="minorHAnsi"/>
          <w:b/>
          <w:sz w:val="21"/>
          <w:szCs w:val="21"/>
        </w:rPr>
        <w:t>w formacie PadES</w:t>
      </w:r>
      <w:r w:rsidRPr="00491687">
        <w:rPr>
          <w:rFonts w:asciiTheme="minorHAnsi" w:hAnsiTheme="minorHAnsi" w:cstheme="minorHAnsi"/>
          <w:sz w:val="21"/>
          <w:szCs w:val="21"/>
        </w:rPr>
        <w:t>.</w:t>
      </w:r>
    </w:p>
    <w:p w14:paraId="38E9A0E7" w14:textId="789793F2" w:rsidR="00DE6A25" w:rsidRPr="00491687" w:rsidRDefault="00DE6A25" w:rsidP="006D3AD0">
      <w:pPr>
        <w:pStyle w:val="NormalnyWeb"/>
        <w:numPr>
          <w:ilvl w:val="3"/>
          <w:numId w:val="43"/>
        </w:numPr>
        <w:suppressAutoHyphens w:val="0"/>
        <w:spacing w:before="0" w:after="0"/>
        <w:ind w:left="851" w:hanging="425"/>
        <w:jc w:val="both"/>
        <w:rPr>
          <w:rFonts w:asciiTheme="minorHAnsi" w:eastAsia="Calibri" w:hAnsiTheme="minorHAnsi" w:cstheme="minorHAnsi"/>
          <w:b/>
          <w:color w:val="0000FF"/>
          <w:sz w:val="21"/>
          <w:szCs w:val="21"/>
          <w:u w:val="single"/>
          <w:lang w:eastAsia="en-US"/>
        </w:rPr>
      </w:pPr>
      <w:r w:rsidRPr="00491687">
        <w:rPr>
          <w:rFonts w:asciiTheme="minorHAnsi" w:hAnsiTheme="minorHAnsi" w:cstheme="minorHAnsi"/>
          <w:sz w:val="21"/>
          <w:szCs w:val="21"/>
        </w:rPr>
        <w:t xml:space="preserve">Pliki w innych formatach niż .pdf zaleca się opatrzyć podpisem w formacie XAdES o typie zewnętrznym; </w:t>
      </w:r>
      <w:r w:rsidRPr="00491687">
        <w:rPr>
          <w:rFonts w:asciiTheme="minorHAnsi" w:hAnsiTheme="minorHAnsi" w:cstheme="minorHAnsi"/>
          <w:sz w:val="21"/>
          <w:szCs w:val="21"/>
          <w:u w:val="single"/>
        </w:rPr>
        <w:t>wykonawca powinien pamiętać, aby plik z podpisem przekazywać łącznie z dokumentem podpisywanym</w:t>
      </w:r>
      <w:r w:rsidRPr="00491687">
        <w:rPr>
          <w:rFonts w:asciiTheme="minorHAnsi" w:hAnsiTheme="minorHAnsi" w:cstheme="minorHAnsi"/>
          <w:sz w:val="21"/>
          <w:szCs w:val="21"/>
        </w:rPr>
        <w:t>.</w:t>
      </w:r>
    </w:p>
    <w:p w14:paraId="75CE9B5A" w14:textId="3AEF8B18" w:rsidR="00DE6A25" w:rsidRPr="004E2964" w:rsidRDefault="00DE6A25" w:rsidP="006D3AD0">
      <w:pPr>
        <w:pStyle w:val="NormalnyWeb"/>
        <w:numPr>
          <w:ilvl w:val="3"/>
          <w:numId w:val="43"/>
        </w:numPr>
        <w:suppressAutoHyphens w:val="0"/>
        <w:spacing w:before="0" w:after="0"/>
        <w:ind w:left="851" w:hanging="425"/>
        <w:jc w:val="both"/>
        <w:rPr>
          <w:rFonts w:asciiTheme="minorHAnsi" w:eastAsia="Calibri" w:hAnsiTheme="minorHAnsi" w:cstheme="minorHAnsi"/>
          <w:b/>
          <w:color w:val="0000FF"/>
          <w:sz w:val="21"/>
          <w:szCs w:val="21"/>
          <w:u w:val="single"/>
          <w:lang w:eastAsia="en-US"/>
        </w:rPr>
      </w:pPr>
      <w:r w:rsidRPr="00491687">
        <w:rPr>
          <w:rFonts w:asciiTheme="minorHAnsi" w:hAnsiTheme="minorHAnsi" w:cstheme="minorHAnsi"/>
          <w:sz w:val="21"/>
          <w:szCs w:val="21"/>
        </w:rPr>
        <w:t xml:space="preserve">Zamawiający zaleca aby </w:t>
      </w:r>
      <w:r w:rsidRPr="00491687">
        <w:rPr>
          <w:rFonts w:asciiTheme="minorHAnsi" w:hAnsiTheme="minorHAnsi" w:cstheme="minorHAnsi"/>
          <w:sz w:val="21"/>
          <w:szCs w:val="21"/>
          <w:u w:val="single"/>
        </w:rPr>
        <w:t>nie wprowadzać</w:t>
      </w:r>
      <w:r w:rsidRPr="00491687">
        <w:rPr>
          <w:rFonts w:asciiTheme="minorHAnsi" w:hAnsiTheme="minorHAnsi" w:cstheme="minorHAnsi"/>
          <w:sz w:val="21"/>
          <w:szCs w:val="21"/>
        </w:rPr>
        <w:t xml:space="preserve"> jakichkolwiek zmian w plikach po podpisaniu ich podpisem kwalifikowanym; może to skutkować naruszeniem integralności plików, co równoważne będzie z koniecznością odrzucenia oferty.</w:t>
      </w:r>
    </w:p>
    <w:p w14:paraId="122AB8F2" w14:textId="77777777" w:rsidR="00DE6A25" w:rsidRPr="00491687" w:rsidRDefault="00DE6A25" w:rsidP="006D3AD0">
      <w:pPr>
        <w:pStyle w:val="NormalnyWeb"/>
        <w:numPr>
          <w:ilvl w:val="3"/>
          <w:numId w:val="43"/>
        </w:numPr>
        <w:suppressAutoHyphens w:val="0"/>
        <w:spacing w:before="0" w:after="0"/>
        <w:ind w:left="851" w:hanging="425"/>
        <w:jc w:val="both"/>
        <w:rPr>
          <w:rFonts w:asciiTheme="minorHAnsi" w:eastAsia="Calibri" w:hAnsiTheme="minorHAnsi" w:cstheme="minorHAnsi"/>
          <w:b/>
          <w:color w:val="0000FF"/>
          <w:sz w:val="21"/>
          <w:szCs w:val="21"/>
          <w:u w:val="single"/>
          <w:lang w:eastAsia="en-US"/>
        </w:rPr>
      </w:pPr>
      <w:r w:rsidRPr="00491687">
        <w:rPr>
          <w:rFonts w:asciiTheme="minorHAnsi" w:hAnsiTheme="minorHAnsi" w:cstheme="minorHAnsi"/>
          <w:sz w:val="21"/>
          <w:szCs w:val="21"/>
        </w:rPr>
        <w:t>Zamawiający rekomenduje wykorzystanie podpisu z kwalifikowanym znacznikiem czasu.</w:t>
      </w:r>
    </w:p>
    <w:p w14:paraId="0C05C919" w14:textId="77777777" w:rsidR="00DE6A25" w:rsidRPr="00491687" w:rsidRDefault="00DE6A25" w:rsidP="006D3AD0">
      <w:pPr>
        <w:pStyle w:val="NormalnyWeb"/>
        <w:numPr>
          <w:ilvl w:val="3"/>
          <w:numId w:val="43"/>
        </w:numPr>
        <w:suppressAutoHyphens w:val="0"/>
        <w:spacing w:before="0" w:after="0"/>
        <w:ind w:left="851" w:hanging="425"/>
        <w:jc w:val="both"/>
        <w:rPr>
          <w:rFonts w:asciiTheme="minorHAnsi" w:eastAsia="Calibri" w:hAnsiTheme="minorHAnsi" w:cstheme="minorHAnsi"/>
          <w:b/>
          <w:color w:val="0000FF"/>
          <w:sz w:val="21"/>
          <w:szCs w:val="21"/>
          <w:u w:val="single"/>
          <w:lang w:eastAsia="en-US"/>
        </w:rPr>
      </w:pPr>
      <w:r w:rsidRPr="00491687">
        <w:rPr>
          <w:rFonts w:asciiTheme="minorHAnsi" w:hAnsiTheme="minorHAnsi" w:cstheme="minorHAnsi"/>
          <w:sz w:val="21"/>
          <w:szCs w:val="21"/>
          <w:lang w:eastAsia="pl-PL"/>
        </w:rPr>
        <w:t>Zamawiający podaje niezbędne wymagania sprzętowo-aplikacyjne umożliwiające pracę na Platformie, tj.:</w:t>
      </w:r>
    </w:p>
    <w:p w14:paraId="55008BDD" w14:textId="77777777" w:rsidR="00DE6A25" w:rsidRPr="001841BE" w:rsidRDefault="00DE6A25" w:rsidP="006D3AD0">
      <w:pPr>
        <w:pStyle w:val="Akapitzlist"/>
        <w:numPr>
          <w:ilvl w:val="0"/>
          <w:numId w:val="26"/>
        </w:numPr>
        <w:tabs>
          <w:tab w:val="left" w:pos="1276"/>
        </w:tabs>
        <w:spacing w:after="0" w:line="240" w:lineRule="auto"/>
        <w:ind w:left="1276" w:hanging="425"/>
        <w:jc w:val="both"/>
        <w:outlineLvl w:val="0"/>
        <w:rPr>
          <w:rFonts w:asciiTheme="minorHAnsi" w:hAnsiTheme="minorHAnsi" w:cstheme="minorHAnsi"/>
          <w:sz w:val="21"/>
          <w:szCs w:val="21"/>
        </w:rPr>
      </w:pPr>
      <w:r w:rsidRPr="001841BE">
        <w:rPr>
          <w:rFonts w:asciiTheme="minorHAnsi" w:hAnsiTheme="minorHAnsi" w:cstheme="minorHAnsi"/>
          <w:sz w:val="21"/>
          <w:szCs w:val="21"/>
          <w:lang w:val="pl-PL" w:eastAsia="pl-PL"/>
        </w:rPr>
        <w:t>S</w:t>
      </w:r>
      <w:r w:rsidRPr="001841BE">
        <w:rPr>
          <w:rFonts w:asciiTheme="minorHAnsi" w:hAnsiTheme="minorHAnsi" w:cstheme="minorHAnsi"/>
          <w:sz w:val="21"/>
          <w:szCs w:val="21"/>
          <w:lang w:eastAsia="pl-PL"/>
        </w:rPr>
        <w:t>tały dostęp do sieci Internet o gwarantowanej przepustowości nie mniejszej niż 512 kb/s</w:t>
      </w:r>
      <w:r w:rsidRPr="001841BE">
        <w:rPr>
          <w:rFonts w:asciiTheme="minorHAnsi" w:hAnsiTheme="minorHAnsi" w:cstheme="minorHAnsi"/>
          <w:sz w:val="21"/>
          <w:szCs w:val="21"/>
          <w:lang w:val="pl-PL" w:eastAsia="pl-PL"/>
        </w:rPr>
        <w:t>;</w:t>
      </w:r>
    </w:p>
    <w:p w14:paraId="11027794" w14:textId="77777777" w:rsidR="00DE6A25" w:rsidRPr="001841BE" w:rsidRDefault="00DE6A25" w:rsidP="006D3AD0">
      <w:pPr>
        <w:pStyle w:val="Akapitzlist"/>
        <w:numPr>
          <w:ilvl w:val="0"/>
          <w:numId w:val="26"/>
        </w:numPr>
        <w:tabs>
          <w:tab w:val="left" w:pos="1276"/>
        </w:tabs>
        <w:spacing w:after="0" w:line="240" w:lineRule="auto"/>
        <w:ind w:left="1276" w:hanging="425"/>
        <w:jc w:val="both"/>
        <w:outlineLvl w:val="0"/>
        <w:rPr>
          <w:rFonts w:asciiTheme="minorHAnsi" w:hAnsiTheme="minorHAnsi" w:cstheme="minorHAnsi"/>
          <w:sz w:val="21"/>
          <w:szCs w:val="21"/>
        </w:rPr>
      </w:pPr>
      <w:r w:rsidRPr="001841BE">
        <w:rPr>
          <w:rFonts w:asciiTheme="minorHAnsi" w:hAnsiTheme="minorHAnsi" w:cstheme="minorHAnsi"/>
          <w:sz w:val="21"/>
          <w:szCs w:val="21"/>
          <w:lang w:val="pl-PL"/>
        </w:rPr>
        <w:t>K</w:t>
      </w:r>
      <w:r w:rsidRPr="001841BE">
        <w:rPr>
          <w:rFonts w:asciiTheme="minorHAnsi" w:hAnsiTheme="minorHAnsi" w:cstheme="minorHAnsi"/>
          <w:sz w:val="21"/>
          <w:szCs w:val="21"/>
        </w:rPr>
        <w:t xml:space="preserve">omputer klasy PC lub MAC o następującej konfiguracji: pamięć min. 2 GB Ram, procesor Intel IV 2 GHZ lub nowsza wersja, jeden z systemów operacyjnych </w:t>
      </w:r>
      <w:r w:rsidRPr="001841BE">
        <w:rPr>
          <w:rFonts w:asciiTheme="minorHAnsi" w:hAnsiTheme="minorHAnsi" w:cstheme="minorHAnsi"/>
          <w:sz w:val="21"/>
          <w:szCs w:val="21"/>
          <w:lang w:val="pl-PL"/>
        </w:rPr>
        <w:t xml:space="preserve">- </w:t>
      </w:r>
      <w:r w:rsidRPr="001841BE">
        <w:rPr>
          <w:rFonts w:asciiTheme="minorHAnsi" w:hAnsiTheme="minorHAnsi" w:cstheme="minorHAnsi"/>
          <w:sz w:val="21"/>
          <w:szCs w:val="21"/>
        </w:rPr>
        <w:t>MS Windows 7, Mac Os x 10 4, Linux, lub nowsze wersje</w:t>
      </w:r>
      <w:r w:rsidRPr="001841BE">
        <w:rPr>
          <w:rFonts w:asciiTheme="minorHAnsi" w:hAnsiTheme="minorHAnsi" w:cstheme="minorHAnsi"/>
          <w:sz w:val="21"/>
          <w:szCs w:val="21"/>
          <w:lang w:val="pl-PL"/>
        </w:rPr>
        <w:t>;</w:t>
      </w:r>
    </w:p>
    <w:p w14:paraId="26B21786" w14:textId="77777777" w:rsidR="00DE6A25" w:rsidRPr="001841BE" w:rsidRDefault="00DE6A25" w:rsidP="006D3AD0">
      <w:pPr>
        <w:pStyle w:val="Akapitzlist"/>
        <w:numPr>
          <w:ilvl w:val="0"/>
          <w:numId w:val="26"/>
        </w:numPr>
        <w:tabs>
          <w:tab w:val="left" w:pos="1276"/>
        </w:tabs>
        <w:spacing w:after="0" w:line="240" w:lineRule="auto"/>
        <w:ind w:left="1276" w:hanging="425"/>
        <w:jc w:val="both"/>
        <w:outlineLvl w:val="0"/>
        <w:rPr>
          <w:rFonts w:asciiTheme="minorHAnsi" w:hAnsiTheme="minorHAnsi" w:cstheme="minorHAnsi"/>
          <w:sz w:val="21"/>
          <w:szCs w:val="21"/>
        </w:rPr>
      </w:pPr>
      <w:r w:rsidRPr="001841BE">
        <w:rPr>
          <w:rFonts w:asciiTheme="minorHAnsi" w:hAnsiTheme="minorHAnsi" w:cstheme="minorHAnsi"/>
          <w:sz w:val="21"/>
          <w:szCs w:val="21"/>
          <w:lang w:val="pl-PL"/>
        </w:rPr>
        <w:t>Z</w:t>
      </w:r>
      <w:r w:rsidRPr="001841BE">
        <w:rPr>
          <w:rFonts w:asciiTheme="minorHAnsi" w:hAnsiTheme="minorHAnsi" w:cstheme="minorHAnsi"/>
          <w:sz w:val="21"/>
          <w:szCs w:val="21"/>
        </w:rPr>
        <w:t>ainstalowana dowolna przeglądarka internetowa</w:t>
      </w:r>
      <w:r w:rsidRPr="001841BE">
        <w:rPr>
          <w:rFonts w:asciiTheme="minorHAnsi" w:hAnsiTheme="minorHAnsi" w:cstheme="minorHAnsi"/>
          <w:sz w:val="21"/>
          <w:szCs w:val="21"/>
          <w:lang w:val="pl-PL"/>
        </w:rPr>
        <w:t xml:space="preserve"> (</w:t>
      </w:r>
      <w:r w:rsidRPr="001841BE">
        <w:rPr>
          <w:rFonts w:asciiTheme="minorHAnsi" w:hAnsiTheme="minorHAnsi" w:cstheme="minorHAnsi"/>
          <w:sz w:val="21"/>
          <w:szCs w:val="21"/>
        </w:rPr>
        <w:t>w przypadku Internet Explorer minimalnie wersja 10</w:t>
      </w:r>
      <w:r w:rsidRPr="001841BE">
        <w:rPr>
          <w:rFonts w:asciiTheme="minorHAnsi" w:hAnsiTheme="minorHAnsi" w:cstheme="minorHAnsi"/>
          <w:sz w:val="21"/>
          <w:szCs w:val="21"/>
          <w:lang w:val="pl-PL"/>
        </w:rPr>
        <w:t>.</w:t>
      </w:r>
      <w:r w:rsidRPr="001841BE">
        <w:rPr>
          <w:rFonts w:asciiTheme="minorHAnsi" w:hAnsiTheme="minorHAnsi" w:cstheme="minorHAnsi"/>
          <w:sz w:val="21"/>
          <w:szCs w:val="21"/>
        </w:rPr>
        <w:t>0.</w:t>
      </w:r>
      <w:r w:rsidRPr="001841BE">
        <w:rPr>
          <w:rFonts w:asciiTheme="minorHAnsi" w:hAnsiTheme="minorHAnsi" w:cstheme="minorHAnsi"/>
          <w:sz w:val="21"/>
          <w:szCs w:val="21"/>
          <w:lang w:val="pl-PL"/>
        </w:rPr>
        <w:t>;</w:t>
      </w:r>
    </w:p>
    <w:p w14:paraId="193D3058" w14:textId="77777777" w:rsidR="00DE6A25" w:rsidRPr="001841BE" w:rsidRDefault="00DE6A25" w:rsidP="006D3AD0">
      <w:pPr>
        <w:pStyle w:val="Akapitzlist"/>
        <w:numPr>
          <w:ilvl w:val="0"/>
          <w:numId w:val="26"/>
        </w:numPr>
        <w:tabs>
          <w:tab w:val="left" w:pos="1276"/>
        </w:tabs>
        <w:spacing w:after="0" w:line="240" w:lineRule="auto"/>
        <w:ind w:left="1276" w:hanging="425"/>
        <w:jc w:val="both"/>
        <w:outlineLvl w:val="0"/>
        <w:rPr>
          <w:rFonts w:asciiTheme="minorHAnsi" w:hAnsiTheme="minorHAnsi" w:cstheme="minorHAnsi"/>
          <w:sz w:val="21"/>
          <w:szCs w:val="21"/>
        </w:rPr>
      </w:pPr>
      <w:r w:rsidRPr="001841BE">
        <w:rPr>
          <w:rFonts w:asciiTheme="minorHAnsi" w:hAnsiTheme="minorHAnsi" w:cstheme="minorHAnsi"/>
          <w:sz w:val="21"/>
          <w:szCs w:val="21"/>
          <w:lang w:val="pl-PL"/>
        </w:rPr>
        <w:t>W</w:t>
      </w:r>
      <w:r w:rsidRPr="001841BE">
        <w:rPr>
          <w:rFonts w:asciiTheme="minorHAnsi" w:hAnsiTheme="minorHAnsi" w:cstheme="minorHAnsi"/>
          <w:sz w:val="21"/>
          <w:szCs w:val="21"/>
        </w:rPr>
        <w:t>łączona obsługa JavaScript</w:t>
      </w:r>
      <w:r w:rsidRPr="001841BE">
        <w:rPr>
          <w:rFonts w:asciiTheme="minorHAnsi" w:hAnsiTheme="minorHAnsi" w:cstheme="minorHAnsi"/>
          <w:sz w:val="21"/>
          <w:szCs w:val="21"/>
          <w:lang w:val="pl-PL"/>
        </w:rPr>
        <w:t>;</w:t>
      </w:r>
    </w:p>
    <w:p w14:paraId="5B747071" w14:textId="77777777" w:rsidR="00DE6A25" w:rsidRPr="001841BE" w:rsidRDefault="00DE6A25" w:rsidP="006D3AD0">
      <w:pPr>
        <w:pStyle w:val="Akapitzlist"/>
        <w:numPr>
          <w:ilvl w:val="0"/>
          <w:numId w:val="26"/>
        </w:numPr>
        <w:tabs>
          <w:tab w:val="left" w:pos="1276"/>
        </w:tabs>
        <w:spacing w:after="0" w:line="240" w:lineRule="auto"/>
        <w:ind w:left="1276" w:hanging="425"/>
        <w:jc w:val="both"/>
        <w:outlineLvl w:val="0"/>
        <w:rPr>
          <w:rFonts w:asciiTheme="minorHAnsi" w:hAnsiTheme="minorHAnsi" w:cstheme="minorHAnsi"/>
          <w:sz w:val="21"/>
          <w:szCs w:val="21"/>
        </w:rPr>
      </w:pPr>
      <w:r w:rsidRPr="001841BE">
        <w:rPr>
          <w:rFonts w:asciiTheme="minorHAnsi" w:hAnsiTheme="minorHAnsi" w:cstheme="minorHAnsi"/>
          <w:sz w:val="21"/>
          <w:szCs w:val="21"/>
          <w:lang w:val="pl-PL"/>
        </w:rPr>
        <w:t>Z</w:t>
      </w:r>
      <w:r w:rsidRPr="001841BE">
        <w:rPr>
          <w:rFonts w:asciiTheme="minorHAnsi" w:hAnsiTheme="minorHAnsi" w:cstheme="minorHAnsi"/>
          <w:sz w:val="21"/>
          <w:szCs w:val="21"/>
        </w:rPr>
        <w:t>ainstalowany program Adobe Acrobat Reader lub inny obsługujący format plików .pdf</w:t>
      </w:r>
      <w:r w:rsidRPr="001841BE">
        <w:rPr>
          <w:rFonts w:asciiTheme="minorHAnsi" w:hAnsiTheme="minorHAnsi" w:cstheme="minorHAnsi"/>
          <w:sz w:val="21"/>
          <w:szCs w:val="21"/>
          <w:lang w:val="pl-PL"/>
        </w:rPr>
        <w:t>;</w:t>
      </w:r>
    </w:p>
    <w:p w14:paraId="1D0A7C0A" w14:textId="77777777" w:rsidR="00DE6A25" w:rsidRPr="001841BE" w:rsidRDefault="00DE6A25" w:rsidP="006D3AD0">
      <w:pPr>
        <w:pStyle w:val="Akapitzlist"/>
        <w:numPr>
          <w:ilvl w:val="0"/>
          <w:numId w:val="26"/>
        </w:numPr>
        <w:tabs>
          <w:tab w:val="left" w:pos="1276"/>
        </w:tabs>
        <w:spacing w:after="0" w:line="240" w:lineRule="auto"/>
        <w:ind w:left="1276" w:hanging="425"/>
        <w:jc w:val="both"/>
        <w:outlineLvl w:val="0"/>
        <w:rPr>
          <w:rFonts w:asciiTheme="minorHAnsi" w:hAnsiTheme="minorHAnsi" w:cstheme="minorHAnsi"/>
          <w:sz w:val="21"/>
          <w:szCs w:val="21"/>
        </w:rPr>
      </w:pPr>
      <w:r w:rsidRPr="001841BE">
        <w:rPr>
          <w:rFonts w:asciiTheme="minorHAnsi" w:hAnsiTheme="minorHAnsi" w:cstheme="minorHAnsi"/>
          <w:sz w:val="21"/>
          <w:szCs w:val="21"/>
          <w:lang w:val="pl-PL"/>
        </w:rPr>
        <w:t>S</w:t>
      </w:r>
      <w:r w:rsidRPr="001841BE">
        <w:rPr>
          <w:rFonts w:asciiTheme="minorHAnsi" w:hAnsiTheme="minorHAnsi" w:cstheme="minorHAnsi"/>
          <w:sz w:val="21"/>
          <w:szCs w:val="21"/>
        </w:rPr>
        <w:t>zyfrowanie za pomocą protokołu TLS 1.3.</w:t>
      </w:r>
    </w:p>
    <w:p w14:paraId="36454F12" w14:textId="77777777" w:rsidR="00DE6A25" w:rsidRPr="00491687" w:rsidRDefault="00DE6A25" w:rsidP="006D3AD0">
      <w:pPr>
        <w:pStyle w:val="Akapitzlist"/>
        <w:numPr>
          <w:ilvl w:val="0"/>
          <w:numId w:val="26"/>
        </w:numPr>
        <w:tabs>
          <w:tab w:val="left" w:pos="1276"/>
        </w:tabs>
        <w:spacing w:after="0" w:line="240" w:lineRule="auto"/>
        <w:ind w:left="1276" w:hanging="425"/>
        <w:jc w:val="both"/>
        <w:outlineLvl w:val="0"/>
        <w:rPr>
          <w:rFonts w:asciiTheme="minorHAnsi" w:hAnsiTheme="minorHAnsi" w:cstheme="minorHAnsi"/>
          <w:sz w:val="21"/>
          <w:szCs w:val="21"/>
        </w:rPr>
      </w:pPr>
      <w:r w:rsidRPr="001841BE">
        <w:rPr>
          <w:rFonts w:asciiTheme="minorHAnsi" w:hAnsiTheme="minorHAnsi" w:cstheme="minorHAnsi"/>
          <w:sz w:val="21"/>
          <w:szCs w:val="21"/>
          <w:lang w:val="pl-PL"/>
        </w:rPr>
        <w:t>Ozna</w:t>
      </w:r>
      <w:r w:rsidRPr="001841BE">
        <w:rPr>
          <w:rFonts w:asciiTheme="minorHAnsi" w:hAnsiTheme="minorHAnsi" w:cstheme="minorHAnsi"/>
          <w:sz w:val="21"/>
          <w:szCs w:val="21"/>
        </w:rPr>
        <w:t xml:space="preserve">czenie czasu odbioru danych przez </w:t>
      </w:r>
      <w:r w:rsidRPr="001841BE">
        <w:rPr>
          <w:rFonts w:asciiTheme="minorHAnsi" w:hAnsiTheme="minorHAnsi" w:cstheme="minorHAnsi"/>
          <w:sz w:val="21"/>
          <w:szCs w:val="21"/>
          <w:lang w:val="pl-PL"/>
        </w:rPr>
        <w:t>P</w:t>
      </w:r>
      <w:r w:rsidRPr="001841BE">
        <w:rPr>
          <w:rFonts w:asciiTheme="minorHAnsi" w:hAnsiTheme="minorHAnsi" w:cstheme="minorHAnsi"/>
          <w:sz w:val="21"/>
          <w:szCs w:val="21"/>
        </w:rPr>
        <w:t>latformę stanowi datę oraz dokładny czas (hh:mm:ss) generowany w</w:t>
      </w:r>
      <w:r w:rsidRPr="001841BE">
        <w:rPr>
          <w:rFonts w:asciiTheme="minorHAnsi" w:hAnsiTheme="minorHAnsi" w:cstheme="minorHAnsi"/>
          <w:sz w:val="21"/>
          <w:szCs w:val="21"/>
          <w:lang w:val="pl-PL"/>
        </w:rPr>
        <w:t>edług</w:t>
      </w:r>
      <w:r w:rsidRPr="001841BE">
        <w:rPr>
          <w:rFonts w:asciiTheme="minorHAnsi" w:hAnsiTheme="minorHAnsi" w:cstheme="minorHAnsi"/>
          <w:sz w:val="21"/>
          <w:szCs w:val="21"/>
        </w:rPr>
        <w:t xml:space="preserve"> czasu lokalnego serwera synchronizowanego z zegarem Głównego Urzędu Mia</w:t>
      </w:r>
      <w:r w:rsidRPr="001841BE">
        <w:rPr>
          <w:rFonts w:asciiTheme="minorHAnsi" w:hAnsiTheme="minorHAnsi" w:cstheme="minorHAnsi"/>
          <w:sz w:val="21"/>
          <w:szCs w:val="21"/>
          <w:lang w:val="pl-PL"/>
        </w:rPr>
        <w:t>r.</w:t>
      </w:r>
    </w:p>
    <w:p w14:paraId="23058459" w14:textId="77777777" w:rsidR="00491687" w:rsidRPr="001841BE" w:rsidRDefault="00491687" w:rsidP="006D3AD0">
      <w:pPr>
        <w:pStyle w:val="Akapitzlist"/>
        <w:tabs>
          <w:tab w:val="left" w:pos="1276"/>
        </w:tabs>
        <w:spacing w:after="0" w:line="240" w:lineRule="auto"/>
        <w:ind w:left="1276"/>
        <w:jc w:val="both"/>
        <w:outlineLvl w:val="0"/>
        <w:rPr>
          <w:rFonts w:asciiTheme="minorHAnsi" w:hAnsiTheme="minorHAnsi" w:cstheme="minorHAnsi"/>
          <w:sz w:val="21"/>
          <w:szCs w:val="21"/>
        </w:rPr>
      </w:pPr>
    </w:p>
    <w:p w14:paraId="2270045B" w14:textId="3373B23A" w:rsidR="003A2107" w:rsidRPr="001841BE" w:rsidRDefault="000768A4" w:rsidP="0020137A">
      <w:pPr>
        <w:pStyle w:val="Akapitzlist"/>
        <w:widowControl w:val="0"/>
        <w:numPr>
          <w:ilvl w:val="4"/>
          <w:numId w:val="35"/>
        </w:numPr>
        <w:tabs>
          <w:tab w:val="left" w:pos="426"/>
        </w:tabs>
        <w:autoSpaceDE w:val="0"/>
        <w:autoSpaceDN w:val="0"/>
        <w:adjustRightInd w:val="0"/>
        <w:spacing w:after="0" w:line="240" w:lineRule="auto"/>
        <w:ind w:left="426" w:right="-36" w:hanging="426"/>
        <w:contextualSpacing w:val="0"/>
        <w:jc w:val="both"/>
        <w:rPr>
          <w:rFonts w:asciiTheme="minorHAnsi" w:hAnsiTheme="minorHAnsi" w:cstheme="minorHAnsi"/>
          <w:b/>
          <w:bCs/>
          <w:caps/>
          <w:spacing w:val="1"/>
          <w:sz w:val="21"/>
          <w:szCs w:val="21"/>
        </w:rPr>
      </w:pPr>
      <w:r w:rsidRPr="001841BE">
        <w:rPr>
          <w:rFonts w:asciiTheme="minorHAnsi" w:hAnsiTheme="minorHAnsi" w:cstheme="minorHAnsi"/>
          <w:b/>
          <w:bCs/>
          <w:sz w:val="21"/>
          <w:szCs w:val="21"/>
        </w:rPr>
        <w:t xml:space="preserve">WYMAGANIA TECHNICZNE I ORGANIZACYJNE SPORZĄDZANIA, WYSYŁANIA I ODBIERANIA KORESPONDENCJI ELEKTRONICZNEJ OBOWIĄZUJĄCE W POSTĘPOWANIU </w:t>
      </w:r>
      <w:r w:rsidRPr="001841BE">
        <w:rPr>
          <w:rFonts w:asciiTheme="minorHAnsi" w:hAnsiTheme="minorHAnsi" w:cstheme="minorHAnsi"/>
          <w:b/>
          <w:bCs/>
          <w:sz w:val="21"/>
          <w:szCs w:val="21"/>
          <w:highlight w:val="yellow"/>
        </w:rPr>
        <w:t>(NIE DOTYCZY SKŁADANIA OFERT)</w:t>
      </w:r>
    </w:p>
    <w:p w14:paraId="4A376A64" w14:textId="77777777" w:rsidR="00931A73" w:rsidRPr="001841BE" w:rsidRDefault="00931A73" w:rsidP="006D3AD0">
      <w:pPr>
        <w:pStyle w:val="NormalnyWeb"/>
        <w:tabs>
          <w:tab w:val="left" w:pos="851"/>
        </w:tabs>
        <w:suppressAutoHyphens w:val="0"/>
        <w:spacing w:before="0" w:after="0"/>
        <w:ind w:left="851"/>
        <w:jc w:val="both"/>
        <w:rPr>
          <w:rFonts w:asciiTheme="minorHAnsi" w:eastAsia="Calibri" w:hAnsiTheme="minorHAnsi" w:cstheme="minorHAnsi"/>
          <w:b/>
          <w:sz w:val="21"/>
          <w:szCs w:val="21"/>
          <w:lang w:val="x-none" w:eastAsia="en-US"/>
        </w:rPr>
      </w:pPr>
    </w:p>
    <w:p w14:paraId="3E63E3EF" w14:textId="78C65AF3" w:rsidR="003A2107" w:rsidRPr="007D2690" w:rsidRDefault="003A2107" w:rsidP="007D2690">
      <w:pPr>
        <w:pStyle w:val="NormalnyWeb"/>
        <w:numPr>
          <w:ilvl w:val="0"/>
          <w:numId w:val="64"/>
        </w:numPr>
        <w:tabs>
          <w:tab w:val="left" w:pos="851"/>
        </w:tabs>
        <w:suppressAutoHyphens w:val="0"/>
        <w:spacing w:before="0" w:after="0"/>
        <w:ind w:left="851" w:hanging="425"/>
        <w:jc w:val="both"/>
        <w:rPr>
          <w:rFonts w:asciiTheme="minorHAnsi" w:eastAsia="Calibri" w:hAnsiTheme="minorHAnsi" w:cstheme="minorHAnsi"/>
          <w:b/>
          <w:color w:val="00B0F0"/>
          <w:sz w:val="21"/>
          <w:szCs w:val="21"/>
          <w:lang w:val="x-none" w:eastAsia="en-US"/>
        </w:rPr>
      </w:pPr>
      <w:r w:rsidRPr="001841BE">
        <w:rPr>
          <w:rFonts w:asciiTheme="minorHAnsi" w:hAnsiTheme="minorHAnsi" w:cstheme="minorHAnsi"/>
          <w:sz w:val="21"/>
          <w:szCs w:val="21"/>
        </w:rPr>
        <w:t>Oświadczeni</w:t>
      </w:r>
      <w:r w:rsidR="00931A73" w:rsidRPr="001841BE">
        <w:rPr>
          <w:rFonts w:asciiTheme="minorHAnsi" w:hAnsiTheme="minorHAnsi" w:cstheme="minorHAnsi"/>
          <w:sz w:val="21"/>
          <w:szCs w:val="21"/>
        </w:rPr>
        <w:t>e</w:t>
      </w:r>
      <w:r w:rsidRPr="001841BE">
        <w:rPr>
          <w:rFonts w:asciiTheme="minorHAnsi" w:hAnsiTheme="minorHAnsi" w:cstheme="minorHAnsi"/>
          <w:sz w:val="21"/>
          <w:szCs w:val="21"/>
        </w:rPr>
        <w:t>, o który</w:t>
      </w:r>
      <w:r w:rsidR="00931A73" w:rsidRPr="001841BE">
        <w:rPr>
          <w:rFonts w:asciiTheme="minorHAnsi" w:hAnsiTheme="minorHAnsi" w:cstheme="minorHAnsi"/>
          <w:sz w:val="21"/>
          <w:szCs w:val="21"/>
        </w:rPr>
        <w:t>m</w:t>
      </w:r>
      <w:r w:rsidRPr="001841BE">
        <w:rPr>
          <w:rFonts w:asciiTheme="minorHAnsi" w:hAnsiTheme="minorHAnsi" w:cstheme="minorHAnsi"/>
          <w:sz w:val="21"/>
          <w:szCs w:val="21"/>
        </w:rPr>
        <w:t xml:space="preserve"> mowa w art. 125 ust. 1 </w:t>
      </w:r>
      <w:r w:rsidR="00931A73" w:rsidRPr="001841BE">
        <w:rPr>
          <w:rFonts w:asciiTheme="minorHAnsi" w:hAnsiTheme="minorHAnsi" w:cstheme="minorHAnsi"/>
          <w:sz w:val="21"/>
          <w:szCs w:val="21"/>
        </w:rPr>
        <w:t>ustawy Pzp</w:t>
      </w:r>
      <w:r w:rsidRPr="001841BE">
        <w:rPr>
          <w:rFonts w:asciiTheme="minorHAnsi" w:hAnsiTheme="minorHAnsi" w:cstheme="minorHAnsi"/>
          <w:sz w:val="21"/>
          <w:szCs w:val="21"/>
        </w:rPr>
        <w:t>,</w:t>
      </w:r>
      <w:r w:rsidR="00CE3404" w:rsidRPr="001841BE">
        <w:rPr>
          <w:rFonts w:asciiTheme="minorHAnsi" w:eastAsia="Calibri" w:hAnsiTheme="minorHAnsi" w:cstheme="minorHAnsi"/>
          <w:b/>
          <w:sz w:val="21"/>
          <w:szCs w:val="21"/>
          <w:lang w:eastAsia="en-US"/>
        </w:rPr>
        <w:t xml:space="preserve"> </w:t>
      </w:r>
      <w:r w:rsidR="001145F8" w:rsidRPr="001841BE">
        <w:rPr>
          <w:rFonts w:asciiTheme="minorHAnsi" w:hAnsiTheme="minorHAnsi" w:cstheme="minorHAnsi"/>
          <w:sz w:val="21"/>
          <w:szCs w:val="21"/>
        </w:rPr>
        <w:t>oświadczenia, o których mowa w pkt II.1. ppkt 2) i ppkt 3)</w:t>
      </w:r>
      <w:r w:rsidR="00C5435F" w:rsidRPr="001841BE">
        <w:rPr>
          <w:rFonts w:asciiTheme="minorHAnsi" w:hAnsiTheme="minorHAnsi" w:cstheme="minorHAnsi"/>
          <w:sz w:val="21"/>
          <w:szCs w:val="21"/>
        </w:rPr>
        <w:t xml:space="preserve"> </w:t>
      </w:r>
      <w:r w:rsidR="001145F8" w:rsidRPr="001841BE">
        <w:rPr>
          <w:rFonts w:asciiTheme="minorHAnsi" w:hAnsiTheme="minorHAnsi" w:cstheme="minorHAnsi"/>
          <w:sz w:val="21"/>
          <w:szCs w:val="21"/>
        </w:rPr>
        <w:t>Rozdziału XI</w:t>
      </w:r>
      <w:r w:rsidR="00E30F0A">
        <w:rPr>
          <w:rFonts w:asciiTheme="minorHAnsi" w:hAnsiTheme="minorHAnsi" w:cstheme="minorHAnsi"/>
          <w:sz w:val="21"/>
          <w:szCs w:val="21"/>
        </w:rPr>
        <w:t>I</w:t>
      </w:r>
      <w:r w:rsidR="001145F8" w:rsidRPr="001841BE">
        <w:rPr>
          <w:rFonts w:asciiTheme="minorHAnsi" w:hAnsiTheme="minorHAnsi" w:cstheme="minorHAnsi"/>
          <w:sz w:val="21"/>
          <w:szCs w:val="21"/>
        </w:rPr>
        <w:t xml:space="preserve"> SWZ,</w:t>
      </w:r>
      <w:r w:rsidR="001145F8" w:rsidRPr="001841BE">
        <w:rPr>
          <w:rFonts w:asciiTheme="minorHAnsi" w:eastAsia="Calibri" w:hAnsiTheme="minorHAnsi" w:cstheme="minorHAnsi"/>
          <w:b/>
          <w:sz w:val="21"/>
          <w:szCs w:val="21"/>
          <w:lang w:eastAsia="en-US"/>
        </w:rPr>
        <w:t xml:space="preserve"> </w:t>
      </w:r>
      <w:r w:rsidRPr="001841BE">
        <w:rPr>
          <w:rFonts w:asciiTheme="minorHAnsi" w:hAnsiTheme="minorHAnsi" w:cstheme="minorHAnsi"/>
          <w:sz w:val="21"/>
          <w:szCs w:val="21"/>
        </w:rPr>
        <w:t xml:space="preserve">podmiotowe środki dowodowe, w tym oświadczenie, o którym mowa w art. 117 ust. 4 </w:t>
      </w:r>
      <w:r w:rsidR="00B5621E" w:rsidRPr="001841BE">
        <w:rPr>
          <w:rFonts w:asciiTheme="minorHAnsi" w:hAnsiTheme="minorHAnsi" w:cstheme="minorHAnsi"/>
          <w:sz w:val="21"/>
          <w:szCs w:val="21"/>
        </w:rPr>
        <w:t xml:space="preserve">ustawy </w:t>
      </w:r>
      <w:r w:rsidRPr="001841BE">
        <w:rPr>
          <w:rFonts w:asciiTheme="minorHAnsi" w:hAnsiTheme="minorHAnsi" w:cstheme="minorHAnsi"/>
          <w:sz w:val="21"/>
          <w:szCs w:val="21"/>
        </w:rPr>
        <w:t xml:space="preserve">Pzp, oraz pełnomocnictwo, </w:t>
      </w:r>
      <w:r w:rsidRPr="001841BE">
        <w:rPr>
          <w:rFonts w:asciiTheme="minorHAnsi" w:hAnsiTheme="minorHAnsi" w:cstheme="minorHAnsi"/>
          <w:b/>
          <w:bCs/>
          <w:sz w:val="21"/>
          <w:szCs w:val="21"/>
        </w:rPr>
        <w:t>sporządza się w postaci elektronicznej</w:t>
      </w:r>
      <w:r w:rsidRPr="001841BE">
        <w:rPr>
          <w:rFonts w:asciiTheme="minorHAnsi" w:hAnsiTheme="minorHAnsi" w:cstheme="minorHAnsi"/>
          <w:sz w:val="21"/>
          <w:szCs w:val="21"/>
        </w:rPr>
        <w:t xml:space="preserve">, w formatach danych określonych w </w:t>
      </w:r>
      <w:r w:rsidR="002C7647" w:rsidRPr="001841BE">
        <w:rPr>
          <w:rFonts w:asciiTheme="minorHAnsi" w:hAnsiTheme="minorHAnsi" w:cstheme="minorHAnsi"/>
          <w:sz w:val="21"/>
          <w:szCs w:val="21"/>
        </w:rPr>
        <w:t>Obwieszczeni</w:t>
      </w:r>
      <w:r w:rsidR="00254C12" w:rsidRPr="001841BE">
        <w:rPr>
          <w:rFonts w:asciiTheme="minorHAnsi" w:hAnsiTheme="minorHAnsi" w:cstheme="minorHAnsi"/>
          <w:sz w:val="21"/>
          <w:szCs w:val="21"/>
        </w:rPr>
        <w:t>u</w:t>
      </w:r>
      <w:r w:rsidR="002C7647" w:rsidRPr="001841BE">
        <w:rPr>
          <w:rFonts w:asciiTheme="minorHAnsi" w:hAnsiTheme="minorHAnsi" w:cstheme="minorHAnsi"/>
          <w:sz w:val="21"/>
          <w:szCs w:val="21"/>
        </w:rPr>
        <w:t xml:space="preserve">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r w:rsidRPr="001841BE">
        <w:rPr>
          <w:rFonts w:asciiTheme="minorHAnsi" w:hAnsiTheme="minorHAnsi" w:cstheme="minorHAnsi"/>
          <w:sz w:val="21"/>
          <w:szCs w:val="21"/>
        </w:rPr>
        <w:t xml:space="preserve">, </w:t>
      </w:r>
      <w:r w:rsidR="00254C12" w:rsidRPr="001841BE">
        <w:rPr>
          <w:rFonts w:asciiTheme="minorHAnsi" w:hAnsiTheme="minorHAnsi" w:cstheme="minorHAnsi"/>
          <w:sz w:val="21"/>
          <w:szCs w:val="21"/>
        </w:rPr>
        <w:t>zwanym dalej</w:t>
      </w:r>
      <w:r w:rsidR="00697E01">
        <w:rPr>
          <w:rFonts w:asciiTheme="minorHAnsi" w:hAnsiTheme="minorHAnsi" w:cstheme="minorHAnsi"/>
          <w:sz w:val="21"/>
          <w:szCs w:val="21"/>
        </w:rPr>
        <w:t xml:space="preserve"> </w:t>
      </w:r>
      <w:r w:rsidR="00254C12" w:rsidRPr="001841BE">
        <w:rPr>
          <w:rFonts w:asciiTheme="minorHAnsi" w:hAnsiTheme="minorHAnsi" w:cstheme="minorHAnsi"/>
          <w:i/>
          <w:iCs/>
          <w:sz w:val="21"/>
          <w:szCs w:val="21"/>
        </w:rPr>
        <w:t>„Obwieszczeniem”</w:t>
      </w:r>
      <w:r w:rsidR="00254C12" w:rsidRPr="001841BE">
        <w:rPr>
          <w:rFonts w:asciiTheme="minorHAnsi" w:hAnsiTheme="minorHAnsi" w:cstheme="minorHAnsi"/>
          <w:sz w:val="21"/>
          <w:szCs w:val="21"/>
        </w:rPr>
        <w:t xml:space="preserve">, </w:t>
      </w:r>
      <w:r w:rsidRPr="001841BE">
        <w:rPr>
          <w:rFonts w:asciiTheme="minorHAnsi" w:hAnsiTheme="minorHAnsi" w:cstheme="minorHAnsi"/>
          <w:sz w:val="21"/>
          <w:szCs w:val="21"/>
        </w:rPr>
        <w:t xml:space="preserve">z zastrzeżeniem formatów, o których mowa </w:t>
      </w:r>
      <w:r w:rsidR="007D2690">
        <w:rPr>
          <w:rFonts w:asciiTheme="minorHAnsi" w:eastAsia="Calibri" w:hAnsiTheme="minorHAnsi" w:cstheme="minorHAnsi"/>
          <w:b/>
          <w:color w:val="00B0F0"/>
          <w:sz w:val="21"/>
          <w:szCs w:val="21"/>
          <w:lang w:val="x-none" w:eastAsia="en-US"/>
        </w:rPr>
        <w:br/>
      </w:r>
      <w:r w:rsidRPr="007D2690">
        <w:rPr>
          <w:rFonts w:asciiTheme="minorHAnsi" w:hAnsiTheme="minorHAnsi" w:cstheme="minorHAnsi"/>
          <w:sz w:val="21"/>
          <w:szCs w:val="21"/>
        </w:rPr>
        <w:t>w art. 66 ust. 1</w:t>
      </w:r>
      <w:r w:rsidR="00B5621E" w:rsidRPr="007D2690">
        <w:rPr>
          <w:rFonts w:asciiTheme="minorHAnsi" w:hAnsiTheme="minorHAnsi" w:cstheme="minorHAnsi"/>
          <w:sz w:val="21"/>
          <w:szCs w:val="21"/>
        </w:rPr>
        <w:t xml:space="preserve"> ustawy</w:t>
      </w:r>
      <w:r w:rsidRPr="007D2690">
        <w:rPr>
          <w:rFonts w:asciiTheme="minorHAnsi" w:hAnsiTheme="minorHAnsi" w:cstheme="minorHAnsi"/>
          <w:sz w:val="21"/>
          <w:szCs w:val="21"/>
        </w:rPr>
        <w:t xml:space="preserve"> Pzp</w:t>
      </w:r>
      <w:r w:rsidR="00254C12" w:rsidRPr="007D2690">
        <w:rPr>
          <w:rFonts w:asciiTheme="minorHAnsi" w:hAnsiTheme="minorHAnsi" w:cstheme="minorHAnsi"/>
          <w:sz w:val="21"/>
          <w:szCs w:val="21"/>
        </w:rPr>
        <w:t xml:space="preserve"> i</w:t>
      </w:r>
      <w:r w:rsidRPr="007D2690">
        <w:rPr>
          <w:rFonts w:asciiTheme="minorHAnsi" w:hAnsiTheme="minorHAnsi" w:cstheme="minorHAnsi"/>
          <w:sz w:val="21"/>
          <w:szCs w:val="21"/>
        </w:rPr>
        <w:t xml:space="preserve"> z uwzględnieniem rodzaju przekazywanych danych</w:t>
      </w:r>
      <w:r w:rsidR="00254C12" w:rsidRPr="007D2690">
        <w:rPr>
          <w:rFonts w:asciiTheme="minorHAnsi" w:hAnsiTheme="minorHAnsi" w:cstheme="minorHAnsi"/>
          <w:sz w:val="21"/>
          <w:szCs w:val="21"/>
        </w:rPr>
        <w:t xml:space="preserve">, na mocy </w:t>
      </w:r>
      <w:r w:rsidRPr="007D2690">
        <w:rPr>
          <w:rFonts w:asciiTheme="minorHAnsi" w:hAnsiTheme="minorHAnsi" w:cstheme="minorHAnsi"/>
          <w:sz w:val="21"/>
          <w:szCs w:val="21"/>
        </w:rPr>
        <w:t>§ 2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w:t>
      </w:r>
      <w:r w:rsidR="00A47932" w:rsidRPr="007D2690">
        <w:rPr>
          <w:rFonts w:asciiTheme="minorHAnsi" w:hAnsiTheme="minorHAnsi" w:cstheme="minorHAnsi"/>
          <w:sz w:val="21"/>
          <w:szCs w:val="21"/>
        </w:rPr>
        <w:t xml:space="preserve">, </w:t>
      </w:r>
      <w:r w:rsidR="00254C12" w:rsidRPr="007D2690">
        <w:rPr>
          <w:rFonts w:asciiTheme="minorHAnsi" w:hAnsiTheme="minorHAnsi" w:cstheme="minorHAnsi"/>
          <w:sz w:val="21"/>
          <w:szCs w:val="21"/>
        </w:rPr>
        <w:t xml:space="preserve">zwanego </w:t>
      </w:r>
      <w:r w:rsidR="00A47932" w:rsidRPr="007D2690">
        <w:rPr>
          <w:rFonts w:asciiTheme="minorHAnsi" w:hAnsiTheme="minorHAnsi" w:cstheme="minorHAnsi"/>
          <w:sz w:val="21"/>
          <w:szCs w:val="21"/>
        </w:rPr>
        <w:t xml:space="preserve">dalej </w:t>
      </w:r>
      <w:r w:rsidRPr="007D2690">
        <w:rPr>
          <w:rFonts w:asciiTheme="minorHAnsi" w:hAnsiTheme="minorHAnsi" w:cstheme="minorHAnsi"/>
          <w:i/>
          <w:iCs/>
          <w:sz w:val="21"/>
          <w:szCs w:val="21"/>
        </w:rPr>
        <w:t>„rozporządzenie</w:t>
      </w:r>
      <w:r w:rsidR="00254C12" w:rsidRPr="007D2690">
        <w:rPr>
          <w:rFonts w:asciiTheme="minorHAnsi" w:hAnsiTheme="minorHAnsi" w:cstheme="minorHAnsi"/>
          <w:i/>
          <w:iCs/>
          <w:sz w:val="21"/>
          <w:szCs w:val="21"/>
        </w:rPr>
        <w:t>m</w:t>
      </w:r>
      <w:r w:rsidRPr="007D2690">
        <w:rPr>
          <w:rFonts w:asciiTheme="minorHAnsi" w:hAnsiTheme="minorHAnsi" w:cstheme="minorHAnsi"/>
          <w:i/>
          <w:iCs/>
          <w:sz w:val="21"/>
          <w:szCs w:val="21"/>
        </w:rPr>
        <w:t>”</w:t>
      </w:r>
      <w:r w:rsidR="00CE3404" w:rsidRPr="007D2690">
        <w:rPr>
          <w:rFonts w:asciiTheme="minorHAnsi" w:hAnsiTheme="minorHAnsi" w:cstheme="minorHAnsi"/>
          <w:sz w:val="21"/>
          <w:szCs w:val="21"/>
        </w:rPr>
        <w:t>;</w:t>
      </w:r>
      <w:r w:rsidR="00093CA9" w:rsidRPr="007D2690">
        <w:rPr>
          <w:rFonts w:asciiTheme="minorHAnsi" w:hAnsiTheme="minorHAnsi" w:cstheme="minorHAnsi"/>
          <w:sz w:val="21"/>
          <w:szCs w:val="21"/>
        </w:rPr>
        <w:t xml:space="preserve"> </w:t>
      </w:r>
    </w:p>
    <w:p w14:paraId="192C2F9A" w14:textId="7D5D593E" w:rsidR="003A2107" w:rsidRPr="001841BE" w:rsidRDefault="003A2107" w:rsidP="006D3AD0">
      <w:pPr>
        <w:pStyle w:val="NormalnyWeb"/>
        <w:numPr>
          <w:ilvl w:val="0"/>
          <w:numId w:val="64"/>
        </w:numPr>
        <w:tabs>
          <w:tab w:val="left" w:pos="851"/>
        </w:tabs>
        <w:suppressAutoHyphens w:val="0"/>
        <w:spacing w:before="0" w:after="0"/>
        <w:ind w:left="851" w:hanging="425"/>
        <w:jc w:val="both"/>
        <w:rPr>
          <w:rFonts w:asciiTheme="minorHAnsi" w:eastAsia="Calibri" w:hAnsiTheme="minorHAnsi" w:cstheme="minorHAnsi"/>
          <w:b/>
          <w:sz w:val="21"/>
          <w:szCs w:val="21"/>
          <w:lang w:val="x-none" w:eastAsia="en-US"/>
        </w:rPr>
      </w:pPr>
      <w:r w:rsidRPr="001841BE">
        <w:rPr>
          <w:rFonts w:asciiTheme="minorHAnsi" w:hAnsiTheme="minorHAnsi" w:cstheme="minorHAnsi"/>
          <w:sz w:val="21"/>
          <w:szCs w:val="21"/>
        </w:rPr>
        <w:t xml:space="preserve">Informacje, oświadczenia lub dokumenty, inne niż określone w </w:t>
      </w:r>
      <w:r w:rsidR="00CE3404" w:rsidRPr="001841BE">
        <w:rPr>
          <w:rFonts w:asciiTheme="minorHAnsi" w:hAnsiTheme="minorHAnsi" w:cstheme="minorHAnsi"/>
          <w:sz w:val="21"/>
          <w:szCs w:val="21"/>
        </w:rPr>
        <w:t>pk</w:t>
      </w:r>
      <w:r w:rsidR="009C2FA7" w:rsidRPr="001841BE">
        <w:rPr>
          <w:rFonts w:asciiTheme="minorHAnsi" w:hAnsiTheme="minorHAnsi" w:cstheme="minorHAnsi"/>
          <w:sz w:val="21"/>
          <w:szCs w:val="21"/>
        </w:rPr>
        <w:t>t</w:t>
      </w:r>
      <w:r w:rsidR="00CE3404" w:rsidRPr="001841BE">
        <w:rPr>
          <w:rFonts w:asciiTheme="minorHAnsi" w:hAnsiTheme="minorHAnsi" w:cstheme="minorHAnsi"/>
          <w:sz w:val="21"/>
          <w:szCs w:val="21"/>
        </w:rPr>
        <w:t xml:space="preserve"> II.1.</w:t>
      </w:r>
      <w:r w:rsidRPr="001841BE">
        <w:rPr>
          <w:rFonts w:asciiTheme="minorHAnsi" w:hAnsiTheme="minorHAnsi" w:cstheme="minorHAnsi"/>
          <w:sz w:val="21"/>
          <w:szCs w:val="21"/>
        </w:rPr>
        <w:t xml:space="preserve">, przekazywane w postępowaniu, </w:t>
      </w:r>
      <w:r w:rsidRPr="001841BE">
        <w:rPr>
          <w:rFonts w:asciiTheme="minorHAnsi" w:hAnsiTheme="minorHAnsi" w:cstheme="minorHAnsi"/>
          <w:b/>
          <w:bCs/>
          <w:sz w:val="21"/>
          <w:szCs w:val="21"/>
        </w:rPr>
        <w:t>sporządza się w postaci elektronicznej</w:t>
      </w:r>
      <w:r w:rsidRPr="001841BE">
        <w:rPr>
          <w:rFonts w:asciiTheme="minorHAnsi" w:hAnsiTheme="minorHAnsi" w:cstheme="minorHAnsi"/>
          <w:sz w:val="21"/>
          <w:szCs w:val="21"/>
        </w:rPr>
        <w:t xml:space="preserve">, w formatach danych określonych w </w:t>
      </w:r>
      <w:r w:rsidR="00911AC7" w:rsidRPr="001841BE">
        <w:rPr>
          <w:rFonts w:asciiTheme="minorHAnsi" w:hAnsiTheme="minorHAnsi" w:cstheme="minorHAnsi"/>
          <w:sz w:val="21"/>
          <w:szCs w:val="21"/>
        </w:rPr>
        <w:t>Obwieszczeni</w:t>
      </w:r>
      <w:r w:rsidR="00785169" w:rsidRPr="001841BE">
        <w:rPr>
          <w:rFonts w:asciiTheme="minorHAnsi" w:hAnsiTheme="minorHAnsi" w:cstheme="minorHAnsi"/>
          <w:sz w:val="21"/>
          <w:szCs w:val="21"/>
        </w:rPr>
        <w:t xml:space="preserve">u </w:t>
      </w:r>
      <w:r w:rsidRPr="001841BE">
        <w:rPr>
          <w:rFonts w:asciiTheme="minorHAnsi" w:hAnsiTheme="minorHAnsi" w:cstheme="minorHAnsi"/>
          <w:sz w:val="21"/>
          <w:szCs w:val="21"/>
        </w:rPr>
        <w:t xml:space="preserve">lub jako tekst wpisany bezpośrednio do wiadomości przekazywanej przy użyciu środków komunikacji elektronicznej, o których mowa w § 3 ust. 1 rozporządzenia </w:t>
      </w:r>
      <w:r w:rsidRPr="001841BE">
        <w:rPr>
          <w:rFonts w:asciiTheme="minorHAnsi" w:hAnsiTheme="minorHAnsi" w:cstheme="minorHAnsi"/>
          <w:b/>
          <w:bCs/>
          <w:sz w:val="21"/>
          <w:szCs w:val="21"/>
        </w:rPr>
        <w:t>(§ 2 ust. 2 rozporządzenia)</w:t>
      </w:r>
      <w:r w:rsidR="00DB2ADF" w:rsidRPr="001841BE">
        <w:rPr>
          <w:rFonts w:asciiTheme="minorHAnsi" w:hAnsiTheme="minorHAnsi" w:cstheme="minorHAnsi"/>
          <w:sz w:val="21"/>
          <w:szCs w:val="21"/>
        </w:rPr>
        <w:t>.</w:t>
      </w:r>
    </w:p>
    <w:p w14:paraId="4F2AF060" w14:textId="658C76F4" w:rsidR="003A2107" w:rsidRPr="00FD644A" w:rsidRDefault="003A2107" w:rsidP="006D3AD0">
      <w:pPr>
        <w:pStyle w:val="NormalnyWeb"/>
        <w:numPr>
          <w:ilvl w:val="0"/>
          <w:numId w:val="64"/>
        </w:numPr>
        <w:tabs>
          <w:tab w:val="left" w:pos="851"/>
        </w:tabs>
        <w:suppressAutoHyphens w:val="0"/>
        <w:spacing w:before="0" w:after="0"/>
        <w:ind w:left="851" w:hanging="425"/>
        <w:jc w:val="both"/>
        <w:rPr>
          <w:rFonts w:asciiTheme="minorHAnsi" w:eastAsia="Calibri" w:hAnsiTheme="minorHAnsi" w:cstheme="minorHAnsi"/>
          <w:b/>
          <w:sz w:val="21"/>
          <w:szCs w:val="21"/>
          <w:lang w:val="x-none" w:eastAsia="en-US"/>
        </w:rPr>
      </w:pPr>
      <w:r w:rsidRPr="001841BE">
        <w:rPr>
          <w:rFonts w:asciiTheme="minorHAnsi" w:hAnsiTheme="minorHAnsi" w:cstheme="minorHAnsi"/>
          <w:sz w:val="21"/>
          <w:szCs w:val="21"/>
        </w:rPr>
        <w:t>D</w:t>
      </w:r>
      <w:r w:rsidRPr="001841BE">
        <w:rPr>
          <w:rFonts w:asciiTheme="minorHAnsi" w:hAnsiTheme="minorHAnsi" w:cstheme="minorHAnsi"/>
          <w:sz w:val="21"/>
          <w:szCs w:val="21"/>
          <w:shd w:val="clear" w:color="auto" w:fill="FFFFFF"/>
        </w:rPr>
        <w:t xml:space="preserve">okumenty elektroniczne przekazuje się w postępowaniu przy użyciu środków komunikacji elektronicznej wskazanych przez </w:t>
      </w:r>
      <w:r w:rsidR="0078367D" w:rsidRPr="001841BE">
        <w:rPr>
          <w:rFonts w:asciiTheme="minorHAnsi" w:hAnsiTheme="minorHAnsi" w:cstheme="minorHAnsi"/>
          <w:sz w:val="21"/>
          <w:szCs w:val="21"/>
          <w:shd w:val="clear" w:color="auto" w:fill="FFFFFF"/>
        </w:rPr>
        <w:t>z</w:t>
      </w:r>
      <w:r w:rsidRPr="001841BE">
        <w:rPr>
          <w:rFonts w:asciiTheme="minorHAnsi" w:hAnsiTheme="minorHAnsi" w:cstheme="minorHAnsi"/>
          <w:sz w:val="21"/>
          <w:szCs w:val="21"/>
          <w:shd w:val="clear" w:color="auto" w:fill="FFFFFF"/>
        </w:rPr>
        <w:t xml:space="preserve">amawiającego zgodnie z art. 67 </w:t>
      </w:r>
      <w:r w:rsidR="007F3308" w:rsidRPr="001841BE">
        <w:rPr>
          <w:rFonts w:asciiTheme="minorHAnsi" w:hAnsiTheme="minorHAnsi" w:cstheme="minorHAnsi"/>
          <w:sz w:val="21"/>
          <w:szCs w:val="21"/>
          <w:shd w:val="clear" w:color="auto" w:fill="FFFFFF"/>
        </w:rPr>
        <w:t xml:space="preserve">ustawy </w:t>
      </w:r>
      <w:r w:rsidRPr="001841BE">
        <w:rPr>
          <w:rFonts w:asciiTheme="minorHAnsi" w:hAnsiTheme="minorHAnsi" w:cstheme="minorHAnsi"/>
          <w:sz w:val="21"/>
          <w:szCs w:val="21"/>
          <w:shd w:val="clear" w:color="auto" w:fill="FFFFFF"/>
        </w:rPr>
        <w:t xml:space="preserve">Pzp </w:t>
      </w:r>
      <w:r w:rsidRPr="001841BE">
        <w:rPr>
          <w:rFonts w:asciiTheme="minorHAnsi" w:hAnsiTheme="minorHAnsi" w:cstheme="minorHAnsi"/>
          <w:b/>
          <w:bCs/>
          <w:sz w:val="21"/>
          <w:szCs w:val="21"/>
        </w:rPr>
        <w:t>(§ 3 ust. 1 rozporządzenia)</w:t>
      </w:r>
      <w:r w:rsidRPr="001841BE">
        <w:rPr>
          <w:rFonts w:asciiTheme="minorHAnsi" w:hAnsiTheme="minorHAnsi" w:cstheme="minorHAnsi"/>
          <w:sz w:val="21"/>
          <w:szCs w:val="21"/>
          <w:shd w:val="clear" w:color="auto" w:fill="FFFFFF"/>
        </w:rPr>
        <w:t>.</w:t>
      </w:r>
    </w:p>
    <w:p w14:paraId="3D546D04" w14:textId="0CEED052" w:rsidR="003A2107" w:rsidRPr="001841BE" w:rsidRDefault="003A2107" w:rsidP="006D3AD0">
      <w:pPr>
        <w:pStyle w:val="NormalnyWeb"/>
        <w:numPr>
          <w:ilvl w:val="0"/>
          <w:numId w:val="64"/>
        </w:numPr>
        <w:tabs>
          <w:tab w:val="left" w:pos="851"/>
        </w:tabs>
        <w:suppressAutoHyphens w:val="0"/>
        <w:spacing w:before="0" w:after="0"/>
        <w:ind w:left="851" w:hanging="425"/>
        <w:jc w:val="both"/>
        <w:rPr>
          <w:rFonts w:asciiTheme="minorHAnsi" w:eastAsia="Calibri" w:hAnsiTheme="minorHAnsi" w:cstheme="minorHAnsi"/>
          <w:b/>
          <w:sz w:val="21"/>
          <w:szCs w:val="21"/>
          <w:lang w:val="x-none" w:eastAsia="en-US"/>
        </w:rPr>
      </w:pPr>
      <w:r w:rsidRPr="001841BE">
        <w:rPr>
          <w:rFonts w:asciiTheme="minorHAnsi" w:hAnsiTheme="minorHAnsi" w:cstheme="minorHAnsi"/>
          <w:sz w:val="21"/>
          <w:szCs w:val="21"/>
          <w:shd w:val="clear" w:color="auto" w:fill="FFFFFF"/>
        </w:rPr>
        <w:t>Podmiotowe środki dowodowe</w:t>
      </w:r>
      <w:r w:rsidR="0078367D" w:rsidRPr="001841BE">
        <w:rPr>
          <w:rFonts w:asciiTheme="minorHAnsi" w:hAnsiTheme="minorHAnsi" w:cstheme="minorHAnsi"/>
          <w:sz w:val="21"/>
          <w:szCs w:val="21"/>
          <w:shd w:val="clear" w:color="auto" w:fill="FFFFFF"/>
        </w:rPr>
        <w:t xml:space="preserve"> </w:t>
      </w:r>
      <w:r w:rsidRPr="001841BE">
        <w:rPr>
          <w:rFonts w:asciiTheme="minorHAnsi" w:hAnsiTheme="minorHAnsi" w:cstheme="minorHAnsi"/>
          <w:sz w:val="21"/>
          <w:szCs w:val="21"/>
          <w:shd w:val="clear" w:color="auto" w:fill="FFFFFF"/>
        </w:rPr>
        <w:t xml:space="preserve">oraz inne dokumenty lub oświadczenia, sporządzone w języku obcym przekazuje się wraz z tłumaczeniem na język polski </w:t>
      </w:r>
      <w:r w:rsidRPr="001841BE">
        <w:rPr>
          <w:rFonts w:asciiTheme="minorHAnsi" w:hAnsiTheme="minorHAnsi" w:cstheme="minorHAnsi"/>
          <w:b/>
          <w:bCs/>
          <w:sz w:val="21"/>
          <w:szCs w:val="21"/>
        </w:rPr>
        <w:t>(§ 5 rozporządzenia)</w:t>
      </w:r>
      <w:r w:rsidRPr="001841BE">
        <w:rPr>
          <w:rFonts w:asciiTheme="minorHAnsi" w:hAnsiTheme="minorHAnsi" w:cstheme="minorHAnsi"/>
          <w:sz w:val="21"/>
          <w:szCs w:val="21"/>
          <w:shd w:val="clear" w:color="auto" w:fill="FFFFFF"/>
        </w:rPr>
        <w:t>.</w:t>
      </w:r>
    </w:p>
    <w:p w14:paraId="6AE6F9A2" w14:textId="3BC6E28F" w:rsidR="003A2107" w:rsidRPr="001841BE" w:rsidRDefault="003A2107" w:rsidP="006D3AD0">
      <w:pPr>
        <w:pStyle w:val="NormalnyWeb"/>
        <w:numPr>
          <w:ilvl w:val="0"/>
          <w:numId w:val="64"/>
        </w:numPr>
        <w:tabs>
          <w:tab w:val="left" w:pos="851"/>
        </w:tabs>
        <w:suppressAutoHyphens w:val="0"/>
        <w:spacing w:before="0" w:after="0"/>
        <w:ind w:left="851" w:hanging="425"/>
        <w:jc w:val="both"/>
        <w:rPr>
          <w:rFonts w:asciiTheme="minorHAnsi" w:eastAsia="Calibri" w:hAnsiTheme="minorHAnsi" w:cstheme="minorHAnsi"/>
          <w:b/>
          <w:sz w:val="21"/>
          <w:szCs w:val="21"/>
          <w:lang w:val="x-none" w:eastAsia="en-US"/>
        </w:rPr>
      </w:pPr>
      <w:r w:rsidRPr="001841BE">
        <w:rPr>
          <w:rFonts w:asciiTheme="minorHAnsi" w:hAnsiTheme="minorHAnsi" w:cstheme="minorHAnsi"/>
          <w:sz w:val="21"/>
          <w:szCs w:val="21"/>
          <w:shd w:val="clear" w:color="auto" w:fill="FFFFFF"/>
        </w:rPr>
        <w:t xml:space="preserve">W przypadku gdy podmiotowe środki dowodowe, inne dokumenty, w tym dokumenty, o których mowa </w:t>
      </w:r>
      <w:r w:rsidR="00CF4680" w:rsidRPr="001841BE">
        <w:rPr>
          <w:rFonts w:asciiTheme="minorHAnsi" w:hAnsiTheme="minorHAnsi" w:cstheme="minorHAnsi"/>
          <w:sz w:val="21"/>
          <w:szCs w:val="21"/>
          <w:shd w:val="clear" w:color="auto" w:fill="FFFFFF"/>
        </w:rPr>
        <w:br/>
      </w:r>
      <w:r w:rsidRPr="001841BE">
        <w:rPr>
          <w:rFonts w:asciiTheme="minorHAnsi" w:hAnsiTheme="minorHAnsi" w:cstheme="minorHAnsi"/>
          <w:sz w:val="21"/>
          <w:szCs w:val="21"/>
          <w:shd w:val="clear" w:color="auto" w:fill="FFFFFF"/>
        </w:rPr>
        <w:t xml:space="preserve">w art. 94 ust. 2 </w:t>
      </w:r>
      <w:r w:rsidR="007F3308" w:rsidRPr="001841BE">
        <w:rPr>
          <w:rFonts w:asciiTheme="minorHAnsi" w:hAnsiTheme="minorHAnsi" w:cstheme="minorHAnsi"/>
          <w:sz w:val="21"/>
          <w:szCs w:val="21"/>
          <w:shd w:val="clear" w:color="auto" w:fill="FFFFFF"/>
        </w:rPr>
        <w:t xml:space="preserve">ustawy </w:t>
      </w:r>
      <w:r w:rsidRPr="001841BE">
        <w:rPr>
          <w:rFonts w:asciiTheme="minorHAnsi" w:hAnsiTheme="minorHAnsi" w:cstheme="minorHAnsi"/>
          <w:sz w:val="21"/>
          <w:szCs w:val="21"/>
          <w:shd w:val="clear" w:color="auto" w:fill="FFFFFF"/>
        </w:rPr>
        <w:t xml:space="preserve">Pzp, lub dokumenty potwierdzające umocowanie do reprezentowania odpowiednio </w:t>
      </w:r>
      <w:r w:rsidR="007F3308" w:rsidRPr="001841BE">
        <w:rPr>
          <w:rFonts w:asciiTheme="minorHAnsi" w:hAnsiTheme="minorHAnsi" w:cstheme="minorHAnsi"/>
          <w:sz w:val="21"/>
          <w:szCs w:val="21"/>
          <w:shd w:val="clear" w:color="auto" w:fill="FFFFFF"/>
        </w:rPr>
        <w:t>w</w:t>
      </w:r>
      <w:r w:rsidRPr="001841BE">
        <w:rPr>
          <w:rFonts w:asciiTheme="minorHAnsi" w:hAnsiTheme="minorHAnsi" w:cstheme="minorHAnsi"/>
          <w:sz w:val="21"/>
          <w:szCs w:val="21"/>
          <w:shd w:val="clear" w:color="auto" w:fill="FFFFFF"/>
        </w:rPr>
        <w:t xml:space="preserve">ykonawcy, </w:t>
      </w:r>
      <w:r w:rsidR="007F3308" w:rsidRPr="001841BE">
        <w:rPr>
          <w:rFonts w:asciiTheme="minorHAnsi" w:hAnsiTheme="minorHAnsi" w:cstheme="minorHAnsi"/>
          <w:sz w:val="21"/>
          <w:szCs w:val="21"/>
          <w:shd w:val="clear" w:color="auto" w:fill="FFFFFF"/>
        </w:rPr>
        <w:t>w</w:t>
      </w:r>
      <w:r w:rsidRPr="001841BE">
        <w:rPr>
          <w:rFonts w:asciiTheme="minorHAnsi" w:hAnsiTheme="minorHAnsi" w:cstheme="minorHAnsi"/>
          <w:sz w:val="21"/>
          <w:szCs w:val="21"/>
          <w:shd w:val="clear" w:color="auto" w:fill="FFFFFF"/>
        </w:rPr>
        <w:t xml:space="preserve">ykonawców wspólnie ubiegających się o udzielenie zamówienia publicznego, lub podwykonawcy, zwane dalej </w:t>
      </w:r>
      <w:r w:rsidRPr="001841BE">
        <w:rPr>
          <w:rFonts w:asciiTheme="minorHAnsi" w:hAnsiTheme="minorHAnsi" w:cstheme="minorHAnsi"/>
          <w:i/>
          <w:iCs/>
          <w:sz w:val="21"/>
          <w:szCs w:val="21"/>
          <w:shd w:val="clear" w:color="auto" w:fill="FFFFFF"/>
        </w:rPr>
        <w:t>„dokumentami potwierdzającymi umocowanie do reprezentowania”</w:t>
      </w:r>
      <w:r w:rsidRPr="001841BE">
        <w:rPr>
          <w:rFonts w:asciiTheme="minorHAnsi" w:hAnsiTheme="minorHAnsi" w:cstheme="minorHAnsi"/>
          <w:sz w:val="21"/>
          <w:szCs w:val="21"/>
          <w:shd w:val="clear" w:color="auto" w:fill="FFFFFF"/>
        </w:rPr>
        <w:t xml:space="preserve">, zostały wystawione przez upoważnione podmioty inne niż </w:t>
      </w:r>
      <w:r w:rsidR="007F3308" w:rsidRPr="001841BE">
        <w:rPr>
          <w:rFonts w:asciiTheme="minorHAnsi" w:hAnsiTheme="minorHAnsi" w:cstheme="minorHAnsi"/>
          <w:sz w:val="21"/>
          <w:szCs w:val="21"/>
          <w:shd w:val="clear" w:color="auto" w:fill="FFFFFF"/>
        </w:rPr>
        <w:t>w</w:t>
      </w:r>
      <w:r w:rsidRPr="001841BE">
        <w:rPr>
          <w:rFonts w:asciiTheme="minorHAnsi" w:hAnsiTheme="minorHAnsi" w:cstheme="minorHAnsi"/>
          <w:sz w:val="21"/>
          <w:szCs w:val="21"/>
          <w:shd w:val="clear" w:color="auto" w:fill="FFFFFF"/>
        </w:rPr>
        <w:t xml:space="preserve">ykonawca, </w:t>
      </w:r>
      <w:r w:rsidR="007F3308" w:rsidRPr="001841BE">
        <w:rPr>
          <w:rFonts w:asciiTheme="minorHAnsi" w:hAnsiTheme="minorHAnsi" w:cstheme="minorHAnsi"/>
          <w:sz w:val="21"/>
          <w:szCs w:val="21"/>
          <w:shd w:val="clear" w:color="auto" w:fill="FFFFFF"/>
        </w:rPr>
        <w:t>w</w:t>
      </w:r>
      <w:r w:rsidRPr="001841BE">
        <w:rPr>
          <w:rFonts w:asciiTheme="minorHAnsi" w:hAnsiTheme="minorHAnsi" w:cstheme="minorHAnsi"/>
          <w:sz w:val="21"/>
          <w:szCs w:val="21"/>
          <w:shd w:val="clear" w:color="auto" w:fill="FFFFFF"/>
        </w:rPr>
        <w:t>ykonawca wspólnie ubiegający się o udzielenie zamówienia</w:t>
      </w:r>
      <w:r w:rsidR="006A048D">
        <w:rPr>
          <w:rFonts w:asciiTheme="minorHAnsi" w:hAnsiTheme="minorHAnsi" w:cstheme="minorHAnsi"/>
          <w:sz w:val="21"/>
          <w:szCs w:val="21"/>
          <w:shd w:val="clear" w:color="auto" w:fill="FFFFFF"/>
        </w:rPr>
        <w:t xml:space="preserve"> </w:t>
      </w:r>
      <w:r w:rsidRPr="001841BE">
        <w:rPr>
          <w:rFonts w:asciiTheme="minorHAnsi" w:hAnsiTheme="minorHAnsi" w:cstheme="minorHAnsi"/>
          <w:sz w:val="21"/>
          <w:szCs w:val="21"/>
          <w:shd w:val="clear" w:color="auto" w:fill="FFFFFF"/>
        </w:rPr>
        <w:t xml:space="preserve">lub podwykonawca, zwane dalej </w:t>
      </w:r>
      <w:r w:rsidRPr="001841BE">
        <w:rPr>
          <w:rFonts w:asciiTheme="minorHAnsi" w:hAnsiTheme="minorHAnsi" w:cstheme="minorHAnsi"/>
          <w:i/>
          <w:iCs/>
          <w:sz w:val="21"/>
          <w:szCs w:val="21"/>
          <w:shd w:val="clear" w:color="auto" w:fill="FFFFFF"/>
        </w:rPr>
        <w:t>„upoważnionymi podmiotami”</w:t>
      </w:r>
      <w:r w:rsidRPr="001841BE">
        <w:rPr>
          <w:rFonts w:asciiTheme="minorHAnsi" w:hAnsiTheme="minorHAnsi" w:cstheme="minorHAnsi"/>
          <w:sz w:val="21"/>
          <w:szCs w:val="21"/>
          <w:shd w:val="clear" w:color="auto" w:fill="FFFFFF"/>
        </w:rPr>
        <w:t xml:space="preserve">, jako dokument elektroniczny, przekazuje się ten dokument </w:t>
      </w:r>
      <w:r w:rsidRPr="001841BE">
        <w:rPr>
          <w:rFonts w:asciiTheme="minorHAnsi" w:hAnsiTheme="minorHAnsi" w:cstheme="minorHAnsi"/>
          <w:b/>
          <w:bCs/>
          <w:sz w:val="21"/>
          <w:szCs w:val="21"/>
        </w:rPr>
        <w:t>(§ 6 ust. 1 rozporządzenia)</w:t>
      </w:r>
      <w:r w:rsidRPr="001841BE">
        <w:rPr>
          <w:rFonts w:asciiTheme="minorHAnsi" w:hAnsiTheme="minorHAnsi" w:cstheme="minorHAnsi"/>
          <w:sz w:val="21"/>
          <w:szCs w:val="21"/>
        </w:rPr>
        <w:t>.</w:t>
      </w:r>
    </w:p>
    <w:p w14:paraId="3A03AB1F" w14:textId="20665056" w:rsidR="003A2107" w:rsidRPr="00571847" w:rsidRDefault="003A2107" w:rsidP="006D3AD0">
      <w:pPr>
        <w:pStyle w:val="NormalnyWeb"/>
        <w:numPr>
          <w:ilvl w:val="0"/>
          <w:numId w:val="64"/>
        </w:numPr>
        <w:tabs>
          <w:tab w:val="left" w:pos="851"/>
        </w:tabs>
        <w:suppressAutoHyphens w:val="0"/>
        <w:spacing w:before="0" w:after="0"/>
        <w:ind w:left="851" w:hanging="425"/>
        <w:jc w:val="both"/>
        <w:rPr>
          <w:rFonts w:asciiTheme="minorHAnsi" w:eastAsia="Calibri" w:hAnsiTheme="minorHAnsi" w:cstheme="minorHAnsi"/>
          <w:b/>
          <w:sz w:val="21"/>
          <w:szCs w:val="21"/>
          <w:lang w:val="x-none" w:eastAsia="en-US"/>
        </w:rPr>
      </w:pPr>
      <w:r w:rsidRPr="001841BE">
        <w:rPr>
          <w:rFonts w:asciiTheme="minorHAnsi" w:hAnsiTheme="minorHAnsi" w:cstheme="minorHAnsi"/>
          <w:sz w:val="21"/>
          <w:szCs w:val="21"/>
          <w:shd w:val="clear" w:color="auto" w:fill="FFFFFF"/>
        </w:rPr>
        <w:t xml:space="preserve">W przypadku gdy podmiotowe środki dowodowe, inne dokumenty, w tym dokumenty, o których mowa </w:t>
      </w:r>
      <w:r w:rsidR="00CF4680" w:rsidRPr="001841BE">
        <w:rPr>
          <w:rFonts w:asciiTheme="minorHAnsi" w:hAnsiTheme="minorHAnsi" w:cstheme="minorHAnsi"/>
          <w:sz w:val="21"/>
          <w:szCs w:val="21"/>
          <w:shd w:val="clear" w:color="auto" w:fill="FFFFFF"/>
        </w:rPr>
        <w:br/>
      </w:r>
      <w:r w:rsidRPr="001841BE">
        <w:rPr>
          <w:rFonts w:asciiTheme="minorHAnsi" w:hAnsiTheme="minorHAnsi" w:cstheme="minorHAnsi"/>
          <w:sz w:val="21"/>
          <w:szCs w:val="21"/>
          <w:shd w:val="clear" w:color="auto" w:fill="FFFFFF"/>
        </w:rPr>
        <w:t xml:space="preserve">w art. 94 ust. 2 </w:t>
      </w:r>
      <w:r w:rsidR="00CF4680" w:rsidRPr="001841BE">
        <w:rPr>
          <w:rFonts w:asciiTheme="minorHAnsi" w:hAnsiTheme="minorHAnsi" w:cstheme="minorHAnsi"/>
          <w:sz w:val="21"/>
          <w:szCs w:val="21"/>
          <w:shd w:val="clear" w:color="auto" w:fill="FFFFFF"/>
        </w:rPr>
        <w:t xml:space="preserve">ustawy </w:t>
      </w:r>
      <w:r w:rsidRPr="001841BE">
        <w:rPr>
          <w:rFonts w:asciiTheme="minorHAnsi" w:hAnsiTheme="minorHAnsi" w:cstheme="minorHAnsi"/>
          <w:sz w:val="21"/>
          <w:szCs w:val="21"/>
          <w:shd w:val="clear" w:color="auto" w:fill="FFFFFF"/>
        </w:rPr>
        <w:t>Pzp,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r w:rsidRPr="001841BE">
        <w:rPr>
          <w:rFonts w:asciiTheme="minorHAnsi" w:hAnsiTheme="minorHAnsi" w:cstheme="minorHAnsi"/>
          <w:sz w:val="21"/>
          <w:szCs w:val="21"/>
        </w:rPr>
        <w:t xml:space="preserve"> </w:t>
      </w:r>
      <w:r w:rsidRPr="001841BE">
        <w:rPr>
          <w:rFonts w:asciiTheme="minorHAnsi" w:hAnsiTheme="minorHAnsi" w:cstheme="minorHAnsi"/>
          <w:b/>
          <w:bCs/>
          <w:sz w:val="21"/>
          <w:szCs w:val="21"/>
        </w:rPr>
        <w:t>(§ 6 ust. 2 rozporządzenia)</w:t>
      </w:r>
      <w:r w:rsidRPr="001841BE">
        <w:rPr>
          <w:rFonts w:asciiTheme="minorHAnsi" w:hAnsiTheme="minorHAnsi" w:cstheme="minorHAnsi"/>
          <w:sz w:val="21"/>
          <w:szCs w:val="21"/>
        </w:rPr>
        <w:t>.</w:t>
      </w:r>
    </w:p>
    <w:p w14:paraId="7A2D983B" w14:textId="768296E2" w:rsidR="002B6979" w:rsidRPr="004E2964" w:rsidRDefault="002B6979" w:rsidP="006D3AD0">
      <w:pPr>
        <w:pStyle w:val="NormalnyWeb"/>
        <w:numPr>
          <w:ilvl w:val="0"/>
          <w:numId w:val="64"/>
        </w:numPr>
        <w:tabs>
          <w:tab w:val="left" w:pos="851"/>
        </w:tabs>
        <w:suppressAutoHyphens w:val="0"/>
        <w:spacing w:before="0" w:after="0"/>
        <w:ind w:left="851" w:hanging="425"/>
        <w:jc w:val="both"/>
        <w:rPr>
          <w:rFonts w:asciiTheme="minorHAnsi" w:eastAsia="Calibri" w:hAnsiTheme="minorHAnsi" w:cstheme="minorHAnsi"/>
          <w:b/>
          <w:sz w:val="21"/>
          <w:szCs w:val="21"/>
          <w:lang w:val="x-none" w:eastAsia="en-US"/>
        </w:rPr>
      </w:pPr>
      <w:r w:rsidRPr="001841BE">
        <w:rPr>
          <w:rFonts w:asciiTheme="minorHAnsi" w:hAnsiTheme="minorHAnsi" w:cstheme="minorHAnsi"/>
          <w:sz w:val="21"/>
          <w:szCs w:val="21"/>
          <w:shd w:val="clear" w:color="auto" w:fill="FFFFFF"/>
        </w:rPr>
        <w:t xml:space="preserve">Zgodnie z </w:t>
      </w:r>
      <w:r w:rsidRPr="001841BE">
        <w:rPr>
          <w:rFonts w:asciiTheme="minorHAnsi" w:hAnsiTheme="minorHAnsi" w:cstheme="minorHAnsi"/>
          <w:sz w:val="21"/>
          <w:szCs w:val="21"/>
        </w:rPr>
        <w:t>§ 6 ust. 3 rozporządzenia</w:t>
      </w:r>
      <w:r w:rsidRPr="001841BE">
        <w:rPr>
          <w:rFonts w:asciiTheme="minorHAnsi" w:eastAsia="Calibri" w:hAnsiTheme="minorHAnsi" w:cstheme="minorHAnsi"/>
          <w:b/>
          <w:sz w:val="21"/>
          <w:szCs w:val="21"/>
          <w:lang w:eastAsia="en-US"/>
        </w:rPr>
        <w:t xml:space="preserve">, </w:t>
      </w:r>
      <w:r w:rsidRPr="001841BE">
        <w:rPr>
          <w:rFonts w:asciiTheme="minorHAnsi" w:hAnsiTheme="minorHAnsi" w:cstheme="minorHAnsi"/>
          <w:sz w:val="21"/>
          <w:szCs w:val="21"/>
          <w:shd w:val="clear" w:color="auto" w:fill="FFFFFF"/>
        </w:rPr>
        <w:t>p</w:t>
      </w:r>
      <w:r w:rsidRPr="001841BE">
        <w:rPr>
          <w:rFonts w:asciiTheme="minorHAnsi" w:hAnsiTheme="minorHAnsi" w:cstheme="minorHAnsi"/>
          <w:color w:val="000000"/>
          <w:sz w:val="21"/>
          <w:szCs w:val="21"/>
        </w:rPr>
        <w:t>oświadc</w:t>
      </w:r>
      <w:r w:rsidRPr="00D05D3A">
        <w:rPr>
          <w:rFonts w:asciiTheme="minorHAnsi" w:hAnsiTheme="minorHAnsi" w:cstheme="minorHAnsi"/>
          <w:color w:val="000000"/>
          <w:sz w:val="21"/>
          <w:szCs w:val="21"/>
        </w:rPr>
        <w:t xml:space="preserve">zenia zgodności cyfrowego odwzorowania z dokumentem w postaci papierowej, o którym mowa w § 6 ust. 2 rozporządzenia, dokonuje w przypadku: </w:t>
      </w:r>
    </w:p>
    <w:p w14:paraId="42360466" w14:textId="32C746A6" w:rsidR="002B6979" w:rsidRPr="001841BE" w:rsidRDefault="002B6979" w:rsidP="006D3AD0">
      <w:pPr>
        <w:pStyle w:val="NormalnyWeb"/>
        <w:numPr>
          <w:ilvl w:val="0"/>
          <w:numId w:val="65"/>
        </w:numPr>
        <w:tabs>
          <w:tab w:val="left" w:pos="1276"/>
        </w:tabs>
        <w:suppressAutoHyphens w:val="0"/>
        <w:spacing w:before="0" w:after="0"/>
        <w:ind w:left="1276" w:hanging="425"/>
        <w:jc w:val="both"/>
        <w:rPr>
          <w:rFonts w:asciiTheme="minorHAnsi" w:eastAsia="Calibri" w:hAnsiTheme="minorHAnsi" w:cstheme="minorHAnsi"/>
          <w:b/>
          <w:sz w:val="21"/>
          <w:szCs w:val="21"/>
          <w:lang w:val="x-none" w:eastAsia="en-US"/>
        </w:rPr>
      </w:pPr>
      <w:r w:rsidRPr="001841BE">
        <w:rPr>
          <w:rFonts w:asciiTheme="minorHAnsi" w:hAnsiTheme="minorHAnsi" w:cstheme="minorHAnsi"/>
          <w:sz w:val="21"/>
          <w:szCs w:val="21"/>
        </w:rPr>
        <w:t>Podmiotowych środków dowodowych oraz dokumentów potwierdzających umocowanie do reprezentowania - odpowiednio wykonawca, wykonawca wspólnie ubiegający się o udzielenie zamówienia</w:t>
      </w:r>
      <w:r w:rsidR="00934653">
        <w:rPr>
          <w:rFonts w:asciiTheme="minorHAnsi" w:hAnsiTheme="minorHAnsi" w:cstheme="minorHAnsi"/>
          <w:sz w:val="21"/>
          <w:szCs w:val="21"/>
        </w:rPr>
        <w:t xml:space="preserve"> </w:t>
      </w:r>
      <w:r w:rsidRPr="001841BE">
        <w:rPr>
          <w:rFonts w:asciiTheme="minorHAnsi" w:hAnsiTheme="minorHAnsi" w:cstheme="minorHAnsi"/>
          <w:sz w:val="21"/>
          <w:szCs w:val="21"/>
        </w:rPr>
        <w:t>lub podwykonawca, w zakresie podmiotowych środków dowodowych lub dokumentów potwierdzających umocowanie do reprezentowania, które każdego z nich dotyczą;</w:t>
      </w:r>
    </w:p>
    <w:p w14:paraId="2D53855D" w14:textId="067BB600" w:rsidR="002B6979" w:rsidRPr="001841BE" w:rsidRDefault="002B6979" w:rsidP="006D3AD0">
      <w:pPr>
        <w:pStyle w:val="NormalnyWeb"/>
        <w:numPr>
          <w:ilvl w:val="0"/>
          <w:numId w:val="65"/>
        </w:numPr>
        <w:tabs>
          <w:tab w:val="left" w:pos="1276"/>
        </w:tabs>
        <w:suppressAutoHyphens w:val="0"/>
        <w:spacing w:before="0" w:after="0"/>
        <w:ind w:left="1276" w:hanging="425"/>
        <w:jc w:val="both"/>
        <w:rPr>
          <w:rFonts w:asciiTheme="minorHAnsi" w:eastAsia="Calibri" w:hAnsiTheme="minorHAnsi" w:cstheme="minorHAnsi"/>
          <w:b/>
          <w:sz w:val="21"/>
          <w:szCs w:val="21"/>
          <w:lang w:val="x-none" w:eastAsia="en-US"/>
        </w:rPr>
      </w:pPr>
      <w:r w:rsidRPr="001841BE">
        <w:rPr>
          <w:rFonts w:asciiTheme="minorHAnsi" w:hAnsiTheme="minorHAnsi" w:cstheme="minorHAnsi"/>
          <w:color w:val="000000"/>
          <w:sz w:val="21"/>
          <w:szCs w:val="21"/>
        </w:rPr>
        <w:t>Innych dokumentów, w tym dokumentów, o których mowa w art. 94 ust. 2 ustawy Pzp - odpowiednio wykonawca lub wykonawca wspólnie ubiegający się o udzielenie zamówienia, w zakresie dokumentów, które każdego z nich dotyczą.</w:t>
      </w:r>
    </w:p>
    <w:p w14:paraId="4CC91C7A" w14:textId="5301C70F" w:rsidR="003A2107" w:rsidRPr="001841BE" w:rsidRDefault="003A2107" w:rsidP="006D3AD0">
      <w:pPr>
        <w:pStyle w:val="NormalnyWeb"/>
        <w:numPr>
          <w:ilvl w:val="0"/>
          <w:numId w:val="64"/>
        </w:numPr>
        <w:tabs>
          <w:tab w:val="left" w:pos="851"/>
        </w:tabs>
        <w:suppressAutoHyphens w:val="0"/>
        <w:spacing w:before="0" w:after="0"/>
        <w:ind w:left="851" w:hanging="425"/>
        <w:jc w:val="both"/>
        <w:rPr>
          <w:rFonts w:asciiTheme="minorHAnsi" w:eastAsia="Calibri" w:hAnsiTheme="minorHAnsi" w:cstheme="minorHAnsi"/>
          <w:b/>
          <w:sz w:val="21"/>
          <w:szCs w:val="21"/>
          <w:lang w:val="x-none" w:eastAsia="en-US"/>
        </w:rPr>
      </w:pPr>
      <w:r w:rsidRPr="001841BE">
        <w:rPr>
          <w:rFonts w:asciiTheme="minorHAnsi" w:hAnsiTheme="minorHAnsi" w:cstheme="minorHAnsi"/>
          <w:sz w:val="21"/>
          <w:szCs w:val="21"/>
          <w:shd w:val="clear" w:color="auto" w:fill="FFFFFF"/>
        </w:rPr>
        <w:t>P</w:t>
      </w:r>
      <w:r w:rsidRPr="001841BE">
        <w:rPr>
          <w:rFonts w:asciiTheme="minorHAnsi" w:hAnsiTheme="minorHAnsi" w:cstheme="minorHAnsi"/>
          <w:sz w:val="21"/>
          <w:szCs w:val="21"/>
        </w:rPr>
        <w:t xml:space="preserve">oświadczenia zgodności cyfrowego odwzorowania z dokumentem w postaci papierowej, o którym mowa </w:t>
      </w:r>
      <w:r w:rsidR="002B6979" w:rsidRPr="001841BE">
        <w:rPr>
          <w:rFonts w:asciiTheme="minorHAnsi" w:hAnsiTheme="minorHAnsi" w:cstheme="minorHAnsi"/>
          <w:sz w:val="21"/>
          <w:szCs w:val="21"/>
        </w:rPr>
        <w:br/>
      </w:r>
      <w:r w:rsidRPr="001841BE">
        <w:rPr>
          <w:rFonts w:asciiTheme="minorHAnsi" w:hAnsiTheme="minorHAnsi" w:cstheme="minorHAnsi"/>
          <w:sz w:val="21"/>
          <w:szCs w:val="21"/>
        </w:rPr>
        <w:t xml:space="preserve">w § 6 ust. 2 rozporządzenia, może dokonać również notariusz </w:t>
      </w:r>
      <w:r w:rsidRPr="001841BE">
        <w:rPr>
          <w:rFonts w:asciiTheme="minorHAnsi" w:hAnsiTheme="minorHAnsi" w:cstheme="minorHAnsi"/>
          <w:b/>
          <w:bCs/>
          <w:sz w:val="21"/>
          <w:szCs w:val="21"/>
        </w:rPr>
        <w:t>(§ 6 ust. 4 rozporządzenia)</w:t>
      </w:r>
      <w:r w:rsidRPr="001841BE">
        <w:rPr>
          <w:rFonts w:asciiTheme="minorHAnsi" w:hAnsiTheme="minorHAnsi" w:cstheme="minorHAnsi"/>
          <w:sz w:val="21"/>
          <w:szCs w:val="21"/>
        </w:rPr>
        <w:t>.</w:t>
      </w:r>
    </w:p>
    <w:p w14:paraId="5A56659D" w14:textId="5B26AAB5" w:rsidR="003A2107" w:rsidRPr="001841BE" w:rsidRDefault="003A2107" w:rsidP="006D3AD0">
      <w:pPr>
        <w:pStyle w:val="NormalnyWeb"/>
        <w:numPr>
          <w:ilvl w:val="0"/>
          <w:numId w:val="64"/>
        </w:numPr>
        <w:tabs>
          <w:tab w:val="left" w:pos="851"/>
        </w:tabs>
        <w:suppressAutoHyphens w:val="0"/>
        <w:spacing w:before="0" w:after="0"/>
        <w:ind w:left="851" w:hanging="425"/>
        <w:jc w:val="both"/>
        <w:rPr>
          <w:rFonts w:asciiTheme="minorHAnsi" w:eastAsia="Calibri" w:hAnsiTheme="minorHAnsi" w:cstheme="minorHAnsi"/>
          <w:b/>
          <w:sz w:val="21"/>
          <w:szCs w:val="21"/>
          <w:lang w:val="x-none" w:eastAsia="en-US"/>
        </w:rPr>
      </w:pPr>
      <w:r w:rsidRPr="001841BE">
        <w:rPr>
          <w:rFonts w:asciiTheme="minorHAnsi" w:hAnsiTheme="minorHAnsi" w:cstheme="minorHAnsi"/>
          <w:sz w:val="21"/>
          <w:szCs w:val="21"/>
          <w:shd w:val="clear" w:color="auto" w:fill="FFFFFF"/>
        </w:rPr>
        <w:t>P</w:t>
      </w:r>
      <w:r w:rsidRPr="001841BE">
        <w:rPr>
          <w:rFonts w:asciiTheme="minorHAnsi" w:hAnsiTheme="minorHAnsi" w:cstheme="minorHAnsi"/>
          <w:sz w:val="21"/>
          <w:szCs w:val="21"/>
        </w:rPr>
        <w:t>rzez cyfrowe odwzorowanie, o którym mowa w ust. 2-4 oraz § 7 ust. 2-4</w:t>
      </w:r>
      <w:r w:rsidR="000475D0" w:rsidRPr="001841BE">
        <w:rPr>
          <w:rFonts w:asciiTheme="minorHAnsi" w:hAnsiTheme="minorHAnsi" w:cstheme="minorHAnsi"/>
          <w:sz w:val="21"/>
          <w:szCs w:val="21"/>
        </w:rPr>
        <w:t xml:space="preserve"> rozporządzenia</w:t>
      </w:r>
      <w:r w:rsidRPr="001841BE">
        <w:rPr>
          <w:rFonts w:asciiTheme="minorHAnsi" w:hAnsiTheme="minorHAnsi" w:cstheme="minorHAnsi"/>
          <w:sz w:val="21"/>
          <w:szCs w:val="21"/>
        </w:rPr>
        <w:t xml:space="preserve">, należy rozumieć dokument elektroniczny będący kopią elektroniczną treści zapisanej w postaci papierowej, umożliwiający zapoznanie się z tą treścią i jej zrozumienie, bez konieczności bezpośredniego dostępu do oryginału </w:t>
      </w:r>
      <w:r w:rsidRPr="001841BE">
        <w:rPr>
          <w:rFonts w:asciiTheme="minorHAnsi" w:hAnsiTheme="minorHAnsi" w:cstheme="minorHAnsi"/>
          <w:b/>
          <w:bCs/>
          <w:sz w:val="21"/>
          <w:szCs w:val="21"/>
        </w:rPr>
        <w:t>(§ 6 ust. 5 rozporządzenia)</w:t>
      </w:r>
      <w:r w:rsidRPr="001841BE">
        <w:rPr>
          <w:rFonts w:asciiTheme="minorHAnsi" w:hAnsiTheme="minorHAnsi" w:cstheme="minorHAnsi"/>
          <w:sz w:val="21"/>
          <w:szCs w:val="21"/>
        </w:rPr>
        <w:t>.</w:t>
      </w:r>
    </w:p>
    <w:p w14:paraId="3F8511BA" w14:textId="39ED9AEB" w:rsidR="003A2107" w:rsidRPr="001841BE" w:rsidRDefault="003A2107" w:rsidP="006D3AD0">
      <w:pPr>
        <w:pStyle w:val="NormalnyWeb"/>
        <w:numPr>
          <w:ilvl w:val="0"/>
          <w:numId w:val="64"/>
        </w:numPr>
        <w:tabs>
          <w:tab w:val="left" w:pos="851"/>
        </w:tabs>
        <w:suppressAutoHyphens w:val="0"/>
        <w:spacing w:before="0" w:after="0"/>
        <w:ind w:left="851" w:hanging="425"/>
        <w:jc w:val="both"/>
        <w:rPr>
          <w:rFonts w:asciiTheme="minorHAnsi" w:eastAsia="Calibri" w:hAnsiTheme="minorHAnsi" w:cstheme="minorHAnsi"/>
          <w:b/>
          <w:sz w:val="21"/>
          <w:szCs w:val="21"/>
          <w:lang w:val="x-none" w:eastAsia="en-US"/>
        </w:rPr>
      </w:pPr>
      <w:r w:rsidRPr="001841BE">
        <w:rPr>
          <w:rFonts w:asciiTheme="minorHAnsi" w:hAnsiTheme="minorHAnsi" w:cstheme="minorHAnsi"/>
          <w:sz w:val="21"/>
          <w:szCs w:val="21"/>
          <w:shd w:val="clear" w:color="auto" w:fill="FFFFFF"/>
        </w:rPr>
        <w:t>Podmiotowe środki dowodowe, w tym oświadczenie, o którym mowa w art. 117 ust. 4 ustawy</w:t>
      </w:r>
      <w:r w:rsidR="000475D0" w:rsidRPr="001841BE">
        <w:rPr>
          <w:rFonts w:asciiTheme="minorHAnsi" w:hAnsiTheme="minorHAnsi" w:cstheme="minorHAnsi"/>
          <w:sz w:val="21"/>
          <w:szCs w:val="21"/>
          <w:shd w:val="clear" w:color="auto" w:fill="FFFFFF"/>
        </w:rPr>
        <w:t xml:space="preserve"> Pzp</w:t>
      </w:r>
      <w:r w:rsidRPr="001841BE">
        <w:rPr>
          <w:rFonts w:asciiTheme="minorHAnsi" w:hAnsiTheme="minorHAnsi" w:cstheme="minorHAnsi"/>
          <w:sz w:val="21"/>
          <w:szCs w:val="21"/>
          <w:shd w:val="clear" w:color="auto" w:fill="FFFFFF"/>
        </w:rPr>
        <w:t xml:space="preserve">, </w:t>
      </w:r>
      <w:r w:rsidR="00DC355B">
        <w:rPr>
          <w:rFonts w:asciiTheme="minorHAnsi" w:hAnsiTheme="minorHAnsi" w:cstheme="minorHAnsi"/>
          <w:sz w:val="21"/>
          <w:szCs w:val="21"/>
          <w:shd w:val="clear" w:color="auto" w:fill="FFFFFF"/>
        </w:rPr>
        <w:t xml:space="preserve">oraz </w:t>
      </w:r>
      <w:r w:rsidRPr="001841BE">
        <w:rPr>
          <w:rFonts w:asciiTheme="minorHAnsi" w:hAnsiTheme="minorHAnsi" w:cstheme="minorHAnsi"/>
          <w:sz w:val="21"/>
          <w:szCs w:val="21"/>
          <w:shd w:val="clear" w:color="auto" w:fill="FFFFFF"/>
        </w:rPr>
        <w:t xml:space="preserve">dokumenty, o których mowa w art. 94 ust. 2 </w:t>
      </w:r>
      <w:r w:rsidR="000475D0" w:rsidRPr="001841BE">
        <w:rPr>
          <w:rFonts w:asciiTheme="minorHAnsi" w:hAnsiTheme="minorHAnsi" w:cstheme="minorHAnsi"/>
          <w:sz w:val="21"/>
          <w:szCs w:val="21"/>
          <w:shd w:val="clear" w:color="auto" w:fill="FFFFFF"/>
        </w:rPr>
        <w:t xml:space="preserve">ustawy </w:t>
      </w:r>
      <w:r w:rsidRPr="001841BE">
        <w:rPr>
          <w:rFonts w:asciiTheme="minorHAnsi" w:hAnsiTheme="minorHAnsi" w:cstheme="minorHAnsi"/>
          <w:sz w:val="21"/>
          <w:szCs w:val="21"/>
          <w:shd w:val="clear" w:color="auto" w:fill="FFFFFF"/>
        </w:rPr>
        <w:t xml:space="preserve">Pzp, niewystawione przez upoważnione podmioty, oraz pełnomocnictwo przekazuje się w postaci elektronicznej i opatruje się kwalifikowanym podpisem elektronicznym </w:t>
      </w:r>
      <w:r w:rsidRPr="001841BE">
        <w:rPr>
          <w:rFonts w:asciiTheme="minorHAnsi" w:hAnsiTheme="minorHAnsi" w:cstheme="minorHAnsi"/>
          <w:b/>
          <w:bCs/>
          <w:sz w:val="21"/>
          <w:szCs w:val="21"/>
        </w:rPr>
        <w:t>(§ 7 ust. 1 rozporządzenia)</w:t>
      </w:r>
      <w:r w:rsidRPr="001841BE">
        <w:rPr>
          <w:rFonts w:asciiTheme="minorHAnsi" w:hAnsiTheme="minorHAnsi" w:cstheme="minorHAnsi"/>
          <w:sz w:val="21"/>
          <w:szCs w:val="21"/>
        </w:rPr>
        <w:t>.</w:t>
      </w:r>
    </w:p>
    <w:p w14:paraId="6F05D04E" w14:textId="1DCD8AF2" w:rsidR="003A2107" w:rsidRPr="001841BE" w:rsidRDefault="003A2107" w:rsidP="006D3AD0">
      <w:pPr>
        <w:pStyle w:val="NormalnyWeb"/>
        <w:numPr>
          <w:ilvl w:val="0"/>
          <w:numId w:val="64"/>
        </w:numPr>
        <w:tabs>
          <w:tab w:val="left" w:pos="851"/>
        </w:tabs>
        <w:suppressAutoHyphens w:val="0"/>
        <w:spacing w:before="0" w:after="0"/>
        <w:ind w:left="851" w:hanging="425"/>
        <w:jc w:val="both"/>
        <w:rPr>
          <w:rFonts w:asciiTheme="minorHAnsi" w:eastAsia="Calibri" w:hAnsiTheme="minorHAnsi" w:cstheme="minorHAnsi"/>
          <w:b/>
          <w:sz w:val="21"/>
          <w:szCs w:val="21"/>
          <w:lang w:val="x-none" w:eastAsia="en-US"/>
        </w:rPr>
      </w:pPr>
      <w:r w:rsidRPr="001841BE">
        <w:rPr>
          <w:rFonts w:asciiTheme="minorHAnsi" w:hAnsiTheme="minorHAnsi" w:cstheme="minorHAnsi"/>
          <w:sz w:val="21"/>
          <w:szCs w:val="21"/>
          <w:shd w:val="clear" w:color="auto" w:fill="FFFFFF"/>
        </w:rPr>
        <w:t xml:space="preserve">W przypadku gdy podmiotowe środki dowodowe, w tym oświadczenie, o którym mowa w art. 117 ust. 4 </w:t>
      </w:r>
      <w:r w:rsidR="000475D0" w:rsidRPr="001841BE">
        <w:rPr>
          <w:rFonts w:asciiTheme="minorHAnsi" w:hAnsiTheme="minorHAnsi" w:cstheme="minorHAnsi"/>
          <w:sz w:val="21"/>
          <w:szCs w:val="21"/>
          <w:shd w:val="clear" w:color="auto" w:fill="FFFFFF"/>
        </w:rPr>
        <w:t xml:space="preserve">ustawy </w:t>
      </w:r>
      <w:r w:rsidRPr="001841BE">
        <w:rPr>
          <w:rFonts w:asciiTheme="minorHAnsi" w:hAnsiTheme="minorHAnsi" w:cstheme="minorHAnsi"/>
          <w:sz w:val="21"/>
          <w:szCs w:val="21"/>
          <w:shd w:val="clear" w:color="auto" w:fill="FFFFFF"/>
        </w:rPr>
        <w:t xml:space="preserve">Pzp, oraz dokumenty, o których mowa w art. 94 ust. 2 </w:t>
      </w:r>
      <w:r w:rsidR="000475D0" w:rsidRPr="001841BE">
        <w:rPr>
          <w:rFonts w:asciiTheme="minorHAnsi" w:hAnsiTheme="minorHAnsi" w:cstheme="minorHAnsi"/>
          <w:sz w:val="21"/>
          <w:szCs w:val="21"/>
          <w:shd w:val="clear" w:color="auto" w:fill="FFFFFF"/>
        </w:rPr>
        <w:t xml:space="preserve">ustawy </w:t>
      </w:r>
      <w:r w:rsidRPr="001841BE">
        <w:rPr>
          <w:rFonts w:asciiTheme="minorHAnsi" w:hAnsiTheme="minorHAnsi" w:cstheme="minorHAnsi"/>
          <w:sz w:val="21"/>
          <w:szCs w:val="21"/>
          <w:shd w:val="clear" w:color="auto" w:fill="FFFFFF"/>
        </w:rPr>
        <w:t>Pzp,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w:t>
      </w:r>
      <w:r w:rsidRPr="001841BE">
        <w:rPr>
          <w:rFonts w:asciiTheme="minorHAnsi" w:hAnsiTheme="minorHAnsi" w:cstheme="minorHAnsi"/>
          <w:sz w:val="21"/>
          <w:szCs w:val="21"/>
        </w:rPr>
        <w:t>frowego odwzorowania z dokumentem w postaci papierowej (§ 7 ust. 2 rozporządzenia).</w:t>
      </w:r>
    </w:p>
    <w:p w14:paraId="4D1521F8" w14:textId="77777777" w:rsidR="003A2107" w:rsidRPr="001841BE" w:rsidRDefault="003A2107" w:rsidP="006D3AD0">
      <w:pPr>
        <w:pStyle w:val="NormalnyWeb"/>
        <w:numPr>
          <w:ilvl w:val="0"/>
          <w:numId w:val="64"/>
        </w:numPr>
        <w:tabs>
          <w:tab w:val="left" w:pos="851"/>
        </w:tabs>
        <w:suppressAutoHyphens w:val="0"/>
        <w:spacing w:before="0" w:after="0"/>
        <w:ind w:left="851" w:hanging="425"/>
        <w:jc w:val="both"/>
        <w:rPr>
          <w:rFonts w:asciiTheme="minorHAnsi" w:eastAsia="Calibri" w:hAnsiTheme="minorHAnsi" w:cstheme="minorHAnsi"/>
          <w:b/>
          <w:sz w:val="21"/>
          <w:szCs w:val="21"/>
          <w:lang w:val="x-none" w:eastAsia="en-US"/>
        </w:rPr>
      </w:pPr>
      <w:r w:rsidRPr="001841BE">
        <w:rPr>
          <w:rFonts w:asciiTheme="minorHAnsi" w:hAnsiTheme="minorHAnsi" w:cstheme="minorHAnsi"/>
          <w:sz w:val="21"/>
          <w:szCs w:val="21"/>
        </w:rPr>
        <w:t>Zgodnie z § 7 ust. 3 rozporządzenia poświadczenia zgodności cyfrowego odwzorowania z dokumentem w postaci papierowej, o którym mowa w § 7 ust. 2 rozporządzenia, dokonuje w przypadku:</w:t>
      </w:r>
    </w:p>
    <w:p w14:paraId="3A4D4E66" w14:textId="705E4033" w:rsidR="008945A2" w:rsidRPr="001841BE" w:rsidRDefault="008945A2" w:rsidP="006D3AD0">
      <w:pPr>
        <w:pStyle w:val="Akapitzlist"/>
        <w:numPr>
          <w:ilvl w:val="2"/>
          <w:numId w:val="64"/>
        </w:numPr>
        <w:tabs>
          <w:tab w:val="left" w:pos="1276"/>
        </w:tabs>
        <w:spacing w:line="240" w:lineRule="auto"/>
        <w:ind w:left="1276" w:hanging="425"/>
        <w:jc w:val="both"/>
        <w:rPr>
          <w:rFonts w:asciiTheme="minorHAnsi" w:hAnsiTheme="minorHAnsi" w:cstheme="minorHAnsi"/>
          <w:sz w:val="21"/>
          <w:szCs w:val="21"/>
        </w:rPr>
      </w:pPr>
      <w:r w:rsidRPr="001841BE">
        <w:rPr>
          <w:rFonts w:asciiTheme="minorHAnsi" w:hAnsiTheme="minorHAnsi" w:cstheme="minorHAnsi"/>
          <w:sz w:val="21"/>
          <w:szCs w:val="21"/>
        </w:rPr>
        <w:t xml:space="preserve">Podmiotowych środków dowodowych - odpowiednio wykonawca, wykonawca wspólnie ubiegający się </w:t>
      </w:r>
      <w:r w:rsidR="006E6FD9" w:rsidRPr="001841BE">
        <w:rPr>
          <w:rFonts w:asciiTheme="minorHAnsi" w:hAnsiTheme="minorHAnsi" w:cstheme="minorHAnsi"/>
          <w:sz w:val="21"/>
          <w:szCs w:val="21"/>
        </w:rPr>
        <w:br/>
      </w:r>
      <w:r w:rsidRPr="001841BE">
        <w:rPr>
          <w:rFonts w:asciiTheme="minorHAnsi" w:hAnsiTheme="minorHAnsi" w:cstheme="minorHAnsi"/>
          <w:sz w:val="21"/>
          <w:szCs w:val="21"/>
        </w:rPr>
        <w:t>o udzielenie zamówienia lub podwykonawca, w zakresie podmiotowych środków dowodowych, które każdego z nich dotyczą;</w:t>
      </w:r>
    </w:p>
    <w:p w14:paraId="42C58003" w14:textId="494DEE0C" w:rsidR="008945A2" w:rsidRPr="001841BE" w:rsidRDefault="008945A2" w:rsidP="006D3AD0">
      <w:pPr>
        <w:pStyle w:val="Akapitzlist"/>
        <w:numPr>
          <w:ilvl w:val="2"/>
          <w:numId w:val="64"/>
        </w:numPr>
        <w:tabs>
          <w:tab w:val="left" w:pos="1276"/>
        </w:tabs>
        <w:spacing w:line="240" w:lineRule="auto"/>
        <w:ind w:left="1276" w:hanging="425"/>
        <w:jc w:val="both"/>
        <w:rPr>
          <w:rFonts w:asciiTheme="minorHAnsi" w:hAnsiTheme="minorHAnsi" w:cstheme="minorHAnsi"/>
          <w:sz w:val="21"/>
          <w:szCs w:val="21"/>
        </w:rPr>
      </w:pPr>
      <w:r w:rsidRPr="001841BE">
        <w:rPr>
          <w:rFonts w:asciiTheme="minorHAnsi" w:hAnsiTheme="minorHAnsi" w:cstheme="minorHAnsi"/>
          <w:sz w:val="21"/>
          <w:szCs w:val="21"/>
        </w:rPr>
        <w:t>Oświadczenia, o którym mowa w art. 117 ust. 4 ustawy Pzp</w:t>
      </w:r>
      <w:r w:rsidR="00AB741C">
        <w:rPr>
          <w:rFonts w:asciiTheme="minorHAnsi" w:hAnsiTheme="minorHAnsi" w:cstheme="minorHAnsi"/>
          <w:sz w:val="21"/>
          <w:szCs w:val="21"/>
          <w:lang w:val="pl-PL"/>
        </w:rPr>
        <w:t xml:space="preserve"> </w:t>
      </w:r>
      <w:r w:rsidR="00471D06" w:rsidRPr="001841BE">
        <w:rPr>
          <w:rFonts w:asciiTheme="minorHAnsi" w:hAnsiTheme="minorHAnsi" w:cstheme="minorHAnsi"/>
          <w:sz w:val="21"/>
          <w:szCs w:val="21"/>
          <w:lang w:val="pl-PL"/>
        </w:rPr>
        <w:t xml:space="preserve">– </w:t>
      </w:r>
      <w:r w:rsidRPr="001841BE">
        <w:rPr>
          <w:rFonts w:asciiTheme="minorHAnsi" w:hAnsiTheme="minorHAnsi" w:cstheme="minorHAnsi"/>
          <w:sz w:val="21"/>
          <w:szCs w:val="21"/>
        </w:rPr>
        <w:t xml:space="preserve">wykonawca wspólnie ubiegający się </w:t>
      </w:r>
      <w:r w:rsidR="00A638C7" w:rsidRPr="001841BE">
        <w:rPr>
          <w:rFonts w:asciiTheme="minorHAnsi" w:hAnsiTheme="minorHAnsi" w:cstheme="minorHAnsi"/>
          <w:sz w:val="21"/>
          <w:szCs w:val="21"/>
        </w:rPr>
        <w:br/>
      </w:r>
      <w:r w:rsidRPr="001841BE">
        <w:rPr>
          <w:rFonts w:asciiTheme="minorHAnsi" w:hAnsiTheme="minorHAnsi" w:cstheme="minorHAnsi"/>
          <w:sz w:val="21"/>
          <w:szCs w:val="21"/>
        </w:rPr>
        <w:t>o udzielenie zamówienia;</w:t>
      </w:r>
    </w:p>
    <w:p w14:paraId="61916648" w14:textId="77777777" w:rsidR="00987FBF" w:rsidRPr="001841BE" w:rsidRDefault="008945A2" w:rsidP="006D3AD0">
      <w:pPr>
        <w:pStyle w:val="Akapitzlist"/>
        <w:numPr>
          <w:ilvl w:val="2"/>
          <w:numId w:val="64"/>
        </w:numPr>
        <w:tabs>
          <w:tab w:val="left" w:pos="1276"/>
        </w:tabs>
        <w:spacing w:line="240" w:lineRule="auto"/>
        <w:ind w:left="1276" w:hanging="425"/>
        <w:jc w:val="both"/>
        <w:rPr>
          <w:rFonts w:asciiTheme="minorHAnsi" w:hAnsiTheme="minorHAnsi" w:cstheme="minorHAnsi"/>
          <w:sz w:val="21"/>
          <w:szCs w:val="21"/>
        </w:rPr>
      </w:pPr>
      <w:r w:rsidRPr="001841BE">
        <w:rPr>
          <w:rFonts w:asciiTheme="minorHAnsi" w:hAnsiTheme="minorHAnsi" w:cstheme="minorHAnsi"/>
          <w:sz w:val="21"/>
          <w:szCs w:val="21"/>
        </w:rPr>
        <w:t>Pełnomocnictwa - mocodawca.</w:t>
      </w:r>
    </w:p>
    <w:p w14:paraId="54DA9703" w14:textId="763A0E78" w:rsidR="003A2107" w:rsidRPr="001841BE" w:rsidRDefault="003A2107" w:rsidP="006D3AD0">
      <w:pPr>
        <w:pStyle w:val="Akapitzlist"/>
        <w:numPr>
          <w:ilvl w:val="0"/>
          <w:numId w:val="64"/>
        </w:numPr>
        <w:tabs>
          <w:tab w:val="left" w:pos="851"/>
        </w:tabs>
        <w:spacing w:line="240" w:lineRule="auto"/>
        <w:ind w:left="851" w:hanging="425"/>
        <w:jc w:val="both"/>
        <w:rPr>
          <w:rFonts w:asciiTheme="minorHAnsi" w:hAnsiTheme="minorHAnsi" w:cstheme="minorHAnsi"/>
          <w:sz w:val="21"/>
          <w:szCs w:val="21"/>
        </w:rPr>
      </w:pPr>
      <w:r w:rsidRPr="001841BE">
        <w:rPr>
          <w:rFonts w:asciiTheme="minorHAnsi" w:hAnsiTheme="minorHAnsi" w:cstheme="minorHAnsi"/>
          <w:sz w:val="21"/>
          <w:szCs w:val="21"/>
        </w:rPr>
        <w:t xml:space="preserve">Poświadczenia zgodności cyfrowego odwzorowania z dokumentem w postaci papierowej, o którym mowa </w:t>
      </w:r>
      <w:r w:rsidR="008945A2" w:rsidRPr="001841BE">
        <w:rPr>
          <w:rFonts w:asciiTheme="minorHAnsi" w:hAnsiTheme="minorHAnsi" w:cstheme="minorHAnsi"/>
          <w:sz w:val="21"/>
          <w:szCs w:val="21"/>
        </w:rPr>
        <w:br/>
      </w:r>
      <w:r w:rsidRPr="001841BE">
        <w:rPr>
          <w:rFonts w:asciiTheme="minorHAnsi" w:hAnsiTheme="minorHAnsi" w:cstheme="minorHAnsi"/>
          <w:sz w:val="21"/>
          <w:szCs w:val="21"/>
        </w:rPr>
        <w:t xml:space="preserve">w § 7 ust. 2 rozporządzenia, może dokonać również notariusz </w:t>
      </w:r>
      <w:r w:rsidRPr="001841BE">
        <w:rPr>
          <w:rFonts w:asciiTheme="minorHAnsi" w:hAnsiTheme="minorHAnsi" w:cstheme="minorHAnsi"/>
          <w:b/>
          <w:bCs/>
          <w:sz w:val="21"/>
          <w:szCs w:val="21"/>
        </w:rPr>
        <w:t>(§ 7 ust. 4 rozporządzenia)</w:t>
      </w:r>
      <w:r w:rsidRPr="001841BE">
        <w:rPr>
          <w:rFonts w:asciiTheme="minorHAnsi" w:hAnsiTheme="minorHAnsi" w:cstheme="minorHAnsi"/>
          <w:sz w:val="21"/>
          <w:szCs w:val="21"/>
        </w:rPr>
        <w:t>.</w:t>
      </w:r>
    </w:p>
    <w:p w14:paraId="60E0424D" w14:textId="4F09DA51" w:rsidR="003A2107" w:rsidRDefault="00FD644A" w:rsidP="006D3AD0">
      <w:pPr>
        <w:pStyle w:val="Akapitzlist"/>
        <w:numPr>
          <w:ilvl w:val="0"/>
          <w:numId w:val="64"/>
        </w:numPr>
        <w:tabs>
          <w:tab w:val="left" w:pos="851"/>
        </w:tabs>
        <w:spacing w:line="240" w:lineRule="auto"/>
        <w:ind w:left="851" w:hanging="425"/>
        <w:jc w:val="both"/>
        <w:rPr>
          <w:rFonts w:asciiTheme="minorHAnsi" w:hAnsiTheme="minorHAnsi" w:cstheme="minorHAnsi"/>
          <w:sz w:val="21"/>
          <w:szCs w:val="21"/>
        </w:rPr>
      </w:pPr>
      <w:r>
        <w:rPr>
          <w:rFonts w:asciiTheme="minorHAnsi" w:hAnsiTheme="minorHAnsi" w:cstheme="minorHAnsi"/>
          <w:sz w:val="21"/>
          <w:szCs w:val="21"/>
          <w:lang w:val="pl-PL"/>
        </w:rPr>
        <w:t>W</w:t>
      </w:r>
      <w:r w:rsidR="003A2107" w:rsidRPr="001841BE">
        <w:rPr>
          <w:rFonts w:asciiTheme="minorHAnsi" w:hAnsiTheme="minorHAnsi" w:cstheme="minorHAnsi"/>
          <w:sz w:val="21"/>
          <w:szCs w:val="21"/>
        </w:rPr>
        <w:t xml:space="preserve"> przypadku przekazywania w postępowaniu dokumentu elektronicznego w formacie poddającym dane kompresji, opatrzenie pliku zawierającego skompresowane dokumenty kwalifikowanym podpisem</w:t>
      </w:r>
      <w:r w:rsidR="00C016CE" w:rsidRPr="001841BE">
        <w:rPr>
          <w:rFonts w:asciiTheme="minorHAnsi" w:hAnsiTheme="minorHAnsi" w:cstheme="minorHAnsi"/>
          <w:sz w:val="21"/>
          <w:szCs w:val="21"/>
          <w:lang w:val="pl-PL"/>
        </w:rPr>
        <w:t xml:space="preserve"> </w:t>
      </w:r>
      <w:r w:rsidR="003A2107" w:rsidRPr="001841BE">
        <w:rPr>
          <w:rFonts w:asciiTheme="minorHAnsi" w:hAnsiTheme="minorHAnsi" w:cstheme="minorHAnsi"/>
          <w:sz w:val="21"/>
          <w:szCs w:val="21"/>
        </w:rPr>
        <w:t xml:space="preserve">elektronicznym, jest równoznaczne z opatrzeniem wszystkich dokumentów zawartych w tym pliku odpowiednio kwalifikowanym podpisem elektronicznym </w:t>
      </w:r>
      <w:r w:rsidR="003A2107" w:rsidRPr="001841BE">
        <w:rPr>
          <w:rFonts w:asciiTheme="minorHAnsi" w:hAnsiTheme="minorHAnsi" w:cstheme="minorHAnsi"/>
          <w:b/>
          <w:bCs/>
          <w:sz w:val="21"/>
          <w:szCs w:val="21"/>
        </w:rPr>
        <w:t>(§ 8 rozporządzenia)</w:t>
      </w:r>
      <w:r w:rsidR="003A2107" w:rsidRPr="001841BE">
        <w:rPr>
          <w:rFonts w:asciiTheme="minorHAnsi" w:hAnsiTheme="minorHAnsi" w:cstheme="minorHAnsi"/>
          <w:sz w:val="21"/>
          <w:szCs w:val="21"/>
        </w:rPr>
        <w:t>.</w:t>
      </w:r>
    </w:p>
    <w:p w14:paraId="139B80E7" w14:textId="77777777" w:rsidR="000A2C0E" w:rsidRPr="001841BE" w:rsidRDefault="003A2107" w:rsidP="006D3AD0">
      <w:pPr>
        <w:pStyle w:val="Akapitzlist"/>
        <w:numPr>
          <w:ilvl w:val="0"/>
          <w:numId w:val="64"/>
        </w:numPr>
        <w:tabs>
          <w:tab w:val="left" w:pos="851"/>
        </w:tabs>
        <w:spacing w:line="240" w:lineRule="auto"/>
        <w:ind w:left="851" w:hanging="425"/>
        <w:jc w:val="both"/>
        <w:rPr>
          <w:rFonts w:asciiTheme="minorHAnsi" w:hAnsiTheme="minorHAnsi" w:cstheme="minorHAnsi"/>
          <w:sz w:val="21"/>
          <w:szCs w:val="21"/>
        </w:rPr>
      </w:pPr>
      <w:r w:rsidRPr="001841BE">
        <w:rPr>
          <w:rFonts w:asciiTheme="minorHAnsi" w:hAnsiTheme="minorHAnsi" w:cstheme="minorHAnsi"/>
          <w:sz w:val="21"/>
          <w:szCs w:val="21"/>
        </w:rPr>
        <w:t>Zgodnie z § 10 rozporządzenia dokumenty elektroniczne w postępowaniu muszą spełniać łącznie następujące wymagania:</w:t>
      </w:r>
    </w:p>
    <w:p w14:paraId="44C59690" w14:textId="77777777" w:rsidR="00070AFD" w:rsidRPr="001841BE" w:rsidRDefault="00070AFD" w:rsidP="006D3AD0">
      <w:pPr>
        <w:pStyle w:val="Akapitzlist"/>
        <w:numPr>
          <w:ilvl w:val="2"/>
          <w:numId w:val="64"/>
        </w:numPr>
        <w:tabs>
          <w:tab w:val="left" w:pos="1276"/>
        </w:tabs>
        <w:spacing w:line="240" w:lineRule="auto"/>
        <w:ind w:left="1276" w:hanging="425"/>
        <w:jc w:val="both"/>
        <w:rPr>
          <w:rFonts w:asciiTheme="minorHAnsi" w:hAnsiTheme="minorHAnsi" w:cstheme="minorHAnsi"/>
          <w:sz w:val="21"/>
          <w:szCs w:val="21"/>
        </w:rPr>
      </w:pPr>
      <w:r w:rsidRPr="001841BE">
        <w:rPr>
          <w:rFonts w:asciiTheme="minorHAnsi" w:hAnsiTheme="minorHAnsi" w:cstheme="minorHAnsi"/>
          <w:sz w:val="21"/>
          <w:szCs w:val="21"/>
          <w:lang w:val="pl-PL"/>
        </w:rPr>
        <w:t>S</w:t>
      </w:r>
      <w:r w:rsidRPr="001841BE">
        <w:rPr>
          <w:rFonts w:asciiTheme="minorHAnsi" w:hAnsiTheme="minorHAnsi" w:cstheme="minorHAnsi"/>
          <w:sz w:val="21"/>
          <w:szCs w:val="21"/>
        </w:rPr>
        <w:t xml:space="preserve">ą utrwalone w sposób umożliwiający ich wielokrotne odczytanie, zapisanie i powielenie, a także przekazanie przy użyciu środków komunikacji elektronicznej lub na informatycznym nośniku danych; </w:t>
      </w:r>
    </w:p>
    <w:p w14:paraId="6B2DEC39" w14:textId="77777777" w:rsidR="00070AFD" w:rsidRDefault="00070AFD" w:rsidP="006D3AD0">
      <w:pPr>
        <w:pStyle w:val="Akapitzlist"/>
        <w:numPr>
          <w:ilvl w:val="2"/>
          <w:numId w:val="64"/>
        </w:numPr>
        <w:tabs>
          <w:tab w:val="left" w:pos="1276"/>
        </w:tabs>
        <w:spacing w:line="240" w:lineRule="auto"/>
        <w:ind w:left="1276" w:hanging="425"/>
        <w:jc w:val="both"/>
        <w:rPr>
          <w:rFonts w:asciiTheme="minorHAnsi" w:hAnsiTheme="minorHAnsi" w:cstheme="minorHAnsi"/>
          <w:sz w:val="21"/>
          <w:szCs w:val="21"/>
        </w:rPr>
      </w:pPr>
      <w:r w:rsidRPr="001841BE">
        <w:rPr>
          <w:rFonts w:asciiTheme="minorHAnsi" w:hAnsiTheme="minorHAnsi" w:cstheme="minorHAnsi"/>
          <w:sz w:val="21"/>
          <w:szCs w:val="21"/>
          <w:lang w:val="pl-PL"/>
        </w:rPr>
        <w:t>U</w:t>
      </w:r>
      <w:r w:rsidRPr="001841BE">
        <w:rPr>
          <w:rFonts w:asciiTheme="minorHAnsi" w:hAnsiTheme="minorHAnsi" w:cstheme="minorHAnsi"/>
          <w:sz w:val="21"/>
          <w:szCs w:val="21"/>
        </w:rPr>
        <w:t xml:space="preserve">możliwiają prezentację treści w postaci elektronicznej, w szczególności przez wyświetlenie tej treści na monitorze ekranowym; </w:t>
      </w:r>
    </w:p>
    <w:p w14:paraId="5BCC45B6" w14:textId="77777777" w:rsidR="00070AFD" w:rsidRPr="001841BE" w:rsidRDefault="00070AFD" w:rsidP="006D3AD0">
      <w:pPr>
        <w:pStyle w:val="Akapitzlist"/>
        <w:numPr>
          <w:ilvl w:val="2"/>
          <w:numId w:val="64"/>
        </w:numPr>
        <w:tabs>
          <w:tab w:val="left" w:pos="1276"/>
        </w:tabs>
        <w:spacing w:line="240" w:lineRule="auto"/>
        <w:ind w:left="1276" w:hanging="425"/>
        <w:jc w:val="both"/>
        <w:rPr>
          <w:rFonts w:asciiTheme="minorHAnsi" w:hAnsiTheme="minorHAnsi" w:cstheme="minorHAnsi"/>
          <w:sz w:val="21"/>
          <w:szCs w:val="21"/>
        </w:rPr>
      </w:pPr>
      <w:r w:rsidRPr="001841BE">
        <w:rPr>
          <w:rFonts w:asciiTheme="minorHAnsi" w:hAnsiTheme="minorHAnsi" w:cstheme="minorHAnsi"/>
          <w:sz w:val="21"/>
          <w:szCs w:val="21"/>
        </w:rPr>
        <w:t xml:space="preserve">Umożliwiają prezentację treści w postaci papierowej, w szczególności za pomocą wydruku; </w:t>
      </w:r>
    </w:p>
    <w:p w14:paraId="469B2C76" w14:textId="77777777" w:rsidR="00070AFD" w:rsidRPr="001841BE" w:rsidRDefault="00070AFD" w:rsidP="006D3AD0">
      <w:pPr>
        <w:pStyle w:val="Akapitzlist"/>
        <w:numPr>
          <w:ilvl w:val="2"/>
          <w:numId w:val="64"/>
        </w:numPr>
        <w:tabs>
          <w:tab w:val="left" w:pos="1276"/>
        </w:tabs>
        <w:spacing w:line="240" w:lineRule="auto"/>
        <w:ind w:left="1276" w:hanging="425"/>
        <w:jc w:val="both"/>
        <w:rPr>
          <w:rFonts w:asciiTheme="minorHAnsi" w:hAnsiTheme="minorHAnsi" w:cstheme="minorHAnsi"/>
          <w:sz w:val="21"/>
          <w:szCs w:val="21"/>
        </w:rPr>
      </w:pPr>
      <w:r w:rsidRPr="001841BE">
        <w:rPr>
          <w:rFonts w:asciiTheme="minorHAnsi" w:hAnsiTheme="minorHAnsi" w:cstheme="minorHAnsi"/>
          <w:sz w:val="21"/>
          <w:szCs w:val="21"/>
        </w:rPr>
        <w:t>Zawierają dane w układzie niepozostawiającym wątpliwości co do treści i kontekstu zapisanych informacji.</w:t>
      </w:r>
    </w:p>
    <w:p w14:paraId="6C8B392E" w14:textId="7D34C8EA" w:rsidR="00093CA9" w:rsidRPr="00C633AA" w:rsidRDefault="003A2107" w:rsidP="006D3AD0">
      <w:pPr>
        <w:pStyle w:val="Akapitzlist"/>
        <w:numPr>
          <w:ilvl w:val="0"/>
          <w:numId w:val="64"/>
        </w:numPr>
        <w:tabs>
          <w:tab w:val="left" w:pos="851"/>
        </w:tabs>
        <w:spacing w:line="240" w:lineRule="auto"/>
        <w:ind w:left="851" w:hanging="425"/>
        <w:jc w:val="both"/>
        <w:rPr>
          <w:rFonts w:asciiTheme="minorHAnsi" w:hAnsiTheme="minorHAnsi" w:cstheme="minorHAnsi"/>
          <w:sz w:val="21"/>
          <w:szCs w:val="21"/>
        </w:rPr>
      </w:pPr>
      <w:r w:rsidRPr="00C633AA">
        <w:rPr>
          <w:rFonts w:asciiTheme="minorHAnsi" w:hAnsiTheme="minorHAnsi" w:cstheme="minorHAnsi"/>
          <w:sz w:val="21"/>
          <w:szCs w:val="21"/>
        </w:rPr>
        <w:t>Ś</w:t>
      </w:r>
      <w:r w:rsidRPr="00C633AA">
        <w:rPr>
          <w:rFonts w:asciiTheme="minorHAnsi" w:hAnsiTheme="minorHAnsi" w:cstheme="minorHAnsi"/>
          <w:sz w:val="21"/>
          <w:szCs w:val="21"/>
          <w:shd w:val="clear" w:color="auto" w:fill="FFFFFF"/>
        </w:rPr>
        <w:t xml:space="preserve">rodki komunikacji elektronicznej w postępowaniu służące do odbioru dokumentów elektronicznych zawierających oświadczenia, o których mowa w art. 125 ust. 1 </w:t>
      </w:r>
      <w:r w:rsidR="005560C9" w:rsidRPr="00C633AA">
        <w:rPr>
          <w:rFonts w:asciiTheme="minorHAnsi" w:hAnsiTheme="minorHAnsi" w:cstheme="minorHAnsi"/>
          <w:sz w:val="21"/>
          <w:szCs w:val="21"/>
          <w:shd w:val="clear" w:color="auto" w:fill="FFFFFF"/>
          <w:lang w:val="pl-PL"/>
        </w:rPr>
        <w:t xml:space="preserve">ustawy </w:t>
      </w:r>
      <w:r w:rsidRPr="00C633AA">
        <w:rPr>
          <w:rFonts w:asciiTheme="minorHAnsi" w:hAnsiTheme="minorHAnsi" w:cstheme="minorHAnsi"/>
          <w:sz w:val="21"/>
          <w:szCs w:val="21"/>
          <w:shd w:val="clear" w:color="auto" w:fill="FFFFFF"/>
        </w:rPr>
        <w:t xml:space="preserve">Pzp, </w:t>
      </w:r>
      <w:r w:rsidR="003B6B59" w:rsidRPr="00C633AA">
        <w:rPr>
          <w:rFonts w:asciiTheme="minorHAnsi" w:hAnsiTheme="minorHAnsi" w:cstheme="minorHAnsi"/>
          <w:sz w:val="21"/>
          <w:szCs w:val="21"/>
        </w:rPr>
        <w:t xml:space="preserve">oświadczenia, o których mowa </w:t>
      </w:r>
      <w:r w:rsidR="00C633AA" w:rsidRPr="00C633AA">
        <w:rPr>
          <w:rFonts w:asciiTheme="minorHAnsi" w:hAnsiTheme="minorHAnsi" w:cstheme="minorHAnsi"/>
          <w:sz w:val="21"/>
          <w:szCs w:val="21"/>
          <w:lang w:val="pl-PL"/>
        </w:rPr>
        <w:br/>
      </w:r>
      <w:r w:rsidR="003B6B59" w:rsidRPr="00C633AA">
        <w:rPr>
          <w:rFonts w:asciiTheme="minorHAnsi" w:hAnsiTheme="minorHAnsi" w:cstheme="minorHAnsi"/>
          <w:sz w:val="21"/>
          <w:szCs w:val="21"/>
        </w:rPr>
        <w:t>w pkt II.1. ppkt 2) i ppkt 3) Rozdziału XI</w:t>
      </w:r>
      <w:r w:rsidR="00E30F0A">
        <w:rPr>
          <w:rFonts w:asciiTheme="minorHAnsi" w:hAnsiTheme="minorHAnsi" w:cstheme="minorHAnsi"/>
          <w:sz w:val="21"/>
          <w:szCs w:val="21"/>
          <w:lang w:val="pl-PL"/>
        </w:rPr>
        <w:t>I</w:t>
      </w:r>
      <w:r w:rsidR="003B6B59" w:rsidRPr="00C633AA">
        <w:rPr>
          <w:rFonts w:asciiTheme="minorHAnsi" w:hAnsiTheme="minorHAnsi" w:cstheme="minorHAnsi"/>
          <w:sz w:val="21"/>
          <w:szCs w:val="21"/>
        </w:rPr>
        <w:t xml:space="preserve"> SWZ</w:t>
      </w:r>
      <w:r w:rsidR="003B6B59" w:rsidRPr="00C633AA">
        <w:rPr>
          <w:rFonts w:asciiTheme="minorHAnsi" w:hAnsiTheme="minorHAnsi" w:cstheme="minorHAnsi"/>
          <w:sz w:val="21"/>
          <w:szCs w:val="21"/>
          <w:shd w:val="clear" w:color="auto" w:fill="FFFFFF"/>
        </w:rPr>
        <w:t xml:space="preserve"> </w:t>
      </w:r>
      <w:r w:rsidRPr="00C633AA">
        <w:rPr>
          <w:rFonts w:asciiTheme="minorHAnsi" w:hAnsiTheme="minorHAnsi" w:cstheme="minorHAnsi"/>
          <w:sz w:val="21"/>
          <w:szCs w:val="21"/>
          <w:shd w:val="clear" w:color="auto" w:fill="FFFFFF"/>
        </w:rPr>
        <w:t xml:space="preserve">podmiotowe środki dowodowe, w tym oświadczenie, o którym mowa w art. 117 ust. 4 </w:t>
      </w:r>
      <w:r w:rsidR="005560C9" w:rsidRPr="00C633AA">
        <w:rPr>
          <w:rFonts w:asciiTheme="minorHAnsi" w:hAnsiTheme="minorHAnsi" w:cstheme="minorHAnsi"/>
          <w:sz w:val="21"/>
          <w:szCs w:val="21"/>
          <w:shd w:val="clear" w:color="auto" w:fill="FFFFFF"/>
          <w:lang w:val="pl-PL"/>
        </w:rPr>
        <w:t xml:space="preserve">ustawy </w:t>
      </w:r>
      <w:r w:rsidRPr="00C633AA">
        <w:rPr>
          <w:rFonts w:asciiTheme="minorHAnsi" w:hAnsiTheme="minorHAnsi" w:cstheme="minorHAnsi"/>
          <w:sz w:val="21"/>
          <w:szCs w:val="21"/>
          <w:shd w:val="clear" w:color="auto" w:fill="FFFFFF"/>
        </w:rPr>
        <w:t>Pzp</w:t>
      </w:r>
      <w:r w:rsidRPr="00C633AA">
        <w:rPr>
          <w:rFonts w:asciiTheme="minorHAnsi" w:hAnsiTheme="minorHAnsi" w:cstheme="minorHAnsi"/>
          <w:color w:val="000000"/>
          <w:sz w:val="21"/>
          <w:szCs w:val="21"/>
          <w:shd w:val="clear" w:color="auto" w:fill="FFFFFF"/>
        </w:rPr>
        <w:t>, pełnomocnictwo, oraz informacje, oświadczenia lub dokumenty, inne niż określone</w:t>
      </w:r>
      <w:r w:rsidR="005560C9" w:rsidRPr="00C633AA">
        <w:rPr>
          <w:rFonts w:asciiTheme="minorHAnsi" w:hAnsiTheme="minorHAnsi" w:cstheme="minorHAnsi"/>
          <w:color w:val="000000"/>
          <w:sz w:val="21"/>
          <w:szCs w:val="21"/>
          <w:shd w:val="clear" w:color="auto" w:fill="FFFFFF"/>
          <w:lang w:val="pl-PL"/>
        </w:rPr>
        <w:t xml:space="preserve"> </w:t>
      </w:r>
      <w:r w:rsidRPr="00C633AA">
        <w:rPr>
          <w:rFonts w:asciiTheme="minorHAnsi" w:hAnsiTheme="minorHAnsi" w:cstheme="minorHAnsi"/>
          <w:color w:val="000000"/>
          <w:sz w:val="21"/>
          <w:szCs w:val="21"/>
          <w:shd w:val="clear" w:color="auto" w:fill="FFFFFF"/>
        </w:rPr>
        <w:t xml:space="preserve">w § 11 ust. 1 rozporządzenia, muszą umożliwiać identyfikację podmiotów przekazujących te dokumenty elektroniczne oraz ustalenie dokładnego czasu i daty ich odbioru </w:t>
      </w:r>
      <w:r w:rsidRPr="00C633AA">
        <w:rPr>
          <w:rFonts w:asciiTheme="minorHAnsi" w:hAnsiTheme="minorHAnsi" w:cstheme="minorHAnsi"/>
          <w:b/>
          <w:bCs/>
          <w:color w:val="000000"/>
          <w:sz w:val="21"/>
          <w:szCs w:val="21"/>
        </w:rPr>
        <w:t>(§ 12</w:t>
      </w:r>
      <w:r w:rsidR="00BE15A9" w:rsidRPr="00C633AA">
        <w:rPr>
          <w:rFonts w:asciiTheme="minorHAnsi" w:hAnsiTheme="minorHAnsi" w:cstheme="minorHAnsi"/>
          <w:b/>
          <w:bCs/>
          <w:color w:val="000000"/>
          <w:sz w:val="21"/>
          <w:szCs w:val="21"/>
          <w:lang w:val="pl-PL"/>
        </w:rPr>
        <w:t xml:space="preserve"> </w:t>
      </w:r>
      <w:r w:rsidRPr="00C633AA">
        <w:rPr>
          <w:rFonts w:asciiTheme="minorHAnsi" w:hAnsiTheme="minorHAnsi" w:cstheme="minorHAnsi"/>
          <w:b/>
          <w:bCs/>
          <w:color w:val="000000"/>
          <w:sz w:val="21"/>
          <w:szCs w:val="21"/>
        </w:rPr>
        <w:t>rozporządzenia)</w:t>
      </w:r>
      <w:r w:rsidRPr="00C633AA">
        <w:rPr>
          <w:rFonts w:asciiTheme="minorHAnsi" w:hAnsiTheme="minorHAnsi" w:cstheme="minorHAnsi"/>
          <w:color w:val="000000"/>
          <w:sz w:val="21"/>
          <w:szCs w:val="21"/>
          <w:shd w:val="clear" w:color="auto" w:fill="FFFFFF"/>
        </w:rPr>
        <w:t>.</w:t>
      </w:r>
    </w:p>
    <w:p w14:paraId="77337672" w14:textId="77777777" w:rsidR="009C2FA7" w:rsidRPr="001841BE" w:rsidRDefault="009C2FA7" w:rsidP="006D3AD0">
      <w:pPr>
        <w:pStyle w:val="Akapitzlist"/>
        <w:spacing w:after="0" w:line="240" w:lineRule="auto"/>
        <w:ind w:left="1134"/>
        <w:jc w:val="both"/>
        <w:rPr>
          <w:rFonts w:asciiTheme="minorHAnsi" w:hAnsiTheme="minorHAnsi" w:cstheme="minorHAnsi"/>
          <w:sz w:val="21"/>
          <w:szCs w:val="21"/>
          <w:lang w:eastAsia="pl-PL"/>
        </w:rPr>
      </w:pPr>
    </w:p>
    <w:p w14:paraId="3F584650" w14:textId="02B47912" w:rsidR="00042B6E" w:rsidRPr="001841BE" w:rsidRDefault="00042B6E" w:rsidP="00697E01">
      <w:pPr>
        <w:pStyle w:val="NormalnyWeb"/>
        <w:numPr>
          <w:ilvl w:val="4"/>
          <w:numId w:val="35"/>
        </w:numPr>
        <w:tabs>
          <w:tab w:val="left" w:pos="426"/>
        </w:tabs>
        <w:suppressAutoHyphens w:val="0"/>
        <w:spacing w:before="0" w:after="0"/>
        <w:ind w:left="426" w:hanging="426"/>
        <w:jc w:val="both"/>
        <w:rPr>
          <w:rFonts w:asciiTheme="minorHAnsi" w:eastAsia="Calibri" w:hAnsiTheme="minorHAnsi" w:cstheme="minorHAnsi"/>
          <w:b/>
          <w:sz w:val="21"/>
          <w:szCs w:val="21"/>
          <w:lang w:val="x-none" w:eastAsia="en-US"/>
        </w:rPr>
      </w:pPr>
      <w:r w:rsidRPr="001841BE">
        <w:rPr>
          <w:rFonts w:asciiTheme="minorHAnsi" w:eastAsia="Calibri" w:hAnsiTheme="minorHAnsi" w:cstheme="minorHAnsi"/>
          <w:b/>
          <w:sz w:val="21"/>
          <w:szCs w:val="21"/>
          <w:lang w:eastAsia="en-US"/>
        </w:rPr>
        <w:t>KOMUN</w:t>
      </w:r>
      <w:r w:rsidR="00E16640" w:rsidRPr="001841BE">
        <w:rPr>
          <w:rFonts w:asciiTheme="minorHAnsi" w:eastAsia="Calibri" w:hAnsiTheme="minorHAnsi" w:cstheme="minorHAnsi"/>
          <w:b/>
          <w:sz w:val="21"/>
          <w:szCs w:val="21"/>
          <w:lang w:eastAsia="en-US"/>
        </w:rPr>
        <w:t>I</w:t>
      </w:r>
      <w:r w:rsidRPr="001841BE">
        <w:rPr>
          <w:rFonts w:asciiTheme="minorHAnsi" w:eastAsia="Calibri" w:hAnsiTheme="minorHAnsi" w:cstheme="minorHAnsi"/>
          <w:b/>
          <w:sz w:val="21"/>
          <w:szCs w:val="21"/>
          <w:lang w:eastAsia="en-US"/>
        </w:rPr>
        <w:t>KACJA DOTYCZĄCA WYJAŚNIENIA TREŚCI SWZ</w:t>
      </w:r>
    </w:p>
    <w:p w14:paraId="242CA0FD" w14:textId="77777777" w:rsidR="003675A4" w:rsidRPr="001841BE" w:rsidRDefault="003675A4" w:rsidP="006D3AD0">
      <w:pPr>
        <w:pStyle w:val="NormalnyWeb"/>
        <w:tabs>
          <w:tab w:val="left" w:pos="851"/>
        </w:tabs>
        <w:suppressAutoHyphens w:val="0"/>
        <w:spacing w:before="0" w:after="0"/>
        <w:ind w:left="851"/>
        <w:jc w:val="both"/>
        <w:rPr>
          <w:rFonts w:asciiTheme="minorHAnsi" w:eastAsia="Calibri" w:hAnsiTheme="minorHAnsi" w:cstheme="minorHAnsi"/>
          <w:b/>
          <w:sz w:val="21"/>
          <w:szCs w:val="21"/>
          <w:lang w:val="x-none" w:eastAsia="en-US"/>
        </w:rPr>
      </w:pPr>
    </w:p>
    <w:p w14:paraId="32F9DF0D" w14:textId="743811A7" w:rsidR="00042B6E" w:rsidRPr="001841BE" w:rsidRDefault="00042B6E" w:rsidP="006D3AD0">
      <w:pPr>
        <w:pStyle w:val="NormalnyWeb"/>
        <w:numPr>
          <w:ilvl w:val="0"/>
          <w:numId w:val="66"/>
        </w:numPr>
        <w:tabs>
          <w:tab w:val="left" w:pos="851"/>
        </w:tabs>
        <w:suppressAutoHyphens w:val="0"/>
        <w:spacing w:before="0" w:after="0"/>
        <w:ind w:left="851" w:hanging="425"/>
        <w:jc w:val="both"/>
        <w:rPr>
          <w:rFonts w:asciiTheme="minorHAnsi" w:eastAsia="Calibri" w:hAnsiTheme="minorHAnsi" w:cstheme="minorHAnsi"/>
          <w:b/>
          <w:sz w:val="21"/>
          <w:szCs w:val="21"/>
          <w:lang w:val="x-none" w:eastAsia="en-US"/>
        </w:rPr>
      </w:pPr>
      <w:r w:rsidRPr="001841BE">
        <w:rPr>
          <w:rFonts w:asciiTheme="minorHAnsi" w:hAnsiTheme="minorHAnsi" w:cstheme="minorHAnsi"/>
          <w:sz w:val="21"/>
          <w:szCs w:val="21"/>
        </w:rPr>
        <w:t xml:space="preserve">Zamawiający </w:t>
      </w:r>
      <w:r w:rsidRPr="001841BE">
        <w:rPr>
          <w:rFonts w:asciiTheme="minorHAnsi" w:hAnsiTheme="minorHAnsi" w:cstheme="minorHAnsi"/>
          <w:b/>
          <w:sz w:val="21"/>
          <w:szCs w:val="21"/>
        </w:rPr>
        <w:t>nie zamierza</w:t>
      </w:r>
      <w:r w:rsidRPr="001841BE">
        <w:rPr>
          <w:rFonts w:asciiTheme="minorHAnsi" w:hAnsiTheme="minorHAnsi" w:cstheme="minorHAnsi"/>
          <w:sz w:val="21"/>
          <w:szCs w:val="21"/>
        </w:rPr>
        <w:t xml:space="preserve"> zwoływać zebrania wykonawców w celu wyjaśnienia treści SWZ</w:t>
      </w:r>
      <w:r w:rsidR="00221E3E" w:rsidRPr="001841BE">
        <w:rPr>
          <w:rFonts w:asciiTheme="minorHAnsi" w:hAnsiTheme="minorHAnsi" w:cstheme="minorHAnsi"/>
          <w:sz w:val="21"/>
          <w:szCs w:val="21"/>
        </w:rPr>
        <w:t>.</w:t>
      </w:r>
    </w:p>
    <w:p w14:paraId="0BEA57BD" w14:textId="0759DBF8" w:rsidR="003675A4" w:rsidRPr="00334922" w:rsidRDefault="00780380" w:rsidP="006D3AD0">
      <w:pPr>
        <w:pStyle w:val="NormalnyWeb"/>
        <w:numPr>
          <w:ilvl w:val="0"/>
          <w:numId w:val="66"/>
        </w:numPr>
        <w:tabs>
          <w:tab w:val="left" w:pos="851"/>
        </w:tabs>
        <w:suppressAutoHyphens w:val="0"/>
        <w:spacing w:before="0" w:after="0"/>
        <w:ind w:left="851" w:hanging="425"/>
        <w:jc w:val="both"/>
        <w:rPr>
          <w:rFonts w:asciiTheme="minorHAnsi" w:eastAsia="Calibri" w:hAnsiTheme="minorHAnsi" w:cstheme="minorHAnsi"/>
          <w:b/>
          <w:sz w:val="21"/>
          <w:szCs w:val="21"/>
          <w:lang w:val="x-none" w:eastAsia="en-US"/>
        </w:rPr>
      </w:pPr>
      <w:r>
        <w:rPr>
          <w:rFonts w:asciiTheme="minorHAnsi" w:eastAsia="Calibri" w:hAnsiTheme="minorHAnsi" w:cstheme="minorHAnsi"/>
          <w:sz w:val="21"/>
          <w:szCs w:val="21"/>
          <w:lang w:eastAsia="en-US"/>
        </w:rPr>
        <w:t>Składany n</w:t>
      </w:r>
      <w:r w:rsidR="003675A4" w:rsidRPr="001841BE">
        <w:rPr>
          <w:rFonts w:asciiTheme="minorHAnsi" w:eastAsia="Calibri" w:hAnsiTheme="minorHAnsi" w:cstheme="minorHAnsi"/>
          <w:sz w:val="21"/>
          <w:szCs w:val="21"/>
          <w:lang w:eastAsia="en-US"/>
        </w:rPr>
        <w:t xml:space="preserve">a mocy art. 284 ust. 1 ustawy Pzp wniosek </w:t>
      </w:r>
      <w:r w:rsidRPr="00562045">
        <w:rPr>
          <w:rFonts w:asciiTheme="minorHAnsi" w:eastAsia="Calibri" w:hAnsiTheme="minorHAnsi" w:cstheme="minorHAnsi"/>
          <w:sz w:val="21"/>
          <w:szCs w:val="21"/>
          <w:lang w:eastAsia="en-US"/>
        </w:rPr>
        <w:t>o wyjaśnienie treści SWZ</w:t>
      </w:r>
      <w:r w:rsidR="00334922">
        <w:rPr>
          <w:rFonts w:asciiTheme="minorHAnsi" w:eastAsia="Calibri" w:hAnsiTheme="minorHAnsi" w:cstheme="minorHAnsi"/>
          <w:b/>
          <w:sz w:val="21"/>
          <w:szCs w:val="21"/>
          <w:lang w:eastAsia="en-US"/>
        </w:rPr>
        <w:t xml:space="preserve">, </w:t>
      </w:r>
      <w:r w:rsidR="003675A4" w:rsidRPr="00334922">
        <w:rPr>
          <w:rFonts w:asciiTheme="minorHAnsi" w:eastAsia="Calibri" w:hAnsiTheme="minorHAnsi" w:cstheme="minorHAnsi"/>
          <w:sz w:val="21"/>
          <w:szCs w:val="21"/>
          <w:lang w:eastAsia="en-US"/>
        </w:rPr>
        <w:t xml:space="preserve">należy </w:t>
      </w:r>
      <w:r w:rsidR="00334922">
        <w:rPr>
          <w:rFonts w:asciiTheme="minorHAnsi" w:eastAsia="Calibri" w:hAnsiTheme="minorHAnsi" w:cstheme="minorHAnsi"/>
          <w:sz w:val="21"/>
          <w:szCs w:val="21"/>
          <w:lang w:eastAsia="en-US"/>
        </w:rPr>
        <w:t>przekazać</w:t>
      </w:r>
      <w:r w:rsidR="003675A4" w:rsidRPr="00334922">
        <w:rPr>
          <w:rFonts w:asciiTheme="minorHAnsi" w:eastAsia="Calibri" w:hAnsiTheme="minorHAnsi" w:cstheme="minorHAnsi"/>
          <w:sz w:val="21"/>
          <w:szCs w:val="21"/>
          <w:lang w:eastAsia="en-US"/>
        </w:rPr>
        <w:t xml:space="preserve"> za </w:t>
      </w:r>
      <w:r w:rsidR="003675A4" w:rsidRPr="00334922">
        <w:rPr>
          <w:rFonts w:asciiTheme="minorHAnsi" w:hAnsiTheme="minorHAnsi" w:cstheme="minorHAnsi"/>
          <w:sz w:val="21"/>
          <w:szCs w:val="21"/>
          <w:lang w:eastAsia="pl-PL"/>
        </w:rPr>
        <w:t>pośrednictwem formularza „WYŚLIJ WIADOMOŚĆ DO ZAMAWIAJĄCEGO”;</w:t>
      </w:r>
      <w:r w:rsidR="003675A4" w:rsidRPr="00334922">
        <w:rPr>
          <w:rFonts w:asciiTheme="minorHAnsi" w:eastAsia="Calibri" w:hAnsiTheme="minorHAnsi" w:cstheme="minorHAnsi"/>
          <w:sz w:val="21"/>
          <w:szCs w:val="21"/>
          <w:lang w:eastAsia="en-US"/>
        </w:rPr>
        <w:t xml:space="preserve"> </w:t>
      </w:r>
      <w:r w:rsidR="003675A4" w:rsidRPr="00334922">
        <w:rPr>
          <w:rFonts w:asciiTheme="minorHAnsi" w:eastAsia="Calibri" w:hAnsiTheme="minorHAnsi" w:cstheme="minorHAnsi"/>
          <w:sz w:val="21"/>
          <w:szCs w:val="21"/>
          <w:u w:val="single"/>
          <w:lang w:eastAsia="en-US"/>
        </w:rPr>
        <w:t xml:space="preserve">zamawiający zaleca, aby </w:t>
      </w:r>
      <w:r w:rsidR="00BD389B" w:rsidRPr="00334922">
        <w:rPr>
          <w:rFonts w:asciiTheme="minorHAnsi" w:eastAsia="Calibri" w:hAnsiTheme="minorHAnsi" w:cstheme="minorHAnsi"/>
          <w:sz w:val="21"/>
          <w:szCs w:val="21"/>
          <w:u w:val="single"/>
          <w:lang w:eastAsia="en-US"/>
        </w:rPr>
        <w:t xml:space="preserve">wykonawca przekazał </w:t>
      </w:r>
      <w:r w:rsidR="003675A4" w:rsidRPr="00334922">
        <w:rPr>
          <w:rFonts w:asciiTheme="minorHAnsi" w:eastAsia="Calibri" w:hAnsiTheme="minorHAnsi" w:cstheme="minorHAnsi"/>
          <w:sz w:val="21"/>
          <w:szCs w:val="21"/>
          <w:u w:val="single"/>
          <w:lang w:eastAsia="en-US"/>
        </w:rPr>
        <w:t>zapytania w wersji edytowalnej</w:t>
      </w:r>
      <w:r w:rsidR="003675A4" w:rsidRPr="00334922">
        <w:rPr>
          <w:rFonts w:asciiTheme="minorHAnsi" w:eastAsia="Calibri" w:hAnsiTheme="minorHAnsi" w:cstheme="minorHAnsi"/>
          <w:sz w:val="21"/>
          <w:szCs w:val="21"/>
          <w:lang w:eastAsia="en-US"/>
        </w:rPr>
        <w:t>.</w:t>
      </w:r>
    </w:p>
    <w:p w14:paraId="3834B2D2" w14:textId="77777777" w:rsidR="003675A4" w:rsidRPr="00344BA3" w:rsidRDefault="003675A4" w:rsidP="006D3AD0">
      <w:pPr>
        <w:pStyle w:val="NormalnyWeb"/>
        <w:numPr>
          <w:ilvl w:val="0"/>
          <w:numId w:val="66"/>
        </w:numPr>
        <w:tabs>
          <w:tab w:val="left" w:pos="851"/>
        </w:tabs>
        <w:suppressAutoHyphens w:val="0"/>
        <w:spacing w:before="0" w:after="0"/>
        <w:ind w:left="851" w:hanging="425"/>
        <w:jc w:val="both"/>
        <w:rPr>
          <w:rFonts w:asciiTheme="minorHAnsi" w:eastAsia="Calibri" w:hAnsiTheme="minorHAnsi" w:cstheme="minorHAnsi"/>
          <w:b/>
          <w:sz w:val="21"/>
          <w:szCs w:val="21"/>
          <w:lang w:val="x-none" w:eastAsia="en-US"/>
        </w:rPr>
      </w:pPr>
      <w:r w:rsidRPr="001841BE">
        <w:rPr>
          <w:rFonts w:asciiTheme="minorHAnsi" w:eastAsia="TimesNewRoman" w:hAnsiTheme="minorHAnsi" w:cstheme="minorHAnsi"/>
          <w:sz w:val="21"/>
          <w:szCs w:val="21"/>
        </w:rPr>
        <w:t>Treść zapytań (bez ujawniania źródła zapytania) wraz z wyjaśnieniami</w:t>
      </w:r>
      <w:r w:rsidRPr="001841BE">
        <w:rPr>
          <w:rFonts w:asciiTheme="minorHAnsi" w:hAnsiTheme="minorHAnsi" w:cstheme="minorHAnsi"/>
          <w:sz w:val="21"/>
          <w:szCs w:val="21"/>
          <w:lang w:eastAsia="pl-PL"/>
        </w:rPr>
        <w:t>, ewentualne zmiany treści SWZ lub zmiany terminu składania i otwarcia ofert, zamawiający zamieści na Platformie (w sekcji „KOMUNIKATY”)</w:t>
      </w:r>
      <w:r w:rsidRPr="001841BE">
        <w:rPr>
          <w:rFonts w:asciiTheme="minorHAnsi" w:hAnsiTheme="minorHAnsi" w:cstheme="minorHAnsi"/>
          <w:bCs/>
          <w:sz w:val="21"/>
          <w:szCs w:val="21"/>
        </w:rPr>
        <w:t>.</w:t>
      </w:r>
    </w:p>
    <w:p w14:paraId="5ADA4469" w14:textId="77777777" w:rsidR="00344BA3" w:rsidRPr="001841BE" w:rsidRDefault="00344BA3" w:rsidP="00344BA3">
      <w:pPr>
        <w:pStyle w:val="NormalnyWeb"/>
        <w:tabs>
          <w:tab w:val="left" w:pos="851"/>
        </w:tabs>
        <w:suppressAutoHyphens w:val="0"/>
        <w:spacing w:before="0" w:after="0"/>
        <w:ind w:left="851"/>
        <w:jc w:val="both"/>
        <w:rPr>
          <w:rFonts w:asciiTheme="minorHAnsi" w:eastAsia="Calibri" w:hAnsiTheme="minorHAnsi" w:cstheme="minorHAnsi"/>
          <w:b/>
          <w:sz w:val="21"/>
          <w:szCs w:val="21"/>
          <w:lang w:val="x-none" w:eastAsia="en-US"/>
        </w:rPr>
      </w:pPr>
    </w:p>
    <w:p w14:paraId="3EB210B8" w14:textId="661BD6F5" w:rsidR="009231A6" w:rsidRPr="001841BE" w:rsidRDefault="00E55CF8" w:rsidP="00697E01">
      <w:pPr>
        <w:pStyle w:val="NormalnyWeb"/>
        <w:numPr>
          <w:ilvl w:val="4"/>
          <w:numId w:val="35"/>
        </w:numPr>
        <w:tabs>
          <w:tab w:val="left" w:pos="426"/>
        </w:tabs>
        <w:suppressAutoHyphens w:val="0"/>
        <w:spacing w:before="0" w:after="0"/>
        <w:ind w:left="426" w:hanging="426"/>
        <w:jc w:val="both"/>
        <w:rPr>
          <w:rFonts w:asciiTheme="minorHAnsi" w:eastAsia="Calibri" w:hAnsiTheme="minorHAnsi" w:cstheme="minorHAnsi"/>
          <w:b/>
          <w:sz w:val="21"/>
          <w:szCs w:val="21"/>
          <w:lang w:val="x-none" w:eastAsia="en-US"/>
        </w:rPr>
      </w:pPr>
      <w:r w:rsidRPr="001841BE">
        <w:rPr>
          <w:rFonts w:asciiTheme="minorHAnsi" w:hAnsiTheme="minorHAnsi" w:cstheme="minorHAnsi"/>
          <w:b/>
          <w:sz w:val="21"/>
          <w:szCs w:val="21"/>
        </w:rPr>
        <w:t>OSOBY UPRAWNIONE DO KOMUNIKOWANIA SIĘ Z WYKONAWCAMI</w:t>
      </w:r>
    </w:p>
    <w:p w14:paraId="1760440D" w14:textId="77777777" w:rsidR="009231A6" w:rsidRPr="001841BE" w:rsidRDefault="009231A6" w:rsidP="006D3AD0">
      <w:pPr>
        <w:pStyle w:val="NormalnyWeb"/>
        <w:tabs>
          <w:tab w:val="left" w:pos="426"/>
        </w:tabs>
        <w:suppressAutoHyphens w:val="0"/>
        <w:spacing w:before="0" w:after="0"/>
        <w:ind w:left="426"/>
        <w:jc w:val="both"/>
        <w:rPr>
          <w:rFonts w:asciiTheme="minorHAnsi" w:eastAsia="Calibri" w:hAnsiTheme="minorHAnsi" w:cstheme="minorHAnsi"/>
          <w:b/>
          <w:sz w:val="21"/>
          <w:szCs w:val="21"/>
          <w:lang w:val="x-none" w:eastAsia="en-US"/>
        </w:rPr>
      </w:pPr>
    </w:p>
    <w:p w14:paraId="0F3EBC99" w14:textId="4C16FC61" w:rsidR="00A97990" w:rsidRPr="001841BE" w:rsidRDefault="00A97990" w:rsidP="006D3AD0">
      <w:pPr>
        <w:pStyle w:val="NormalnyWeb"/>
        <w:numPr>
          <w:ilvl w:val="0"/>
          <w:numId w:val="67"/>
        </w:numPr>
        <w:tabs>
          <w:tab w:val="left" w:pos="851"/>
        </w:tabs>
        <w:suppressAutoHyphens w:val="0"/>
        <w:spacing w:before="0" w:after="0"/>
        <w:ind w:left="851" w:hanging="425"/>
        <w:jc w:val="both"/>
        <w:rPr>
          <w:rFonts w:asciiTheme="minorHAnsi" w:hAnsiTheme="minorHAnsi" w:cstheme="minorHAnsi"/>
          <w:sz w:val="21"/>
          <w:szCs w:val="21"/>
        </w:rPr>
      </w:pPr>
      <w:r w:rsidRPr="001841BE">
        <w:rPr>
          <w:rFonts w:asciiTheme="minorHAnsi" w:hAnsiTheme="minorHAnsi" w:cstheme="minorHAnsi"/>
          <w:sz w:val="21"/>
          <w:szCs w:val="21"/>
        </w:rPr>
        <w:t xml:space="preserve">Osobą uprawnioną do porozumiewania się z wykonawcami jest: </w:t>
      </w:r>
      <w:r w:rsidRPr="001841BE">
        <w:rPr>
          <w:rFonts w:asciiTheme="minorHAnsi" w:hAnsiTheme="minorHAnsi" w:cstheme="minorHAnsi"/>
          <w:b/>
          <w:bCs/>
          <w:sz w:val="21"/>
          <w:szCs w:val="21"/>
        </w:rPr>
        <w:t>Beata PŁACHTA-DURZYŃSKA</w:t>
      </w:r>
      <w:r w:rsidRPr="001841BE">
        <w:rPr>
          <w:rFonts w:asciiTheme="minorHAnsi" w:hAnsiTheme="minorHAnsi" w:cstheme="minorHAnsi"/>
          <w:sz w:val="21"/>
          <w:szCs w:val="21"/>
        </w:rPr>
        <w:t xml:space="preserve"> – Kierownik Zespołu ds. zamówień publicznych</w:t>
      </w:r>
      <w:r w:rsidR="00C307E0" w:rsidRPr="001841BE">
        <w:rPr>
          <w:rFonts w:asciiTheme="minorHAnsi" w:hAnsiTheme="minorHAnsi" w:cstheme="minorHAnsi"/>
          <w:sz w:val="21"/>
          <w:szCs w:val="21"/>
        </w:rPr>
        <w:t xml:space="preserve"> </w:t>
      </w:r>
      <w:r w:rsidR="00563286" w:rsidRPr="001841BE">
        <w:rPr>
          <w:rFonts w:asciiTheme="minorHAnsi" w:hAnsiTheme="minorHAnsi" w:cstheme="minorHAnsi"/>
          <w:sz w:val="21"/>
          <w:szCs w:val="21"/>
        </w:rPr>
        <w:t>(</w:t>
      </w:r>
      <w:r w:rsidR="00C307E0" w:rsidRPr="001841BE">
        <w:rPr>
          <w:rFonts w:asciiTheme="minorHAnsi" w:hAnsiTheme="minorHAnsi" w:cstheme="minorHAnsi"/>
          <w:sz w:val="21"/>
          <w:szCs w:val="21"/>
        </w:rPr>
        <w:t>Przewodnicząca Komisji przetargowej</w:t>
      </w:r>
      <w:r w:rsidR="00563286" w:rsidRPr="001841BE">
        <w:rPr>
          <w:rFonts w:asciiTheme="minorHAnsi" w:hAnsiTheme="minorHAnsi" w:cstheme="minorHAnsi"/>
          <w:sz w:val="21"/>
          <w:szCs w:val="21"/>
        </w:rPr>
        <w:t>)</w:t>
      </w:r>
      <w:r w:rsidR="000D7047" w:rsidRPr="001841BE">
        <w:rPr>
          <w:rFonts w:asciiTheme="minorHAnsi" w:hAnsiTheme="minorHAnsi" w:cstheme="minorHAnsi"/>
          <w:sz w:val="21"/>
          <w:szCs w:val="21"/>
        </w:rPr>
        <w:t>, poprzez:</w:t>
      </w:r>
    </w:p>
    <w:p w14:paraId="578859F2" w14:textId="482B9F35" w:rsidR="000D7047" w:rsidRPr="001841BE" w:rsidRDefault="00C71D2F" w:rsidP="006D3AD0">
      <w:pPr>
        <w:pStyle w:val="NormalnyWeb"/>
        <w:numPr>
          <w:ilvl w:val="2"/>
          <w:numId w:val="64"/>
        </w:numPr>
        <w:tabs>
          <w:tab w:val="left" w:pos="1276"/>
        </w:tabs>
        <w:suppressAutoHyphens w:val="0"/>
        <w:spacing w:before="0" w:after="0"/>
        <w:ind w:left="1276" w:hanging="425"/>
        <w:jc w:val="both"/>
        <w:rPr>
          <w:rFonts w:asciiTheme="minorHAnsi" w:hAnsiTheme="minorHAnsi" w:cstheme="minorHAnsi"/>
          <w:sz w:val="21"/>
          <w:szCs w:val="21"/>
        </w:rPr>
      </w:pPr>
      <w:r w:rsidRPr="001841BE">
        <w:rPr>
          <w:rFonts w:asciiTheme="minorHAnsi" w:hAnsiTheme="minorHAnsi" w:cstheme="minorHAnsi"/>
          <w:sz w:val="21"/>
          <w:szCs w:val="21"/>
        </w:rPr>
        <w:t>P</w:t>
      </w:r>
      <w:r w:rsidR="000D7047" w:rsidRPr="001841BE">
        <w:rPr>
          <w:rFonts w:asciiTheme="minorHAnsi" w:hAnsiTheme="minorHAnsi" w:cstheme="minorHAnsi"/>
          <w:sz w:val="21"/>
          <w:szCs w:val="21"/>
          <w:lang w:eastAsia="pl-PL"/>
        </w:rPr>
        <w:t xml:space="preserve">latformę, </w:t>
      </w:r>
      <w:r w:rsidR="000D7047" w:rsidRPr="001841BE">
        <w:rPr>
          <w:rFonts w:asciiTheme="minorHAnsi" w:hAnsiTheme="minorHAnsi" w:cstheme="minorHAnsi"/>
          <w:sz w:val="21"/>
          <w:szCs w:val="21"/>
        </w:rPr>
        <w:t xml:space="preserve">za </w:t>
      </w:r>
      <w:r w:rsidR="000D7047" w:rsidRPr="001841BE">
        <w:rPr>
          <w:rFonts w:asciiTheme="minorHAnsi" w:hAnsiTheme="minorHAnsi" w:cstheme="minorHAnsi"/>
          <w:sz w:val="21"/>
          <w:szCs w:val="21"/>
          <w:lang w:eastAsia="pl-PL"/>
        </w:rPr>
        <w:t>pośrednictwem formularza „WYŚLIJ WIADOMOŚĆ DO ZAMAWIAJĄCEGO”</w:t>
      </w:r>
      <w:r w:rsidR="0037664E" w:rsidRPr="001841BE">
        <w:rPr>
          <w:rFonts w:asciiTheme="minorHAnsi" w:hAnsiTheme="minorHAnsi" w:cstheme="minorHAnsi"/>
          <w:sz w:val="21"/>
          <w:szCs w:val="21"/>
          <w:lang w:eastAsia="pl-PL"/>
        </w:rPr>
        <w:t xml:space="preserve"> </w:t>
      </w:r>
      <w:r w:rsidR="0037664E" w:rsidRPr="001841BE">
        <w:rPr>
          <w:rFonts w:asciiTheme="minorHAnsi" w:hAnsiTheme="minorHAnsi" w:cstheme="minorHAnsi"/>
          <w:b/>
          <w:bCs/>
          <w:sz w:val="21"/>
          <w:szCs w:val="21"/>
          <w:lang w:eastAsia="pl-PL"/>
        </w:rPr>
        <w:t>(preferowany rodzaj kontaktu)</w:t>
      </w:r>
      <w:r w:rsidRPr="001841BE">
        <w:rPr>
          <w:rFonts w:asciiTheme="minorHAnsi" w:hAnsiTheme="minorHAnsi" w:cstheme="minorHAnsi"/>
          <w:sz w:val="21"/>
          <w:szCs w:val="21"/>
          <w:lang w:eastAsia="pl-PL"/>
        </w:rPr>
        <w:t>;</w:t>
      </w:r>
    </w:p>
    <w:p w14:paraId="2EC37BAD" w14:textId="24EF7B12" w:rsidR="00E6539F" w:rsidRPr="001841BE" w:rsidRDefault="00E6539F" w:rsidP="006D3AD0">
      <w:pPr>
        <w:pStyle w:val="NormalnyWeb"/>
        <w:numPr>
          <w:ilvl w:val="2"/>
          <w:numId w:val="64"/>
        </w:numPr>
        <w:tabs>
          <w:tab w:val="left" w:pos="1276"/>
        </w:tabs>
        <w:suppressAutoHyphens w:val="0"/>
        <w:spacing w:before="0" w:after="0"/>
        <w:ind w:left="1276" w:hanging="425"/>
        <w:jc w:val="both"/>
        <w:rPr>
          <w:rFonts w:asciiTheme="minorHAnsi" w:hAnsiTheme="minorHAnsi" w:cstheme="minorHAnsi"/>
          <w:sz w:val="21"/>
          <w:szCs w:val="21"/>
        </w:rPr>
      </w:pPr>
      <w:r w:rsidRPr="001841BE">
        <w:rPr>
          <w:rFonts w:asciiTheme="minorHAnsi" w:hAnsiTheme="minorHAnsi" w:cstheme="minorHAnsi"/>
          <w:sz w:val="21"/>
          <w:szCs w:val="21"/>
        </w:rPr>
        <w:t xml:space="preserve">Adres poczty elektronicznej: </w:t>
      </w:r>
      <w:hyperlink r:id="rId14" w:history="1">
        <w:r w:rsidRPr="001841BE">
          <w:rPr>
            <w:rStyle w:val="Hipercze"/>
            <w:rFonts w:asciiTheme="minorHAnsi" w:eastAsia="Calibri" w:hAnsiTheme="minorHAnsi" w:cstheme="minorHAnsi"/>
            <w:sz w:val="21"/>
            <w:szCs w:val="21"/>
            <w:lang w:val="en-US"/>
          </w:rPr>
          <w:t>kprzetarg@sosnowieckiewodociągi.pl</w:t>
        </w:r>
      </w:hyperlink>
      <w:r w:rsidRPr="001841BE">
        <w:rPr>
          <w:rFonts w:asciiTheme="minorHAnsi" w:hAnsiTheme="minorHAnsi" w:cstheme="minorHAnsi"/>
          <w:sz w:val="21"/>
          <w:szCs w:val="21"/>
        </w:rPr>
        <w:t>;</w:t>
      </w:r>
    </w:p>
    <w:p w14:paraId="1C6C7384" w14:textId="75ECB9B7" w:rsidR="00E6539F" w:rsidRPr="001841BE" w:rsidRDefault="00E6539F" w:rsidP="006D3AD0">
      <w:pPr>
        <w:pStyle w:val="NormalnyWeb"/>
        <w:numPr>
          <w:ilvl w:val="2"/>
          <w:numId w:val="64"/>
        </w:numPr>
        <w:tabs>
          <w:tab w:val="left" w:pos="1276"/>
        </w:tabs>
        <w:suppressAutoHyphens w:val="0"/>
        <w:spacing w:before="0" w:after="0"/>
        <w:ind w:left="1276" w:hanging="425"/>
        <w:jc w:val="both"/>
        <w:rPr>
          <w:rFonts w:asciiTheme="minorHAnsi" w:hAnsiTheme="minorHAnsi" w:cstheme="minorHAnsi"/>
          <w:sz w:val="21"/>
          <w:szCs w:val="21"/>
        </w:rPr>
      </w:pPr>
      <w:r w:rsidRPr="001841BE">
        <w:rPr>
          <w:rFonts w:asciiTheme="minorHAnsi" w:hAnsiTheme="minorHAnsi" w:cstheme="minorHAnsi"/>
          <w:sz w:val="21"/>
          <w:szCs w:val="21"/>
        </w:rPr>
        <w:t>Numer telefonu: (+48 32) 364 43 36.</w:t>
      </w:r>
    </w:p>
    <w:p w14:paraId="13EA8BD3" w14:textId="2A74B5FC" w:rsidR="001A34D3" w:rsidRPr="00C14A26" w:rsidRDefault="000D0B0A" w:rsidP="006D3AD0">
      <w:pPr>
        <w:pStyle w:val="NormalnyWeb"/>
        <w:numPr>
          <w:ilvl w:val="0"/>
          <w:numId w:val="67"/>
        </w:numPr>
        <w:tabs>
          <w:tab w:val="left" w:pos="851"/>
        </w:tabs>
        <w:suppressAutoHyphens w:val="0"/>
        <w:spacing w:before="0" w:after="0"/>
        <w:ind w:left="851" w:hanging="425"/>
        <w:jc w:val="both"/>
        <w:rPr>
          <w:rFonts w:asciiTheme="minorHAnsi" w:eastAsia="Calibri" w:hAnsiTheme="minorHAnsi" w:cstheme="minorHAnsi"/>
          <w:b/>
          <w:sz w:val="21"/>
          <w:szCs w:val="21"/>
          <w:lang w:val="x-none" w:eastAsia="en-US"/>
        </w:rPr>
      </w:pPr>
      <w:r w:rsidRPr="001841BE">
        <w:rPr>
          <w:rFonts w:asciiTheme="minorHAnsi" w:hAnsiTheme="minorHAnsi" w:cstheme="minorHAnsi"/>
          <w:sz w:val="21"/>
          <w:szCs w:val="21"/>
          <w:shd w:val="clear" w:color="auto" w:fill="FFFFFF"/>
        </w:rPr>
        <w:t xml:space="preserve">W </w:t>
      </w:r>
      <w:r w:rsidR="001A34D3" w:rsidRPr="001841BE">
        <w:rPr>
          <w:rFonts w:asciiTheme="minorHAnsi" w:hAnsiTheme="minorHAnsi" w:cstheme="minorHAnsi"/>
          <w:sz w:val="21"/>
          <w:szCs w:val="21"/>
        </w:rPr>
        <w:t>przypadkach określonych w art. 61 ust. 2 ustawy Pzp</w:t>
      </w:r>
      <w:r w:rsidRPr="001841BE">
        <w:rPr>
          <w:rFonts w:asciiTheme="minorHAnsi" w:hAnsiTheme="minorHAnsi" w:cstheme="minorHAnsi"/>
          <w:sz w:val="21"/>
          <w:szCs w:val="21"/>
        </w:rPr>
        <w:t xml:space="preserve">, </w:t>
      </w:r>
      <w:r w:rsidR="006C42A3" w:rsidRPr="001841BE">
        <w:rPr>
          <w:rFonts w:asciiTheme="minorHAnsi" w:hAnsiTheme="minorHAnsi" w:cstheme="minorHAnsi"/>
          <w:sz w:val="21"/>
          <w:szCs w:val="21"/>
        </w:rPr>
        <w:t>z</w:t>
      </w:r>
      <w:r w:rsidRPr="001841BE">
        <w:rPr>
          <w:rFonts w:asciiTheme="minorHAnsi" w:hAnsiTheme="minorHAnsi" w:cstheme="minorHAnsi"/>
          <w:sz w:val="21"/>
          <w:szCs w:val="21"/>
        </w:rPr>
        <w:t>amawiający</w:t>
      </w:r>
      <w:r w:rsidRPr="001841BE">
        <w:rPr>
          <w:rFonts w:asciiTheme="minorHAnsi" w:hAnsiTheme="minorHAnsi" w:cstheme="minorHAnsi"/>
          <w:b/>
          <w:bCs/>
          <w:sz w:val="21"/>
          <w:szCs w:val="21"/>
        </w:rPr>
        <w:t xml:space="preserve"> dopuszcza</w:t>
      </w:r>
      <w:r w:rsidRPr="001841BE">
        <w:rPr>
          <w:rFonts w:asciiTheme="minorHAnsi" w:hAnsiTheme="minorHAnsi" w:cstheme="minorHAnsi"/>
          <w:sz w:val="21"/>
          <w:szCs w:val="21"/>
        </w:rPr>
        <w:t xml:space="preserve"> komunikację </w:t>
      </w:r>
      <w:r w:rsidRPr="001841BE">
        <w:rPr>
          <w:rFonts w:asciiTheme="minorHAnsi" w:hAnsiTheme="minorHAnsi" w:cstheme="minorHAnsi"/>
          <w:sz w:val="21"/>
          <w:szCs w:val="21"/>
          <w:shd w:val="clear" w:color="auto" w:fill="FFFFFF"/>
        </w:rPr>
        <w:t>ustną</w:t>
      </w:r>
      <w:r w:rsidR="006C42A3" w:rsidRPr="001841BE">
        <w:rPr>
          <w:rFonts w:asciiTheme="minorHAnsi" w:hAnsiTheme="minorHAnsi" w:cstheme="minorHAnsi"/>
          <w:sz w:val="21"/>
          <w:szCs w:val="21"/>
          <w:shd w:val="clear" w:color="auto" w:fill="FFFFFF"/>
        </w:rPr>
        <w:t>.</w:t>
      </w:r>
    </w:p>
    <w:p w14:paraId="6B7669C9" w14:textId="77777777" w:rsidR="00BF06D5" w:rsidRPr="001841BE" w:rsidRDefault="00BF06D5" w:rsidP="006D3AD0">
      <w:pPr>
        <w:pStyle w:val="Tekstpodstawowywcity2"/>
        <w:tabs>
          <w:tab w:val="left" w:pos="567"/>
        </w:tabs>
        <w:spacing w:after="0" w:line="240" w:lineRule="auto"/>
        <w:ind w:left="567"/>
        <w:jc w:val="both"/>
        <w:rPr>
          <w:rFonts w:asciiTheme="minorHAnsi" w:hAnsiTheme="minorHAnsi" w:cstheme="minorHAnsi"/>
          <w:b/>
          <w:sz w:val="21"/>
          <w:szCs w:val="21"/>
        </w:rPr>
      </w:pPr>
    </w:p>
    <w:tbl>
      <w:tblPr>
        <w:tblStyle w:val="Tabela-Siatka"/>
        <w:tblW w:w="10206" w:type="dxa"/>
        <w:tblInd w:w="108" w:type="dxa"/>
        <w:shd w:val="clear" w:color="auto" w:fill="DBE5F1" w:themeFill="accent1" w:themeFillTint="33"/>
        <w:tblLayout w:type="fixed"/>
        <w:tblLook w:val="04A0" w:firstRow="1" w:lastRow="0" w:firstColumn="1" w:lastColumn="0" w:noHBand="0" w:noVBand="1"/>
      </w:tblPr>
      <w:tblGrid>
        <w:gridCol w:w="1418"/>
        <w:gridCol w:w="8788"/>
      </w:tblGrid>
      <w:tr w:rsidR="004C1A82" w:rsidRPr="007A7A02" w14:paraId="28285141" w14:textId="77777777" w:rsidTr="00DE4B93">
        <w:tc>
          <w:tcPr>
            <w:tcW w:w="1418" w:type="dxa"/>
            <w:shd w:val="clear" w:color="auto" w:fill="DBE5F1" w:themeFill="accent1" w:themeFillTint="33"/>
            <w:vAlign w:val="center"/>
          </w:tcPr>
          <w:p w14:paraId="39DD5FBC" w14:textId="77777777" w:rsidR="004C1A82" w:rsidRPr="007A7A02" w:rsidRDefault="004C1A82" w:rsidP="006D3AD0">
            <w:pPr>
              <w:jc w:val="center"/>
              <w:rPr>
                <w:rFonts w:asciiTheme="minorHAnsi" w:hAnsiTheme="minorHAnsi" w:cstheme="minorHAnsi"/>
                <w:b/>
                <w:bCs/>
              </w:rPr>
            </w:pPr>
            <w:r w:rsidRPr="007A7A02">
              <w:rPr>
                <w:rFonts w:asciiTheme="minorHAnsi" w:hAnsiTheme="minorHAnsi" w:cstheme="minorHAnsi"/>
                <w:b/>
                <w:bCs/>
              </w:rPr>
              <w:t>R O Z D Z I A Ł</w:t>
            </w:r>
          </w:p>
          <w:p w14:paraId="7CAE8683" w14:textId="28E2E6B7" w:rsidR="004C1A82" w:rsidRPr="007A7A02" w:rsidRDefault="00D647D4" w:rsidP="006D3AD0">
            <w:pPr>
              <w:jc w:val="center"/>
              <w:rPr>
                <w:rFonts w:asciiTheme="minorHAnsi" w:hAnsiTheme="minorHAnsi" w:cstheme="minorHAnsi"/>
                <w:b/>
                <w:bCs/>
              </w:rPr>
            </w:pPr>
            <w:r w:rsidRPr="007A7A02">
              <w:rPr>
                <w:rFonts w:asciiTheme="minorHAnsi" w:hAnsiTheme="minorHAnsi" w:cstheme="minorHAnsi"/>
                <w:b/>
                <w:bCs/>
              </w:rPr>
              <w:t>X</w:t>
            </w:r>
          </w:p>
        </w:tc>
        <w:tc>
          <w:tcPr>
            <w:tcW w:w="8788" w:type="dxa"/>
            <w:shd w:val="clear" w:color="auto" w:fill="DBE5F1" w:themeFill="accent1" w:themeFillTint="33"/>
            <w:vAlign w:val="center"/>
          </w:tcPr>
          <w:p w14:paraId="3046E706" w14:textId="77777777" w:rsidR="00D647D4" w:rsidRPr="007A7A02" w:rsidRDefault="00D647D4" w:rsidP="006D3AD0">
            <w:pPr>
              <w:jc w:val="both"/>
              <w:rPr>
                <w:rFonts w:asciiTheme="minorHAnsi" w:hAnsiTheme="minorHAnsi" w:cstheme="minorHAnsi"/>
                <w:b/>
              </w:rPr>
            </w:pPr>
          </w:p>
          <w:p w14:paraId="718CED49" w14:textId="5A16D2FD" w:rsidR="00D647D4" w:rsidRPr="007A7A02" w:rsidRDefault="00D647D4" w:rsidP="006D3AD0">
            <w:pPr>
              <w:jc w:val="both"/>
              <w:rPr>
                <w:rFonts w:asciiTheme="minorHAnsi" w:hAnsiTheme="minorHAnsi" w:cstheme="minorHAnsi"/>
                <w:b/>
              </w:rPr>
            </w:pPr>
            <w:r w:rsidRPr="007A7A02">
              <w:rPr>
                <w:rFonts w:asciiTheme="minorHAnsi" w:hAnsiTheme="minorHAnsi" w:cstheme="minorHAnsi"/>
                <w:b/>
              </w:rPr>
              <w:t>INFORMACJE O SPOSOBIE KOMUNIKOWANIA SIĘ ZAMAWIAJĄCEGO Z WYKONAWCAMI W INNY SPOSÓB NIŻ PRZY UŻYCIU ŚRODKÓW KOMUNIKACJI ELEKTRONICZNEJ, W TYM W PRZYPADKU ZAISTNIENIA JEDNEJ Z SYTUACJI OKREŚLONYCH W ART. 65 UST. 1, ART. 66 I ART. 69 USTAWY PZP</w:t>
            </w:r>
          </w:p>
          <w:p w14:paraId="59262A0E" w14:textId="77777777" w:rsidR="004C1A82" w:rsidRPr="007A7A02" w:rsidRDefault="004C1A82" w:rsidP="006D3AD0">
            <w:pPr>
              <w:jc w:val="both"/>
              <w:rPr>
                <w:rFonts w:asciiTheme="minorHAnsi" w:hAnsiTheme="minorHAnsi" w:cstheme="minorHAnsi"/>
                <w:b/>
                <w:bCs/>
              </w:rPr>
            </w:pPr>
          </w:p>
        </w:tc>
      </w:tr>
    </w:tbl>
    <w:p w14:paraId="2DC1DFE4" w14:textId="77777777" w:rsidR="004C1A82" w:rsidRPr="001841BE" w:rsidRDefault="004C1A82" w:rsidP="006D3AD0">
      <w:pPr>
        <w:pStyle w:val="Tekstpodstawowywcity2"/>
        <w:tabs>
          <w:tab w:val="left" w:pos="567"/>
        </w:tabs>
        <w:spacing w:after="0" w:line="240" w:lineRule="auto"/>
        <w:ind w:left="567"/>
        <w:jc w:val="both"/>
        <w:rPr>
          <w:rFonts w:asciiTheme="minorHAnsi" w:hAnsiTheme="minorHAnsi" w:cstheme="minorHAnsi"/>
          <w:b/>
          <w:sz w:val="21"/>
          <w:szCs w:val="21"/>
        </w:rPr>
      </w:pPr>
    </w:p>
    <w:p w14:paraId="4DB8541B" w14:textId="56E73616" w:rsidR="00704070" w:rsidRPr="001841BE" w:rsidRDefault="00704070" w:rsidP="006D3AD0">
      <w:pPr>
        <w:widowControl w:val="0"/>
        <w:autoSpaceDE w:val="0"/>
        <w:autoSpaceDN w:val="0"/>
        <w:adjustRightInd w:val="0"/>
        <w:spacing w:after="0" w:line="240" w:lineRule="auto"/>
        <w:ind w:right="-36"/>
        <w:jc w:val="both"/>
        <w:rPr>
          <w:rFonts w:asciiTheme="minorHAnsi" w:hAnsiTheme="minorHAnsi" w:cstheme="minorHAnsi"/>
          <w:sz w:val="21"/>
          <w:szCs w:val="21"/>
        </w:rPr>
      </w:pPr>
      <w:r w:rsidRPr="001841BE">
        <w:rPr>
          <w:rFonts w:asciiTheme="minorHAnsi" w:hAnsiTheme="minorHAnsi" w:cstheme="minorHAnsi"/>
          <w:sz w:val="21"/>
          <w:szCs w:val="21"/>
        </w:rPr>
        <w:t>W przedmiotowym postępowaniu nie zachodzi żadna z sytuacji, o której mowa w art. 65 ust. 1, art. 66 i art. 69 ustawy Pzp.</w:t>
      </w:r>
    </w:p>
    <w:p w14:paraId="05EB938E" w14:textId="77777777" w:rsidR="00F714E7" w:rsidRPr="001841BE" w:rsidRDefault="00F714E7" w:rsidP="006D3AD0">
      <w:pPr>
        <w:pStyle w:val="Tekstpodstawowywcity2"/>
        <w:tabs>
          <w:tab w:val="left" w:pos="426"/>
        </w:tabs>
        <w:spacing w:after="0" w:line="240" w:lineRule="auto"/>
        <w:jc w:val="both"/>
        <w:rPr>
          <w:rStyle w:val="Hipercze"/>
          <w:rFonts w:asciiTheme="minorHAnsi" w:eastAsia="Calibri" w:hAnsiTheme="minorHAnsi" w:cstheme="minorHAnsi"/>
          <w:color w:val="auto"/>
          <w:sz w:val="21"/>
          <w:szCs w:val="21"/>
          <w:u w:val="none"/>
          <w:lang w:val="pl-PL"/>
        </w:rPr>
      </w:pPr>
    </w:p>
    <w:tbl>
      <w:tblPr>
        <w:tblStyle w:val="Tabela-Siatka"/>
        <w:tblW w:w="10206" w:type="dxa"/>
        <w:tblInd w:w="108" w:type="dxa"/>
        <w:shd w:val="clear" w:color="auto" w:fill="DBE5F1" w:themeFill="accent1" w:themeFillTint="33"/>
        <w:tblLayout w:type="fixed"/>
        <w:tblLook w:val="04A0" w:firstRow="1" w:lastRow="0" w:firstColumn="1" w:lastColumn="0" w:noHBand="0" w:noVBand="1"/>
      </w:tblPr>
      <w:tblGrid>
        <w:gridCol w:w="1418"/>
        <w:gridCol w:w="8788"/>
      </w:tblGrid>
      <w:tr w:rsidR="00F714E7" w:rsidRPr="007A7A02" w14:paraId="1F3283E2" w14:textId="77777777" w:rsidTr="00DE4B93">
        <w:tc>
          <w:tcPr>
            <w:tcW w:w="1418" w:type="dxa"/>
            <w:shd w:val="clear" w:color="auto" w:fill="DBE5F1" w:themeFill="accent1" w:themeFillTint="33"/>
            <w:vAlign w:val="center"/>
          </w:tcPr>
          <w:p w14:paraId="3988577F" w14:textId="77777777" w:rsidR="00F714E7" w:rsidRPr="007A7A02" w:rsidRDefault="00F714E7" w:rsidP="006D3AD0">
            <w:pPr>
              <w:jc w:val="center"/>
              <w:rPr>
                <w:rFonts w:asciiTheme="minorHAnsi" w:hAnsiTheme="minorHAnsi" w:cstheme="minorHAnsi"/>
                <w:b/>
                <w:bCs/>
              </w:rPr>
            </w:pPr>
            <w:r w:rsidRPr="007A7A02">
              <w:rPr>
                <w:rFonts w:asciiTheme="minorHAnsi" w:hAnsiTheme="minorHAnsi" w:cstheme="minorHAnsi"/>
                <w:b/>
                <w:bCs/>
              </w:rPr>
              <w:t>R O Z D Z I A Ł</w:t>
            </w:r>
          </w:p>
          <w:p w14:paraId="3E9183B8" w14:textId="1A8A982E" w:rsidR="00F714E7" w:rsidRPr="007A7A02" w:rsidRDefault="00F714E7" w:rsidP="006D3AD0">
            <w:pPr>
              <w:jc w:val="center"/>
              <w:rPr>
                <w:rFonts w:asciiTheme="minorHAnsi" w:hAnsiTheme="minorHAnsi" w:cstheme="minorHAnsi"/>
                <w:b/>
                <w:bCs/>
              </w:rPr>
            </w:pPr>
            <w:r w:rsidRPr="007A7A02">
              <w:rPr>
                <w:rFonts w:asciiTheme="minorHAnsi" w:hAnsiTheme="minorHAnsi" w:cstheme="minorHAnsi"/>
                <w:b/>
                <w:bCs/>
              </w:rPr>
              <w:t>X</w:t>
            </w:r>
            <w:r w:rsidR="007A0C15" w:rsidRPr="007A7A02">
              <w:rPr>
                <w:rFonts w:asciiTheme="minorHAnsi" w:hAnsiTheme="minorHAnsi" w:cstheme="minorHAnsi"/>
                <w:b/>
                <w:bCs/>
              </w:rPr>
              <w:t xml:space="preserve"> I</w:t>
            </w:r>
          </w:p>
        </w:tc>
        <w:tc>
          <w:tcPr>
            <w:tcW w:w="8788" w:type="dxa"/>
            <w:shd w:val="clear" w:color="auto" w:fill="DBE5F1" w:themeFill="accent1" w:themeFillTint="33"/>
            <w:vAlign w:val="center"/>
          </w:tcPr>
          <w:p w14:paraId="6F7708DA" w14:textId="77777777" w:rsidR="00F714E7" w:rsidRPr="007A7A02" w:rsidRDefault="00F714E7" w:rsidP="006D3AD0">
            <w:pPr>
              <w:jc w:val="both"/>
              <w:rPr>
                <w:rFonts w:asciiTheme="minorHAnsi" w:hAnsiTheme="minorHAnsi" w:cstheme="minorHAnsi"/>
                <w:b/>
              </w:rPr>
            </w:pPr>
          </w:p>
          <w:p w14:paraId="2F41CFA9" w14:textId="4E205808" w:rsidR="00E75822" w:rsidRPr="007A7A02" w:rsidRDefault="00E75822" w:rsidP="006D3AD0">
            <w:pPr>
              <w:jc w:val="both"/>
              <w:rPr>
                <w:rFonts w:asciiTheme="minorHAnsi" w:hAnsiTheme="minorHAnsi" w:cstheme="minorHAnsi"/>
                <w:b/>
                <w:bCs/>
              </w:rPr>
            </w:pPr>
            <w:r w:rsidRPr="007A7A02">
              <w:rPr>
                <w:rFonts w:asciiTheme="minorHAnsi" w:hAnsiTheme="minorHAnsi" w:cstheme="minorHAnsi"/>
                <w:b/>
                <w:bCs/>
              </w:rPr>
              <w:t>TERMIN ZWIĄZANIA OFERTĄ</w:t>
            </w:r>
          </w:p>
          <w:p w14:paraId="1B8A2ECF" w14:textId="77777777" w:rsidR="00F714E7" w:rsidRPr="007A7A02" w:rsidRDefault="00F714E7" w:rsidP="006D3AD0">
            <w:pPr>
              <w:jc w:val="both"/>
              <w:rPr>
                <w:rFonts w:asciiTheme="minorHAnsi" w:hAnsiTheme="minorHAnsi" w:cstheme="minorHAnsi"/>
                <w:b/>
                <w:bCs/>
              </w:rPr>
            </w:pPr>
          </w:p>
        </w:tc>
      </w:tr>
    </w:tbl>
    <w:p w14:paraId="6FFA2FEB" w14:textId="77777777" w:rsidR="00F714E7" w:rsidRPr="001841BE" w:rsidRDefault="00F714E7" w:rsidP="006D3AD0">
      <w:pPr>
        <w:pStyle w:val="Tekstpodstawowywcity2"/>
        <w:tabs>
          <w:tab w:val="left" w:pos="567"/>
        </w:tabs>
        <w:spacing w:after="0" w:line="240" w:lineRule="auto"/>
        <w:ind w:left="567"/>
        <w:jc w:val="both"/>
        <w:rPr>
          <w:rFonts w:asciiTheme="minorHAnsi" w:hAnsiTheme="minorHAnsi" w:cstheme="minorHAnsi"/>
          <w:b/>
          <w:sz w:val="21"/>
          <w:szCs w:val="21"/>
        </w:rPr>
      </w:pPr>
    </w:p>
    <w:p w14:paraId="46A37F3A" w14:textId="04D877CB" w:rsidR="00007DFD" w:rsidRDefault="00007DFD" w:rsidP="006D3AD0">
      <w:pPr>
        <w:pStyle w:val="Bezodstpw"/>
        <w:jc w:val="both"/>
        <w:rPr>
          <w:rFonts w:asciiTheme="minorHAnsi" w:hAnsiTheme="minorHAnsi" w:cstheme="minorHAnsi"/>
          <w:sz w:val="21"/>
          <w:szCs w:val="21"/>
        </w:rPr>
      </w:pPr>
      <w:r w:rsidRPr="000F3E2A">
        <w:rPr>
          <w:rFonts w:asciiTheme="minorHAnsi" w:hAnsiTheme="minorHAnsi" w:cstheme="minorHAnsi"/>
          <w:sz w:val="21"/>
          <w:szCs w:val="21"/>
        </w:rPr>
        <w:t>Wy</w:t>
      </w:r>
      <w:r w:rsidRPr="000F3E2A">
        <w:rPr>
          <w:rFonts w:asciiTheme="minorHAnsi" w:hAnsiTheme="minorHAnsi" w:cstheme="minorHAnsi"/>
          <w:spacing w:val="-2"/>
          <w:sz w:val="21"/>
          <w:szCs w:val="21"/>
        </w:rPr>
        <w:t>k</w:t>
      </w:r>
      <w:r w:rsidRPr="000F3E2A">
        <w:rPr>
          <w:rFonts w:asciiTheme="minorHAnsi" w:hAnsiTheme="minorHAnsi" w:cstheme="minorHAnsi"/>
          <w:sz w:val="21"/>
          <w:szCs w:val="21"/>
        </w:rPr>
        <w:t>o</w:t>
      </w:r>
      <w:r w:rsidRPr="000F3E2A">
        <w:rPr>
          <w:rFonts w:asciiTheme="minorHAnsi" w:hAnsiTheme="minorHAnsi" w:cstheme="minorHAnsi"/>
          <w:spacing w:val="1"/>
          <w:sz w:val="21"/>
          <w:szCs w:val="21"/>
        </w:rPr>
        <w:t>n</w:t>
      </w:r>
      <w:r w:rsidRPr="000F3E2A">
        <w:rPr>
          <w:rFonts w:asciiTheme="minorHAnsi" w:hAnsiTheme="minorHAnsi" w:cstheme="minorHAnsi"/>
          <w:sz w:val="21"/>
          <w:szCs w:val="21"/>
        </w:rPr>
        <w:t>a</w:t>
      </w:r>
      <w:r w:rsidRPr="000F3E2A">
        <w:rPr>
          <w:rFonts w:asciiTheme="minorHAnsi" w:hAnsiTheme="minorHAnsi" w:cstheme="minorHAnsi"/>
          <w:spacing w:val="-1"/>
          <w:sz w:val="21"/>
          <w:szCs w:val="21"/>
        </w:rPr>
        <w:t>wc</w:t>
      </w:r>
      <w:r w:rsidRPr="000F3E2A">
        <w:rPr>
          <w:rFonts w:asciiTheme="minorHAnsi" w:hAnsiTheme="minorHAnsi" w:cstheme="minorHAnsi"/>
          <w:sz w:val="21"/>
          <w:szCs w:val="21"/>
        </w:rPr>
        <w:t xml:space="preserve">a </w:t>
      </w:r>
      <w:r w:rsidRPr="000F3E2A">
        <w:rPr>
          <w:rFonts w:asciiTheme="minorHAnsi" w:hAnsiTheme="minorHAnsi" w:cstheme="minorHAnsi"/>
          <w:spacing w:val="1"/>
          <w:sz w:val="21"/>
          <w:szCs w:val="21"/>
        </w:rPr>
        <w:t>z</w:t>
      </w:r>
      <w:r w:rsidRPr="000F3E2A">
        <w:rPr>
          <w:rFonts w:asciiTheme="minorHAnsi" w:hAnsiTheme="minorHAnsi" w:cstheme="minorHAnsi"/>
          <w:spacing w:val="-1"/>
          <w:sz w:val="21"/>
          <w:szCs w:val="21"/>
        </w:rPr>
        <w:t>w</w:t>
      </w:r>
      <w:r w:rsidRPr="000F3E2A">
        <w:rPr>
          <w:rFonts w:asciiTheme="minorHAnsi" w:hAnsiTheme="minorHAnsi" w:cstheme="minorHAnsi"/>
          <w:sz w:val="21"/>
          <w:szCs w:val="21"/>
        </w:rPr>
        <w:t>ią</w:t>
      </w:r>
      <w:r w:rsidRPr="000F3E2A">
        <w:rPr>
          <w:rFonts w:asciiTheme="minorHAnsi" w:hAnsiTheme="minorHAnsi" w:cstheme="minorHAnsi"/>
          <w:spacing w:val="1"/>
          <w:sz w:val="21"/>
          <w:szCs w:val="21"/>
        </w:rPr>
        <w:t>z</w:t>
      </w:r>
      <w:r w:rsidRPr="000F3E2A">
        <w:rPr>
          <w:rFonts w:asciiTheme="minorHAnsi" w:hAnsiTheme="minorHAnsi" w:cstheme="minorHAnsi"/>
          <w:sz w:val="21"/>
          <w:szCs w:val="21"/>
        </w:rPr>
        <w:t>a</w:t>
      </w:r>
      <w:r w:rsidRPr="000F3E2A">
        <w:rPr>
          <w:rFonts w:asciiTheme="minorHAnsi" w:hAnsiTheme="minorHAnsi" w:cstheme="minorHAnsi"/>
          <w:spacing w:val="1"/>
          <w:sz w:val="21"/>
          <w:szCs w:val="21"/>
        </w:rPr>
        <w:t>n</w:t>
      </w:r>
      <w:r w:rsidRPr="000F3E2A">
        <w:rPr>
          <w:rFonts w:asciiTheme="minorHAnsi" w:hAnsiTheme="minorHAnsi" w:cstheme="minorHAnsi"/>
          <w:sz w:val="21"/>
          <w:szCs w:val="21"/>
        </w:rPr>
        <w:t xml:space="preserve">y </w:t>
      </w:r>
      <w:r w:rsidRPr="000F3E2A">
        <w:rPr>
          <w:rFonts w:asciiTheme="minorHAnsi" w:hAnsiTheme="minorHAnsi" w:cstheme="minorHAnsi"/>
          <w:spacing w:val="-1"/>
          <w:sz w:val="21"/>
          <w:szCs w:val="21"/>
        </w:rPr>
        <w:t>b</w:t>
      </w:r>
      <w:r w:rsidRPr="000F3E2A">
        <w:rPr>
          <w:rFonts w:asciiTheme="minorHAnsi" w:hAnsiTheme="minorHAnsi" w:cstheme="minorHAnsi"/>
          <w:sz w:val="21"/>
          <w:szCs w:val="21"/>
        </w:rPr>
        <w:t>ę</w:t>
      </w:r>
      <w:r w:rsidRPr="000F3E2A">
        <w:rPr>
          <w:rFonts w:asciiTheme="minorHAnsi" w:hAnsiTheme="minorHAnsi" w:cstheme="minorHAnsi"/>
          <w:spacing w:val="4"/>
          <w:sz w:val="21"/>
          <w:szCs w:val="21"/>
        </w:rPr>
        <w:t>d</w:t>
      </w:r>
      <w:r w:rsidRPr="000F3E2A">
        <w:rPr>
          <w:rFonts w:asciiTheme="minorHAnsi" w:hAnsiTheme="minorHAnsi" w:cstheme="minorHAnsi"/>
          <w:spacing w:val="1"/>
          <w:sz w:val="21"/>
          <w:szCs w:val="21"/>
        </w:rPr>
        <w:t>z</w:t>
      </w:r>
      <w:r w:rsidRPr="000F3E2A">
        <w:rPr>
          <w:rFonts w:asciiTheme="minorHAnsi" w:hAnsiTheme="minorHAnsi" w:cstheme="minorHAnsi"/>
          <w:sz w:val="21"/>
          <w:szCs w:val="21"/>
        </w:rPr>
        <w:t xml:space="preserve">ie </w:t>
      </w:r>
      <w:r w:rsidRPr="000F3E2A">
        <w:rPr>
          <w:rFonts w:asciiTheme="minorHAnsi" w:hAnsiTheme="minorHAnsi" w:cstheme="minorHAnsi"/>
          <w:spacing w:val="1"/>
          <w:sz w:val="21"/>
          <w:szCs w:val="21"/>
        </w:rPr>
        <w:t>z</w:t>
      </w:r>
      <w:r w:rsidRPr="000F3E2A">
        <w:rPr>
          <w:rFonts w:asciiTheme="minorHAnsi" w:hAnsiTheme="minorHAnsi" w:cstheme="minorHAnsi"/>
          <w:sz w:val="21"/>
          <w:szCs w:val="21"/>
        </w:rPr>
        <w:t>ł</w:t>
      </w:r>
      <w:r w:rsidRPr="000F3E2A">
        <w:rPr>
          <w:rFonts w:asciiTheme="minorHAnsi" w:hAnsiTheme="minorHAnsi" w:cstheme="minorHAnsi"/>
          <w:spacing w:val="-1"/>
          <w:sz w:val="21"/>
          <w:szCs w:val="21"/>
        </w:rPr>
        <w:t>o</w:t>
      </w:r>
      <w:r w:rsidRPr="000F3E2A">
        <w:rPr>
          <w:rFonts w:asciiTheme="minorHAnsi" w:hAnsiTheme="minorHAnsi" w:cstheme="minorHAnsi"/>
          <w:spacing w:val="1"/>
          <w:sz w:val="21"/>
          <w:szCs w:val="21"/>
        </w:rPr>
        <w:t>ż</w:t>
      </w:r>
      <w:r w:rsidRPr="000F3E2A">
        <w:rPr>
          <w:rFonts w:asciiTheme="minorHAnsi" w:hAnsiTheme="minorHAnsi" w:cstheme="minorHAnsi"/>
          <w:spacing w:val="-2"/>
          <w:sz w:val="21"/>
          <w:szCs w:val="21"/>
        </w:rPr>
        <w:t>o</w:t>
      </w:r>
      <w:r w:rsidRPr="000F3E2A">
        <w:rPr>
          <w:rFonts w:asciiTheme="minorHAnsi" w:hAnsiTheme="minorHAnsi" w:cstheme="minorHAnsi"/>
          <w:spacing w:val="1"/>
          <w:sz w:val="21"/>
          <w:szCs w:val="21"/>
        </w:rPr>
        <w:t>n</w:t>
      </w:r>
      <w:r w:rsidRPr="000F3E2A">
        <w:rPr>
          <w:rFonts w:asciiTheme="minorHAnsi" w:hAnsiTheme="minorHAnsi" w:cstheme="minorHAnsi"/>
          <w:sz w:val="21"/>
          <w:szCs w:val="21"/>
        </w:rPr>
        <w:t xml:space="preserve">ą </w:t>
      </w:r>
      <w:r w:rsidRPr="000F3E2A">
        <w:rPr>
          <w:rFonts w:asciiTheme="minorHAnsi" w:hAnsiTheme="minorHAnsi" w:cstheme="minorHAnsi"/>
          <w:spacing w:val="-2"/>
          <w:sz w:val="21"/>
          <w:szCs w:val="21"/>
        </w:rPr>
        <w:t>o</w:t>
      </w:r>
      <w:r w:rsidRPr="000F3E2A">
        <w:rPr>
          <w:rFonts w:asciiTheme="minorHAnsi" w:hAnsiTheme="minorHAnsi" w:cstheme="minorHAnsi"/>
          <w:spacing w:val="1"/>
          <w:sz w:val="21"/>
          <w:szCs w:val="21"/>
        </w:rPr>
        <w:t>f</w:t>
      </w:r>
      <w:r w:rsidRPr="000F3E2A">
        <w:rPr>
          <w:rFonts w:asciiTheme="minorHAnsi" w:hAnsiTheme="minorHAnsi" w:cstheme="minorHAnsi"/>
          <w:sz w:val="21"/>
          <w:szCs w:val="21"/>
        </w:rPr>
        <w:t>er</w:t>
      </w:r>
      <w:r w:rsidRPr="000F3E2A">
        <w:rPr>
          <w:rFonts w:asciiTheme="minorHAnsi" w:hAnsiTheme="minorHAnsi" w:cstheme="minorHAnsi"/>
          <w:spacing w:val="2"/>
          <w:sz w:val="21"/>
          <w:szCs w:val="21"/>
        </w:rPr>
        <w:t>t</w:t>
      </w:r>
      <w:r w:rsidRPr="000F3E2A">
        <w:rPr>
          <w:rFonts w:asciiTheme="minorHAnsi" w:hAnsiTheme="minorHAnsi" w:cstheme="minorHAnsi"/>
          <w:sz w:val="21"/>
          <w:szCs w:val="21"/>
        </w:rPr>
        <w:t xml:space="preserve">ą </w:t>
      </w:r>
      <w:r w:rsidRPr="000F3E2A">
        <w:rPr>
          <w:rFonts w:asciiTheme="minorHAnsi" w:hAnsiTheme="minorHAnsi" w:cstheme="minorHAnsi"/>
          <w:spacing w:val="1"/>
          <w:sz w:val="21"/>
          <w:szCs w:val="21"/>
        </w:rPr>
        <w:t xml:space="preserve">do dnia: </w:t>
      </w:r>
      <w:r w:rsidR="000F3E2A" w:rsidRPr="000F3E2A">
        <w:rPr>
          <w:rFonts w:asciiTheme="minorHAnsi" w:hAnsiTheme="minorHAnsi" w:cstheme="minorHAnsi"/>
          <w:b/>
          <w:spacing w:val="1"/>
          <w:sz w:val="21"/>
          <w:szCs w:val="21"/>
        </w:rPr>
        <w:t>30</w:t>
      </w:r>
      <w:r w:rsidRPr="000F3E2A">
        <w:rPr>
          <w:rFonts w:asciiTheme="minorHAnsi" w:hAnsiTheme="minorHAnsi" w:cstheme="minorHAnsi"/>
          <w:b/>
          <w:spacing w:val="1"/>
          <w:sz w:val="21"/>
          <w:szCs w:val="21"/>
        </w:rPr>
        <w:t>/</w:t>
      </w:r>
      <w:r w:rsidR="006420EF" w:rsidRPr="000F3E2A">
        <w:rPr>
          <w:rFonts w:asciiTheme="minorHAnsi" w:hAnsiTheme="minorHAnsi" w:cstheme="minorHAnsi"/>
          <w:b/>
          <w:spacing w:val="1"/>
          <w:sz w:val="21"/>
          <w:szCs w:val="21"/>
        </w:rPr>
        <w:t>12</w:t>
      </w:r>
      <w:r w:rsidRPr="000F3E2A">
        <w:rPr>
          <w:rFonts w:asciiTheme="minorHAnsi" w:hAnsiTheme="minorHAnsi" w:cstheme="minorHAnsi"/>
          <w:b/>
          <w:spacing w:val="1"/>
          <w:sz w:val="21"/>
          <w:szCs w:val="21"/>
        </w:rPr>
        <w:t>/202</w:t>
      </w:r>
      <w:r w:rsidR="00C117D8" w:rsidRPr="000F3E2A">
        <w:rPr>
          <w:rFonts w:asciiTheme="minorHAnsi" w:hAnsiTheme="minorHAnsi" w:cstheme="minorHAnsi"/>
          <w:b/>
          <w:spacing w:val="1"/>
          <w:sz w:val="21"/>
          <w:szCs w:val="21"/>
        </w:rPr>
        <w:t>3</w:t>
      </w:r>
      <w:r w:rsidRPr="000F3E2A">
        <w:rPr>
          <w:rFonts w:asciiTheme="minorHAnsi" w:hAnsiTheme="minorHAnsi" w:cstheme="minorHAnsi"/>
          <w:sz w:val="21"/>
          <w:szCs w:val="21"/>
        </w:rPr>
        <w:t>.</w:t>
      </w:r>
    </w:p>
    <w:p w14:paraId="6B653644" w14:textId="77777777" w:rsidR="00344BA3" w:rsidRDefault="00344BA3" w:rsidP="006D3AD0">
      <w:pPr>
        <w:pStyle w:val="Bezodstpw"/>
        <w:jc w:val="both"/>
        <w:rPr>
          <w:rFonts w:asciiTheme="minorHAnsi" w:hAnsiTheme="minorHAnsi" w:cstheme="minorHAnsi"/>
          <w:sz w:val="21"/>
          <w:szCs w:val="21"/>
        </w:rPr>
      </w:pPr>
    </w:p>
    <w:tbl>
      <w:tblPr>
        <w:tblStyle w:val="Tabela-Siatka"/>
        <w:tblW w:w="10206" w:type="dxa"/>
        <w:tblInd w:w="108" w:type="dxa"/>
        <w:shd w:val="clear" w:color="auto" w:fill="DBE5F1" w:themeFill="accent1" w:themeFillTint="33"/>
        <w:tblLayout w:type="fixed"/>
        <w:tblLook w:val="04A0" w:firstRow="1" w:lastRow="0" w:firstColumn="1" w:lastColumn="0" w:noHBand="0" w:noVBand="1"/>
      </w:tblPr>
      <w:tblGrid>
        <w:gridCol w:w="1418"/>
        <w:gridCol w:w="8788"/>
      </w:tblGrid>
      <w:tr w:rsidR="00B7160D" w:rsidRPr="007A7A02" w14:paraId="5E64DF97" w14:textId="77777777" w:rsidTr="00DE4B93">
        <w:tc>
          <w:tcPr>
            <w:tcW w:w="1418" w:type="dxa"/>
            <w:shd w:val="clear" w:color="auto" w:fill="DBE5F1" w:themeFill="accent1" w:themeFillTint="33"/>
            <w:vAlign w:val="center"/>
          </w:tcPr>
          <w:p w14:paraId="591BA63E" w14:textId="77777777" w:rsidR="00B7160D" w:rsidRPr="007A7A02" w:rsidRDefault="00B7160D" w:rsidP="006D3AD0">
            <w:pPr>
              <w:jc w:val="center"/>
              <w:rPr>
                <w:rFonts w:asciiTheme="minorHAnsi" w:hAnsiTheme="minorHAnsi" w:cstheme="minorHAnsi"/>
                <w:b/>
                <w:bCs/>
              </w:rPr>
            </w:pPr>
            <w:r w:rsidRPr="007A7A02">
              <w:rPr>
                <w:rFonts w:asciiTheme="minorHAnsi" w:hAnsiTheme="minorHAnsi" w:cstheme="minorHAnsi"/>
                <w:b/>
                <w:bCs/>
              </w:rPr>
              <w:t>R O Z D Z I A Ł</w:t>
            </w:r>
          </w:p>
          <w:p w14:paraId="14C5743D" w14:textId="111841BE" w:rsidR="00B7160D" w:rsidRPr="007A7A02" w:rsidRDefault="00B7160D" w:rsidP="006D3AD0">
            <w:pPr>
              <w:jc w:val="center"/>
              <w:rPr>
                <w:rFonts w:asciiTheme="minorHAnsi" w:hAnsiTheme="minorHAnsi" w:cstheme="minorHAnsi"/>
                <w:b/>
                <w:bCs/>
              </w:rPr>
            </w:pPr>
            <w:r w:rsidRPr="007A7A02">
              <w:rPr>
                <w:rFonts w:asciiTheme="minorHAnsi" w:hAnsiTheme="minorHAnsi" w:cstheme="minorHAnsi"/>
                <w:b/>
                <w:bCs/>
              </w:rPr>
              <w:t>X</w:t>
            </w:r>
            <w:r w:rsidR="00980713" w:rsidRPr="007A7A02">
              <w:rPr>
                <w:rFonts w:asciiTheme="minorHAnsi" w:hAnsiTheme="minorHAnsi" w:cstheme="minorHAnsi"/>
                <w:b/>
                <w:bCs/>
              </w:rPr>
              <w:t xml:space="preserve"> I</w:t>
            </w:r>
            <w:r w:rsidR="00B618D9" w:rsidRPr="007A7A02">
              <w:rPr>
                <w:rFonts w:asciiTheme="minorHAnsi" w:hAnsiTheme="minorHAnsi" w:cstheme="minorHAnsi"/>
                <w:b/>
                <w:bCs/>
              </w:rPr>
              <w:t xml:space="preserve"> I</w:t>
            </w:r>
          </w:p>
        </w:tc>
        <w:tc>
          <w:tcPr>
            <w:tcW w:w="8788" w:type="dxa"/>
            <w:shd w:val="clear" w:color="auto" w:fill="DBE5F1" w:themeFill="accent1" w:themeFillTint="33"/>
            <w:vAlign w:val="center"/>
          </w:tcPr>
          <w:p w14:paraId="76090839" w14:textId="77777777" w:rsidR="00B7160D" w:rsidRPr="007A7A02" w:rsidRDefault="00B7160D" w:rsidP="006D3AD0">
            <w:pPr>
              <w:jc w:val="both"/>
              <w:rPr>
                <w:rFonts w:asciiTheme="minorHAnsi" w:hAnsiTheme="minorHAnsi" w:cstheme="minorHAnsi"/>
                <w:b/>
              </w:rPr>
            </w:pPr>
          </w:p>
          <w:p w14:paraId="450DFBF5" w14:textId="77777777" w:rsidR="00980713" w:rsidRPr="007A7A02" w:rsidRDefault="00980713" w:rsidP="006D3AD0">
            <w:pPr>
              <w:jc w:val="both"/>
              <w:rPr>
                <w:rFonts w:asciiTheme="minorHAnsi" w:hAnsiTheme="minorHAnsi" w:cstheme="minorHAnsi"/>
                <w:b/>
                <w:bCs/>
              </w:rPr>
            </w:pPr>
            <w:r w:rsidRPr="007A7A02">
              <w:rPr>
                <w:rFonts w:asciiTheme="minorHAnsi" w:hAnsiTheme="minorHAnsi" w:cstheme="minorHAnsi"/>
                <w:b/>
                <w:bCs/>
              </w:rPr>
              <w:t>OPIS SPOSOBU PRZYGOTOWYWANIA OFERTY</w:t>
            </w:r>
          </w:p>
          <w:p w14:paraId="707BF4A2" w14:textId="77777777" w:rsidR="00B7160D" w:rsidRPr="007A7A02" w:rsidRDefault="00B7160D" w:rsidP="006D3AD0">
            <w:pPr>
              <w:jc w:val="both"/>
              <w:rPr>
                <w:rFonts w:asciiTheme="minorHAnsi" w:hAnsiTheme="minorHAnsi" w:cstheme="minorHAnsi"/>
                <w:b/>
                <w:bCs/>
              </w:rPr>
            </w:pPr>
          </w:p>
        </w:tc>
      </w:tr>
    </w:tbl>
    <w:p w14:paraId="03E618E9" w14:textId="77777777" w:rsidR="00B7160D" w:rsidRDefault="00B7160D" w:rsidP="006D3AD0">
      <w:pPr>
        <w:pStyle w:val="Tekstpodstawowywcity2"/>
        <w:tabs>
          <w:tab w:val="left" w:pos="426"/>
        </w:tabs>
        <w:spacing w:after="0" w:line="240" w:lineRule="auto"/>
        <w:jc w:val="both"/>
        <w:rPr>
          <w:rStyle w:val="Hipercze"/>
          <w:rFonts w:asciiTheme="minorHAnsi" w:eastAsia="Calibri" w:hAnsiTheme="minorHAnsi" w:cstheme="minorHAnsi"/>
          <w:color w:val="auto"/>
          <w:sz w:val="21"/>
          <w:szCs w:val="21"/>
          <w:u w:val="none"/>
          <w:lang w:val="pl-PL"/>
        </w:rPr>
      </w:pPr>
    </w:p>
    <w:p w14:paraId="145E7DE9" w14:textId="384D1888" w:rsidR="00950339" w:rsidRPr="001841BE" w:rsidRDefault="00950339" w:rsidP="006D3AD0">
      <w:pPr>
        <w:pStyle w:val="Bezodstpw"/>
        <w:numPr>
          <w:ilvl w:val="0"/>
          <w:numId w:val="50"/>
        </w:numPr>
        <w:tabs>
          <w:tab w:val="left" w:pos="426"/>
        </w:tabs>
        <w:ind w:left="426" w:hanging="426"/>
        <w:jc w:val="both"/>
        <w:rPr>
          <w:rFonts w:asciiTheme="minorHAnsi" w:hAnsiTheme="minorHAnsi" w:cstheme="minorHAnsi"/>
          <w:b/>
          <w:bCs/>
          <w:sz w:val="21"/>
          <w:szCs w:val="21"/>
        </w:rPr>
      </w:pPr>
      <w:r w:rsidRPr="001841BE">
        <w:rPr>
          <w:rFonts w:asciiTheme="minorHAnsi" w:hAnsiTheme="minorHAnsi" w:cstheme="minorHAnsi"/>
          <w:b/>
          <w:bCs/>
          <w:sz w:val="21"/>
          <w:szCs w:val="21"/>
        </w:rPr>
        <w:t>PRZYGOTOWANIE OFERTY</w:t>
      </w:r>
    </w:p>
    <w:p w14:paraId="36713BE4" w14:textId="77777777" w:rsidR="00CF47B3" w:rsidRPr="001841BE" w:rsidRDefault="00CF47B3" w:rsidP="006D3AD0">
      <w:pPr>
        <w:pStyle w:val="Bezodstpw"/>
        <w:ind w:left="1134"/>
        <w:jc w:val="both"/>
        <w:rPr>
          <w:rFonts w:asciiTheme="minorHAnsi" w:hAnsiTheme="minorHAnsi" w:cstheme="minorHAnsi"/>
          <w:sz w:val="21"/>
          <w:szCs w:val="21"/>
        </w:rPr>
      </w:pPr>
    </w:p>
    <w:p w14:paraId="1C1606F1" w14:textId="4C5B1AF6" w:rsidR="006E6FD9" w:rsidRDefault="00950339" w:rsidP="007D2690">
      <w:pPr>
        <w:pStyle w:val="Bezodstpw"/>
        <w:numPr>
          <w:ilvl w:val="6"/>
          <w:numId w:val="64"/>
        </w:numPr>
        <w:tabs>
          <w:tab w:val="left" w:pos="851"/>
        </w:tabs>
        <w:ind w:left="851" w:hanging="425"/>
        <w:jc w:val="both"/>
        <w:rPr>
          <w:rFonts w:asciiTheme="minorHAnsi" w:hAnsiTheme="minorHAnsi" w:cstheme="minorHAnsi"/>
          <w:sz w:val="21"/>
          <w:szCs w:val="21"/>
        </w:rPr>
      </w:pPr>
      <w:r w:rsidRPr="001841BE">
        <w:rPr>
          <w:rFonts w:asciiTheme="minorHAnsi" w:hAnsiTheme="minorHAnsi" w:cstheme="minorHAnsi"/>
          <w:bCs/>
          <w:sz w:val="21"/>
          <w:szCs w:val="21"/>
          <w:u w:val="single"/>
        </w:rPr>
        <w:t>Pod rygorem nieważności</w:t>
      </w:r>
      <w:r w:rsidRPr="001841BE">
        <w:rPr>
          <w:rFonts w:asciiTheme="minorHAnsi" w:hAnsiTheme="minorHAnsi" w:cstheme="minorHAnsi"/>
          <w:bCs/>
          <w:sz w:val="21"/>
          <w:szCs w:val="21"/>
        </w:rPr>
        <w:t xml:space="preserve">, ofertę </w:t>
      </w:r>
      <w:r w:rsidRPr="001841BE">
        <w:rPr>
          <w:rFonts w:asciiTheme="minorHAnsi" w:hAnsiTheme="minorHAnsi" w:cstheme="minorHAnsi"/>
          <w:sz w:val="21"/>
          <w:szCs w:val="21"/>
        </w:rPr>
        <w:t>należy sporządzić w języku polskim</w:t>
      </w:r>
      <w:r w:rsidR="00757B16" w:rsidRPr="001841BE">
        <w:rPr>
          <w:rFonts w:asciiTheme="minorHAnsi" w:hAnsiTheme="minorHAnsi" w:cstheme="minorHAnsi"/>
          <w:sz w:val="21"/>
          <w:szCs w:val="21"/>
        </w:rPr>
        <w:t xml:space="preserve">, </w:t>
      </w:r>
      <w:r w:rsidR="008E0561" w:rsidRPr="001841BE">
        <w:rPr>
          <w:rFonts w:asciiTheme="minorHAnsi" w:hAnsiTheme="minorHAnsi" w:cstheme="minorHAnsi"/>
          <w:b/>
          <w:bCs/>
          <w:sz w:val="21"/>
          <w:szCs w:val="21"/>
        </w:rPr>
        <w:t>w postaci elektroniczne</w:t>
      </w:r>
      <w:r w:rsidR="006E6FD9" w:rsidRPr="001841BE">
        <w:rPr>
          <w:rFonts w:asciiTheme="minorHAnsi" w:hAnsiTheme="minorHAnsi" w:cstheme="minorHAnsi"/>
          <w:b/>
          <w:bCs/>
          <w:sz w:val="21"/>
          <w:szCs w:val="21"/>
        </w:rPr>
        <w:t>j</w:t>
      </w:r>
      <w:r w:rsidR="00215FD3" w:rsidRPr="001841BE">
        <w:rPr>
          <w:rFonts w:asciiTheme="minorHAnsi" w:hAnsiTheme="minorHAnsi" w:cstheme="minorHAnsi"/>
          <w:sz w:val="21"/>
          <w:szCs w:val="21"/>
        </w:rPr>
        <w:t xml:space="preserve">; </w:t>
      </w:r>
      <w:r w:rsidR="006E6FD9" w:rsidRPr="001841BE">
        <w:rPr>
          <w:rFonts w:asciiTheme="minorHAnsi" w:hAnsiTheme="minorHAnsi" w:cstheme="minorHAnsi"/>
          <w:sz w:val="21"/>
          <w:szCs w:val="21"/>
        </w:rPr>
        <w:t xml:space="preserve">zapisy pkt I Rozdziału </w:t>
      </w:r>
      <w:r w:rsidR="00E30F0A">
        <w:rPr>
          <w:rFonts w:asciiTheme="minorHAnsi" w:hAnsiTheme="minorHAnsi" w:cstheme="minorHAnsi"/>
          <w:sz w:val="21"/>
          <w:szCs w:val="21"/>
        </w:rPr>
        <w:t>IX</w:t>
      </w:r>
      <w:r w:rsidR="006E6FD9" w:rsidRPr="001841BE">
        <w:rPr>
          <w:rFonts w:asciiTheme="minorHAnsi" w:hAnsiTheme="minorHAnsi" w:cstheme="minorHAnsi"/>
          <w:sz w:val="21"/>
          <w:szCs w:val="21"/>
        </w:rPr>
        <w:t xml:space="preserve"> SWZ stosuje się odpowiednio</w:t>
      </w:r>
      <w:r w:rsidR="00757B16" w:rsidRPr="001841BE">
        <w:rPr>
          <w:rFonts w:asciiTheme="minorHAnsi" w:hAnsiTheme="minorHAnsi" w:cstheme="minorHAnsi"/>
          <w:sz w:val="21"/>
          <w:szCs w:val="21"/>
        </w:rPr>
        <w:t>.</w:t>
      </w:r>
    </w:p>
    <w:p w14:paraId="22FE7CC3" w14:textId="33EA2BD4" w:rsidR="00675938" w:rsidRDefault="00950339" w:rsidP="007D2690">
      <w:pPr>
        <w:pStyle w:val="Bezodstpw"/>
        <w:numPr>
          <w:ilvl w:val="6"/>
          <w:numId w:val="64"/>
        </w:numPr>
        <w:tabs>
          <w:tab w:val="left" w:pos="851"/>
        </w:tabs>
        <w:ind w:left="851" w:hanging="425"/>
        <w:jc w:val="both"/>
        <w:rPr>
          <w:rFonts w:asciiTheme="minorHAnsi" w:hAnsiTheme="minorHAnsi" w:cstheme="minorHAnsi"/>
          <w:sz w:val="21"/>
          <w:szCs w:val="21"/>
        </w:rPr>
      </w:pPr>
      <w:r w:rsidRPr="007D2690">
        <w:rPr>
          <w:rFonts w:asciiTheme="minorHAnsi" w:hAnsiTheme="minorHAnsi" w:cstheme="minorHAnsi"/>
          <w:bCs/>
          <w:sz w:val="21"/>
          <w:szCs w:val="21"/>
        </w:rPr>
        <w:t xml:space="preserve">Treść oferty musi odpowiadać treści SWZ; wykonawca sporządza ofertę </w:t>
      </w:r>
      <w:r w:rsidR="00F07745" w:rsidRPr="007D2690">
        <w:rPr>
          <w:rFonts w:asciiTheme="minorHAnsi" w:hAnsiTheme="minorHAnsi" w:cstheme="minorHAnsi"/>
          <w:bCs/>
          <w:sz w:val="21"/>
          <w:szCs w:val="21"/>
        </w:rPr>
        <w:t>na</w:t>
      </w:r>
      <w:r w:rsidRPr="007D2690">
        <w:rPr>
          <w:rFonts w:asciiTheme="minorHAnsi" w:hAnsiTheme="minorHAnsi" w:cstheme="minorHAnsi"/>
          <w:bCs/>
          <w:sz w:val="21"/>
          <w:szCs w:val="21"/>
        </w:rPr>
        <w:t xml:space="preserve"> formularz</w:t>
      </w:r>
      <w:r w:rsidR="00F07745" w:rsidRPr="007D2690">
        <w:rPr>
          <w:rFonts w:asciiTheme="minorHAnsi" w:hAnsiTheme="minorHAnsi" w:cstheme="minorHAnsi"/>
          <w:bCs/>
          <w:sz w:val="21"/>
          <w:szCs w:val="21"/>
        </w:rPr>
        <w:t xml:space="preserve">u </w:t>
      </w:r>
      <w:r w:rsidRPr="007D2690">
        <w:rPr>
          <w:rFonts w:asciiTheme="minorHAnsi" w:hAnsiTheme="minorHAnsi" w:cstheme="minorHAnsi"/>
          <w:bCs/>
          <w:sz w:val="21"/>
          <w:szCs w:val="21"/>
        </w:rPr>
        <w:t xml:space="preserve">oferty, którego wzór stanowi </w:t>
      </w:r>
      <w:r w:rsidRPr="007D2690">
        <w:rPr>
          <w:rFonts w:asciiTheme="minorHAnsi" w:hAnsiTheme="minorHAnsi" w:cstheme="minorHAnsi"/>
          <w:b/>
          <w:bCs/>
          <w:sz w:val="21"/>
          <w:szCs w:val="21"/>
        </w:rPr>
        <w:t xml:space="preserve">załącznik </w:t>
      </w:r>
      <w:r w:rsidR="003945F6" w:rsidRPr="007D2690">
        <w:rPr>
          <w:rFonts w:asciiTheme="minorHAnsi" w:hAnsiTheme="minorHAnsi" w:cstheme="minorHAnsi"/>
          <w:b/>
          <w:sz w:val="21"/>
          <w:szCs w:val="21"/>
        </w:rPr>
        <w:t xml:space="preserve">nr </w:t>
      </w:r>
      <w:r w:rsidR="00150FC6" w:rsidRPr="007D2690">
        <w:rPr>
          <w:rFonts w:asciiTheme="minorHAnsi" w:hAnsiTheme="minorHAnsi" w:cstheme="minorHAnsi"/>
          <w:b/>
          <w:sz w:val="21"/>
          <w:szCs w:val="21"/>
        </w:rPr>
        <w:t>2</w:t>
      </w:r>
      <w:r w:rsidR="004665E9" w:rsidRPr="007D2690">
        <w:rPr>
          <w:rFonts w:asciiTheme="minorHAnsi" w:hAnsiTheme="minorHAnsi" w:cstheme="minorHAnsi"/>
          <w:b/>
          <w:sz w:val="21"/>
          <w:szCs w:val="21"/>
        </w:rPr>
        <w:t xml:space="preserve"> </w:t>
      </w:r>
      <w:r w:rsidR="004665E9" w:rsidRPr="007D2690">
        <w:rPr>
          <w:rFonts w:asciiTheme="minorHAnsi" w:hAnsiTheme="minorHAnsi" w:cstheme="minorHAnsi"/>
          <w:bCs/>
          <w:sz w:val="21"/>
          <w:szCs w:val="21"/>
        </w:rPr>
        <w:t>do SWZ</w:t>
      </w:r>
      <w:r w:rsidR="00675938" w:rsidRPr="007D2690">
        <w:rPr>
          <w:rFonts w:asciiTheme="minorHAnsi" w:hAnsiTheme="minorHAnsi" w:cstheme="minorHAnsi"/>
          <w:sz w:val="21"/>
          <w:szCs w:val="21"/>
        </w:rPr>
        <w:t>.</w:t>
      </w:r>
    </w:p>
    <w:p w14:paraId="623341DE" w14:textId="7F84D239" w:rsidR="00950339" w:rsidRPr="007D2690" w:rsidRDefault="00675938" w:rsidP="007D2690">
      <w:pPr>
        <w:pStyle w:val="Bezodstpw"/>
        <w:numPr>
          <w:ilvl w:val="6"/>
          <w:numId w:val="64"/>
        </w:numPr>
        <w:tabs>
          <w:tab w:val="left" w:pos="851"/>
        </w:tabs>
        <w:ind w:left="851" w:hanging="425"/>
        <w:jc w:val="both"/>
        <w:rPr>
          <w:rFonts w:asciiTheme="minorHAnsi" w:hAnsiTheme="minorHAnsi" w:cstheme="minorHAnsi"/>
          <w:sz w:val="21"/>
          <w:szCs w:val="21"/>
        </w:rPr>
      </w:pPr>
      <w:r w:rsidRPr="007D2690">
        <w:rPr>
          <w:rFonts w:asciiTheme="minorHAnsi" w:hAnsiTheme="minorHAnsi" w:cstheme="minorHAnsi"/>
          <w:sz w:val="21"/>
          <w:szCs w:val="21"/>
        </w:rPr>
        <w:t xml:space="preserve">Wykonawca </w:t>
      </w:r>
      <w:r w:rsidR="00294DD3" w:rsidRPr="007D2690">
        <w:rPr>
          <w:rFonts w:asciiTheme="minorHAnsi" w:hAnsiTheme="minorHAnsi" w:cstheme="minorHAnsi"/>
          <w:sz w:val="21"/>
          <w:szCs w:val="21"/>
        </w:rPr>
        <w:t xml:space="preserve">przygotowuje </w:t>
      </w:r>
      <w:r w:rsidRPr="007D2690">
        <w:rPr>
          <w:rFonts w:asciiTheme="minorHAnsi" w:hAnsiTheme="minorHAnsi" w:cstheme="minorHAnsi"/>
          <w:sz w:val="21"/>
          <w:szCs w:val="21"/>
        </w:rPr>
        <w:t>formularz oferty zgodnie z poniższą instrukcją</w:t>
      </w:r>
      <w:r w:rsidR="00575F87" w:rsidRPr="007D2690">
        <w:rPr>
          <w:rFonts w:asciiTheme="minorHAnsi" w:hAnsiTheme="minorHAnsi" w:cstheme="minorHAnsi"/>
          <w:sz w:val="21"/>
          <w:szCs w:val="21"/>
        </w:rPr>
        <w:t>:</w:t>
      </w:r>
    </w:p>
    <w:p w14:paraId="31292B37" w14:textId="77777777" w:rsidR="009B20D1" w:rsidRPr="00BE15A9" w:rsidRDefault="009B20D1" w:rsidP="006D3AD0">
      <w:pPr>
        <w:pStyle w:val="Bezodstpw"/>
        <w:tabs>
          <w:tab w:val="left" w:pos="567"/>
        </w:tabs>
        <w:ind w:left="567"/>
        <w:jc w:val="both"/>
        <w:rPr>
          <w:rFonts w:asciiTheme="minorHAnsi" w:hAnsiTheme="minorHAnsi" w:cstheme="minorHAnsi"/>
          <w:b/>
          <w:bCs/>
          <w:color w:val="00B0F0"/>
          <w:sz w:val="21"/>
          <w:szCs w:val="21"/>
        </w:rPr>
      </w:pPr>
    </w:p>
    <w:tbl>
      <w:tblPr>
        <w:tblStyle w:val="Tabela-Siatka"/>
        <w:tblW w:w="10206" w:type="dxa"/>
        <w:tblInd w:w="108" w:type="dxa"/>
        <w:tblLook w:val="04A0" w:firstRow="1" w:lastRow="0" w:firstColumn="1" w:lastColumn="0" w:noHBand="0" w:noVBand="1"/>
      </w:tblPr>
      <w:tblGrid>
        <w:gridCol w:w="494"/>
        <w:gridCol w:w="3192"/>
        <w:gridCol w:w="6520"/>
      </w:tblGrid>
      <w:tr w:rsidR="009B20D1" w:rsidRPr="00174F78" w14:paraId="34959D9D" w14:textId="77777777" w:rsidTr="00E043C6">
        <w:trPr>
          <w:tblHeader/>
        </w:trPr>
        <w:tc>
          <w:tcPr>
            <w:tcW w:w="3686" w:type="dxa"/>
            <w:gridSpan w:val="2"/>
            <w:shd w:val="clear" w:color="auto" w:fill="D9D9D9" w:themeFill="background1" w:themeFillShade="D9"/>
            <w:vAlign w:val="center"/>
          </w:tcPr>
          <w:p w14:paraId="136BB0FB" w14:textId="77777777" w:rsidR="009B20D1" w:rsidRPr="00174F78" w:rsidRDefault="009B20D1" w:rsidP="006D3AD0">
            <w:pPr>
              <w:jc w:val="center"/>
              <w:rPr>
                <w:rFonts w:asciiTheme="minorHAnsi" w:hAnsiTheme="minorHAnsi" w:cstheme="minorHAnsi"/>
                <w:b/>
                <w:bCs/>
                <w:sz w:val="19"/>
                <w:szCs w:val="19"/>
              </w:rPr>
            </w:pPr>
            <w:r w:rsidRPr="00174F78">
              <w:rPr>
                <w:rFonts w:asciiTheme="minorHAnsi" w:hAnsiTheme="minorHAnsi" w:cstheme="minorHAnsi"/>
                <w:b/>
                <w:bCs/>
                <w:sz w:val="19"/>
                <w:szCs w:val="19"/>
              </w:rPr>
              <w:t>S E K C J A</w:t>
            </w:r>
          </w:p>
          <w:p w14:paraId="2571490E" w14:textId="77777777" w:rsidR="009B20D1" w:rsidRPr="00174F78" w:rsidRDefault="009B20D1" w:rsidP="006D3AD0">
            <w:pPr>
              <w:jc w:val="center"/>
              <w:rPr>
                <w:rFonts w:asciiTheme="minorHAnsi" w:hAnsiTheme="minorHAnsi" w:cstheme="minorHAnsi"/>
                <w:b/>
                <w:bCs/>
                <w:sz w:val="19"/>
                <w:szCs w:val="19"/>
              </w:rPr>
            </w:pPr>
            <w:r w:rsidRPr="00174F78">
              <w:rPr>
                <w:rFonts w:asciiTheme="minorHAnsi" w:hAnsiTheme="minorHAnsi" w:cstheme="minorHAnsi"/>
                <w:b/>
                <w:bCs/>
                <w:sz w:val="19"/>
                <w:szCs w:val="19"/>
              </w:rPr>
              <w:t>FORMULARZA OFERTY</w:t>
            </w:r>
          </w:p>
        </w:tc>
        <w:tc>
          <w:tcPr>
            <w:tcW w:w="6520" w:type="dxa"/>
            <w:shd w:val="clear" w:color="auto" w:fill="D9D9D9" w:themeFill="background1" w:themeFillShade="D9"/>
            <w:vAlign w:val="center"/>
          </w:tcPr>
          <w:p w14:paraId="060C5696" w14:textId="77777777" w:rsidR="009B20D1" w:rsidRPr="00174F78" w:rsidRDefault="009B20D1" w:rsidP="006D3AD0">
            <w:pPr>
              <w:jc w:val="center"/>
              <w:rPr>
                <w:rFonts w:asciiTheme="minorHAnsi" w:hAnsiTheme="minorHAnsi" w:cstheme="minorHAnsi"/>
                <w:b/>
                <w:bCs/>
                <w:sz w:val="19"/>
                <w:szCs w:val="19"/>
              </w:rPr>
            </w:pPr>
            <w:r w:rsidRPr="00174F78">
              <w:rPr>
                <w:rFonts w:asciiTheme="minorHAnsi" w:hAnsiTheme="minorHAnsi" w:cstheme="minorHAnsi"/>
                <w:b/>
                <w:bCs/>
                <w:sz w:val="19"/>
                <w:szCs w:val="19"/>
              </w:rPr>
              <w:t>I N S T R U K C J A</w:t>
            </w:r>
          </w:p>
          <w:p w14:paraId="22626A52" w14:textId="77777777" w:rsidR="009B20D1" w:rsidRPr="00174F78" w:rsidRDefault="009B20D1" w:rsidP="006D3AD0">
            <w:pPr>
              <w:jc w:val="center"/>
              <w:rPr>
                <w:rFonts w:asciiTheme="minorHAnsi" w:hAnsiTheme="minorHAnsi" w:cstheme="minorHAnsi"/>
                <w:b/>
                <w:bCs/>
                <w:sz w:val="19"/>
                <w:szCs w:val="19"/>
              </w:rPr>
            </w:pPr>
            <w:r w:rsidRPr="00174F78">
              <w:rPr>
                <w:rFonts w:asciiTheme="minorHAnsi" w:hAnsiTheme="minorHAnsi" w:cstheme="minorHAnsi"/>
                <w:b/>
                <w:bCs/>
                <w:sz w:val="19"/>
                <w:szCs w:val="19"/>
              </w:rPr>
              <w:t>WYPEŁNIENIA POSZCZEGÓLNYCH SEKCJI FORMULARZA</w:t>
            </w:r>
          </w:p>
        </w:tc>
      </w:tr>
      <w:tr w:rsidR="009B20D1" w:rsidRPr="00174F78" w14:paraId="1B900967" w14:textId="77777777" w:rsidTr="00E043C6">
        <w:trPr>
          <w:trHeight w:val="70"/>
        </w:trPr>
        <w:tc>
          <w:tcPr>
            <w:tcW w:w="494" w:type="dxa"/>
            <w:vAlign w:val="center"/>
          </w:tcPr>
          <w:p w14:paraId="6ACC50FF" w14:textId="77777777" w:rsidR="009B20D1" w:rsidRPr="00174F78" w:rsidRDefault="009B20D1" w:rsidP="006D3AD0">
            <w:pPr>
              <w:tabs>
                <w:tab w:val="left" w:pos="177"/>
              </w:tabs>
              <w:rPr>
                <w:rFonts w:asciiTheme="minorHAnsi" w:hAnsiTheme="minorHAnsi" w:cstheme="minorHAnsi"/>
                <w:sz w:val="19"/>
                <w:szCs w:val="19"/>
              </w:rPr>
            </w:pPr>
            <w:r w:rsidRPr="00174F78">
              <w:rPr>
                <w:rFonts w:asciiTheme="minorHAnsi" w:hAnsiTheme="minorHAnsi" w:cstheme="minorHAnsi"/>
                <w:sz w:val="19"/>
                <w:szCs w:val="19"/>
              </w:rPr>
              <w:t>I</w:t>
            </w:r>
          </w:p>
        </w:tc>
        <w:tc>
          <w:tcPr>
            <w:tcW w:w="3192" w:type="dxa"/>
            <w:vAlign w:val="center"/>
          </w:tcPr>
          <w:p w14:paraId="3B4C32FC" w14:textId="79CE3C38" w:rsidR="009B20D1" w:rsidRPr="00174F78" w:rsidRDefault="009B20D1" w:rsidP="006D3AD0">
            <w:pPr>
              <w:tabs>
                <w:tab w:val="left" w:pos="177"/>
              </w:tabs>
              <w:rPr>
                <w:rFonts w:asciiTheme="minorHAnsi" w:hAnsiTheme="minorHAnsi" w:cstheme="minorHAnsi"/>
                <w:bCs/>
                <w:sz w:val="19"/>
                <w:szCs w:val="19"/>
              </w:rPr>
            </w:pPr>
            <w:r w:rsidRPr="00174F78">
              <w:rPr>
                <w:rFonts w:asciiTheme="minorHAnsi" w:hAnsiTheme="minorHAnsi" w:cstheme="minorHAnsi"/>
                <w:bCs/>
                <w:sz w:val="19"/>
                <w:szCs w:val="19"/>
              </w:rPr>
              <w:t>DANE ZAMAWIAJĄCEGO</w:t>
            </w:r>
          </w:p>
        </w:tc>
        <w:tc>
          <w:tcPr>
            <w:tcW w:w="6520" w:type="dxa"/>
            <w:vAlign w:val="center"/>
          </w:tcPr>
          <w:p w14:paraId="754CBA32" w14:textId="77777777" w:rsidR="009B20D1" w:rsidRPr="00174F78" w:rsidRDefault="009B20D1" w:rsidP="006D3AD0">
            <w:pPr>
              <w:jc w:val="both"/>
              <w:rPr>
                <w:rFonts w:asciiTheme="minorHAnsi" w:hAnsiTheme="minorHAnsi" w:cstheme="minorHAnsi"/>
                <w:i/>
                <w:iCs/>
                <w:sz w:val="19"/>
                <w:szCs w:val="19"/>
              </w:rPr>
            </w:pPr>
            <w:r w:rsidRPr="00174F78">
              <w:rPr>
                <w:rFonts w:asciiTheme="minorHAnsi" w:hAnsiTheme="minorHAnsi" w:cstheme="minorHAnsi"/>
                <w:i/>
                <w:iCs/>
                <w:sz w:val="19"/>
                <w:szCs w:val="19"/>
              </w:rPr>
              <w:t>wypełnia zamawiający</w:t>
            </w:r>
          </w:p>
        </w:tc>
      </w:tr>
      <w:tr w:rsidR="009B20D1" w:rsidRPr="00174F78" w14:paraId="4077A045" w14:textId="77777777" w:rsidTr="00E043C6">
        <w:trPr>
          <w:trHeight w:val="70"/>
        </w:trPr>
        <w:tc>
          <w:tcPr>
            <w:tcW w:w="494" w:type="dxa"/>
            <w:vAlign w:val="center"/>
          </w:tcPr>
          <w:p w14:paraId="7FC563FE" w14:textId="77777777" w:rsidR="009B20D1" w:rsidRPr="00174F78" w:rsidRDefault="009B20D1" w:rsidP="006D3AD0">
            <w:pPr>
              <w:rPr>
                <w:rFonts w:asciiTheme="minorHAnsi" w:hAnsiTheme="minorHAnsi" w:cstheme="minorHAnsi"/>
                <w:sz w:val="19"/>
                <w:szCs w:val="19"/>
                <w:highlight w:val="yellow"/>
              </w:rPr>
            </w:pPr>
            <w:r w:rsidRPr="00174F78">
              <w:rPr>
                <w:rFonts w:asciiTheme="minorHAnsi" w:hAnsiTheme="minorHAnsi" w:cstheme="minorHAnsi"/>
                <w:sz w:val="19"/>
                <w:szCs w:val="19"/>
              </w:rPr>
              <w:t>II</w:t>
            </w:r>
          </w:p>
        </w:tc>
        <w:tc>
          <w:tcPr>
            <w:tcW w:w="3192" w:type="dxa"/>
            <w:vAlign w:val="center"/>
          </w:tcPr>
          <w:p w14:paraId="529A1496" w14:textId="77777777" w:rsidR="009B20D1" w:rsidRPr="00174F78" w:rsidRDefault="009B20D1" w:rsidP="006D3AD0">
            <w:pPr>
              <w:tabs>
                <w:tab w:val="left" w:pos="567"/>
              </w:tabs>
              <w:rPr>
                <w:rFonts w:asciiTheme="minorHAnsi" w:hAnsiTheme="minorHAnsi" w:cstheme="minorHAnsi"/>
                <w:bCs/>
                <w:sz w:val="19"/>
                <w:szCs w:val="19"/>
              </w:rPr>
            </w:pPr>
            <w:r w:rsidRPr="00174F78">
              <w:rPr>
                <w:rFonts w:asciiTheme="minorHAnsi" w:hAnsiTheme="minorHAnsi" w:cstheme="minorHAnsi"/>
                <w:bCs/>
                <w:sz w:val="19"/>
                <w:szCs w:val="19"/>
              </w:rPr>
              <w:t>DANE WYKONAWCY</w:t>
            </w:r>
          </w:p>
        </w:tc>
        <w:tc>
          <w:tcPr>
            <w:tcW w:w="6520" w:type="dxa"/>
            <w:vAlign w:val="center"/>
          </w:tcPr>
          <w:p w14:paraId="7C14AE82" w14:textId="2592AF52" w:rsidR="009B20D1" w:rsidRPr="00174F78" w:rsidRDefault="009B20D1" w:rsidP="006D3AD0">
            <w:pPr>
              <w:jc w:val="both"/>
              <w:rPr>
                <w:rFonts w:asciiTheme="minorHAnsi" w:hAnsiTheme="minorHAnsi" w:cstheme="minorHAnsi"/>
                <w:sz w:val="19"/>
                <w:szCs w:val="19"/>
                <w:highlight w:val="yellow"/>
              </w:rPr>
            </w:pPr>
            <w:r w:rsidRPr="00174F78">
              <w:rPr>
                <w:rFonts w:asciiTheme="minorHAnsi" w:hAnsiTheme="minorHAnsi" w:cstheme="minorHAnsi"/>
                <w:sz w:val="19"/>
                <w:szCs w:val="19"/>
              </w:rPr>
              <w:t>w przypadku wykonawców wspólnie ubiegających się o udzielenie zamówienia należy odpowiednio powielić SEKCJĘ dla każdego z tych wykonawców i zaznaczyć wykonawcę będącego Pełnomocnikiem</w:t>
            </w:r>
          </w:p>
        </w:tc>
      </w:tr>
      <w:tr w:rsidR="009B20D1" w:rsidRPr="00174F78" w14:paraId="37E76469" w14:textId="77777777" w:rsidTr="00E043C6">
        <w:tc>
          <w:tcPr>
            <w:tcW w:w="494" w:type="dxa"/>
            <w:vAlign w:val="center"/>
          </w:tcPr>
          <w:p w14:paraId="484C5866" w14:textId="77777777" w:rsidR="009B20D1" w:rsidRPr="00174F78" w:rsidRDefault="009B20D1" w:rsidP="006D3AD0">
            <w:pPr>
              <w:rPr>
                <w:rFonts w:asciiTheme="minorHAnsi" w:hAnsiTheme="minorHAnsi" w:cstheme="minorHAnsi"/>
                <w:sz w:val="19"/>
                <w:szCs w:val="19"/>
                <w:highlight w:val="yellow"/>
              </w:rPr>
            </w:pPr>
            <w:r w:rsidRPr="00174F78">
              <w:rPr>
                <w:rFonts w:asciiTheme="minorHAnsi" w:hAnsiTheme="minorHAnsi" w:cstheme="minorHAnsi"/>
                <w:sz w:val="19"/>
                <w:szCs w:val="19"/>
              </w:rPr>
              <w:t>III</w:t>
            </w:r>
          </w:p>
        </w:tc>
        <w:tc>
          <w:tcPr>
            <w:tcW w:w="3192" w:type="dxa"/>
            <w:vAlign w:val="center"/>
          </w:tcPr>
          <w:p w14:paraId="33E81906" w14:textId="06A1D986" w:rsidR="009B20D1" w:rsidRPr="00174F78" w:rsidRDefault="009B20D1" w:rsidP="006D3AD0">
            <w:pPr>
              <w:tabs>
                <w:tab w:val="left" w:pos="567"/>
              </w:tabs>
              <w:rPr>
                <w:rFonts w:asciiTheme="minorHAnsi" w:hAnsiTheme="minorHAnsi" w:cstheme="minorHAnsi"/>
                <w:bCs/>
                <w:sz w:val="19"/>
                <w:szCs w:val="19"/>
              </w:rPr>
            </w:pPr>
            <w:r w:rsidRPr="00174F78">
              <w:rPr>
                <w:rFonts w:asciiTheme="minorHAnsi" w:hAnsiTheme="minorHAnsi" w:cstheme="minorHAnsi"/>
                <w:bCs/>
                <w:sz w:val="19"/>
                <w:szCs w:val="19"/>
              </w:rPr>
              <w:t>OFEROWANA PRZEZ WYKONAWCĘ CENA</w:t>
            </w:r>
          </w:p>
        </w:tc>
        <w:tc>
          <w:tcPr>
            <w:tcW w:w="6520" w:type="dxa"/>
            <w:vAlign w:val="center"/>
          </w:tcPr>
          <w:p w14:paraId="6A14B818" w14:textId="4E81CE48" w:rsidR="009B20D1" w:rsidRPr="00174F78" w:rsidRDefault="009B20D1" w:rsidP="006D3AD0">
            <w:pPr>
              <w:jc w:val="both"/>
              <w:rPr>
                <w:rFonts w:asciiTheme="minorHAnsi" w:hAnsiTheme="minorHAnsi" w:cstheme="minorHAnsi"/>
                <w:sz w:val="19"/>
                <w:szCs w:val="19"/>
              </w:rPr>
            </w:pPr>
            <w:r w:rsidRPr="00174F78">
              <w:rPr>
                <w:rFonts w:asciiTheme="minorHAnsi" w:hAnsiTheme="minorHAnsi" w:cstheme="minorHAnsi"/>
                <w:sz w:val="19"/>
                <w:szCs w:val="19"/>
              </w:rPr>
              <w:t>należy podać</w:t>
            </w:r>
            <w:r w:rsidR="00044593" w:rsidRPr="00174F78">
              <w:rPr>
                <w:rFonts w:asciiTheme="minorHAnsi" w:hAnsiTheme="minorHAnsi" w:cstheme="minorHAnsi"/>
                <w:sz w:val="19"/>
                <w:szCs w:val="19"/>
              </w:rPr>
              <w:t xml:space="preserve"> </w:t>
            </w:r>
            <w:r w:rsidRPr="00174F78">
              <w:rPr>
                <w:rFonts w:asciiTheme="minorHAnsi" w:hAnsiTheme="minorHAnsi" w:cstheme="minorHAnsi"/>
                <w:sz w:val="19"/>
                <w:szCs w:val="19"/>
              </w:rPr>
              <w:t xml:space="preserve">całkowitą cenę </w:t>
            </w:r>
            <w:r w:rsidR="00B60623" w:rsidRPr="00174F78">
              <w:rPr>
                <w:rFonts w:asciiTheme="minorHAnsi" w:hAnsiTheme="minorHAnsi" w:cstheme="minorHAnsi"/>
                <w:sz w:val="19"/>
                <w:szCs w:val="19"/>
              </w:rPr>
              <w:t>(w kwocie brutto</w:t>
            </w:r>
            <w:r w:rsidR="007A0137" w:rsidRPr="00174F78">
              <w:rPr>
                <w:rFonts w:asciiTheme="minorHAnsi" w:hAnsiTheme="minorHAnsi" w:cstheme="minorHAnsi"/>
                <w:sz w:val="19"/>
                <w:szCs w:val="19"/>
              </w:rPr>
              <w:t xml:space="preserve">, </w:t>
            </w:r>
            <w:r w:rsidR="00B60623" w:rsidRPr="00174F78">
              <w:rPr>
                <w:rFonts w:asciiTheme="minorHAnsi" w:hAnsiTheme="minorHAnsi" w:cstheme="minorHAnsi"/>
                <w:sz w:val="19"/>
                <w:szCs w:val="19"/>
              </w:rPr>
              <w:t>w tym VAT i wartość netto), obliczoną zgodnie z Rozdziałem X</w:t>
            </w:r>
            <w:r w:rsidR="006D480E">
              <w:rPr>
                <w:rFonts w:asciiTheme="minorHAnsi" w:hAnsiTheme="minorHAnsi" w:cstheme="minorHAnsi"/>
                <w:sz w:val="19"/>
                <w:szCs w:val="19"/>
              </w:rPr>
              <w:t>I</w:t>
            </w:r>
            <w:r w:rsidR="005F745C" w:rsidRPr="00174F78">
              <w:rPr>
                <w:rFonts w:asciiTheme="minorHAnsi" w:hAnsiTheme="minorHAnsi" w:cstheme="minorHAnsi"/>
                <w:sz w:val="19"/>
                <w:szCs w:val="19"/>
              </w:rPr>
              <w:t>V</w:t>
            </w:r>
            <w:r w:rsidR="00B60623" w:rsidRPr="00174F78">
              <w:rPr>
                <w:rFonts w:asciiTheme="minorHAnsi" w:hAnsiTheme="minorHAnsi" w:cstheme="minorHAnsi"/>
                <w:sz w:val="19"/>
                <w:szCs w:val="19"/>
              </w:rPr>
              <w:t xml:space="preserve"> SWZ</w:t>
            </w:r>
            <w:r w:rsidR="009F358B" w:rsidRPr="00174F78">
              <w:rPr>
                <w:rFonts w:asciiTheme="minorHAnsi" w:hAnsiTheme="minorHAnsi" w:cstheme="minorHAnsi"/>
                <w:sz w:val="19"/>
                <w:szCs w:val="19"/>
              </w:rPr>
              <w:t xml:space="preserve"> </w:t>
            </w:r>
            <w:r w:rsidR="00D04ADC" w:rsidRPr="00174F78">
              <w:rPr>
                <w:rFonts w:asciiTheme="minorHAnsi" w:hAnsiTheme="minorHAnsi" w:cstheme="minorHAnsi"/>
                <w:sz w:val="19"/>
                <w:szCs w:val="19"/>
              </w:rPr>
              <w:t xml:space="preserve">oraz </w:t>
            </w:r>
            <w:r w:rsidR="00BC3E69" w:rsidRPr="00174F78">
              <w:rPr>
                <w:rFonts w:cs="Calibri"/>
                <w:sz w:val="19"/>
                <w:szCs w:val="19"/>
              </w:rPr>
              <w:t>koszt netto zagospodarowania</w:t>
            </w:r>
            <w:r w:rsidR="00EC3029" w:rsidRPr="00174F78">
              <w:rPr>
                <w:rFonts w:cs="Calibri"/>
                <w:sz w:val="19"/>
                <w:szCs w:val="19"/>
              </w:rPr>
              <w:t xml:space="preserve"> </w:t>
            </w:r>
            <w:r w:rsidR="00E30F0A" w:rsidRPr="00174F78">
              <w:rPr>
                <w:rFonts w:cs="Calibri"/>
                <w:sz w:val="19"/>
                <w:szCs w:val="19"/>
              </w:rPr>
              <w:br/>
            </w:r>
            <w:r w:rsidR="00BC3E69" w:rsidRPr="00174F78">
              <w:rPr>
                <w:rFonts w:cs="Calibri"/>
                <w:bCs/>
                <w:sz w:val="19"/>
                <w:szCs w:val="19"/>
              </w:rPr>
              <w:t>1 Mg odpadów</w:t>
            </w:r>
            <w:r w:rsidR="00CA7AFD" w:rsidRPr="00174F78">
              <w:rPr>
                <w:rFonts w:cs="Calibri"/>
                <w:bCs/>
                <w:sz w:val="19"/>
                <w:szCs w:val="19"/>
              </w:rPr>
              <w:t xml:space="preserve"> </w:t>
            </w:r>
            <w:r w:rsidR="00CA7AFD" w:rsidRPr="00174F78">
              <w:rPr>
                <w:rFonts w:asciiTheme="minorHAnsi" w:hAnsiTheme="minorHAnsi" w:cstheme="minorHAnsi"/>
                <w:b/>
                <w:bCs/>
                <w:i/>
                <w:iCs/>
                <w:sz w:val="19"/>
                <w:szCs w:val="19"/>
              </w:rPr>
              <w:t>stosownie do każdej z CZĘŚCI zamówienia, w której wykonawca składa ofertę</w:t>
            </w:r>
            <w:r w:rsidR="007A77C8" w:rsidRPr="00174F78">
              <w:rPr>
                <w:rFonts w:asciiTheme="minorHAnsi" w:hAnsiTheme="minorHAnsi" w:cstheme="minorHAnsi"/>
                <w:sz w:val="19"/>
                <w:szCs w:val="19"/>
              </w:rPr>
              <w:t>; przy oznaczeniu CZĘŚCI zamówienia, w której(ych) wykonawca nie składa oferty należy wpisać „NIE DOTYCZY</w:t>
            </w:r>
            <w:r w:rsidR="00D04ADC" w:rsidRPr="00174F78">
              <w:rPr>
                <w:rFonts w:asciiTheme="minorHAnsi" w:hAnsiTheme="minorHAnsi" w:cstheme="minorHAnsi"/>
                <w:sz w:val="19"/>
                <w:szCs w:val="19"/>
              </w:rPr>
              <w:t>”</w:t>
            </w:r>
          </w:p>
        </w:tc>
      </w:tr>
      <w:tr w:rsidR="009B20D1" w:rsidRPr="00174F78" w14:paraId="4349F4BF" w14:textId="77777777" w:rsidTr="00E043C6">
        <w:tc>
          <w:tcPr>
            <w:tcW w:w="494" w:type="dxa"/>
            <w:vAlign w:val="center"/>
          </w:tcPr>
          <w:p w14:paraId="4303D501" w14:textId="77777777" w:rsidR="009B20D1" w:rsidRPr="00174F78" w:rsidRDefault="009B20D1" w:rsidP="006D3AD0">
            <w:pPr>
              <w:rPr>
                <w:rFonts w:asciiTheme="minorHAnsi" w:hAnsiTheme="minorHAnsi" w:cstheme="minorHAnsi"/>
                <w:sz w:val="19"/>
                <w:szCs w:val="19"/>
              </w:rPr>
            </w:pPr>
            <w:r w:rsidRPr="00174F78">
              <w:rPr>
                <w:rFonts w:asciiTheme="minorHAnsi" w:hAnsiTheme="minorHAnsi" w:cstheme="minorHAnsi"/>
                <w:sz w:val="19"/>
                <w:szCs w:val="19"/>
              </w:rPr>
              <w:t>IV</w:t>
            </w:r>
          </w:p>
        </w:tc>
        <w:tc>
          <w:tcPr>
            <w:tcW w:w="3192" w:type="dxa"/>
            <w:vAlign w:val="center"/>
          </w:tcPr>
          <w:p w14:paraId="050F5E6F" w14:textId="195E7AD2" w:rsidR="009B20D1" w:rsidRPr="00174F78" w:rsidRDefault="009B20D1" w:rsidP="006D3AD0">
            <w:pPr>
              <w:tabs>
                <w:tab w:val="left" w:pos="567"/>
              </w:tabs>
              <w:rPr>
                <w:rFonts w:asciiTheme="minorHAnsi" w:hAnsiTheme="minorHAnsi" w:cstheme="minorHAnsi"/>
                <w:bCs/>
                <w:sz w:val="19"/>
                <w:szCs w:val="19"/>
              </w:rPr>
            </w:pPr>
            <w:r w:rsidRPr="00174F78">
              <w:rPr>
                <w:rFonts w:asciiTheme="minorHAnsi" w:hAnsiTheme="minorHAnsi" w:cstheme="minorHAnsi"/>
                <w:bCs/>
                <w:sz w:val="19"/>
                <w:szCs w:val="19"/>
              </w:rPr>
              <w:t>OŚWIADCZENIA WYKONAWCY</w:t>
            </w:r>
            <w:r w:rsidR="00BE2F39" w:rsidRPr="00174F78">
              <w:rPr>
                <w:rFonts w:asciiTheme="minorHAnsi" w:hAnsiTheme="minorHAnsi" w:cstheme="minorHAnsi"/>
                <w:bCs/>
                <w:sz w:val="19"/>
                <w:szCs w:val="19"/>
              </w:rPr>
              <w:t xml:space="preserve"> I</w:t>
            </w:r>
          </w:p>
        </w:tc>
        <w:tc>
          <w:tcPr>
            <w:tcW w:w="6520" w:type="dxa"/>
            <w:vAlign w:val="center"/>
          </w:tcPr>
          <w:p w14:paraId="516E4C38" w14:textId="7E377084" w:rsidR="005C2C57" w:rsidRPr="00174F78" w:rsidRDefault="005C2C57" w:rsidP="006D3AD0">
            <w:pPr>
              <w:pStyle w:val="Bezodstpw"/>
              <w:jc w:val="both"/>
              <w:rPr>
                <w:sz w:val="19"/>
                <w:szCs w:val="19"/>
              </w:rPr>
            </w:pPr>
            <w:r w:rsidRPr="00174F78">
              <w:rPr>
                <w:sz w:val="19"/>
                <w:szCs w:val="19"/>
              </w:rPr>
              <w:t>w zależności od tego, czy podmiotem odpowiedzialnym za wykonywanie usługi transportu odpadów będzie</w:t>
            </w:r>
            <w:r w:rsidR="00077FA9" w:rsidRPr="00174F78">
              <w:rPr>
                <w:sz w:val="19"/>
                <w:szCs w:val="19"/>
              </w:rPr>
              <w:t xml:space="preserve"> odpowiednio</w:t>
            </w:r>
            <w:r w:rsidRPr="00174F78">
              <w:rPr>
                <w:sz w:val="19"/>
                <w:szCs w:val="19"/>
              </w:rPr>
              <w:t>:</w:t>
            </w:r>
          </w:p>
          <w:p w14:paraId="0F6EEA25" w14:textId="6299BB6C" w:rsidR="005C2C57" w:rsidRPr="00174F78" w:rsidRDefault="005C2C57" w:rsidP="006D3AD0">
            <w:pPr>
              <w:pStyle w:val="Bezodstpw"/>
              <w:numPr>
                <w:ilvl w:val="0"/>
                <w:numId w:val="90"/>
              </w:numPr>
              <w:ind w:left="166" w:hanging="166"/>
              <w:jc w:val="both"/>
              <w:rPr>
                <w:sz w:val="19"/>
                <w:szCs w:val="19"/>
              </w:rPr>
            </w:pPr>
            <w:r w:rsidRPr="00174F78">
              <w:rPr>
                <w:sz w:val="19"/>
                <w:szCs w:val="19"/>
              </w:rPr>
              <w:t>sam wykonawca</w:t>
            </w:r>
          </w:p>
          <w:p w14:paraId="2D195333" w14:textId="69CEDFCF" w:rsidR="005C2C57" w:rsidRPr="00174F78" w:rsidRDefault="005C2C57" w:rsidP="006D3AD0">
            <w:pPr>
              <w:pStyle w:val="Bezodstpw"/>
              <w:numPr>
                <w:ilvl w:val="0"/>
                <w:numId w:val="90"/>
              </w:numPr>
              <w:ind w:left="166" w:hanging="166"/>
              <w:jc w:val="both"/>
              <w:rPr>
                <w:sz w:val="19"/>
                <w:szCs w:val="19"/>
              </w:rPr>
            </w:pPr>
            <w:r w:rsidRPr="00174F78">
              <w:rPr>
                <w:sz w:val="19"/>
                <w:szCs w:val="19"/>
              </w:rPr>
              <w:t>sam podwykonawca</w:t>
            </w:r>
            <w:r w:rsidR="00F01647" w:rsidRPr="00174F78">
              <w:rPr>
                <w:sz w:val="19"/>
                <w:szCs w:val="19"/>
              </w:rPr>
              <w:t xml:space="preserve">, </w:t>
            </w:r>
            <w:r w:rsidRPr="00174F78">
              <w:rPr>
                <w:sz w:val="19"/>
                <w:szCs w:val="19"/>
              </w:rPr>
              <w:t xml:space="preserve">wskazany w pkt </w:t>
            </w:r>
            <w:r w:rsidR="00961A2A" w:rsidRPr="00174F78">
              <w:rPr>
                <w:sz w:val="19"/>
                <w:szCs w:val="19"/>
              </w:rPr>
              <w:t xml:space="preserve">SEKCJI </w:t>
            </w:r>
            <w:r w:rsidR="00DE38F7" w:rsidRPr="00174F78">
              <w:rPr>
                <w:sz w:val="19"/>
                <w:szCs w:val="19"/>
              </w:rPr>
              <w:t>VII</w:t>
            </w:r>
            <w:r w:rsidR="004D6DCA" w:rsidRPr="00174F78">
              <w:rPr>
                <w:sz w:val="19"/>
                <w:szCs w:val="19"/>
              </w:rPr>
              <w:t xml:space="preserve"> formularza</w:t>
            </w:r>
          </w:p>
          <w:p w14:paraId="3F99A97D" w14:textId="4FEF2CAF" w:rsidR="005C2C57" w:rsidRPr="00174F78" w:rsidRDefault="005C2C57" w:rsidP="006D3AD0">
            <w:pPr>
              <w:pStyle w:val="Bezodstpw"/>
              <w:numPr>
                <w:ilvl w:val="0"/>
                <w:numId w:val="90"/>
              </w:numPr>
              <w:ind w:left="166" w:hanging="166"/>
              <w:jc w:val="both"/>
              <w:rPr>
                <w:sz w:val="19"/>
                <w:szCs w:val="19"/>
              </w:rPr>
            </w:pPr>
            <w:r w:rsidRPr="00174F78">
              <w:rPr>
                <w:sz w:val="19"/>
                <w:szCs w:val="19"/>
              </w:rPr>
              <w:t>sam podwykonawca</w:t>
            </w:r>
            <w:r w:rsidR="00F01647" w:rsidRPr="00174F78">
              <w:rPr>
                <w:sz w:val="19"/>
                <w:szCs w:val="19"/>
              </w:rPr>
              <w:t xml:space="preserve">, </w:t>
            </w:r>
            <w:r w:rsidRPr="00174F78">
              <w:rPr>
                <w:sz w:val="19"/>
                <w:szCs w:val="19"/>
              </w:rPr>
              <w:t>nieznany na etapie składania ofert</w:t>
            </w:r>
          </w:p>
          <w:p w14:paraId="0507F1B6" w14:textId="77777777" w:rsidR="005C2C57" w:rsidRPr="00174F78" w:rsidRDefault="005C2C57" w:rsidP="006D3AD0">
            <w:pPr>
              <w:pStyle w:val="Bezodstpw"/>
              <w:numPr>
                <w:ilvl w:val="0"/>
                <w:numId w:val="90"/>
              </w:numPr>
              <w:ind w:left="166" w:hanging="166"/>
              <w:jc w:val="both"/>
              <w:rPr>
                <w:sz w:val="19"/>
                <w:szCs w:val="19"/>
              </w:rPr>
            </w:pPr>
            <w:r w:rsidRPr="00174F78">
              <w:rPr>
                <w:sz w:val="19"/>
                <w:szCs w:val="19"/>
              </w:rPr>
              <w:t>wykonawca razem z podwykonawcą</w:t>
            </w:r>
          </w:p>
          <w:p w14:paraId="39A67E59" w14:textId="1CD089AB" w:rsidR="005C2C57" w:rsidRPr="00174F78" w:rsidRDefault="005C2C57" w:rsidP="006D3AD0">
            <w:pPr>
              <w:pStyle w:val="Bezodstpw"/>
              <w:jc w:val="both"/>
              <w:rPr>
                <w:rFonts w:asciiTheme="minorHAnsi" w:hAnsiTheme="minorHAnsi" w:cstheme="minorHAnsi"/>
                <w:i/>
                <w:iCs/>
                <w:sz w:val="19"/>
                <w:szCs w:val="19"/>
              </w:rPr>
            </w:pPr>
            <w:r w:rsidRPr="00174F78">
              <w:rPr>
                <w:sz w:val="19"/>
                <w:szCs w:val="19"/>
              </w:rPr>
              <w:t>należy pozostawić jeden lub dwa z pasujących wariantów oświadczenia i jeśli zasadne uzupełnić, a pozostały wariant przekreślić lub usunąć</w:t>
            </w:r>
          </w:p>
        </w:tc>
      </w:tr>
      <w:tr w:rsidR="00BE2F39" w:rsidRPr="00174F78" w14:paraId="4456396D" w14:textId="77777777" w:rsidTr="00E043C6">
        <w:tc>
          <w:tcPr>
            <w:tcW w:w="494" w:type="dxa"/>
            <w:vAlign w:val="center"/>
          </w:tcPr>
          <w:p w14:paraId="2890C78F" w14:textId="19595917" w:rsidR="00BE2F39" w:rsidRPr="00174F78" w:rsidRDefault="00BE2F39" w:rsidP="006D3AD0">
            <w:pPr>
              <w:rPr>
                <w:rFonts w:asciiTheme="minorHAnsi" w:hAnsiTheme="minorHAnsi" w:cstheme="minorHAnsi"/>
                <w:sz w:val="19"/>
                <w:szCs w:val="19"/>
              </w:rPr>
            </w:pPr>
            <w:r w:rsidRPr="00174F78">
              <w:rPr>
                <w:rFonts w:asciiTheme="minorHAnsi" w:hAnsiTheme="minorHAnsi" w:cstheme="minorHAnsi"/>
                <w:sz w:val="19"/>
                <w:szCs w:val="19"/>
              </w:rPr>
              <w:t>V</w:t>
            </w:r>
          </w:p>
        </w:tc>
        <w:tc>
          <w:tcPr>
            <w:tcW w:w="3192" w:type="dxa"/>
            <w:vAlign w:val="center"/>
          </w:tcPr>
          <w:p w14:paraId="55448CAE" w14:textId="0CC2BB04" w:rsidR="00BE2F39" w:rsidRPr="00174F78" w:rsidRDefault="00BE2F39" w:rsidP="006D3AD0">
            <w:pPr>
              <w:tabs>
                <w:tab w:val="left" w:pos="567"/>
              </w:tabs>
              <w:rPr>
                <w:rFonts w:asciiTheme="minorHAnsi" w:hAnsiTheme="minorHAnsi" w:cstheme="minorHAnsi"/>
                <w:bCs/>
                <w:sz w:val="19"/>
                <w:szCs w:val="19"/>
              </w:rPr>
            </w:pPr>
            <w:r w:rsidRPr="00174F78">
              <w:rPr>
                <w:rFonts w:asciiTheme="minorHAnsi" w:hAnsiTheme="minorHAnsi" w:cstheme="minorHAnsi"/>
                <w:bCs/>
                <w:sz w:val="19"/>
                <w:szCs w:val="19"/>
              </w:rPr>
              <w:t>OŚWIADCZENIA WYKONAWCY II</w:t>
            </w:r>
          </w:p>
        </w:tc>
        <w:tc>
          <w:tcPr>
            <w:tcW w:w="6520" w:type="dxa"/>
            <w:vAlign w:val="center"/>
          </w:tcPr>
          <w:p w14:paraId="41D5DB98" w14:textId="31BB66BC" w:rsidR="00BE2F39" w:rsidRPr="00174F78" w:rsidRDefault="00BE2F39" w:rsidP="006D3AD0">
            <w:pPr>
              <w:jc w:val="both"/>
              <w:rPr>
                <w:rFonts w:asciiTheme="minorHAnsi" w:hAnsiTheme="minorHAnsi" w:cstheme="minorHAnsi"/>
                <w:i/>
                <w:iCs/>
                <w:sz w:val="19"/>
                <w:szCs w:val="19"/>
              </w:rPr>
            </w:pPr>
            <w:r w:rsidRPr="00174F78">
              <w:rPr>
                <w:rFonts w:asciiTheme="minorHAnsi" w:hAnsiTheme="minorHAnsi" w:cstheme="minorHAnsi"/>
                <w:i/>
                <w:iCs/>
                <w:sz w:val="19"/>
                <w:szCs w:val="19"/>
              </w:rPr>
              <w:t>wypełnia zamawiający</w:t>
            </w:r>
          </w:p>
        </w:tc>
      </w:tr>
      <w:tr w:rsidR="00BE2F39" w:rsidRPr="00174F78" w14:paraId="4F52009C" w14:textId="77777777" w:rsidTr="00E043C6">
        <w:tc>
          <w:tcPr>
            <w:tcW w:w="494" w:type="dxa"/>
            <w:vAlign w:val="center"/>
          </w:tcPr>
          <w:p w14:paraId="073F2A1E" w14:textId="7D60FDA7" w:rsidR="00BE2F39" w:rsidRPr="00174F78" w:rsidRDefault="00BE2F39" w:rsidP="006D3AD0">
            <w:pPr>
              <w:rPr>
                <w:rFonts w:asciiTheme="minorHAnsi" w:hAnsiTheme="minorHAnsi" w:cstheme="minorHAnsi"/>
                <w:sz w:val="19"/>
                <w:szCs w:val="19"/>
              </w:rPr>
            </w:pPr>
            <w:r w:rsidRPr="00174F78">
              <w:rPr>
                <w:rFonts w:asciiTheme="minorHAnsi" w:hAnsiTheme="minorHAnsi" w:cstheme="minorHAnsi"/>
                <w:sz w:val="19"/>
                <w:szCs w:val="19"/>
              </w:rPr>
              <w:t>V</w:t>
            </w:r>
            <w:r w:rsidR="0018040F" w:rsidRPr="00174F78">
              <w:rPr>
                <w:rFonts w:asciiTheme="minorHAnsi" w:hAnsiTheme="minorHAnsi" w:cstheme="minorHAnsi"/>
                <w:sz w:val="19"/>
                <w:szCs w:val="19"/>
              </w:rPr>
              <w:t>I</w:t>
            </w:r>
          </w:p>
        </w:tc>
        <w:tc>
          <w:tcPr>
            <w:tcW w:w="3192" w:type="dxa"/>
            <w:vAlign w:val="center"/>
          </w:tcPr>
          <w:p w14:paraId="1D3F7580" w14:textId="77777777" w:rsidR="00BE2F39" w:rsidRPr="00174F78" w:rsidRDefault="00BE2F39" w:rsidP="006D3AD0">
            <w:pPr>
              <w:tabs>
                <w:tab w:val="left" w:pos="567"/>
              </w:tabs>
              <w:rPr>
                <w:rFonts w:asciiTheme="minorHAnsi" w:hAnsiTheme="minorHAnsi" w:cstheme="minorHAnsi"/>
                <w:bCs/>
                <w:sz w:val="19"/>
                <w:szCs w:val="19"/>
              </w:rPr>
            </w:pPr>
            <w:r w:rsidRPr="00174F78">
              <w:rPr>
                <w:rFonts w:asciiTheme="minorHAnsi" w:hAnsiTheme="minorHAnsi" w:cstheme="minorHAnsi"/>
                <w:bCs/>
                <w:sz w:val="19"/>
                <w:szCs w:val="19"/>
              </w:rPr>
              <w:t>INFORMACJE O TAJEMNICY PRZEDSIĘBIORSTWA</w:t>
            </w:r>
          </w:p>
        </w:tc>
        <w:tc>
          <w:tcPr>
            <w:tcW w:w="6520" w:type="dxa"/>
            <w:vAlign w:val="center"/>
          </w:tcPr>
          <w:p w14:paraId="268B769C" w14:textId="075CAEB1" w:rsidR="00BE2F39" w:rsidRPr="00174F78" w:rsidRDefault="00BE2F39" w:rsidP="006D3AD0">
            <w:pPr>
              <w:jc w:val="both"/>
              <w:rPr>
                <w:rFonts w:asciiTheme="minorHAnsi" w:hAnsiTheme="minorHAnsi" w:cstheme="minorHAnsi"/>
                <w:sz w:val="19"/>
                <w:szCs w:val="19"/>
              </w:rPr>
            </w:pPr>
            <w:r w:rsidRPr="00174F78">
              <w:rPr>
                <w:rFonts w:asciiTheme="minorHAnsi" w:hAnsiTheme="minorHAnsi" w:cstheme="minorHAnsi"/>
                <w:sz w:val="19"/>
                <w:szCs w:val="19"/>
              </w:rPr>
              <w:t>wybrać jeden z WARIANTÓW, pozostały wariant przekreślić lub usunąć; w przypadku wyboru WARIANTU 2 uzupełnić (w pkt 2) o uzasadnienie zastrzeżenia tajemnicy przedsiębiorstwa (informacji przekazanych przez Platformę za pomocą odrębnego formularza – „TAJEMNICA PRZEDSIĘBIORSTWA”)</w:t>
            </w:r>
          </w:p>
        </w:tc>
      </w:tr>
      <w:tr w:rsidR="00BE2F39" w:rsidRPr="00174F78" w14:paraId="2C5FC89C" w14:textId="77777777" w:rsidTr="00E043C6">
        <w:tc>
          <w:tcPr>
            <w:tcW w:w="494" w:type="dxa"/>
            <w:vAlign w:val="center"/>
          </w:tcPr>
          <w:p w14:paraId="17EE3485" w14:textId="0CEFFB30" w:rsidR="00BE2F39" w:rsidRPr="00174F78" w:rsidRDefault="00BE2F39" w:rsidP="006D3AD0">
            <w:pPr>
              <w:rPr>
                <w:rFonts w:asciiTheme="minorHAnsi" w:hAnsiTheme="minorHAnsi" w:cstheme="minorHAnsi"/>
                <w:sz w:val="19"/>
                <w:szCs w:val="19"/>
              </w:rPr>
            </w:pPr>
            <w:r w:rsidRPr="00174F78">
              <w:rPr>
                <w:rFonts w:asciiTheme="minorHAnsi" w:hAnsiTheme="minorHAnsi" w:cstheme="minorHAnsi"/>
                <w:sz w:val="19"/>
                <w:szCs w:val="19"/>
              </w:rPr>
              <w:t>VI</w:t>
            </w:r>
            <w:r w:rsidR="0018040F" w:rsidRPr="00174F78">
              <w:rPr>
                <w:rFonts w:asciiTheme="minorHAnsi" w:hAnsiTheme="minorHAnsi" w:cstheme="minorHAnsi"/>
                <w:sz w:val="19"/>
                <w:szCs w:val="19"/>
              </w:rPr>
              <w:t>I</w:t>
            </w:r>
          </w:p>
        </w:tc>
        <w:tc>
          <w:tcPr>
            <w:tcW w:w="3192" w:type="dxa"/>
            <w:vAlign w:val="center"/>
          </w:tcPr>
          <w:p w14:paraId="28618F9C" w14:textId="6574EA42" w:rsidR="00BE2F39" w:rsidRPr="00174F78" w:rsidRDefault="00BE2F39" w:rsidP="006D3AD0">
            <w:pPr>
              <w:tabs>
                <w:tab w:val="left" w:pos="567"/>
              </w:tabs>
              <w:rPr>
                <w:rFonts w:asciiTheme="minorHAnsi" w:hAnsiTheme="minorHAnsi" w:cstheme="minorHAnsi"/>
                <w:bCs/>
                <w:sz w:val="19"/>
                <w:szCs w:val="19"/>
              </w:rPr>
            </w:pPr>
            <w:r w:rsidRPr="00174F78">
              <w:rPr>
                <w:rFonts w:asciiTheme="minorHAnsi" w:hAnsiTheme="minorHAnsi" w:cstheme="minorHAnsi"/>
                <w:bCs/>
                <w:sz w:val="19"/>
                <w:szCs w:val="19"/>
              </w:rPr>
              <w:t>PODWYKONAWSTWO</w:t>
            </w:r>
          </w:p>
        </w:tc>
        <w:tc>
          <w:tcPr>
            <w:tcW w:w="6520" w:type="dxa"/>
            <w:vAlign w:val="center"/>
          </w:tcPr>
          <w:p w14:paraId="41CF1D7A" w14:textId="77777777" w:rsidR="00BE2F39" w:rsidRPr="00174F78" w:rsidRDefault="00BE2F39" w:rsidP="006D3AD0">
            <w:pPr>
              <w:pStyle w:val="Bezodstpw"/>
              <w:jc w:val="both"/>
              <w:rPr>
                <w:rFonts w:asciiTheme="minorHAnsi" w:hAnsiTheme="minorHAnsi" w:cstheme="minorHAnsi"/>
                <w:sz w:val="19"/>
                <w:szCs w:val="19"/>
              </w:rPr>
            </w:pPr>
            <w:r w:rsidRPr="00174F78">
              <w:rPr>
                <w:rFonts w:asciiTheme="minorHAnsi" w:hAnsiTheme="minorHAnsi" w:cstheme="minorHAnsi"/>
                <w:sz w:val="19"/>
                <w:szCs w:val="19"/>
              </w:rPr>
              <w:t xml:space="preserve">odpowiednio: wpisać </w:t>
            </w:r>
            <w:r w:rsidRPr="00174F78">
              <w:rPr>
                <w:rFonts w:asciiTheme="minorHAnsi" w:hAnsiTheme="minorHAnsi" w:cstheme="minorHAnsi"/>
                <w:i/>
                <w:iCs/>
                <w:sz w:val="19"/>
                <w:szCs w:val="19"/>
              </w:rPr>
              <w:t>NIE DOTYCZY</w:t>
            </w:r>
            <w:r w:rsidRPr="00174F78">
              <w:rPr>
                <w:rFonts w:asciiTheme="minorHAnsi" w:hAnsiTheme="minorHAnsi" w:cstheme="minorHAnsi"/>
                <w:sz w:val="19"/>
                <w:szCs w:val="19"/>
              </w:rPr>
              <w:t>, bądź wskazać:</w:t>
            </w:r>
          </w:p>
          <w:p w14:paraId="41AAA7F0" w14:textId="5962789F" w:rsidR="00BE2F39" w:rsidRPr="00174F78" w:rsidRDefault="00BE2F39" w:rsidP="006D3AD0">
            <w:pPr>
              <w:pStyle w:val="Bezodstpw"/>
              <w:numPr>
                <w:ilvl w:val="0"/>
                <w:numId w:val="76"/>
              </w:numPr>
              <w:tabs>
                <w:tab w:val="left" w:pos="179"/>
              </w:tabs>
              <w:ind w:left="179" w:hanging="179"/>
              <w:jc w:val="both"/>
              <w:rPr>
                <w:rFonts w:asciiTheme="minorHAnsi" w:hAnsiTheme="minorHAnsi" w:cstheme="minorHAnsi"/>
                <w:sz w:val="19"/>
                <w:szCs w:val="19"/>
              </w:rPr>
            </w:pPr>
            <w:r w:rsidRPr="00174F78">
              <w:rPr>
                <w:rFonts w:asciiTheme="minorHAnsi" w:hAnsiTheme="minorHAnsi" w:cstheme="minorHAnsi"/>
                <w:sz w:val="19"/>
                <w:szCs w:val="19"/>
              </w:rPr>
              <w:t>część (zakres) zamówienia, którą wykonawca zamierza powierzyć podwykonawcy(om)</w:t>
            </w:r>
            <w:r w:rsidR="00867C51" w:rsidRPr="00174F78">
              <w:rPr>
                <w:rFonts w:asciiTheme="minorHAnsi" w:hAnsiTheme="minorHAnsi" w:cstheme="minorHAnsi"/>
                <w:sz w:val="19"/>
                <w:szCs w:val="19"/>
              </w:rPr>
              <w:t xml:space="preserve">, </w:t>
            </w:r>
            <w:r w:rsidR="00867C51" w:rsidRPr="00174F78">
              <w:rPr>
                <w:rFonts w:asciiTheme="minorHAnsi" w:hAnsiTheme="minorHAnsi" w:cstheme="minorHAnsi"/>
                <w:b/>
                <w:bCs/>
                <w:i/>
                <w:iCs/>
                <w:sz w:val="19"/>
                <w:szCs w:val="19"/>
              </w:rPr>
              <w:t>stosownie do każdej z CZĘŚCI zamówienia</w:t>
            </w:r>
            <w:r w:rsidR="00867C51" w:rsidRPr="00174F78">
              <w:rPr>
                <w:rFonts w:asciiTheme="minorHAnsi" w:hAnsiTheme="minorHAnsi" w:cstheme="minorHAnsi"/>
                <w:sz w:val="19"/>
                <w:szCs w:val="19"/>
              </w:rPr>
              <w:t xml:space="preserve"> </w:t>
            </w:r>
            <w:r w:rsidR="00867C51" w:rsidRPr="00174F78">
              <w:rPr>
                <w:rFonts w:asciiTheme="minorHAnsi" w:hAnsiTheme="minorHAnsi" w:cstheme="minorHAnsi"/>
                <w:b/>
                <w:bCs/>
                <w:i/>
                <w:iCs/>
                <w:sz w:val="19"/>
                <w:szCs w:val="19"/>
              </w:rPr>
              <w:t>oraz</w:t>
            </w:r>
          </w:p>
          <w:p w14:paraId="13BF48FD" w14:textId="2CF52AEC" w:rsidR="00BE2F39" w:rsidRPr="00174F78" w:rsidRDefault="00BE2F39" w:rsidP="006D3AD0">
            <w:pPr>
              <w:pStyle w:val="Bezodstpw"/>
              <w:numPr>
                <w:ilvl w:val="0"/>
                <w:numId w:val="76"/>
              </w:numPr>
              <w:tabs>
                <w:tab w:val="left" w:pos="179"/>
              </w:tabs>
              <w:ind w:left="179" w:hanging="179"/>
              <w:jc w:val="both"/>
              <w:rPr>
                <w:rFonts w:asciiTheme="minorHAnsi" w:hAnsiTheme="minorHAnsi" w:cstheme="minorHAnsi"/>
                <w:sz w:val="19"/>
                <w:szCs w:val="19"/>
              </w:rPr>
            </w:pPr>
            <w:r w:rsidRPr="00174F78">
              <w:rPr>
                <w:rFonts w:asciiTheme="minorHAnsi" w:hAnsiTheme="minorHAnsi" w:cstheme="minorHAnsi"/>
                <w:sz w:val="19"/>
                <w:szCs w:val="19"/>
              </w:rPr>
              <w:t xml:space="preserve">dane dotyczące podwykonawców, o ile są już znani wykonawcy, bądź opatrzyć komentarzem: </w:t>
            </w:r>
            <w:r w:rsidRPr="00174F78">
              <w:rPr>
                <w:rFonts w:asciiTheme="minorHAnsi" w:hAnsiTheme="minorHAnsi" w:cstheme="minorHAnsi"/>
                <w:i/>
                <w:iCs/>
                <w:sz w:val="19"/>
                <w:szCs w:val="19"/>
              </w:rPr>
              <w:t>„nieznany na etapie składania ofert”</w:t>
            </w:r>
          </w:p>
        </w:tc>
      </w:tr>
      <w:tr w:rsidR="00BE2F39" w:rsidRPr="00174F78" w14:paraId="55FC3C81" w14:textId="77777777" w:rsidTr="00E043C6">
        <w:tc>
          <w:tcPr>
            <w:tcW w:w="494" w:type="dxa"/>
            <w:vAlign w:val="center"/>
          </w:tcPr>
          <w:p w14:paraId="719FD313" w14:textId="59447278" w:rsidR="00BE2F39" w:rsidRPr="00174F78" w:rsidRDefault="00BE2F39" w:rsidP="006D3AD0">
            <w:pPr>
              <w:rPr>
                <w:rFonts w:asciiTheme="minorHAnsi" w:hAnsiTheme="minorHAnsi" w:cstheme="minorHAnsi"/>
                <w:sz w:val="19"/>
                <w:szCs w:val="19"/>
              </w:rPr>
            </w:pPr>
            <w:r w:rsidRPr="00174F78">
              <w:rPr>
                <w:rFonts w:asciiTheme="minorHAnsi" w:hAnsiTheme="minorHAnsi" w:cstheme="minorHAnsi"/>
                <w:sz w:val="19"/>
                <w:szCs w:val="19"/>
              </w:rPr>
              <w:t>VII</w:t>
            </w:r>
            <w:r w:rsidR="00CD5D0C" w:rsidRPr="00174F78">
              <w:rPr>
                <w:rFonts w:asciiTheme="minorHAnsi" w:hAnsiTheme="minorHAnsi" w:cstheme="minorHAnsi"/>
                <w:sz w:val="19"/>
                <w:szCs w:val="19"/>
              </w:rPr>
              <w:t>I</w:t>
            </w:r>
          </w:p>
        </w:tc>
        <w:tc>
          <w:tcPr>
            <w:tcW w:w="3192" w:type="dxa"/>
            <w:vAlign w:val="center"/>
          </w:tcPr>
          <w:p w14:paraId="1B7167E8" w14:textId="77777777" w:rsidR="00BE2F39" w:rsidRPr="00174F78" w:rsidRDefault="00BE2F39" w:rsidP="006D3AD0">
            <w:pPr>
              <w:tabs>
                <w:tab w:val="left" w:pos="567"/>
              </w:tabs>
              <w:rPr>
                <w:rFonts w:asciiTheme="minorHAnsi" w:hAnsiTheme="minorHAnsi" w:cstheme="minorHAnsi"/>
                <w:bCs/>
                <w:sz w:val="19"/>
                <w:szCs w:val="19"/>
              </w:rPr>
            </w:pPr>
            <w:r w:rsidRPr="00174F78">
              <w:rPr>
                <w:rFonts w:asciiTheme="minorHAnsi" w:hAnsiTheme="minorHAnsi" w:cstheme="minorHAnsi"/>
                <w:bCs/>
                <w:sz w:val="19"/>
                <w:szCs w:val="19"/>
              </w:rPr>
              <w:t>POZOSTAŁE INFORMACJE</w:t>
            </w:r>
          </w:p>
        </w:tc>
        <w:tc>
          <w:tcPr>
            <w:tcW w:w="6520" w:type="dxa"/>
            <w:vAlign w:val="center"/>
          </w:tcPr>
          <w:p w14:paraId="25D37664" w14:textId="76A58EBC" w:rsidR="00BE2F39" w:rsidRPr="00174F78" w:rsidRDefault="00BE2F39" w:rsidP="006D3AD0">
            <w:pPr>
              <w:tabs>
                <w:tab w:val="left" w:pos="567"/>
              </w:tabs>
              <w:jc w:val="both"/>
              <w:rPr>
                <w:rFonts w:asciiTheme="minorHAnsi" w:hAnsiTheme="minorHAnsi" w:cstheme="minorHAnsi"/>
                <w:sz w:val="19"/>
                <w:szCs w:val="19"/>
              </w:rPr>
            </w:pPr>
            <w:r w:rsidRPr="00174F78">
              <w:rPr>
                <w:rFonts w:asciiTheme="minorHAnsi" w:hAnsiTheme="minorHAnsi" w:cstheme="minorHAnsi"/>
                <w:bCs/>
                <w:sz w:val="19"/>
                <w:szCs w:val="19"/>
              </w:rPr>
              <w:t xml:space="preserve">w pkt 1 - </w:t>
            </w:r>
            <w:r w:rsidRPr="00174F78">
              <w:rPr>
                <w:rFonts w:asciiTheme="minorHAnsi" w:hAnsiTheme="minorHAnsi" w:cstheme="minorHAnsi"/>
                <w:sz w:val="19"/>
                <w:szCs w:val="19"/>
              </w:rPr>
              <w:t xml:space="preserve">wybrać jeden z WARIANTÓW, pozostałe warianty przekreślić lub usunąć; </w:t>
            </w:r>
            <w:r w:rsidRPr="00174F78">
              <w:rPr>
                <w:rFonts w:asciiTheme="minorHAnsi" w:hAnsiTheme="minorHAnsi" w:cstheme="minorHAnsi"/>
                <w:b/>
                <w:bCs/>
                <w:i/>
                <w:iCs/>
                <w:sz w:val="19"/>
                <w:szCs w:val="19"/>
              </w:rPr>
              <w:t>zastosować odpowiednio do wszystkich wykonawców wspólnie ubiegających się o udzielenie zamówienia</w:t>
            </w:r>
            <w:r w:rsidRPr="00174F78">
              <w:rPr>
                <w:rFonts w:asciiTheme="minorHAnsi" w:hAnsiTheme="minorHAnsi" w:cstheme="minorHAnsi"/>
                <w:sz w:val="19"/>
                <w:szCs w:val="19"/>
              </w:rPr>
              <w:t>;</w:t>
            </w:r>
            <w:r w:rsidR="006C2A81" w:rsidRPr="00174F78">
              <w:rPr>
                <w:rFonts w:asciiTheme="minorHAnsi" w:hAnsiTheme="minorHAnsi" w:cstheme="minorHAnsi"/>
                <w:sz w:val="19"/>
                <w:szCs w:val="19"/>
              </w:rPr>
              <w:t xml:space="preserve"> </w:t>
            </w:r>
            <w:r w:rsidRPr="00174F78">
              <w:rPr>
                <w:rFonts w:asciiTheme="minorHAnsi" w:hAnsiTheme="minorHAnsi" w:cstheme="minorHAnsi"/>
                <w:sz w:val="19"/>
                <w:szCs w:val="19"/>
              </w:rPr>
              <w:t>w pozostałych punktach - jeśli zasadne - należy wskazać pozostałe istotne informacje wynikające z treści SWZ, w szczególności:</w:t>
            </w:r>
          </w:p>
          <w:p w14:paraId="3E2BECFF" w14:textId="09A65DDF" w:rsidR="00BE2F39" w:rsidRPr="00174F78" w:rsidRDefault="00BE2F39" w:rsidP="006D3AD0">
            <w:pPr>
              <w:pStyle w:val="Bezodstpw"/>
              <w:numPr>
                <w:ilvl w:val="0"/>
                <w:numId w:val="77"/>
              </w:numPr>
              <w:ind w:left="179" w:hanging="179"/>
              <w:jc w:val="both"/>
              <w:rPr>
                <w:rFonts w:asciiTheme="minorHAnsi" w:hAnsiTheme="minorHAnsi" w:cstheme="minorHAnsi"/>
                <w:color w:val="FF0000"/>
                <w:sz w:val="19"/>
                <w:szCs w:val="19"/>
              </w:rPr>
            </w:pPr>
            <w:r w:rsidRPr="00174F78">
              <w:rPr>
                <w:rFonts w:asciiTheme="minorHAnsi" w:hAnsiTheme="minorHAnsi" w:cstheme="minorHAnsi"/>
                <w:sz w:val="19"/>
                <w:szCs w:val="19"/>
              </w:rPr>
              <w:t>informację o tym, czy wybór oferty złożonej przez wykonawcę prowadzić będzie do powstania obowiązku podatkowego zamawiającego, zgodnie z ustawą z dnia 11 marca 2004 r. o podatku od towarów i usług przepisami o podatku od towarów i usług; jeśli tak, wykonawca ma obowiązek:</w:t>
            </w:r>
          </w:p>
          <w:p w14:paraId="4A9C148D" w14:textId="4420ECDF" w:rsidR="00BE2F39" w:rsidRPr="00174F78" w:rsidRDefault="00BE2F39" w:rsidP="006D3AD0">
            <w:pPr>
              <w:pStyle w:val="Bezodstpw"/>
              <w:numPr>
                <w:ilvl w:val="0"/>
                <w:numId w:val="78"/>
              </w:numPr>
              <w:ind w:left="463" w:hanging="284"/>
              <w:jc w:val="both"/>
              <w:rPr>
                <w:rFonts w:asciiTheme="minorHAnsi" w:hAnsiTheme="minorHAnsi" w:cstheme="minorHAnsi"/>
                <w:color w:val="FF0000"/>
                <w:sz w:val="19"/>
                <w:szCs w:val="19"/>
              </w:rPr>
            </w:pPr>
            <w:r w:rsidRPr="00174F78">
              <w:rPr>
                <w:rFonts w:asciiTheme="minorHAnsi" w:hAnsiTheme="minorHAnsi" w:cstheme="minorHAnsi"/>
                <w:sz w:val="19"/>
                <w:szCs w:val="19"/>
              </w:rPr>
              <w:t>poinformować zamawiającego, że wybór jego oferty będzie prowadził do powstania u zamawiającego obowiązku podatkowego,</w:t>
            </w:r>
          </w:p>
          <w:p w14:paraId="60CD4641" w14:textId="77777777" w:rsidR="00BE2F39" w:rsidRPr="00174F78" w:rsidRDefault="00BE2F39" w:rsidP="006D3AD0">
            <w:pPr>
              <w:pStyle w:val="Bezodstpw"/>
              <w:numPr>
                <w:ilvl w:val="0"/>
                <w:numId w:val="78"/>
              </w:numPr>
              <w:ind w:left="463" w:hanging="284"/>
              <w:jc w:val="both"/>
              <w:rPr>
                <w:rFonts w:asciiTheme="minorHAnsi" w:hAnsiTheme="minorHAnsi" w:cstheme="minorHAnsi"/>
                <w:color w:val="FF0000"/>
                <w:sz w:val="19"/>
                <w:szCs w:val="19"/>
              </w:rPr>
            </w:pPr>
            <w:r w:rsidRPr="00174F78">
              <w:rPr>
                <w:rFonts w:asciiTheme="minorHAnsi" w:hAnsiTheme="minorHAnsi" w:cstheme="minorHAnsi"/>
                <w:sz w:val="19"/>
                <w:szCs w:val="19"/>
              </w:rPr>
              <w:t>wskazać nazwy (rodzaju) towaru lub usługi, których dostawa lub świadczenie będą prowadziły do powstania obowiązku podatkowego,</w:t>
            </w:r>
          </w:p>
          <w:p w14:paraId="3E0D0E12" w14:textId="77777777" w:rsidR="00BE2F39" w:rsidRPr="00174F78" w:rsidRDefault="00BE2F39" w:rsidP="006D3AD0">
            <w:pPr>
              <w:pStyle w:val="Bezodstpw"/>
              <w:numPr>
                <w:ilvl w:val="0"/>
                <w:numId w:val="78"/>
              </w:numPr>
              <w:ind w:left="463" w:hanging="284"/>
              <w:jc w:val="both"/>
              <w:rPr>
                <w:rFonts w:asciiTheme="minorHAnsi" w:hAnsiTheme="minorHAnsi" w:cstheme="minorHAnsi"/>
                <w:color w:val="FF0000"/>
                <w:sz w:val="19"/>
                <w:szCs w:val="19"/>
              </w:rPr>
            </w:pPr>
            <w:r w:rsidRPr="00174F78">
              <w:rPr>
                <w:rFonts w:asciiTheme="minorHAnsi" w:hAnsiTheme="minorHAnsi" w:cstheme="minorHAnsi"/>
                <w:sz w:val="19"/>
                <w:szCs w:val="19"/>
              </w:rPr>
              <w:t>wskazać wartość towaru lub usługi objętego obowiązkiem podatkowym zamawiającego, bez kwoty podatku,</w:t>
            </w:r>
          </w:p>
          <w:p w14:paraId="15E195F1" w14:textId="6AD229BE" w:rsidR="00BE2F39" w:rsidRPr="00174F78" w:rsidRDefault="00BE2F39" w:rsidP="006D3AD0">
            <w:pPr>
              <w:pStyle w:val="Bezodstpw"/>
              <w:numPr>
                <w:ilvl w:val="0"/>
                <w:numId w:val="78"/>
              </w:numPr>
              <w:ind w:left="463" w:hanging="284"/>
              <w:jc w:val="both"/>
              <w:rPr>
                <w:rFonts w:asciiTheme="minorHAnsi" w:hAnsiTheme="minorHAnsi" w:cstheme="minorHAnsi"/>
                <w:color w:val="FF0000"/>
                <w:sz w:val="19"/>
                <w:szCs w:val="19"/>
              </w:rPr>
            </w:pPr>
            <w:r w:rsidRPr="00174F78">
              <w:rPr>
                <w:rFonts w:asciiTheme="minorHAnsi" w:hAnsiTheme="minorHAnsi" w:cstheme="minorHAnsi"/>
                <w:sz w:val="19"/>
                <w:szCs w:val="19"/>
              </w:rPr>
              <w:t>wskazać stawkę podatku od towarów i usług, która zgodnie z wiedzą wykonawcy, będzie miała zastosowanie;</w:t>
            </w:r>
          </w:p>
          <w:p w14:paraId="73F69698" w14:textId="4E6BF5E0" w:rsidR="00BE2F39" w:rsidRPr="00174F78" w:rsidRDefault="00BE2F39" w:rsidP="006D3AD0">
            <w:pPr>
              <w:pStyle w:val="Bezodstpw"/>
              <w:numPr>
                <w:ilvl w:val="0"/>
                <w:numId w:val="77"/>
              </w:numPr>
              <w:ind w:left="179" w:hanging="179"/>
              <w:jc w:val="both"/>
              <w:rPr>
                <w:rFonts w:asciiTheme="minorHAnsi" w:hAnsiTheme="minorHAnsi" w:cstheme="minorHAnsi"/>
                <w:color w:val="FF0000"/>
                <w:sz w:val="19"/>
                <w:szCs w:val="19"/>
              </w:rPr>
            </w:pPr>
            <w:r w:rsidRPr="00174F78">
              <w:rPr>
                <w:rFonts w:asciiTheme="minorHAnsi" w:hAnsiTheme="minorHAnsi" w:cstheme="minorHAnsi"/>
                <w:sz w:val="19"/>
                <w:szCs w:val="19"/>
              </w:rPr>
              <w:t xml:space="preserve">numer rachunku bankowego, na który nastąpi zwrot wadium wniesionego </w:t>
            </w:r>
            <w:r w:rsidR="00174F78">
              <w:rPr>
                <w:rFonts w:asciiTheme="minorHAnsi" w:hAnsiTheme="minorHAnsi" w:cstheme="minorHAnsi"/>
                <w:sz w:val="19"/>
                <w:szCs w:val="19"/>
              </w:rPr>
              <w:br/>
            </w:r>
            <w:r w:rsidRPr="00174F78">
              <w:rPr>
                <w:rFonts w:asciiTheme="minorHAnsi" w:hAnsiTheme="minorHAnsi" w:cstheme="minorHAnsi"/>
                <w:sz w:val="19"/>
                <w:szCs w:val="19"/>
              </w:rPr>
              <w:t>w pieniądzu, bądź adres e-mail Gwaranta / Poręczyciela, na który zamawiający prześle oświadczenia określające podstawę zwrotu wadium, w przypadku wniesienia wadium przy użyciu środków komunikacji elektronicznej</w:t>
            </w:r>
          </w:p>
        </w:tc>
      </w:tr>
      <w:tr w:rsidR="00BE2F39" w:rsidRPr="00174F78" w14:paraId="2EC27020" w14:textId="77777777" w:rsidTr="00E043C6">
        <w:tc>
          <w:tcPr>
            <w:tcW w:w="494" w:type="dxa"/>
            <w:vAlign w:val="center"/>
          </w:tcPr>
          <w:p w14:paraId="48AA014C" w14:textId="15DB3212" w:rsidR="00BE2F39" w:rsidRPr="00174F78" w:rsidRDefault="00CD5D0C" w:rsidP="006D3AD0">
            <w:pPr>
              <w:rPr>
                <w:rFonts w:asciiTheme="minorHAnsi" w:hAnsiTheme="minorHAnsi" w:cstheme="minorHAnsi"/>
                <w:sz w:val="19"/>
                <w:szCs w:val="19"/>
              </w:rPr>
            </w:pPr>
            <w:r w:rsidRPr="00174F78">
              <w:rPr>
                <w:rFonts w:asciiTheme="minorHAnsi" w:hAnsiTheme="minorHAnsi" w:cstheme="minorHAnsi"/>
                <w:sz w:val="19"/>
                <w:szCs w:val="19"/>
              </w:rPr>
              <w:t>IX</w:t>
            </w:r>
          </w:p>
        </w:tc>
        <w:tc>
          <w:tcPr>
            <w:tcW w:w="3192" w:type="dxa"/>
            <w:vAlign w:val="center"/>
          </w:tcPr>
          <w:p w14:paraId="3D0091AF" w14:textId="77777777" w:rsidR="00BE2F39" w:rsidRPr="00174F78" w:rsidRDefault="00BE2F39" w:rsidP="006D3AD0">
            <w:pPr>
              <w:tabs>
                <w:tab w:val="left" w:pos="567"/>
              </w:tabs>
              <w:rPr>
                <w:rFonts w:asciiTheme="minorHAnsi" w:hAnsiTheme="minorHAnsi" w:cstheme="minorHAnsi"/>
                <w:bCs/>
                <w:sz w:val="19"/>
                <w:szCs w:val="19"/>
              </w:rPr>
            </w:pPr>
            <w:r w:rsidRPr="00174F78">
              <w:rPr>
                <w:rFonts w:asciiTheme="minorHAnsi" w:hAnsiTheme="minorHAnsi" w:cstheme="minorHAnsi"/>
                <w:bCs/>
                <w:sz w:val="19"/>
                <w:szCs w:val="19"/>
              </w:rPr>
              <w:t>WYKAZ ZAŁĄCZNIKÓW</w:t>
            </w:r>
          </w:p>
        </w:tc>
        <w:tc>
          <w:tcPr>
            <w:tcW w:w="6520" w:type="dxa"/>
            <w:vAlign w:val="center"/>
          </w:tcPr>
          <w:p w14:paraId="41F352F6" w14:textId="6E870206" w:rsidR="00BE2F39" w:rsidRPr="00174F78" w:rsidRDefault="00BE2F39" w:rsidP="006D3AD0">
            <w:pPr>
              <w:tabs>
                <w:tab w:val="left" w:pos="567"/>
              </w:tabs>
              <w:jc w:val="both"/>
              <w:rPr>
                <w:rFonts w:asciiTheme="minorHAnsi" w:hAnsiTheme="minorHAnsi" w:cstheme="minorHAnsi"/>
                <w:bCs/>
                <w:sz w:val="19"/>
                <w:szCs w:val="19"/>
              </w:rPr>
            </w:pPr>
            <w:r w:rsidRPr="00174F78">
              <w:rPr>
                <w:rFonts w:asciiTheme="minorHAnsi" w:hAnsiTheme="minorHAnsi" w:cstheme="minorHAnsi"/>
                <w:bCs/>
                <w:sz w:val="19"/>
                <w:szCs w:val="19"/>
              </w:rPr>
              <w:t>należy wymienić wszystkie dokumenty składane wraz z formularzem ofertowym,</w:t>
            </w:r>
            <w:r w:rsidR="00174F78">
              <w:rPr>
                <w:rFonts w:asciiTheme="minorHAnsi" w:hAnsiTheme="minorHAnsi" w:cstheme="minorHAnsi"/>
                <w:bCs/>
                <w:sz w:val="19"/>
                <w:szCs w:val="19"/>
              </w:rPr>
              <w:t xml:space="preserve"> </w:t>
            </w:r>
            <w:r w:rsidRPr="00174F78">
              <w:rPr>
                <w:rFonts w:asciiTheme="minorHAnsi" w:hAnsiTheme="minorHAnsi" w:cstheme="minorHAnsi"/>
                <w:bCs/>
                <w:sz w:val="19"/>
                <w:szCs w:val="19"/>
              </w:rPr>
              <w:t>w szczególności wymienione w pkt II niniejszego rozdziału</w:t>
            </w:r>
            <w:r w:rsidR="006C2A81" w:rsidRPr="00174F78">
              <w:rPr>
                <w:rFonts w:asciiTheme="minorHAnsi" w:hAnsiTheme="minorHAnsi" w:cstheme="minorHAnsi"/>
                <w:bCs/>
                <w:sz w:val="19"/>
                <w:szCs w:val="19"/>
              </w:rPr>
              <w:t xml:space="preserve"> </w:t>
            </w:r>
            <w:r w:rsidRPr="00174F78">
              <w:rPr>
                <w:rFonts w:asciiTheme="minorHAnsi" w:hAnsiTheme="minorHAnsi" w:cstheme="minorHAnsi"/>
                <w:sz w:val="19"/>
                <w:szCs w:val="19"/>
              </w:rPr>
              <w:t>(przekazywanych przez Platformę za pomocą formularza – „OFERTA WYKONAWCY”)</w:t>
            </w:r>
          </w:p>
        </w:tc>
      </w:tr>
      <w:tr w:rsidR="00BE2F39" w:rsidRPr="00174F78" w14:paraId="60FF2DB5" w14:textId="77777777" w:rsidTr="00E043C6">
        <w:tc>
          <w:tcPr>
            <w:tcW w:w="494" w:type="dxa"/>
            <w:vAlign w:val="center"/>
          </w:tcPr>
          <w:p w14:paraId="74543D69" w14:textId="151C92DD" w:rsidR="00BE2F39" w:rsidRPr="00174F78" w:rsidRDefault="00BE2F39" w:rsidP="006D3AD0">
            <w:pPr>
              <w:rPr>
                <w:rFonts w:asciiTheme="minorHAnsi" w:hAnsiTheme="minorHAnsi" w:cstheme="minorHAnsi"/>
                <w:sz w:val="19"/>
                <w:szCs w:val="19"/>
              </w:rPr>
            </w:pPr>
            <w:r w:rsidRPr="00174F78">
              <w:rPr>
                <w:rFonts w:asciiTheme="minorHAnsi" w:hAnsiTheme="minorHAnsi" w:cstheme="minorHAnsi"/>
                <w:sz w:val="19"/>
                <w:szCs w:val="19"/>
              </w:rPr>
              <w:t>X</w:t>
            </w:r>
          </w:p>
        </w:tc>
        <w:tc>
          <w:tcPr>
            <w:tcW w:w="3192" w:type="dxa"/>
            <w:vAlign w:val="center"/>
          </w:tcPr>
          <w:p w14:paraId="5EC4D16A" w14:textId="77777777" w:rsidR="00BE2F39" w:rsidRPr="00174F78" w:rsidRDefault="00BE2F39" w:rsidP="006D3AD0">
            <w:pPr>
              <w:tabs>
                <w:tab w:val="left" w:pos="567"/>
              </w:tabs>
              <w:rPr>
                <w:rFonts w:asciiTheme="minorHAnsi" w:hAnsiTheme="minorHAnsi" w:cstheme="minorHAnsi"/>
                <w:bCs/>
                <w:sz w:val="19"/>
                <w:szCs w:val="19"/>
              </w:rPr>
            </w:pPr>
            <w:r w:rsidRPr="00174F78">
              <w:rPr>
                <w:rFonts w:asciiTheme="minorHAnsi" w:hAnsiTheme="minorHAnsi" w:cstheme="minorHAnsi"/>
                <w:bCs/>
                <w:sz w:val="19"/>
                <w:szCs w:val="19"/>
              </w:rPr>
              <w:t>PODPIS(Y)</w:t>
            </w:r>
          </w:p>
        </w:tc>
        <w:tc>
          <w:tcPr>
            <w:tcW w:w="6520" w:type="dxa"/>
            <w:vAlign w:val="center"/>
          </w:tcPr>
          <w:p w14:paraId="3FA2BB7B" w14:textId="1C69B986" w:rsidR="00BE2F39" w:rsidRPr="00174F78" w:rsidRDefault="00BE2F39" w:rsidP="006D3AD0">
            <w:pPr>
              <w:tabs>
                <w:tab w:val="left" w:pos="567"/>
              </w:tabs>
              <w:jc w:val="both"/>
              <w:rPr>
                <w:rFonts w:asciiTheme="minorHAnsi" w:hAnsiTheme="minorHAnsi" w:cstheme="minorHAnsi"/>
                <w:bCs/>
                <w:sz w:val="19"/>
                <w:szCs w:val="19"/>
              </w:rPr>
            </w:pPr>
            <w:r w:rsidRPr="00174F78">
              <w:rPr>
                <w:rFonts w:asciiTheme="minorHAnsi" w:hAnsiTheme="minorHAnsi" w:cstheme="minorHAnsi"/>
                <w:sz w:val="19"/>
                <w:szCs w:val="19"/>
              </w:rPr>
              <w:t xml:space="preserve">zachowanie elektronicznej formy oferty wymaga podpisania jej, </w:t>
            </w:r>
            <w:r w:rsidRPr="00174F78">
              <w:rPr>
                <w:rFonts w:asciiTheme="minorHAnsi" w:hAnsiTheme="minorHAnsi" w:cstheme="minorHAnsi"/>
                <w:sz w:val="19"/>
                <w:szCs w:val="19"/>
                <w:u w:val="single"/>
              </w:rPr>
              <w:t>pod rygorem nieważności</w:t>
            </w:r>
            <w:r w:rsidRPr="00174F78">
              <w:rPr>
                <w:rFonts w:asciiTheme="minorHAnsi" w:hAnsiTheme="minorHAnsi" w:cstheme="minorHAnsi"/>
                <w:sz w:val="19"/>
                <w:szCs w:val="19"/>
              </w:rPr>
              <w:t>, kwalifikowanym podpisem elektronicznym, zgodnie z reprezentacją wykonawcy, bądź stosownym pełnomocnictwem</w:t>
            </w:r>
          </w:p>
        </w:tc>
      </w:tr>
    </w:tbl>
    <w:p w14:paraId="60A454E0" w14:textId="77777777" w:rsidR="00BB5BC5" w:rsidRPr="001841BE" w:rsidRDefault="00BB5BC5" w:rsidP="006D3AD0">
      <w:pPr>
        <w:pStyle w:val="Bezodstpw"/>
        <w:tabs>
          <w:tab w:val="left" w:pos="426"/>
        </w:tabs>
        <w:ind w:left="426"/>
        <w:jc w:val="both"/>
        <w:rPr>
          <w:rFonts w:asciiTheme="minorHAnsi" w:hAnsiTheme="minorHAnsi" w:cstheme="minorHAnsi"/>
          <w:b/>
          <w:bCs/>
          <w:sz w:val="21"/>
          <w:szCs w:val="21"/>
        </w:rPr>
      </w:pPr>
    </w:p>
    <w:p w14:paraId="563EF38E" w14:textId="6CCB8423" w:rsidR="00661362" w:rsidRPr="001841BE" w:rsidRDefault="00661362" w:rsidP="006D3AD0">
      <w:pPr>
        <w:pStyle w:val="Bezodstpw"/>
        <w:numPr>
          <w:ilvl w:val="0"/>
          <w:numId w:val="50"/>
        </w:numPr>
        <w:tabs>
          <w:tab w:val="left" w:pos="426"/>
        </w:tabs>
        <w:ind w:left="426" w:hanging="426"/>
        <w:jc w:val="both"/>
        <w:rPr>
          <w:rFonts w:asciiTheme="minorHAnsi" w:hAnsiTheme="minorHAnsi" w:cstheme="minorHAnsi"/>
          <w:b/>
          <w:bCs/>
          <w:sz w:val="21"/>
          <w:szCs w:val="21"/>
        </w:rPr>
      </w:pPr>
      <w:r w:rsidRPr="001841BE">
        <w:rPr>
          <w:rFonts w:asciiTheme="minorHAnsi" w:hAnsiTheme="minorHAnsi" w:cstheme="minorHAnsi"/>
          <w:b/>
          <w:bCs/>
          <w:sz w:val="21"/>
          <w:szCs w:val="21"/>
        </w:rPr>
        <w:t>ZAŁACZNIKI DO FORMULARZA</w:t>
      </w:r>
      <w:r w:rsidR="00DB0AF8" w:rsidRPr="001841BE">
        <w:rPr>
          <w:rFonts w:asciiTheme="minorHAnsi" w:hAnsiTheme="minorHAnsi" w:cstheme="minorHAnsi"/>
          <w:b/>
          <w:bCs/>
          <w:sz w:val="21"/>
          <w:szCs w:val="21"/>
        </w:rPr>
        <w:t xml:space="preserve"> OFERTY</w:t>
      </w:r>
    </w:p>
    <w:p w14:paraId="47715A94" w14:textId="77777777" w:rsidR="00661362" w:rsidRPr="001841BE" w:rsidRDefault="00661362" w:rsidP="006D3AD0">
      <w:pPr>
        <w:pStyle w:val="Bezodstpw"/>
        <w:ind w:left="1134"/>
        <w:jc w:val="both"/>
        <w:rPr>
          <w:rFonts w:asciiTheme="minorHAnsi" w:hAnsiTheme="minorHAnsi" w:cstheme="minorHAnsi"/>
          <w:b/>
          <w:bCs/>
          <w:sz w:val="21"/>
          <w:szCs w:val="21"/>
        </w:rPr>
      </w:pPr>
    </w:p>
    <w:p w14:paraId="4D687714" w14:textId="542BF0CF" w:rsidR="00FD629E" w:rsidRPr="00354A0A" w:rsidRDefault="002D6A0A" w:rsidP="006D3AD0">
      <w:pPr>
        <w:pStyle w:val="Bezodstpw"/>
        <w:numPr>
          <w:ilvl w:val="0"/>
          <w:numId w:val="63"/>
        </w:numPr>
        <w:tabs>
          <w:tab w:val="left" w:pos="851"/>
        </w:tabs>
        <w:ind w:left="851" w:hanging="425"/>
        <w:jc w:val="both"/>
        <w:rPr>
          <w:rFonts w:asciiTheme="minorHAnsi" w:hAnsiTheme="minorHAnsi" w:cstheme="minorHAnsi"/>
          <w:sz w:val="21"/>
          <w:szCs w:val="21"/>
        </w:rPr>
      </w:pPr>
      <w:r w:rsidRPr="00354A0A">
        <w:rPr>
          <w:rFonts w:asciiTheme="minorHAnsi" w:hAnsiTheme="minorHAnsi" w:cstheme="minorHAnsi"/>
          <w:sz w:val="21"/>
          <w:szCs w:val="21"/>
        </w:rPr>
        <w:t>Wykonawca załącz</w:t>
      </w:r>
      <w:r w:rsidR="008B25E9" w:rsidRPr="00354A0A">
        <w:rPr>
          <w:rFonts w:asciiTheme="minorHAnsi" w:hAnsiTheme="minorHAnsi" w:cstheme="minorHAnsi"/>
          <w:sz w:val="21"/>
          <w:szCs w:val="21"/>
        </w:rPr>
        <w:t>a</w:t>
      </w:r>
      <w:r w:rsidRPr="00354A0A">
        <w:rPr>
          <w:rFonts w:asciiTheme="minorHAnsi" w:hAnsiTheme="minorHAnsi" w:cstheme="minorHAnsi"/>
          <w:sz w:val="21"/>
          <w:szCs w:val="21"/>
        </w:rPr>
        <w:t xml:space="preserve"> d</w:t>
      </w:r>
      <w:r w:rsidR="00B0701E" w:rsidRPr="00354A0A">
        <w:rPr>
          <w:rFonts w:asciiTheme="minorHAnsi" w:hAnsiTheme="minorHAnsi" w:cstheme="minorHAnsi"/>
          <w:sz w:val="21"/>
          <w:szCs w:val="21"/>
        </w:rPr>
        <w:t>o</w:t>
      </w:r>
      <w:r w:rsidR="00A0583D" w:rsidRPr="00354A0A">
        <w:rPr>
          <w:rFonts w:asciiTheme="minorHAnsi" w:hAnsiTheme="minorHAnsi" w:cstheme="minorHAnsi"/>
          <w:sz w:val="21"/>
          <w:szCs w:val="21"/>
        </w:rPr>
        <w:t xml:space="preserve"> </w:t>
      </w:r>
      <w:r w:rsidR="00B0701E" w:rsidRPr="00354A0A">
        <w:rPr>
          <w:rFonts w:asciiTheme="minorHAnsi" w:hAnsiTheme="minorHAnsi" w:cstheme="minorHAnsi"/>
          <w:sz w:val="21"/>
          <w:szCs w:val="21"/>
        </w:rPr>
        <w:t>formularza</w:t>
      </w:r>
      <w:r w:rsidR="001D4962" w:rsidRPr="00354A0A">
        <w:rPr>
          <w:rFonts w:asciiTheme="minorHAnsi" w:hAnsiTheme="minorHAnsi" w:cstheme="minorHAnsi"/>
          <w:sz w:val="21"/>
          <w:szCs w:val="21"/>
        </w:rPr>
        <w:t xml:space="preserve"> oferty</w:t>
      </w:r>
      <w:r w:rsidR="0000042B" w:rsidRPr="00354A0A">
        <w:rPr>
          <w:rFonts w:asciiTheme="minorHAnsi" w:hAnsiTheme="minorHAnsi" w:cstheme="minorHAnsi"/>
          <w:sz w:val="21"/>
          <w:szCs w:val="21"/>
        </w:rPr>
        <w:t>:</w:t>
      </w:r>
    </w:p>
    <w:p w14:paraId="46B10614" w14:textId="65CCD327" w:rsidR="003B12AB" w:rsidRPr="00354A0A" w:rsidRDefault="003B12AB" w:rsidP="00F01E95">
      <w:pPr>
        <w:pStyle w:val="Bezodstpw"/>
        <w:numPr>
          <w:ilvl w:val="0"/>
          <w:numId w:val="98"/>
        </w:numPr>
        <w:tabs>
          <w:tab w:val="left" w:pos="1276"/>
        </w:tabs>
        <w:ind w:left="1276" w:hanging="425"/>
        <w:jc w:val="both"/>
        <w:rPr>
          <w:rFonts w:asciiTheme="minorHAnsi" w:hAnsiTheme="minorHAnsi" w:cstheme="minorHAnsi"/>
          <w:color w:val="00B0F0"/>
          <w:sz w:val="21"/>
          <w:szCs w:val="21"/>
        </w:rPr>
      </w:pPr>
      <w:r w:rsidRPr="00354A0A">
        <w:rPr>
          <w:rFonts w:asciiTheme="minorHAnsi" w:hAnsiTheme="minorHAnsi" w:cstheme="minorHAnsi"/>
          <w:sz w:val="21"/>
          <w:szCs w:val="21"/>
        </w:rPr>
        <w:t>Oświadczenie, o którym mowa w art. 125 ust. 1 ustawy Pzp</w:t>
      </w:r>
      <w:r w:rsidR="00877604" w:rsidRPr="00354A0A">
        <w:rPr>
          <w:rFonts w:asciiTheme="minorHAnsi" w:hAnsiTheme="minorHAnsi" w:cstheme="minorHAnsi"/>
          <w:sz w:val="21"/>
          <w:szCs w:val="21"/>
        </w:rPr>
        <w:t xml:space="preserve"> (</w:t>
      </w:r>
      <w:r w:rsidRPr="00354A0A">
        <w:rPr>
          <w:rFonts w:asciiTheme="minorHAnsi" w:hAnsiTheme="minorHAnsi" w:cstheme="minorHAnsi"/>
          <w:sz w:val="21"/>
          <w:szCs w:val="21"/>
        </w:rPr>
        <w:t>wz</w:t>
      </w:r>
      <w:r w:rsidR="00877604" w:rsidRPr="00354A0A">
        <w:rPr>
          <w:rFonts w:asciiTheme="minorHAnsi" w:hAnsiTheme="minorHAnsi" w:cstheme="minorHAnsi"/>
          <w:sz w:val="21"/>
          <w:szCs w:val="21"/>
        </w:rPr>
        <w:t>ór</w:t>
      </w:r>
      <w:r w:rsidRPr="00354A0A">
        <w:rPr>
          <w:rFonts w:asciiTheme="minorHAnsi" w:hAnsiTheme="minorHAnsi" w:cstheme="minorHAnsi"/>
          <w:sz w:val="21"/>
          <w:szCs w:val="21"/>
        </w:rPr>
        <w:t xml:space="preserve"> stanowi </w:t>
      </w:r>
      <w:r w:rsidRPr="00354A0A">
        <w:rPr>
          <w:rFonts w:asciiTheme="minorHAnsi" w:hAnsiTheme="minorHAnsi" w:cstheme="minorHAnsi"/>
          <w:b/>
          <w:bCs/>
          <w:sz w:val="21"/>
          <w:szCs w:val="21"/>
        </w:rPr>
        <w:t xml:space="preserve">załącznik </w:t>
      </w:r>
      <w:r w:rsidR="00574B47" w:rsidRPr="00354A0A">
        <w:rPr>
          <w:rFonts w:asciiTheme="minorHAnsi" w:hAnsiTheme="minorHAnsi" w:cstheme="minorHAnsi"/>
          <w:b/>
          <w:sz w:val="21"/>
          <w:szCs w:val="21"/>
        </w:rPr>
        <w:t xml:space="preserve">nr </w:t>
      </w:r>
      <w:r w:rsidR="00150FC6" w:rsidRPr="00354A0A">
        <w:rPr>
          <w:rFonts w:asciiTheme="minorHAnsi" w:hAnsiTheme="minorHAnsi" w:cstheme="minorHAnsi"/>
          <w:b/>
          <w:sz w:val="21"/>
          <w:szCs w:val="21"/>
        </w:rPr>
        <w:t>3</w:t>
      </w:r>
      <w:r w:rsidR="004665E9" w:rsidRPr="00354A0A">
        <w:rPr>
          <w:rFonts w:asciiTheme="minorHAnsi" w:hAnsiTheme="minorHAnsi" w:cstheme="minorHAnsi"/>
          <w:b/>
          <w:sz w:val="21"/>
          <w:szCs w:val="21"/>
        </w:rPr>
        <w:t xml:space="preserve"> </w:t>
      </w:r>
      <w:r w:rsidR="004665E9" w:rsidRPr="00354A0A">
        <w:rPr>
          <w:rFonts w:asciiTheme="minorHAnsi" w:hAnsiTheme="minorHAnsi" w:cstheme="minorHAnsi"/>
          <w:bCs/>
          <w:sz w:val="21"/>
          <w:szCs w:val="21"/>
        </w:rPr>
        <w:t>do SWZ</w:t>
      </w:r>
      <w:r w:rsidR="00877604" w:rsidRPr="00354A0A">
        <w:rPr>
          <w:rFonts w:asciiTheme="minorHAnsi" w:hAnsiTheme="minorHAnsi" w:cstheme="minorHAnsi"/>
          <w:bCs/>
          <w:sz w:val="21"/>
          <w:szCs w:val="21"/>
        </w:rPr>
        <w:t>)</w:t>
      </w:r>
      <w:r w:rsidRPr="00354A0A">
        <w:rPr>
          <w:rFonts w:asciiTheme="minorHAnsi" w:hAnsiTheme="minorHAnsi" w:cstheme="minorHAnsi"/>
          <w:bCs/>
          <w:sz w:val="21"/>
          <w:szCs w:val="21"/>
        </w:rPr>
        <w:t>;</w:t>
      </w:r>
    </w:p>
    <w:p w14:paraId="27A07449" w14:textId="77777777" w:rsidR="00273418" w:rsidRDefault="00273418" w:rsidP="00273418">
      <w:pPr>
        <w:pStyle w:val="Bezodstpw"/>
        <w:tabs>
          <w:tab w:val="left" w:pos="1276"/>
        </w:tabs>
        <w:jc w:val="both"/>
        <w:rPr>
          <w:rFonts w:asciiTheme="minorHAnsi" w:hAnsiTheme="minorHAnsi" w:cstheme="minorHAnsi"/>
          <w:color w:val="00B0F0"/>
          <w:sz w:val="21"/>
          <w:szCs w:val="21"/>
        </w:rPr>
      </w:pPr>
    </w:p>
    <w:p w14:paraId="14A88728" w14:textId="77777777" w:rsidR="00273418" w:rsidRPr="00273418" w:rsidRDefault="00273418" w:rsidP="00273418">
      <w:pPr>
        <w:pStyle w:val="Bezodstpw"/>
        <w:tabs>
          <w:tab w:val="left" w:pos="1276"/>
        </w:tabs>
        <w:jc w:val="both"/>
        <w:rPr>
          <w:rFonts w:asciiTheme="minorHAnsi" w:hAnsiTheme="minorHAnsi" w:cstheme="minorHAnsi"/>
          <w:color w:val="00B0F0"/>
          <w:sz w:val="21"/>
          <w:szCs w:val="21"/>
        </w:rPr>
      </w:pPr>
    </w:p>
    <w:p w14:paraId="1043066F" w14:textId="382968A6" w:rsidR="003B12AB" w:rsidRPr="00354A0A" w:rsidRDefault="00461CFB" w:rsidP="00F01E95">
      <w:pPr>
        <w:pStyle w:val="Bezodstpw"/>
        <w:numPr>
          <w:ilvl w:val="0"/>
          <w:numId w:val="98"/>
        </w:numPr>
        <w:tabs>
          <w:tab w:val="left" w:pos="1276"/>
        </w:tabs>
        <w:ind w:left="1276" w:hanging="425"/>
        <w:jc w:val="both"/>
        <w:rPr>
          <w:rFonts w:asciiTheme="minorHAnsi" w:hAnsiTheme="minorHAnsi" w:cstheme="minorHAnsi"/>
          <w:color w:val="00B0F0"/>
          <w:sz w:val="21"/>
          <w:szCs w:val="21"/>
        </w:rPr>
      </w:pPr>
      <w:r w:rsidRPr="00354A0A">
        <w:rPr>
          <w:rFonts w:asciiTheme="minorHAnsi" w:hAnsiTheme="minorHAnsi" w:cstheme="minorHAnsi"/>
          <w:sz w:val="21"/>
          <w:szCs w:val="21"/>
        </w:rPr>
        <w:t>S</w:t>
      </w:r>
      <w:r w:rsidR="003B12AB" w:rsidRPr="00354A0A">
        <w:rPr>
          <w:rFonts w:asciiTheme="minorHAnsi" w:hAnsiTheme="minorHAnsi" w:cstheme="minorHAnsi"/>
          <w:sz w:val="21"/>
          <w:szCs w:val="21"/>
        </w:rPr>
        <w:t xml:space="preserve">kładane na </w:t>
      </w:r>
      <w:r w:rsidR="00917B51" w:rsidRPr="00354A0A">
        <w:rPr>
          <w:rFonts w:asciiTheme="minorHAnsi" w:hAnsiTheme="minorHAnsi" w:cstheme="minorHAnsi"/>
          <w:sz w:val="21"/>
          <w:szCs w:val="21"/>
        </w:rPr>
        <w:t xml:space="preserve">mocy </w:t>
      </w:r>
      <w:r w:rsidR="003B12AB" w:rsidRPr="00354A0A">
        <w:rPr>
          <w:rFonts w:asciiTheme="minorHAnsi" w:hAnsiTheme="minorHAnsi" w:cstheme="minorHAnsi"/>
          <w:sz w:val="21"/>
          <w:szCs w:val="21"/>
        </w:rPr>
        <w:t xml:space="preserve">art. 125 ust. 1 ustawy Pzp, oświadczenia z </w:t>
      </w:r>
      <w:r w:rsidR="003B12AB" w:rsidRPr="00354A0A">
        <w:rPr>
          <w:rFonts w:asciiTheme="minorHAnsi" w:hAnsiTheme="minorHAnsi" w:cstheme="minorHAnsi"/>
          <w:bCs/>
          <w:sz w:val="21"/>
          <w:szCs w:val="21"/>
        </w:rPr>
        <w:t xml:space="preserve">art. 5k rozporządzenia 833/2014 i </w:t>
      </w:r>
      <w:r w:rsidR="003B12AB" w:rsidRPr="00354A0A">
        <w:rPr>
          <w:rFonts w:asciiTheme="minorHAnsi" w:hAnsiTheme="minorHAnsi" w:cstheme="minorHAnsi"/>
          <w:bCs/>
          <w:color w:val="222222"/>
          <w:sz w:val="21"/>
          <w:szCs w:val="21"/>
        </w:rPr>
        <w:t>art. 7 ust. 1 specustawy sankcyjnej</w:t>
      </w:r>
      <w:r w:rsidR="00877604" w:rsidRPr="00354A0A">
        <w:rPr>
          <w:rFonts w:asciiTheme="minorHAnsi" w:hAnsiTheme="minorHAnsi" w:cstheme="minorHAnsi"/>
          <w:sz w:val="21"/>
          <w:szCs w:val="21"/>
        </w:rPr>
        <w:t xml:space="preserve"> (</w:t>
      </w:r>
      <w:r w:rsidR="003B12AB" w:rsidRPr="00354A0A">
        <w:rPr>
          <w:rFonts w:asciiTheme="minorHAnsi" w:hAnsiTheme="minorHAnsi" w:cstheme="minorHAnsi"/>
          <w:sz w:val="21"/>
          <w:szCs w:val="21"/>
        </w:rPr>
        <w:t>wz</w:t>
      </w:r>
      <w:r w:rsidR="00877604" w:rsidRPr="00354A0A">
        <w:rPr>
          <w:rFonts w:asciiTheme="minorHAnsi" w:hAnsiTheme="minorHAnsi" w:cstheme="minorHAnsi"/>
          <w:sz w:val="21"/>
          <w:szCs w:val="21"/>
        </w:rPr>
        <w:t>ór</w:t>
      </w:r>
      <w:r w:rsidR="003B12AB" w:rsidRPr="00354A0A">
        <w:rPr>
          <w:rFonts w:asciiTheme="minorHAnsi" w:hAnsiTheme="minorHAnsi" w:cstheme="minorHAnsi"/>
          <w:sz w:val="21"/>
          <w:szCs w:val="21"/>
        </w:rPr>
        <w:t xml:space="preserve"> stanowi </w:t>
      </w:r>
      <w:r w:rsidR="003B12AB" w:rsidRPr="00354A0A">
        <w:rPr>
          <w:rFonts w:asciiTheme="minorHAnsi" w:hAnsiTheme="minorHAnsi" w:cstheme="minorHAnsi"/>
          <w:b/>
          <w:bCs/>
          <w:sz w:val="21"/>
          <w:szCs w:val="21"/>
        </w:rPr>
        <w:t xml:space="preserve">załącznik </w:t>
      </w:r>
      <w:r w:rsidR="007A7377" w:rsidRPr="00354A0A">
        <w:rPr>
          <w:rFonts w:asciiTheme="minorHAnsi" w:hAnsiTheme="minorHAnsi" w:cstheme="minorHAnsi"/>
          <w:b/>
          <w:sz w:val="21"/>
          <w:szCs w:val="21"/>
        </w:rPr>
        <w:t xml:space="preserve">nr </w:t>
      </w:r>
      <w:r w:rsidR="00D10802" w:rsidRPr="00354A0A">
        <w:rPr>
          <w:rFonts w:asciiTheme="minorHAnsi" w:hAnsiTheme="minorHAnsi" w:cstheme="minorHAnsi"/>
          <w:b/>
          <w:sz w:val="21"/>
          <w:szCs w:val="21"/>
        </w:rPr>
        <w:t>4</w:t>
      </w:r>
      <w:r w:rsidR="005A74A5" w:rsidRPr="00354A0A">
        <w:rPr>
          <w:rFonts w:asciiTheme="minorHAnsi" w:hAnsiTheme="minorHAnsi" w:cstheme="minorHAnsi"/>
          <w:b/>
          <w:sz w:val="21"/>
          <w:szCs w:val="21"/>
        </w:rPr>
        <w:t xml:space="preserve"> </w:t>
      </w:r>
      <w:r w:rsidR="005A74A5" w:rsidRPr="00354A0A">
        <w:rPr>
          <w:rFonts w:asciiTheme="minorHAnsi" w:hAnsiTheme="minorHAnsi" w:cstheme="minorHAnsi"/>
          <w:bCs/>
          <w:sz w:val="21"/>
          <w:szCs w:val="21"/>
        </w:rPr>
        <w:t>do SWZ</w:t>
      </w:r>
      <w:r w:rsidR="00877604" w:rsidRPr="00354A0A">
        <w:rPr>
          <w:rFonts w:asciiTheme="minorHAnsi" w:hAnsiTheme="minorHAnsi" w:cstheme="minorHAnsi"/>
          <w:bCs/>
          <w:sz w:val="21"/>
          <w:szCs w:val="21"/>
        </w:rPr>
        <w:t>)</w:t>
      </w:r>
      <w:r w:rsidR="003B12AB" w:rsidRPr="00354A0A">
        <w:rPr>
          <w:rFonts w:asciiTheme="minorHAnsi" w:hAnsiTheme="minorHAnsi" w:cstheme="minorHAnsi"/>
          <w:sz w:val="21"/>
          <w:szCs w:val="21"/>
        </w:rPr>
        <w:t>;</w:t>
      </w:r>
    </w:p>
    <w:p w14:paraId="1066C6A6" w14:textId="30E2CD40" w:rsidR="00571847" w:rsidRPr="00354A0A" w:rsidRDefault="007F335F" w:rsidP="00F01E95">
      <w:pPr>
        <w:pStyle w:val="Bezodstpw"/>
        <w:numPr>
          <w:ilvl w:val="0"/>
          <w:numId w:val="98"/>
        </w:numPr>
        <w:tabs>
          <w:tab w:val="left" w:pos="1276"/>
        </w:tabs>
        <w:ind w:left="1276" w:hanging="425"/>
        <w:jc w:val="both"/>
        <w:rPr>
          <w:rFonts w:asciiTheme="minorHAnsi" w:hAnsiTheme="minorHAnsi" w:cstheme="minorHAnsi"/>
          <w:color w:val="00B0F0"/>
          <w:sz w:val="21"/>
          <w:szCs w:val="21"/>
        </w:rPr>
      </w:pPr>
      <w:r w:rsidRPr="00354A0A">
        <w:rPr>
          <w:rFonts w:asciiTheme="minorHAnsi" w:hAnsiTheme="minorHAnsi" w:cstheme="minorHAnsi"/>
          <w:sz w:val="21"/>
          <w:szCs w:val="21"/>
        </w:rPr>
        <w:t>S</w:t>
      </w:r>
      <w:bookmarkStart w:id="5" w:name="_Hlk114134237"/>
      <w:bookmarkStart w:id="6" w:name="_Hlk113964996"/>
      <w:r w:rsidR="00571847" w:rsidRPr="00354A0A">
        <w:rPr>
          <w:rFonts w:asciiTheme="minorHAnsi" w:hAnsiTheme="minorHAnsi" w:cstheme="minorHAnsi"/>
          <w:sz w:val="21"/>
          <w:szCs w:val="21"/>
        </w:rPr>
        <w:t xml:space="preserve">kładane na mocy art. 125 ust. 1 ustawy Pzp, </w:t>
      </w:r>
      <w:r w:rsidR="00571847" w:rsidRPr="00354A0A">
        <w:rPr>
          <w:rFonts w:asciiTheme="minorHAnsi" w:hAnsiTheme="minorHAnsi" w:cstheme="minorHAnsi"/>
          <w:bCs/>
          <w:sz w:val="21"/>
          <w:szCs w:val="21"/>
        </w:rPr>
        <w:t>oświadczenie z</w:t>
      </w:r>
      <w:r w:rsidR="00571847" w:rsidRPr="00354A0A">
        <w:rPr>
          <w:rFonts w:asciiTheme="minorHAnsi" w:hAnsiTheme="minorHAnsi" w:cstheme="minorHAnsi"/>
          <w:sz w:val="21"/>
          <w:szCs w:val="21"/>
        </w:rPr>
        <w:t xml:space="preserve"> art. 393 ust. 1 pkt 3 ustawy Pzp (wzór stanowi </w:t>
      </w:r>
      <w:r w:rsidR="00571847" w:rsidRPr="00354A0A">
        <w:rPr>
          <w:rFonts w:asciiTheme="minorHAnsi" w:hAnsiTheme="minorHAnsi" w:cstheme="minorHAnsi"/>
          <w:b/>
          <w:bCs/>
          <w:sz w:val="21"/>
          <w:szCs w:val="21"/>
        </w:rPr>
        <w:t xml:space="preserve">załącznik nr </w:t>
      </w:r>
      <w:r w:rsidR="00D10802" w:rsidRPr="00354A0A">
        <w:rPr>
          <w:rFonts w:asciiTheme="minorHAnsi" w:hAnsiTheme="minorHAnsi" w:cstheme="minorHAnsi"/>
          <w:b/>
          <w:bCs/>
          <w:sz w:val="21"/>
          <w:szCs w:val="21"/>
        </w:rPr>
        <w:t>5</w:t>
      </w:r>
      <w:r w:rsidR="00571847" w:rsidRPr="00354A0A">
        <w:rPr>
          <w:rFonts w:asciiTheme="minorHAnsi" w:hAnsiTheme="minorHAnsi" w:cstheme="minorHAnsi"/>
          <w:b/>
          <w:bCs/>
          <w:sz w:val="21"/>
          <w:szCs w:val="21"/>
        </w:rPr>
        <w:t xml:space="preserve"> </w:t>
      </w:r>
      <w:r w:rsidR="00571847" w:rsidRPr="00354A0A">
        <w:rPr>
          <w:rFonts w:asciiTheme="minorHAnsi" w:hAnsiTheme="minorHAnsi" w:cstheme="minorHAnsi"/>
          <w:sz w:val="21"/>
          <w:szCs w:val="21"/>
        </w:rPr>
        <w:t>do SWZ</w:t>
      </w:r>
      <w:bookmarkEnd w:id="5"/>
      <w:r w:rsidR="00571847" w:rsidRPr="00354A0A">
        <w:rPr>
          <w:rFonts w:asciiTheme="minorHAnsi" w:hAnsiTheme="minorHAnsi" w:cstheme="minorHAnsi"/>
          <w:sz w:val="21"/>
          <w:szCs w:val="21"/>
        </w:rPr>
        <w:t>);</w:t>
      </w:r>
    </w:p>
    <w:bookmarkEnd w:id="6"/>
    <w:p w14:paraId="765A89A4" w14:textId="2212952C" w:rsidR="003B12AB" w:rsidRPr="00354A0A" w:rsidRDefault="003B12AB" w:rsidP="00F01E95">
      <w:pPr>
        <w:pStyle w:val="Bezodstpw"/>
        <w:numPr>
          <w:ilvl w:val="0"/>
          <w:numId w:val="98"/>
        </w:numPr>
        <w:tabs>
          <w:tab w:val="left" w:pos="1276"/>
        </w:tabs>
        <w:ind w:left="1276" w:hanging="425"/>
        <w:jc w:val="both"/>
        <w:rPr>
          <w:rFonts w:asciiTheme="minorHAnsi" w:hAnsiTheme="minorHAnsi" w:cstheme="minorHAnsi"/>
          <w:color w:val="00B0F0"/>
          <w:sz w:val="21"/>
          <w:szCs w:val="21"/>
        </w:rPr>
      </w:pPr>
      <w:r w:rsidRPr="00354A0A">
        <w:rPr>
          <w:rFonts w:asciiTheme="minorHAnsi" w:hAnsiTheme="minorHAnsi" w:cstheme="minorHAnsi"/>
          <w:sz w:val="21"/>
          <w:szCs w:val="21"/>
        </w:rPr>
        <w:t>Odpis lub informację z Krajowego Rejestru Sądowego, Centralnej Ewidencji i Informacji o Działalności Gospodarczej lub innego właściwego rejestru potwierdzającego, że osoba działająca w imieniu wykonawcy jest umocowana do jego reprezentowania;</w:t>
      </w:r>
    </w:p>
    <w:p w14:paraId="1080B4A2" w14:textId="6B564F30" w:rsidR="00645CC9" w:rsidRPr="006B6642" w:rsidRDefault="003B12AB" w:rsidP="00F01E95">
      <w:pPr>
        <w:pStyle w:val="Bezodstpw"/>
        <w:numPr>
          <w:ilvl w:val="0"/>
          <w:numId w:val="98"/>
        </w:numPr>
        <w:tabs>
          <w:tab w:val="left" w:pos="1276"/>
        </w:tabs>
        <w:ind w:left="1276" w:hanging="425"/>
        <w:jc w:val="both"/>
        <w:rPr>
          <w:rFonts w:asciiTheme="minorHAnsi" w:hAnsiTheme="minorHAnsi" w:cstheme="minorHAnsi"/>
          <w:sz w:val="21"/>
          <w:szCs w:val="21"/>
        </w:rPr>
      </w:pPr>
      <w:r w:rsidRPr="00354A0A">
        <w:rPr>
          <w:rFonts w:asciiTheme="minorHAnsi" w:hAnsiTheme="minorHAnsi" w:cstheme="minorHAnsi"/>
          <w:sz w:val="21"/>
          <w:szCs w:val="21"/>
        </w:rPr>
        <w:t>Pełnomocnictwo, bądź inny dokument potwierdzający umocowanie do reprezentowania wykonawcy</w:t>
      </w:r>
      <w:r w:rsidR="006B6642" w:rsidRPr="00354A0A">
        <w:rPr>
          <w:rFonts w:asciiTheme="minorHAnsi" w:hAnsiTheme="minorHAnsi" w:cstheme="minorHAnsi"/>
          <w:sz w:val="21"/>
          <w:szCs w:val="21"/>
        </w:rPr>
        <w:t xml:space="preserve"> –</w:t>
      </w:r>
      <w:r w:rsidR="006B6642">
        <w:rPr>
          <w:rFonts w:asciiTheme="minorHAnsi" w:hAnsiTheme="minorHAnsi" w:cstheme="minorHAnsi"/>
          <w:sz w:val="21"/>
          <w:szCs w:val="21"/>
        </w:rPr>
        <w:t xml:space="preserve"> </w:t>
      </w:r>
      <w:r w:rsidR="006B6642" w:rsidRPr="006B6642">
        <w:rPr>
          <w:rFonts w:asciiTheme="minorHAnsi" w:hAnsiTheme="minorHAnsi" w:cstheme="minorHAnsi"/>
          <w:i/>
          <w:iCs/>
          <w:sz w:val="21"/>
          <w:szCs w:val="21"/>
        </w:rPr>
        <w:t>w</w:t>
      </w:r>
      <w:r w:rsidR="00645CC9" w:rsidRPr="006B6642">
        <w:rPr>
          <w:rFonts w:asciiTheme="minorHAnsi" w:hAnsiTheme="minorHAnsi" w:cstheme="minorHAnsi"/>
          <w:i/>
          <w:iCs/>
          <w:sz w:val="21"/>
          <w:szCs w:val="21"/>
        </w:rPr>
        <w:t xml:space="preserve"> przypadku, gdy umocowanie osoby składającej ofertę nie wynika z dokumentu rejestrowego, o którym mowa w pkt II.1. ppkt 4)</w:t>
      </w:r>
      <w:r w:rsidR="004F08F7">
        <w:rPr>
          <w:rFonts w:asciiTheme="minorHAnsi" w:hAnsiTheme="minorHAnsi" w:cstheme="minorHAnsi"/>
          <w:sz w:val="21"/>
          <w:szCs w:val="21"/>
        </w:rPr>
        <w:t>.</w:t>
      </w:r>
    </w:p>
    <w:p w14:paraId="6C96F51F" w14:textId="63769502" w:rsidR="00A40CA1" w:rsidRPr="001841BE" w:rsidRDefault="008B25E9" w:rsidP="006D3AD0">
      <w:pPr>
        <w:pStyle w:val="Bezodstpw"/>
        <w:numPr>
          <w:ilvl w:val="0"/>
          <w:numId w:val="63"/>
        </w:numPr>
        <w:tabs>
          <w:tab w:val="left" w:pos="851"/>
        </w:tabs>
        <w:ind w:left="851" w:hanging="425"/>
        <w:jc w:val="both"/>
        <w:rPr>
          <w:rFonts w:asciiTheme="minorHAnsi" w:hAnsiTheme="minorHAnsi" w:cstheme="minorHAnsi"/>
          <w:sz w:val="21"/>
          <w:szCs w:val="21"/>
        </w:rPr>
      </w:pPr>
      <w:r w:rsidRPr="001841BE">
        <w:rPr>
          <w:rFonts w:asciiTheme="minorHAnsi" w:hAnsiTheme="minorHAnsi" w:cstheme="minorHAnsi"/>
          <w:sz w:val="21"/>
          <w:szCs w:val="21"/>
        </w:rPr>
        <w:t xml:space="preserve">W przypadku wykonawców wspólnie ubiegających się o udzielenie zamówienia, </w:t>
      </w:r>
      <w:r w:rsidRPr="001841BE">
        <w:rPr>
          <w:rFonts w:asciiTheme="minorHAnsi" w:hAnsiTheme="minorHAnsi" w:cstheme="minorHAnsi"/>
          <w:sz w:val="21"/>
          <w:szCs w:val="21"/>
          <w:u w:val="single"/>
        </w:rPr>
        <w:t>oprócz oświadczeń i dokumentów wymienionych w pkt II.</w:t>
      </w:r>
      <w:r w:rsidR="00BF2257" w:rsidRPr="001841BE">
        <w:rPr>
          <w:rFonts w:asciiTheme="minorHAnsi" w:hAnsiTheme="minorHAnsi" w:cstheme="minorHAnsi"/>
          <w:sz w:val="21"/>
          <w:szCs w:val="21"/>
          <w:u w:val="single"/>
        </w:rPr>
        <w:t>1</w:t>
      </w:r>
      <w:r w:rsidRPr="001841BE">
        <w:rPr>
          <w:rFonts w:asciiTheme="minorHAnsi" w:hAnsiTheme="minorHAnsi" w:cstheme="minorHAnsi"/>
          <w:sz w:val="21"/>
          <w:szCs w:val="21"/>
          <w:u w:val="single"/>
        </w:rPr>
        <w:t>.</w:t>
      </w:r>
      <w:r w:rsidRPr="001841BE">
        <w:rPr>
          <w:rFonts w:asciiTheme="minorHAnsi" w:hAnsiTheme="minorHAnsi" w:cstheme="minorHAnsi"/>
          <w:sz w:val="21"/>
          <w:szCs w:val="21"/>
        </w:rPr>
        <w:t>:</w:t>
      </w:r>
    </w:p>
    <w:p w14:paraId="35F6E491" w14:textId="7BBA0CD7" w:rsidR="00A6749E" w:rsidRPr="001841BE" w:rsidRDefault="00A6749E" w:rsidP="006D3AD0">
      <w:pPr>
        <w:pStyle w:val="Bezodstpw"/>
        <w:numPr>
          <w:ilvl w:val="0"/>
          <w:numId w:val="27"/>
        </w:numPr>
        <w:tabs>
          <w:tab w:val="left" w:pos="1276"/>
        </w:tabs>
        <w:ind w:left="1276" w:hanging="425"/>
        <w:jc w:val="both"/>
        <w:rPr>
          <w:rFonts w:asciiTheme="minorHAnsi" w:hAnsiTheme="minorHAnsi" w:cstheme="minorHAnsi"/>
          <w:sz w:val="21"/>
          <w:szCs w:val="21"/>
        </w:rPr>
      </w:pPr>
      <w:r w:rsidRPr="001841BE">
        <w:rPr>
          <w:rFonts w:asciiTheme="minorHAnsi" w:hAnsiTheme="minorHAnsi" w:cstheme="minorHAnsi"/>
          <w:sz w:val="21"/>
          <w:szCs w:val="21"/>
        </w:rPr>
        <w:t>P</w:t>
      </w:r>
      <w:r w:rsidRPr="001841BE">
        <w:rPr>
          <w:rFonts w:asciiTheme="minorHAnsi" w:hAnsiTheme="minorHAnsi" w:cstheme="minorHAnsi"/>
          <w:bCs/>
          <w:sz w:val="21"/>
          <w:szCs w:val="21"/>
        </w:rPr>
        <w:t>ełnomocnictwo</w:t>
      </w:r>
      <w:r w:rsidRPr="001841BE">
        <w:rPr>
          <w:rFonts w:asciiTheme="minorHAnsi" w:hAnsiTheme="minorHAnsi" w:cstheme="minorHAnsi"/>
          <w:sz w:val="21"/>
          <w:szCs w:val="21"/>
        </w:rPr>
        <w:t xml:space="preserve"> </w:t>
      </w:r>
      <w:r w:rsidRPr="001841BE">
        <w:rPr>
          <w:rFonts w:asciiTheme="minorHAnsi" w:hAnsiTheme="minorHAnsi" w:cstheme="minorHAnsi"/>
          <w:spacing w:val="1"/>
          <w:sz w:val="21"/>
          <w:szCs w:val="21"/>
        </w:rPr>
        <w:t>d</w:t>
      </w:r>
      <w:r w:rsidRPr="001841BE">
        <w:rPr>
          <w:rFonts w:asciiTheme="minorHAnsi" w:hAnsiTheme="minorHAnsi" w:cstheme="minorHAnsi"/>
          <w:sz w:val="21"/>
          <w:szCs w:val="21"/>
        </w:rPr>
        <w:t>o ich re</w:t>
      </w:r>
      <w:r w:rsidRPr="001841BE">
        <w:rPr>
          <w:rFonts w:asciiTheme="minorHAnsi" w:hAnsiTheme="minorHAnsi" w:cstheme="minorHAnsi"/>
          <w:spacing w:val="1"/>
          <w:sz w:val="21"/>
          <w:szCs w:val="21"/>
        </w:rPr>
        <w:t>p</w:t>
      </w:r>
      <w:r w:rsidRPr="001841BE">
        <w:rPr>
          <w:rFonts w:asciiTheme="minorHAnsi" w:hAnsiTheme="minorHAnsi" w:cstheme="minorHAnsi"/>
          <w:sz w:val="21"/>
          <w:szCs w:val="21"/>
        </w:rPr>
        <w:t>r</w:t>
      </w:r>
      <w:r w:rsidRPr="001841BE">
        <w:rPr>
          <w:rFonts w:asciiTheme="minorHAnsi" w:hAnsiTheme="minorHAnsi" w:cstheme="minorHAnsi"/>
          <w:spacing w:val="-1"/>
          <w:sz w:val="21"/>
          <w:szCs w:val="21"/>
        </w:rPr>
        <w:t>e</w:t>
      </w:r>
      <w:r w:rsidRPr="001841BE">
        <w:rPr>
          <w:rFonts w:asciiTheme="minorHAnsi" w:hAnsiTheme="minorHAnsi" w:cstheme="minorHAnsi"/>
          <w:spacing w:val="1"/>
          <w:sz w:val="21"/>
          <w:szCs w:val="21"/>
        </w:rPr>
        <w:t>z</w:t>
      </w:r>
      <w:r w:rsidRPr="001841BE">
        <w:rPr>
          <w:rFonts w:asciiTheme="minorHAnsi" w:hAnsiTheme="minorHAnsi" w:cstheme="minorHAnsi"/>
          <w:sz w:val="21"/>
          <w:szCs w:val="21"/>
        </w:rPr>
        <w:t>e</w:t>
      </w:r>
      <w:r w:rsidRPr="001841BE">
        <w:rPr>
          <w:rFonts w:asciiTheme="minorHAnsi" w:hAnsiTheme="minorHAnsi" w:cstheme="minorHAnsi"/>
          <w:spacing w:val="-1"/>
          <w:sz w:val="21"/>
          <w:szCs w:val="21"/>
        </w:rPr>
        <w:t>n</w:t>
      </w:r>
      <w:r w:rsidRPr="001841BE">
        <w:rPr>
          <w:rFonts w:asciiTheme="minorHAnsi" w:hAnsiTheme="minorHAnsi" w:cstheme="minorHAnsi"/>
          <w:spacing w:val="1"/>
          <w:sz w:val="21"/>
          <w:szCs w:val="21"/>
        </w:rPr>
        <w:t>t</w:t>
      </w:r>
      <w:r w:rsidRPr="001841BE">
        <w:rPr>
          <w:rFonts w:asciiTheme="minorHAnsi" w:hAnsiTheme="minorHAnsi" w:cstheme="minorHAnsi"/>
          <w:sz w:val="21"/>
          <w:szCs w:val="21"/>
        </w:rPr>
        <w:t>o</w:t>
      </w:r>
      <w:r w:rsidRPr="001841BE">
        <w:rPr>
          <w:rFonts w:asciiTheme="minorHAnsi" w:hAnsiTheme="minorHAnsi" w:cstheme="minorHAnsi"/>
          <w:spacing w:val="-1"/>
          <w:sz w:val="21"/>
          <w:szCs w:val="21"/>
        </w:rPr>
        <w:t>w</w:t>
      </w:r>
      <w:r w:rsidRPr="001841BE">
        <w:rPr>
          <w:rFonts w:asciiTheme="minorHAnsi" w:hAnsiTheme="minorHAnsi" w:cstheme="minorHAnsi"/>
          <w:sz w:val="21"/>
          <w:szCs w:val="21"/>
        </w:rPr>
        <w:t>a</w:t>
      </w:r>
      <w:r w:rsidRPr="001841BE">
        <w:rPr>
          <w:rFonts w:asciiTheme="minorHAnsi" w:hAnsiTheme="minorHAnsi" w:cstheme="minorHAnsi"/>
          <w:spacing w:val="1"/>
          <w:sz w:val="21"/>
          <w:szCs w:val="21"/>
        </w:rPr>
        <w:t>n</w:t>
      </w:r>
      <w:r w:rsidRPr="001841BE">
        <w:rPr>
          <w:rFonts w:asciiTheme="minorHAnsi" w:hAnsiTheme="minorHAnsi" w:cstheme="minorHAnsi"/>
          <w:sz w:val="21"/>
          <w:szCs w:val="21"/>
        </w:rPr>
        <w:t xml:space="preserve">ia w </w:t>
      </w:r>
      <w:r w:rsidRPr="001841BE">
        <w:rPr>
          <w:rFonts w:asciiTheme="minorHAnsi" w:hAnsiTheme="minorHAnsi" w:cstheme="minorHAnsi"/>
          <w:spacing w:val="-1"/>
          <w:sz w:val="21"/>
          <w:szCs w:val="21"/>
        </w:rPr>
        <w:t>p</w:t>
      </w:r>
      <w:r w:rsidRPr="001841BE">
        <w:rPr>
          <w:rFonts w:asciiTheme="minorHAnsi" w:hAnsiTheme="minorHAnsi" w:cstheme="minorHAnsi"/>
          <w:sz w:val="21"/>
          <w:szCs w:val="21"/>
        </w:rPr>
        <w:t>os</w:t>
      </w:r>
      <w:r w:rsidRPr="001841BE">
        <w:rPr>
          <w:rFonts w:asciiTheme="minorHAnsi" w:hAnsiTheme="minorHAnsi" w:cstheme="minorHAnsi"/>
          <w:spacing w:val="-1"/>
          <w:sz w:val="21"/>
          <w:szCs w:val="21"/>
        </w:rPr>
        <w:t>t</w:t>
      </w:r>
      <w:r w:rsidRPr="001841BE">
        <w:rPr>
          <w:rFonts w:asciiTheme="minorHAnsi" w:hAnsiTheme="minorHAnsi" w:cstheme="minorHAnsi"/>
          <w:sz w:val="21"/>
          <w:szCs w:val="21"/>
        </w:rPr>
        <w:t>ę</w:t>
      </w:r>
      <w:r w:rsidRPr="001841BE">
        <w:rPr>
          <w:rFonts w:asciiTheme="minorHAnsi" w:hAnsiTheme="minorHAnsi" w:cstheme="minorHAnsi"/>
          <w:spacing w:val="1"/>
          <w:sz w:val="21"/>
          <w:szCs w:val="21"/>
        </w:rPr>
        <w:t>p</w:t>
      </w:r>
      <w:r w:rsidRPr="001841BE">
        <w:rPr>
          <w:rFonts w:asciiTheme="minorHAnsi" w:hAnsiTheme="minorHAnsi" w:cstheme="minorHAnsi"/>
          <w:sz w:val="21"/>
          <w:szCs w:val="21"/>
        </w:rPr>
        <w:t>o</w:t>
      </w:r>
      <w:r w:rsidRPr="001841BE">
        <w:rPr>
          <w:rFonts w:asciiTheme="minorHAnsi" w:hAnsiTheme="minorHAnsi" w:cstheme="minorHAnsi"/>
          <w:spacing w:val="-1"/>
          <w:sz w:val="21"/>
          <w:szCs w:val="21"/>
        </w:rPr>
        <w:t>w</w:t>
      </w:r>
      <w:r w:rsidRPr="001841BE">
        <w:rPr>
          <w:rFonts w:asciiTheme="minorHAnsi" w:hAnsiTheme="minorHAnsi" w:cstheme="minorHAnsi"/>
          <w:sz w:val="21"/>
          <w:szCs w:val="21"/>
        </w:rPr>
        <w:t>a</w:t>
      </w:r>
      <w:r w:rsidRPr="001841BE">
        <w:rPr>
          <w:rFonts w:asciiTheme="minorHAnsi" w:hAnsiTheme="minorHAnsi" w:cstheme="minorHAnsi"/>
          <w:spacing w:val="1"/>
          <w:sz w:val="21"/>
          <w:szCs w:val="21"/>
        </w:rPr>
        <w:t>n</w:t>
      </w:r>
      <w:r w:rsidRPr="001841BE">
        <w:rPr>
          <w:rFonts w:asciiTheme="minorHAnsi" w:hAnsiTheme="minorHAnsi" w:cstheme="minorHAnsi"/>
          <w:spacing w:val="-2"/>
          <w:sz w:val="21"/>
          <w:szCs w:val="21"/>
        </w:rPr>
        <w:t>i</w:t>
      </w:r>
      <w:r w:rsidRPr="001841BE">
        <w:rPr>
          <w:rFonts w:asciiTheme="minorHAnsi" w:hAnsiTheme="minorHAnsi" w:cstheme="minorHAnsi"/>
          <w:sz w:val="21"/>
          <w:szCs w:val="21"/>
        </w:rPr>
        <w:t xml:space="preserve">u o </w:t>
      </w:r>
      <w:r w:rsidRPr="001841BE">
        <w:rPr>
          <w:rFonts w:asciiTheme="minorHAnsi" w:hAnsiTheme="minorHAnsi" w:cstheme="minorHAnsi"/>
          <w:spacing w:val="1"/>
          <w:sz w:val="21"/>
          <w:szCs w:val="21"/>
        </w:rPr>
        <w:t>udz</w:t>
      </w:r>
      <w:r w:rsidRPr="001841BE">
        <w:rPr>
          <w:rFonts w:asciiTheme="minorHAnsi" w:hAnsiTheme="minorHAnsi" w:cstheme="minorHAnsi"/>
          <w:spacing w:val="-2"/>
          <w:sz w:val="21"/>
          <w:szCs w:val="21"/>
        </w:rPr>
        <w:t>i</w:t>
      </w:r>
      <w:r w:rsidRPr="001841BE">
        <w:rPr>
          <w:rFonts w:asciiTheme="minorHAnsi" w:hAnsiTheme="minorHAnsi" w:cstheme="minorHAnsi"/>
          <w:sz w:val="21"/>
          <w:szCs w:val="21"/>
        </w:rPr>
        <w:t>el</w:t>
      </w:r>
      <w:r w:rsidRPr="001841BE">
        <w:rPr>
          <w:rFonts w:asciiTheme="minorHAnsi" w:hAnsiTheme="minorHAnsi" w:cstheme="minorHAnsi"/>
          <w:spacing w:val="1"/>
          <w:sz w:val="21"/>
          <w:szCs w:val="21"/>
        </w:rPr>
        <w:t>en</w:t>
      </w:r>
      <w:r w:rsidRPr="001841BE">
        <w:rPr>
          <w:rFonts w:asciiTheme="minorHAnsi" w:hAnsiTheme="minorHAnsi" w:cstheme="minorHAnsi"/>
          <w:spacing w:val="-2"/>
          <w:sz w:val="21"/>
          <w:szCs w:val="21"/>
        </w:rPr>
        <w:t>i</w:t>
      </w:r>
      <w:r w:rsidRPr="001841BE">
        <w:rPr>
          <w:rFonts w:asciiTheme="minorHAnsi" w:hAnsiTheme="minorHAnsi" w:cstheme="minorHAnsi"/>
          <w:sz w:val="21"/>
          <w:szCs w:val="21"/>
        </w:rPr>
        <w:t>e</w:t>
      </w:r>
      <w:r w:rsidRPr="001841BE">
        <w:rPr>
          <w:rFonts w:asciiTheme="minorHAnsi" w:hAnsiTheme="minorHAnsi" w:cstheme="minorHAnsi"/>
          <w:spacing w:val="1"/>
          <w:sz w:val="21"/>
          <w:szCs w:val="21"/>
        </w:rPr>
        <w:t xml:space="preserve"> z</w:t>
      </w:r>
      <w:r w:rsidRPr="001841BE">
        <w:rPr>
          <w:rFonts w:asciiTheme="minorHAnsi" w:hAnsiTheme="minorHAnsi" w:cstheme="minorHAnsi"/>
          <w:sz w:val="21"/>
          <w:szCs w:val="21"/>
        </w:rPr>
        <w:t>am</w:t>
      </w:r>
      <w:r w:rsidRPr="001841BE">
        <w:rPr>
          <w:rFonts w:asciiTheme="minorHAnsi" w:hAnsiTheme="minorHAnsi" w:cstheme="minorHAnsi"/>
          <w:spacing w:val="1"/>
          <w:sz w:val="21"/>
          <w:szCs w:val="21"/>
        </w:rPr>
        <w:t>ó</w:t>
      </w:r>
      <w:r w:rsidRPr="001841BE">
        <w:rPr>
          <w:rFonts w:asciiTheme="minorHAnsi" w:hAnsiTheme="minorHAnsi" w:cstheme="minorHAnsi"/>
          <w:spacing w:val="-1"/>
          <w:sz w:val="21"/>
          <w:szCs w:val="21"/>
        </w:rPr>
        <w:t>w</w:t>
      </w:r>
      <w:r w:rsidRPr="001841BE">
        <w:rPr>
          <w:rFonts w:asciiTheme="minorHAnsi" w:hAnsiTheme="minorHAnsi" w:cstheme="minorHAnsi"/>
          <w:sz w:val="21"/>
          <w:szCs w:val="21"/>
        </w:rPr>
        <w:t>i</w:t>
      </w:r>
      <w:r w:rsidRPr="001841BE">
        <w:rPr>
          <w:rFonts w:asciiTheme="minorHAnsi" w:hAnsiTheme="minorHAnsi" w:cstheme="minorHAnsi"/>
          <w:spacing w:val="-2"/>
          <w:sz w:val="21"/>
          <w:szCs w:val="21"/>
        </w:rPr>
        <w:t>e</w:t>
      </w:r>
      <w:r w:rsidRPr="001841BE">
        <w:rPr>
          <w:rFonts w:asciiTheme="minorHAnsi" w:hAnsiTheme="minorHAnsi" w:cstheme="minorHAnsi"/>
          <w:spacing w:val="1"/>
          <w:sz w:val="21"/>
          <w:szCs w:val="21"/>
        </w:rPr>
        <w:t>n</w:t>
      </w:r>
      <w:r w:rsidRPr="001841BE">
        <w:rPr>
          <w:rFonts w:asciiTheme="minorHAnsi" w:hAnsiTheme="minorHAnsi" w:cstheme="minorHAnsi"/>
          <w:sz w:val="21"/>
          <w:szCs w:val="21"/>
        </w:rPr>
        <w:t>ia al</w:t>
      </w:r>
      <w:r w:rsidRPr="001841BE">
        <w:rPr>
          <w:rFonts w:asciiTheme="minorHAnsi" w:hAnsiTheme="minorHAnsi" w:cstheme="minorHAnsi"/>
          <w:spacing w:val="1"/>
          <w:sz w:val="21"/>
          <w:szCs w:val="21"/>
        </w:rPr>
        <w:t>b</w:t>
      </w:r>
      <w:r w:rsidRPr="001841BE">
        <w:rPr>
          <w:rFonts w:asciiTheme="minorHAnsi" w:hAnsiTheme="minorHAnsi" w:cstheme="minorHAnsi"/>
          <w:sz w:val="21"/>
          <w:szCs w:val="21"/>
        </w:rPr>
        <w:t>o r</w:t>
      </w:r>
      <w:r w:rsidRPr="001841BE">
        <w:rPr>
          <w:rFonts w:asciiTheme="minorHAnsi" w:hAnsiTheme="minorHAnsi" w:cstheme="minorHAnsi"/>
          <w:spacing w:val="1"/>
          <w:sz w:val="21"/>
          <w:szCs w:val="21"/>
        </w:rPr>
        <w:t>ep</w:t>
      </w:r>
      <w:r w:rsidRPr="001841BE">
        <w:rPr>
          <w:rFonts w:asciiTheme="minorHAnsi" w:hAnsiTheme="minorHAnsi" w:cstheme="minorHAnsi"/>
          <w:spacing w:val="-2"/>
          <w:sz w:val="21"/>
          <w:szCs w:val="21"/>
        </w:rPr>
        <w:t>r</w:t>
      </w:r>
      <w:r w:rsidRPr="001841BE">
        <w:rPr>
          <w:rFonts w:asciiTheme="minorHAnsi" w:hAnsiTheme="minorHAnsi" w:cstheme="minorHAnsi"/>
          <w:sz w:val="21"/>
          <w:szCs w:val="21"/>
        </w:rPr>
        <w:t>e</w:t>
      </w:r>
      <w:r w:rsidRPr="001841BE">
        <w:rPr>
          <w:rFonts w:asciiTheme="minorHAnsi" w:hAnsiTheme="minorHAnsi" w:cstheme="minorHAnsi"/>
          <w:spacing w:val="2"/>
          <w:sz w:val="21"/>
          <w:szCs w:val="21"/>
        </w:rPr>
        <w:t>z</w:t>
      </w:r>
      <w:r w:rsidRPr="001841BE">
        <w:rPr>
          <w:rFonts w:asciiTheme="minorHAnsi" w:hAnsiTheme="minorHAnsi" w:cstheme="minorHAnsi"/>
          <w:spacing w:val="-2"/>
          <w:sz w:val="21"/>
          <w:szCs w:val="21"/>
        </w:rPr>
        <w:t>e</w:t>
      </w:r>
      <w:r w:rsidRPr="001841BE">
        <w:rPr>
          <w:rFonts w:asciiTheme="minorHAnsi" w:hAnsiTheme="minorHAnsi" w:cstheme="minorHAnsi"/>
          <w:spacing w:val="1"/>
          <w:sz w:val="21"/>
          <w:szCs w:val="21"/>
        </w:rPr>
        <w:t>n</w:t>
      </w:r>
      <w:r w:rsidRPr="001841BE">
        <w:rPr>
          <w:rFonts w:asciiTheme="minorHAnsi" w:hAnsiTheme="minorHAnsi" w:cstheme="minorHAnsi"/>
          <w:spacing w:val="-1"/>
          <w:sz w:val="21"/>
          <w:szCs w:val="21"/>
        </w:rPr>
        <w:t>t</w:t>
      </w:r>
      <w:r w:rsidRPr="001841BE">
        <w:rPr>
          <w:rFonts w:asciiTheme="minorHAnsi" w:hAnsiTheme="minorHAnsi" w:cstheme="minorHAnsi"/>
          <w:sz w:val="21"/>
          <w:szCs w:val="21"/>
        </w:rPr>
        <w:t>o</w:t>
      </w:r>
      <w:r w:rsidRPr="001841BE">
        <w:rPr>
          <w:rFonts w:asciiTheme="minorHAnsi" w:hAnsiTheme="minorHAnsi" w:cstheme="minorHAnsi"/>
          <w:spacing w:val="-1"/>
          <w:sz w:val="21"/>
          <w:szCs w:val="21"/>
        </w:rPr>
        <w:t>w</w:t>
      </w:r>
      <w:r w:rsidRPr="001841BE">
        <w:rPr>
          <w:rFonts w:asciiTheme="minorHAnsi" w:hAnsiTheme="minorHAnsi" w:cstheme="minorHAnsi"/>
          <w:sz w:val="21"/>
          <w:szCs w:val="21"/>
        </w:rPr>
        <w:t>a</w:t>
      </w:r>
      <w:r w:rsidRPr="001841BE">
        <w:rPr>
          <w:rFonts w:asciiTheme="minorHAnsi" w:hAnsiTheme="minorHAnsi" w:cstheme="minorHAnsi"/>
          <w:spacing w:val="1"/>
          <w:sz w:val="21"/>
          <w:szCs w:val="21"/>
        </w:rPr>
        <w:t>n</w:t>
      </w:r>
      <w:r w:rsidRPr="001841BE">
        <w:rPr>
          <w:rFonts w:asciiTheme="minorHAnsi" w:hAnsiTheme="minorHAnsi" w:cstheme="minorHAnsi"/>
          <w:sz w:val="21"/>
          <w:szCs w:val="21"/>
        </w:rPr>
        <w:t xml:space="preserve">ia w </w:t>
      </w:r>
      <w:r w:rsidRPr="001841BE">
        <w:rPr>
          <w:rFonts w:asciiTheme="minorHAnsi" w:hAnsiTheme="minorHAnsi" w:cstheme="minorHAnsi"/>
          <w:spacing w:val="1"/>
          <w:sz w:val="21"/>
          <w:szCs w:val="21"/>
        </w:rPr>
        <w:t>p</w:t>
      </w:r>
      <w:r w:rsidRPr="001841BE">
        <w:rPr>
          <w:rFonts w:asciiTheme="minorHAnsi" w:hAnsiTheme="minorHAnsi" w:cstheme="minorHAnsi"/>
          <w:sz w:val="21"/>
          <w:szCs w:val="21"/>
        </w:rPr>
        <w:t>os</w:t>
      </w:r>
      <w:r w:rsidRPr="001841BE">
        <w:rPr>
          <w:rFonts w:asciiTheme="minorHAnsi" w:hAnsiTheme="minorHAnsi" w:cstheme="minorHAnsi"/>
          <w:spacing w:val="1"/>
          <w:sz w:val="21"/>
          <w:szCs w:val="21"/>
        </w:rPr>
        <w:t>t</w:t>
      </w:r>
      <w:r w:rsidRPr="001841BE">
        <w:rPr>
          <w:rFonts w:asciiTheme="minorHAnsi" w:hAnsiTheme="minorHAnsi" w:cstheme="minorHAnsi"/>
          <w:spacing w:val="-2"/>
          <w:sz w:val="21"/>
          <w:szCs w:val="21"/>
        </w:rPr>
        <w:t>ę</w:t>
      </w:r>
      <w:r w:rsidRPr="001841BE">
        <w:rPr>
          <w:rFonts w:asciiTheme="minorHAnsi" w:hAnsiTheme="minorHAnsi" w:cstheme="minorHAnsi"/>
          <w:spacing w:val="1"/>
          <w:sz w:val="21"/>
          <w:szCs w:val="21"/>
        </w:rPr>
        <w:t>p</w:t>
      </w:r>
      <w:r w:rsidRPr="001841BE">
        <w:rPr>
          <w:rFonts w:asciiTheme="minorHAnsi" w:hAnsiTheme="minorHAnsi" w:cstheme="minorHAnsi"/>
          <w:sz w:val="21"/>
          <w:szCs w:val="21"/>
        </w:rPr>
        <w:t>o</w:t>
      </w:r>
      <w:r w:rsidRPr="001841BE">
        <w:rPr>
          <w:rFonts w:asciiTheme="minorHAnsi" w:hAnsiTheme="minorHAnsi" w:cstheme="minorHAnsi"/>
          <w:spacing w:val="-1"/>
          <w:sz w:val="21"/>
          <w:szCs w:val="21"/>
        </w:rPr>
        <w:t>w</w:t>
      </w:r>
      <w:r w:rsidRPr="001841BE">
        <w:rPr>
          <w:rFonts w:asciiTheme="minorHAnsi" w:hAnsiTheme="minorHAnsi" w:cstheme="minorHAnsi"/>
          <w:sz w:val="21"/>
          <w:szCs w:val="21"/>
        </w:rPr>
        <w:t>a</w:t>
      </w:r>
      <w:r w:rsidRPr="001841BE">
        <w:rPr>
          <w:rFonts w:asciiTheme="minorHAnsi" w:hAnsiTheme="minorHAnsi" w:cstheme="minorHAnsi"/>
          <w:spacing w:val="1"/>
          <w:sz w:val="21"/>
          <w:szCs w:val="21"/>
        </w:rPr>
        <w:t>n</w:t>
      </w:r>
      <w:r w:rsidRPr="001841BE">
        <w:rPr>
          <w:rFonts w:asciiTheme="minorHAnsi" w:hAnsiTheme="minorHAnsi" w:cstheme="minorHAnsi"/>
          <w:spacing w:val="-2"/>
          <w:sz w:val="21"/>
          <w:szCs w:val="21"/>
        </w:rPr>
        <w:t>i</w:t>
      </w:r>
      <w:r w:rsidRPr="001841BE">
        <w:rPr>
          <w:rFonts w:asciiTheme="minorHAnsi" w:hAnsiTheme="minorHAnsi" w:cstheme="minorHAnsi"/>
          <w:sz w:val="21"/>
          <w:szCs w:val="21"/>
        </w:rPr>
        <w:t xml:space="preserve">u i </w:t>
      </w:r>
      <w:r w:rsidRPr="001841BE">
        <w:rPr>
          <w:rFonts w:asciiTheme="minorHAnsi" w:hAnsiTheme="minorHAnsi" w:cstheme="minorHAnsi"/>
          <w:spacing w:val="1"/>
          <w:sz w:val="21"/>
          <w:szCs w:val="21"/>
        </w:rPr>
        <w:t>z</w:t>
      </w:r>
      <w:r w:rsidRPr="001841BE">
        <w:rPr>
          <w:rFonts w:asciiTheme="minorHAnsi" w:hAnsiTheme="minorHAnsi" w:cstheme="minorHAnsi"/>
          <w:sz w:val="21"/>
          <w:szCs w:val="21"/>
        </w:rPr>
        <w:t>a</w:t>
      </w:r>
      <w:r w:rsidRPr="001841BE">
        <w:rPr>
          <w:rFonts w:asciiTheme="minorHAnsi" w:hAnsiTheme="minorHAnsi" w:cstheme="minorHAnsi"/>
          <w:spacing w:val="-1"/>
          <w:sz w:val="21"/>
          <w:szCs w:val="21"/>
        </w:rPr>
        <w:t>w</w:t>
      </w:r>
      <w:r w:rsidRPr="001841BE">
        <w:rPr>
          <w:rFonts w:asciiTheme="minorHAnsi" w:hAnsiTheme="minorHAnsi" w:cstheme="minorHAnsi"/>
          <w:sz w:val="21"/>
          <w:szCs w:val="21"/>
        </w:rPr>
        <w:t>arcia</w:t>
      </w:r>
      <w:r w:rsidRPr="001841BE">
        <w:rPr>
          <w:rFonts w:asciiTheme="minorHAnsi" w:hAnsiTheme="minorHAnsi" w:cstheme="minorHAnsi"/>
          <w:spacing w:val="1"/>
          <w:sz w:val="21"/>
          <w:szCs w:val="21"/>
        </w:rPr>
        <w:t xml:space="preserve"> u</w:t>
      </w:r>
      <w:r w:rsidRPr="001841BE">
        <w:rPr>
          <w:rFonts w:asciiTheme="minorHAnsi" w:hAnsiTheme="minorHAnsi" w:cstheme="minorHAnsi"/>
          <w:sz w:val="21"/>
          <w:szCs w:val="21"/>
        </w:rPr>
        <w:t>m</w:t>
      </w:r>
      <w:r w:rsidRPr="001841BE">
        <w:rPr>
          <w:rFonts w:asciiTheme="minorHAnsi" w:hAnsiTheme="minorHAnsi" w:cstheme="minorHAnsi"/>
          <w:spacing w:val="1"/>
          <w:sz w:val="21"/>
          <w:szCs w:val="21"/>
        </w:rPr>
        <w:t>o</w:t>
      </w:r>
      <w:r w:rsidRPr="001841BE">
        <w:rPr>
          <w:rFonts w:asciiTheme="minorHAnsi" w:hAnsiTheme="minorHAnsi" w:cstheme="minorHAnsi"/>
          <w:spacing w:val="-1"/>
          <w:sz w:val="21"/>
          <w:szCs w:val="21"/>
        </w:rPr>
        <w:t>w</w:t>
      </w:r>
      <w:r w:rsidRPr="001841BE">
        <w:rPr>
          <w:rFonts w:asciiTheme="minorHAnsi" w:hAnsiTheme="minorHAnsi" w:cstheme="minorHAnsi"/>
          <w:sz w:val="21"/>
          <w:szCs w:val="21"/>
        </w:rPr>
        <w:t>y w s</w:t>
      </w:r>
      <w:r w:rsidRPr="001841BE">
        <w:rPr>
          <w:rFonts w:asciiTheme="minorHAnsi" w:hAnsiTheme="minorHAnsi" w:cstheme="minorHAnsi"/>
          <w:spacing w:val="1"/>
          <w:sz w:val="21"/>
          <w:szCs w:val="21"/>
        </w:rPr>
        <w:t>p</w:t>
      </w:r>
      <w:r w:rsidRPr="001841BE">
        <w:rPr>
          <w:rFonts w:asciiTheme="minorHAnsi" w:hAnsiTheme="minorHAnsi" w:cstheme="minorHAnsi"/>
          <w:sz w:val="21"/>
          <w:szCs w:val="21"/>
        </w:rPr>
        <w:t>rawie</w:t>
      </w:r>
      <w:r w:rsidRPr="001841BE">
        <w:rPr>
          <w:rFonts w:asciiTheme="minorHAnsi" w:hAnsiTheme="minorHAnsi" w:cstheme="minorHAnsi"/>
          <w:spacing w:val="1"/>
          <w:sz w:val="21"/>
          <w:szCs w:val="21"/>
        </w:rPr>
        <w:t xml:space="preserve"> z</w:t>
      </w:r>
      <w:r w:rsidRPr="001841BE">
        <w:rPr>
          <w:rFonts w:asciiTheme="minorHAnsi" w:hAnsiTheme="minorHAnsi" w:cstheme="minorHAnsi"/>
          <w:sz w:val="21"/>
          <w:szCs w:val="21"/>
        </w:rPr>
        <w:t>am</w:t>
      </w:r>
      <w:r w:rsidRPr="001841BE">
        <w:rPr>
          <w:rFonts w:asciiTheme="minorHAnsi" w:hAnsiTheme="minorHAnsi" w:cstheme="minorHAnsi"/>
          <w:spacing w:val="1"/>
          <w:sz w:val="21"/>
          <w:szCs w:val="21"/>
        </w:rPr>
        <w:t>ó</w:t>
      </w:r>
      <w:r w:rsidRPr="001841BE">
        <w:rPr>
          <w:rFonts w:asciiTheme="minorHAnsi" w:hAnsiTheme="minorHAnsi" w:cstheme="minorHAnsi"/>
          <w:spacing w:val="-1"/>
          <w:sz w:val="21"/>
          <w:szCs w:val="21"/>
        </w:rPr>
        <w:t>w</w:t>
      </w:r>
      <w:r w:rsidRPr="001841BE">
        <w:rPr>
          <w:rFonts w:asciiTheme="minorHAnsi" w:hAnsiTheme="minorHAnsi" w:cstheme="minorHAnsi"/>
          <w:sz w:val="21"/>
          <w:szCs w:val="21"/>
        </w:rPr>
        <w:t>ie</w:t>
      </w:r>
      <w:r w:rsidRPr="001841BE">
        <w:rPr>
          <w:rFonts w:asciiTheme="minorHAnsi" w:hAnsiTheme="minorHAnsi" w:cstheme="minorHAnsi"/>
          <w:spacing w:val="1"/>
          <w:sz w:val="21"/>
          <w:szCs w:val="21"/>
        </w:rPr>
        <w:t>n</w:t>
      </w:r>
      <w:r w:rsidRPr="001841BE">
        <w:rPr>
          <w:rFonts w:asciiTheme="minorHAnsi" w:hAnsiTheme="minorHAnsi" w:cstheme="minorHAnsi"/>
          <w:sz w:val="21"/>
          <w:szCs w:val="21"/>
        </w:rPr>
        <w:t>ia</w:t>
      </w:r>
      <w:r w:rsidRPr="001841BE">
        <w:rPr>
          <w:rFonts w:asciiTheme="minorHAnsi" w:hAnsiTheme="minorHAnsi" w:cstheme="minorHAnsi"/>
          <w:bCs/>
          <w:sz w:val="21"/>
          <w:szCs w:val="21"/>
        </w:rPr>
        <w:t>;</w:t>
      </w:r>
    </w:p>
    <w:p w14:paraId="5BAB71F4" w14:textId="5E257EE2" w:rsidR="00A6749E" w:rsidRPr="008C581E" w:rsidRDefault="00A6749E" w:rsidP="006D3AD0">
      <w:pPr>
        <w:pStyle w:val="Bezodstpw"/>
        <w:numPr>
          <w:ilvl w:val="0"/>
          <w:numId w:val="27"/>
        </w:numPr>
        <w:tabs>
          <w:tab w:val="left" w:pos="1276"/>
        </w:tabs>
        <w:ind w:left="1276" w:hanging="425"/>
        <w:jc w:val="both"/>
        <w:rPr>
          <w:rFonts w:asciiTheme="minorHAnsi" w:hAnsiTheme="minorHAnsi" w:cstheme="minorHAnsi"/>
          <w:sz w:val="21"/>
          <w:szCs w:val="21"/>
        </w:rPr>
      </w:pPr>
      <w:r w:rsidRPr="001841BE">
        <w:rPr>
          <w:rFonts w:asciiTheme="minorHAnsi" w:hAnsiTheme="minorHAnsi" w:cstheme="minorHAnsi"/>
          <w:sz w:val="21"/>
          <w:szCs w:val="21"/>
        </w:rPr>
        <w:t xml:space="preserve">Oświadczenie, o którym mowa w art. 117 ust. 4 ustawy Pzp, </w:t>
      </w:r>
      <w:r w:rsidRPr="001841BE">
        <w:rPr>
          <w:rFonts w:asciiTheme="minorHAnsi" w:hAnsiTheme="minorHAnsi" w:cstheme="minorHAnsi"/>
          <w:bCs/>
          <w:sz w:val="21"/>
          <w:szCs w:val="21"/>
        </w:rPr>
        <w:t xml:space="preserve">z którego wynika, które </w:t>
      </w:r>
      <w:r w:rsidR="0042182F">
        <w:rPr>
          <w:rFonts w:asciiTheme="minorHAnsi" w:hAnsiTheme="minorHAnsi" w:cstheme="minorHAnsi"/>
          <w:bCs/>
          <w:sz w:val="21"/>
          <w:szCs w:val="21"/>
        </w:rPr>
        <w:t>usługi</w:t>
      </w:r>
      <w:r w:rsidRPr="001841BE">
        <w:rPr>
          <w:rFonts w:asciiTheme="minorHAnsi" w:hAnsiTheme="minorHAnsi" w:cstheme="minorHAnsi"/>
          <w:bCs/>
          <w:sz w:val="21"/>
          <w:szCs w:val="21"/>
        </w:rPr>
        <w:t xml:space="preserve"> wykonają poszczególni wykonawcy.</w:t>
      </w:r>
    </w:p>
    <w:p w14:paraId="39BBBB64" w14:textId="6FBA13F8" w:rsidR="00E24DC5" w:rsidRPr="001841BE" w:rsidRDefault="00E24DC5" w:rsidP="006D3AD0">
      <w:pPr>
        <w:pStyle w:val="Bezodstpw"/>
        <w:numPr>
          <w:ilvl w:val="0"/>
          <w:numId w:val="63"/>
        </w:numPr>
        <w:tabs>
          <w:tab w:val="left" w:pos="851"/>
        </w:tabs>
        <w:ind w:left="851" w:hanging="425"/>
        <w:jc w:val="both"/>
        <w:rPr>
          <w:rFonts w:asciiTheme="minorHAnsi" w:hAnsiTheme="minorHAnsi" w:cstheme="minorHAnsi"/>
          <w:sz w:val="21"/>
          <w:szCs w:val="21"/>
        </w:rPr>
      </w:pPr>
      <w:r w:rsidRPr="00C633AA">
        <w:rPr>
          <w:rFonts w:asciiTheme="minorHAnsi" w:hAnsiTheme="minorHAnsi" w:cstheme="minorHAnsi"/>
          <w:sz w:val="21"/>
          <w:szCs w:val="21"/>
        </w:rPr>
        <w:t>Oświadczenia, o których mowa w pkt II.</w:t>
      </w:r>
      <w:r w:rsidR="00EB29E3" w:rsidRPr="00C633AA">
        <w:rPr>
          <w:rFonts w:asciiTheme="minorHAnsi" w:hAnsiTheme="minorHAnsi" w:cstheme="minorHAnsi"/>
          <w:sz w:val="21"/>
          <w:szCs w:val="21"/>
        </w:rPr>
        <w:t>1</w:t>
      </w:r>
      <w:r w:rsidRPr="00C633AA">
        <w:rPr>
          <w:rFonts w:asciiTheme="minorHAnsi" w:hAnsiTheme="minorHAnsi" w:cstheme="minorHAnsi"/>
          <w:sz w:val="21"/>
          <w:szCs w:val="21"/>
        </w:rPr>
        <w:t xml:space="preserve">. ppkt </w:t>
      </w:r>
      <w:r w:rsidR="00354A0A">
        <w:rPr>
          <w:rFonts w:asciiTheme="minorHAnsi" w:hAnsiTheme="minorHAnsi" w:cstheme="minorHAnsi"/>
          <w:sz w:val="21"/>
          <w:szCs w:val="21"/>
        </w:rPr>
        <w:t>1</w:t>
      </w:r>
      <w:r w:rsidRPr="00C633AA">
        <w:rPr>
          <w:rFonts w:asciiTheme="minorHAnsi" w:hAnsiTheme="minorHAnsi" w:cstheme="minorHAnsi"/>
          <w:sz w:val="21"/>
          <w:szCs w:val="21"/>
        </w:rPr>
        <w:t>)</w:t>
      </w:r>
      <w:r w:rsidR="00354A0A">
        <w:rPr>
          <w:rFonts w:asciiTheme="minorHAnsi" w:hAnsiTheme="minorHAnsi" w:cstheme="minorHAnsi"/>
          <w:sz w:val="21"/>
          <w:szCs w:val="21"/>
        </w:rPr>
        <w:t>-</w:t>
      </w:r>
      <w:r w:rsidRPr="00C633AA">
        <w:rPr>
          <w:rFonts w:asciiTheme="minorHAnsi" w:hAnsiTheme="minorHAnsi" w:cstheme="minorHAnsi"/>
          <w:sz w:val="21"/>
          <w:szCs w:val="21"/>
        </w:rPr>
        <w:t>3), stanowią dowód potwierdzający brak podstaw</w:t>
      </w:r>
      <w:r w:rsidRPr="001841BE">
        <w:rPr>
          <w:rFonts w:asciiTheme="minorHAnsi" w:hAnsiTheme="minorHAnsi" w:cstheme="minorHAnsi"/>
          <w:sz w:val="21"/>
          <w:szCs w:val="21"/>
        </w:rPr>
        <w:t xml:space="preserve"> wykluczenia oraz spełnianie warunków udziału w postępowaniu, </w:t>
      </w:r>
      <w:r w:rsidRPr="001841BE">
        <w:rPr>
          <w:rFonts w:asciiTheme="minorHAnsi" w:hAnsiTheme="minorHAnsi" w:cstheme="minorHAnsi"/>
          <w:sz w:val="21"/>
          <w:szCs w:val="21"/>
          <w:u w:val="single"/>
        </w:rPr>
        <w:t>na dzień składania ofert</w:t>
      </w:r>
      <w:r w:rsidRPr="001841BE">
        <w:rPr>
          <w:rFonts w:asciiTheme="minorHAnsi" w:hAnsiTheme="minorHAnsi" w:cstheme="minorHAnsi"/>
          <w:sz w:val="21"/>
          <w:szCs w:val="21"/>
        </w:rPr>
        <w:t>, tymczasowo zastępujący wymagane podmiotowe środki dowodowe; oświadczenie, o którym mowa w pkt II.</w:t>
      </w:r>
      <w:r w:rsidR="00EB29E3" w:rsidRPr="001841BE">
        <w:rPr>
          <w:rFonts w:asciiTheme="minorHAnsi" w:hAnsiTheme="minorHAnsi" w:cstheme="minorHAnsi"/>
          <w:sz w:val="21"/>
          <w:szCs w:val="21"/>
        </w:rPr>
        <w:t>1</w:t>
      </w:r>
      <w:r w:rsidRPr="001841BE">
        <w:rPr>
          <w:rFonts w:asciiTheme="minorHAnsi" w:hAnsiTheme="minorHAnsi" w:cstheme="minorHAnsi"/>
          <w:sz w:val="21"/>
          <w:szCs w:val="21"/>
        </w:rPr>
        <w:t xml:space="preserve">. ppkt </w:t>
      </w:r>
      <w:r w:rsidR="00556B16">
        <w:rPr>
          <w:rFonts w:asciiTheme="minorHAnsi" w:hAnsiTheme="minorHAnsi" w:cstheme="minorHAnsi"/>
          <w:sz w:val="21"/>
          <w:szCs w:val="21"/>
        </w:rPr>
        <w:t>1</w:t>
      </w:r>
      <w:r w:rsidRPr="001841BE">
        <w:rPr>
          <w:rFonts w:asciiTheme="minorHAnsi" w:hAnsiTheme="minorHAnsi" w:cstheme="minorHAnsi"/>
          <w:sz w:val="21"/>
          <w:szCs w:val="21"/>
        </w:rPr>
        <w:t xml:space="preserve">) należy złożyć </w:t>
      </w:r>
      <w:r w:rsidR="00CD6813">
        <w:rPr>
          <w:rFonts w:asciiTheme="minorHAnsi" w:hAnsiTheme="minorHAnsi" w:cstheme="minorHAnsi"/>
          <w:sz w:val="21"/>
          <w:szCs w:val="21"/>
        </w:rPr>
        <w:br/>
      </w:r>
      <w:r w:rsidRPr="001841BE">
        <w:rPr>
          <w:rFonts w:asciiTheme="minorHAnsi" w:hAnsiTheme="minorHAnsi" w:cstheme="minorHAnsi"/>
          <w:sz w:val="21"/>
          <w:szCs w:val="21"/>
        </w:rPr>
        <w:t xml:space="preserve">w formie jednolitego europejskiego dokumentu zamówienia, sporządzonego zgodnie z wzorem standardowego formularza określonego w rozporządzeniu wykonawczym Komisji Europejskiej wydanym na podstawie art. 59 ust. 2 dyrektywy 2014/24/UE, </w:t>
      </w:r>
      <w:r w:rsidR="00D543E5" w:rsidRPr="001841BE">
        <w:rPr>
          <w:rFonts w:asciiTheme="minorHAnsi" w:hAnsiTheme="minorHAnsi" w:cstheme="minorHAnsi"/>
          <w:sz w:val="21"/>
          <w:szCs w:val="21"/>
        </w:rPr>
        <w:t>zwane</w:t>
      </w:r>
      <w:r w:rsidR="003139E7">
        <w:rPr>
          <w:rFonts w:asciiTheme="minorHAnsi" w:hAnsiTheme="minorHAnsi" w:cstheme="minorHAnsi"/>
          <w:sz w:val="21"/>
          <w:szCs w:val="21"/>
        </w:rPr>
        <w:t>go</w:t>
      </w:r>
      <w:r w:rsidR="00D543E5" w:rsidRPr="001841BE">
        <w:rPr>
          <w:rFonts w:asciiTheme="minorHAnsi" w:hAnsiTheme="minorHAnsi" w:cstheme="minorHAnsi"/>
          <w:sz w:val="21"/>
          <w:szCs w:val="21"/>
        </w:rPr>
        <w:t xml:space="preserve"> </w:t>
      </w:r>
      <w:r w:rsidRPr="001841BE">
        <w:rPr>
          <w:rFonts w:asciiTheme="minorHAnsi" w:hAnsiTheme="minorHAnsi" w:cstheme="minorHAnsi"/>
          <w:sz w:val="21"/>
          <w:szCs w:val="21"/>
        </w:rPr>
        <w:t>dalej „</w:t>
      </w:r>
      <w:r w:rsidRPr="001841BE">
        <w:rPr>
          <w:rFonts w:asciiTheme="minorHAnsi" w:hAnsiTheme="minorHAnsi" w:cstheme="minorHAnsi"/>
          <w:i/>
          <w:sz w:val="21"/>
          <w:szCs w:val="21"/>
        </w:rPr>
        <w:t>Jednolity</w:t>
      </w:r>
      <w:r w:rsidR="00D543E5" w:rsidRPr="001841BE">
        <w:rPr>
          <w:rFonts w:asciiTheme="minorHAnsi" w:hAnsiTheme="minorHAnsi" w:cstheme="minorHAnsi"/>
          <w:i/>
          <w:sz w:val="21"/>
          <w:szCs w:val="21"/>
        </w:rPr>
        <w:t>m</w:t>
      </w:r>
      <w:r w:rsidRPr="001841BE">
        <w:rPr>
          <w:rFonts w:asciiTheme="minorHAnsi" w:hAnsiTheme="minorHAnsi" w:cstheme="minorHAnsi"/>
          <w:i/>
          <w:sz w:val="21"/>
          <w:szCs w:val="21"/>
        </w:rPr>
        <w:t xml:space="preserve"> Dokument</w:t>
      </w:r>
      <w:r w:rsidR="00D543E5" w:rsidRPr="001841BE">
        <w:rPr>
          <w:rFonts w:asciiTheme="minorHAnsi" w:hAnsiTheme="minorHAnsi" w:cstheme="minorHAnsi"/>
          <w:i/>
          <w:sz w:val="21"/>
          <w:szCs w:val="21"/>
        </w:rPr>
        <w:t>em</w:t>
      </w:r>
      <w:r w:rsidRPr="001841BE">
        <w:rPr>
          <w:rFonts w:asciiTheme="minorHAnsi" w:hAnsiTheme="minorHAnsi" w:cstheme="minorHAnsi"/>
          <w:i/>
          <w:sz w:val="21"/>
          <w:szCs w:val="21"/>
        </w:rPr>
        <w:t>”</w:t>
      </w:r>
      <w:r w:rsidRPr="001841BE">
        <w:rPr>
          <w:rFonts w:asciiTheme="minorHAnsi" w:hAnsiTheme="minorHAnsi" w:cstheme="minorHAnsi"/>
          <w:iCs/>
          <w:sz w:val="21"/>
          <w:szCs w:val="21"/>
        </w:rPr>
        <w:t xml:space="preserve">; </w:t>
      </w:r>
      <w:r w:rsidRPr="001841BE">
        <w:rPr>
          <w:rFonts w:asciiTheme="minorHAnsi" w:hAnsiTheme="minorHAnsi" w:cstheme="minorHAnsi"/>
          <w:sz w:val="21"/>
          <w:szCs w:val="21"/>
        </w:rPr>
        <w:t>na stronie Urzędu Zamówień Publicznych znajduje się Instrukcja wypełniania Jednolitego Dokumentu; wykonawca zobowiązany jest wypełnić Jednolity Dokument w takim zakresie, aby zamawiający był w stanie zweryfikować, czy wykonawca spełnia warunki udziału w postępowaniu oraz nie podlega wykluczeniu w zakresie opisanym w Rozdziale V</w:t>
      </w:r>
      <w:r w:rsidR="00CD6813">
        <w:rPr>
          <w:rFonts w:asciiTheme="minorHAnsi" w:hAnsiTheme="minorHAnsi" w:cstheme="minorHAnsi"/>
          <w:sz w:val="21"/>
          <w:szCs w:val="21"/>
        </w:rPr>
        <w:t xml:space="preserve">II </w:t>
      </w:r>
      <w:r w:rsidR="00CD6813">
        <w:rPr>
          <w:rFonts w:asciiTheme="minorHAnsi" w:hAnsiTheme="minorHAnsi" w:cstheme="minorHAnsi"/>
          <w:sz w:val="21"/>
          <w:szCs w:val="21"/>
        </w:rPr>
        <w:br/>
        <w:t>i VIII</w:t>
      </w:r>
      <w:r w:rsidRPr="001841BE">
        <w:rPr>
          <w:rFonts w:asciiTheme="minorHAnsi" w:hAnsiTheme="minorHAnsi" w:cstheme="minorHAnsi"/>
          <w:sz w:val="21"/>
          <w:szCs w:val="21"/>
        </w:rPr>
        <w:t xml:space="preserve"> SWZ; wykonawca zobowiązany jest do wypełnienia następujących części Jednolitego Dokumentu </w:t>
      </w:r>
      <w:r w:rsidRPr="001841BE">
        <w:rPr>
          <w:rFonts w:asciiTheme="minorHAnsi" w:hAnsiTheme="minorHAnsi" w:cstheme="minorHAnsi"/>
          <w:sz w:val="21"/>
          <w:szCs w:val="21"/>
          <w:highlight w:val="yellow"/>
        </w:rPr>
        <w:t xml:space="preserve">(elementy </w:t>
      </w:r>
      <w:r w:rsidRPr="001841BE">
        <w:rPr>
          <w:rFonts w:asciiTheme="minorHAnsi" w:hAnsiTheme="minorHAnsi" w:cstheme="minorHAnsi"/>
          <w:b/>
          <w:bCs/>
          <w:sz w:val="21"/>
          <w:szCs w:val="21"/>
          <w:highlight w:val="yellow"/>
        </w:rPr>
        <w:t>nie wymagające wypełnienia</w:t>
      </w:r>
      <w:r w:rsidR="003370C7" w:rsidRPr="001841BE">
        <w:rPr>
          <w:rFonts w:asciiTheme="minorHAnsi" w:hAnsiTheme="minorHAnsi" w:cstheme="minorHAnsi"/>
          <w:sz w:val="21"/>
          <w:szCs w:val="21"/>
          <w:highlight w:val="yellow"/>
        </w:rPr>
        <w:t xml:space="preserve">, </w:t>
      </w:r>
      <w:r w:rsidRPr="001841BE">
        <w:rPr>
          <w:rFonts w:asciiTheme="minorHAnsi" w:hAnsiTheme="minorHAnsi" w:cstheme="minorHAnsi"/>
          <w:sz w:val="21"/>
          <w:szCs w:val="21"/>
          <w:highlight w:val="yellow"/>
        </w:rPr>
        <w:t>zaznacz</w:t>
      </w:r>
      <w:r w:rsidR="003370C7" w:rsidRPr="001841BE">
        <w:rPr>
          <w:rFonts w:asciiTheme="minorHAnsi" w:hAnsiTheme="minorHAnsi" w:cstheme="minorHAnsi"/>
          <w:sz w:val="21"/>
          <w:szCs w:val="21"/>
          <w:highlight w:val="yellow"/>
        </w:rPr>
        <w:t>ono</w:t>
      </w:r>
      <w:r w:rsidRPr="001841BE">
        <w:rPr>
          <w:rFonts w:asciiTheme="minorHAnsi" w:hAnsiTheme="minorHAnsi" w:cstheme="minorHAnsi"/>
          <w:sz w:val="21"/>
          <w:szCs w:val="21"/>
          <w:highlight w:val="yellow"/>
        </w:rPr>
        <w:t xml:space="preserve"> w </w:t>
      </w:r>
      <w:r w:rsidRPr="001841BE">
        <w:rPr>
          <w:rFonts w:asciiTheme="minorHAnsi" w:hAnsiTheme="minorHAnsi" w:cstheme="minorHAnsi"/>
          <w:b/>
          <w:bCs/>
          <w:sz w:val="21"/>
          <w:szCs w:val="21"/>
          <w:highlight w:val="yellow"/>
        </w:rPr>
        <w:t xml:space="preserve">załączniku nr </w:t>
      </w:r>
      <w:r w:rsidR="00213261" w:rsidRPr="001841BE">
        <w:rPr>
          <w:rFonts w:asciiTheme="minorHAnsi" w:hAnsiTheme="minorHAnsi" w:cstheme="minorHAnsi"/>
          <w:b/>
          <w:bCs/>
          <w:sz w:val="21"/>
          <w:szCs w:val="21"/>
          <w:highlight w:val="yellow"/>
        </w:rPr>
        <w:t>3</w:t>
      </w:r>
      <w:r w:rsidR="00EE77C8">
        <w:rPr>
          <w:rFonts w:asciiTheme="minorHAnsi" w:hAnsiTheme="minorHAnsi" w:cstheme="minorHAnsi"/>
          <w:b/>
          <w:bCs/>
          <w:sz w:val="21"/>
          <w:szCs w:val="21"/>
          <w:highlight w:val="yellow"/>
        </w:rPr>
        <w:t xml:space="preserve"> </w:t>
      </w:r>
      <w:r w:rsidR="00EE77C8" w:rsidRPr="00EE77C8">
        <w:rPr>
          <w:rFonts w:asciiTheme="minorHAnsi" w:hAnsiTheme="minorHAnsi" w:cstheme="minorHAnsi"/>
          <w:sz w:val="21"/>
          <w:szCs w:val="21"/>
          <w:highlight w:val="yellow"/>
        </w:rPr>
        <w:t>do SWZ</w:t>
      </w:r>
      <w:r w:rsidRPr="001841BE">
        <w:rPr>
          <w:rFonts w:asciiTheme="minorHAnsi" w:hAnsiTheme="minorHAnsi" w:cstheme="minorHAnsi"/>
          <w:sz w:val="21"/>
          <w:szCs w:val="21"/>
          <w:highlight w:val="yellow"/>
        </w:rPr>
        <w:t xml:space="preserve"> kolorem żółtym)</w:t>
      </w:r>
      <w:r w:rsidRPr="001841BE">
        <w:rPr>
          <w:rFonts w:asciiTheme="minorHAnsi" w:hAnsiTheme="minorHAnsi" w:cstheme="minorHAnsi"/>
          <w:sz w:val="21"/>
          <w:szCs w:val="21"/>
        </w:rPr>
        <w:t>:</w:t>
      </w:r>
    </w:p>
    <w:p w14:paraId="14E5AEC3" w14:textId="07CE203E" w:rsidR="00E972D6" w:rsidRDefault="00E972D6" w:rsidP="006D3AD0">
      <w:pPr>
        <w:pStyle w:val="Akapitzlist"/>
        <w:numPr>
          <w:ilvl w:val="0"/>
          <w:numId w:val="48"/>
        </w:numPr>
        <w:tabs>
          <w:tab w:val="left" w:pos="1276"/>
        </w:tabs>
        <w:spacing w:after="0" w:line="240" w:lineRule="auto"/>
        <w:ind w:left="1276" w:hanging="425"/>
        <w:contextualSpacing w:val="0"/>
        <w:jc w:val="both"/>
        <w:rPr>
          <w:rFonts w:asciiTheme="minorHAnsi" w:hAnsiTheme="minorHAnsi" w:cstheme="minorHAnsi"/>
          <w:sz w:val="21"/>
          <w:szCs w:val="21"/>
        </w:rPr>
      </w:pPr>
      <w:r w:rsidRPr="00E972D6">
        <w:rPr>
          <w:rFonts w:asciiTheme="minorHAnsi" w:hAnsiTheme="minorHAnsi" w:cstheme="minorHAnsi"/>
          <w:sz w:val="21"/>
          <w:szCs w:val="21"/>
        </w:rPr>
        <w:t>Części II sekcja A z wyłączeniem:</w:t>
      </w:r>
      <w:r w:rsidRPr="00E972D6">
        <w:rPr>
          <w:rFonts w:asciiTheme="minorHAnsi" w:hAnsiTheme="minorHAnsi" w:cstheme="minorHAnsi"/>
          <w:sz w:val="21"/>
          <w:szCs w:val="21"/>
          <w:lang w:val="pl-PL"/>
        </w:rPr>
        <w:t xml:space="preserve"> w</w:t>
      </w:r>
      <w:r w:rsidRPr="00E972D6">
        <w:rPr>
          <w:rFonts w:asciiTheme="minorHAnsi" w:hAnsiTheme="minorHAnsi" w:cstheme="minorHAnsi"/>
          <w:sz w:val="21"/>
          <w:szCs w:val="21"/>
        </w:rPr>
        <w:t xml:space="preserve">iersza dotyczącego informacji czy </w:t>
      </w:r>
      <w:r w:rsidRPr="00E972D6">
        <w:rPr>
          <w:rFonts w:asciiTheme="minorHAnsi" w:hAnsiTheme="minorHAnsi" w:cstheme="minorHAnsi"/>
          <w:sz w:val="21"/>
          <w:szCs w:val="21"/>
          <w:lang w:val="pl-PL"/>
        </w:rPr>
        <w:t>w</w:t>
      </w:r>
      <w:r w:rsidRPr="00E972D6">
        <w:rPr>
          <w:rFonts w:asciiTheme="minorHAnsi" w:hAnsiTheme="minorHAnsi" w:cstheme="minorHAnsi"/>
          <w:sz w:val="21"/>
          <w:szCs w:val="21"/>
        </w:rPr>
        <w:t>ykonawca jest zakładem pracy chronionej;</w:t>
      </w:r>
    </w:p>
    <w:p w14:paraId="4A6E3A71" w14:textId="77777777" w:rsidR="00E972D6" w:rsidRPr="00E92FF2" w:rsidRDefault="00E972D6" w:rsidP="006D3AD0">
      <w:pPr>
        <w:pStyle w:val="Akapitzlist"/>
        <w:numPr>
          <w:ilvl w:val="0"/>
          <w:numId w:val="48"/>
        </w:numPr>
        <w:tabs>
          <w:tab w:val="left" w:pos="1276"/>
        </w:tabs>
        <w:spacing w:after="0" w:line="240" w:lineRule="auto"/>
        <w:ind w:left="1276" w:hanging="425"/>
        <w:contextualSpacing w:val="0"/>
        <w:jc w:val="both"/>
        <w:rPr>
          <w:rFonts w:asciiTheme="minorHAnsi" w:hAnsiTheme="minorHAnsi" w:cstheme="minorHAnsi"/>
          <w:sz w:val="21"/>
          <w:szCs w:val="21"/>
        </w:rPr>
      </w:pPr>
      <w:r w:rsidRPr="00E972D6">
        <w:rPr>
          <w:rFonts w:asciiTheme="minorHAnsi" w:hAnsiTheme="minorHAnsi" w:cstheme="minorHAnsi"/>
          <w:sz w:val="21"/>
          <w:szCs w:val="21"/>
        </w:rPr>
        <w:t xml:space="preserve">Części II </w:t>
      </w:r>
      <w:r w:rsidRPr="00E972D6">
        <w:rPr>
          <w:rFonts w:asciiTheme="minorHAnsi" w:hAnsiTheme="minorHAnsi" w:cstheme="minorHAnsi"/>
          <w:sz w:val="21"/>
          <w:szCs w:val="21"/>
          <w:lang w:val="pl-PL"/>
        </w:rPr>
        <w:t>S</w:t>
      </w:r>
      <w:r w:rsidRPr="00E972D6">
        <w:rPr>
          <w:rFonts w:asciiTheme="minorHAnsi" w:hAnsiTheme="minorHAnsi" w:cstheme="minorHAnsi"/>
          <w:sz w:val="21"/>
          <w:szCs w:val="21"/>
        </w:rPr>
        <w:t>ekcja B</w:t>
      </w:r>
      <w:r w:rsidRPr="00E972D6">
        <w:rPr>
          <w:rFonts w:asciiTheme="minorHAnsi" w:hAnsiTheme="minorHAnsi" w:cstheme="minorHAnsi"/>
          <w:sz w:val="21"/>
          <w:szCs w:val="21"/>
          <w:lang w:val="pl-PL"/>
        </w:rPr>
        <w:t>;</w:t>
      </w:r>
    </w:p>
    <w:p w14:paraId="01C4E575" w14:textId="77777777" w:rsidR="00E972D6" w:rsidRPr="00E92FF2" w:rsidRDefault="00E972D6" w:rsidP="006D3AD0">
      <w:pPr>
        <w:pStyle w:val="Akapitzlist"/>
        <w:numPr>
          <w:ilvl w:val="0"/>
          <w:numId w:val="48"/>
        </w:numPr>
        <w:tabs>
          <w:tab w:val="left" w:pos="1276"/>
        </w:tabs>
        <w:spacing w:after="0" w:line="240" w:lineRule="auto"/>
        <w:ind w:left="1276" w:hanging="425"/>
        <w:contextualSpacing w:val="0"/>
        <w:jc w:val="both"/>
        <w:rPr>
          <w:rFonts w:asciiTheme="minorHAnsi" w:hAnsiTheme="minorHAnsi" w:cstheme="minorHAnsi"/>
          <w:sz w:val="21"/>
          <w:szCs w:val="21"/>
        </w:rPr>
      </w:pPr>
      <w:r w:rsidRPr="00E972D6">
        <w:rPr>
          <w:rFonts w:asciiTheme="minorHAnsi" w:hAnsiTheme="minorHAnsi" w:cstheme="minorHAnsi"/>
          <w:sz w:val="21"/>
          <w:szCs w:val="21"/>
        </w:rPr>
        <w:t xml:space="preserve">Części II </w:t>
      </w:r>
      <w:r w:rsidRPr="00E972D6">
        <w:rPr>
          <w:rFonts w:asciiTheme="minorHAnsi" w:hAnsiTheme="minorHAnsi" w:cstheme="minorHAnsi"/>
          <w:sz w:val="21"/>
          <w:szCs w:val="21"/>
          <w:lang w:val="pl-PL"/>
        </w:rPr>
        <w:t>S</w:t>
      </w:r>
      <w:r w:rsidRPr="00E972D6">
        <w:rPr>
          <w:rFonts w:asciiTheme="minorHAnsi" w:hAnsiTheme="minorHAnsi" w:cstheme="minorHAnsi"/>
          <w:sz w:val="21"/>
          <w:szCs w:val="21"/>
        </w:rPr>
        <w:t>ekcja D</w:t>
      </w:r>
      <w:r w:rsidRPr="00E972D6">
        <w:rPr>
          <w:rFonts w:asciiTheme="minorHAnsi" w:hAnsiTheme="minorHAnsi" w:cstheme="minorHAnsi"/>
          <w:sz w:val="21"/>
          <w:szCs w:val="21"/>
          <w:lang w:val="pl-PL"/>
        </w:rPr>
        <w:t>;</w:t>
      </w:r>
    </w:p>
    <w:p w14:paraId="79A37C43" w14:textId="77777777" w:rsidR="00E972D6" w:rsidRPr="00E972D6" w:rsidRDefault="00E972D6" w:rsidP="006D3AD0">
      <w:pPr>
        <w:pStyle w:val="Akapitzlist"/>
        <w:numPr>
          <w:ilvl w:val="0"/>
          <w:numId w:val="48"/>
        </w:numPr>
        <w:tabs>
          <w:tab w:val="left" w:pos="1276"/>
        </w:tabs>
        <w:spacing w:after="0" w:line="240" w:lineRule="auto"/>
        <w:ind w:left="1276" w:hanging="425"/>
        <w:contextualSpacing w:val="0"/>
        <w:jc w:val="both"/>
        <w:rPr>
          <w:rFonts w:asciiTheme="minorHAnsi" w:hAnsiTheme="minorHAnsi" w:cstheme="minorHAnsi"/>
          <w:sz w:val="21"/>
          <w:szCs w:val="21"/>
        </w:rPr>
      </w:pPr>
      <w:r w:rsidRPr="00E972D6">
        <w:rPr>
          <w:rFonts w:asciiTheme="minorHAnsi" w:hAnsiTheme="minorHAnsi" w:cstheme="minorHAnsi"/>
          <w:sz w:val="21"/>
          <w:szCs w:val="21"/>
        </w:rPr>
        <w:t>Części III Sekcja A</w:t>
      </w:r>
      <w:r w:rsidRPr="00E972D6">
        <w:rPr>
          <w:rFonts w:asciiTheme="minorHAnsi" w:hAnsiTheme="minorHAnsi" w:cstheme="minorHAnsi"/>
          <w:sz w:val="21"/>
          <w:szCs w:val="21"/>
          <w:lang w:val="pl-PL"/>
        </w:rPr>
        <w:t>;</w:t>
      </w:r>
    </w:p>
    <w:p w14:paraId="0FE3107B" w14:textId="77777777" w:rsidR="00E972D6" w:rsidRPr="00E743D7" w:rsidRDefault="00E972D6" w:rsidP="006D3AD0">
      <w:pPr>
        <w:pStyle w:val="Akapitzlist"/>
        <w:numPr>
          <w:ilvl w:val="0"/>
          <w:numId w:val="48"/>
        </w:numPr>
        <w:tabs>
          <w:tab w:val="left" w:pos="1276"/>
        </w:tabs>
        <w:spacing w:after="0" w:line="240" w:lineRule="auto"/>
        <w:ind w:left="1276" w:hanging="425"/>
        <w:contextualSpacing w:val="0"/>
        <w:jc w:val="both"/>
        <w:rPr>
          <w:rFonts w:asciiTheme="minorHAnsi" w:hAnsiTheme="minorHAnsi" w:cstheme="minorHAnsi"/>
          <w:sz w:val="21"/>
          <w:szCs w:val="21"/>
        </w:rPr>
      </w:pPr>
      <w:r w:rsidRPr="00E972D6">
        <w:rPr>
          <w:rFonts w:asciiTheme="minorHAnsi" w:hAnsiTheme="minorHAnsi" w:cstheme="minorHAnsi"/>
          <w:sz w:val="21"/>
          <w:szCs w:val="21"/>
        </w:rPr>
        <w:t>Części III Sekcja B</w:t>
      </w:r>
      <w:r w:rsidRPr="00E972D6">
        <w:rPr>
          <w:rFonts w:asciiTheme="minorHAnsi" w:hAnsiTheme="minorHAnsi" w:cstheme="minorHAnsi"/>
          <w:sz w:val="21"/>
          <w:szCs w:val="21"/>
          <w:lang w:val="pl-PL"/>
        </w:rPr>
        <w:t>;</w:t>
      </w:r>
    </w:p>
    <w:p w14:paraId="14FBE5B9" w14:textId="77777777" w:rsidR="00E972D6" w:rsidRPr="00E972D6" w:rsidRDefault="00E972D6" w:rsidP="006D3AD0">
      <w:pPr>
        <w:pStyle w:val="Akapitzlist"/>
        <w:numPr>
          <w:ilvl w:val="0"/>
          <w:numId w:val="48"/>
        </w:numPr>
        <w:tabs>
          <w:tab w:val="left" w:pos="1276"/>
        </w:tabs>
        <w:spacing w:after="0" w:line="240" w:lineRule="auto"/>
        <w:ind w:left="1276" w:hanging="425"/>
        <w:contextualSpacing w:val="0"/>
        <w:jc w:val="both"/>
        <w:rPr>
          <w:rFonts w:asciiTheme="minorHAnsi" w:hAnsiTheme="minorHAnsi" w:cstheme="minorHAnsi"/>
          <w:sz w:val="21"/>
          <w:szCs w:val="21"/>
        </w:rPr>
      </w:pPr>
      <w:r w:rsidRPr="00E972D6">
        <w:rPr>
          <w:rFonts w:asciiTheme="minorHAnsi" w:hAnsiTheme="minorHAnsi" w:cstheme="minorHAnsi"/>
          <w:sz w:val="21"/>
          <w:szCs w:val="21"/>
        </w:rPr>
        <w:t>Części III Sekcja C z wyłączeniem:</w:t>
      </w:r>
    </w:p>
    <w:p w14:paraId="1EA8B609" w14:textId="21293D24" w:rsidR="00E972D6" w:rsidRPr="005E4024" w:rsidRDefault="00E972D6" w:rsidP="006D3AD0">
      <w:pPr>
        <w:widowControl w:val="0"/>
        <w:numPr>
          <w:ilvl w:val="3"/>
          <w:numId w:val="75"/>
        </w:numPr>
        <w:tabs>
          <w:tab w:val="left" w:pos="1701"/>
        </w:tabs>
        <w:autoSpaceDE w:val="0"/>
        <w:autoSpaceDN w:val="0"/>
        <w:adjustRightInd w:val="0"/>
        <w:spacing w:after="0" w:line="240" w:lineRule="auto"/>
        <w:ind w:left="1701" w:right="-34" w:hanging="425"/>
        <w:jc w:val="both"/>
        <w:outlineLvl w:val="0"/>
        <w:rPr>
          <w:rFonts w:asciiTheme="minorHAnsi" w:hAnsiTheme="minorHAnsi" w:cstheme="minorHAnsi"/>
          <w:sz w:val="21"/>
          <w:szCs w:val="21"/>
        </w:rPr>
      </w:pPr>
      <w:r w:rsidRPr="005E4024">
        <w:rPr>
          <w:rFonts w:asciiTheme="minorHAnsi" w:hAnsiTheme="minorHAnsi" w:cstheme="minorHAnsi"/>
          <w:sz w:val="21"/>
          <w:szCs w:val="21"/>
        </w:rPr>
        <w:t xml:space="preserve">wiersza dotyczącego informacji, czy wykonawca wedle własnej wiedzy naruszył swoje obowiązki </w:t>
      </w:r>
      <w:r>
        <w:rPr>
          <w:rFonts w:asciiTheme="minorHAnsi" w:hAnsiTheme="minorHAnsi" w:cstheme="minorHAnsi"/>
          <w:sz w:val="21"/>
          <w:szCs w:val="21"/>
        </w:rPr>
        <w:br/>
      </w:r>
      <w:r w:rsidRPr="005E4024">
        <w:rPr>
          <w:rFonts w:asciiTheme="minorHAnsi" w:hAnsiTheme="minorHAnsi" w:cstheme="minorHAnsi"/>
          <w:sz w:val="21"/>
          <w:szCs w:val="21"/>
        </w:rPr>
        <w:t>w dziedzinie prawa środowiskowego, prawa socjalnego i prawa pracy,</w:t>
      </w:r>
    </w:p>
    <w:p w14:paraId="495C4A37" w14:textId="77777777" w:rsidR="00E972D6" w:rsidRPr="005E4024" w:rsidRDefault="00E972D6" w:rsidP="006D3AD0">
      <w:pPr>
        <w:widowControl w:val="0"/>
        <w:numPr>
          <w:ilvl w:val="3"/>
          <w:numId w:val="75"/>
        </w:numPr>
        <w:tabs>
          <w:tab w:val="left" w:pos="1701"/>
        </w:tabs>
        <w:autoSpaceDE w:val="0"/>
        <w:autoSpaceDN w:val="0"/>
        <w:adjustRightInd w:val="0"/>
        <w:spacing w:after="0" w:line="240" w:lineRule="auto"/>
        <w:ind w:left="1701" w:right="-34" w:hanging="425"/>
        <w:jc w:val="both"/>
        <w:outlineLvl w:val="0"/>
        <w:rPr>
          <w:rFonts w:asciiTheme="minorHAnsi" w:hAnsiTheme="minorHAnsi" w:cstheme="minorHAnsi"/>
          <w:sz w:val="21"/>
          <w:szCs w:val="21"/>
        </w:rPr>
      </w:pPr>
      <w:r w:rsidRPr="005E4024">
        <w:rPr>
          <w:rFonts w:asciiTheme="minorHAnsi" w:hAnsiTheme="minorHAnsi" w:cstheme="minorHAnsi"/>
          <w:sz w:val="21"/>
          <w:szCs w:val="21"/>
        </w:rPr>
        <w:t>wiersza dotyczącego informacji, czy wykonawca znajduje się w jednej z sytuacji:</w:t>
      </w:r>
    </w:p>
    <w:p w14:paraId="7497FCBD" w14:textId="77777777" w:rsidR="00E972D6" w:rsidRPr="005E4024" w:rsidRDefault="00E972D6" w:rsidP="006D3AD0">
      <w:pPr>
        <w:pStyle w:val="Bezodstpw"/>
        <w:numPr>
          <w:ilvl w:val="0"/>
          <w:numId w:val="79"/>
        </w:numPr>
        <w:ind w:left="1985" w:hanging="284"/>
        <w:jc w:val="both"/>
        <w:rPr>
          <w:rFonts w:asciiTheme="minorHAnsi" w:hAnsiTheme="minorHAnsi" w:cstheme="minorHAnsi"/>
          <w:sz w:val="21"/>
          <w:szCs w:val="21"/>
        </w:rPr>
      </w:pPr>
      <w:r w:rsidRPr="005E4024">
        <w:rPr>
          <w:rFonts w:asciiTheme="minorHAnsi" w:hAnsiTheme="minorHAnsi" w:cstheme="minorHAnsi"/>
          <w:sz w:val="21"/>
          <w:szCs w:val="21"/>
        </w:rPr>
        <w:t>zbankrutował,</w:t>
      </w:r>
    </w:p>
    <w:p w14:paraId="05C7D9EC" w14:textId="77777777" w:rsidR="00E972D6" w:rsidRPr="005E4024" w:rsidRDefault="00E972D6" w:rsidP="006D3AD0">
      <w:pPr>
        <w:pStyle w:val="Bezodstpw"/>
        <w:numPr>
          <w:ilvl w:val="0"/>
          <w:numId w:val="79"/>
        </w:numPr>
        <w:ind w:left="1985" w:hanging="284"/>
        <w:jc w:val="both"/>
        <w:rPr>
          <w:rFonts w:asciiTheme="minorHAnsi" w:hAnsiTheme="minorHAnsi" w:cstheme="minorHAnsi"/>
          <w:sz w:val="21"/>
          <w:szCs w:val="21"/>
        </w:rPr>
      </w:pPr>
      <w:r w:rsidRPr="005E4024">
        <w:rPr>
          <w:rFonts w:asciiTheme="minorHAnsi" w:hAnsiTheme="minorHAnsi" w:cstheme="minorHAnsi"/>
          <w:sz w:val="21"/>
          <w:szCs w:val="21"/>
        </w:rPr>
        <w:t>prowadzone jest wobec niego postępowania upadłościowe lub likwidacyjnej,</w:t>
      </w:r>
    </w:p>
    <w:p w14:paraId="5EFFDE91" w14:textId="77777777" w:rsidR="00E972D6" w:rsidRPr="005E4024" w:rsidRDefault="00E972D6" w:rsidP="006D3AD0">
      <w:pPr>
        <w:pStyle w:val="Bezodstpw"/>
        <w:numPr>
          <w:ilvl w:val="0"/>
          <w:numId w:val="79"/>
        </w:numPr>
        <w:ind w:left="1985" w:hanging="284"/>
        <w:jc w:val="both"/>
        <w:rPr>
          <w:rFonts w:asciiTheme="minorHAnsi" w:hAnsiTheme="minorHAnsi" w:cstheme="minorHAnsi"/>
          <w:sz w:val="21"/>
          <w:szCs w:val="21"/>
        </w:rPr>
      </w:pPr>
      <w:r w:rsidRPr="005E4024">
        <w:rPr>
          <w:rFonts w:asciiTheme="minorHAnsi" w:hAnsiTheme="minorHAnsi" w:cstheme="minorHAnsi"/>
          <w:sz w:val="21"/>
          <w:szCs w:val="21"/>
        </w:rPr>
        <w:t>zawarł układ z wierzycielami,</w:t>
      </w:r>
    </w:p>
    <w:p w14:paraId="190A447C" w14:textId="461B514A" w:rsidR="00E972D6" w:rsidRPr="005E4024" w:rsidRDefault="00E972D6" w:rsidP="006D3AD0">
      <w:pPr>
        <w:pStyle w:val="Bezodstpw"/>
        <w:numPr>
          <w:ilvl w:val="0"/>
          <w:numId w:val="79"/>
        </w:numPr>
        <w:ind w:left="1985" w:hanging="284"/>
        <w:jc w:val="both"/>
        <w:rPr>
          <w:rFonts w:asciiTheme="minorHAnsi" w:hAnsiTheme="minorHAnsi" w:cstheme="minorHAnsi"/>
          <w:sz w:val="21"/>
          <w:szCs w:val="21"/>
        </w:rPr>
      </w:pPr>
      <w:r w:rsidRPr="005E4024">
        <w:rPr>
          <w:rFonts w:asciiTheme="minorHAnsi" w:hAnsiTheme="minorHAnsi" w:cstheme="minorHAnsi"/>
          <w:sz w:val="21"/>
          <w:szCs w:val="21"/>
        </w:rPr>
        <w:t xml:space="preserve">znajduje się w innej tego rodzaju sytuacji wynikającej z podobnej procedury przewidzianej </w:t>
      </w:r>
      <w:r>
        <w:rPr>
          <w:rFonts w:asciiTheme="minorHAnsi" w:hAnsiTheme="minorHAnsi" w:cstheme="minorHAnsi"/>
          <w:sz w:val="21"/>
          <w:szCs w:val="21"/>
        </w:rPr>
        <w:br/>
      </w:r>
      <w:r w:rsidRPr="005E4024">
        <w:rPr>
          <w:rFonts w:asciiTheme="minorHAnsi" w:hAnsiTheme="minorHAnsi" w:cstheme="minorHAnsi"/>
          <w:sz w:val="21"/>
          <w:szCs w:val="21"/>
        </w:rPr>
        <w:t>w krajowych przepisach ustawowych i wykonawczych, jego aktywami zarządza likwidator lub sąd,</w:t>
      </w:r>
    </w:p>
    <w:p w14:paraId="39F1FA6D" w14:textId="77777777" w:rsidR="00E972D6" w:rsidRPr="005E4024" w:rsidRDefault="00E972D6" w:rsidP="006D3AD0">
      <w:pPr>
        <w:pStyle w:val="Bezodstpw"/>
        <w:numPr>
          <w:ilvl w:val="0"/>
          <w:numId w:val="79"/>
        </w:numPr>
        <w:ind w:left="1985" w:hanging="284"/>
        <w:jc w:val="both"/>
        <w:rPr>
          <w:rFonts w:asciiTheme="minorHAnsi" w:hAnsiTheme="minorHAnsi" w:cstheme="minorHAnsi"/>
          <w:sz w:val="21"/>
          <w:szCs w:val="21"/>
        </w:rPr>
      </w:pPr>
      <w:r w:rsidRPr="005E4024">
        <w:rPr>
          <w:rFonts w:asciiTheme="minorHAnsi" w:hAnsiTheme="minorHAnsi" w:cstheme="minorHAnsi"/>
          <w:sz w:val="21"/>
          <w:szCs w:val="21"/>
        </w:rPr>
        <w:t>jego działalność gospodarcza jest zawieszona,</w:t>
      </w:r>
    </w:p>
    <w:p w14:paraId="1320F5FA" w14:textId="77777777" w:rsidR="00E972D6" w:rsidRPr="005E4024" w:rsidRDefault="00E972D6" w:rsidP="006D3AD0">
      <w:pPr>
        <w:widowControl w:val="0"/>
        <w:numPr>
          <w:ilvl w:val="3"/>
          <w:numId w:val="75"/>
        </w:numPr>
        <w:tabs>
          <w:tab w:val="left" w:pos="1701"/>
        </w:tabs>
        <w:autoSpaceDE w:val="0"/>
        <w:autoSpaceDN w:val="0"/>
        <w:adjustRightInd w:val="0"/>
        <w:spacing w:after="0" w:line="240" w:lineRule="auto"/>
        <w:ind w:left="1701" w:right="-34" w:hanging="425"/>
        <w:jc w:val="both"/>
        <w:outlineLvl w:val="0"/>
        <w:rPr>
          <w:rFonts w:asciiTheme="minorHAnsi" w:hAnsiTheme="minorHAnsi" w:cstheme="minorHAnsi"/>
          <w:sz w:val="21"/>
          <w:szCs w:val="21"/>
        </w:rPr>
      </w:pPr>
      <w:r w:rsidRPr="005E4024">
        <w:rPr>
          <w:rFonts w:asciiTheme="minorHAnsi" w:hAnsiTheme="minorHAnsi" w:cstheme="minorHAnsi"/>
          <w:sz w:val="21"/>
          <w:szCs w:val="21"/>
        </w:rPr>
        <w:t>wiersza dotyczącego informacji o winie wykonawcy w zakresie poważnego wykroczenia zawodowego,</w:t>
      </w:r>
    </w:p>
    <w:p w14:paraId="72892B25" w14:textId="5D36E379" w:rsidR="00E972D6" w:rsidRPr="005E4024" w:rsidRDefault="00E972D6" w:rsidP="006D3AD0">
      <w:pPr>
        <w:widowControl w:val="0"/>
        <w:numPr>
          <w:ilvl w:val="3"/>
          <w:numId w:val="75"/>
        </w:numPr>
        <w:tabs>
          <w:tab w:val="left" w:pos="1701"/>
        </w:tabs>
        <w:autoSpaceDE w:val="0"/>
        <w:autoSpaceDN w:val="0"/>
        <w:adjustRightInd w:val="0"/>
        <w:spacing w:after="0" w:line="240" w:lineRule="auto"/>
        <w:ind w:left="1701" w:right="-34" w:hanging="425"/>
        <w:jc w:val="both"/>
        <w:outlineLvl w:val="0"/>
        <w:rPr>
          <w:rFonts w:asciiTheme="minorHAnsi" w:hAnsiTheme="minorHAnsi" w:cstheme="minorHAnsi"/>
          <w:sz w:val="21"/>
          <w:szCs w:val="21"/>
        </w:rPr>
      </w:pPr>
      <w:r w:rsidRPr="005E4024">
        <w:rPr>
          <w:rFonts w:asciiTheme="minorHAnsi" w:hAnsiTheme="minorHAnsi" w:cstheme="minorHAnsi"/>
          <w:sz w:val="21"/>
          <w:szCs w:val="21"/>
        </w:rPr>
        <w:t>wiersza dotyczącego informacji o wiedzy wykonawcy na temat konfliktu interesów spowodowanym jego udziałem w postępowaniu o udzielenie zamówienia,</w:t>
      </w:r>
    </w:p>
    <w:p w14:paraId="1349148B" w14:textId="77777777" w:rsidR="00E972D6" w:rsidRPr="005E4024" w:rsidRDefault="00E972D6" w:rsidP="006D3AD0">
      <w:pPr>
        <w:widowControl w:val="0"/>
        <w:numPr>
          <w:ilvl w:val="3"/>
          <w:numId w:val="75"/>
        </w:numPr>
        <w:tabs>
          <w:tab w:val="left" w:pos="1701"/>
        </w:tabs>
        <w:autoSpaceDE w:val="0"/>
        <w:autoSpaceDN w:val="0"/>
        <w:adjustRightInd w:val="0"/>
        <w:spacing w:after="0" w:line="240" w:lineRule="auto"/>
        <w:ind w:left="1701" w:right="-34" w:hanging="425"/>
        <w:jc w:val="both"/>
        <w:outlineLvl w:val="0"/>
        <w:rPr>
          <w:rFonts w:asciiTheme="minorHAnsi" w:hAnsiTheme="minorHAnsi" w:cstheme="minorHAnsi"/>
          <w:sz w:val="21"/>
          <w:szCs w:val="21"/>
        </w:rPr>
      </w:pPr>
      <w:r w:rsidRPr="005E4024">
        <w:rPr>
          <w:rFonts w:asciiTheme="minorHAnsi" w:hAnsiTheme="minorHAnsi" w:cstheme="minorHAnsi"/>
          <w:sz w:val="21"/>
          <w:szCs w:val="21"/>
        </w:rPr>
        <w:t>wiersza dotyczącego, informacji, że wykonawca nie jest winny poważnego wprowadzenia w błąd przy dostarczaniu informacji wymaganych do weryfikacji braku podstaw wykluczenia lub do weryfikacji spełnienia kryteriów kwalifikacji;</w:t>
      </w:r>
    </w:p>
    <w:p w14:paraId="75A5D3C3" w14:textId="77777777" w:rsidR="00E972D6" w:rsidRPr="005E4024" w:rsidRDefault="00E972D6" w:rsidP="006D3AD0">
      <w:pPr>
        <w:pStyle w:val="Akapitzlist"/>
        <w:widowControl w:val="0"/>
        <w:numPr>
          <w:ilvl w:val="0"/>
          <w:numId w:val="48"/>
        </w:numPr>
        <w:tabs>
          <w:tab w:val="left" w:pos="1276"/>
        </w:tabs>
        <w:autoSpaceDE w:val="0"/>
        <w:autoSpaceDN w:val="0"/>
        <w:adjustRightInd w:val="0"/>
        <w:spacing w:after="0" w:line="240" w:lineRule="auto"/>
        <w:ind w:left="1276" w:right="-34" w:hanging="425"/>
        <w:jc w:val="both"/>
        <w:outlineLvl w:val="0"/>
        <w:rPr>
          <w:rFonts w:asciiTheme="minorHAnsi" w:hAnsiTheme="minorHAnsi" w:cstheme="minorHAnsi"/>
          <w:sz w:val="21"/>
          <w:szCs w:val="21"/>
        </w:rPr>
      </w:pPr>
      <w:r w:rsidRPr="005E4024">
        <w:rPr>
          <w:rFonts w:asciiTheme="minorHAnsi" w:hAnsiTheme="minorHAnsi" w:cstheme="minorHAnsi"/>
          <w:sz w:val="21"/>
          <w:szCs w:val="21"/>
        </w:rPr>
        <w:t>Części III Sekcja D;</w:t>
      </w:r>
    </w:p>
    <w:p w14:paraId="75B9D3AD" w14:textId="47C2396B" w:rsidR="00E972D6" w:rsidRPr="00D95A96" w:rsidRDefault="00E972D6" w:rsidP="006D3AD0">
      <w:pPr>
        <w:pStyle w:val="Akapitzlist"/>
        <w:numPr>
          <w:ilvl w:val="0"/>
          <w:numId w:val="48"/>
        </w:numPr>
        <w:tabs>
          <w:tab w:val="left" w:pos="1276"/>
        </w:tabs>
        <w:spacing w:after="0" w:line="240" w:lineRule="auto"/>
        <w:ind w:left="1276" w:hanging="425"/>
        <w:contextualSpacing w:val="0"/>
        <w:jc w:val="both"/>
        <w:rPr>
          <w:rFonts w:asciiTheme="minorHAnsi" w:hAnsiTheme="minorHAnsi" w:cstheme="minorHAnsi"/>
          <w:sz w:val="21"/>
          <w:szCs w:val="21"/>
        </w:rPr>
      </w:pPr>
      <w:r w:rsidRPr="00D95A96">
        <w:rPr>
          <w:rFonts w:asciiTheme="minorHAnsi" w:hAnsiTheme="minorHAnsi" w:cstheme="minorHAnsi"/>
          <w:sz w:val="21"/>
          <w:szCs w:val="21"/>
        </w:rPr>
        <w:t xml:space="preserve">Części IV Sekcja </w:t>
      </w:r>
      <w:r w:rsidRPr="00D95A96">
        <w:rPr>
          <w:rFonts w:asciiTheme="minorHAnsi" w:hAnsiTheme="minorHAnsi" w:cstheme="minorHAnsi"/>
          <w:sz w:val="21"/>
          <w:szCs w:val="21"/>
          <w:lang w:val="pl-PL"/>
        </w:rPr>
        <w:t>A z wyłączeniem wiersza dotyczącego informacji</w:t>
      </w:r>
      <w:r w:rsidR="003E6BEF">
        <w:rPr>
          <w:rFonts w:asciiTheme="minorHAnsi" w:hAnsiTheme="minorHAnsi" w:cstheme="minorHAnsi"/>
          <w:sz w:val="21"/>
          <w:szCs w:val="21"/>
          <w:lang w:val="pl-PL"/>
        </w:rPr>
        <w:t xml:space="preserve"> figurowania </w:t>
      </w:r>
      <w:r w:rsidRPr="00D95A96">
        <w:rPr>
          <w:rFonts w:asciiTheme="minorHAnsi" w:hAnsiTheme="minorHAnsi" w:cstheme="minorHAnsi"/>
          <w:sz w:val="21"/>
          <w:szCs w:val="21"/>
          <w:lang w:val="pl-PL"/>
        </w:rPr>
        <w:t>wykonawc</w:t>
      </w:r>
      <w:r w:rsidR="003E6BEF">
        <w:rPr>
          <w:rFonts w:asciiTheme="minorHAnsi" w:hAnsiTheme="minorHAnsi" w:cstheme="minorHAnsi"/>
          <w:sz w:val="21"/>
          <w:szCs w:val="21"/>
          <w:lang w:val="pl-PL"/>
        </w:rPr>
        <w:t xml:space="preserve">y </w:t>
      </w:r>
      <w:r w:rsidR="003E6BEF">
        <w:rPr>
          <w:rFonts w:asciiTheme="minorHAnsi" w:hAnsiTheme="minorHAnsi" w:cstheme="minorHAnsi"/>
          <w:sz w:val="21"/>
          <w:szCs w:val="21"/>
          <w:lang w:val="pl-PL"/>
        </w:rPr>
        <w:br/>
      </w:r>
      <w:r w:rsidRPr="00D95A96">
        <w:rPr>
          <w:rFonts w:asciiTheme="minorHAnsi" w:hAnsiTheme="minorHAnsi" w:cstheme="minorHAnsi"/>
          <w:sz w:val="21"/>
          <w:szCs w:val="21"/>
        </w:rPr>
        <w:t>w odpowiednim rejestrze zawodowym lub handlowym</w:t>
      </w:r>
      <w:r>
        <w:rPr>
          <w:rFonts w:asciiTheme="minorHAnsi" w:hAnsiTheme="minorHAnsi" w:cstheme="minorHAnsi"/>
          <w:sz w:val="21"/>
          <w:szCs w:val="21"/>
          <w:lang w:val="pl-PL"/>
        </w:rPr>
        <w:t>;</w:t>
      </w:r>
    </w:p>
    <w:p w14:paraId="537A463F" w14:textId="6C83CD6A" w:rsidR="00E972D6" w:rsidRPr="00D055F6" w:rsidRDefault="00E972D6" w:rsidP="006D3AD0">
      <w:pPr>
        <w:pStyle w:val="Akapitzlist"/>
        <w:numPr>
          <w:ilvl w:val="0"/>
          <w:numId w:val="48"/>
        </w:numPr>
        <w:tabs>
          <w:tab w:val="left" w:pos="1276"/>
        </w:tabs>
        <w:spacing w:after="0" w:line="240" w:lineRule="auto"/>
        <w:ind w:left="1276" w:hanging="425"/>
        <w:contextualSpacing w:val="0"/>
        <w:jc w:val="both"/>
        <w:rPr>
          <w:rFonts w:asciiTheme="minorHAnsi" w:hAnsiTheme="minorHAnsi" w:cstheme="minorHAnsi"/>
          <w:b/>
          <w:sz w:val="21"/>
          <w:szCs w:val="21"/>
        </w:rPr>
      </w:pPr>
      <w:r w:rsidRPr="005E4024">
        <w:rPr>
          <w:rFonts w:asciiTheme="minorHAnsi" w:hAnsiTheme="minorHAnsi" w:cstheme="minorHAnsi"/>
          <w:sz w:val="21"/>
          <w:szCs w:val="21"/>
        </w:rPr>
        <w:t>Część VI</w:t>
      </w:r>
      <w:r w:rsidRPr="005E4024">
        <w:rPr>
          <w:rFonts w:asciiTheme="minorHAnsi" w:hAnsiTheme="minorHAnsi" w:cstheme="minorHAnsi"/>
          <w:sz w:val="21"/>
          <w:szCs w:val="21"/>
          <w:lang w:val="pl-PL"/>
        </w:rPr>
        <w:t>.</w:t>
      </w:r>
    </w:p>
    <w:p w14:paraId="12C82B53" w14:textId="1889DC3A" w:rsidR="00E24DC5" w:rsidRPr="003A0AB8" w:rsidRDefault="00E24DC5" w:rsidP="003A0AB8">
      <w:pPr>
        <w:pStyle w:val="Bezodstpw"/>
        <w:numPr>
          <w:ilvl w:val="0"/>
          <w:numId w:val="63"/>
        </w:numPr>
        <w:tabs>
          <w:tab w:val="left" w:pos="851"/>
        </w:tabs>
        <w:ind w:left="851" w:hanging="425"/>
        <w:jc w:val="both"/>
        <w:rPr>
          <w:rFonts w:asciiTheme="minorHAnsi" w:hAnsiTheme="minorHAnsi" w:cstheme="minorHAnsi"/>
          <w:color w:val="00B0F0"/>
          <w:sz w:val="21"/>
          <w:szCs w:val="21"/>
        </w:rPr>
      </w:pPr>
      <w:r w:rsidRPr="001841BE">
        <w:rPr>
          <w:rFonts w:asciiTheme="minorHAnsi" w:hAnsiTheme="minorHAnsi" w:cstheme="minorHAnsi"/>
          <w:b/>
          <w:sz w:val="21"/>
          <w:szCs w:val="21"/>
          <w:u w:val="single"/>
        </w:rPr>
        <w:t>Jednolity Dokument</w:t>
      </w:r>
      <w:r w:rsidR="006E3A75">
        <w:rPr>
          <w:rFonts w:asciiTheme="minorHAnsi" w:hAnsiTheme="minorHAnsi" w:cstheme="minorHAnsi"/>
          <w:b/>
          <w:sz w:val="21"/>
          <w:szCs w:val="21"/>
          <w:u w:val="single"/>
        </w:rPr>
        <w:t xml:space="preserve">, </w:t>
      </w:r>
      <w:r w:rsidRPr="001841BE">
        <w:rPr>
          <w:rFonts w:asciiTheme="minorHAnsi" w:hAnsiTheme="minorHAnsi" w:cstheme="minorHAnsi"/>
          <w:b/>
          <w:bCs/>
          <w:sz w:val="21"/>
          <w:szCs w:val="21"/>
          <w:u w:val="single"/>
        </w:rPr>
        <w:t xml:space="preserve">oświadczenia z art. 5k rozporządzenia 833/2014 i </w:t>
      </w:r>
      <w:r w:rsidRPr="001841BE">
        <w:rPr>
          <w:rFonts w:asciiTheme="minorHAnsi" w:hAnsiTheme="minorHAnsi" w:cstheme="minorHAnsi"/>
          <w:b/>
          <w:bCs/>
          <w:color w:val="222222"/>
          <w:sz w:val="21"/>
          <w:szCs w:val="21"/>
          <w:u w:val="single"/>
        </w:rPr>
        <w:t>art. 7 ust. 1 specustawy sankcyjnej</w:t>
      </w:r>
      <w:r w:rsidR="006E3A75">
        <w:rPr>
          <w:rFonts w:asciiTheme="minorHAnsi" w:hAnsiTheme="minorHAnsi" w:cstheme="minorHAnsi"/>
          <w:b/>
          <w:bCs/>
          <w:color w:val="222222"/>
          <w:sz w:val="21"/>
          <w:szCs w:val="21"/>
          <w:u w:val="single"/>
        </w:rPr>
        <w:t xml:space="preserve"> oraz </w:t>
      </w:r>
      <w:r w:rsidR="003A0AB8" w:rsidRPr="003A0AB8">
        <w:rPr>
          <w:rFonts w:asciiTheme="minorHAnsi" w:hAnsiTheme="minorHAnsi" w:cstheme="minorHAnsi"/>
          <w:b/>
          <w:bCs/>
          <w:sz w:val="21"/>
          <w:szCs w:val="21"/>
          <w:u w:val="single"/>
        </w:rPr>
        <w:t>o</w:t>
      </w:r>
      <w:r w:rsidR="006E3A75" w:rsidRPr="003A0AB8">
        <w:rPr>
          <w:rFonts w:asciiTheme="minorHAnsi" w:hAnsiTheme="minorHAnsi" w:cstheme="minorHAnsi"/>
          <w:b/>
          <w:bCs/>
          <w:sz w:val="21"/>
          <w:szCs w:val="21"/>
          <w:u w:val="single"/>
        </w:rPr>
        <w:t>świadczenie z art. 393 ust. 1 pkt 3 ustawy Pzp</w:t>
      </w:r>
      <w:r w:rsidRPr="003A0AB8">
        <w:rPr>
          <w:rFonts w:asciiTheme="minorHAnsi" w:hAnsiTheme="minorHAnsi" w:cstheme="minorHAnsi"/>
          <w:b/>
          <w:bCs/>
          <w:sz w:val="21"/>
          <w:szCs w:val="21"/>
          <w:u w:val="single"/>
        </w:rPr>
        <w:t>, składane są odrębnie przez:</w:t>
      </w:r>
    </w:p>
    <w:p w14:paraId="15DEE332" w14:textId="77777777" w:rsidR="005C244C" w:rsidRPr="001841BE" w:rsidRDefault="005C244C" w:rsidP="006D3AD0">
      <w:pPr>
        <w:widowControl w:val="0"/>
        <w:numPr>
          <w:ilvl w:val="0"/>
          <w:numId w:val="11"/>
        </w:numPr>
        <w:tabs>
          <w:tab w:val="left" w:pos="1276"/>
        </w:tabs>
        <w:autoSpaceDE w:val="0"/>
        <w:autoSpaceDN w:val="0"/>
        <w:adjustRightInd w:val="0"/>
        <w:spacing w:after="0" w:line="240" w:lineRule="auto"/>
        <w:ind w:left="1276" w:right="-36" w:hanging="425"/>
        <w:jc w:val="both"/>
        <w:outlineLvl w:val="0"/>
        <w:rPr>
          <w:rFonts w:asciiTheme="minorHAnsi" w:hAnsiTheme="minorHAnsi" w:cstheme="minorHAnsi"/>
          <w:sz w:val="21"/>
          <w:szCs w:val="21"/>
        </w:rPr>
      </w:pPr>
      <w:r w:rsidRPr="001841BE">
        <w:rPr>
          <w:rFonts w:asciiTheme="minorHAnsi" w:hAnsiTheme="minorHAnsi" w:cstheme="minorHAnsi"/>
          <w:sz w:val="21"/>
          <w:szCs w:val="21"/>
        </w:rPr>
        <w:t>Wykonawcę;</w:t>
      </w:r>
    </w:p>
    <w:p w14:paraId="139FCEA5" w14:textId="77777777" w:rsidR="00273418" w:rsidRDefault="00273418" w:rsidP="00273418">
      <w:pPr>
        <w:widowControl w:val="0"/>
        <w:tabs>
          <w:tab w:val="left" w:pos="1276"/>
        </w:tabs>
        <w:autoSpaceDE w:val="0"/>
        <w:autoSpaceDN w:val="0"/>
        <w:adjustRightInd w:val="0"/>
        <w:spacing w:after="0" w:line="240" w:lineRule="auto"/>
        <w:ind w:right="-36"/>
        <w:jc w:val="both"/>
        <w:outlineLvl w:val="0"/>
        <w:rPr>
          <w:rFonts w:asciiTheme="minorHAnsi" w:hAnsiTheme="minorHAnsi" w:cstheme="minorHAnsi"/>
          <w:sz w:val="21"/>
          <w:szCs w:val="21"/>
        </w:rPr>
      </w:pPr>
    </w:p>
    <w:p w14:paraId="595E1A05" w14:textId="2055B8D0" w:rsidR="009407D7" w:rsidRPr="00D055F6" w:rsidRDefault="005C244C" w:rsidP="00D055F6">
      <w:pPr>
        <w:widowControl w:val="0"/>
        <w:numPr>
          <w:ilvl w:val="0"/>
          <w:numId w:val="11"/>
        </w:numPr>
        <w:tabs>
          <w:tab w:val="left" w:pos="1276"/>
        </w:tabs>
        <w:autoSpaceDE w:val="0"/>
        <w:autoSpaceDN w:val="0"/>
        <w:adjustRightInd w:val="0"/>
        <w:spacing w:after="0" w:line="240" w:lineRule="auto"/>
        <w:ind w:left="1276" w:right="-36" w:hanging="425"/>
        <w:jc w:val="both"/>
        <w:outlineLvl w:val="0"/>
        <w:rPr>
          <w:rFonts w:asciiTheme="minorHAnsi" w:hAnsiTheme="minorHAnsi" w:cstheme="minorHAnsi"/>
          <w:sz w:val="21"/>
          <w:szCs w:val="21"/>
        </w:rPr>
      </w:pPr>
      <w:r w:rsidRPr="001841BE">
        <w:rPr>
          <w:rFonts w:asciiTheme="minorHAnsi" w:hAnsiTheme="minorHAnsi" w:cstheme="minorHAnsi"/>
          <w:sz w:val="21"/>
          <w:szCs w:val="21"/>
        </w:rPr>
        <w:t>Każdego z wykonawców wspólnie ubiegających się o udzielenie zamówienia, np. członków / partnerów konsorcjum, bądź wspólników spółki cywilnej;</w:t>
      </w:r>
      <w:r w:rsidR="00D055F6">
        <w:rPr>
          <w:rFonts w:asciiTheme="minorHAnsi" w:hAnsiTheme="minorHAnsi" w:cstheme="minorHAnsi"/>
          <w:sz w:val="21"/>
          <w:szCs w:val="21"/>
        </w:rPr>
        <w:t xml:space="preserve"> </w:t>
      </w:r>
      <w:r w:rsidRPr="00D055F6">
        <w:rPr>
          <w:rFonts w:asciiTheme="minorHAnsi" w:hAnsiTheme="minorHAnsi" w:cstheme="minorHAnsi"/>
          <w:sz w:val="21"/>
          <w:szCs w:val="21"/>
        </w:rPr>
        <w:t>w takim przypadku oświadczenie potwierdza brak podstaw wykluczenia w odniesieniu do każdego z wykonawców wspólnie ubiegających się o udzielenie zamówienia oraz spełnianie warunków udziału w postępowaniu w zakresie, w jakim każdy z tych wykonawców wykazuje spełnianie warunków udziału w postępowaniu</w:t>
      </w:r>
      <w:r w:rsidR="009407D7" w:rsidRPr="00D055F6">
        <w:rPr>
          <w:rFonts w:asciiTheme="minorHAnsi" w:hAnsiTheme="minorHAnsi" w:cstheme="minorHAnsi"/>
          <w:sz w:val="21"/>
          <w:szCs w:val="21"/>
        </w:rPr>
        <w:t>.</w:t>
      </w:r>
    </w:p>
    <w:p w14:paraId="21BC4F33" w14:textId="18B0C545" w:rsidR="00E24DC5" w:rsidRPr="001841BE" w:rsidRDefault="00E24DC5" w:rsidP="006D3AD0">
      <w:pPr>
        <w:pStyle w:val="Bezodstpw"/>
        <w:numPr>
          <w:ilvl w:val="0"/>
          <w:numId w:val="63"/>
        </w:numPr>
        <w:ind w:left="851" w:hanging="425"/>
        <w:jc w:val="both"/>
        <w:rPr>
          <w:rFonts w:asciiTheme="minorHAnsi" w:hAnsiTheme="minorHAnsi" w:cstheme="minorHAnsi"/>
          <w:sz w:val="21"/>
          <w:szCs w:val="21"/>
        </w:rPr>
      </w:pPr>
      <w:r w:rsidRPr="001841BE">
        <w:rPr>
          <w:rFonts w:asciiTheme="minorHAnsi" w:eastAsia="TimesNewRomanPSMT" w:hAnsiTheme="minorHAnsi" w:cstheme="minorHAnsi"/>
          <w:sz w:val="21"/>
          <w:szCs w:val="21"/>
        </w:rPr>
        <w:t>Dokumentem zastępującym pełnomocnictwo, o którym mowa w pkt II.</w:t>
      </w:r>
      <w:r w:rsidR="009407D7" w:rsidRPr="001841BE">
        <w:rPr>
          <w:rFonts w:asciiTheme="minorHAnsi" w:eastAsia="TimesNewRomanPSMT" w:hAnsiTheme="minorHAnsi" w:cstheme="minorHAnsi"/>
          <w:sz w:val="21"/>
          <w:szCs w:val="21"/>
        </w:rPr>
        <w:t>2</w:t>
      </w:r>
      <w:r w:rsidRPr="001841BE">
        <w:rPr>
          <w:rFonts w:asciiTheme="minorHAnsi" w:eastAsia="TimesNewRomanPSMT" w:hAnsiTheme="minorHAnsi" w:cstheme="minorHAnsi"/>
          <w:sz w:val="21"/>
          <w:szCs w:val="21"/>
        </w:rPr>
        <w:t>. ppkt 1), w przypadku spółki cywilnej, może być umowa spółki lub uchwała wspólników, wskazująca jednego ze wspólników jako umocowanego</w:t>
      </w:r>
      <w:r w:rsidRPr="001841BE">
        <w:rPr>
          <w:rFonts w:asciiTheme="minorHAnsi" w:hAnsiTheme="minorHAnsi" w:cstheme="minorHAnsi"/>
          <w:sz w:val="21"/>
          <w:szCs w:val="21"/>
        </w:rPr>
        <w:t xml:space="preserve"> </w:t>
      </w:r>
      <w:r w:rsidRPr="001841BE">
        <w:rPr>
          <w:rFonts w:asciiTheme="minorHAnsi" w:eastAsia="TimesNewRomanPSMT" w:hAnsiTheme="minorHAnsi" w:cstheme="minorHAnsi"/>
          <w:sz w:val="21"/>
          <w:szCs w:val="21"/>
        </w:rPr>
        <w:t>do reprezentacji spółki (wszystkich jej wspólników);</w:t>
      </w:r>
      <w:r w:rsidRPr="001841BE">
        <w:rPr>
          <w:rFonts w:asciiTheme="minorHAnsi" w:hAnsiTheme="minorHAnsi" w:cstheme="minorHAnsi"/>
          <w:sz w:val="21"/>
          <w:szCs w:val="21"/>
        </w:rPr>
        <w:t xml:space="preserve"> </w:t>
      </w:r>
      <w:r w:rsidRPr="001841BE">
        <w:rPr>
          <w:rFonts w:asciiTheme="minorHAnsi" w:eastAsia="TimesNewRomanPSMT" w:hAnsiTheme="minorHAnsi" w:cstheme="minorHAnsi"/>
          <w:sz w:val="21"/>
          <w:szCs w:val="21"/>
        </w:rPr>
        <w:t>pełnomocnictwo winno</w:t>
      </w:r>
      <w:r w:rsidRPr="001841BE">
        <w:rPr>
          <w:rFonts w:asciiTheme="minorHAnsi" w:hAnsiTheme="minorHAnsi" w:cstheme="minorHAnsi"/>
          <w:bCs/>
          <w:sz w:val="21"/>
          <w:szCs w:val="21"/>
        </w:rPr>
        <w:t xml:space="preserve"> </w:t>
      </w:r>
      <w:r w:rsidRPr="001841BE">
        <w:rPr>
          <w:rFonts w:asciiTheme="minorHAnsi" w:hAnsiTheme="minorHAnsi" w:cstheme="minorHAnsi"/>
          <w:sz w:val="21"/>
          <w:szCs w:val="21"/>
        </w:rPr>
        <w:t>zawierać w szczególności wskazanie:</w:t>
      </w:r>
    </w:p>
    <w:p w14:paraId="5D60831D" w14:textId="77777777" w:rsidR="00BC097F" w:rsidRPr="001841BE" w:rsidRDefault="00BC097F" w:rsidP="006D3AD0">
      <w:pPr>
        <w:pStyle w:val="Akapitzlist"/>
        <w:numPr>
          <w:ilvl w:val="0"/>
          <w:numId w:val="47"/>
        </w:numPr>
        <w:tabs>
          <w:tab w:val="left" w:pos="1276"/>
        </w:tabs>
        <w:spacing w:after="0" w:line="240" w:lineRule="auto"/>
        <w:ind w:left="1276" w:hanging="425"/>
        <w:contextualSpacing w:val="0"/>
        <w:jc w:val="both"/>
        <w:rPr>
          <w:rFonts w:asciiTheme="minorHAnsi" w:hAnsiTheme="minorHAnsi" w:cstheme="minorHAnsi"/>
          <w:b/>
          <w:sz w:val="21"/>
          <w:szCs w:val="21"/>
        </w:rPr>
      </w:pPr>
      <w:r w:rsidRPr="001841BE">
        <w:rPr>
          <w:rFonts w:asciiTheme="minorHAnsi" w:hAnsiTheme="minorHAnsi" w:cstheme="minorHAnsi"/>
          <w:sz w:val="21"/>
          <w:szCs w:val="21"/>
          <w:lang w:val="pl-PL"/>
        </w:rPr>
        <w:t>P</w:t>
      </w:r>
      <w:r w:rsidRPr="001841BE">
        <w:rPr>
          <w:rFonts w:asciiTheme="minorHAnsi" w:hAnsiTheme="minorHAnsi" w:cstheme="minorHAnsi"/>
          <w:sz w:val="21"/>
          <w:szCs w:val="21"/>
        </w:rPr>
        <w:t>ostępowania o udzielenie zamówienia, którego dotyczy</w:t>
      </w:r>
      <w:r w:rsidRPr="001841BE">
        <w:rPr>
          <w:rFonts w:asciiTheme="minorHAnsi" w:hAnsiTheme="minorHAnsi" w:cstheme="minorHAnsi"/>
          <w:sz w:val="21"/>
          <w:szCs w:val="21"/>
          <w:lang w:val="pl-PL"/>
        </w:rPr>
        <w:t>;</w:t>
      </w:r>
    </w:p>
    <w:p w14:paraId="5A92E8C5" w14:textId="77777777" w:rsidR="00BC097F" w:rsidRPr="001841BE" w:rsidRDefault="00BC097F" w:rsidP="006D3AD0">
      <w:pPr>
        <w:pStyle w:val="Akapitzlist"/>
        <w:numPr>
          <w:ilvl w:val="0"/>
          <w:numId w:val="47"/>
        </w:numPr>
        <w:tabs>
          <w:tab w:val="left" w:pos="1276"/>
        </w:tabs>
        <w:spacing w:after="0" w:line="240" w:lineRule="auto"/>
        <w:ind w:left="1276" w:hanging="425"/>
        <w:contextualSpacing w:val="0"/>
        <w:jc w:val="both"/>
        <w:rPr>
          <w:rFonts w:asciiTheme="minorHAnsi" w:hAnsiTheme="minorHAnsi" w:cstheme="minorHAnsi"/>
          <w:b/>
          <w:sz w:val="21"/>
          <w:szCs w:val="21"/>
        </w:rPr>
      </w:pPr>
      <w:r w:rsidRPr="001841BE">
        <w:rPr>
          <w:rFonts w:asciiTheme="minorHAnsi" w:hAnsiTheme="minorHAnsi" w:cstheme="minorHAnsi"/>
          <w:sz w:val="21"/>
          <w:szCs w:val="21"/>
        </w:rPr>
        <w:t>Wszystkich wykonawców ubiegających się wspólnie o udzielenie zamówienia wymienionych</w:t>
      </w:r>
      <w:r w:rsidRPr="001841BE">
        <w:rPr>
          <w:rFonts w:asciiTheme="minorHAnsi" w:hAnsiTheme="minorHAnsi" w:cstheme="minorHAnsi"/>
          <w:sz w:val="21"/>
          <w:szCs w:val="21"/>
          <w:lang w:val="pl-PL"/>
        </w:rPr>
        <w:t xml:space="preserve"> </w:t>
      </w:r>
      <w:r w:rsidRPr="001841BE">
        <w:rPr>
          <w:rFonts w:asciiTheme="minorHAnsi" w:hAnsiTheme="minorHAnsi" w:cstheme="minorHAnsi"/>
          <w:sz w:val="21"/>
          <w:szCs w:val="21"/>
        </w:rPr>
        <w:t>z nazw albo imion i nazwisk oraz siedzib lub miejsc prowadzonej działalności gospodarczej albo miejsc ich zamieszkania</w:t>
      </w:r>
      <w:r w:rsidRPr="001841BE">
        <w:rPr>
          <w:rFonts w:asciiTheme="minorHAnsi" w:hAnsiTheme="minorHAnsi" w:cstheme="minorHAnsi"/>
          <w:sz w:val="21"/>
          <w:szCs w:val="21"/>
          <w:lang w:val="pl-PL"/>
        </w:rPr>
        <w:t>;</w:t>
      </w:r>
    </w:p>
    <w:p w14:paraId="50F8A35C" w14:textId="77777777" w:rsidR="00BC097F" w:rsidRPr="001841BE" w:rsidRDefault="00BC097F" w:rsidP="006D3AD0">
      <w:pPr>
        <w:pStyle w:val="Akapitzlist"/>
        <w:numPr>
          <w:ilvl w:val="0"/>
          <w:numId w:val="47"/>
        </w:numPr>
        <w:tabs>
          <w:tab w:val="left" w:pos="1276"/>
        </w:tabs>
        <w:spacing w:after="0" w:line="240" w:lineRule="auto"/>
        <w:ind w:left="1276" w:hanging="425"/>
        <w:contextualSpacing w:val="0"/>
        <w:jc w:val="both"/>
        <w:rPr>
          <w:rFonts w:asciiTheme="minorHAnsi" w:hAnsiTheme="minorHAnsi" w:cstheme="minorHAnsi"/>
          <w:b/>
          <w:sz w:val="21"/>
          <w:szCs w:val="21"/>
        </w:rPr>
      </w:pPr>
      <w:r w:rsidRPr="001841BE">
        <w:rPr>
          <w:rFonts w:asciiTheme="minorHAnsi" w:hAnsiTheme="minorHAnsi" w:cstheme="minorHAnsi"/>
          <w:sz w:val="21"/>
          <w:szCs w:val="21"/>
        </w:rPr>
        <w:t>Ustanowionego pełnomocnika oraz zakresu jego pełnomocnictwa</w:t>
      </w:r>
      <w:r w:rsidRPr="001841BE">
        <w:rPr>
          <w:rFonts w:asciiTheme="minorHAnsi" w:hAnsiTheme="minorHAnsi" w:cstheme="minorHAnsi"/>
          <w:sz w:val="21"/>
          <w:szCs w:val="21"/>
          <w:lang w:val="pl-PL"/>
        </w:rPr>
        <w:t>.</w:t>
      </w:r>
    </w:p>
    <w:p w14:paraId="6485E000" w14:textId="032820F7" w:rsidR="00E24DC5" w:rsidRPr="001841BE" w:rsidRDefault="00E24DC5" w:rsidP="006D3AD0">
      <w:pPr>
        <w:pStyle w:val="Bezodstpw"/>
        <w:numPr>
          <w:ilvl w:val="0"/>
          <w:numId w:val="63"/>
        </w:numPr>
        <w:ind w:left="851" w:hanging="425"/>
        <w:jc w:val="both"/>
        <w:rPr>
          <w:rFonts w:asciiTheme="minorHAnsi" w:hAnsiTheme="minorHAnsi" w:cstheme="minorHAnsi"/>
          <w:color w:val="00B0F0"/>
          <w:sz w:val="21"/>
          <w:szCs w:val="21"/>
        </w:rPr>
      </w:pPr>
      <w:r w:rsidRPr="001841BE">
        <w:rPr>
          <w:rFonts w:asciiTheme="minorHAnsi" w:hAnsiTheme="minorHAnsi" w:cstheme="minorHAnsi"/>
          <w:sz w:val="21"/>
          <w:szCs w:val="21"/>
        </w:rPr>
        <w:t>Wykonawca nie jest zobowiązany do złożenia dokumentów, o których mowa w pkt II.</w:t>
      </w:r>
      <w:r w:rsidR="00E567FB" w:rsidRPr="001841BE">
        <w:rPr>
          <w:rFonts w:asciiTheme="minorHAnsi" w:hAnsiTheme="minorHAnsi" w:cstheme="minorHAnsi"/>
          <w:sz w:val="21"/>
          <w:szCs w:val="21"/>
        </w:rPr>
        <w:t>1</w:t>
      </w:r>
      <w:r w:rsidRPr="001841BE">
        <w:rPr>
          <w:rFonts w:asciiTheme="minorHAnsi" w:hAnsiTheme="minorHAnsi" w:cstheme="minorHAnsi"/>
          <w:sz w:val="21"/>
          <w:szCs w:val="21"/>
        </w:rPr>
        <w:t xml:space="preserve">. ppkt 4), jeżeli zamawiający może je uzyskać za pomocą bezpłatnych i ogólnodostępnych baz danych, </w:t>
      </w:r>
      <w:r w:rsidRPr="001841BE">
        <w:rPr>
          <w:rFonts w:asciiTheme="minorHAnsi" w:hAnsiTheme="minorHAnsi" w:cstheme="minorHAnsi"/>
          <w:b/>
          <w:bCs/>
          <w:sz w:val="21"/>
          <w:szCs w:val="21"/>
        </w:rPr>
        <w:t xml:space="preserve">o ile wykonawca wskazał </w:t>
      </w:r>
      <w:r w:rsidR="006D31EC" w:rsidRPr="001841BE">
        <w:rPr>
          <w:rFonts w:asciiTheme="minorHAnsi" w:hAnsiTheme="minorHAnsi" w:cstheme="minorHAnsi"/>
          <w:b/>
          <w:bCs/>
          <w:sz w:val="21"/>
          <w:szCs w:val="21"/>
        </w:rPr>
        <w:br/>
      </w:r>
      <w:r w:rsidRPr="001841BE">
        <w:rPr>
          <w:rFonts w:asciiTheme="minorHAnsi" w:hAnsiTheme="minorHAnsi" w:cstheme="minorHAnsi"/>
          <w:b/>
          <w:bCs/>
          <w:sz w:val="21"/>
          <w:szCs w:val="21"/>
        </w:rPr>
        <w:t>w Jednolitym Dokumencie, dane umożliwiające dostęp do tych środków</w:t>
      </w:r>
      <w:r w:rsidRPr="001841BE">
        <w:rPr>
          <w:rFonts w:asciiTheme="minorHAnsi" w:hAnsiTheme="minorHAnsi" w:cstheme="minorHAnsi"/>
          <w:sz w:val="21"/>
          <w:szCs w:val="21"/>
        </w:rPr>
        <w:t>.</w:t>
      </w:r>
    </w:p>
    <w:p w14:paraId="7EEF5D5A" w14:textId="7627D3D5" w:rsidR="00E24DC5" w:rsidRPr="001841BE" w:rsidRDefault="00E24DC5" w:rsidP="006D3AD0">
      <w:pPr>
        <w:pStyle w:val="Bezodstpw"/>
        <w:numPr>
          <w:ilvl w:val="0"/>
          <w:numId w:val="63"/>
        </w:numPr>
        <w:ind w:left="851" w:hanging="425"/>
        <w:jc w:val="both"/>
        <w:rPr>
          <w:rFonts w:asciiTheme="minorHAnsi" w:hAnsiTheme="minorHAnsi" w:cstheme="minorHAnsi"/>
          <w:color w:val="00B0F0"/>
          <w:sz w:val="21"/>
          <w:szCs w:val="21"/>
        </w:rPr>
      </w:pPr>
      <w:r w:rsidRPr="001841BE">
        <w:rPr>
          <w:rFonts w:asciiTheme="minorHAnsi" w:hAnsiTheme="minorHAnsi" w:cstheme="minorHAnsi"/>
          <w:sz w:val="21"/>
          <w:szCs w:val="21"/>
        </w:rPr>
        <w:t>Zapisy pkt II.</w:t>
      </w:r>
      <w:r w:rsidR="00746E99" w:rsidRPr="001841BE">
        <w:rPr>
          <w:rFonts w:asciiTheme="minorHAnsi" w:hAnsiTheme="minorHAnsi" w:cstheme="minorHAnsi"/>
          <w:sz w:val="21"/>
          <w:szCs w:val="21"/>
        </w:rPr>
        <w:t>1</w:t>
      </w:r>
      <w:r w:rsidRPr="001841BE">
        <w:rPr>
          <w:rFonts w:asciiTheme="minorHAnsi" w:hAnsiTheme="minorHAnsi" w:cstheme="minorHAnsi"/>
          <w:sz w:val="21"/>
          <w:szCs w:val="21"/>
        </w:rPr>
        <w:t>. ppkt 5) stosuje się odpowiednio do osoby działającej w imieniu wykonawców wspólnie ubiegających się o udzielenie zamówienia</w:t>
      </w:r>
      <w:r w:rsidR="006E766A" w:rsidRPr="001841BE">
        <w:rPr>
          <w:rFonts w:asciiTheme="minorHAnsi" w:hAnsiTheme="minorHAnsi" w:cstheme="minorHAnsi"/>
          <w:sz w:val="21"/>
          <w:szCs w:val="21"/>
        </w:rPr>
        <w:t>.</w:t>
      </w:r>
    </w:p>
    <w:p w14:paraId="07D76E28" w14:textId="77777777" w:rsidR="00E92FF2" w:rsidRDefault="00E92FF2" w:rsidP="006D3AD0">
      <w:pPr>
        <w:pStyle w:val="Tekstpodstawowywcity2"/>
        <w:tabs>
          <w:tab w:val="left" w:pos="426"/>
        </w:tabs>
        <w:spacing w:after="0" w:line="240" w:lineRule="auto"/>
        <w:jc w:val="both"/>
        <w:rPr>
          <w:rStyle w:val="Hipercze"/>
          <w:rFonts w:asciiTheme="minorHAnsi" w:eastAsia="Calibri" w:hAnsiTheme="minorHAnsi" w:cstheme="minorHAnsi"/>
          <w:color w:val="auto"/>
          <w:sz w:val="21"/>
          <w:szCs w:val="21"/>
          <w:u w:val="none"/>
          <w:lang w:val="pl-PL"/>
        </w:rPr>
      </w:pPr>
    </w:p>
    <w:tbl>
      <w:tblPr>
        <w:tblStyle w:val="Tabela-Siatka"/>
        <w:tblW w:w="10206" w:type="dxa"/>
        <w:tblInd w:w="108" w:type="dxa"/>
        <w:shd w:val="clear" w:color="auto" w:fill="DBE5F1" w:themeFill="accent1" w:themeFillTint="33"/>
        <w:tblLayout w:type="fixed"/>
        <w:tblLook w:val="04A0" w:firstRow="1" w:lastRow="0" w:firstColumn="1" w:lastColumn="0" w:noHBand="0" w:noVBand="1"/>
      </w:tblPr>
      <w:tblGrid>
        <w:gridCol w:w="1418"/>
        <w:gridCol w:w="8788"/>
      </w:tblGrid>
      <w:tr w:rsidR="00955EDF" w:rsidRPr="007A7A02" w14:paraId="5F123296" w14:textId="77777777" w:rsidTr="00DE4B93">
        <w:tc>
          <w:tcPr>
            <w:tcW w:w="1418" w:type="dxa"/>
            <w:shd w:val="clear" w:color="auto" w:fill="DBE5F1" w:themeFill="accent1" w:themeFillTint="33"/>
            <w:vAlign w:val="center"/>
          </w:tcPr>
          <w:p w14:paraId="0F307530" w14:textId="77777777" w:rsidR="00955EDF" w:rsidRPr="007A7A02" w:rsidRDefault="00955EDF" w:rsidP="006D3AD0">
            <w:pPr>
              <w:jc w:val="center"/>
              <w:rPr>
                <w:rFonts w:asciiTheme="minorHAnsi" w:hAnsiTheme="minorHAnsi" w:cstheme="minorHAnsi"/>
                <w:b/>
                <w:bCs/>
              </w:rPr>
            </w:pPr>
            <w:r w:rsidRPr="007A7A02">
              <w:rPr>
                <w:rFonts w:asciiTheme="minorHAnsi" w:hAnsiTheme="minorHAnsi" w:cstheme="minorHAnsi"/>
                <w:b/>
                <w:bCs/>
              </w:rPr>
              <w:t>R O Z D Z I A Ł</w:t>
            </w:r>
          </w:p>
          <w:p w14:paraId="510C5FFE" w14:textId="1858815F" w:rsidR="00955EDF" w:rsidRPr="007A7A02" w:rsidRDefault="00955EDF" w:rsidP="006D3AD0">
            <w:pPr>
              <w:jc w:val="center"/>
              <w:rPr>
                <w:rFonts w:asciiTheme="minorHAnsi" w:hAnsiTheme="minorHAnsi" w:cstheme="minorHAnsi"/>
                <w:b/>
                <w:bCs/>
              </w:rPr>
            </w:pPr>
            <w:r w:rsidRPr="007A7A02">
              <w:rPr>
                <w:rFonts w:asciiTheme="minorHAnsi" w:hAnsiTheme="minorHAnsi" w:cstheme="minorHAnsi"/>
                <w:b/>
                <w:bCs/>
              </w:rPr>
              <w:t>X I I</w:t>
            </w:r>
            <w:r w:rsidR="00CC412C" w:rsidRPr="007A7A02">
              <w:rPr>
                <w:rFonts w:asciiTheme="minorHAnsi" w:hAnsiTheme="minorHAnsi" w:cstheme="minorHAnsi"/>
                <w:b/>
                <w:bCs/>
              </w:rPr>
              <w:t xml:space="preserve"> I</w:t>
            </w:r>
          </w:p>
        </w:tc>
        <w:tc>
          <w:tcPr>
            <w:tcW w:w="8788" w:type="dxa"/>
            <w:shd w:val="clear" w:color="auto" w:fill="DBE5F1" w:themeFill="accent1" w:themeFillTint="33"/>
            <w:vAlign w:val="center"/>
          </w:tcPr>
          <w:p w14:paraId="62CB7DE5" w14:textId="77777777" w:rsidR="00955EDF" w:rsidRPr="007A7A02" w:rsidRDefault="00955EDF" w:rsidP="006D3AD0">
            <w:pPr>
              <w:jc w:val="both"/>
              <w:rPr>
                <w:rFonts w:asciiTheme="minorHAnsi" w:hAnsiTheme="minorHAnsi" w:cstheme="minorHAnsi"/>
                <w:b/>
              </w:rPr>
            </w:pPr>
          </w:p>
          <w:p w14:paraId="483C7E9D" w14:textId="53F67AF2" w:rsidR="00955EDF" w:rsidRPr="007A7A02" w:rsidRDefault="00955EDF" w:rsidP="006D3AD0">
            <w:pPr>
              <w:jc w:val="both"/>
              <w:rPr>
                <w:rFonts w:asciiTheme="minorHAnsi" w:hAnsiTheme="minorHAnsi" w:cstheme="minorHAnsi"/>
                <w:b/>
                <w:bCs/>
              </w:rPr>
            </w:pPr>
            <w:r w:rsidRPr="007A7A02">
              <w:rPr>
                <w:rFonts w:asciiTheme="minorHAnsi" w:hAnsiTheme="minorHAnsi" w:cstheme="minorHAnsi"/>
                <w:b/>
                <w:bCs/>
              </w:rPr>
              <w:t>SPOSÓB I TERMIN SKŁADANIA; TERMIN OTWARCIA OFERT</w:t>
            </w:r>
          </w:p>
          <w:p w14:paraId="0E5B4928" w14:textId="77777777" w:rsidR="00955EDF" w:rsidRPr="007A7A02" w:rsidRDefault="00955EDF" w:rsidP="006D3AD0">
            <w:pPr>
              <w:jc w:val="both"/>
              <w:rPr>
                <w:rFonts w:asciiTheme="minorHAnsi" w:hAnsiTheme="minorHAnsi" w:cstheme="minorHAnsi"/>
                <w:b/>
                <w:bCs/>
              </w:rPr>
            </w:pPr>
          </w:p>
        </w:tc>
      </w:tr>
    </w:tbl>
    <w:p w14:paraId="582B8107" w14:textId="77777777" w:rsidR="00955EDF" w:rsidRPr="001841BE" w:rsidRDefault="00955EDF" w:rsidP="006D3AD0">
      <w:pPr>
        <w:pStyle w:val="Tekstpodstawowywcity2"/>
        <w:tabs>
          <w:tab w:val="left" w:pos="426"/>
        </w:tabs>
        <w:spacing w:after="0" w:line="240" w:lineRule="auto"/>
        <w:jc w:val="both"/>
        <w:rPr>
          <w:rStyle w:val="Hipercze"/>
          <w:rFonts w:asciiTheme="minorHAnsi" w:eastAsia="Calibri" w:hAnsiTheme="minorHAnsi" w:cstheme="minorHAnsi"/>
          <w:color w:val="auto"/>
          <w:sz w:val="21"/>
          <w:szCs w:val="21"/>
          <w:u w:val="none"/>
          <w:lang w:val="pl-PL"/>
        </w:rPr>
      </w:pPr>
    </w:p>
    <w:p w14:paraId="17061E4E" w14:textId="46D9ABD1" w:rsidR="00347604" w:rsidRPr="001841BE" w:rsidRDefault="00C82528" w:rsidP="0078539C">
      <w:pPr>
        <w:pStyle w:val="Bezodstpw"/>
        <w:numPr>
          <w:ilvl w:val="6"/>
          <w:numId w:val="43"/>
        </w:numPr>
        <w:tabs>
          <w:tab w:val="left" w:pos="426"/>
        </w:tabs>
        <w:ind w:left="426" w:hanging="426"/>
        <w:jc w:val="both"/>
        <w:rPr>
          <w:rFonts w:asciiTheme="minorHAnsi" w:hAnsiTheme="minorHAnsi" w:cstheme="minorHAnsi"/>
          <w:b/>
          <w:sz w:val="21"/>
          <w:szCs w:val="21"/>
        </w:rPr>
      </w:pPr>
      <w:r w:rsidRPr="001841BE">
        <w:rPr>
          <w:rFonts w:asciiTheme="minorHAnsi" w:hAnsiTheme="minorHAnsi" w:cstheme="minorHAnsi"/>
          <w:b/>
          <w:sz w:val="21"/>
          <w:szCs w:val="21"/>
        </w:rPr>
        <w:t>S</w:t>
      </w:r>
      <w:r w:rsidR="00347604" w:rsidRPr="001841BE">
        <w:rPr>
          <w:rFonts w:asciiTheme="minorHAnsi" w:hAnsiTheme="minorHAnsi" w:cstheme="minorHAnsi"/>
          <w:b/>
          <w:sz w:val="21"/>
          <w:szCs w:val="21"/>
        </w:rPr>
        <w:t>KŁADANI</w:t>
      </w:r>
      <w:r w:rsidR="002A202C" w:rsidRPr="001841BE">
        <w:rPr>
          <w:rFonts w:asciiTheme="minorHAnsi" w:hAnsiTheme="minorHAnsi" w:cstheme="minorHAnsi"/>
          <w:b/>
          <w:sz w:val="21"/>
          <w:szCs w:val="21"/>
        </w:rPr>
        <w:t>E</w:t>
      </w:r>
      <w:r w:rsidR="00347604" w:rsidRPr="001841BE">
        <w:rPr>
          <w:rFonts w:asciiTheme="minorHAnsi" w:hAnsiTheme="minorHAnsi" w:cstheme="minorHAnsi"/>
          <w:b/>
          <w:sz w:val="21"/>
          <w:szCs w:val="21"/>
        </w:rPr>
        <w:t xml:space="preserve"> OFERT</w:t>
      </w:r>
    </w:p>
    <w:p w14:paraId="4A3FB793" w14:textId="77777777" w:rsidR="00C82528" w:rsidRPr="001841BE" w:rsidRDefault="00C82528" w:rsidP="006D3AD0">
      <w:pPr>
        <w:pStyle w:val="Tekstpodstawowy20"/>
        <w:tabs>
          <w:tab w:val="left" w:pos="1134"/>
        </w:tabs>
        <w:spacing w:after="0" w:line="240" w:lineRule="auto"/>
        <w:ind w:left="1134"/>
        <w:jc w:val="both"/>
        <w:rPr>
          <w:rFonts w:asciiTheme="minorHAnsi" w:hAnsiTheme="minorHAnsi" w:cstheme="minorHAnsi"/>
          <w:sz w:val="21"/>
          <w:szCs w:val="21"/>
        </w:rPr>
      </w:pPr>
    </w:p>
    <w:p w14:paraId="1A63BE0F" w14:textId="400E40E4" w:rsidR="008E0561" w:rsidRPr="001841BE" w:rsidRDefault="008E0561" w:rsidP="006D3AD0">
      <w:pPr>
        <w:pStyle w:val="Tekstpodstawowy20"/>
        <w:numPr>
          <w:ilvl w:val="1"/>
          <w:numId w:val="28"/>
        </w:numPr>
        <w:tabs>
          <w:tab w:val="clear" w:pos="1288"/>
          <w:tab w:val="left" w:pos="851"/>
        </w:tabs>
        <w:spacing w:after="0" w:line="240" w:lineRule="auto"/>
        <w:ind w:left="851" w:hanging="425"/>
        <w:jc w:val="both"/>
        <w:rPr>
          <w:rFonts w:asciiTheme="minorHAnsi" w:hAnsiTheme="minorHAnsi" w:cstheme="minorHAnsi"/>
          <w:sz w:val="21"/>
          <w:szCs w:val="21"/>
        </w:rPr>
      </w:pPr>
      <w:r w:rsidRPr="001841BE">
        <w:rPr>
          <w:rFonts w:asciiTheme="minorHAnsi" w:hAnsiTheme="minorHAnsi" w:cstheme="minorHAnsi"/>
          <w:sz w:val="21"/>
          <w:szCs w:val="21"/>
        </w:rPr>
        <w:t>Wykonawca może złożyć tylko jedną ofertę; złożenie więcej niż jednej oferty spowoduje odrzucenie wszystkich ofert wykonawcy</w:t>
      </w:r>
      <w:r w:rsidRPr="001841BE">
        <w:rPr>
          <w:rFonts w:asciiTheme="minorHAnsi" w:hAnsiTheme="minorHAnsi" w:cstheme="minorHAnsi"/>
          <w:bCs/>
          <w:sz w:val="21"/>
          <w:szCs w:val="21"/>
        </w:rPr>
        <w:t>;</w:t>
      </w:r>
      <w:r w:rsidR="00517D75" w:rsidRPr="001841BE">
        <w:rPr>
          <w:rFonts w:asciiTheme="minorHAnsi" w:hAnsiTheme="minorHAnsi" w:cstheme="minorHAnsi"/>
          <w:sz w:val="21"/>
          <w:szCs w:val="21"/>
          <w:lang w:val="pl-PL"/>
        </w:rPr>
        <w:t xml:space="preserve"> </w:t>
      </w:r>
      <w:r w:rsidRPr="001841BE">
        <w:rPr>
          <w:rFonts w:asciiTheme="minorHAnsi" w:hAnsiTheme="minorHAnsi" w:cstheme="minorHAnsi"/>
          <w:bCs/>
          <w:sz w:val="21"/>
          <w:szCs w:val="21"/>
        </w:rPr>
        <w:t>za równoznaczne ze złożeniem więcej niż jednej oferty przez tego samego wykonawcę zostanie uznana sytuacja, w której ten sam podmiot występuje w dwóch lub więcej ofertach składanych przez wykonawców wspólnie ubiegających się o zamówienie lub jest wykonawcą składającym ofertę samodzielnie, a jednocześnie jest uczestnikiem „wspólnej oferty”.</w:t>
      </w:r>
    </w:p>
    <w:p w14:paraId="01CE755C" w14:textId="7D9FD01D" w:rsidR="009445AC" w:rsidRPr="00537F82" w:rsidRDefault="009445AC" w:rsidP="006D3AD0">
      <w:pPr>
        <w:pStyle w:val="Tekstpodstawowy20"/>
        <w:numPr>
          <w:ilvl w:val="1"/>
          <w:numId w:val="28"/>
        </w:numPr>
        <w:tabs>
          <w:tab w:val="clear" w:pos="1288"/>
          <w:tab w:val="left" w:pos="851"/>
        </w:tabs>
        <w:spacing w:after="0" w:line="240" w:lineRule="auto"/>
        <w:ind w:left="851" w:hanging="425"/>
        <w:jc w:val="both"/>
        <w:rPr>
          <w:rFonts w:asciiTheme="minorHAnsi" w:hAnsiTheme="minorHAnsi" w:cstheme="minorHAnsi"/>
          <w:sz w:val="21"/>
          <w:szCs w:val="21"/>
        </w:rPr>
      </w:pPr>
      <w:r w:rsidRPr="00537F82">
        <w:rPr>
          <w:rFonts w:asciiTheme="minorHAnsi" w:eastAsia="TimesNewRoman" w:hAnsiTheme="minorHAnsi" w:cstheme="minorHAnsi"/>
          <w:sz w:val="21"/>
          <w:szCs w:val="21"/>
        </w:rPr>
        <w:t>Ofertę</w:t>
      </w:r>
      <w:r w:rsidRPr="00537F82">
        <w:rPr>
          <w:rFonts w:asciiTheme="minorHAnsi" w:eastAsia="TimesNewRoman" w:hAnsiTheme="minorHAnsi" w:cstheme="minorHAnsi"/>
          <w:sz w:val="21"/>
          <w:szCs w:val="21"/>
          <w:lang w:val="pl-PL"/>
        </w:rPr>
        <w:t xml:space="preserve"> wraz ze wszystkimi załącznikami wymienionymi w pkt II.1. </w:t>
      </w:r>
      <w:r w:rsidR="00537F82">
        <w:rPr>
          <w:rFonts w:asciiTheme="minorHAnsi" w:eastAsia="TimesNewRoman" w:hAnsiTheme="minorHAnsi" w:cstheme="minorHAnsi"/>
          <w:sz w:val="21"/>
          <w:szCs w:val="21"/>
          <w:lang w:val="pl-PL"/>
        </w:rPr>
        <w:t xml:space="preserve"> i </w:t>
      </w:r>
      <w:r w:rsidRPr="00537F82">
        <w:rPr>
          <w:rFonts w:asciiTheme="minorHAnsi" w:eastAsia="TimesNewRoman" w:hAnsiTheme="minorHAnsi" w:cstheme="minorHAnsi"/>
          <w:sz w:val="21"/>
          <w:szCs w:val="21"/>
          <w:lang w:val="pl-PL"/>
        </w:rPr>
        <w:t>II.</w:t>
      </w:r>
      <w:r w:rsidR="00537F82">
        <w:rPr>
          <w:rFonts w:asciiTheme="minorHAnsi" w:eastAsia="TimesNewRoman" w:hAnsiTheme="minorHAnsi" w:cstheme="minorHAnsi"/>
          <w:sz w:val="21"/>
          <w:szCs w:val="21"/>
          <w:lang w:val="pl-PL"/>
        </w:rPr>
        <w:t>2</w:t>
      </w:r>
      <w:r w:rsidRPr="00537F82">
        <w:rPr>
          <w:rFonts w:asciiTheme="minorHAnsi" w:eastAsia="TimesNewRoman" w:hAnsiTheme="minorHAnsi" w:cstheme="minorHAnsi"/>
          <w:sz w:val="21"/>
          <w:szCs w:val="21"/>
          <w:lang w:val="pl-PL"/>
        </w:rPr>
        <w:t>. Rozdziału X</w:t>
      </w:r>
      <w:r w:rsidR="00537F82">
        <w:rPr>
          <w:rFonts w:asciiTheme="minorHAnsi" w:eastAsia="TimesNewRoman" w:hAnsiTheme="minorHAnsi" w:cstheme="minorHAnsi"/>
          <w:sz w:val="21"/>
          <w:szCs w:val="21"/>
          <w:lang w:val="pl-PL"/>
        </w:rPr>
        <w:t>I</w:t>
      </w:r>
      <w:r w:rsidRPr="00537F82">
        <w:rPr>
          <w:rFonts w:asciiTheme="minorHAnsi" w:eastAsia="TimesNewRoman" w:hAnsiTheme="minorHAnsi" w:cstheme="minorHAnsi"/>
          <w:sz w:val="21"/>
          <w:szCs w:val="21"/>
          <w:lang w:val="pl-PL"/>
        </w:rPr>
        <w:t xml:space="preserve">I SWZ (wyjątek stanowi </w:t>
      </w:r>
      <w:r w:rsidRPr="00537F82">
        <w:rPr>
          <w:rFonts w:asciiTheme="minorHAnsi" w:hAnsiTheme="minorHAnsi" w:cstheme="minorHAnsi"/>
          <w:sz w:val="21"/>
          <w:szCs w:val="21"/>
          <w:lang w:val="pl-PL"/>
        </w:rPr>
        <w:t>o</w:t>
      </w:r>
      <w:r w:rsidRPr="00537F82">
        <w:rPr>
          <w:rFonts w:asciiTheme="minorHAnsi" w:hAnsiTheme="minorHAnsi" w:cstheme="minorHAnsi"/>
          <w:sz w:val="21"/>
          <w:szCs w:val="21"/>
        </w:rPr>
        <w:t>dpis lub informacj</w:t>
      </w:r>
      <w:r w:rsidRPr="00537F82">
        <w:rPr>
          <w:rFonts w:asciiTheme="minorHAnsi" w:hAnsiTheme="minorHAnsi" w:cstheme="minorHAnsi"/>
          <w:sz w:val="21"/>
          <w:szCs w:val="21"/>
          <w:lang w:val="pl-PL"/>
        </w:rPr>
        <w:t>a</w:t>
      </w:r>
      <w:r w:rsidRPr="00537F82">
        <w:rPr>
          <w:rFonts w:asciiTheme="minorHAnsi" w:eastAsia="TimesNewRoman" w:hAnsiTheme="minorHAnsi" w:cstheme="minorHAnsi"/>
          <w:sz w:val="21"/>
          <w:szCs w:val="21"/>
          <w:lang w:val="pl-PL"/>
        </w:rPr>
        <w:t>, o której mowa w II.1. ppkt 4) Rozdziału X</w:t>
      </w:r>
      <w:r w:rsidR="00537F82">
        <w:rPr>
          <w:rFonts w:asciiTheme="minorHAnsi" w:eastAsia="TimesNewRoman" w:hAnsiTheme="minorHAnsi" w:cstheme="minorHAnsi"/>
          <w:sz w:val="21"/>
          <w:szCs w:val="21"/>
          <w:lang w:val="pl-PL"/>
        </w:rPr>
        <w:t>I</w:t>
      </w:r>
      <w:r w:rsidRPr="00537F82">
        <w:rPr>
          <w:rFonts w:asciiTheme="minorHAnsi" w:eastAsia="TimesNewRoman" w:hAnsiTheme="minorHAnsi" w:cstheme="minorHAnsi"/>
          <w:sz w:val="21"/>
          <w:szCs w:val="21"/>
          <w:lang w:val="pl-PL"/>
        </w:rPr>
        <w:t>I SWZ)</w:t>
      </w:r>
      <w:r w:rsidRPr="00537F82">
        <w:rPr>
          <w:rFonts w:asciiTheme="minorHAnsi" w:eastAsia="TimesNewRoman" w:hAnsiTheme="minorHAnsi" w:cstheme="minorHAnsi"/>
          <w:sz w:val="21"/>
          <w:szCs w:val="21"/>
        </w:rPr>
        <w:t xml:space="preserve"> składa się, </w:t>
      </w:r>
      <w:r w:rsidRPr="00537F82">
        <w:rPr>
          <w:rFonts w:asciiTheme="minorHAnsi" w:eastAsia="TimesNewRoman" w:hAnsiTheme="minorHAnsi" w:cstheme="minorHAnsi"/>
          <w:bCs/>
          <w:sz w:val="21"/>
          <w:szCs w:val="21"/>
          <w:u w:val="single"/>
        </w:rPr>
        <w:t>pod rygorem nieważności</w:t>
      </w:r>
      <w:r w:rsidRPr="00537F82">
        <w:rPr>
          <w:rFonts w:asciiTheme="minorHAnsi" w:eastAsia="TimesNewRoman" w:hAnsiTheme="minorHAnsi" w:cstheme="minorHAnsi"/>
          <w:bCs/>
          <w:sz w:val="21"/>
          <w:szCs w:val="21"/>
        </w:rPr>
        <w:t>,</w:t>
      </w:r>
      <w:r w:rsidRPr="00537F82">
        <w:rPr>
          <w:rFonts w:asciiTheme="minorHAnsi" w:eastAsia="TimesNewRoman" w:hAnsiTheme="minorHAnsi" w:cstheme="minorHAnsi"/>
          <w:b/>
          <w:sz w:val="21"/>
          <w:szCs w:val="21"/>
        </w:rPr>
        <w:t xml:space="preserve"> </w:t>
      </w:r>
      <w:r w:rsidRPr="00537F82">
        <w:rPr>
          <w:rFonts w:asciiTheme="minorHAnsi" w:eastAsia="TimesNewRoman" w:hAnsiTheme="minorHAnsi" w:cstheme="minorHAnsi"/>
          <w:b/>
          <w:sz w:val="21"/>
          <w:szCs w:val="21"/>
        </w:rPr>
        <w:br/>
      </w:r>
      <w:r w:rsidRPr="00537F82">
        <w:rPr>
          <w:rFonts w:asciiTheme="minorHAnsi" w:eastAsia="TimesNewRoman" w:hAnsiTheme="minorHAnsi" w:cstheme="minorHAnsi"/>
          <w:b/>
          <w:sz w:val="21"/>
          <w:szCs w:val="21"/>
          <w:u w:val="single"/>
        </w:rPr>
        <w:t>w formie elektronicznej</w:t>
      </w:r>
      <w:r w:rsidRPr="00537F82">
        <w:rPr>
          <w:rFonts w:asciiTheme="minorHAnsi" w:eastAsia="TimesNewRoman" w:hAnsiTheme="minorHAnsi" w:cstheme="minorHAnsi"/>
          <w:sz w:val="21"/>
          <w:szCs w:val="21"/>
        </w:rPr>
        <w:t xml:space="preserve">; ilekroć w niniejszym rozdziale </w:t>
      </w:r>
      <w:r w:rsidRPr="00537F82">
        <w:rPr>
          <w:rFonts w:asciiTheme="minorHAnsi" w:hAnsiTheme="minorHAnsi" w:cstheme="minorHAnsi"/>
          <w:sz w:val="21"/>
          <w:szCs w:val="21"/>
        </w:rPr>
        <w:t>jest mowa o ofercie, należy</w:t>
      </w:r>
      <w:r w:rsidRPr="00537F82">
        <w:rPr>
          <w:rFonts w:asciiTheme="minorHAnsi" w:hAnsiTheme="minorHAnsi" w:cstheme="minorHAnsi"/>
          <w:sz w:val="21"/>
          <w:szCs w:val="21"/>
          <w:lang w:val="pl-PL"/>
        </w:rPr>
        <w:t xml:space="preserve"> </w:t>
      </w:r>
      <w:r w:rsidRPr="00537F82">
        <w:rPr>
          <w:rFonts w:asciiTheme="minorHAnsi" w:hAnsiTheme="minorHAnsi" w:cstheme="minorHAnsi"/>
          <w:sz w:val="21"/>
          <w:szCs w:val="21"/>
        </w:rPr>
        <w:t>przez to rozumieć również ofertę dodatkową</w:t>
      </w:r>
      <w:r w:rsidR="009B775A">
        <w:rPr>
          <w:rFonts w:asciiTheme="minorHAnsi" w:hAnsiTheme="minorHAnsi" w:cstheme="minorHAnsi"/>
          <w:sz w:val="21"/>
          <w:szCs w:val="21"/>
          <w:lang w:val="pl-PL"/>
        </w:rPr>
        <w:t>, o któ</w:t>
      </w:r>
      <w:r w:rsidR="0078539C">
        <w:rPr>
          <w:rFonts w:asciiTheme="minorHAnsi" w:hAnsiTheme="minorHAnsi" w:cstheme="minorHAnsi"/>
          <w:sz w:val="21"/>
          <w:szCs w:val="21"/>
          <w:lang w:val="pl-PL"/>
        </w:rPr>
        <w:t>r</w:t>
      </w:r>
      <w:r w:rsidR="009B775A">
        <w:rPr>
          <w:rFonts w:asciiTheme="minorHAnsi" w:hAnsiTheme="minorHAnsi" w:cstheme="minorHAnsi"/>
          <w:sz w:val="21"/>
          <w:szCs w:val="21"/>
          <w:lang w:val="pl-PL"/>
        </w:rPr>
        <w:t>ej mowa w art. 248 ust. 3 ustawy Pzp.</w:t>
      </w:r>
    </w:p>
    <w:p w14:paraId="0E624312" w14:textId="5CCA6B2D" w:rsidR="00347604" w:rsidRPr="0061011C" w:rsidRDefault="005A3EBF" w:rsidP="006D3AD0">
      <w:pPr>
        <w:pStyle w:val="Tekstpodstawowy20"/>
        <w:numPr>
          <w:ilvl w:val="1"/>
          <w:numId w:val="28"/>
        </w:numPr>
        <w:tabs>
          <w:tab w:val="clear" w:pos="1288"/>
          <w:tab w:val="left" w:pos="851"/>
        </w:tabs>
        <w:spacing w:after="0" w:line="240" w:lineRule="auto"/>
        <w:ind w:left="851" w:hanging="425"/>
        <w:jc w:val="both"/>
        <w:rPr>
          <w:rFonts w:asciiTheme="minorHAnsi" w:hAnsiTheme="minorHAnsi" w:cstheme="minorHAnsi"/>
          <w:sz w:val="21"/>
          <w:szCs w:val="21"/>
        </w:rPr>
      </w:pPr>
      <w:r w:rsidRPr="001841BE">
        <w:rPr>
          <w:rFonts w:asciiTheme="minorHAnsi" w:eastAsia="Calibri" w:hAnsiTheme="minorHAnsi" w:cstheme="minorHAnsi"/>
          <w:sz w:val="21"/>
          <w:szCs w:val="21"/>
          <w:lang w:val="pl-PL" w:eastAsia="en-US"/>
        </w:rPr>
        <w:t>Ofe</w:t>
      </w:r>
      <w:r w:rsidR="00347604" w:rsidRPr="001841BE">
        <w:rPr>
          <w:rFonts w:asciiTheme="minorHAnsi" w:eastAsia="Calibri" w:hAnsiTheme="minorHAnsi" w:cstheme="minorHAnsi"/>
          <w:sz w:val="21"/>
          <w:szCs w:val="21"/>
          <w:lang w:eastAsia="en-US"/>
        </w:rPr>
        <w:t>rtę</w:t>
      </w:r>
      <w:r w:rsidR="003C181D" w:rsidRPr="001841BE">
        <w:rPr>
          <w:rFonts w:asciiTheme="minorHAnsi" w:eastAsia="Calibri" w:hAnsiTheme="minorHAnsi" w:cstheme="minorHAnsi"/>
          <w:sz w:val="21"/>
          <w:szCs w:val="21"/>
          <w:lang w:val="pl-PL" w:eastAsia="en-US"/>
        </w:rPr>
        <w:t xml:space="preserve"> </w:t>
      </w:r>
      <w:r w:rsidR="00347604" w:rsidRPr="001841BE">
        <w:rPr>
          <w:rFonts w:asciiTheme="minorHAnsi" w:eastAsia="Calibri" w:hAnsiTheme="minorHAnsi" w:cstheme="minorHAnsi"/>
          <w:sz w:val="21"/>
          <w:szCs w:val="21"/>
          <w:lang w:eastAsia="en-US"/>
        </w:rPr>
        <w:t xml:space="preserve">należy </w:t>
      </w:r>
      <w:r w:rsidR="002D42FA" w:rsidRPr="001841BE">
        <w:rPr>
          <w:rFonts w:asciiTheme="minorHAnsi" w:eastAsia="Calibri" w:hAnsiTheme="minorHAnsi" w:cstheme="minorHAnsi"/>
          <w:sz w:val="21"/>
          <w:szCs w:val="21"/>
          <w:lang w:val="pl-PL" w:eastAsia="en-US"/>
        </w:rPr>
        <w:t xml:space="preserve">złożyć </w:t>
      </w:r>
      <w:r w:rsidR="00347604" w:rsidRPr="001841BE">
        <w:rPr>
          <w:rFonts w:asciiTheme="minorHAnsi" w:eastAsia="Calibri" w:hAnsiTheme="minorHAnsi" w:cstheme="minorHAnsi"/>
          <w:sz w:val="21"/>
          <w:szCs w:val="21"/>
          <w:lang w:eastAsia="en-US"/>
        </w:rPr>
        <w:t>za pośrednictwem Platformy</w:t>
      </w:r>
      <w:r w:rsidR="003A42CD" w:rsidRPr="001841BE">
        <w:rPr>
          <w:rFonts w:asciiTheme="minorHAnsi" w:eastAsia="Calibri" w:hAnsiTheme="minorHAnsi" w:cstheme="minorHAnsi"/>
          <w:sz w:val="21"/>
          <w:szCs w:val="21"/>
          <w:lang w:val="pl-PL" w:eastAsia="en-US"/>
        </w:rPr>
        <w:t xml:space="preserve">, poprzez formularz </w:t>
      </w:r>
      <w:r w:rsidR="00564F92" w:rsidRPr="001841BE">
        <w:rPr>
          <w:rFonts w:asciiTheme="minorHAnsi" w:eastAsia="Calibri" w:hAnsiTheme="minorHAnsi" w:cstheme="minorHAnsi"/>
          <w:sz w:val="21"/>
          <w:szCs w:val="21"/>
          <w:lang w:val="pl-PL" w:eastAsia="en-US"/>
        </w:rPr>
        <w:t xml:space="preserve">- </w:t>
      </w:r>
      <w:r w:rsidR="003A42CD" w:rsidRPr="001841BE">
        <w:rPr>
          <w:rFonts w:asciiTheme="minorHAnsi" w:eastAsia="Calibri" w:hAnsiTheme="minorHAnsi" w:cstheme="minorHAnsi"/>
          <w:sz w:val="21"/>
          <w:szCs w:val="21"/>
          <w:lang w:val="pl-PL" w:eastAsia="en-US"/>
        </w:rPr>
        <w:t>„OFERTA WYKONAWCY”</w:t>
      </w:r>
      <w:r w:rsidR="00347604" w:rsidRPr="001841BE">
        <w:rPr>
          <w:rFonts w:asciiTheme="minorHAnsi" w:eastAsia="Calibri" w:hAnsiTheme="minorHAnsi" w:cstheme="minorHAnsi"/>
          <w:sz w:val="21"/>
          <w:szCs w:val="21"/>
        </w:rPr>
        <w:t>;</w:t>
      </w:r>
      <w:r w:rsidR="009D47CD" w:rsidRPr="001841BE">
        <w:rPr>
          <w:rFonts w:asciiTheme="minorHAnsi" w:hAnsiTheme="minorHAnsi" w:cstheme="minorHAnsi"/>
          <w:sz w:val="21"/>
          <w:szCs w:val="21"/>
          <w:lang w:val="pl-PL"/>
        </w:rPr>
        <w:t xml:space="preserve"> </w:t>
      </w:r>
      <w:r w:rsidR="003A42CD" w:rsidRPr="001841BE">
        <w:rPr>
          <w:rFonts w:asciiTheme="minorHAnsi" w:hAnsiTheme="minorHAnsi" w:cstheme="minorHAnsi"/>
          <w:b/>
          <w:bCs/>
          <w:sz w:val="21"/>
          <w:szCs w:val="21"/>
        </w:rPr>
        <w:t>zamawiający nie ponosi odpowiedzialności za złożenie przez wykonawcę oferty w sposób niezgodny</w:t>
      </w:r>
      <w:r w:rsidR="00564F92" w:rsidRPr="001841BE">
        <w:rPr>
          <w:rFonts w:asciiTheme="minorHAnsi" w:hAnsiTheme="minorHAnsi" w:cstheme="minorHAnsi"/>
          <w:b/>
          <w:bCs/>
          <w:sz w:val="21"/>
          <w:szCs w:val="21"/>
          <w:lang w:val="pl-PL"/>
        </w:rPr>
        <w:t xml:space="preserve"> </w:t>
      </w:r>
      <w:r w:rsidR="003A42CD" w:rsidRPr="001841BE">
        <w:rPr>
          <w:rFonts w:asciiTheme="minorHAnsi" w:hAnsiTheme="minorHAnsi" w:cstheme="minorHAnsi"/>
          <w:b/>
          <w:bCs/>
          <w:sz w:val="21"/>
          <w:szCs w:val="21"/>
        </w:rPr>
        <w:t>z Instrukcją korzystania z Platformy, w szczególności za sytuację, gdy zamawiający zapozna się z treścią o</w:t>
      </w:r>
      <w:r w:rsidR="003A42CD" w:rsidRPr="0061011C">
        <w:rPr>
          <w:rFonts w:asciiTheme="minorHAnsi" w:hAnsiTheme="minorHAnsi" w:cstheme="minorHAnsi"/>
          <w:b/>
          <w:bCs/>
          <w:sz w:val="21"/>
          <w:szCs w:val="21"/>
        </w:rPr>
        <w:t xml:space="preserve">ferty przed upływem terminu składania ofert (np. złożenie oferty </w:t>
      </w:r>
      <w:r w:rsidR="00564F92" w:rsidRPr="0061011C">
        <w:rPr>
          <w:rFonts w:asciiTheme="minorHAnsi" w:hAnsiTheme="minorHAnsi" w:cstheme="minorHAnsi"/>
          <w:b/>
          <w:bCs/>
          <w:sz w:val="21"/>
          <w:szCs w:val="21"/>
          <w:lang w:val="pl-PL"/>
        </w:rPr>
        <w:t>p</w:t>
      </w:r>
      <w:r w:rsidR="00C32F3C" w:rsidRPr="0061011C">
        <w:rPr>
          <w:rFonts w:asciiTheme="minorHAnsi" w:hAnsiTheme="minorHAnsi" w:cstheme="minorHAnsi"/>
          <w:b/>
          <w:bCs/>
          <w:sz w:val="21"/>
          <w:szCs w:val="21"/>
          <w:lang w:val="pl-PL"/>
        </w:rPr>
        <w:t>op</w:t>
      </w:r>
      <w:r w:rsidR="00564F92" w:rsidRPr="0061011C">
        <w:rPr>
          <w:rFonts w:asciiTheme="minorHAnsi" w:hAnsiTheme="minorHAnsi" w:cstheme="minorHAnsi"/>
          <w:b/>
          <w:bCs/>
          <w:sz w:val="21"/>
          <w:szCs w:val="21"/>
          <w:lang w:val="pl-PL"/>
        </w:rPr>
        <w:t>rzez</w:t>
      </w:r>
      <w:r w:rsidR="00C32F3C" w:rsidRPr="0061011C">
        <w:rPr>
          <w:rFonts w:asciiTheme="minorHAnsi" w:hAnsiTheme="minorHAnsi" w:cstheme="minorHAnsi"/>
          <w:b/>
          <w:bCs/>
          <w:sz w:val="21"/>
          <w:szCs w:val="21"/>
          <w:lang w:val="pl-PL"/>
        </w:rPr>
        <w:t xml:space="preserve"> formularz -</w:t>
      </w:r>
      <w:r w:rsidR="00564F92" w:rsidRPr="0061011C">
        <w:rPr>
          <w:rFonts w:asciiTheme="minorHAnsi" w:hAnsiTheme="minorHAnsi" w:cstheme="minorHAnsi"/>
          <w:b/>
          <w:bCs/>
          <w:sz w:val="21"/>
          <w:szCs w:val="21"/>
          <w:lang w:val="pl-PL"/>
        </w:rPr>
        <w:t xml:space="preserve"> </w:t>
      </w:r>
      <w:r w:rsidR="003A42CD" w:rsidRPr="0061011C">
        <w:rPr>
          <w:rFonts w:asciiTheme="minorHAnsi" w:hAnsiTheme="minorHAnsi" w:cstheme="minorHAnsi"/>
          <w:b/>
          <w:bCs/>
          <w:sz w:val="21"/>
          <w:szCs w:val="21"/>
        </w:rPr>
        <w:t>„WYŚLIJ WIADOMOŚĆ DO</w:t>
      </w:r>
      <w:r w:rsidR="00564F92" w:rsidRPr="0061011C">
        <w:rPr>
          <w:rFonts w:asciiTheme="minorHAnsi" w:hAnsiTheme="minorHAnsi" w:cstheme="minorHAnsi"/>
          <w:b/>
          <w:bCs/>
          <w:sz w:val="21"/>
          <w:szCs w:val="21"/>
          <w:lang w:val="pl-PL"/>
        </w:rPr>
        <w:t xml:space="preserve"> </w:t>
      </w:r>
      <w:r w:rsidR="003A42CD" w:rsidRPr="0061011C">
        <w:rPr>
          <w:rFonts w:asciiTheme="minorHAnsi" w:hAnsiTheme="minorHAnsi" w:cstheme="minorHAnsi"/>
          <w:b/>
          <w:bCs/>
          <w:sz w:val="21"/>
          <w:szCs w:val="21"/>
        </w:rPr>
        <w:t>ZAMAWIAJĄCEGO”)</w:t>
      </w:r>
      <w:r w:rsidR="003A42CD" w:rsidRPr="0061011C">
        <w:rPr>
          <w:rFonts w:asciiTheme="minorHAnsi" w:hAnsiTheme="minorHAnsi" w:cstheme="minorHAnsi"/>
          <w:sz w:val="21"/>
          <w:szCs w:val="21"/>
          <w:lang w:val="pl-PL"/>
        </w:rPr>
        <w:t>;</w:t>
      </w:r>
      <w:r w:rsidR="006B7E60" w:rsidRPr="0061011C">
        <w:rPr>
          <w:rFonts w:asciiTheme="minorHAnsi" w:hAnsiTheme="minorHAnsi" w:cstheme="minorHAnsi"/>
          <w:sz w:val="21"/>
          <w:szCs w:val="21"/>
          <w:lang w:val="pl-PL"/>
        </w:rPr>
        <w:t xml:space="preserve"> </w:t>
      </w:r>
      <w:r w:rsidR="00347604" w:rsidRPr="0061011C">
        <w:rPr>
          <w:rFonts w:asciiTheme="minorHAnsi" w:eastAsia="Calibri" w:hAnsiTheme="minorHAnsi" w:cstheme="minorHAnsi"/>
          <w:sz w:val="21"/>
          <w:szCs w:val="21"/>
        </w:rPr>
        <w:t>proces składania ofert</w:t>
      </w:r>
      <w:r w:rsidR="00347604" w:rsidRPr="0061011C">
        <w:rPr>
          <w:rFonts w:asciiTheme="minorHAnsi" w:hAnsiTheme="minorHAnsi" w:cstheme="minorHAnsi"/>
          <w:sz w:val="21"/>
          <w:szCs w:val="21"/>
        </w:rPr>
        <w:t xml:space="preserve"> </w:t>
      </w:r>
      <w:r w:rsidR="00347604" w:rsidRPr="0061011C">
        <w:rPr>
          <w:rFonts w:asciiTheme="minorHAnsi" w:hAnsiTheme="minorHAnsi" w:cstheme="minorHAnsi"/>
          <w:sz w:val="21"/>
          <w:szCs w:val="21"/>
          <w:lang w:val="pl-PL"/>
        </w:rPr>
        <w:t>zawiera</w:t>
      </w:r>
      <w:r w:rsidR="00347604" w:rsidRPr="0061011C">
        <w:rPr>
          <w:rFonts w:asciiTheme="minorHAnsi" w:hAnsiTheme="minorHAnsi" w:cstheme="minorHAnsi"/>
          <w:sz w:val="21"/>
          <w:szCs w:val="21"/>
        </w:rPr>
        <w:t xml:space="preserve"> </w:t>
      </w:r>
      <w:r w:rsidR="00347604" w:rsidRPr="0061011C">
        <w:rPr>
          <w:rFonts w:asciiTheme="minorHAnsi" w:hAnsiTheme="minorHAnsi" w:cstheme="minorHAnsi"/>
          <w:sz w:val="21"/>
          <w:szCs w:val="21"/>
          <w:lang w:val="pl-PL" w:eastAsia="pl-PL"/>
        </w:rPr>
        <w:t>Instrukcja</w:t>
      </w:r>
      <w:r w:rsidR="00347604" w:rsidRPr="0061011C">
        <w:rPr>
          <w:rFonts w:asciiTheme="minorHAnsi" w:hAnsiTheme="minorHAnsi" w:cstheme="minorHAnsi"/>
          <w:sz w:val="21"/>
          <w:szCs w:val="21"/>
          <w:lang w:eastAsia="pl-PL"/>
        </w:rPr>
        <w:t xml:space="preserve">, </w:t>
      </w:r>
      <w:r w:rsidR="00347604" w:rsidRPr="0061011C">
        <w:rPr>
          <w:rFonts w:asciiTheme="minorHAnsi" w:hAnsiTheme="minorHAnsi" w:cstheme="minorHAnsi"/>
          <w:sz w:val="21"/>
          <w:szCs w:val="21"/>
          <w:lang w:val="pl-PL" w:eastAsia="pl-PL"/>
        </w:rPr>
        <w:t xml:space="preserve">o której mowa w pkt I.2. ppkt </w:t>
      </w:r>
      <w:r w:rsidR="00347604" w:rsidRPr="0061011C">
        <w:rPr>
          <w:rFonts w:asciiTheme="minorHAnsi" w:eastAsia="Calibri" w:hAnsiTheme="minorHAnsi" w:cstheme="minorHAnsi"/>
          <w:sz w:val="21"/>
          <w:szCs w:val="21"/>
          <w:lang w:val="pl-PL"/>
        </w:rPr>
        <w:t>2)</w:t>
      </w:r>
      <w:r w:rsidR="00347604" w:rsidRPr="0061011C">
        <w:rPr>
          <w:rFonts w:asciiTheme="minorHAnsi" w:hAnsiTheme="minorHAnsi" w:cstheme="minorHAnsi"/>
          <w:sz w:val="21"/>
          <w:szCs w:val="21"/>
          <w:lang w:val="pl-PL"/>
        </w:rPr>
        <w:t xml:space="preserve"> </w:t>
      </w:r>
      <w:r w:rsidR="00347604" w:rsidRPr="0061011C">
        <w:rPr>
          <w:rFonts w:asciiTheme="minorHAnsi" w:hAnsiTheme="minorHAnsi" w:cstheme="minorHAnsi"/>
          <w:sz w:val="21"/>
          <w:szCs w:val="21"/>
        </w:rPr>
        <w:t xml:space="preserve">Rozdziału </w:t>
      </w:r>
      <w:r w:rsidR="00347604" w:rsidRPr="0061011C">
        <w:rPr>
          <w:rFonts w:asciiTheme="minorHAnsi" w:hAnsiTheme="minorHAnsi" w:cstheme="minorHAnsi"/>
          <w:sz w:val="21"/>
          <w:szCs w:val="21"/>
          <w:lang w:val="pl-PL"/>
        </w:rPr>
        <w:t>I</w:t>
      </w:r>
      <w:r w:rsidR="003F75E5">
        <w:rPr>
          <w:rFonts w:asciiTheme="minorHAnsi" w:hAnsiTheme="minorHAnsi" w:cstheme="minorHAnsi"/>
          <w:sz w:val="21"/>
          <w:szCs w:val="21"/>
          <w:lang w:val="pl-PL"/>
        </w:rPr>
        <w:t xml:space="preserve">X </w:t>
      </w:r>
      <w:r w:rsidR="00347604" w:rsidRPr="0061011C">
        <w:rPr>
          <w:rFonts w:asciiTheme="minorHAnsi" w:hAnsiTheme="minorHAnsi" w:cstheme="minorHAnsi"/>
          <w:sz w:val="21"/>
          <w:szCs w:val="21"/>
        </w:rPr>
        <w:t>SWZ</w:t>
      </w:r>
      <w:r w:rsidR="00347604" w:rsidRPr="0061011C">
        <w:rPr>
          <w:rFonts w:asciiTheme="minorHAnsi" w:hAnsiTheme="minorHAnsi" w:cstheme="minorHAnsi"/>
          <w:bCs/>
          <w:sz w:val="21"/>
          <w:szCs w:val="21"/>
          <w:lang w:val="pl-PL"/>
        </w:rPr>
        <w:t>.</w:t>
      </w:r>
    </w:p>
    <w:p w14:paraId="61EF168D" w14:textId="229D90A6" w:rsidR="002D42FA" w:rsidRPr="0061011C" w:rsidRDefault="00FA4635" w:rsidP="006D3AD0">
      <w:pPr>
        <w:pStyle w:val="Tekstpodstawowy20"/>
        <w:numPr>
          <w:ilvl w:val="1"/>
          <w:numId w:val="28"/>
        </w:numPr>
        <w:tabs>
          <w:tab w:val="clear" w:pos="1288"/>
          <w:tab w:val="left" w:pos="851"/>
        </w:tabs>
        <w:spacing w:after="0" w:line="240" w:lineRule="auto"/>
        <w:ind w:left="851" w:hanging="425"/>
        <w:jc w:val="both"/>
        <w:rPr>
          <w:rFonts w:asciiTheme="minorHAnsi" w:hAnsiTheme="minorHAnsi" w:cstheme="minorHAnsi"/>
          <w:sz w:val="21"/>
          <w:szCs w:val="21"/>
        </w:rPr>
      </w:pPr>
      <w:r w:rsidRPr="0061011C">
        <w:rPr>
          <w:rFonts w:asciiTheme="minorHAnsi" w:eastAsia="Calibri" w:hAnsiTheme="minorHAnsi" w:cstheme="minorHAnsi"/>
          <w:sz w:val="21"/>
          <w:szCs w:val="21"/>
          <w:lang w:val="pl-PL" w:eastAsia="en-US"/>
        </w:rPr>
        <w:t>Ofertę</w:t>
      </w:r>
      <w:r w:rsidR="002D42FA" w:rsidRPr="0061011C">
        <w:rPr>
          <w:rFonts w:asciiTheme="minorHAnsi" w:eastAsia="Calibri" w:hAnsiTheme="minorHAnsi" w:cstheme="minorHAnsi"/>
          <w:sz w:val="21"/>
          <w:szCs w:val="21"/>
          <w:lang w:val="pl-PL" w:eastAsia="en-US"/>
        </w:rPr>
        <w:t xml:space="preserve"> </w:t>
      </w:r>
      <w:r w:rsidR="002D42FA" w:rsidRPr="0061011C">
        <w:rPr>
          <w:rFonts w:asciiTheme="minorHAnsi" w:eastAsia="Calibri" w:hAnsiTheme="minorHAnsi" w:cstheme="minorHAnsi"/>
          <w:sz w:val="21"/>
          <w:szCs w:val="21"/>
          <w:lang w:eastAsia="en-US"/>
        </w:rPr>
        <w:t xml:space="preserve">należy złożyć </w:t>
      </w:r>
      <w:r w:rsidR="002D42FA" w:rsidRPr="0061011C">
        <w:rPr>
          <w:rFonts w:asciiTheme="minorHAnsi" w:eastAsia="Calibri" w:hAnsiTheme="minorHAnsi" w:cstheme="minorHAnsi"/>
          <w:bCs/>
          <w:sz w:val="21"/>
          <w:szCs w:val="21"/>
          <w:lang w:eastAsia="en-US"/>
        </w:rPr>
        <w:t>do dnia:</w:t>
      </w:r>
      <w:r w:rsidR="002D42FA" w:rsidRPr="0061011C">
        <w:rPr>
          <w:rFonts w:asciiTheme="minorHAnsi" w:eastAsia="Calibri" w:hAnsiTheme="minorHAnsi" w:cstheme="minorHAnsi"/>
          <w:b/>
          <w:bCs/>
          <w:sz w:val="21"/>
          <w:szCs w:val="21"/>
          <w:lang w:eastAsia="en-US"/>
        </w:rPr>
        <w:t xml:space="preserve"> </w:t>
      </w:r>
      <w:r w:rsidR="0061011C" w:rsidRPr="0061011C">
        <w:rPr>
          <w:rFonts w:asciiTheme="minorHAnsi" w:eastAsia="Calibri" w:hAnsiTheme="minorHAnsi" w:cstheme="minorHAnsi"/>
          <w:b/>
          <w:bCs/>
          <w:sz w:val="21"/>
          <w:szCs w:val="21"/>
          <w:lang w:val="pl-PL" w:eastAsia="en-US"/>
        </w:rPr>
        <w:t>2</w:t>
      </w:r>
      <w:r w:rsidR="002D42FA" w:rsidRPr="0061011C">
        <w:rPr>
          <w:rFonts w:asciiTheme="minorHAnsi" w:eastAsia="Calibri" w:hAnsiTheme="minorHAnsi" w:cstheme="minorHAnsi"/>
          <w:b/>
          <w:bCs/>
          <w:sz w:val="21"/>
          <w:szCs w:val="21"/>
          <w:lang w:eastAsia="en-US"/>
        </w:rPr>
        <w:t>/</w:t>
      </w:r>
      <w:r w:rsidR="0061011C" w:rsidRPr="0061011C">
        <w:rPr>
          <w:rFonts w:asciiTheme="minorHAnsi" w:eastAsia="Calibri" w:hAnsiTheme="minorHAnsi" w:cstheme="minorHAnsi"/>
          <w:b/>
          <w:bCs/>
          <w:sz w:val="21"/>
          <w:szCs w:val="21"/>
          <w:lang w:val="pl-PL" w:eastAsia="en-US"/>
        </w:rPr>
        <w:t>10</w:t>
      </w:r>
      <w:r w:rsidR="002D42FA" w:rsidRPr="0061011C">
        <w:rPr>
          <w:rFonts w:asciiTheme="minorHAnsi" w:eastAsia="Calibri" w:hAnsiTheme="minorHAnsi" w:cstheme="minorHAnsi"/>
          <w:b/>
          <w:bCs/>
          <w:sz w:val="21"/>
          <w:szCs w:val="21"/>
          <w:lang w:eastAsia="en-US"/>
        </w:rPr>
        <w:t>/</w:t>
      </w:r>
      <w:r w:rsidR="002D42FA" w:rsidRPr="0061011C">
        <w:rPr>
          <w:rFonts w:asciiTheme="minorHAnsi" w:eastAsia="Calibri" w:hAnsiTheme="minorHAnsi" w:cstheme="minorHAnsi"/>
          <w:b/>
          <w:bCs/>
          <w:sz w:val="21"/>
          <w:szCs w:val="21"/>
          <w:lang w:val="pl-PL" w:eastAsia="en-US"/>
        </w:rPr>
        <w:t>2023</w:t>
      </w:r>
      <w:r w:rsidR="002D42FA" w:rsidRPr="0061011C">
        <w:rPr>
          <w:rFonts w:asciiTheme="minorHAnsi" w:eastAsia="Calibri" w:hAnsiTheme="minorHAnsi" w:cstheme="minorHAnsi"/>
          <w:bCs/>
          <w:sz w:val="21"/>
          <w:szCs w:val="21"/>
          <w:lang w:eastAsia="en-US"/>
        </w:rPr>
        <w:t>, do godz.:</w:t>
      </w:r>
      <w:r w:rsidR="002D42FA" w:rsidRPr="0061011C">
        <w:rPr>
          <w:rFonts w:asciiTheme="minorHAnsi" w:eastAsia="Calibri" w:hAnsiTheme="minorHAnsi" w:cstheme="minorHAnsi"/>
          <w:b/>
          <w:bCs/>
          <w:sz w:val="21"/>
          <w:szCs w:val="21"/>
          <w:lang w:eastAsia="en-US"/>
        </w:rPr>
        <w:t xml:space="preserve"> </w:t>
      </w:r>
      <w:r w:rsidR="002D42FA" w:rsidRPr="0061011C">
        <w:rPr>
          <w:rFonts w:asciiTheme="minorHAnsi" w:eastAsia="Calibri" w:hAnsiTheme="minorHAnsi" w:cstheme="minorHAnsi"/>
          <w:b/>
          <w:bCs/>
          <w:sz w:val="21"/>
          <w:szCs w:val="21"/>
          <w:lang w:val="pl-PL" w:eastAsia="en-US"/>
        </w:rPr>
        <w:t>9</w:t>
      </w:r>
      <w:r w:rsidR="002D42FA" w:rsidRPr="0061011C">
        <w:rPr>
          <w:rFonts w:asciiTheme="minorHAnsi" w:eastAsia="Calibri" w:hAnsiTheme="minorHAnsi" w:cstheme="minorHAnsi"/>
          <w:b/>
          <w:bCs/>
          <w:sz w:val="21"/>
          <w:szCs w:val="21"/>
          <w:lang w:eastAsia="en-US"/>
        </w:rPr>
        <w:t>:</w:t>
      </w:r>
      <w:r w:rsidR="002D42FA" w:rsidRPr="0061011C">
        <w:rPr>
          <w:rFonts w:asciiTheme="minorHAnsi" w:eastAsia="Calibri" w:hAnsiTheme="minorHAnsi" w:cstheme="minorHAnsi"/>
          <w:b/>
          <w:bCs/>
          <w:sz w:val="21"/>
          <w:szCs w:val="21"/>
          <w:lang w:val="pl-PL" w:eastAsia="en-US"/>
        </w:rPr>
        <w:t>45</w:t>
      </w:r>
      <w:r w:rsidR="002D42FA" w:rsidRPr="0061011C">
        <w:rPr>
          <w:rFonts w:asciiTheme="minorHAnsi" w:eastAsia="Calibri" w:hAnsiTheme="minorHAnsi" w:cstheme="minorHAnsi"/>
          <w:sz w:val="21"/>
          <w:szCs w:val="21"/>
          <w:lang w:val="pl-PL" w:eastAsia="en-US"/>
        </w:rPr>
        <w:t>.</w:t>
      </w:r>
    </w:p>
    <w:p w14:paraId="6AB3C0D5" w14:textId="77777777" w:rsidR="00347604" w:rsidRPr="0061011C" w:rsidRDefault="00347604" w:rsidP="006D3AD0">
      <w:pPr>
        <w:pStyle w:val="Tekstpodstawowy20"/>
        <w:numPr>
          <w:ilvl w:val="1"/>
          <w:numId w:val="28"/>
        </w:numPr>
        <w:tabs>
          <w:tab w:val="clear" w:pos="1288"/>
          <w:tab w:val="left" w:pos="851"/>
        </w:tabs>
        <w:spacing w:after="0" w:line="240" w:lineRule="auto"/>
        <w:ind w:left="851" w:hanging="425"/>
        <w:jc w:val="both"/>
        <w:rPr>
          <w:rFonts w:asciiTheme="minorHAnsi" w:hAnsiTheme="minorHAnsi" w:cstheme="minorHAnsi"/>
          <w:sz w:val="21"/>
          <w:szCs w:val="21"/>
        </w:rPr>
      </w:pPr>
      <w:r w:rsidRPr="0061011C">
        <w:rPr>
          <w:rFonts w:asciiTheme="minorHAnsi" w:eastAsia="Calibri" w:hAnsiTheme="minorHAnsi" w:cstheme="minorHAnsi"/>
          <w:sz w:val="21"/>
          <w:szCs w:val="21"/>
          <w:lang w:eastAsia="en-US"/>
        </w:rPr>
        <w:t>Za termin złożenia oferty przyjmuje się datę i godzinę określoną na Platformie; ryzyko błędnego lub nieterminowego doręczenia oferty obciąża wykonawcę</w:t>
      </w:r>
      <w:r w:rsidRPr="0061011C">
        <w:rPr>
          <w:rFonts w:asciiTheme="minorHAnsi" w:eastAsia="Calibri" w:hAnsiTheme="minorHAnsi" w:cstheme="minorHAnsi"/>
          <w:sz w:val="21"/>
          <w:szCs w:val="21"/>
          <w:lang w:val="pl-PL"/>
        </w:rPr>
        <w:t>.</w:t>
      </w:r>
    </w:p>
    <w:p w14:paraId="0CF9AD88" w14:textId="5A6D6F40" w:rsidR="00347604" w:rsidRPr="0061011C" w:rsidRDefault="00347604" w:rsidP="006D3AD0">
      <w:pPr>
        <w:pStyle w:val="Tekstpodstawowy20"/>
        <w:numPr>
          <w:ilvl w:val="1"/>
          <w:numId w:val="28"/>
        </w:numPr>
        <w:tabs>
          <w:tab w:val="clear" w:pos="1288"/>
          <w:tab w:val="left" w:pos="851"/>
        </w:tabs>
        <w:spacing w:after="0" w:line="240" w:lineRule="auto"/>
        <w:ind w:left="851" w:hanging="425"/>
        <w:jc w:val="both"/>
        <w:rPr>
          <w:rFonts w:asciiTheme="minorHAnsi" w:hAnsiTheme="minorHAnsi" w:cstheme="minorHAnsi"/>
          <w:sz w:val="21"/>
          <w:szCs w:val="21"/>
        </w:rPr>
      </w:pPr>
      <w:r w:rsidRPr="0061011C">
        <w:rPr>
          <w:rFonts w:asciiTheme="minorHAnsi" w:hAnsiTheme="minorHAnsi" w:cstheme="minorHAnsi"/>
          <w:sz w:val="21"/>
          <w:szCs w:val="21"/>
        </w:rPr>
        <w:t>Wy</w:t>
      </w:r>
      <w:r w:rsidRPr="0061011C">
        <w:rPr>
          <w:rFonts w:asciiTheme="minorHAnsi" w:hAnsiTheme="minorHAnsi" w:cstheme="minorHAnsi"/>
          <w:spacing w:val="-2"/>
          <w:sz w:val="21"/>
          <w:szCs w:val="21"/>
        </w:rPr>
        <w:t>k</w:t>
      </w:r>
      <w:r w:rsidRPr="0061011C">
        <w:rPr>
          <w:rFonts w:asciiTheme="minorHAnsi" w:hAnsiTheme="minorHAnsi" w:cstheme="minorHAnsi"/>
          <w:sz w:val="21"/>
          <w:szCs w:val="21"/>
        </w:rPr>
        <w:t>o</w:t>
      </w:r>
      <w:r w:rsidRPr="0061011C">
        <w:rPr>
          <w:rFonts w:asciiTheme="minorHAnsi" w:hAnsiTheme="minorHAnsi" w:cstheme="minorHAnsi"/>
          <w:spacing w:val="1"/>
          <w:sz w:val="21"/>
          <w:szCs w:val="21"/>
        </w:rPr>
        <w:t>n</w:t>
      </w:r>
      <w:r w:rsidRPr="0061011C">
        <w:rPr>
          <w:rFonts w:asciiTheme="minorHAnsi" w:hAnsiTheme="minorHAnsi" w:cstheme="minorHAnsi"/>
          <w:sz w:val="21"/>
          <w:szCs w:val="21"/>
        </w:rPr>
        <w:t>a</w:t>
      </w:r>
      <w:r w:rsidRPr="0061011C">
        <w:rPr>
          <w:rFonts w:asciiTheme="minorHAnsi" w:hAnsiTheme="minorHAnsi" w:cstheme="minorHAnsi"/>
          <w:spacing w:val="-1"/>
          <w:sz w:val="21"/>
          <w:szCs w:val="21"/>
        </w:rPr>
        <w:t>wc</w:t>
      </w:r>
      <w:r w:rsidRPr="0061011C">
        <w:rPr>
          <w:rFonts w:asciiTheme="minorHAnsi" w:hAnsiTheme="minorHAnsi" w:cstheme="minorHAnsi"/>
          <w:sz w:val="21"/>
          <w:szCs w:val="21"/>
        </w:rPr>
        <w:t>a m</w:t>
      </w:r>
      <w:r w:rsidRPr="0061011C">
        <w:rPr>
          <w:rFonts w:asciiTheme="minorHAnsi" w:hAnsiTheme="minorHAnsi" w:cstheme="minorHAnsi"/>
          <w:spacing w:val="1"/>
          <w:sz w:val="21"/>
          <w:szCs w:val="21"/>
        </w:rPr>
        <w:t>oż</w:t>
      </w:r>
      <w:r w:rsidRPr="0061011C">
        <w:rPr>
          <w:rFonts w:asciiTheme="minorHAnsi" w:hAnsiTheme="minorHAnsi" w:cstheme="minorHAnsi"/>
          <w:sz w:val="21"/>
          <w:szCs w:val="21"/>
        </w:rPr>
        <w:t xml:space="preserve">e, </w:t>
      </w:r>
      <w:r w:rsidRPr="0061011C">
        <w:rPr>
          <w:rFonts w:asciiTheme="minorHAnsi" w:hAnsiTheme="minorHAnsi" w:cstheme="minorHAnsi"/>
          <w:spacing w:val="1"/>
          <w:sz w:val="21"/>
          <w:szCs w:val="21"/>
        </w:rPr>
        <w:t>p</w:t>
      </w:r>
      <w:r w:rsidRPr="0061011C">
        <w:rPr>
          <w:rFonts w:asciiTheme="minorHAnsi" w:hAnsiTheme="minorHAnsi" w:cstheme="minorHAnsi"/>
          <w:spacing w:val="-2"/>
          <w:sz w:val="21"/>
          <w:szCs w:val="21"/>
        </w:rPr>
        <w:t>r</w:t>
      </w:r>
      <w:r w:rsidRPr="0061011C">
        <w:rPr>
          <w:rFonts w:asciiTheme="minorHAnsi" w:hAnsiTheme="minorHAnsi" w:cstheme="minorHAnsi"/>
          <w:spacing w:val="1"/>
          <w:sz w:val="21"/>
          <w:szCs w:val="21"/>
        </w:rPr>
        <w:t>z</w:t>
      </w:r>
      <w:r w:rsidRPr="0061011C">
        <w:rPr>
          <w:rFonts w:asciiTheme="minorHAnsi" w:hAnsiTheme="minorHAnsi" w:cstheme="minorHAnsi"/>
          <w:spacing w:val="-2"/>
          <w:sz w:val="21"/>
          <w:szCs w:val="21"/>
        </w:rPr>
        <w:t>e</w:t>
      </w:r>
      <w:r w:rsidRPr="0061011C">
        <w:rPr>
          <w:rFonts w:asciiTheme="minorHAnsi" w:hAnsiTheme="minorHAnsi" w:cstheme="minorHAnsi"/>
          <w:sz w:val="21"/>
          <w:szCs w:val="21"/>
        </w:rPr>
        <w:t xml:space="preserve">d </w:t>
      </w:r>
      <w:r w:rsidRPr="0061011C">
        <w:rPr>
          <w:rFonts w:asciiTheme="minorHAnsi" w:hAnsiTheme="minorHAnsi" w:cstheme="minorHAnsi"/>
          <w:spacing w:val="1"/>
          <w:sz w:val="21"/>
          <w:szCs w:val="21"/>
        </w:rPr>
        <w:t>up</w:t>
      </w:r>
      <w:r w:rsidRPr="0061011C">
        <w:rPr>
          <w:rFonts w:asciiTheme="minorHAnsi" w:hAnsiTheme="minorHAnsi" w:cstheme="minorHAnsi"/>
          <w:sz w:val="21"/>
          <w:szCs w:val="21"/>
        </w:rPr>
        <w:t>ły</w:t>
      </w:r>
      <w:r w:rsidRPr="0061011C">
        <w:rPr>
          <w:rFonts w:asciiTheme="minorHAnsi" w:hAnsiTheme="minorHAnsi" w:cstheme="minorHAnsi"/>
          <w:spacing w:val="-1"/>
          <w:sz w:val="21"/>
          <w:szCs w:val="21"/>
        </w:rPr>
        <w:t>w</w:t>
      </w:r>
      <w:r w:rsidRPr="0061011C">
        <w:rPr>
          <w:rFonts w:asciiTheme="minorHAnsi" w:hAnsiTheme="minorHAnsi" w:cstheme="minorHAnsi"/>
          <w:sz w:val="21"/>
          <w:szCs w:val="21"/>
        </w:rPr>
        <w:t xml:space="preserve">em </w:t>
      </w:r>
      <w:r w:rsidRPr="0061011C">
        <w:rPr>
          <w:rFonts w:asciiTheme="minorHAnsi" w:hAnsiTheme="minorHAnsi" w:cstheme="minorHAnsi"/>
          <w:spacing w:val="1"/>
          <w:sz w:val="21"/>
          <w:szCs w:val="21"/>
        </w:rPr>
        <w:t>t</w:t>
      </w:r>
      <w:r w:rsidRPr="0061011C">
        <w:rPr>
          <w:rFonts w:asciiTheme="minorHAnsi" w:hAnsiTheme="minorHAnsi" w:cstheme="minorHAnsi"/>
          <w:sz w:val="21"/>
          <w:szCs w:val="21"/>
        </w:rPr>
        <w:t>er</w:t>
      </w:r>
      <w:r w:rsidRPr="0061011C">
        <w:rPr>
          <w:rFonts w:asciiTheme="minorHAnsi" w:hAnsiTheme="minorHAnsi" w:cstheme="minorHAnsi"/>
          <w:spacing w:val="1"/>
          <w:sz w:val="21"/>
          <w:szCs w:val="21"/>
        </w:rPr>
        <w:t>m</w:t>
      </w:r>
      <w:r w:rsidRPr="0061011C">
        <w:rPr>
          <w:rFonts w:asciiTheme="minorHAnsi" w:hAnsiTheme="minorHAnsi" w:cstheme="minorHAnsi"/>
          <w:spacing w:val="-2"/>
          <w:sz w:val="21"/>
          <w:szCs w:val="21"/>
        </w:rPr>
        <w:t>i</w:t>
      </w:r>
      <w:r w:rsidRPr="0061011C">
        <w:rPr>
          <w:rFonts w:asciiTheme="minorHAnsi" w:hAnsiTheme="minorHAnsi" w:cstheme="minorHAnsi"/>
          <w:spacing w:val="1"/>
          <w:sz w:val="21"/>
          <w:szCs w:val="21"/>
        </w:rPr>
        <w:t>n</w:t>
      </w:r>
      <w:r w:rsidRPr="0061011C">
        <w:rPr>
          <w:rFonts w:asciiTheme="minorHAnsi" w:hAnsiTheme="minorHAnsi" w:cstheme="minorHAnsi"/>
          <w:sz w:val="21"/>
          <w:szCs w:val="21"/>
        </w:rPr>
        <w:t xml:space="preserve">u </w:t>
      </w:r>
      <w:r w:rsidRPr="0061011C">
        <w:rPr>
          <w:rFonts w:asciiTheme="minorHAnsi" w:hAnsiTheme="minorHAnsi" w:cstheme="minorHAnsi"/>
          <w:spacing w:val="1"/>
          <w:sz w:val="21"/>
          <w:szCs w:val="21"/>
        </w:rPr>
        <w:t>d</w:t>
      </w:r>
      <w:r w:rsidRPr="0061011C">
        <w:rPr>
          <w:rFonts w:asciiTheme="minorHAnsi" w:hAnsiTheme="minorHAnsi" w:cstheme="minorHAnsi"/>
          <w:sz w:val="21"/>
          <w:szCs w:val="21"/>
        </w:rPr>
        <w:t>o s</w:t>
      </w:r>
      <w:r w:rsidRPr="0061011C">
        <w:rPr>
          <w:rFonts w:asciiTheme="minorHAnsi" w:hAnsiTheme="minorHAnsi" w:cstheme="minorHAnsi"/>
          <w:spacing w:val="-1"/>
          <w:sz w:val="21"/>
          <w:szCs w:val="21"/>
        </w:rPr>
        <w:t>k</w:t>
      </w:r>
      <w:r w:rsidRPr="0061011C">
        <w:rPr>
          <w:rFonts w:asciiTheme="minorHAnsi" w:hAnsiTheme="minorHAnsi" w:cstheme="minorHAnsi"/>
          <w:sz w:val="21"/>
          <w:szCs w:val="21"/>
        </w:rPr>
        <w:t>ła</w:t>
      </w:r>
      <w:r w:rsidRPr="0061011C">
        <w:rPr>
          <w:rFonts w:asciiTheme="minorHAnsi" w:hAnsiTheme="minorHAnsi" w:cstheme="minorHAnsi"/>
          <w:spacing w:val="1"/>
          <w:sz w:val="21"/>
          <w:szCs w:val="21"/>
        </w:rPr>
        <w:t>d</w:t>
      </w:r>
      <w:r w:rsidRPr="0061011C">
        <w:rPr>
          <w:rFonts w:asciiTheme="minorHAnsi" w:hAnsiTheme="minorHAnsi" w:cstheme="minorHAnsi"/>
          <w:sz w:val="21"/>
          <w:szCs w:val="21"/>
        </w:rPr>
        <w:t>a</w:t>
      </w:r>
      <w:r w:rsidRPr="0061011C">
        <w:rPr>
          <w:rFonts w:asciiTheme="minorHAnsi" w:hAnsiTheme="minorHAnsi" w:cstheme="minorHAnsi"/>
          <w:spacing w:val="1"/>
          <w:sz w:val="21"/>
          <w:szCs w:val="21"/>
        </w:rPr>
        <w:t>n</w:t>
      </w:r>
      <w:r w:rsidRPr="0061011C">
        <w:rPr>
          <w:rFonts w:asciiTheme="minorHAnsi" w:hAnsiTheme="minorHAnsi" w:cstheme="minorHAnsi"/>
          <w:sz w:val="21"/>
          <w:szCs w:val="21"/>
        </w:rPr>
        <w:t>ia o</w:t>
      </w:r>
      <w:r w:rsidRPr="0061011C">
        <w:rPr>
          <w:rFonts w:asciiTheme="minorHAnsi" w:hAnsiTheme="minorHAnsi" w:cstheme="minorHAnsi"/>
          <w:spacing w:val="-1"/>
          <w:sz w:val="21"/>
          <w:szCs w:val="21"/>
        </w:rPr>
        <w:t>f</w:t>
      </w:r>
      <w:r w:rsidRPr="0061011C">
        <w:rPr>
          <w:rFonts w:asciiTheme="minorHAnsi" w:hAnsiTheme="minorHAnsi" w:cstheme="minorHAnsi"/>
          <w:sz w:val="21"/>
          <w:szCs w:val="21"/>
        </w:rPr>
        <w:t>ert, zmienić/</w:t>
      </w:r>
      <w:r w:rsidRPr="0061011C">
        <w:rPr>
          <w:rFonts w:asciiTheme="minorHAnsi" w:hAnsiTheme="minorHAnsi" w:cstheme="minorHAnsi"/>
          <w:spacing w:val="-1"/>
          <w:sz w:val="21"/>
          <w:szCs w:val="21"/>
        </w:rPr>
        <w:t>w</w:t>
      </w:r>
      <w:r w:rsidRPr="0061011C">
        <w:rPr>
          <w:rFonts w:asciiTheme="minorHAnsi" w:hAnsiTheme="minorHAnsi" w:cstheme="minorHAnsi"/>
          <w:sz w:val="21"/>
          <w:szCs w:val="21"/>
        </w:rPr>
        <w:t>y</w:t>
      </w:r>
      <w:r w:rsidRPr="0061011C">
        <w:rPr>
          <w:rFonts w:asciiTheme="minorHAnsi" w:hAnsiTheme="minorHAnsi" w:cstheme="minorHAnsi"/>
          <w:spacing w:val="-1"/>
          <w:sz w:val="21"/>
          <w:szCs w:val="21"/>
        </w:rPr>
        <w:t>c</w:t>
      </w:r>
      <w:r w:rsidRPr="0061011C">
        <w:rPr>
          <w:rFonts w:asciiTheme="minorHAnsi" w:hAnsiTheme="minorHAnsi" w:cstheme="minorHAnsi"/>
          <w:sz w:val="21"/>
          <w:szCs w:val="21"/>
        </w:rPr>
        <w:t>o</w:t>
      </w:r>
      <w:r w:rsidRPr="0061011C">
        <w:rPr>
          <w:rFonts w:asciiTheme="minorHAnsi" w:hAnsiTheme="minorHAnsi" w:cstheme="minorHAnsi"/>
          <w:spacing w:val="1"/>
          <w:sz w:val="21"/>
          <w:szCs w:val="21"/>
        </w:rPr>
        <w:t>f</w:t>
      </w:r>
      <w:r w:rsidRPr="0061011C">
        <w:rPr>
          <w:rFonts w:asciiTheme="minorHAnsi" w:hAnsiTheme="minorHAnsi" w:cstheme="minorHAnsi"/>
          <w:sz w:val="21"/>
          <w:szCs w:val="21"/>
        </w:rPr>
        <w:t>ać ofertę za pomocą</w:t>
      </w:r>
      <w:r w:rsidR="004223A5" w:rsidRPr="0061011C">
        <w:rPr>
          <w:rFonts w:asciiTheme="minorHAnsi" w:hAnsiTheme="minorHAnsi" w:cstheme="minorHAnsi"/>
          <w:sz w:val="21"/>
          <w:szCs w:val="21"/>
          <w:lang w:val="pl-PL"/>
        </w:rPr>
        <w:t xml:space="preserve"> </w:t>
      </w:r>
      <w:r w:rsidRPr="0061011C">
        <w:rPr>
          <w:rFonts w:asciiTheme="minorHAnsi" w:hAnsiTheme="minorHAnsi" w:cstheme="minorHAnsi"/>
          <w:sz w:val="21"/>
          <w:szCs w:val="21"/>
        </w:rPr>
        <w:t>Platformy;</w:t>
      </w:r>
      <w:r w:rsidR="007E0B13" w:rsidRPr="0061011C">
        <w:rPr>
          <w:rFonts w:asciiTheme="minorHAnsi" w:hAnsiTheme="minorHAnsi" w:cstheme="minorHAnsi"/>
          <w:sz w:val="21"/>
          <w:szCs w:val="21"/>
          <w:lang w:val="pl-PL"/>
        </w:rPr>
        <w:t xml:space="preserve"> </w:t>
      </w:r>
      <w:r w:rsidRPr="0061011C">
        <w:rPr>
          <w:rFonts w:asciiTheme="minorHAnsi" w:hAnsiTheme="minorHAnsi" w:cstheme="minorHAnsi"/>
          <w:sz w:val="21"/>
          <w:szCs w:val="21"/>
        </w:rPr>
        <w:t xml:space="preserve">proces zmiany/wycofania oferty opisano szczegółowo w </w:t>
      </w:r>
      <w:r w:rsidRPr="0061011C">
        <w:rPr>
          <w:rFonts w:asciiTheme="minorHAnsi" w:hAnsiTheme="minorHAnsi" w:cstheme="minorHAnsi"/>
          <w:sz w:val="21"/>
          <w:szCs w:val="21"/>
          <w:lang w:val="pl-PL" w:eastAsia="pl-PL"/>
        </w:rPr>
        <w:t>Instrukcji</w:t>
      </w:r>
      <w:r w:rsidRPr="0061011C">
        <w:rPr>
          <w:rFonts w:asciiTheme="minorHAnsi" w:hAnsiTheme="minorHAnsi" w:cstheme="minorHAnsi"/>
          <w:sz w:val="21"/>
          <w:szCs w:val="21"/>
          <w:lang w:eastAsia="pl-PL"/>
        </w:rPr>
        <w:t xml:space="preserve">, </w:t>
      </w:r>
      <w:r w:rsidRPr="0061011C">
        <w:rPr>
          <w:rFonts w:asciiTheme="minorHAnsi" w:hAnsiTheme="minorHAnsi" w:cstheme="minorHAnsi"/>
          <w:sz w:val="21"/>
          <w:szCs w:val="21"/>
          <w:lang w:val="pl-PL" w:eastAsia="pl-PL"/>
        </w:rPr>
        <w:t xml:space="preserve">o której mowa w pkt I.2. </w:t>
      </w:r>
      <w:r w:rsidRPr="0061011C">
        <w:rPr>
          <w:rFonts w:asciiTheme="minorHAnsi" w:eastAsia="Calibri" w:hAnsiTheme="minorHAnsi" w:cstheme="minorHAnsi"/>
          <w:sz w:val="21"/>
          <w:szCs w:val="21"/>
          <w:lang w:val="pl-PL"/>
        </w:rPr>
        <w:t>ppkt 2)</w:t>
      </w:r>
      <w:r w:rsidRPr="0061011C">
        <w:rPr>
          <w:rFonts w:asciiTheme="minorHAnsi" w:hAnsiTheme="minorHAnsi" w:cstheme="minorHAnsi"/>
          <w:sz w:val="21"/>
          <w:szCs w:val="21"/>
          <w:lang w:val="pl-PL"/>
        </w:rPr>
        <w:t xml:space="preserve"> </w:t>
      </w:r>
      <w:r w:rsidRPr="0061011C">
        <w:rPr>
          <w:rFonts w:asciiTheme="minorHAnsi" w:hAnsiTheme="minorHAnsi" w:cstheme="minorHAnsi"/>
          <w:sz w:val="21"/>
          <w:szCs w:val="21"/>
        </w:rPr>
        <w:t xml:space="preserve">Rozdziału </w:t>
      </w:r>
      <w:r w:rsidR="009C4ADC" w:rsidRPr="0061011C">
        <w:rPr>
          <w:rFonts w:asciiTheme="minorHAnsi" w:hAnsiTheme="minorHAnsi" w:cstheme="minorHAnsi"/>
          <w:sz w:val="21"/>
          <w:szCs w:val="21"/>
          <w:lang w:val="pl-PL"/>
        </w:rPr>
        <w:t>IX</w:t>
      </w:r>
      <w:r w:rsidRPr="0061011C">
        <w:rPr>
          <w:rFonts w:asciiTheme="minorHAnsi" w:hAnsiTheme="minorHAnsi" w:cstheme="minorHAnsi"/>
          <w:sz w:val="21"/>
          <w:szCs w:val="21"/>
        </w:rPr>
        <w:t xml:space="preserve"> SWZ</w:t>
      </w:r>
      <w:r w:rsidRPr="0061011C">
        <w:rPr>
          <w:rFonts w:asciiTheme="minorHAnsi" w:hAnsiTheme="minorHAnsi" w:cstheme="minorHAnsi"/>
          <w:bCs/>
          <w:sz w:val="21"/>
          <w:szCs w:val="21"/>
        </w:rPr>
        <w:t>.</w:t>
      </w:r>
    </w:p>
    <w:p w14:paraId="241E18A0" w14:textId="77777777" w:rsidR="003D6B1A" w:rsidRPr="0061011C" w:rsidRDefault="003D6B1A" w:rsidP="006D3AD0">
      <w:pPr>
        <w:pStyle w:val="Bezodstpw"/>
        <w:tabs>
          <w:tab w:val="left" w:pos="426"/>
        </w:tabs>
        <w:ind w:left="426"/>
        <w:jc w:val="both"/>
        <w:rPr>
          <w:rFonts w:asciiTheme="minorHAnsi" w:hAnsiTheme="minorHAnsi" w:cstheme="minorHAnsi"/>
          <w:b/>
          <w:sz w:val="21"/>
          <w:szCs w:val="21"/>
        </w:rPr>
      </w:pPr>
    </w:p>
    <w:p w14:paraId="79DB0704" w14:textId="0EBAEC35" w:rsidR="00347604" w:rsidRPr="0061011C" w:rsidRDefault="005359D7" w:rsidP="0078539C">
      <w:pPr>
        <w:pStyle w:val="Bezodstpw"/>
        <w:numPr>
          <w:ilvl w:val="6"/>
          <w:numId w:val="43"/>
        </w:numPr>
        <w:tabs>
          <w:tab w:val="left" w:pos="426"/>
        </w:tabs>
        <w:ind w:left="426" w:hanging="426"/>
        <w:jc w:val="both"/>
        <w:rPr>
          <w:rFonts w:asciiTheme="minorHAnsi" w:hAnsiTheme="minorHAnsi" w:cstheme="minorHAnsi"/>
          <w:b/>
          <w:sz w:val="21"/>
          <w:szCs w:val="21"/>
        </w:rPr>
      </w:pPr>
      <w:r w:rsidRPr="0061011C">
        <w:rPr>
          <w:rFonts w:asciiTheme="minorHAnsi" w:hAnsiTheme="minorHAnsi" w:cstheme="minorHAnsi"/>
          <w:b/>
          <w:sz w:val="21"/>
          <w:szCs w:val="21"/>
        </w:rPr>
        <w:t>O</w:t>
      </w:r>
      <w:r w:rsidR="00347604" w:rsidRPr="0061011C">
        <w:rPr>
          <w:rFonts w:asciiTheme="minorHAnsi" w:hAnsiTheme="minorHAnsi" w:cstheme="minorHAnsi"/>
          <w:b/>
          <w:sz w:val="21"/>
          <w:szCs w:val="21"/>
        </w:rPr>
        <w:t>TWARCI</w:t>
      </w:r>
      <w:r w:rsidRPr="0061011C">
        <w:rPr>
          <w:rFonts w:asciiTheme="minorHAnsi" w:hAnsiTheme="minorHAnsi" w:cstheme="minorHAnsi"/>
          <w:b/>
          <w:sz w:val="21"/>
          <w:szCs w:val="21"/>
        </w:rPr>
        <w:t>E</w:t>
      </w:r>
      <w:r w:rsidR="00347604" w:rsidRPr="0061011C">
        <w:rPr>
          <w:rFonts w:asciiTheme="minorHAnsi" w:hAnsiTheme="minorHAnsi" w:cstheme="minorHAnsi"/>
          <w:b/>
          <w:sz w:val="21"/>
          <w:szCs w:val="21"/>
        </w:rPr>
        <w:t xml:space="preserve"> OFERT</w:t>
      </w:r>
    </w:p>
    <w:p w14:paraId="0116218C" w14:textId="77777777" w:rsidR="00C82528" w:rsidRPr="0061011C" w:rsidRDefault="00C82528" w:rsidP="006D3AD0">
      <w:pPr>
        <w:pStyle w:val="Tekstpodstawowy20"/>
        <w:spacing w:after="0" w:line="240" w:lineRule="auto"/>
        <w:ind w:left="1276"/>
        <w:jc w:val="both"/>
        <w:rPr>
          <w:rFonts w:asciiTheme="minorHAnsi" w:hAnsiTheme="minorHAnsi" w:cstheme="minorHAnsi"/>
          <w:sz w:val="21"/>
          <w:szCs w:val="21"/>
        </w:rPr>
      </w:pPr>
    </w:p>
    <w:p w14:paraId="0DA83617" w14:textId="1981B62F" w:rsidR="00347604" w:rsidRPr="0061011C" w:rsidRDefault="00347604" w:rsidP="006D3AD0">
      <w:pPr>
        <w:pStyle w:val="Tekstpodstawowy20"/>
        <w:numPr>
          <w:ilvl w:val="6"/>
          <w:numId w:val="52"/>
        </w:numPr>
        <w:tabs>
          <w:tab w:val="clear" w:pos="5040"/>
          <w:tab w:val="num" w:pos="851"/>
        </w:tabs>
        <w:spacing w:after="0" w:line="240" w:lineRule="auto"/>
        <w:ind w:left="851" w:hanging="425"/>
        <w:jc w:val="both"/>
        <w:rPr>
          <w:rFonts w:asciiTheme="minorHAnsi" w:hAnsiTheme="minorHAnsi" w:cstheme="minorHAnsi"/>
          <w:sz w:val="21"/>
          <w:szCs w:val="21"/>
        </w:rPr>
      </w:pPr>
      <w:r w:rsidRPr="0061011C">
        <w:rPr>
          <w:rFonts w:asciiTheme="minorHAnsi" w:eastAsia="Calibri" w:hAnsiTheme="minorHAnsi" w:cstheme="minorHAnsi"/>
          <w:sz w:val="21"/>
          <w:szCs w:val="21"/>
          <w:lang w:eastAsia="en-US"/>
        </w:rPr>
        <w:t>Niejawne otwarcie ofert nastąpi w dniu:</w:t>
      </w:r>
      <w:r w:rsidRPr="0061011C">
        <w:rPr>
          <w:rFonts w:asciiTheme="minorHAnsi" w:eastAsia="Calibri" w:hAnsiTheme="minorHAnsi" w:cstheme="minorHAnsi"/>
          <w:color w:val="00B0F0"/>
          <w:sz w:val="21"/>
          <w:szCs w:val="21"/>
          <w:lang w:eastAsia="en-US"/>
        </w:rPr>
        <w:t xml:space="preserve"> </w:t>
      </w:r>
      <w:r w:rsidR="0061011C">
        <w:rPr>
          <w:rFonts w:asciiTheme="minorHAnsi" w:eastAsia="Calibri" w:hAnsiTheme="minorHAnsi" w:cstheme="minorHAnsi"/>
          <w:b/>
          <w:sz w:val="21"/>
          <w:szCs w:val="21"/>
          <w:lang w:val="pl-PL" w:eastAsia="en-US"/>
        </w:rPr>
        <w:t>2</w:t>
      </w:r>
      <w:r w:rsidRPr="0061011C">
        <w:rPr>
          <w:rFonts w:asciiTheme="minorHAnsi" w:eastAsia="Calibri" w:hAnsiTheme="minorHAnsi" w:cstheme="minorHAnsi"/>
          <w:b/>
          <w:sz w:val="21"/>
          <w:szCs w:val="21"/>
          <w:lang w:eastAsia="en-US"/>
        </w:rPr>
        <w:t>/</w:t>
      </w:r>
      <w:r w:rsidR="0061011C">
        <w:rPr>
          <w:rFonts w:asciiTheme="minorHAnsi" w:eastAsia="Calibri" w:hAnsiTheme="minorHAnsi" w:cstheme="minorHAnsi"/>
          <w:b/>
          <w:sz w:val="21"/>
          <w:szCs w:val="21"/>
          <w:lang w:val="pl-PL" w:eastAsia="en-US"/>
        </w:rPr>
        <w:t>10</w:t>
      </w:r>
      <w:r w:rsidRPr="0061011C">
        <w:rPr>
          <w:rFonts w:asciiTheme="minorHAnsi" w:eastAsia="Calibri" w:hAnsiTheme="minorHAnsi" w:cstheme="minorHAnsi"/>
          <w:b/>
          <w:sz w:val="21"/>
          <w:szCs w:val="21"/>
          <w:lang w:eastAsia="en-US"/>
        </w:rPr>
        <w:t>/</w:t>
      </w:r>
      <w:r w:rsidRPr="0061011C">
        <w:rPr>
          <w:rFonts w:asciiTheme="minorHAnsi" w:eastAsia="Calibri" w:hAnsiTheme="minorHAnsi" w:cstheme="minorHAnsi"/>
          <w:b/>
          <w:sz w:val="21"/>
          <w:szCs w:val="21"/>
          <w:lang w:val="pl-PL" w:eastAsia="en-US"/>
        </w:rPr>
        <w:t>202</w:t>
      </w:r>
      <w:r w:rsidR="0020356F" w:rsidRPr="0061011C">
        <w:rPr>
          <w:rFonts w:asciiTheme="minorHAnsi" w:eastAsia="Calibri" w:hAnsiTheme="minorHAnsi" w:cstheme="minorHAnsi"/>
          <w:b/>
          <w:sz w:val="21"/>
          <w:szCs w:val="21"/>
          <w:lang w:val="pl-PL" w:eastAsia="en-US"/>
        </w:rPr>
        <w:t>3</w:t>
      </w:r>
      <w:r w:rsidRPr="0061011C">
        <w:rPr>
          <w:rFonts w:asciiTheme="minorHAnsi" w:eastAsia="Calibri" w:hAnsiTheme="minorHAnsi" w:cstheme="minorHAnsi"/>
          <w:bCs/>
          <w:sz w:val="21"/>
          <w:szCs w:val="21"/>
          <w:lang w:eastAsia="en-US"/>
        </w:rPr>
        <w:t xml:space="preserve">, o godz.: </w:t>
      </w:r>
      <w:r w:rsidR="00F93105" w:rsidRPr="0061011C">
        <w:rPr>
          <w:rFonts w:asciiTheme="minorHAnsi" w:eastAsia="Calibri" w:hAnsiTheme="minorHAnsi" w:cstheme="minorHAnsi"/>
          <w:b/>
          <w:bCs/>
          <w:sz w:val="21"/>
          <w:szCs w:val="21"/>
          <w:lang w:val="pl-PL" w:eastAsia="en-US"/>
        </w:rPr>
        <w:t>9</w:t>
      </w:r>
      <w:r w:rsidRPr="0061011C">
        <w:rPr>
          <w:rFonts w:asciiTheme="minorHAnsi" w:eastAsia="Calibri" w:hAnsiTheme="minorHAnsi" w:cstheme="minorHAnsi"/>
          <w:b/>
          <w:bCs/>
          <w:sz w:val="21"/>
          <w:szCs w:val="21"/>
          <w:lang w:eastAsia="en-US"/>
        </w:rPr>
        <w:t>:</w:t>
      </w:r>
      <w:r w:rsidRPr="0061011C">
        <w:rPr>
          <w:rFonts w:asciiTheme="minorHAnsi" w:eastAsia="Calibri" w:hAnsiTheme="minorHAnsi" w:cstheme="minorHAnsi"/>
          <w:b/>
          <w:bCs/>
          <w:sz w:val="21"/>
          <w:szCs w:val="21"/>
          <w:lang w:val="pl-PL" w:eastAsia="en-US"/>
        </w:rPr>
        <w:t>50</w:t>
      </w:r>
      <w:r w:rsidRPr="0061011C">
        <w:rPr>
          <w:rFonts w:asciiTheme="minorHAnsi" w:eastAsia="Calibri" w:hAnsiTheme="minorHAnsi" w:cstheme="minorHAnsi"/>
          <w:sz w:val="21"/>
          <w:szCs w:val="21"/>
          <w:lang w:eastAsia="en-US"/>
        </w:rPr>
        <w:t>, za pośrednictwem Platformy</w:t>
      </w:r>
      <w:r w:rsidRPr="0061011C">
        <w:rPr>
          <w:rFonts w:asciiTheme="minorHAnsi" w:eastAsia="Calibri" w:hAnsiTheme="minorHAnsi" w:cstheme="minorHAnsi"/>
          <w:sz w:val="21"/>
          <w:szCs w:val="21"/>
          <w:lang w:val="pl-PL" w:eastAsia="en-US"/>
        </w:rPr>
        <w:t>.</w:t>
      </w:r>
    </w:p>
    <w:p w14:paraId="092FC542" w14:textId="77777777" w:rsidR="00347604" w:rsidRPr="00624D3F" w:rsidRDefault="00347604" w:rsidP="006D3AD0">
      <w:pPr>
        <w:pStyle w:val="Tekstpodstawowy20"/>
        <w:numPr>
          <w:ilvl w:val="6"/>
          <w:numId w:val="52"/>
        </w:numPr>
        <w:tabs>
          <w:tab w:val="clear" w:pos="5040"/>
          <w:tab w:val="num" w:pos="851"/>
        </w:tabs>
        <w:spacing w:after="0" w:line="240" w:lineRule="auto"/>
        <w:ind w:left="851" w:hanging="425"/>
        <w:jc w:val="both"/>
        <w:rPr>
          <w:rFonts w:asciiTheme="minorHAnsi" w:hAnsiTheme="minorHAnsi" w:cstheme="minorHAnsi"/>
          <w:sz w:val="21"/>
          <w:szCs w:val="21"/>
        </w:rPr>
      </w:pPr>
      <w:r w:rsidRPr="001841BE">
        <w:rPr>
          <w:rFonts w:asciiTheme="minorHAnsi" w:hAnsiTheme="minorHAnsi" w:cstheme="minorHAnsi"/>
          <w:sz w:val="21"/>
          <w:szCs w:val="21"/>
        </w:rPr>
        <w:t>Zamawiający, najpóźniej przed otwarciem ofert, udostępni na stronie internetowej prowadzonego postępowania informację o kwocie, jaką zamierza przeznaczyć na sfinansowanie zamówienia</w:t>
      </w:r>
      <w:r w:rsidRPr="001841BE">
        <w:rPr>
          <w:rFonts w:asciiTheme="minorHAnsi" w:hAnsiTheme="minorHAnsi" w:cstheme="minorHAnsi"/>
          <w:sz w:val="21"/>
          <w:szCs w:val="21"/>
          <w:lang w:val="pl-PL"/>
        </w:rPr>
        <w:t>.</w:t>
      </w:r>
    </w:p>
    <w:p w14:paraId="08AF3199" w14:textId="1B18B8C8" w:rsidR="00347604" w:rsidRPr="006A2458" w:rsidRDefault="00347604" w:rsidP="006A2458">
      <w:pPr>
        <w:pStyle w:val="Tekstpodstawowy20"/>
        <w:numPr>
          <w:ilvl w:val="6"/>
          <w:numId w:val="52"/>
        </w:numPr>
        <w:tabs>
          <w:tab w:val="clear" w:pos="5040"/>
          <w:tab w:val="num" w:pos="851"/>
        </w:tabs>
        <w:spacing w:after="0" w:line="240" w:lineRule="auto"/>
        <w:ind w:left="851" w:hanging="425"/>
        <w:jc w:val="both"/>
        <w:rPr>
          <w:rFonts w:asciiTheme="minorHAnsi" w:hAnsiTheme="minorHAnsi" w:cstheme="minorHAnsi"/>
          <w:sz w:val="21"/>
          <w:szCs w:val="21"/>
        </w:rPr>
      </w:pPr>
      <w:r w:rsidRPr="001841BE">
        <w:rPr>
          <w:rFonts w:asciiTheme="minorHAnsi" w:hAnsiTheme="minorHAnsi" w:cstheme="minorHAnsi"/>
          <w:sz w:val="21"/>
          <w:szCs w:val="21"/>
        </w:rPr>
        <w:t>W przypadku awarii Platformy, która spowoduje brak możliwości otwarcia ofert w terminie określonym przez zamawiającego, otwarcie ofert nastąpi niezwłocznie po usunięciu awarii;</w:t>
      </w:r>
      <w:r w:rsidR="006A2458">
        <w:rPr>
          <w:rFonts w:asciiTheme="minorHAnsi" w:hAnsiTheme="minorHAnsi" w:cstheme="minorHAnsi"/>
          <w:sz w:val="21"/>
          <w:szCs w:val="21"/>
          <w:lang w:val="pl-PL"/>
        </w:rPr>
        <w:t xml:space="preserve"> </w:t>
      </w:r>
      <w:r w:rsidRPr="006A2458">
        <w:rPr>
          <w:rFonts w:asciiTheme="minorHAnsi" w:hAnsiTheme="minorHAnsi" w:cstheme="minorHAnsi"/>
          <w:sz w:val="21"/>
          <w:szCs w:val="21"/>
          <w:u w:val="single"/>
        </w:rPr>
        <w:t>zamawiający poinformuje</w:t>
      </w:r>
      <w:r w:rsidRPr="006A2458">
        <w:rPr>
          <w:rFonts w:asciiTheme="minorHAnsi" w:hAnsiTheme="minorHAnsi" w:cstheme="minorHAnsi"/>
          <w:sz w:val="21"/>
          <w:szCs w:val="21"/>
          <w:u w:val="single"/>
          <w:lang w:val="pl-PL"/>
        </w:rPr>
        <w:t xml:space="preserve"> </w:t>
      </w:r>
      <w:r w:rsidRPr="006A2458">
        <w:rPr>
          <w:rFonts w:asciiTheme="minorHAnsi" w:hAnsiTheme="minorHAnsi" w:cstheme="minorHAnsi"/>
          <w:sz w:val="21"/>
          <w:szCs w:val="21"/>
          <w:u w:val="single"/>
        </w:rPr>
        <w:t>o zmianie terminu otwarcia ofert na stronie internetowej zamawiającego, pod adresem</w:t>
      </w:r>
      <w:r w:rsidR="00A81DFA" w:rsidRPr="006A2458">
        <w:rPr>
          <w:rFonts w:asciiTheme="minorHAnsi" w:hAnsiTheme="minorHAnsi" w:cstheme="minorHAnsi"/>
          <w:sz w:val="21"/>
          <w:szCs w:val="21"/>
          <w:u w:val="single"/>
          <w:lang w:val="pl-PL"/>
        </w:rPr>
        <w:t xml:space="preserve"> </w:t>
      </w:r>
      <w:hyperlink w:history="1">
        <w:r w:rsidR="0055640E" w:rsidRPr="006A2458">
          <w:rPr>
            <w:rStyle w:val="Hipercze"/>
            <w:rFonts w:asciiTheme="minorHAnsi" w:eastAsia="Calibri" w:hAnsiTheme="minorHAnsi" w:cstheme="minorHAnsi"/>
            <w:sz w:val="21"/>
            <w:szCs w:val="21"/>
            <w:lang w:val="pl-PL"/>
          </w:rPr>
          <w:t>https://sosnowieckiewodocia gi.pl</w:t>
        </w:r>
      </w:hyperlink>
      <w:r w:rsidR="00CC5849" w:rsidRPr="006A2458">
        <w:rPr>
          <w:rFonts w:asciiTheme="minorHAnsi" w:hAnsiTheme="minorHAnsi" w:cstheme="minorHAnsi"/>
          <w:sz w:val="21"/>
          <w:szCs w:val="21"/>
          <w:lang w:val="pl-PL"/>
        </w:rPr>
        <w:t xml:space="preserve"> </w:t>
      </w:r>
      <w:r w:rsidR="0055640E" w:rsidRPr="006A2458">
        <w:rPr>
          <w:rFonts w:asciiTheme="minorHAnsi" w:hAnsiTheme="minorHAnsi" w:cstheme="minorHAnsi"/>
          <w:b/>
          <w:bCs/>
          <w:sz w:val="21"/>
          <w:szCs w:val="21"/>
          <w:highlight w:val="yellow"/>
          <w:lang w:val="pl-PL"/>
        </w:rPr>
        <w:t xml:space="preserve">=&gt; </w:t>
      </w:r>
      <w:r w:rsidR="00CF1853" w:rsidRPr="006A2458">
        <w:rPr>
          <w:rFonts w:asciiTheme="minorHAnsi" w:hAnsiTheme="minorHAnsi" w:cstheme="minorHAnsi"/>
          <w:b/>
          <w:bCs/>
          <w:sz w:val="21"/>
          <w:szCs w:val="21"/>
          <w:highlight w:val="yellow"/>
          <w:lang w:val="pl-PL"/>
        </w:rPr>
        <w:t>podstrona: „</w:t>
      </w:r>
      <w:r w:rsidR="0055640E" w:rsidRPr="006A2458">
        <w:rPr>
          <w:rFonts w:asciiTheme="minorHAnsi" w:hAnsiTheme="minorHAnsi" w:cstheme="minorHAnsi"/>
          <w:b/>
          <w:bCs/>
          <w:sz w:val="21"/>
          <w:szCs w:val="21"/>
          <w:highlight w:val="yellow"/>
          <w:lang w:val="pl-PL"/>
        </w:rPr>
        <w:t>AKTUALNOŚCI</w:t>
      </w:r>
      <w:r w:rsidR="00CF1853" w:rsidRPr="006A2458">
        <w:rPr>
          <w:rFonts w:asciiTheme="minorHAnsi" w:hAnsiTheme="minorHAnsi" w:cstheme="minorHAnsi"/>
          <w:b/>
          <w:bCs/>
          <w:sz w:val="21"/>
          <w:szCs w:val="21"/>
          <w:highlight w:val="yellow"/>
          <w:lang w:val="pl-PL"/>
        </w:rPr>
        <w:t>”</w:t>
      </w:r>
      <w:r w:rsidR="006A2458">
        <w:rPr>
          <w:rFonts w:asciiTheme="minorHAnsi" w:hAnsiTheme="minorHAnsi" w:cstheme="minorHAnsi"/>
          <w:b/>
          <w:bCs/>
          <w:sz w:val="21"/>
          <w:szCs w:val="21"/>
          <w:lang w:val="pl-PL"/>
        </w:rPr>
        <w:t>.</w:t>
      </w:r>
    </w:p>
    <w:p w14:paraId="440E6C09" w14:textId="63704EAA" w:rsidR="00347604" w:rsidRDefault="00347604" w:rsidP="006D3AD0">
      <w:pPr>
        <w:pStyle w:val="Tekstpodstawowy20"/>
        <w:numPr>
          <w:ilvl w:val="6"/>
          <w:numId w:val="52"/>
        </w:numPr>
        <w:tabs>
          <w:tab w:val="clear" w:pos="5040"/>
          <w:tab w:val="num" w:pos="851"/>
        </w:tabs>
        <w:spacing w:after="0" w:line="240" w:lineRule="auto"/>
        <w:ind w:left="851" w:hanging="425"/>
        <w:jc w:val="both"/>
        <w:rPr>
          <w:rFonts w:asciiTheme="minorHAnsi" w:hAnsiTheme="minorHAnsi" w:cstheme="minorHAnsi"/>
          <w:sz w:val="21"/>
          <w:szCs w:val="21"/>
        </w:rPr>
      </w:pPr>
      <w:r w:rsidRPr="001841BE">
        <w:rPr>
          <w:rFonts w:asciiTheme="minorHAnsi" w:hAnsiTheme="minorHAnsi" w:cstheme="minorHAnsi"/>
          <w:sz w:val="21"/>
          <w:szCs w:val="21"/>
        </w:rPr>
        <w:t xml:space="preserve">Niezwłocznie po otwarciu ofert, zamawiający udostępni </w:t>
      </w:r>
      <w:r w:rsidR="00A769EE" w:rsidRPr="001841BE">
        <w:rPr>
          <w:rFonts w:asciiTheme="minorHAnsi" w:hAnsiTheme="minorHAnsi" w:cstheme="minorHAnsi"/>
          <w:sz w:val="21"/>
          <w:szCs w:val="21"/>
        </w:rPr>
        <w:t>na stronie internetowej prowadzonego</w:t>
      </w:r>
      <w:r w:rsidR="00CE2348" w:rsidRPr="001841BE">
        <w:rPr>
          <w:rFonts w:asciiTheme="minorHAnsi" w:hAnsiTheme="minorHAnsi" w:cstheme="minorHAnsi"/>
          <w:sz w:val="21"/>
          <w:szCs w:val="21"/>
          <w:lang w:val="pl-PL"/>
        </w:rPr>
        <w:t xml:space="preserve"> </w:t>
      </w:r>
      <w:r w:rsidR="00A769EE" w:rsidRPr="001841BE">
        <w:rPr>
          <w:rFonts w:asciiTheme="minorHAnsi" w:hAnsiTheme="minorHAnsi" w:cstheme="minorHAnsi"/>
          <w:sz w:val="21"/>
          <w:szCs w:val="21"/>
        </w:rPr>
        <w:t>postępowania</w:t>
      </w:r>
      <w:r w:rsidRPr="001841BE">
        <w:rPr>
          <w:rFonts w:asciiTheme="minorHAnsi" w:hAnsiTheme="minorHAnsi" w:cstheme="minorHAnsi"/>
          <w:sz w:val="21"/>
          <w:szCs w:val="21"/>
        </w:rPr>
        <w:t>, informacje o:</w:t>
      </w:r>
    </w:p>
    <w:p w14:paraId="7C594048" w14:textId="77777777" w:rsidR="004069FE" w:rsidRDefault="004069FE" w:rsidP="004069FE">
      <w:pPr>
        <w:pStyle w:val="Tekstpodstawowy20"/>
        <w:spacing w:after="0" w:line="240" w:lineRule="auto"/>
        <w:ind w:left="851"/>
        <w:jc w:val="both"/>
        <w:rPr>
          <w:rFonts w:asciiTheme="minorHAnsi" w:hAnsiTheme="minorHAnsi" w:cstheme="minorHAnsi"/>
          <w:sz w:val="21"/>
          <w:szCs w:val="21"/>
        </w:rPr>
      </w:pPr>
    </w:p>
    <w:p w14:paraId="42530E7B" w14:textId="77777777" w:rsidR="004069FE" w:rsidRDefault="004069FE" w:rsidP="004069FE">
      <w:pPr>
        <w:pStyle w:val="Tekstpodstawowy20"/>
        <w:spacing w:after="0" w:line="240" w:lineRule="auto"/>
        <w:ind w:left="851"/>
        <w:jc w:val="both"/>
        <w:rPr>
          <w:rFonts w:asciiTheme="minorHAnsi" w:hAnsiTheme="minorHAnsi" w:cstheme="minorHAnsi"/>
          <w:sz w:val="21"/>
          <w:szCs w:val="21"/>
        </w:rPr>
      </w:pPr>
    </w:p>
    <w:p w14:paraId="78536A9C" w14:textId="77777777" w:rsidR="00347604" w:rsidRPr="001841BE" w:rsidRDefault="00347604" w:rsidP="006D3AD0">
      <w:pPr>
        <w:pStyle w:val="Tekstpodstawowy20"/>
        <w:numPr>
          <w:ilvl w:val="1"/>
          <w:numId w:val="29"/>
        </w:numPr>
        <w:tabs>
          <w:tab w:val="left" w:pos="1276"/>
        </w:tabs>
        <w:spacing w:after="0" w:line="240" w:lineRule="auto"/>
        <w:ind w:left="1276" w:hanging="425"/>
        <w:jc w:val="both"/>
        <w:rPr>
          <w:rFonts w:asciiTheme="minorHAnsi" w:hAnsiTheme="minorHAnsi" w:cstheme="minorHAnsi"/>
          <w:sz w:val="21"/>
          <w:szCs w:val="21"/>
        </w:rPr>
      </w:pPr>
      <w:r w:rsidRPr="001841BE">
        <w:rPr>
          <w:rFonts w:asciiTheme="minorHAnsi" w:hAnsiTheme="minorHAnsi" w:cstheme="minorHAnsi"/>
          <w:sz w:val="21"/>
          <w:szCs w:val="21"/>
          <w:lang w:val="pl-PL"/>
        </w:rPr>
        <w:t>N</w:t>
      </w:r>
      <w:r w:rsidRPr="001841BE">
        <w:rPr>
          <w:rFonts w:asciiTheme="minorHAnsi" w:hAnsiTheme="minorHAnsi" w:cstheme="minorHAnsi"/>
          <w:sz w:val="21"/>
          <w:szCs w:val="21"/>
        </w:rPr>
        <w:t>azwach albo imionach i nazwiskach oraz siedzibach lub miejscach prowadzonej działalności gospodarczej albo miejscach zamieszkania wykonawców, których oferty zostały otwarte;</w:t>
      </w:r>
    </w:p>
    <w:p w14:paraId="332DDE9B" w14:textId="77777777" w:rsidR="00347604" w:rsidRPr="001841BE" w:rsidRDefault="00347604" w:rsidP="006D3AD0">
      <w:pPr>
        <w:pStyle w:val="Tekstpodstawowy20"/>
        <w:numPr>
          <w:ilvl w:val="1"/>
          <w:numId w:val="29"/>
        </w:numPr>
        <w:tabs>
          <w:tab w:val="left" w:pos="1276"/>
        </w:tabs>
        <w:spacing w:after="0" w:line="240" w:lineRule="auto"/>
        <w:ind w:left="1276" w:hanging="425"/>
        <w:jc w:val="both"/>
        <w:rPr>
          <w:rFonts w:asciiTheme="minorHAnsi" w:hAnsiTheme="minorHAnsi" w:cstheme="minorHAnsi"/>
          <w:sz w:val="21"/>
          <w:szCs w:val="21"/>
        </w:rPr>
      </w:pPr>
      <w:r w:rsidRPr="001841BE">
        <w:rPr>
          <w:rFonts w:asciiTheme="minorHAnsi" w:hAnsiTheme="minorHAnsi" w:cstheme="minorHAnsi"/>
          <w:sz w:val="21"/>
          <w:szCs w:val="21"/>
          <w:lang w:val="pl-PL"/>
        </w:rPr>
        <w:t>C</w:t>
      </w:r>
      <w:r w:rsidRPr="001841BE">
        <w:rPr>
          <w:rFonts w:asciiTheme="minorHAnsi" w:hAnsiTheme="minorHAnsi" w:cstheme="minorHAnsi"/>
          <w:sz w:val="21"/>
          <w:szCs w:val="21"/>
        </w:rPr>
        <w:t>enach zawartych w ofertach.</w:t>
      </w:r>
    </w:p>
    <w:p w14:paraId="5A3DEA59" w14:textId="77777777" w:rsidR="004833AF" w:rsidRPr="001841BE" w:rsidRDefault="004833AF" w:rsidP="006D3AD0">
      <w:pPr>
        <w:pStyle w:val="Tekstpodstawowywcity2"/>
        <w:tabs>
          <w:tab w:val="left" w:pos="426"/>
        </w:tabs>
        <w:spacing w:after="0" w:line="240" w:lineRule="auto"/>
        <w:jc w:val="both"/>
        <w:rPr>
          <w:rStyle w:val="Hipercze"/>
          <w:rFonts w:asciiTheme="minorHAnsi" w:eastAsia="Calibri" w:hAnsiTheme="minorHAnsi" w:cstheme="minorHAnsi"/>
          <w:color w:val="auto"/>
          <w:sz w:val="21"/>
          <w:szCs w:val="21"/>
          <w:u w:val="none"/>
          <w:lang w:val="pl-PL"/>
        </w:rPr>
      </w:pPr>
    </w:p>
    <w:tbl>
      <w:tblPr>
        <w:tblStyle w:val="Tabela-Siatka"/>
        <w:tblW w:w="10206" w:type="dxa"/>
        <w:tblInd w:w="108" w:type="dxa"/>
        <w:shd w:val="clear" w:color="auto" w:fill="DBE5F1" w:themeFill="accent1" w:themeFillTint="33"/>
        <w:tblLayout w:type="fixed"/>
        <w:tblLook w:val="04A0" w:firstRow="1" w:lastRow="0" w:firstColumn="1" w:lastColumn="0" w:noHBand="0" w:noVBand="1"/>
      </w:tblPr>
      <w:tblGrid>
        <w:gridCol w:w="1418"/>
        <w:gridCol w:w="8788"/>
      </w:tblGrid>
      <w:tr w:rsidR="004D4950" w:rsidRPr="007A7A02" w14:paraId="6F02F60C" w14:textId="77777777" w:rsidTr="00DE4B93">
        <w:tc>
          <w:tcPr>
            <w:tcW w:w="1418" w:type="dxa"/>
            <w:shd w:val="clear" w:color="auto" w:fill="DBE5F1" w:themeFill="accent1" w:themeFillTint="33"/>
            <w:vAlign w:val="center"/>
          </w:tcPr>
          <w:p w14:paraId="56402DB1" w14:textId="77777777" w:rsidR="004D4950" w:rsidRPr="007A7A02" w:rsidRDefault="004D4950" w:rsidP="006D3AD0">
            <w:pPr>
              <w:jc w:val="center"/>
              <w:rPr>
                <w:rFonts w:asciiTheme="minorHAnsi" w:hAnsiTheme="minorHAnsi" w:cstheme="minorHAnsi"/>
                <w:b/>
                <w:bCs/>
              </w:rPr>
            </w:pPr>
            <w:r w:rsidRPr="007A7A02">
              <w:rPr>
                <w:rFonts w:asciiTheme="minorHAnsi" w:hAnsiTheme="minorHAnsi" w:cstheme="minorHAnsi"/>
                <w:b/>
                <w:bCs/>
              </w:rPr>
              <w:t>R O Z D Z I A Ł</w:t>
            </w:r>
          </w:p>
          <w:p w14:paraId="7725BE75" w14:textId="3C3FF88A" w:rsidR="004D4950" w:rsidRPr="007A7A02" w:rsidRDefault="004D4950" w:rsidP="006D3AD0">
            <w:pPr>
              <w:jc w:val="center"/>
              <w:rPr>
                <w:rFonts w:asciiTheme="minorHAnsi" w:hAnsiTheme="minorHAnsi" w:cstheme="minorHAnsi"/>
                <w:b/>
                <w:bCs/>
              </w:rPr>
            </w:pPr>
            <w:r w:rsidRPr="007A7A02">
              <w:rPr>
                <w:rFonts w:asciiTheme="minorHAnsi" w:hAnsiTheme="minorHAnsi" w:cstheme="minorHAnsi"/>
                <w:b/>
                <w:bCs/>
              </w:rPr>
              <w:t xml:space="preserve">X I </w:t>
            </w:r>
            <w:r w:rsidR="00CD3B71" w:rsidRPr="007A7A02">
              <w:rPr>
                <w:rFonts w:asciiTheme="minorHAnsi" w:hAnsiTheme="minorHAnsi" w:cstheme="minorHAnsi"/>
                <w:b/>
                <w:bCs/>
              </w:rPr>
              <w:t>V</w:t>
            </w:r>
          </w:p>
        </w:tc>
        <w:tc>
          <w:tcPr>
            <w:tcW w:w="8788" w:type="dxa"/>
            <w:shd w:val="clear" w:color="auto" w:fill="DBE5F1" w:themeFill="accent1" w:themeFillTint="33"/>
            <w:vAlign w:val="center"/>
          </w:tcPr>
          <w:p w14:paraId="7E088290" w14:textId="77777777" w:rsidR="004D4950" w:rsidRPr="007A7A02" w:rsidRDefault="004D4950" w:rsidP="006D3AD0">
            <w:pPr>
              <w:jc w:val="both"/>
              <w:rPr>
                <w:rFonts w:asciiTheme="minorHAnsi" w:hAnsiTheme="minorHAnsi" w:cstheme="minorHAnsi"/>
                <w:b/>
              </w:rPr>
            </w:pPr>
          </w:p>
          <w:p w14:paraId="3AD43933" w14:textId="1030E73B" w:rsidR="004D4950" w:rsidRPr="007A7A02" w:rsidRDefault="004D4950" w:rsidP="006D3AD0">
            <w:pPr>
              <w:jc w:val="both"/>
              <w:rPr>
                <w:rFonts w:asciiTheme="minorHAnsi" w:hAnsiTheme="minorHAnsi" w:cstheme="minorHAnsi"/>
                <w:b/>
                <w:bCs/>
              </w:rPr>
            </w:pPr>
            <w:r w:rsidRPr="007A7A02">
              <w:rPr>
                <w:rFonts w:asciiTheme="minorHAnsi" w:hAnsiTheme="minorHAnsi" w:cstheme="minorHAnsi"/>
                <w:b/>
                <w:bCs/>
              </w:rPr>
              <w:t>SPOSÓB OBLICZENIA CENY</w:t>
            </w:r>
          </w:p>
          <w:p w14:paraId="556717A5" w14:textId="77777777" w:rsidR="004D4950" w:rsidRPr="007A7A02" w:rsidRDefault="004D4950" w:rsidP="006D3AD0">
            <w:pPr>
              <w:jc w:val="both"/>
              <w:rPr>
                <w:rFonts w:asciiTheme="minorHAnsi" w:hAnsiTheme="minorHAnsi" w:cstheme="minorHAnsi"/>
                <w:b/>
                <w:bCs/>
              </w:rPr>
            </w:pPr>
          </w:p>
        </w:tc>
      </w:tr>
    </w:tbl>
    <w:p w14:paraId="4FBA8F42" w14:textId="77777777" w:rsidR="00B36C6D" w:rsidRPr="001841BE" w:rsidRDefault="00B36C6D" w:rsidP="006D3AD0">
      <w:pPr>
        <w:pStyle w:val="Akapitzlist"/>
        <w:widowControl w:val="0"/>
        <w:tabs>
          <w:tab w:val="left" w:pos="851"/>
        </w:tabs>
        <w:autoSpaceDE w:val="0"/>
        <w:autoSpaceDN w:val="0"/>
        <w:adjustRightInd w:val="0"/>
        <w:spacing w:before="11" w:after="0" w:line="240" w:lineRule="auto"/>
        <w:ind w:left="851" w:right="74"/>
        <w:jc w:val="both"/>
        <w:rPr>
          <w:rFonts w:asciiTheme="minorHAnsi" w:hAnsiTheme="minorHAnsi" w:cstheme="minorHAnsi"/>
          <w:b/>
          <w:bCs/>
          <w:sz w:val="21"/>
          <w:szCs w:val="21"/>
        </w:rPr>
      </w:pPr>
    </w:p>
    <w:p w14:paraId="539B6F22" w14:textId="77777777" w:rsidR="003C579F" w:rsidRPr="003C579F" w:rsidRDefault="00BB495C" w:rsidP="006D3AD0">
      <w:pPr>
        <w:pStyle w:val="Akapitzlist"/>
        <w:widowControl w:val="0"/>
        <w:numPr>
          <w:ilvl w:val="0"/>
          <w:numId w:val="30"/>
        </w:numPr>
        <w:tabs>
          <w:tab w:val="left" w:pos="426"/>
        </w:tabs>
        <w:autoSpaceDE w:val="0"/>
        <w:autoSpaceDN w:val="0"/>
        <w:adjustRightInd w:val="0"/>
        <w:spacing w:before="11" w:after="0" w:line="240" w:lineRule="auto"/>
        <w:ind w:left="426" w:right="74" w:hanging="426"/>
        <w:jc w:val="both"/>
        <w:rPr>
          <w:rFonts w:asciiTheme="minorHAnsi" w:hAnsiTheme="minorHAnsi" w:cstheme="minorHAnsi"/>
          <w:b/>
          <w:bCs/>
          <w:sz w:val="21"/>
          <w:szCs w:val="21"/>
        </w:rPr>
      </w:pPr>
      <w:r w:rsidRPr="000B6546">
        <w:rPr>
          <w:rFonts w:asciiTheme="minorHAnsi" w:hAnsiTheme="minorHAnsi" w:cstheme="minorHAnsi"/>
          <w:sz w:val="21"/>
          <w:szCs w:val="21"/>
        </w:rPr>
        <w:t xml:space="preserve">Wykonawca </w:t>
      </w:r>
      <w:r w:rsidRPr="000B6546">
        <w:rPr>
          <w:rFonts w:asciiTheme="minorHAnsi" w:hAnsiTheme="minorHAnsi" w:cstheme="minorHAnsi"/>
          <w:spacing w:val="1"/>
          <w:sz w:val="21"/>
          <w:szCs w:val="21"/>
        </w:rPr>
        <w:t xml:space="preserve">poda </w:t>
      </w:r>
      <w:r w:rsidRPr="000B6546">
        <w:rPr>
          <w:rFonts w:asciiTheme="minorHAnsi" w:hAnsiTheme="minorHAnsi" w:cstheme="minorHAnsi"/>
          <w:sz w:val="21"/>
          <w:szCs w:val="21"/>
        </w:rPr>
        <w:t>w formularzu o</w:t>
      </w:r>
      <w:r w:rsidRPr="000B6546">
        <w:rPr>
          <w:rFonts w:asciiTheme="minorHAnsi" w:hAnsiTheme="minorHAnsi" w:cstheme="minorHAnsi"/>
          <w:spacing w:val="1"/>
          <w:sz w:val="21"/>
          <w:szCs w:val="21"/>
        </w:rPr>
        <w:t>f</w:t>
      </w:r>
      <w:r w:rsidRPr="000B6546">
        <w:rPr>
          <w:rFonts w:asciiTheme="minorHAnsi" w:hAnsiTheme="minorHAnsi" w:cstheme="minorHAnsi"/>
          <w:spacing w:val="-2"/>
          <w:sz w:val="21"/>
          <w:szCs w:val="21"/>
        </w:rPr>
        <w:t>e</w:t>
      </w:r>
      <w:r w:rsidRPr="000B6546">
        <w:rPr>
          <w:rFonts w:asciiTheme="minorHAnsi" w:hAnsiTheme="minorHAnsi" w:cstheme="minorHAnsi"/>
          <w:sz w:val="21"/>
          <w:szCs w:val="21"/>
        </w:rPr>
        <w:t>r</w:t>
      </w:r>
      <w:r w:rsidRPr="000B6546">
        <w:rPr>
          <w:rFonts w:asciiTheme="minorHAnsi" w:hAnsiTheme="minorHAnsi" w:cstheme="minorHAnsi"/>
          <w:spacing w:val="1"/>
          <w:sz w:val="21"/>
          <w:szCs w:val="21"/>
        </w:rPr>
        <w:t>ty</w:t>
      </w:r>
      <w:r w:rsidRPr="000B6546">
        <w:rPr>
          <w:rFonts w:asciiTheme="minorHAnsi" w:hAnsiTheme="minorHAnsi" w:cstheme="minorHAnsi"/>
          <w:sz w:val="21"/>
          <w:szCs w:val="21"/>
        </w:rPr>
        <w:t xml:space="preserve"> wyrażoną w wartości </w:t>
      </w:r>
      <w:r w:rsidRPr="000B6546">
        <w:rPr>
          <w:rFonts w:asciiTheme="minorHAnsi" w:hAnsiTheme="minorHAnsi" w:cstheme="minorHAnsi"/>
          <w:spacing w:val="1"/>
          <w:sz w:val="21"/>
          <w:szCs w:val="21"/>
        </w:rPr>
        <w:t>b</w:t>
      </w:r>
      <w:r w:rsidRPr="000B6546">
        <w:rPr>
          <w:rFonts w:asciiTheme="minorHAnsi" w:hAnsiTheme="minorHAnsi" w:cstheme="minorHAnsi"/>
          <w:sz w:val="21"/>
          <w:szCs w:val="21"/>
        </w:rPr>
        <w:t>r</w:t>
      </w:r>
      <w:r w:rsidRPr="000B6546">
        <w:rPr>
          <w:rFonts w:asciiTheme="minorHAnsi" w:hAnsiTheme="minorHAnsi" w:cstheme="minorHAnsi"/>
          <w:spacing w:val="1"/>
          <w:sz w:val="21"/>
          <w:szCs w:val="21"/>
        </w:rPr>
        <w:t>u</w:t>
      </w:r>
      <w:r w:rsidRPr="000B6546">
        <w:rPr>
          <w:rFonts w:asciiTheme="minorHAnsi" w:hAnsiTheme="minorHAnsi" w:cstheme="minorHAnsi"/>
          <w:spacing w:val="-1"/>
          <w:sz w:val="21"/>
          <w:szCs w:val="21"/>
        </w:rPr>
        <w:t>t</w:t>
      </w:r>
      <w:r w:rsidRPr="000B6546">
        <w:rPr>
          <w:rFonts w:asciiTheme="minorHAnsi" w:hAnsiTheme="minorHAnsi" w:cstheme="minorHAnsi"/>
          <w:spacing w:val="1"/>
          <w:sz w:val="21"/>
          <w:szCs w:val="21"/>
        </w:rPr>
        <w:t>t</w:t>
      </w:r>
      <w:r w:rsidRPr="000B6546">
        <w:rPr>
          <w:rFonts w:asciiTheme="minorHAnsi" w:hAnsiTheme="minorHAnsi" w:cstheme="minorHAnsi"/>
          <w:sz w:val="21"/>
          <w:szCs w:val="21"/>
        </w:rPr>
        <w:t xml:space="preserve">o </w:t>
      </w:r>
      <w:r w:rsidRPr="000B6546">
        <w:rPr>
          <w:rFonts w:asciiTheme="minorHAnsi" w:hAnsiTheme="minorHAnsi" w:cstheme="minorHAnsi"/>
          <w:b/>
          <w:bCs/>
          <w:sz w:val="21"/>
          <w:szCs w:val="21"/>
        </w:rPr>
        <w:t>cenę</w:t>
      </w:r>
      <w:r w:rsidRPr="000B6546">
        <w:rPr>
          <w:rFonts w:asciiTheme="minorHAnsi" w:hAnsiTheme="minorHAnsi" w:cstheme="minorHAnsi"/>
          <w:sz w:val="21"/>
          <w:szCs w:val="21"/>
        </w:rPr>
        <w:t xml:space="preserve"> </w:t>
      </w:r>
      <w:r w:rsidRPr="000B6546">
        <w:rPr>
          <w:rFonts w:asciiTheme="minorHAnsi" w:hAnsiTheme="minorHAnsi" w:cstheme="minorHAnsi"/>
          <w:spacing w:val="1"/>
          <w:sz w:val="21"/>
          <w:szCs w:val="21"/>
        </w:rPr>
        <w:t>z</w:t>
      </w:r>
      <w:r w:rsidRPr="000B6546">
        <w:rPr>
          <w:rFonts w:asciiTheme="minorHAnsi" w:hAnsiTheme="minorHAnsi" w:cstheme="minorHAnsi"/>
          <w:sz w:val="21"/>
          <w:szCs w:val="21"/>
        </w:rPr>
        <w:t xml:space="preserve">a </w:t>
      </w:r>
      <w:r w:rsidRPr="000B6546">
        <w:rPr>
          <w:rFonts w:asciiTheme="minorHAnsi" w:hAnsiTheme="minorHAnsi" w:cstheme="minorHAnsi"/>
          <w:spacing w:val="-1"/>
          <w:sz w:val="21"/>
          <w:szCs w:val="21"/>
        </w:rPr>
        <w:t>w</w:t>
      </w:r>
      <w:r w:rsidRPr="000B6546">
        <w:rPr>
          <w:rFonts w:asciiTheme="minorHAnsi" w:hAnsiTheme="minorHAnsi" w:cstheme="minorHAnsi"/>
          <w:sz w:val="21"/>
          <w:szCs w:val="21"/>
        </w:rPr>
        <w:t>y</w:t>
      </w:r>
      <w:r w:rsidRPr="000B6546">
        <w:rPr>
          <w:rFonts w:asciiTheme="minorHAnsi" w:hAnsiTheme="minorHAnsi" w:cstheme="minorHAnsi"/>
          <w:spacing w:val="-2"/>
          <w:sz w:val="21"/>
          <w:szCs w:val="21"/>
        </w:rPr>
        <w:t>k</w:t>
      </w:r>
      <w:r w:rsidRPr="000B6546">
        <w:rPr>
          <w:rFonts w:asciiTheme="minorHAnsi" w:hAnsiTheme="minorHAnsi" w:cstheme="minorHAnsi"/>
          <w:sz w:val="21"/>
          <w:szCs w:val="21"/>
        </w:rPr>
        <w:t>o</w:t>
      </w:r>
      <w:r w:rsidRPr="000B6546">
        <w:rPr>
          <w:rFonts w:asciiTheme="minorHAnsi" w:hAnsiTheme="minorHAnsi" w:cstheme="minorHAnsi"/>
          <w:spacing w:val="1"/>
          <w:sz w:val="21"/>
          <w:szCs w:val="21"/>
        </w:rPr>
        <w:t>n</w:t>
      </w:r>
      <w:r w:rsidRPr="000B6546">
        <w:rPr>
          <w:rFonts w:asciiTheme="minorHAnsi" w:hAnsiTheme="minorHAnsi" w:cstheme="minorHAnsi"/>
          <w:sz w:val="21"/>
          <w:szCs w:val="21"/>
        </w:rPr>
        <w:t>a</w:t>
      </w:r>
      <w:r w:rsidRPr="000B6546">
        <w:rPr>
          <w:rFonts w:asciiTheme="minorHAnsi" w:hAnsiTheme="minorHAnsi" w:cstheme="minorHAnsi"/>
          <w:spacing w:val="1"/>
          <w:sz w:val="21"/>
          <w:szCs w:val="21"/>
        </w:rPr>
        <w:t>n</w:t>
      </w:r>
      <w:r w:rsidRPr="000B6546">
        <w:rPr>
          <w:rFonts w:asciiTheme="minorHAnsi" w:hAnsiTheme="minorHAnsi" w:cstheme="minorHAnsi"/>
          <w:sz w:val="21"/>
          <w:szCs w:val="21"/>
        </w:rPr>
        <w:t xml:space="preserve">ie </w:t>
      </w:r>
      <w:r w:rsidRPr="000B6546">
        <w:rPr>
          <w:rFonts w:asciiTheme="minorHAnsi" w:hAnsiTheme="minorHAnsi" w:cstheme="minorHAnsi"/>
          <w:spacing w:val="1"/>
          <w:sz w:val="21"/>
          <w:szCs w:val="21"/>
        </w:rPr>
        <w:t>p</w:t>
      </w:r>
      <w:r w:rsidRPr="000B6546">
        <w:rPr>
          <w:rFonts w:asciiTheme="minorHAnsi" w:hAnsiTheme="minorHAnsi" w:cstheme="minorHAnsi"/>
          <w:sz w:val="21"/>
          <w:szCs w:val="21"/>
        </w:rPr>
        <w:t>r</w:t>
      </w:r>
      <w:r w:rsidRPr="000B6546">
        <w:rPr>
          <w:rFonts w:asciiTheme="minorHAnsi" w:hAnsiTheme="minorHAnsi" w:cstheme="minorHAnsi"/>
          <w:spacing w:val="1"/>
          <w:sz w:val="21"/>
          <w:szCs w:val="21"/>
        </w:rPr>
        <w:t>z</w:t>
      </w:r>
      <w:r w:rsidRPr="000B6546">
        <w:rPr>
          <w:rFonts w:asciiTheme="minorHAnsi" w:hAnsiTheme="minorHAnsi" w:cstheme="minorHAnsi"/>
          <w:spacing w:val="-2"/>
          <w:sz w:val="21"/>
          <w:szCs w:val="21"/>
        </w:rPr>
        <w:t>e</w:t>
      </w:r>
      <w:r w:rsidRPr="000B6546">
        <w:rPr>
          <w:rFonts w:asciiTheme="minorHAnsi" w:hAnsiTheme="minorHAnsi" w:cstheme="minorHAnsi"/>
          <w:spacing w:val="1"/>
          <w:sz w:val="21"/>
          <w:szCs w:val="21"/>
        </w:rPr>
        <w:t>d</w:t>
      </w:r>
      <w:r w:rsidRPr="000B6546">
        <w:rPr>
          <w:rFonts w:asciiTheme="minorHAnsi" w:hAnsiTheme="minorHAnsi" w:cstheme="minorHAnsi"/>
          <w:sz w:val="21"/>
          <w:szCs w:val="21"/>
        </w:rPr>
        <w:t>mi</w:t>
      </w:r>
      <w:r w:rsidRPr="000B6546">
        <w:rPr>
          <w:rFonts w:asciiTheme="minorHAnsi" w:hAnsiTheme="minorHAnsi" w:cstheme="minorHAnsi"/>
          <w:spacing w:val="-1"/>
          <w:sz w:val="21"/>
          <w:szCs w:val="21"/>
        </w:rPr>
        <w:t>o</w:t>
      </w:r>
      <w:r w:rsidRPr="000B6546">
        <w:rPr>
          <w:rFonts w:asciiTheme="minorHAnsi" w:hAnsiTheme="minorHAnsi" w:cstheme="minorHAnsi"/>
          <w:spacing w:val="1"/>
          <w:sz w:val="21"/>
          <w:szCs w:val="21"/>
        </w:rPr>
        <w:t>t</w:t>
      </w:r>
      <w:r w:rsidRPr="000B6546">
        <w:rPr>
          <w:rFonts w:asciiTheme="minorHAnsi" w:hAnsiTheme="minorHAnsi" w:cstheme="minorHAnsi"/>
          <w:sz w:val="21"/>
          <w:szCs w:val="21"/>
        </w:rPr>
        <w:t xml:space="preserve">u </w:t>
      </w:r>
      <w:r w:rsidRPr="000B6546">
        <w:rPr>
          <w:rFonts w:asciiTheme="minorHAnsi" w:hAnsiTheme="minorHAnsi" w:cstheme="minorHAnsi"/>
          <w:spacing w:val="1"/>
          <w:sz w:val="21"/>
          <w:szCs w:val="21"/>
        </w:rPr>
        <w:t>z</w:t>
      </w:r>
      <w:r w:rsidRPr="000B6546">
        <w:rPr>
          <w:rFonts w:asciiTheme="minorHAnsi" w:hAnsiTheme="minorHAnsi" w:cstheme="minorHAnsi"/>
          <w:sz w:val="21"/>
          <w:szCs w:val="21"/>
        </w:rPr>
        <w:t>am</w:t>
      </w:r>
      <w:r w:rsidRPr="000B6546">
        <w:rPr>
          <w:rFonts w:asciiTheme="minorHAnsi" w:hAnsiTheme="minorHAnsi" w:cstheme="minorHAnsi"/>
          <w:spacing w:val="1"/>
          <w:sz w:val="21"/>
          <w:szCs w:val="21"/>
        </w:rPr>
        <w:t>ó</w:t>
      </w:r>
      <w:r w:rsidRPr="000B6546">
        <w:rPr>
          <w:rFonts w:asciiTheme="minorHAnsi" w:hAnsiTheme="minorHAnsi" w:cstheme="minorHAnsi"/>
          <w:spacing w:val="-1"/>
          <w:sz w:val="21"/>
          <w:szCs w:val="21"/>
        </w:rPr>
        <w:t>w</w:t>
      </w:r>
      <w:r w:rsidRPr="000B6546">
        <w:rPr>
          <w:rFonts w:asciiTheme="minorHAnsi" w:hAnsiTheme="minorHAnsi" w:cstheme="minorHAnsi"/>
          <w:sz w:val="21"/>
          <w:szCs w:val="21"/>
        </w:rPr>
        <w:t>ie</w:t>
      </w:r>
      <w:r w:rsidRPr="000B6546">
        <w:rPr>
          <w:rFonts w:asciiTheme="minorHAnsi" w:hAnsiTheme="minorHAnsi" w:cstheme="minorHAnsi"/>
          <w:spacing w:val="1"/>
          <w:sz w:val="21"/>
          <w:szCs w:val="21"/>
        </w:rPr>
        <w:t>n</w:t>
      </w:r>
      <w:r w:rsidRPr="000B6546">
        <w:rPr>
          <w:rFonts w:asciiTheme="minorHAnsi" w:hAnsiTheme="minorHAnsi" w:cstheme="minorHAnsi"/>
          <w:sz w:val="21"/>
          <w:szCs w:val="21"/>
        </w:rPr>
        <w:t>i</w:t>
      </w:r>
      <w:r w:rsidRPr="000B6546">
        <w:rPr>
          <w:rFonts w:asciiTheme="minorHAnsi" w:hAnsiTheme="minorHAnsi" w:cstheme="minorHAnsi"/>
          <w:spacing w:val="1"/>
          <w:sz w:val="21"/>
          <w:szCs w:val="21"/>
        </w:rPr>
        <w:t>a</w:t>
      </w:r>
      <w:r w:rsidRPr="000B6546">
        <w:rPr>
          <w:rFonts w:asciiTheme="minorHAnsi" w:hAnsiTheme="minorHAnsi" w:cstheme="minorHAnsi"/>
          <w:sz w:val="21"/>
          <w:szCs w:val="21"/>
        </w:rPr>
        <w:t xml:space="preserve">, </w:t>
      </w:r>
      <w:r w:rsidRPr="000B6546">
        <w:rPr>
          <w:rFonts w:asciiTheme="minorHAnsi" w:hAnsiTheme="minorHAnsi" w:cstheme="minorHAnsi"/>
          <w:spacing w:val="-1"/>
          <w:sz w:val="21"/>
          <w:szCs w:val="21"/>
        </w:rPr>
        <w:t>w</w:t>
      </w:r>
      <w:r w:rsidRPr="000B6546">
        <w:rPr>
          <w:rFonts w:asciiTheme="minorHAnsi" w:hAnsiTheme="minorHAnsi" w:cstheme="minorHAnsi"/>
          <w:sz w:val="21"/>
          <w:szCs w:val="21"/>
        </w:rPr>
        <w:t>a</w:t>
      </w:r>
      <w:r w:rsidRPr="000B6546">
        <w:rPr>
          <w:rFonts w:asciiTheme="minorHAnsi" w:hAnsiTheme="minorHAnsi" w:cstheme="minorHAnsi"/>
          <w:spacing w:val="-2"/>
          <w:sz w:val="21"/>
          <w:szCs w:val="21"/>
        </w:rPr>
        <w:t>r</w:t>
      </w:r>
      <w:r w:rsidRPr="000B6546">
        <w:rPr>
          <w:rFonts w:asciiTheme="minorHAnsi" w:hAnsiTheme="minorHAnsi" w:cstheme="minorHAnsi"/>
          <w:spacing w:val="1"/>
          <w:sz w:val="21"/>
          <w:szCs w:val="21"/>
        </w:rPr>
        <w:t>t</w:t>
      </w:r>
      <w:r w:rsidRPr="000B6546">
        <w:rPr>
          <w:rFonts w:asciiTheme="minorHAnsi" w:hAnsiTheme="minorHAnsi" w:cstheme="minorHAnsi"/>
          <w:sz w:val="21"/>
          <w:szCs w:val="21"/>
        </w:rPr>
        <w:t xml:space="preserve">ość </w:t>
      </w:r>
      <w:r w:rsidRPr="000B6546">
        <w:rPr>
          <w:rFonts w:asciiTheme="minorHAnsi" w:hAnsiTheme="minorHAnsi" w:cstheme="minorHAnsi"/>
          <w:spacing w:val="-1"/>
          <w:sz w:val="21"/>
          <w:szCs w:val="21"/>
        </w:rPr>
        <w:t>p</w:t>
      </w:r>
      <w:r w:rsidRPr="000B6546">
        <w:rPr>
          <w:rFonts w:asciiTheme="minorHAnsi" w:hAnsiTheme="minorHAnsi" w:cstheme="minorHAnsi"/>
          <w:sz w:val="21"/>
          <w:szCs w:val="21"/>
        </w:rPr>
        <w:t>o</w:t>
      </w:r>
      <w:r w:rsidRPr="000B6546">
        <w:rPr>
          <w:rFonts w:asciiTheme="minorHAnsi" w:hAnsiTheme="minorHAnsi" w:cstheme="minorHAnsi"/>
          <w:spacing w:val="1"/>
          <w:sz w:val="21"/>
          <w:szCs w:val="21"/>
        </w:rPr>
        <w:t>d</w:t>
      </w:r>
      <w:r w:rsidRPr="000B6546">
        <w:rPr>
          <w:rFonts w:asciiTheme="minorHAnsi" w:hAnsiTheme="minorHAnsi" w:cstheme="minorHAnsi"/>
          <w:sz w:val="21"/>
          <w:szCs w:val="21"/>
        </w:rPr>
        <w:t>a</w:t>
      </w:r>
      <w:r w:rsidRPr="000B6546">
        <w:rPr>
          <w:rFonts w:asciiTheme="minorHAnsi" w:hAnsiTheme="minorHAnsi" w:cstheme="minorHAnsi"/>
          <w:spacing w:val="1"/>
          <w:sz w:val="21"/>
          <w:szCs w:val="21"/>
        </w:rPr>
        <w:t>t</w:t>
      </w:r>
      <w:r w:rsidRPr="000B6546">
        <w:rPr>
          <w:rFonts w:asciiTheme="minorHAnsi" w:hAnsiTheme="minorHAnsi" w:cstheme="minorHAnsi"/>
          <w:spacing w:val="-1"/>
          <w:sz w:val="21"/>
          <w:szCs w:val="21"/>
        </w:rPr>
        <w:t>k</w:t>
      </w:r>
      <w:r w:rsidRPr="000B6546">
        <w:rPr>
          <w:rFonts w:asciiTheme="minorHAnsi" w:hAnsiTheme="minorHAnsi" w:cstheme="minorHAnsi"/>
          <w:sz w:val="21"/>
          <w:szCs w:val="21"/>
        </w:rPr>
        <w:t>u VAT o</w:t>
      </w:r>
      <w:r w:rsidRPr="000B6546">
        <w:rPr>
          <w:rFonts w:asciiTheme="minorHAnsi" w:hAnsiTheme="minorHAnsi" w:cstheme="minorHAnsi"/>
          <w:spacing w:val="-2"/>
          <w:sz w:val="21"/>
          <w:szCs w:val="21"/>
        </w:rPr>
        <w:t>r</w:t>
      </w:r>
      <w:r w:rsidRPr="000B6546">
        <w:rPr>
          <w:rFonts w:asciiTheme="minorHAnsi" w:hAnsiTheme="minorHAnsi" w:cstheme="minorHAnsi"/>
          <w:sz w:val="21"/>
          <w:szCs w:val="21"/>
        </w:rPr>
        <w:t xml:space="preserve">az wartość </w:t>
      </w:r>
      <w:r w:rsidRPr="000B6546">
        <w:rPr>
          <w:rFonts w:asciiTheme="minorHAnsi" w:hAnsiTheme="minorHAnsi" w:cstheme="minorHAnsi"/>
          <w:spacing w:val="1"/>
          <w:sz w:val="21"/>
          <w:szCs w:val="21"/>
        </w:rPr>
        <w:t>n</w:t>
      </w:r>
      <w:r w:rsidRPr="000B6546">
        <w:rPr>
          <w:rFonts w:asciiTheme="minorHAnsi" w:hAnsiTheme="minorHAnsi" w:cstheme="minorHAnsi"/>
          <w:sz w:val="21"/>
          <w:szCs w:val="21"/>
        </w:rPr>
        <w:t>e</w:t>
      </w:r>
      <w:r w:rsidRPr="000B6546">
        <w:rPr>
          <w:rFonts w:asciiTheme="minorHAnsi" w:hAnsiTheme="minorHAnsi" w:cstheme="minorHAnsi"/>
          <w:spacing w:val="-1"/>
          <w:sz w:val="21"/>
          <w:szCs w:val="21"/>
        </w:rPr>
        <w:t>t</w:t>
      </w:r>
      <w:r w:rsidRPr="000B6546">
        <w:rPr>
          <w:rFonts w:asciiTheme="minorHAnsi" w:hAnsiTheme="minorHAnsi" w:cstheme="minorHAnsi"/>
          <w:spacing w:val="1"/>
          <w:sz w:val="21"/>
          <w:szCs w:val="21"/>
        </w:rPr>
        <w:t>to</w:t>
      </w:r>
      <w:r w:rsidRPr="000B6546">
        <w:rPr>
          <w:rFonts w:asciiTheme="minorHAnsi" w:hAnsiTheme="minorHAnsi" w:cstheme="minorHAnsi"/>
          <w:sz w:val="21"/>
          <w:szCs w:val="21"/>
        </w:rPr>
        <w:t>; s</w:t>
      </w:r>
      <w:r w:rsidRPr="000B6546">
        <w:rPr>
          <w:rFonts w:asciiTheme="minorHAnsi" w:hAnsiTheme="minorHAnsi" w:cstheme="minorHAnsi"/>
          <w:spacing w:val="1"/>
          <w:sz w:val="21"/>
          <w:szCs w:val="21"/>
        </w:rPr>
        <w:t>t</w:t>
      </w:r>
      <w:r w:rsidRPr="000B6546">
        <w:rPr>
          <w:rFonts w:asciiTheme="minorHAnsi" w:hAnsiTheme="minorHAnsi" w:cstheme="minorHAnsi"/>
          <w:sz w:val="21"/>
          <w:szCs w:val="21"/>
        </w:rPr>
        <w:t>a</w:t>
      </w:r>
      <w:r w:rsidRPr="000B6546">
        <w:rPr>
          <w:rFonts w:asciiTheme="minorHAnsi" w:hAnsiTheme="minorHAnsi" w:cstheme="minorHAnsi"/>
          <w:spacing w:val="-1"/>
          <w:sz w:val="21"/>
          <w:szCs w:val="21"/>
        </w:rPr>
        <w:t>wk</w:t>
      </w:r>
      <w:r w:rsidRPr="000B6546">
        <w:rPr>
          <w:rFonts w:asciiTheme="minorHAnsi" w:hAnsiTheme="minorHAnsi" w:cstheme="minorHAnsi"/>
          <w:sz w:val="21"/>
          <w:szCs w:val="21"/>
        </w:rPr>
        <w:t xml:space="preserve">a </w:t>
      </w:r>
      <w:r w:rsidRPr="000B6546">
        <w:rPr>
          <w:rFonts w:asciiTheme="minorHAnsi" w:hAnsiTheme="minorHAnsi" w:cstheme="minorHAnsi"/>
          <w:spacing w:val="1"/>
          <w:sz w:val="21"/>
          <w:szCs w:val="21"/>
        </w:rPr>
        <w:t>p</w:t>
      </w:r>
      <w:r w:rsidRPr="000B6546">
        <w:rPr>
          <w:rFonts w:asciiTheme="minorHAnsi" w:hAnsiTheme="minorHAnsi" w:cstheme="minorHAnsi"/>
          <w:spacing w:val="-2"/>
          <w:sz w:val="21"/>
          <w:szCs w:val="21"/>
        </w:rPr>
        <w:t>o</w:t>
      </w:r>
      <w:r w:rsidRPr="000B6546">
        <w:rPr>
          <w:rFonts w:asciiTheme="minorHAnsi" w:hAnsiTheme="minorHAnsi" w:cstheme="minorHAnsi"/>
          <w:spacing w:val="1"/>
          <w:sz w:val="21"/>
          <w:szCs w:val="21"/>
        </w:rPr>
        <w:t>d</w:t>
      </w:r>
      <w:r w:rsidRPr="000B6546">
        <w:rPr>
          <w:rFonts w:asciiTheme="minorHAnsi" w:hAnsiTheme="minorHAnsi" w:cstheme="minorHAnsi"/>
          <w:sz w:val="21"/>
          <w:szCs w:val="21"/>
        </w:rPr>
        <w:t>a</w:t>
      </w:r>
      <w:r w:rsidRPr="000B6546">
        <w:rPr>
          <w:rFonts w:asciiTheme="minorHAnsi" w:hAnsiTheme="minorHAnsi" w:cstheme="minorHAnsi"/>
          <w:spacing w:val="1"/>
          <w:sz w:val="21"/>
          <w:szCs w:val="21"/>
        </w:rPr>
        <w:t>t</w:t>
      </w:r>
      <w:r w:rsidRPr="000B6546">
        <w:rPr>
          <w:rFonts w:asciiTheme="minorHAnsi" w:hAnsiTheme="minorHAnsi" w:cstheme="minorHAnsi"/>
          <w:spacing w:val="-4"/>
          <w:sz w:val="21"/>
          <w:szCs w:val="21"/>
        </w:rPr>
        <w:t>k</w:t>
      </w:r>
      <w:r w:rsidRPr="000B6546">
        <w:rPr>
          <w:rFonts w:asciiTheme="minorHAnsi" w:hAnsiTheme="minorHAnsi" w:cstheme="minorHAnsi"/>
          <w:sz w:val="21"/>
          <w:szCs w:val="21"/>
        </w:rPr>
        <w:t xml:space="preserve">u VAT </w:t>
      </w:r>
      <w:r w:rsidRPr="000B6546">
        <w:rPr>
          <w:rFonts w:asciiTheme="minorHAnsi" w:hAnsiTheme="minorHAnsi" w:cstheme="minorHAnsi"/>
          <w:spacing w:val="-2"/>
          <w:sz w:val="21"/>
          <w:szCs w:val="21"/>
        </w:rPr>
        <w:t>j</w:t>
      </w:r>
      <w:r w:rsidRPr="000B6546">
        <w:rPr>
          <w:rFonts w:asciiTheme="minorHAnsi" w:hAnsiTheme="minorHAnsi" w:cstheme="minorHAnsi"/>
          <w:sz w:val="21"/>
          <w:szCs w:val="21"/>
        </w:rPr>
        <w:t>est o</w:t>
      </w:r>
      <w:r w:rsidRPr="000B6546">
        <w:rPr>
          <w:rFonts w:asciiTheme="minorHAnsi" w:hAnsiTheme="minorHAnsi" w:cstheme="minorHAnsi"/>
          <w:spacing w:val="-1"/>
          <w:sz w:val="21"/>
          <w:szCs w:val="21"/>
        </w:rPr>
        <w:t>k</w:t>
      </w:r>
      <w:r w:rsidRPr="000B6546">
        <w:rPr>
          <w:rFonts w:asciiTheme="minorHAnsi" w:hAnsiTheme="minorHAnsi" w:cstheme="minorHAnsi"/>
          <w:sz w:val="21"/>
          <w:szCs w:val="21"/>
        </w:rPr>
        <w:t>reśla</w:t>
      </w:r>
      <w:r w:rsidRPr="000B6546">
        <w:rPr>
          <w:rFonts w:asciiTheme="minorHAnsi" w:hAnsiTheme="minorHAnsi" w:cstheme="minorHAnsi"/>
          <w:spacing w:val="1"/>
          <w:sz w:val="21"/>
          <w:szCs w:val="21"/>
        </w:rPr>
        <w:t>n</w:t>
      </w:r>
      <w:r w:rsidRPr="000B6546">
        <w:rPr>
          <w:rFonts w:asciiTheme="minorHAnsi" w:hAnsiTheme="minorHAnsi" w:cstheme="minorHAnsi"/>
          <w:sz w:val="21"/>
          <w:szCs w:val="21"/>
        </w:rPr>
        <w:t xml:space="preserve">a </w:t>
      </w:r>
      <w:r w:rsidRPr="000B6546">
        <w:rPr>
          <w:rFonts w:asciiTheme="minorHAnsi" w:hAnsiTheme="minorHAnsi" w:cstheme="minorHAnsi"/>
          <w:spacing w:val="1"/>
          <w:sz w:val="21"/>
          <w:szCs w:val="21"/>
        </w:rPr>
        <w:t>z</w:t>
      </w:r>
      <w:r w:rsidRPr="000B6546">
        <w:rPr>
          <w:rFonts w:asciiTheme="minorHAnsi" w:hAnsiTheme="minorHAnsi" w:cstheme="minorHAnsi"/>
          <w:spacing w:val="-3"/>
          <w:sz w:val="21"/>
          <w:szCs w:val="21"/>
        </w:rPr>
        <w:t>g</w:t>
      </w:r>
      <w:r w:rsidRPr="000B6546">
        <w:rPr>
          <w:rFonts w:asciiTheme="minorHAnsi" w:hAnsiTheme="minorHAnsi" w:cstheme="minorHAnsi"/>
          <w:sz w:val="21"/>
          <w:szCs w:val="21"/>
        </w:rPr>
        <w:t>o</w:t>
      </w:r>
      <w:r w:rsidRPr="000B6546">
        <w:rPr>
          <w:rFonts w:asciiTheme="minorHAnsi" w:hAnsiTheme="minorHAnsi" w:cstheme="minorHAnsi"/>
          <w:spacing w:val="-1"/>
          <w:sz w:val="21"/>
          <w:szCs w:val="21"/>
        </w:rPr>
        <w:t>d</w:t>
      </w:r>
      <w:r w:rsidRPr="000B6546">
        <w:rPr>
          <w:rFonts w:asciiTheme="minorHAnsi" w:hAnsiTheme="minorHAnsi" w:cstheme="minorHAnsi"/>
          <w:spacing w:val="1"/>
          <w:sz w:val="21"/>
          <w:szCs w:val="21"/>
        </w:rPr>
        <w:t>n</w:t>
      </w:r>
      <w:r w:rsidRPr="000B6546">
        <w:rPr>
          <w:rFonts w:asciiTheme="minorHAnsi" w:hAnsiTheme="minorHAnsi" w:cstheme="minorHAnsi"/>
          <w:sz w:val="21"/>
          <w:szCs w:val="21"/>
        </w:rPr>
        <w:t xml:space="preserve">ie z </w:t>
      </w:r>
      <w:r w:rsidRPr="000B6546">
        <w:rPr>
          <w:rFonts w:asciiTheme="minorHAnsi" w:hAnsiTheme="minorHAnsi" w:cstheme="minorHAnsi"/>
          <w:spacing w:val="1"/>
          <w:sz w:val="21"/>
          <w:szCs w:val="21"/>
        </w:rPr>
        <w:t>u</w:t>
      </w:r>
      <w:r w:rsidRPr="000B6546">
        <w:rPr>
          <w:rFonts w:asciiTheme="minorHAnsi" w:hAnsiTheme="minorHAnsi" w:cstheme="minorHAnsi"/>
          <w:spacing w:val="-3"/>
          <w:sz w:val="21"/>
          <w:szCs w:val="21"/>
        </w:rPr>
        <w:t>s</w:t>
      </w:r>
      <w:r w:rsidRPr="000B6546">
        <w:rPr>
          <w:rFonts w:asciiTheme="minorHAnsi" w:hAnsiTheme="minorHAnsi" w:cstheme="minorHAnsi"/>
          <w:spacing w:val="1"/>
          <w:sz w:val="21"/>
          <w:szCs w:val="21"/>
        </w:rPr>
        <w:t>t</w:t>
      </w:r>
      <w:r w:rsidRPr="000B6546">
        <w:rPr>
          <w:rFonts w:asciiTheme="minorHAnsi" w:hAnsiTheme="minorHAnsi" w:cstheme="minorHAnsi"/>
          <w:spacing w:val="-2"/>
          <w:sz w:val="21"/>
          <w:szCs w:val="21"/>
        </w:rPr>
        <w:t>a</w:t>
      </w:r>
      <w:r w:rsidRPr="000B6546">
        <w:rPr>
          <w:rFonts w:asciiTheme="minorHAnsi" w:hAnsiTheme="minorHAnsi" w:cstheme="minorHAnsi"/>
          <w:spacing w:val="-1"/>
          <w:sz w:val="21"/>
          <w:szCs w:val="21"/>
        </w:rPr>
        <w:t>w</w:t>
      </w:r>
      <w:r w:rsidRPr="000B6546">
        <w:rPr>
          <w:rFonts w:asciiTheme="minorHAnsi" w:hAnsiTheme="minorHAnsi" w:cstheme="minorHAnsi"/>
          <w:sz w:val="21"/>
          <w:szCs w:val="21"/>
        </w:rPr>
        <w:t xml:space="preserve">ą o </w:t>
      </w:r>
      <w:r w:rsidRPr="000B6546">
        <w:rPr>
          <w:rFonts w:asciiTheme="minorHAnsi" w:hAnsiTheme="minorHAnsi" w:cstheme="minorHAnsi"/>
          <w:spacing w:val="1"/>
          <w:sz w:val="21"/>
          <w:szCs w:val="21"/>
        </w:rPr>
        <w:t>p</w:t>
      </w:r>
      <w:r w:rsidRPr="000B6546">
        <w:rPr>
          <w:rFonts w:asciiTheme="minorHAnsi" w:hAnsiTheme="minorHAnsi" w:cstheme="minorHAnsi"/>
          <w:sz w:val="21"/>
          <w:szCs w:val="21"/>
        </w:rPr>
        <w:t>o</w:t>
      </w:r>
      <w:r w:rsidRPr="000B6546">
        <w:rPr>
          <w:rFonts w:asciiTheme="minorHAnsi" w:hAnsiTheme="minorHAnsi" w:cstheme="minorHAnsi"/>
          <w:spacing w:val="1"/>
          <w:sz w:val="21"/>
          <w:szCs w:val="21"/>
        </w:rPr>
        <w:t>d</w:t>
      </w:r>
      <w:r w:rsidRPr="000B6546">
        <w:rPr>
          <w:rFonts w:asciiTheme="minorHAnsi" w:hAnsiTheme="minorHAnsi" w:cstheme="minorHAnsi"/>
          <w:spacing w:val="-2"/>
          <w:sz w:val="21"/>
          <w:szCs w:val="21"/>
        </w:rPr>
        <w:t>a</w:t>
      </w:r>
      <w:r w:rsidRPr="000B6546">
        <w:rPr>
          <w:rFonts w:asciiTheme="minorHAnsi" w:hAnsiTheme="minorHAnsi" w:cstheme="minorHAnsi"/>
          <w:spacing w:val="1"/>
          <w:sz w:val="21"/>
          <w:szCs w:val="21"/>
        </w:rPr>
        <w:t>t</w:t>
      </w:r>
      <w:r w:rsidRPr="000B6546">
        <w:rPr>
          <w:rFonts w:asciiTheme="minorHAnsi" w:hAnsiTheme="minorHAnsi" w:cstheme="minorHAnsi"/>
          <w:spacing w:val="-1"/>
          <w:sz w:val="21"/>
          <w:szCs w:val="21"/>
        </w:rPr>
        <w:t>k</w:t>
      </w:r>
      <w:r w:rsidRPr="000B6546">
        <w:rPr>
          <w:rFonts w:asciiTheme="minorHAnsi" w:hAnsiTheme="minorHAnsi" w:cstheme="minorHAnsi"/>
          <w:sz w:val="21"/>
          <w:szCs w:val="21"/>
        </w:rPr>
        <w:t xml:space="preserve">u </w:t>
      </w:r>
      <w:r w:rsidRPr="000B6546">
        <w:rPr>
          <w:rFonts w:asciiTheme="minorHAnsi" w:hAnsiTheme="minorHAnsi" w:cstheme="minorHAnsi"/>
          <w:spacing w:val="-2"/>
          <w:sz w:val="21"/>
          <w:szCs w:val="21"/>
        </w:rPr>
        <w:t>o</w:t>
      </w:r>
      <w:r w:rsidRPr="000B6546">
        <w:rPr>
          <w:rFonts w:asciiTheme="minorHAnsi" w:hAnsiTheme="minorHAnsi" w:cstheme="minorHAnsi"/>
          <w:sz w:val="21"/>
          <w:szCs w:val="21"/>
        </w:rPr>
        <w:t xml:space="preserve">d </w:t>
      </w:r>
      <w:r w:rsidRPr="000B6546">
        <w:rPr>
          <w:rFonts w:asciiTheme="minorHAnsi" w:hAnsiTheme="minorHAnsi" w:cstheme="minorHAnsi"/>
          <w:spacing w:val="1"/>
          <w:sz w:val="21"/>
          <w:szCs w:val="21"/>
        </w:rPr>
        <w:t>t</w:t>
      </w:r>
      <w:r w:rsidRPr="000B6546">
        <w:rPr>
          <w:rFonts w:asciiTheme="minorHAnsi" w:hAnsiTheme="minorHAnsi" w:cstheme="minorHAnsi"/>
          <w:sz w:val="21"/>
          <w:szCs w:val="21"/>
        </w:rPr>
        <w:t>o</w:t>
      </w:r>
      <w:r w:rsidRPr="000B6546">
        <w:rPr>
          <w:rFonts w:asciiTheme="minorHAnsi" w:hAnsiTheme="minorHAnsi" w:cstheme="minorHAnsi"/>
          <w:spacing w:val="-1"/>
          <w:sz w:val="21"/>
          <w:szCs w:val="21"/>
        </w:rPr>
        <w:t>w</w:t>
      </w:r>
      <w:r w:rsidRPr="000B6546">
        <w:rPr>
          <w:rFonts w:asciiTheme="minorHAnsi" w:hAnsiTheme="minorHAnsi" w:cstheme="minorHAnsi"/>
          <w:sz w:val="21"/>
          <w:szCs w:val="21"/>
        </w:rPr>
        <w:t>a</w:t>
      </w:r>
      <w:r w:rsidRPr="000B6546">
        <w:rPr>
          <w:rFonts w:asciiTheme="minorHAnsi" w:hAnsiTheme="minorHAnsi" w:cstheme="minorHAnsi"/>
          <w:spacing w:val="-2"/>
          <w:sz w:val="21"/>
          <w:szCs w:val="21"/>
        </w:rPr>
        <w:t>r</w:t>
      </w:r>
      <w:r w:rsidRPr="000B6546">
        <w:rPr>
          <w:rFonts w:asciiTheme="minorHAnsi" w:hAnsiTheme="minorHAnsi" w:cstheme="minorHAnsi"/>
          <w:sz w:val="21"/>
          <w:szCs w:val="21"/>
        </w:rPr>
        <w:t xml:space="preserve">ów i </w:t>
      </w:r>
      <w:r w:rsidRPr="000B6546">
        <w:rPr>
          <w:rFonts w:asciiTheme="minorHAnsi" w:hAnsiTheme="minorHAnsi" w:cstheme="minorHAnsi"/>
          <w:spacing w:val="1"/>
          <w:sz w:val="21"/>
          <w:szCs w:val="21"/>
        </w:rPr>
        <w:t>u</w:t>
      </w:r>
      <w:r w:rsidRPr="000B6546">
        <w:rPr>
          <w:rFonts w:asciiTheme="minorHAnsi" w:hAnsiTheme="minorHAnsi" w:cstheme="minorHAnsi"/>
          <w:sz w:val="21"/>
          <w:szCs w:val="21"/>
        </w:rPr>
        <w:t>sł</w:t>
      </w:r>
      <w:r w:rsidRPr="000B6546">
        <w:rPr>
          <w:rFonts w:asciiTheme="minorHAnsi" w:hAnsiTheme="minorHAnsi" w:cstheme="minorHAnsi"/>
          <w:spacing w:val="1"/>
          <w:sz w:val="21"/>
          <w:szCs w:val="21"/>
        </w:rPr>
        <w:t>u</w:t>
      </w:r>
      <w:r w:rsidRPr="000B6546">
        <w:rPr>
          <w:rFonts w:asciiTheme="minorHAnsi" w:hAnsiTheme="minorHAnsi" w:cstheme="minorHAnsi"/>
          <w:sz w:val="21"/>
          <w:szCs w:val="21"/>
        </w:rPr>
        <w:t xml:space="preserve">g z </w:t>
      </w:r>
      <w:r w:rsidRPr="000B6546">
        <w:rPr>
          <w:rFonts w:asciiTheme="minorHAnsi" w:hAnsiTheme="minorHAnsi" w:cstheme="minorHAnsi"/>
          <w:spacing w:val="1"/>
          <w:sz w:val="21"/>
          <w:szCs w:val="21"/>
        </w:rPr>
        <w:t>d</w:t>
      </w:r>
      <w:r w:rsidRPr="000B6546">
        <w:rPr>
          <w:rFonts w:asciiTheme="minorHAnsi" w:hAnsiTheme="minorHAnsi" w:cstheme="minorHAnsi"/>
          <w:spacing w:val="-1"/>
          <w:sz w:val="21"/>
          <w:szCs w:val="21"/>
        </w:rPr>
        <w:t>n</w:t>
      </w:r>
      <w:r w:rsidRPr="000B6546">
        <w:rPr>
          <w:rFonts w:asciiTheme="minorHAnsi" w:hAnsiTheme="minorHAnsi" w:cstheme="minorHAnsi"/>
          <w:sz w:val="21"/>
          <w:szCs w:val="21"/>
        </w:rPr>
        <w:t>ia 11 mar</w:t>
      </w:r>
      <w:r w:rsidRPr="000B6546">
        <w:rPr>
          <w:rFonts w:asciiTheme="minorHAnsi" w:hAnsiTheme="minorHAnsi" w:cstheme="minorHAnsi"/>
          <w:spacing w:val="-1"/>
          <w:sz w:val="21"/>
          <w:szCs w:val="21"/>
        </w:rPr>
        <w:t>c</w:t>
      </w:r>
      <w:r w:rsidRPr="000B6546">
        <w:rPr>
          <w:rFonts w:asciiTheme="minorHAnsi" w:hAnsiTheme="minorHAnsi" w:cstheme="minorHAnsi"/>
          <w:sz w:val="21"/>
          <w:szCs w:val="21"/>
        </w:rPr>
        <w:t xml:space="preserve">a </w:t>
      </w:r>
      <w:r w:rsidRPr="000B6546">
        <w:rPr>
          <w:rFonts w:asciiTheme="minorHAnsi" w:hAnsiTheme="minorHAnsi" w:cstheme="minorHAnsi"/>
          <w:spacing w:val="-2"/>
          <w:sz w:val="21"/>
          <w:szCs w:val="21"/>
        </w:rPr>
        <w:t>2</w:t>
      </w:r>
      <w:r w:rsidRPr="000B6546">
        <w:rPr>
          <w:rFonts w:asciiTheme="minorHAnsi" w:hAnsiTheme="minorHAnsi" w:cstheme="minorHAnsi"/>
          <w:sz w:val="21"/>
          <w:szCs w:val="21"/>
        </w:rPr>
        <w:t>0</w:t>
      </w:r>
      <w:r w:rsidRPr="000B6546">
        <w:rPr>
          <w:rFonts w:asciiTheme="minorHAnsi" w:hAnsiTheme="minorHAnsi" w:cstheme="minorHAnsi"/>
          <w:spacing w:val="-1"/>
          <w:sz w:val="21"/>
          <w:szCs w:val="21"/>
        </w:rPr>
        <w:t>0</w:t>
      </w:r>
      <w:r w:rsidRPr="000B6546">
        <w:rPr>
          <w:rFonts w:asciiTheme="minorHAnsi" w:hAnsiTheme="minorHAnsi" w:cstheme="minorHAnsi"/>
          <w:sz w:val="21"/>
          <w:szCs w:val="21"/>
        </w:rPr>
        <w:t>4r</w:t>
      </w:r>
      <w:r w:rsidR="002B7219">
        <w:rPr>
          <w:rFonts w:asciiTheme="minorHAnsi" w:hAnsiTheme="minorHAnsi" w:cstheme="minorHAnsi"/>
          <w:sz w:val="21"/>
          <w:szCs w:val="21"/>
          <w:lang w:val="pl-PL"/>
        </w:rPr>
        <w:t xml:space="preserve">; </w:t>
      </w:r>
      <w:r w:rsidR="0000013C" w:rsidRPr="002B7219">
        <w:rPr>
          <w:rFonts w:asciiTheme="minorHAnsi" w:hAnsiTheme="minorHAnsi" w:cstheme="minorHAnsi"/>
          <w:sz w:val="21"/>
          <w:szCs w:val="21"/>
        </w:rPr>
        <w:t>zapisy zdania pierwszego stosuje się</w:t>
      </w:r>
      <w:r w:rsidR="0000013C" w:rsidRPr="002B7219">
        <w:rPr>
          <w:rFonts w:asciiTheme="minorHAnsi" w:hAnsiTheme="minorHAnsi" w:cstheme="minorHAnsi"/>
          <w:b/>
          <w:bCs/>
          <w:sz w:val="21"/>
          <w:szCs w:val="21"/>
        </w:rPr>
        <w:t xml:space="preserve"> </w:t>
      </w:r>
      <w:r w:rsidR="0000013C" w:rsidRPr="002B7219">
        <w:rPr>
          <w:rFonts w:asciiTheme="minorHAnsi" w:hAnsiTheme="minorHAnsi" w:cstheme="minorHAnsi"/>
          <w:sz w:val="21"/>
          <w:szCs w:val="21"/>
        </w:rPr>
        <w:t xml:space="preserve">do każdej z </w:t>
      </w:r>
      <w:r w:rsidR="00C407E4" w:rsidRPr="002B7219">
        <w:rPr>
          <w:rFonts w:asciiTheme="minorHAnsi" w:hAnsiTheme="minorHAnsi" w:cstheme="minorHAnsi"/>
          <w:sz w:val="21"/>
          <w:szCs w:val="21"/>
        </w:rPr>
        <w:t>CZĘŚCI</w:t>
      </w:r>
      <w:r w:rsidR="0000013C" w:rsidRPr="002B7219">
        <w:rPr>
          <w:rFonts w:asciiTheme="minorHAnsi" w:hAnsiTheme="minorHAnsi" w:cstheme="minorHAnsi"/>
          <w:sz w:val="21"/>
          <w:szCs w:val="21"/>
        </w:rPr>
        <w:t xml:space="preserve"> zam</w:t>
      </w:r>
      <w:r w:rsidR="0000013C" w:rsidRPr="005A4E7C">
        <w:rPr>
          <w:rFonts w:asciiTheme="minorHAnsi" w:hAnsiTheme="minorHAnsi" w:cstheme="minorHAnsi"/>
          <w:sz w:val="21"/>
          <w:szCs w:val="21"/>
        </w:rPr>
        <w:t>ówienia (od A do F)</w:t>
      </w:r>
      <w:r w:rsidR="002B7219" w:rsidRPr="005A4E7C">
        <w:rPr>
          <w:rFonts w:asciiTheme="minorHAnsi" w:hAnsiTheme="minorHAnsi" w:cstheme="minorHAnsi"/>
          <w:sz w:val="21"/>
          <w:szCs w:val="21"/>
        </w:rPr>
        <w:t>.</w:t>
      </w:r>
    </w:p>
    <w:p w14:paraId="341819D0" w14:textId="0D034BF0" w:rsidR="00BB495C" w:rsidRPr="003C579F" w:rsidRDefault="00BB495C" w:rsidP="006D3AD0">
      <w:pPr>
        <w:pStyle w:val="Akapitzlist"/>
        <w:widowControl w:val="0"/>
        <w:numPr>
          <w:ilvl w:val="0"/>
          <w:numId w:val="30"/>
        </w:numPr>
        <w:tabs>
          <w:tab w:val="left" w:pos="426"/>
        </w:tabs>
        <w:autoSpaceDE w:val="0"/>
        <w:autoSpaceDN w:val="0"/>
        <w:adjustRightInd w:val="0"/>
        <w:spacing w:before="11" w:after="0" w:line="240" w:lineRule="auto"/>
        <w:ind w:left="426" w:right="74" w:hanging="426"/>
        <w:jc w:val="both"/>
        <w:rPr>
          <w:rFonts w:asciiTheme="minorHAnsi" w:hAnsiTheme="minorHAnsi" w:cstheme="minorHAnsi"/>
          <w:b/>
          <w:bCs/>
          <w:sz w:val="21"/>
          <w:szCs w:val="21"/>
        </w:rPr>
      </w:pPr>
      <w:r w:rsidRPr="003C579F">
        <w:rPr>
          <w:rFonts w:asciiTheme="minorHAnsi" w:eastAsia="Calibri" w:hAnsiTheme="minorHAnsi" w:cstheme="minorHAnsi"/>
          <w:sz w:val="21"/>
          <w:szCs w:val="21"/>
          <w:lang w:eastAsia="en-US"/>
        </w:rPr>
        <w:t>Wykonawca winien będzie wkalkulować w cenę wszystkie koszty związane z realizacją przedmiotu zamówienia</w:t>
      </w:r>
      <w:r w:rsidR="00E939D0" w:rsidRPr="003C579F">
        <w:rPr>
          <w:rFonts w:asciiTheme="minorHAnsi" w:eastAsia="Calibri" w:hAnsiTheme="minorHAnsi" w:cstheme="minorHAnsi"/>
          <w:sz w:val="21"/>
          <w:szCs w:val="21"/>
          <w:lang w:val="pl-PL" w:eastAsia="en-US"/>
        </w:rPr>
        <w:t>,</w:t>
      </w:r>
      <w:r w:rsidR="00E939D0" w:rsidRPr="003C579F">
        <w:rPr>
          <w:rFonts w:asciiTheme="minorHAnsi" w:hAnsiTheme="minorHAnsi" w:cstheme="minorHAnsi"/>
          <w:sz w:val="21"/>
          <w:szCs w:val="21"/>
        </w:rPr>
        <w:t xml:space="preserve"> stosownie do każdej z CZĘŚCI  zamówienia (od A do F)</w:t>
      </w:r>
      <w:r w:rsidRPr="003C579F">
        <w:rPr>
          <w:rFonts w:asciiTheme="minorHAnsi" w:eastAsia="Calibri" w:hAnsiTheme="minorHAnsi" w:cstheme="minorHAnsi"/>
          <w:sz w:val="21"/>
          <w:szCs w:val="21"/>
          <w:lang w:eastAsia="en-US"/>
        </w:rPr>
        <w:t>, w szczególności koszty:</w:t>
      </w:r>
    </w:p>
    <w:p w14:paraId="1BA31F33" w14:textId="4CBF0E27" w:rsidR="00BB495C" w:rsidRPr="005A4E7C" w:rsidRDefault="00BB495C" w:rsidP="006D3AD0">
      <w:pPr>
        <w:pStyle w:val="Akapitzlist"/>
        <w:widowControl w:val="0"/>
        <w:numPr>
          <w:ilvl w:val="0"/>
          <w:numId w:val="87"/>
        </w:numPr>
        <w:tabs>
          <w:tab w:val="left" w:pos="851"/>
        </w:tabs>
        <w:autoSpaceDE w:val="0"/>
        <w:autoSpaceDN w:val="0"/>
        <w:adjustRightInd w:val="0"/>
        <w:spacing w:before="11" w:after="0" w:line="240" w:lineRule="auto"/>
        <w:ind w:left="851" w:right="-2" w:hanging="425"/>
        <w:jc w:val="both"/>
        <w:rPr>
          <w:rFonts w:asciiTheme="minorHAnsi" w:hAnsiTheme="minorHAnsi" w:cstheme="minorHAnsi"/>
          <w:sz w:val="21"/>
          <w:szCs w:val="21"/>
          <w:lang w:eastAsia="pl-PL"/>
        </w:rPr>
      </w:pPr>
      <w:r w:rsidRPr="005A4E7C">
        <w:rPr>
          <w:rFonts w:asciiTheme="minorHAnsi" w:eastAsia="Calibri" w:hAnsiTheme="minorHAnsi" w:cstheme="minorHAnsi"/>
          <w:sz w:val="21"/>
          <w:szCs w:val="21"/>
          <w:lang w:val="pl-PL" w:eastAsia="en-US"/>
        </w:rPr>
        <w:t>Z</w:t>
      </w:r>
      <w:r w:rsidRPr="005A4E7C">
        <w:rPr>
          <w:rFonts w:asciiTheme="minorHAnsi" w:eastAsia="Calibri" w:hAnsiTheme="minorHAnsi" w:cstheme="minorHAnsi"/>
          <w:sz w:val="21"/>
          <w:szCs w:val="21"/>
          <w:lang w:eastAsia="en-US"/>
        </w:rPr>
        <w:t>aznajomienia się z miejscem(ami) realizacji usługi</w:t>
      </w:r>
      <w:r w:rsidR="00FD35B4" w:rsidRPr="005A4E7C">
        <w:rPr>
          <w:rFonts w:asciiTheme="minorHAnsi" w:eastAsia="Calibri" w:hAnsiTheme="minorHAnsi" w:cstheme="minorHAnsi"/>
          <w:sz w:val="21"/>
          <w:szCs w:val="21"/>
          <w:lang w:val="pl-PL" w:eastAsia="en-US"/>
        </w:rPr>
        <w:t xml:space="preserve">, tj. </w:t>
      </w:r>
      <w:r w:rsidRPr="005A4E7C">
        <w:rPr>
          <w:rFonts w:asciiTheme="minorHAnsi" w:eastAsia="Calibri" w:hAnsiTheme="minorHAnsi" w:cstheme="minorHAnsi"/>
          <w:sz w:val="21"/>
          <w:szCs w:val="21"/>
          <w:lang w:eastAsia="en-US"/>
        </w:rPr>
        <w:t>wizji lokalnej</w:t>
      </w:r>
      <w:r w:rsidR="00EA41A0" w:rsidRPr="005A4E7C">
        <w:rPr>
          <w:rFonts w:asciiTheme="minorHAnsi" w:eastAsia="Calibri" w:hAnsiTheme="minorHAnsi" w:cstheme="minorHAnsi"/>
          <w:sz w:val="21"/>
          <w:szCs w:val="21"/>
          <w:lang w:val="pl-PL" w:eastAsia="en-US"/>
        </w:rPr>
        <w:t xml:space="preserve">, o której mowa w pkt </w:t>
      </w:r>
      <w:r w:rsidR="00057897" w:rsidRPr="005A4E7C">
        <w:rPr>
          <w:rFonts w:asciiTheme="minorHAnsi" w:eastAsia="Calibri" w:hAnsiTheme="minorHAnsi" w:cstheme="minorHAnsi"/>
          <w:sz w:val="21"/>
          <w:szCs w:val="21"/>
          <w:lang w:val="pl-PL" w:eastAsia="en-US"/>
        </w:rPr>
        <w:t>2 Rozdziału XXIII SWZ</w:t>
      </w:r>
      <w:r w:rsidR="00C62456" w:rsidRPr="005A4E7C">
        <w:rPr>
          <w:rFonts w:asciiTheme="minorHAnsi" w:eastAsia="Calibri" w:hAnsiTheme="minorHAnsi" w:cstheme="minorHAnsi"/>
          <w:sz w:val="21"/>
          <w:szCs w:val="21"/>
          <w:lang w:val="pl-PL" w:eastAsia="en-US"/>
        </w:rPr>
        <w:t>;</w:t>
      </w:r>
    </w:p>
    <w:p w14:paraId="5BF0AAD0" w14:textId="77777777" w:rsidR="00BB495C" w:rsidRPr="005A4E7C" w:rsidRDefault="00BB495C" w:rsidP="006D3AD0">
      <w:pPr>
        <w:pStyle w:val="Akapitzlist"/>
        <w:widowControl w:val="0"/>
        <w:numPr>
          <w:ilvl w:val="0"/>
          <w:numId w:val="87"/>
        </w:numPr>
        <w:tabs>
          <w:tab w:val="left" w:pos="851"/>
        </w:tabs>
        <w:autoSpaceDE w:val="0"/>
        <w:autoSpaceDN w:val="0"/>
        <w:adjustRightInd w:val="0"/>
        <w:spacing w:before="11" w:after="0" w:line="240" w:lineRule="auto"/>
        <w:ind w:left="851" w:right="-2" w:hanging="425"/>
        <w:jc w:val="both"/>
        <w:rPr>
          <w:rFonts w:asciiTheme="minorHAnsi" w:hAnsiTheme="minorHAnsi" w:cstheme="minorHAnsi"/>
          <w:sz w:val="21"/>
          <w:szCs w:val="21"/>
          <w:lang w:eastAsia="pl-PL"/>
        </w:rPr>
      </w:pPr>
      <w:r w:rsidRPr="005A4E7C">
        <w:rPr>
          <w:rFonts w:asciiTheme="minorHAnsi" w:eastAsia="Calibri" w:hAnsiTheme="minorHAnsi" w:cstheme="minorHAnsi"/>
          <w:sz w:val="21"/>
          <w:szCs w:val="21"/>
          <w:lang w:eastAsia="en-US"/>
        </w:rPr>
        <w:t>Każdorazowego załadunku, transport</w:t>
      </w:r>
      <w:r w:rsidRPr="005A4E7C">
        <w:rPr>
          <w:rFonts w:asciiTheme="minorHAnsi" w:eastAsia="Calibri" w:hAnsiTheme="minorHAnsi" w:cstheme="minorHAnsi"/>
          <w:sz w:val="21"/>
          <w:szCs w:val="21"/>
          <w:lang w:val="pl-PL" w:eastAsia="en-US"/>
        </w:rPr>
        <w:t xml:space="preserve">u </w:t>
      </w:r>
      <w:r w:rsidRPr="005A4E7C">
        <w:rPr>
          <w:rFonts w:asciiTheme="minorHAnsi" w:eastAsia="Calibri" w:hAnsiTheme="minorHAnsi" w:cstheme="minorHAnsi"/>
          <w:sz w:val="21"/>
          <w:szCs w:val="21"/>
          <w:lang w:eastAsia="en-US"/>
        </w:rPr>
        <w:t>odpadów</w:t>
      </w:r>
      <w:r w:rsidRPr="005A4E7C">
        <w:rPr>
          <w:rFonts w:asciiTheme="minorHAnsi" w:eastAsia="Calibri" w:hAnsiTheme="minorHAnsi" w:cstheme="minorHAnsi"/>
          <w:sz w:val="21"/>
          <w:szCs w:val="21"/>
          <w:lang w:val="pl-PL" w:eastAsia="en-US"/>
        </w:rPr>
        <w:t xml:space="preserve"> oraz ich odzysku;</w:t>
      </w:r>
    </w:p>
    <w:p w14:paraId="3AD5CBBF" w14:textId="4FDAE4D4" w:rsidR="00BB495C" w:rsidRPr="005A4E7C" w:rsidRDefault="00BB495C" w:rsidP="006D3AD0">
      <w:pPr>
        <w:pStyle w:val="Akapitzlist"/>
        <w:widowControl w:val="0"/>
        <w:numPr>
          <w:ilvl w:val="0"/>
          <w:numId w:val="87"/>
        </w:numPr>
        <w:tabs>
          <w:tab w:val="left" w:pos="851"/>
        </w:tabs>
        <w:autoSpaceDE w:val="0"/>
        <w:autoSpaceDN w:val="0"/>
        <w:adjustRightInd w:val="0"/>
        <w:spacing w:before="11" w:after="0" w:line="240" w:lineRule="auto"/>
        <w:ind w:left="851" w:right="-2" w:hanging="425"/>
        <w:jc w:val="both"/>
        <w:rPr>
          <w:rFonts w:asciiTheme="minorHAnsi" w:hAnsiTheme="minorHAnsi" w:cstheme="minorHAnsi"/>
          <w:sz w:val="21"/>
          <w:szCs w:val="21"/>
          <w:lang w:eastAsia="pl-PL"/>
        </w:rPr>
      </w:pPr>
      <w:r w:rsidRPr="005A4E7C">
        <w:rPr>
          <w:rFonts w:asciiTheme="minorHAnsi" w:eastAsia="Calibri" w:hAnsiTheme="minorHAnsi" w:cstheme="minorHAnsi"/>
          <w:sz w:val="21"/>
          <w:szCs w:val="21"/>
          <w:lang w:eastAsia="en-US"/>
        </w:rPr>
        <w:t>Ważenia odpadów, w sytuacji opisanej w pkt</w:t>
      </w:r>
      <w:r w:rsidRPr="005A4E7C">
        <w:rPr>
          <w:rFonts w:asciiTheme="minorHAnsi" w:eastAsia="Calibri" w:hAnsiTheme="minorHAnsi" w:cstheme="minorHAnsi"/>
          <w:sz w:val="21"/>
          <w:szCs w:val="21"/>
          <w:lang w:val="pl-PL" w:eastAsia="en-US"/>
        </w:rPr>
        <w:t xml:space="preserve"> </w:t>
      </w:r>
      <w:r w:rsidR="00204E9D" w:rsidRPr="005A4E7C">
        <w:rPr>
          <w:rFonts w:asciiTheme="minorHAnsi" w:eastAsia="Calibri" w:hAnsiTheme="minorHAnsi" w:cstheme="minorHAnsi"/>
          <w:bCs/>
          <w:sz w:val="21"/>
          <w:szCs w:val="21"/>
          <w:lang w:val="pl-PL" w:eastAsia="en-US"/>
        </w:rPr>
        <w:t>VI.</w:t>
      </w:r>
      <w:r w:rsidR="00782A3C">
        <w:rPr>
          <w:rFonts w:asciiTheme="minorHAnsi" w:eastAsia="Calibri" w:hAnsiTheme="minorHAnsi" w:cstheme="minorHAnsi"/>
          <w:bCs/>
          <w:sz w:val="21"/>
          <w:szCs w:val="21"/>
          <w:lang w:val="pl-PL" w:eastAsia="en-US"/>
        </w:rPr>
        <w:t>6</w:t>
      </w:r>
      <w:r w:rsidR="00204E9D" w:rsidRPr="005A4E7C">
        <w:rPr>
          <w:rFonts w:asciiTheme="minorHAnsi" w:eastAsia="Calibri" w:hAnsiTheme="minorHAnsi" w:cstheme="minorHAnsi"/>
          <w:bCs/>
          <w:sz w:val="21"/>
          <w:szCs w:val="21"/>
          <w:lang w:val="pl-PL" w:eastAsia="en-US"/>
        </w:rPr>
        <w:t>. i VII.</w:t>
      </w:r>
      <w:r w:rsidR="00782A3C">
        <w:rPr>
          <w:rFonts w:asciiTheme="minorHAnsi" w:eastAsia="Calibri" w:hAnsiTheme="minorHAnsi" w:cstheme="minorHAnsi"/>
          <w:bCs/>
          <w:sz w:val="21"/>
          <w:szCs w:val="21"/>
          <w:lang w:val="pl-PL" w:eastAsia="en-US"/>
        </w:rPr>
        <w:t>6</w:t>
      </w:r>
      <w:r w:rsidR="00204E9D" w:rsidRPr="005A4E7C">
        <w:rPr>
          <w:rFonts w:asciiTheme="minorHAnsi" w:eastAsia="Calibri" w:hAnsiTheme="minorHAnsi" w:cstheme="minorHAnsi"/>
          <w:bCs/>
          <w:sz w:val="21"/>
          <w:szCs w:val="21"/>
          <w:lang w:val="pl-PL" w:eastAsia="en-US"/>
        </w:rPr>
        <w:t xml:space="preserve">. </w:t>
      </w:r>
      <w:r w:rsidR="00204E9D" w:rsidRPr="005A4E7C">
        <w:rPr>
          <w:rFonts w:asciiTheme="minorHAnsi" w:eastAsia="Calibri" w:hAnsiTheme="minorHAnsi" w:cstheme="minorHAnsi"/>
          <w:bCs/>
          <w:sz w:val="21"/>
          <w:szCs w:val="21"/>
          <w:lang w:eastAsia="en-US"/>
        </w:rPr>
        <w:t>Rozdziału I</w:t>
      </w:r>
      <w:r w:rsidR="00204E9D" w:rsidRPr="005A4E7C">
        <w:rPr>
          <w:rFonts w:asciiTheme="minorHAnsi" w:eastAsia="Calibri" w:hAnsiTheme="minorHAnsi" w:cstheme="minorHAnsi"/>
          <w:bCs/>
          <w:sz w:val="21"/>
          <w:szCs w:val="21"/>
          <w:lang w:val="pl-PL" w:eastAsia="en-US"/>
        </w:rPr>
        <w:t>I</w:t>
      </w:r>
      <w:r w:rsidR="00204E9D" w:rsidRPr="005A4E7C">
        <w:rPr>
          <w:rFonts w:asciiTheme="minorHAnsi" w:eastAsia="Calibri" w:hAnsiTheme="minorHAnsi" w:cstheme="minorHAnsi"/>
          <w:bCs/>
          <w:sz w:val="21"/>
          <w:szCs w:val="21"/>
          <w:lang w:eastAsia="en-US"/>
        </w:rPr>
        <w:t>I</w:t>
      </w:r>
      <w:r w:rsidR="00204E9D" w:rsidRPr="005A4E7C">
        <w:rPr>
          <w:rFonts w:asciiTheme="minorHAnsi" w:eastAsia="Calibri" w:hAnsiTheme="minorHAnsi" w:cstheme="minorHAnsi"/>
          <w:bCs/>
          <w:sz w:val="21"/>
          <w:szCs w:val="21"/>
          <w:lang w:val="pl-PL" w:eastAsia="en-US"/>
        </w:rPr>
        <w:t xml:space="preserve"> SWZ</w:t>
      </w:r>
      <w:r w:rsidR="00204E9D" w:rsidRPr="005A4E7C">
        <w:rPr>
          <w:rFonts w:asciiTheme="minorHAnsi" w:eastAsia="Calibri" w:hAnsiTheme="minorHAnsi" w:cstheme="minorHAnsi"/>
          <w:bCs/>
          <w:i/>
          <w:iCs/>
          <w:sz w:val="21"/>
          <w:szCs w:val="21"/>
          <w:lang w:val="pl-PL" w:eastAsia="en-US"/>
        </w:rPr>
        <w:t xml:space="preserve"> </w:t>
      </w:r>
      <w:r w:rsidR="00204E9D" w:rsidRPr="005A4E7C">
        <w:rPr>
          <w:rFonts w:asciiTheme="minorHAnsi" w:hAnsiTheme="minorHAnsi" w:cstheme="minorHAnsi"/>
          <w:i/>
          <w:iCs/>
          <w:sz w:val="21"/>
          <w:szCs w:val="21"/>
        </w:rPr>
        <w:t>(</w:t>
      </w:r>
      <w:r w:rsidR="00204E9D" w:rsidRPr="005A4E7C">
        <w:rPr>
          <w:rFonts w:asciiTheme="minorHAnsi" w:hAnsiTheme="minorHAnsi" w:cstheme="minorHAnsi"/>
          <w:i/>
          <w:iCs/>
          <w:sz w:val="21"/>
          <w:szCs w:val="21"/>
          <w:lang w:val="pl-PL"/>
        </w:rPr>
        <w:t>dotyczy CZĘŚĆI E i F</w:t>
      </w:r>
      <w:r w:rsidR="00204E9D" w:rsidRPr="005A4E7C">
        <w:rPr>
          <w:rFonts w:asciiTheme="minorHAnsi" w:hAnsiTheme="minorHAnsi" w:cstheme="minorHAnsi"/>
          <w:i/>
          <w:iCs/>
          <w:sz w:val="21"/>
          <w:szCs w:val="21"/>
        </w:rPr>
        <w:t>)</w:t>
      </w:r>
      <w:r w:rsidRPr="005A4E7C">
        <w:rPr>
          <w:rFonts w:asciiTheme="minorHAnsi" w:eastAsia="Calibri" w:hAnsiTheme="minorHAnsi" w:cstheme="minorHAnsi"/>
          <w:sz w:val="21"/>
          <w:szCs w:val="21"/>
          <w:lang w:val="pl-PL" w:eastAsia="en-US"/>
        </w:rPr>
        <w:t>;</w:t>
      </w:r>
    </w:p>
    <w:p w14:paraId="335C6675" w14:textId="6D667D8B" w:rsidR="00C407E4" w:rsidRPr="005A4E7C" w:rsidRDefault="00BB495C" w:rsidP="006D3AD0">
      <w:pPr>
        <w:pStyle w:val="Akapitzlist"/>
        <w:widowControl w:val="0"/>
        <w:numPr>
          <w:ilvl w:val="0"/>
          <w:numId w:val="87"/>
        </w:numPr>
        <w:tabs>
          <w:tab w:val="left" w:pos="851"/>
        </w:tabs>
        <w:autoSpaceDE w:val="0"/>
        <w:autoSpaceDN w:val="0"/>
        <w:adjustRightInd w:val="0"/>
        <w:spacing w:before="11" w:after="0" w:line="240" w:lineRule="auto"/>
        <w:ind w:left="851" w:right="-2" w:hanging="425"/>
        <w:jc w:val="both"/>
        <w:rPr>
          <w:rFonts w:asciiTheme="minorHAnsi" w:hAnsiTheme="minorHAnsi" w:cstheme="minorHAnsi"/>
          <w:sz w:val="21"/>
          <w:szCs w:val="21"/>
          <w:lang w:eastAsia="pl-PL"/>
        </w:rPr>
      </w:pPr>
      <w:r w:rsidRPr="005A4E7C">
        <w:rPr>
          <w:rFonts w:asciiTheme="minorHAnsi" w:hAnsiTheme="minorHAnsi" w:cstheme="minorHAnsi"/>
          <w:sz w:val="21"/>
          <w:szCs w:val="21"/>
          <w:lang w:val="pl-PL" w:eastAsia="pl-PL"/>
        </w:rPr>
        <w:t>Pozostałe, n</w:t>
      </w:r>
      <w:r w:rsidRPr="005A4E7C">
        <w:rPr>
          <w:rFonts w:asciiTheme="minorHAnsi" w:hAnsiTheme="minorHAnsi" w:cstheme="minorHAnsi"/>
          <w:sz w:val="21"/>
          <w:szCs w:val="21"/>
        </w:rPr>
        <w:t>i</w:t>
      </w:r>
      <w:r w:rsidRPr="005A4E7C">
        <w:rPr>
          <w:rFonts w:asciiTheme="minorHAnsi" w:hAnsiTheme="minorHAnsi" w:cstheme="minorHAnsi"/>
          <w:spacing w:val="-2"/>
          <w:sz w:val="21"/>
          <w:szCs w:val="21"/>
        </w:rPr>
        <w:t>e</w:t>
      </w:r>
      <w:r w:rsidRPr="005A4E7C">
        <w:rPr>
          <w:rFonts w:asciiTheme="minorHAnsi" w:hAnsiTheme="minorHAnsi" w:cstheme="minorHAnsi"/>
          <w:spacing w:val="1"/>
          <w:sz w:val="21"/>
          <w:szCs w:val="21"/>
        </w:rPr>
        <w:t>zb</w:t>
      </w:r>
      <w:r w:rsidRPr="005A4E7C">
        <w:rPr>
          <w:rFonts w:asciiTheme="minorHAnsi" w:hAnsiTheme="minorHAnsi" w:cstheme="minorHAnsi"/>
          <w:spacing w:val="-2"/>
          <w:sz w:val="21"/>
          <w:szCs w:val="21"/>
        </w:rPr>
        <w:t>ę</w:t>
      </w:r>
      <w:r w:rsidRPr="005A4E7C">
        <w:rPr>
          <w:rFonts w:asciiTheme="minorHAnsi" w:hAnsiTheme="minorHAnsi" w:cstheme="minorHAnsi"/>
          <w:spacing w:val="1"/>
          <w:sz w:val="21"/>
          <w:szCs w:val="21"/>
        </w:rPr>
        <w:t>d</w:t>
      </w:r>
      <w:r w:rsidRPr="005A4E7C">
        <w:rPr>
          <w:rFonts w:asciiTheme="minorHAnsi" w:hAnsiTheme="minorHAnsi" w:cstheme="minorHAnsi"/>
          <w:spacing w:val="-1"/>
          <w:sz w:val="21"/>
          <w:szCs w:val="21"/>
        </w:rPr>
        <w:t>n</w:t>
      </w:r>
      <w:r w:rsidRPr="005A4E7C">
        <w:rPr>
          <w:rFonts w:asciiTheme="minorHAnsi" w:hAnsiTheme="minorHAnsi" w:cstheme="minorHAnsi"/>
          <w:sz w:val="21"/>
          <w:szCs w:val="21"/>
        </w:rPr>
        <w:t xml:space="preserve">e </w:t>
      </w:r>
      <w:r w:rsidRPr="005A4E7C">
        <w:rPr>
          <w:rFonts w:asciiTheme="minorHAnsi" w:hAnsiTheme="minorHAnsi" w:cstheme="minorHAnsi"/>
          <w:spacing w:val="-1"/>
          <w:sz w:val="21"/>
          <w:szCs w:val="21"/>
        </w:rPr>
        <w:t>d</w:t>
      </w:r>
      <w:r w:rsidRPr="005A4E7C">
        <w:rPr>
          <w:rFonts w:asciiTheme="minorHAnsi" w:hAnsiTheme="minorHAnsi" w:cstheme="minorHAnsi"/>
          <w:sz w:val="21"/>
          <w:szCs w:val="21"/>
        </w:rPr>
        <w:t xml:space="preserve">o </w:t>
      </w:r>
      <w:r w:rsidRPr="005A4E7C">
        <w:rPr>
          <w:rFonts w:asciiTheme="minorHAnsi" w:hAnsiTheme="minorHAnsi" w:cstheme="minorHAnsi"/>
          <w:spacing w:val="-1"/>
          <w:sz w:val="21"/>
          <w:szCs w:val="21"/>
        </w:rPr>
        <w:t>w</w:t>
      </w:r>
      <w:r w:rsidRPr="005A4E7C">
        <w:rPr>
          <w:rFonts w:asciiTheme="minorHAnsi" w:hAnsiTheme="minorHAnsi" w:cstheme="minorHAnsi"/>
          <w:sz w:val="21"/>
          <w:szCs w:val="21"/>
        </w:rPr>
        <w:t>y</w:t>
      </w:r>
      <w:r w:rsidRPr="005A4E7C">
        <w:rPr>
          <w:rFonts w:asciiTheme="minorHAnsi" w:hAnsiTheme="minorHAnsi" w:cstheme="minorHAnsi"/>
          <w:spacing w:val="-2"/>
          <w:sz w:val="21"/>
          <w:szCs w:val="21"/>
        </w:rPr>
        <w:t>k</w:t>
      </w:r>
      <w:r w:rsidRPr="005A4E7C">
        <w:rPr>
          <w:rFonts w:asciiTheme="minorHAnsi" w:hAnsiTheme="minorHAnsi" w:cstheme="minorHAnsi"/>
          <w:sz w:val="21"/>
          <w:szCs w:val="21"/>
        </w:rPr>
        <w:t>o</w:t>
      </w:r>
      <w:r w:rsidRPr="005A4E7C">
        <w:rPr>
          <w:rFonts w:asciiTheme="minorHAnsi" w:hAnsiTheme="minorHAnsi" w:cstheme="minorHAnsi"/>
          <w:spacing w:val="1"/>
          <w:sz w:val="21"/>
          <w:szCs w:val="21"/>
        </w:rPr>
        <w:t>n</w:t>
      </w:r>
      <w:r w:rsidRPr="005A4E7C">
        <w:rPr>
          <w:rFonts w:asciiTheme="minorHAnsi" w:hAnsiTheme="minorHAnsi" w:cstheme="minorHAnsi"/>
          <w:sz w:val="21"/>
          <w:szCs w:val="21"/>
        </w:rPr>
        <w:t>a</w:t>
      </w:r>
      <w:r w:rsidRPr="005A4E7C">
        <w:rPr>
          <w:rFonts w:asciiTheme="minorHAnsi" w:hAnsiTheme="minorHAnsi" w:cstheme="minorHAnsi"/>
          <w:spacing w:val="1"/>
          <w:sz w:val="21"/>
          <w:szCs w:val="21"/>
        </w:rPr>
        <w:t>n</w:t>
      </w:r>
      <w:r w:rsidRPr="005A4E7C">
        <w:rPr>
          <w:rFonts w:asciiTheme="minorHAnsi" w:hAnsiTheme="minorHAnsi" w:cstheme="minorHAnsi"/>
          <w:sz w:val="21"/>
          <w:szCs w:val="21"/>
        </w:rPr>
        <w:t xml:space="preserve">ia </w:t>
      </w:r>
      <w:r w:rsidRPr="005A4E7C">
        <w:rPr>
          <w:rFonts w:asciiTheme="minorHAnsi" w:hAnsiTheme="minorHAnsi" w:cstheme="minorHAnsi"/>
          <w:spacing w:val="1"/>
          <w:sz w:val="21"/>
          <w:szCs w:val="21"/>
        </w:rPr>
        <w:t>p</w:t>
      </w:r>
      <w:r w:rsidRPr="005A4E7C">
        <w:rPr>
          <w:rFonts w:asciiTheme="minorHAnsi" w:hAnsiTheme="minorHAnsi" w:cstheme="minorHAnsi"/>
          <w:sz w:val="21"/>
          <w:szCs w:val="21"/>
        </w:rPr>
        <w:t>r</w:t>
      </w:r>
      <w:r w:rsidRPr="005A4E7C">
        <w:rPr>
          <w:rFonts w:asciiTheme="minorHAnsi" w:hAnsiTheme="minorHAnsi" w:cstheme="minorHAnsi"/>
          <w:spacing w:val="1"/>
          <w:sz w:val="21"/>
          <w:szCs w:val="21"/>
        </w:rPr>
        <w:t>z</w:t>
      </w:r>
      <w:r w:rsidRPr="005A4E7C">
        <w:rPr>
          <w:rFonts w:asciiTheme="minorHAnsi" w:hAnsiTheme="minorHAnsi" w:cstheme="minorHAnsi"/>
          <w:spacing w:val="-2"/>
          <w:sz w:val="21"/>
          <w:szCs w:val="21"/>
        </w:rPr>
        <w:t>e</w:t>
      </w:r>
      <w:r w:rsidRPr="005A4E7C">
        <w:rPr>
          <w:rFonts w:asciiTheme="minorHAnsi" w:hAnsiTheme="minorHAnsi" w:cstheme="minorHAnsi"/>
          <w:spacing w:val="1"/>
          <w:sz w:val="21"/>
          <w:szCs w:val="21"/>
        </w:rPr>
        <w:t>d</w:t>
      </w:r>
      <w:r w:rsidRPr="005A4E7C">
        <w:rPr>
          <w:rFonts w:asciiTheme="minorHAnsi" w:hAnsiTheme="minorHAnsi" w:cstheme="minorHAnsi"/>
          <w:sz w:val="21"/>
          <w:szCs w:val="21"/>
        </w:rPr>
        <w:t>mi</w:t>
      </w:r>
      <w:r w:rsidRPr="005A4E7C">
        <w:rPr>
          <w:rFonts w:asciiTheme="minorHAnsi" w:hAnsiTheme="minorHAnsi" w:cstheme="minorHAnsi"/>
          <w:spacing w:val="-1"/>
          <w:sz w:val="21"/>
          <w:szCs w:val="21"/>
        </w:rPr>
        <w:t>o</w:t>
      </w:r>
      <w:r w:rsidRPr="005A4E7C">
        <w:rPr>
          <w:rFonts w:asciiTheme="minorHAnsi" w:hAnsiTheme="minorHAnsi" w:cstheme="minorHAnsi"/>
          <w:spacing w:val="2"/>
          <w:sz w:val="21"/>
          <w:szCs w:val="21"/>
        </w:rPr>
        <w:t>t</w:t>
      </w:r>
      <w:r w:rsidRPr="005A4E7C">
        <w:rPr>
          <w:rFonts w:asciiTheme="minorHAnsi" w:hAnsiTheme="minorHAnsi" w:cstheme="minorHAnsi"/>
          <w:sz w:val="21"/>
          <w:szCs w:val="21"/>
        </w:rPr>
        <w:t>u</w:t>
      </w:r>
      <w:r w:rsidRPr="005A4E7C">
        <w:rPr>
          <w:rFonts w:asciiTheme="minorHAnsi" w:hAnsiTheme="minorHAnsi" w:cstheme="minorHAnsi"/>
          <w:spacing w:val="1"/>
          <w:sz w:val="21"/>
          <w:szCs w:val="21"/>
        </w:rPr>
        <w:t xml:space="preserve"> z</w:t>
      </w:r>
      <w:r w:rsidRPr="005A4E7C">
        <w:rPr>
          <w:rFonts w:asciiTheme="minorHAnsi" w:hAnsiTheme="minorHAnsi" w:cstheme="minorHAnsi"/>
          <w:sz w:val="21"/>
          <w:szCs w:val="21"/>
        </w:rPr>
        <w:t>am</w:t>
      </w:r>
      <w:r w:rsidRPr="005A4E7C">
        <w:rPr>
          <w:rFonts w:asciiTheme="minorHAnsi" w:hAnsiTheme="minorHAnsi" w:cstheme="minorHAnsi"/>
          <w:spacing w:val="1"/>
          <w:sz w:val="21"/>
          <w:szCs w:val="21"/>
        </w:rPr>
        <w:t>ó</w:t>
      </w:r>
      <w:r w:rsidRPr="005A4E7C">
        <w:rPr>
          <w:rFonts w:asciiTheme="minorHAnsi" w:hAnsiTheme="minorHAnsi" w:cstheme="minorHAnsi"/>
          <w:spacing w:val="-1"/>
          <w:sz w:val="21"/>
          <w:szCs w:val="21"/>
        </w:rPr>
        <w:t>w</w:t>
      </w:r>
      <w:r w:rsidRPr="005A4E7C">
        <w:rPr>
          <w:rFonts w:asciiTheme="minorHAnsi" w:hAnsiTheme="minorHAnsi" w:cstheme="minorHAnsi"/>
          <w:sz w:val="21"/>
          <w:szCs w:val="21"/>
        </w:rPr>
        <w:t>ie</w:t>
      </w:r>
      <w:r w:rsidRPr="005A4E7C">
        <w:rPr>
          <w:rFonts w:asciiTheme="minorHAnsi" w:hAnsiTheme="minorHAnsi" w:cstheme="minorHAnsi"/>
          <w:spacing w:val="1"/>
          <w:sz w:val="21"/>
          <w:szCs w:val="21"/>
        </w:rPr>
        <w:t>n</w:t>
      </w:r>
      <w:r w:rsidRPr="005A4E7C">
        <w:rPr>
          <w:rFonts w:asciiTheme="minorHAnsi" w:hAnsiTheme="minorHAnsi" w:cstheme="minorHAnsi"/>
          <w:sz w:val="21"/>
          <w:szCs w:val="21"/>
        </w:rPr>
        <w:t>i</w:t>
      </w:r>
      <w:r w:rsidRPr="005A4E7C">
        <w:rPr>
          <w:rFonts w:asciiTheme="minorHAnsi" w:hAnsiTheme="minorHAnsi" w:cstheme="minorHAnsi"/>
          <w:spacing w:val="-1"/>
          <w:sz w:val="21"/>
          <w:szCs w:val="21"/>
        </w:rPr>
        <w:t xml:space="preserve">a </w:t>
      </w:r>
      <w:r w:rsidRPr="005A4E7C">
        <w:rPr>
          <w:rFonts w:asciiTheme="minorHAnsi" w:hAnsiTheme="minorHAnsi" w:cstheme="minorHAnsi"/>
          <w:spacing w:val="1"/>
          <w:sz w:val="21"/>
          <w:szCs w:val="21"/>
        </w:rPr>
        <w:t>z</w:t>
      </w:r>
      <w:r w:rsidRPr="005A4E7C">
        <w:rPr>
          <w:rFonts w:asciiTheme="minorHAnsi" w:hAnsiTheme="minorHAnsi" w:cstheme="minorHAnsi"/>
          <w:sz w:val="21"/>
          <w:szCs w:val="21"/>
        </w:rPr>
        <w:t>go</w:t>
      </w:r>
      <w:r w:rsidRPr="005A4E7C">
        <w:rPr>
          <w:rFonts w:asciiTheme="minorHAnsi" w:hAnsiTheme="minorHAnsi" w:cstheme="minorHAnsi"/>
          <w:spacing w:val="-1"/>
          <w:sz w:val="21"/>
          <w:szCs w:val="21"/>
        </w:rPr>
        <w:t>d</w:t>
      </w:r>
      <w:r w:rsidRPr="005A4E7C">
        <w:rPr>
          <w:rFonts w:asciiTheme="minorHAnsi" w:hAnsiTheme="minorHAnsi" w:cstheme="minorHAnsi"/>
          <w:spacing w:val="1"/>
          <w:sz w:val="21"/>
          <w:szCs w:val="21"/>
        </w:rPr>
        <w:t>n</w:t>
      </w:r>
      <w:r w:rsidRPr="005A4E7C">
        <w:rPr>
          <w:rFonts w:asciiTheme="minorHAnsi" w:hAnsiTheme="minorHAnsi" w:cstheme="minorHAnsi"/>
          <w:sz w:val="21"/>
          <w:szCs w:val="21"/>
        </w:rPr>
        <w:t xml:space="preserve">ie z </w:t>
      </w:r>
      <w:r w:rsidRPr="005A4E7C">
        <w:rPr>
          <w:rFonts w:asciiTheme="minorHAnsi" w:hAnsiTheme="minorHAnsi" w:cstheme="minorHAnsi"/>
          <w:spacing w:val="-1"/>
          <w:sz w:val="21"/>
          <w:szCs w:val="21"/>
        </w:rPr>
        <w:t>w</w:t>
      </w:r>
      <w:r w:rsidRPr="005A4E7C">
        <w:rPr>
          <w:rFonts w:asciiTheme="minorHAnsi" w:hAnsiTheme="minorHAnsi" w:cstheme="minorHAnsi"/>
          <w:sz w:val="21"/>
          <w:szCs w:val="21"/>
        </w:rPr>
        <w:t>ymaga</w:t>
      </w:r>
      <w:r w:rsidRPr="005A4E7C">
        <w:rPr>
          <w:rFonts w:asciiTheme="minorHAnsi" w:hAnsiTheme="minorHAnsi" w:cstheme="minorHAnsi"/>
          <w:spacing w:val="1"/>
          <w:sz w:val="21"/>
          <w:szCs w:val="21"/>
        </w:rPr>
        <w:t>n</w:t>
      </w:r>
      <w:r w:rsidRPr="005A4E7C">
        <w:rPr>
          <w:rFonts w:asciiTheme="minorHAnsi" w:hAnsiTheme="minorHAnsi" w:cstheme="minorHAnsi"/>
          <w:sz w:val="21"/>
          <w:szCs w:val="21"/>
        </w:rPr>
        <w:t>ia</w:t>
      </w:r>
      <w:r w:rsidRPr="005A4E7C">
        <w:rPr>
          <w:rFonts w:asciiTheme="minorHAnsi" w:hAnsiTheme="minorHAnsi" w:cstheme="minorHAnsi"/>
          <w:spacing w:val="-2"/>
          <w:sz w:val="21"/>
          <w:szCs w:val="21"/>
        </w:rPr>
        <w:t>m</w:t>
      </w:r>
      <w:r w:rsidRPr="005A4E7C">
        <w:rPr>
          <w:rFonts w:asciiTheme="minorHAnsi" w:hAnsiTheme="minorHAnsi" w:cstheme="minorHAnsi"/>
          <w:sz w:val="21"/>
          <w:szCs w:val="21"/>
        </w:rPr>
        <w:t>i o</w:t>
      </w:r>
      <w:r w:rsidRPr="005A4E7C">
        <w:rPr>
          <w:rFonts w:asciiTheme="minorHAnsi" w:hAnsiTheme="minorHAnsi" w:cstheme="minorHAnsi"/>
          <w:spacing w:val="-1"/>
          <w:sz w:val="21"/>
          <w:szCs w:val="21"/>
        </w:rPr>
        <w:t>k</w:t>
      </w:r>
      <w:r w:rsidRPr="005A4E7C">
        <w:rPr>
          <w:rFonts w:asciiTheme="minorHAnsi" w:hAnsiTheme="minorHAnsi" w:cstheme="minorHAnsi"/>
          <w:sz w:val="21"/>
          <w:szCs w:val="21"/>
        </w:rPr>
        <w:t>reślo</w:t>
      </w:r>
      <w:r w:rsidRPr="005A4E7C">
        <w:rPr>
          <w:rFonts w:asciiTheme="minorHAnsi" w:hAnsiTheme="minorHAnsi" w:cstheme="minorHAnsi"/>
          <w:spacing w:val="1"/>
          <w:sz w:val="21"/>
          <w:szCs w:val="21"/>
        </w:rPr>
        <w:t>n</w:t>
      </w:r>
      <w:r w:rsidRPr="005A4E7C">
        <w:rPr>
          <w:rFonts w:asciiTheme="minorHAnsi" w:hAnsiTheme="minorHAnsi" w:cstheme="minorHAnsi"/>
          <w:sz w:val="21"/>
          <w:szCs w:val="21"/>
        </w:rPr>
        <w:t xml:space="preserve">ymi w SWZ </w:t>
      </w:r>
      <w:r w:rsidR="00AF245B" w:rsidRPr="005A4E7C">
        <w:rPr>
          <w:rFonts w:asciiTheme="minorHAnsi" w:hAnsiTheme="minorHAnsi" w:cstheme="minorHAnsi"/>
          <w:sz w:val="21"/>
          <w:szCs w:val="21"/>
        </w:rPr>
        <w:br/>
      </w:r>
      <w:r w:rsidRPr="005A4E7C">
        <w:rPr>
          <w:rFonts w:asciiTheme="minorHAnsi" w:hAnsiTheme="minorHAnsi" w:cstheme="minorHAnsi"/>
          <w:sz w:val="21"/>
          <w:szCs w:val="21"/>
          <w:lang w:val="pl-PL"/>
        </w:rPr>
        <w:t xml:space="preserve">(w tym </w:t>
      </w:r>
      <w:r w:rsidRPr="005A4E7C">
        <w:rPr>
          <w:rFonts w:asciiTheme="minorHAnsi" w:hAnsiTheme="minorHAnsi" w:cstheme="minorHAnsi"/>
          <w:sz w:val="21"/>
          <w:szCs w:val="21"/>
        </w:rPr>
        <w:t>w</w:t>
      </w:r>
      <w:r w:rsidR="00AF245B" w:rsidRPr="005A4E7C">
        <w:rPr>
          <w:rFonts w:asciiTheme="minorHAnsi" w:hAnsiTheme="minorHAnsi" w:cstheme="minorHAnsi"/>
          <w:sz w:val="21"/>
          <w:szCs w:val="21"/>
          <w:lang w:val="pl-PL"/>
        </w:rPr>
        <w:t xml:space="preserve"> projektowanych postanowieniach umowy</w:t>
      </w:r>
      <w:r w:rsidRPr="005A4E7C">
        <w:rPr>
          <w:rFonts w:asciiTheme="minorHAnsi" w:hAnsiTheme="minorHAnsi" w:cstheme="minorHAnsi"/>
          <w:sz w:val="21"/>
          <w:szCs w:val="21"/>
        </w:rPr>
        <w:t>)</w:t>
      </w:r>
      <w:r w:rsidR="00E939D0" w:rsidRPr="005A4E7C">
        <w:rPr>
          <w:rFonts w:asciiTheme="minorHAnsi" w:hAnsiTheme="minorHAnsi" w:cstheme="minorHAnsi"/>
          <w:sz w:val="21"/>
          <w:szCs w:val="21"/>
          <w:lang w:val="pl-PL"/>
        </w:rPr>
        <w:t>.</w:t>
      </w:r>
    </w:p>
    <w:p w14:paraId="6D51C45F" w14:textId="5C55A553" w:rsidR="00BB495C" w:rsidRPr="000A4D54" w:rsidRDefault="00BB495C" w:rsidP="006D3AD0">
      <w:pPr>
        <w:pStyle w:val="Akapitzlist"/>
        <w:numPr>
          <w:ilvl w:val="0"/>
          <w:numId w:val="30"/>
        </w:numPr>
        <w:tabs>
          <w:tab w:val="left" w:pos="426"/>
          <w:tab w:val="left" w:pos="9639"/>
          <w:tab w:val="left" w:pos="10080"/>
        </w:tabs>
        <w:spacing w:after="0" w:line="240" w:lineRule="auto"/>
        <w:ind w:left="426" w:right="-2" w:hanging="426"/>
        <w:jc w:val="both"/>
        <w:rPr>
          <w:rFonts w:asciiTheme="minorHAnsi" w:hAnsiTheme="minorHAnsi" w:cstheme="minorHAnsi"/>
          <w:color w:val="000000"/>
          <w:sz w:val="21"/>
          <w:szCs w:val="21"/>
        </w:rPr>
      </w:pPr>
      <w:r w:rsidRPr="000A4D54">
        <w:rPr>
          <w:rFonts w:asciiTheme="minorHAnsi" w:hAnsiTheme="minorHAnsi" w:cstheme="minorHAnsi"/>
          <w:sz w:val="21"/>
          <w:szCs w:val="21"/>
        </w:rPr>
        <w:t>Ws</w:t>
      </w:r>
      <w:r w:rsidRPr="000A4D54">
        <w:rPr>
          <w:rFonts w:asciiTheme="minorHAnsi" w:hAnsiTheme="minorHAnsi" w:cstheme="minorHAnsi"/>
          <w:spacing w:val="1"/>
          <w:sz w:val="21"/>
          <w:szCs w:val="21"/>
        </w:rPr>
        <w:t>z</w:t>
      </w:r>
      <w:r w:rsidRPr="000A4D54">
        <w:rPr>
          <w:rFonts w:asciiTheme="minorHAnsi" w:hAnsiTheme="minorHAnsi" w:cstheme="minorHAnsi"/>
          <w:sz w:val="21"/>
          <w:szCs w:val="21"/>
        </w:rPr>
        <w:t>y</w:t>
      </w:r>
      <w:r w:rsidRPr="000A4D54">
        <w:rPr>
          <w:rFonts w:asciiTheme="minorHAnsi" w:hAnsiTheme="minorHAnsi" w:cstheme="minorHAnsi"/>
          <w:spacing w:val="-1"/>
          <w:sz w:val="21"/>
          <w:szCs w:val="21"/>
        </w:rPr>
        <w:t>s</w:t>
      </w:r>
      <w:r w:rsidRPr="000A4D54">
        <w:rPr>
          <w:rFonts w:asciiTheme="minorHAnsi" w:hAnsiTheme="minorHAnsi" w:cstheme="minorHAnsi"/>
          <w:spacing w:val="1"/>
          <w:sz w:val="21"/>
          <w:szCs w:val="21"/>
        </w:rPr>
        <w:t>t</w:t>
      </w:r>
      <w:r w:rsidRPr="000A4D54">
        <w:rPr>
          <w:rFonts w:asciiTheme="minorHAnsi" w:hAnsiTheme="minorHAnsi" w:cstheme="minorHAnsi"/>
          <w:spacing w:val="-1"/>
          <w:sz w:val="21"/>
          <w:szCs w:val="21"/>
        </w:rPr>
        <w:t>k</w:t>
      </w:r>
      <w:r w:rsidRPr="000A4D54">
        <w:rPr>
          <w:rFonts w:asciiTheme="minorHAnsi" w:hAnsiTheme="minorHAnsi" w:cstheme="minorHAnsi"/>
          <w:sz w:val="21"/>
          <w:szCs w:val="21"/>
        </w:rPr>
        <w:t xml:space="preserve">ie </w:t>
      </w:r>
      <w:r w:rsidRPr="000A4D54">
        <w:rPr>
          <w:rFonts w:asciiTheme="minorHAnsi" w:hAnsiTheme="minorHAnsi" w:cstheme="minorHAnsi"/>
          <w:spacing w:val="-1"/>
          <w:sz w:val="21"/>
          <w:szCs w:val="21"/>
        </w:rPr>
        <w:t>kw</w:t>
      </w:r>
      <w:r w:rsidRPr="000A4D54">
        <w:rPr>
          <w:rFonts w:asciiTheme="minorHAnsi" w:hAnsiTheme="minorHAnsi" w:cstheme="minorHAnsi"/>
          <w:sz w:val="21"/>
          <w:szCs w:val="21"/>
        </w:rPr>
        <w:t>o</w:t>
      </w:r>
      <w:r w:rsidRPr="000A4D54">
        <w:rPr>
          <w:rFonts w:asciiTheme="minorHAnsi" w:hAnsiTheme="minorHAnsi" w:cstheme="minorHAnsi"/>
          <w:spacing w:val="1"/>
          <w:sz w:val="21"/>
          <w:szCs w:val="21"/>
        </w:rPr>
        <w:t>t</w:t>
      </w:r>
      <w:r w:rsidRPr="000A4D54">
        <w:rPr>
          <w:rFonts w:asciiTheme="minorHAnsi" w:hAnsiTheme="minorHAnsi" w:cstheme="minorHAnsi"/>
          <w:sz w:val="21"/>
          <w:szCs w:val="21"/>
        </w:rPr>
        <w:t xml:space="preserve">y </w:t>
      </w:r>
      <w:r w:rsidRPr="000A4D54">
        <w:rPr>
          <w:rFonts w:asciiTheme="minorHAnsi" w:hAnsiTheme="minorHAnsi" w:cstheme="minorHAnsi"/>
          <w:spacing w:val="-1"/>
          <w:sz w:val="21"/>
          <w:szCs w:val="21"/>
        </w:rPr>
        <w:t>p</w:t>
      </w:r>
      <w:r w:rsidRPr="000A4D54">
        <w:rPr>
          <w:rFonts w:asciiTheme="minorHAnsi" w:hAnsiTheme="minorHAnsi" w:cstheme="minorHAnsi"/>
          <w:sz w:val="21"/>
          <w:szCs w:val="21"/>
        </w:rPr>
        <w:t>o</w:t>
      </w:r>
      <w:r w:rsidRPr="000A4D54">
        <w:rPr>
          <w:rFonts w:asciiTheme="minorHAnsi" w:hAnsiTheme="minorHAnsi" w:cstheme="minorHAnsi"/>
          <w:spacing w:val="-1"/>
          <w:sz w:val="21"/>
          <w:szCs w:val="21"/>
        </w:rPr>
        <w:t>w</w:t>
      </w:r>
      <w:r w:rsidRPr="000A4D54">
        <w:rPr>
          <w:rFonts w:asciiTheme="minorHAnsi" w:hAnsiTheme="minorHAnsi" w:cstheme="minorHAnsi"/>
          <w:sz w:val="21"/>
          <w:szCs w:val="21"/>
        </w:rPr>
        <w:t>i</w:t>
      </w:r>
      <w:r w:rsidRPr="000A4D54">
        <w:rPr>
          <w:rFonts w:asciiTheme="minorHAnsi" w:hAnsiTheme="minorHAnsi" w:cstheme="minorHAnsi"/>
          <w:spacing w:val="1"/>
          <w:sz w:val="21"/>
          <w:szCs w:val="21"/>
        </w:rPr>
        <w:t>n</w:t>
      </w:r>
      <w:r w:rsidRPr="000A4D54">
        <w:rPr>
          <w:rFonts w:asciiTheme="minorHAnsi" w:hAnsiTheme="minorHAnsi" w:cstheme="minorHAnsi"/>
          <w:spacing w:val="-1"/>
          <w:sz w:val="21"/>
          <w:szCs w:val="21"/>
        </w:rPr>
        <w:t>n</w:t>
      </w:r>
      <w:r w:rsidRPr="000A4D54">
        <w:rPr>
          <w:rFonts w:asciiTheme="minorHAnsi" w:hAnsiTheme="minorHAnsi" w:cstheme="minorHAnsi"/>
          <w:sz w:val="21"/>
          <w:szCs w:val="21"/>
        </w:rPr>
        <w:t xml:space="preserve">y </w:t>
      </w:r>
      <w:r w:rsidRPr="000A4D54">
        <w:rPr>
          <w:rFonts w:asciiTheme="minorHAnsi" w:hAnsiTheme="minorHAnsi" w:cstheme="minorHAnsi"/>
          <w:spacing w:val="1"/>
          <w:sz w:val="21"/>
          <w:szCs w:val="21"/>
        </w:rPr>
        <w:t>b</w:t>
      </w:r>
      <w:r w:rsidRPr="000A4D54">
        <w:rPr>
          <w:rFonts w:asciiTheme="minorHAnsi" w:hAnsiTheme="minorHAnsi" w:cstheme="minorHAnsi"/>
          <w:sz w:val="21"/>
          <w:szCs w:val="21"/>
        </w:rPr>
        <w:t xml:space="preserve">yć </w:t>
      </w:r>
      <w:r w:rsidRPr="000A4D54">
        <w:rPr>
          <w:rFonts w:asciiTheme="minorHAnsi" w:hAnsiTheme="minorHAnsi" w:cstheme="minorHAnsi"/>
          <w:spacing w:val="1"/>
          <w:sz w:val="21"/>
          <w:szCs w:val="21"/>
        </w:rPr>
        <w:t>p</w:t>
      </w:r>
      <w:r w:rsidRPr="000A4D54">
        <w:rPr>
          <w:rFonts w:asciiTheme="minorHAnsi" w:hAnsiTheme="minorHAnsi" w:cstheme="minorHAnsi"/>
          <w:spacing w:val="-2"/>
          <w:sz w:val="21"/>
          <w:szCs w:val="21"/>
        </w:rPr>
        <w:t>o</w:t>
      </w:r>
      <w:r w:rsidRPr="000A4D54">
        <w:rPr>
          <w:rFonts w:asciiTheme="minorHAnsi" w:hAnsiTheme="minorHAnsi" w:cstheme="minorHAnsi"/>
          <w:spacing w:val="1"/>
          <w:sz w:val="21"/>
          <w:szCs w:val="21"/>
        </w:rPr>
        <w:t>d</w:t>
      </w:r>
      <w:r w:rsidRPr="000A4D54">
        <w:rPr>
          <w:rFonts w:asciiTheme="minorHAnsi" w:hAnsiTheme="minorHAnsi" w:cstheme="minorHAnsi"/>
          <w:sz w:val="21"/>
          <w:szCs w:val="21"/>
        </w:rPr>
        <w:t>a</w:t>
      </w:r>
      <w:r w:rsidRPr="000A4D54">
        <w:rPr>
          <w:rFonts w:asciiTheme="minorHAnsi" w:hAnsiTheme="minorHAnsi" w:cstheme="minorHAnsi"/>
          <w:spacing w:val="-1"/>
          <w:sz w:val="21"/>
          <w:szCs w:val="21"/>
        </w:rPr>
        <w:t>n</w:t>
      </w:r>
      <w:r w:rsidRPr="000A4D54">
        <w:rPr>
          <w:rFonts w:asciiTheme="minorHAnsi" w:hAnsiTheme="minorHAnsi" w:cstheme="minorHAnsi"/>
          <w:sz w:val="21"/>
          <w:szCs w:val="21"/>
        </w:rPr>
        <w:t xml:space="preserve">e w </w:t>
      </w:r>
      <w:r w:rsidRPr="000A4D54">
        <w:rPr>
          <w:rFonts w:asciiTheme="minorHAnsi" w:hAnsiTheme="minorHAnsi" w:cstheme="minorHAnsi"/>
          <w:spacing w:val="-1"/>
          <w:sz w:val="21"/>
          <w:szCs w:val="21"/>
        </w:rPr>
        <w:t>z</w:t>
      </w:r>
      <w:r w:rsidRPr="000A4D54">
        <w:rPr>
          <w:rFonts w:asciiTheme="minorHAnsi" w:hAnsiTheme="minorHAnsi" w:cstheme="minorHAnsi"/>
          <w:sz w:val="21"/>
          <w:szCs w:val="21"/>
        </w:rPr>
        <w:t>ł</w:t>
      </w:r>
      <w:r w:rsidRPr="000A4D54">
        <w:rPr>
          <w:rFonts w:asciiTheme="minorHAnsi" w:hAnsiTheme="minorHAnsi" w:cstheme="minorHAnsi"/>
          <w:spacing w:val="1"/>
          <w:sz w:val="21"/>
          <w:szCs w:val="21"/>
        </w:rPr>
        <w:t>ot</w:t>
      </w:r>
      <w:r w:rsidRPr="000A4D54">
        <w:rPr>
          <w:rFonts w:asciiTheme="minorHAnsi" w:hAnsiTheme="minorHAnsi" w:cstheme="minorHAnsi"/>
          <w:sz w:val="21"/>
          <w:szCs w:val="21"/>
        </w:rPr>
        <w:t>y</w:t>
      </w:r>
      <w:r w:rsidRPr="000A4D54">
        <w:rPr>
          <w:rFonts w:asciiTheme="minorHAnsi" w:hAnsiTheme="minorHAnsi" w:cstheme="minorHAnsi"/>
          <w:spacing w:val="-1"/>
          <w:sz w:val="21"/>
          <w:szCs w:val="21"/>
        </w:rPr>
        <w:t>c</w:t>
      </w:r>
      <w:r w:rsidRPr="000A4D54">
        <w:rPr>
          <w:rFonts w:asciiTheme="minorHAnsi" w:hAnsiTheme="minorHAnsi" w:cstheme="minorHAnsi"/>
          <w:sz w:val="21"/>
          <w:szCs w:val="21"/>
        </w:rPr>
        <w:t xml:space="preserve">h </w:t>
      </w:r>
      <w:r w:rsidRPr="000A4D54">
        <w:rPr>
          <w:rFonts w:asciiTheme="minorHAnsi" w:hAnsiTheme="minorHAnsi" w:cstheme="minorHAnsi"/>
          <w:spacing w:val="1"/>
          <w:sz w:val="21"/>
          <w:szCs w:val="21"/>
        </w:rPr>
        <w:t>p</w:t>
      </w:r>
      <w:r w:rsidRPr="000A4D54">
        <w:rPr>
          <w:rFonts w:asciiTheme="minorHAnsi" w:hAnsiTheme="minorHAnsi" w:cstheme="minorHAnsi"/>
          <w:sz w:val="21"/>
          <w:szCs w:val="21"/>
        </w:rPr>
        <w:t>ols</w:t>
      </w:r>
      <w:r w:rsidRPr="000A4D54">
        <w:rPr>
          <w:rFonts w:asciiTheme="minorHAnsi" w:hAnsiTheme="minorHAnsi" w:cstheme="minorHAnsi"/>
          <w:spacing w:val="-1"/>
          <w:sz w:val="21"/>
          <w:szCs w:val="21"/>
        </w:rPr>
        <w:t>k</w:t>
      </w:r>
      <w:r w:rsidRPr="000A4D54">
        <w:rPr>
          <w:rFonts w:asciiTheme="minorHAnsi" w:hAnsiTheme="minorHAnsi" w:cstheme="minorHAnsi"/>
          <w:sz w:val="21"/>
          <w:szCs w:val="21"/>
        </w:rPr>
        <w:t>i</w:t>
      </w:r>
      <w:r w:rsidRPr="000A4D54">
        <w:rPr>
          <w:rFonts w:asciiTheme="minorHAnsi" w:hAnsiTheme="minorHAnsi" w:cstheme="minorHAnsi"/>
          <w:spacing w:val="-1"/>
          <w:sz w:val="21"/>
          <w:szCs w:val="21"/>
        </w:rPr>
        <w:t>c</w:t>
      </w:r>
      <w:r w:rsidRPr="000A4D54">
        <w:rPr>
          <w:rFonts w:asciiTheme="minorHAnsi" w:hAnsiTheme="minorHAnsi" w:cstheme="minorHAnsi"/>
          <w:spacing w:val="1"/>
          <w:sz w:val="21"/>
          <w:szCs w:val="21"/>
        </w:rPr>
        <w:t>h</w:t>
      </w:r>
      <w:r w:rsidRPr="000A4D54">
        <w:rPr>
          <w:rFonts w:asciiTheme="minorHAnsi" w:hAnsiTheme="minorHAnsi" w:cstheme="minorHAnsi"/>
          <w:sz w:val="21"/>
          <w:szCs w:val="21"/>
        </w:rPr>
        <w:t>; ce</w:t>
      </w:r>
      <w:r w:rsidRPr="000A4D54">
        <w:rPr>
          <w:rFonts w:asciiTheme="minorHAnsi" w:hAnsiTheme="minorHAnsi" w:cstheme="minorHAnsi"/>
          <w:spacing w:val="1"/>
          <w:sz w:val="21"/>
          <w:szCs w:val="21"/>
        </w:rPr>
        <w:t>n</w:t>
      </w:r>
      <w:r w:rsidRPr="000A4D54">
        <w:rPr>
          <w:rFonts w:asciiTheme="minorHAnsi" w:hAnsiTheme="minorHAnsi" w:cstheme="minorHAnsi"/>
          <w:sz w:val="21"/>
          <w:szCs w:val="21"/>
        </w:rPr>
        <w:t>a o</w:t>
      </w:r>
      <w:r w:rsidRPr="000A4D54">
        <w:rPr>
          <w:rFonts w:asciiTheme="minorHAnsi" w:hAnsiTheme="minorHAnsi" w:cstheme="minorHAnsi"/>
          <w:spacing w:val="-1"/>
          <w:sz w:val="21"/>
          <w:szCs w:val="21"/>
        </w:rPr>
        <w:t>f</w:t>
      </w:r>
      <w:r w:rsidRPr="000A4D54">
        <w:rPr>
          <w:rFonts w:asciiTheme="minorHAnsi" w:hAnsiTheme="minorHAnsi" w:cstheme="minorHAnsi"/>
          <w:sz w:val="21"/>
          <w:szCs w:val="21"/>
        </w:rPr>
        <w:t>er</w:t>
      </w:r>
      <w:r w:rsidRPr="000A4D54">
        <w:rPr>
          <w:rFonts w:asciiTheme="minorHAnsi" w:hAnsiTheme="minorHAnsi" w:cstheme="minorHAnsi"/>
          <w:spacing w:val="2"/>
          <w:sz w:val="21"/>
          <w:szCs w:val="21"/>
        </w:rPr>
        <w:t>t</w:t>
      </w:r>
      <w:r w:rsidRPr="000A4D54">
        <w:rPr>
          <w:rFonts w:asciiTheme="minorHAnsi" w:hAnsiTheme="minorHAnsi" w:cstheme="minorHAnsi"/>
          <w:sz w:val="21"/>
          <w:szCs w:val="21"/>
        </w:rPr>
        <w:t xml:space="preserve">y </w:t>
      </w:r>
      <w:r w:rsidRPr="000A4D54">
        <w:rPr>
          <w:rFonts w:asciiTheme="minorHAnsi" w:hAnsiTheme="minorHAnsi" w:cstheme="minorHAnsi"/>
          <w:spacing w:val="1"/>
          <w:sz w:val="21"/>
          <w:szCs w:val="21"/>
        </w:rPr>
        <w:t>p</w:t>
      </w:r>
      <w:r w:rsidRPr="000A4D54">
        <w:rPr>
          <w:rFonts w:asciiTheme="minorHAnsi" w:hAnsiTheme="minorHAnsi" w:cstheme="minorHAnsi"/>
          <w:spacing w:val="-2"/>
          <w:sz w:val="21"/>
          <w:szCs w:val="21"/>
        </w:rPr>
        <w:t>o</w:t>
      </w:r>
      <w:r w:rsidRPr="000A4D54">
        <w:rPr>
          <w:rFonts w:asciiTheme="minorHAnsi" w:hAnsiTheme="minorHAnsi" w:cstheme="minorHAnsi"/>
          <w:spacing w:val="-1"/>
          <w:sz w:val="21"/>
          <w:szCs w:val="21"/>
        </w:rPr>
        <w:t>w</w:t>
      </w:r>
      <w:r w:rsidRPr="000A4D54">
        <w:rPr>
          <w:rFonts w:asciiTheme="minorHAnsi" w:hAnsiTheme="minorHAnsi" w:cstheme="minorHAnsi"/>
          <w:sz w:val="21"/>
          <w:szCs w:val="21"/>
        </w:rPr>
        <w:t>i</w:t>
      </w:r>
      <w:r w:rsidRPr="000A4D54">
        <w:rPr>
          <w:rFonts w:asciiTheme="minorHAnsi" w:hAnsiTheme="minorHAnsi" w:cstheme="minorHAnsi"/>
          <w:spacing w:val="1"/>
          <w:sz w:val="21"/>
          <w:szCs w:val="21"/>
        </w:rPr>
        <w:t>nn</w:t>
      </w:r>
      <w:r w:rsidRPr="000A4D54">
        <w:rPr>
          <w:rFonts w:asciiTheme="minorHAnsi" w:hAnsiTheme="minorHAnsi" w:cstheme="minorHAnsi"/>
          <w:sz w:val="21"/>
          <w:szCs w:val="21"/>
        </w:rPr>
        <w:t xml:space="preserve">a </w:t>
      </w:r>
      <w:r w:rsidRPr="000A4D54">
        <w:rPr>
          <w:rFonts w:asciiTheme="minorHAnsi" w:hAnsiTheme="minorHAnsi" w:cstheme="minorHAnsi"/>
          <w:spacing w:val="1"/>
          <w:sz w:val="21"/>
          <w:szCs w:val="21"/>
        </w:rPr>
        <w:t>b</w:t>
      </w:r>
      <w:r w:rsidRPr="000A4D54">
        <w:rPr>
          <w:rFonts w:asciiTheme="minorHAnsi" w:hAnsiTheme="minorHAnsi" w:cstheme="minorHAnsi"/>
          <w:sz w:val="21"/>
          <w:szCs w:val="21"/>
        </w:rPr>
        <w:t xml:space="preserve">yć </w:t>
      </w:r>
      <w:r w:rsidRPr="000A4D54">
        <w:rPr>
          <w:rFonts w:asciiTheme="minorHAnsi" w:hAnsiTheme="minorHAnsi" w:cstheme="minorHAnsi"/>
          <w:spacing w:val="-1"/>
          <w:sz w:val="21"/>
          <w:szCs w:val="21"/>
        </w:rPr>
        <w:t>w</w:t>
      </w:r>
      <w:r w:rsidRPr="000A4D54">
        <w:rPr>
          <w:rFonts w:asciiTheme="minorHAnsi" w:hAnsiTheme="minorHAnsi" w:cstheme="minorHAnsi"/>
          <w:sz w:val="21"/>
          <w:szCs w:val="21"/>
        </w:rPr>
        <w:t>yra</w:t>
      </w:r>
      <w:r w:rsidRPr="000A4D54">
        <w:rPr>
          <w:rFonts w:asciiTheme="minorHAnsi" w:hAnsiTheme="minorHAnsi" w:cstheme="minorHAnsi"/>
          <w:spacing w:val="1"/>
          <w:sz w:val="21"/>
          <w:szCs w:val="21"/>
        </w:rPr>
        <w:t>ż</w:t>
      </w:r>
      <w:r w:rsidRPr="000A4D54">
        <w:rPr>
          <w:rFonts w:asciiTheme="minorHAnsi" w:hAnsiTheme="minorHAnsi" w:cstheme="minorHAnsi"/>
          <w:sz w:val="21"/>
          <w:szCs w:val="21"/>
        </w:rPr>
        <w:t>o</w:t>
      </w:r>
      <w:r w:rsidRPr="000A4D54">
        <w:rPr>
          <w:rFonts w:asciiTheme="minorHAnsi" w:hAnsiTheme="minorHAnsi" w:cstheme="minorHAnsi"/>
          <w:spacing w:val="1"/>
          <w:sz w:val="21"/>
          <w:szCs w:val="21"/>
        </w:rPr>
        <w:t>n</w:t>
      </w:r>
      <w:r w:rsidRPr="000A4D54">
        <w:rPr>
          <w:rFonts w:asciiTheme="minorHAnsi" w:hAnsiTheme="minorHAnsi" w:cstheme="minorHAnsi"/>
          <w:sz w:val="21"/>
          <w:szCs w:val="21"/>
        </w:rPr>
        <w:t xml:space="preserve">a </w:t>
      </w:r>
      <w:r w:rsidRPr="000A4D54">
        <w:rPr>
          <w:rFonts w:asciiTheme="minorHAnsi" w:hAnsiTheme="minorHAnsi" w:cstheme="minorHAnsi"/>
          <w:spacing w:val="-1"/>
          <w:sz w:val="21"/>
          <w:szCs w:val="21"/>
        </w:rPr>
        <w:t>c</w:t>
      </w:r>
      <w:r w:rsidRPr="000A4D54">
        <w:rPr>
          <w:rFonts w:asciiTheme="minorHAnsi" w:hAnsiTheme="minorHAnsi" w:cstheme="minorHAnsi"/>
          <w:sz w:val="21"/>
          <w:szCs w:val="21"/>
        </w:rPr>
        <w:t>yf</w:t>
      </w:r>
      <w:r w:rsidRPr="000A4D54">
        <w:rPr>
          <w:rFonts w:asciiTheme="minorHAnsi" w:hAnsiTheme="minorHAnsi" w:cstheme="minorHAnsi"/>
          <w:spacing w:val="-2"/>
          <w:sz w:val="21"/>
          <w:szCs w:val="21"/>
        </w:rPr>
        <w:t>r</w:t>
      </w:r>
      <w:r w:rsidRPr="000A4D54">
        <w:rPr>
          <w:rFonts w:asciiTheme="minorHAnsi" w:hAnsiTheme="minorHAnsi" w:cstheme="minorHAnsi"/>
          <w:sz w:val="21"/>
          <w:szCs w:val="21"/>
        </w:rPr>
        <w:t>o</w:t>
      </w:r>
      <w:r w:rsidRPr="000A4D54">
        <w:rPr>
          <w:rFonts w:asciiTheme="minorHAnsi" w:hAnsiTheme="minorHAnsi" w:cstheme="minorHAnsi"/>
          <w:spacing w:val="-1"/>
          <w:sz w:val="21"/>
          <w:szCs w:val="21"/>
        </w:rPr>
        <w:t>w</w:t>
      </w:r>
      <w:r w:rsidRPr="000A4D54">
        <w:rPr>
          <w:rFonts w:asciiTheme="minorHAnsi" w:hAnsiTheme="minorHAnsi" w:cstheme="minorHAnsi"/>
          <w:sz w:val="21"/>
          <w:szCs w:val="21"/>
        </w:rPr>
        <w:t>o or</w:t>
      </w:r>
      <w:r w:rsidRPr="000A4D54">
        <w:rPr>
          <w:rFonts w:asciiTheme="minorHAnsi" w:hAnsiTheme="minorHAnsi" w:cstheme="minorHAnsi"/>
          <w:spacing w:val="-2"/>
          <w:sz w:val="21"/>
          <w:szCs w:val="21"/>
        </w:rPr>
        <w:t>a</w:t>
      </w:r>
      <w:r w:rsidRPr="000A4D54">
        <w:rPr>
          <w:rFonts w:asciiTheme="minorHAnsi" w:hAnsiTheme="minorHAnsi" w:cstheme="minorHAnsi"/>
          <w:sz w:val="21"/>
          <w:szCs w:val="21"/>
        </w:rPr>
        <w:t>z</w:t>
      </w:r>
      <w:r w:rsidRPr="000A4D54">
        <w:rPr>
          <w:rFonts w:asciiTheme="minorHAnsi" w:hAnsiTheme="minorHAnsi" w:cstheme="minorHAnsi"/>
          <w:spacing w:val="1"/>
          <w:sz w:val="21"/>
          <w:szCs w:val="21"/>
        </w:rPr>
        <w:t xml:space="preserve"> p</w:t>
      </w:r>
      <w:r w:rsidRPr="000A4D54">
        <w:rPr>
          <w:rFonts w:asciiTheme="minorHAnsi" w:hAnsiTheme="minorHAnsi" w:cstheme="minorHAnsi"/>
          <w:sz w:val="21"/>
          <w:szCs w:val="21"/>
        </w:rPr>
        <w:t>o</w:t>
      </w:r>
      <w:r w:rsidRPr="000A4D54">
        <w:rPr>
          <w:rFonts w:asciiTheme="minorHAnsi" w:hAnsiTheme="minorHAnsi" w:cstheme="minorHAnsi"/>
          <w:spacing w:val="1"/>
          <w:sz w:val="21"/>
          <w:szCs w:val="21"/>
        </w:rPr>
        <w:t>d</w:t>
      </w:r>
      <w:r w:rsidRPr="000A4D54">
        <w:rPr>
          <w:rFonts w:asciiTheme="minorHAnsi" w:hAnsiTheme="minorHAnsi" w:cstheme="minorHAnsi"/>
          <w:spacing w:val="-2"/>
          <w:sz w:val="21"/>
          <w:szCs w:val="21"/>
        </w:rPr>
        <w:t>a</w:t>
      </w:r>
      <w:r w:rsidRPr="000A4D54">
        <w:rPr>
          <w:rFonts w:asciiTheme="minorHAnsi" w:hAnsiTheme="minorHAnsi" w:cstheme="minorHAnsi"/>
          <w:spacing w:val="1"/>
          <w:sz w:val="21"/>
          <w:szCs w:val="21"/>
        </w:rPr>
        <w:t>n</w:t>
      </w:r>
      <w:r w:rsidRPr="000A4D54">
        <w:rPr>
          <w:rFonts w:asciiTheme="minorHAnsi" w:hAnsiTheme="minorHAnsi" w:cstheme="minorHAnsi"/>
          <w:sz w:val="21"/>
          <w:szCs w:val="21"/>
        </w:rPr>
        <w:t xml:space="preserve">a z </w:t>
      </w:r>
      <w:r w:rsidRPr="000A4D54">
        <w:rPr>
          <w:rFonts w:asciiTheme="minorHAnsi" w:hAnsiTheme="minorHAnsi" w:cstheme="minorHAnsi"/>
          <w:spacing w:val="-1"/>
          <w:sz w:val="21"/>
          <w:szCs w:val="21"/>
        </w:rPr>
        <w:t>d</w:t>
      </w:r>
      <w:r w:rsidRPr="000A4D54">
        <w:rPr>
          <w:rFonts w:asciiTheme="minorHAnsi" w:hAnsiTheme="minorHAnsi" w:cstheme="minorHAnsi"/>
          <w:sz w:val="21"/>
          <w:szCs w:val="21"/>
        </w:rPr>
        <w:t>o</w:t>
      </w:r>
      <w:r w:rsidRPr="000A4D54">
        <w:rPr>
          <w:rFonts w:asciiTheme="minorHAnsi" w:hAnsiTheme="minorHAnsi" w:cstheme="minorHAnsi"/>
          <w:spacing w:val="-1"/>
          <w:sz w:val="21"/>
          <w:szCs w:val="21"/>
        </w:rPr>
        <w:t>k</w:t>
      </w:r>
      <w:r w:rsidRPr="000A4D54">
        <w:rPr>
          <w:rFonts w:asciiTheme="minorHAnsi" w:hAnsiTheme="minorHAnsi" w:cstheme="minorHAnsi"/>
          <w:sz w:val="21"/>
          <w:szCs w:val="21"/>
        </w:rPr>
        <w:t>ła</w:t>
      </w:r>
      <w:r w:rsidRPr="000A4D54">
        <w:rPr>
          <w:rFonts w:asciiTheme="minorHAnsi" w:hAnsiTheme="minorHAnsi" w:cstheme="minorHAnsi"/>
          <w:spacing w:val="1"/>
          <w:sz w:val="21"/>
          <w:szCs w:val="21"/>
        </w:rPr>
        <w:t>dn</w:t>
      </w:r>
      <w:r w:rsidRPr="000A4D54">
        <w:rPr>
          <w:rFonts w:asciiTheme="minorHAnsi" w:hAnsiTheme="minorHAnsi" w:cstheme="minorHAnsi"/>
          <w:sz w:val="21"/>
          <w:szCs w:val="21"/>
        </w:rPr>
        <w:t>oś</w:t>
      </w:r>
      <w:r w:rsidRPr="000A4D54">
        <w:rPr>
          <w:rFonts w:asciiTheme="minorHAnsi" w:hAnsiTheme="minorHAnsi" w:cstheme="minorHAnsi"/>
          <w:spacing w:val="-1"/>
          <w:sz w:val="21"/>
          <w:szCs w:val="21"/>
        </w:rPr>
        <w:t>c</w:t>
      </w:r>
      <w:r w:rsidRPr="000A4D54">
        <w:rPr>
          <w:rFonts w:asciiTheme="minorHAnsi" w:hAnsiTheme="minorHAnsi" w:cstheme="minorHAnsi"/>
          <w:sz w:val="21"/>
          <w:szCs w:val="21"/>
        </w:rPr>
        <w:t xml:space="preserve">ią </w:t>
      </w:r>
      <w:r w:rsidRPr="000A4D54">
        <w:rPr>
          <w:rFonts w:asciiTheme="minorHAnsi" w:hAnsiTheme="minorHAnsi" w:cstheme="minorHAnsi"/>
          <w:spacing w:val="1"/>
          <w:sz w:val="21"/>
          <w:szCs w:val="21"/>
        </w:rPr>
        <w:t>d</w:t>
      </w:r>
      <w:r w:rsidRPr="000A4D54">
        <w:rPr>
          <w:rFonts w:asciiTheme="minorHAnsi" w:hAnsiTheme="minorHAnsi" w:cstheme="minorHAnsi"/>
          <w:sz w:val="21"/>
          <w:szCs w:val="21"/>
        </w:rPr>
        <w:t xml:space="preserve">o </w:t>
      </w:r>
      <w:r w:rsidRPr="000A4D54">
        <w:rPr>
          <w:rFonts w:asciiTheme="minorHAnsi" w:hAnsiTheme="minorHAnsi" w:cstheme="minorHAnsi"/>
          <w:spacing w:val="1"/>
          <w:sz w:val="21"/>
          <w:szCs w:val="21"/>
        </w:rPr>
        <w:t>d</w:t>
      </w:r>
      <w:r w:rsidRPr="000A4D54">
        <w:rPr>
          <w:rFonts w:asciiTheme="minorHAnsi" w:hAnsiTheme="minorHAnsi" w:cstheme="minorHAnsi"/>
          <w:spacing w:val="-1"/>
          <w:sz w:val="21"/>
          <w:szCs w:val="21"/>
        </w:rPr>
        <w:t>w</w:t>
      </w:r>
      <w:r w:rsidRPr="000A4D54">
        <w:rPr>
          <w:rFonts w:asciiTheme="minorHAnsi" w:hAnsiTheme="minorHAnsi" w:cstheme="minorHAnsi"/>
          <w:sz w:val="21"/>
          <w:szCs w:val="21"/>
        </w:rPr>
        <w:t>ó</w:t>
      </w:r>
      <w:r w:rsidRPr="000A4D54">
        <w:rPr>
          <w:rFonts w:asciiTheme="minorHAnsi" w:hAnsiTheme="minorHAnsi" w:cstheme="minorHAnsi"/>
          <w:spacing w:val="-1"/>
          <w:sz w:val="21"/>
          <w:szCs w:val="21"/>
        </w:rPr>
        <w:t>c</w:t>
      </w:r>
      <w:r w:rsidRPr="000A4D54">
        <w:rPr>
          <w:rFonts w:asciiTheme="minorHAnsi" w:hAnsiTheme="minorHAnsi" w:cstheme="minorHAnsi"/>
          <w:sz w:val="21"/>
          <w:szCs w:val="21"/>
        </w:rPr>
        <w:t>h mie</w:t>
      </w:r>
      <w:r w:rsidRPr="000A4D54">
        <w:rPr>
          <w:rFonts w:asciiTheme="minorHAnsi" w:hAnsiTheme="minorHAnsi" w:cstheme="minorHAnsi"/>
          <w:spacing w:val="1"/>
          <w:sz w:val="21"/>
          <w:szCs w:val="21"/>
        </w:rPr>
        <w:t>j</w:t>
      </w:r>
      <w:r w:rsidRPr="000A4D54">
        <w:rPr>
          <w:rFonts w:asciiTheme="minorHAnsi" w:hAnsiTheme="minorHAnsi" w:cstheme="minorHAnsi"/>
          <w:sz w:val="21"/>
          <w:szCs w:val="21"/>
        </w:rPr>
        <w:t>sc</w:t>
      </w:r>
      <w:r w:rsidRPr="000A4D54">
        <w:rPr>
          <w:rFonts w:asciiTheme="minorHAnsi" w:hAnsiTheme="minorHAnsi" w:cstheme="minorHAnsi"/>
          <w:spacing w:val="1"/>
          <w:sz w:val="21"/>
          <w:szCs w:val="21"/>
        </w:rPr>
        <w:t xml:space="preserve"> p</w:t>
      </w:r>
      <w:r w:rsidRPr="000A4D54">
        <w:rPr>
          <w:rFonts w:asciiTheme="minorHAnsi" w:hAnsiTheme="minorHAnsi" w:cstheme="minorHAnsi"/>
          <w:sz w:val="21"/>
          <w:szCs w:val="21"/>
        </w:rPr>
        <w:t xml:space="preserve">o </w:t>
      </w:r>
      <w:r w:rsidRPr="000A4D54">
        <w:rPr>
          <w:rFonts w:asciiTheme="minorHAnsi" w:hAnsiTheme="minorHAnsi" w:cstheme="minorHAnsi"/>
          <w:spacing w:val="1"/>
          <w:sz w:val="21"/>
          <w:szCs w:val="21"/>
        </w:rPr>
        <w:t>p</w:t>
      </w:r>
      <w:r w:rsidRPr="000A4D54">
        <w:rPr>
          <w:rFonts w:asciiTheme="minorHAnsi" w:hAnsiTheme="minorHAnsi" w:cstheme="minorHAnsi"/>
          <w:sz w:val="21"/>
          <w:szCs w:val="21"/>
        </w:rPr>
        <w:t>r</w:t>
      </w:r>
      <w:r w:rsidRPr="000A4D54">
        <w:rPr>
          <w:rFonts w:asciiTheme="minorHAnsi" w:hAnsiTheme="minorHAnsi" w:cstheme="minorHAnsi"/>
          <w:spacing w:val="1"/>
          <w:sz w:val="21"/>
          <w:szCs w:val="21"/>
        </w:rPr>
        <w:t>z</w:t>
      </w:r>
      <w:r w:rsidRPr="000A4D54">
        <w:rPr>
          <w:rFonts w:asciiTheme="minorHAnsi" w:hAnsiTheme="minorHAnsi" w:cstheme="minorHAnsi"/>
          <w:sz w:val="21"/>
          <w:szCs w:val="21"/>
        </w:rPr>
        <w:t>ec</w:t>
      </w:r>
      <w:r w:rsidRPr="000A4D54">
        <w:rPr>
          <w:rFonts w:asciiTheme="minorHAnsi" w:hAnsiTheme="minorHAnsi" w:cstheme="minorHAnsi"/>
          <w:spacing w:val="-2"/>
          <w:sz w:val="21"/>
          <w:szCs w:val="21"/>
        </w:rPr>
        <w:t>i</w:t>
      </w:r>
      <w:r w:rsidRPr="000A4D54">
        <w:rPr>
          <w:rFonts w:asciiTheme="minorHAnsi" w:hAnsiTheme="minorHAnsi" w:cstheme="minorHAnsi"/>
          <w:spacing w:val="1"/>
          <w:sz w:val="21"/>
          <w:szCs w:val="21"/>
        </w:rPr>
        <w:t>n</w:t>
      </w:r>
      <w:r w:rsidRPr="000A4D54">
        <w:rPr>
          <w:rFonts w:asciiTheme="minorHAnsi" w:hAnsiTheme="minorHAnsi" w:cstheme="minorHAnsi"/>
          <w:spacing w:val="-1"/>
          <w:sz w:val="21"/>
          <w:szCs w:val="21"/>
        </w:rPr>
        <w:t>k</w:t>
      </w:r>
      <w:r w:rsidRPr="000A4D54">
        <w:rPr>
          <w:rFonts w:asciiTheme="minorHAnsi" w:hAnsiTheme="minorHAnsi" w:cstheme="minorHAnsi"/>
          <w:spacing w:val="1"/>
          <w:sz w:val="21"/>
          <w:szCs w:val="21"/>
        </w:rPr>
        <w:t>u zaokrąglona z zastosowaniem reguł matematycznych</w:t>
      </w:r>
      <w:r w:rsidRPr="000A4D54">
        <w:rPr>
          <w:rFonts w:asciiTheme="minorHAnsi" w:hAnsiTheme="minorHAnsi" w:cstheme="minorHAnsi"/>
          <w:sz w:val="21"/>
          <w:szCs w:val="21"/>
        </w:rPr>
        <w:t>; wszystkie ceny jednostkowe winny być podane z dokładnością do dwóch miejsc po przecinku zgodnie z zastosowaniem matematycznych reguł zaokrąglania;</w:t>
      </w:r>
      <w:r w:rsidR="000A4D54">
        <w:rPr>
          <w:rFonts w:asciiTheme="minorHAnsi" w:hAnsiTheme="minorHAnsi" w:cstheme="minorHAnsi"/>
          <w:sz w:val="21"/>
          <w:szCs w:val="21"/>
          <w:lang w:val="pl-PL"/>
        </w:rPr>
        <w:t xml:space="preserve"> </w:t>
      </w:r>
      <w:r w:rsidRPr="000A4D54">
        <w:rPr>
          <w:rFonts w:asciiTheme="minorHAnsi" w:hAnsiTheme="minorHAnsi" w:cstheme="minorHAnsi"/>
          <w:sz w:val="21"/>
          <w:szCs w:val="21"/>
        </w:rPr>
        <w:t xml:space="preserve">w przypadku, gdy wykonawca poda ceny jednostkowe z większą niż dwie liczbą cyfr po przecinku, zamawiający dokona poprawy tej ceny do dwóch miejsc po przecinku zgodnie </w:t>
      </w:r>
      <w:r w:rsidR="000A4D54">
        <w:rPr>
          <w:rFonts w:asciiTheme="minorHAnsi" w:hAnsiTheme="minorHAnsi" w:cstheme="minorHAnsi"/>
          <w:sz w:val="21"/>
          <w:szCs w:val="21"/>
        </w:rPr>
        <w:br/>
      </w:r>
      <w:r w:rsidRPr="000A4D54">
        <w:rPr>
          <w:rFonts w:asciiTheme="minorHAnsi" w:hAnsiTheme="minorHAnsi" w:cstheme="minorHAnsi"/>
          <w:sz w:val="21"/>
          <w:szCs w:val="21"/>
        </w:rPr>
        <w:t>z matematycznymi regułami zaokrąglania.</w:t>
      </w:r>
    </w:p>
    <w:p w14:paraId="42FBAB0F" w14:textId="77777777" w:rsidR="00307E5A" w:rsidRPr="001841BE" w:rsidRDefault="00307E5A" w:rsidP="006D3AD0">
      <w:pPr>
        <w:pStyle w:val="Akapitzlist"/>
        <w:widowControl w:val="0"/>
        <w:tabs>
          <w:tab w:val="left" w:pos="851"/>
        </w:tabs>
        <w:autoSpaceDE w:val="0"/>
        <w:autoSpaceDN w:val="0"/>
        <w:adjustRightInd w:val="0"/>
        <w:spacing w:after="0" w:line="240" w:lineRule="auto"/>
        <w:ind w:left="851" w:right="70"/>
        <w:jc w:val="both"/>
        <w:rPr>
          <w:rFonts w:asciiTheme="minorHAnsi" w:hAnsiTheme="minorHAnsi" w:cstheme="minorHAnsi"/>
          <w:sz w:val="21"/>
          <w:szCs w:val="21"/>
        </w:rPr>
      </w:pPr>
    </w:p>
    <w:tbl>
      <w:tblPr>
        <w:tblStyle w:val="Tabela-Siatka"/>
        <w:tblW w:w="10206" w:type="dxa"/>
        <w:tblInd w:w="108" w:type="dxa"/>
        <w:shd w:val="clear" w:color="auto" w:fill="DBE5F1" w:themeFill="accent1" w:themeFillTint="33"/>
        <w:tblLayout w:type="fixed"/>
        <w:tblLook w:val="04A0" w:firstRow="1" w:lastRow="0" w:firstColumn="1" w:lastColumn="0" w:noHBand="0" w:noVBand="1"/>
      </w:tblPr>
      <w:tblGrid>
        <w:gridCol w:w="1418"/>
        <w:gridCol w:w="8788"/>
      </w:tblGrid>
      <w:tr w:rsidR="004529E5" w:rsidRPr="007A7A02" w14:paraId="52B09D33" w14:textId="77777777" w:rsidTr="00DE4B93">
        <w:tc>
          <w:tcPr>
            <w:tcW w:w="1418" w:type="dxa"/>
            <w:shd w:val="clear" w:color="auto" w:fill="DBE5F1" w:themeFill="accent1" w:themeFillTint="33"/>
            <w:vAlign w:val="center"/>
          </w:tcPr>
          <w:p w14:paraId="387FE66D" w14:textId="77777777" w:rsidR="004529E5" w:rsidRPr="007A7A02" w:rsidRDefault="004529E5" w:rsidP="006D3AD0">
            <w:pPr>
              <w:jc w:val="center"/>
              <w:rPr>
                <w:rFonts w:asciiTheme="minorHAnsi" w:hAnsiTheme="minorHAnsi" w:cstheme="minorHAnsi"/>
                <w:b/>
                <w:bCs/>
              </w:rPr>
            </w:pPr>
            <w:r w:rsidRPr="007A7A02">
              <w:rPr>
                <w:rFonts w:asciiTheme="minorHAnsi" w:hAnsiTheme="minorHAnsi" w:cstheme="minorHAnsi"/>
                <w:b/>
                <w:bCs/>
              </w:rPr>
              <w:t>R O Z D Z I A Ł</w:t>
            </w:r>
          </w:p>
          <w:p w14:paraId="1DB7B7F8" w14:textId="2F45A96F" w:rsidR="004529E5" w:rsidRPr="007A7A02" w:rsidRDefault="004529E5" w:rsidP="006D3AD0">
            <w:pPr>
              <w:jc w:val="center"/>
              <w:rPr>
                <w:rFonts w:asciiTheme="minorHAnsi" w:hAnsiTheme="minorHAnsi" w:cstheme="minorHAnsi"/>
                <w:b/>
                <w:bCs/>
              </w:rPr>
            </w:pPr>
            <w:r w:rsidRPr="007A7A02">
              <w:rPr>
                <w:rFonts w:asciiTheme="minorHAnsi" w:hAnsiTheme="minorHAnsi" w:cstheme="minorHAnsi"/>
                <w:b/>
                <w:bCs/>
              </w:rPr>
              <w:t xml:space="preserve">X </w:t>
            </w:r>
            <w:r w:rsidR="0099777F" w:rsidRPr="007A7A02">
              <w:rPr>
                <w:rFonts w:asciiTheme="minorHAnsi" w:hAnsiTheme="minorHAnsi" w:cstheme="minorHAnsi"/>
                <w:b/>
                <w:bCs/>
              </w:rPr>
              <w:t>V</w:t>
            </w:r>
          </w:p>
        </w:tc>
        <w:tc>
          <w:tcPr>
            <w:tcW w:w="8788" w:type="dxa"/>
            <w:shd w:val="clear" w:color="auto" w:fill="DBE5F1" w:themeFill="accent1" w:themeFillTint="33"/>
            <w:vAlign w:val="center"/>
          </w:tcPr>
          <w:p w14:paraId="2C196CCD" w14:textId="77777777" w:rsidR="004529E5" w:rsidRPr="007A7A02" w:rsidRDefault="004529E5" w:rsidP="006D3AD0">
            <w:pPr>
              <w:jc w:val="both"/>
              <w:rPr>
                <w:rFonts w:asciiTheme="minorHAnsi" w:hAnsiTheme="minorHAnsi" w:cstheme="minorHAnsi"/>
                <w:b/>
              </w:rPr>
            </w:pPr>
          </w:p>
          <w:p w14:paraId="1663AA3F" w14:textId="5646D44D" w:rsidR="0099777F" w:rsidRPr="007A7A02" w:rsidRDefault="0099777F" w:rsidP="006D3AD0">
            <w:pPr>
              <w:jc w:val="both"/>
              <w:rPr>
                <w:rFonts w:asciiTheme="minorHAnsi" w:hAnsiTheme="minorHAnsi" w:cstheme="minorHAnsi"/>
                <w:b/>
                <w:bCs/>
              </w:rPr>
            </w:pPr>
            <w:r w:rsidRPr="007A7A02">
              <w:rPr>
                <w:rFonts w:asciiTheme="minorHAnsi" w:hAnsiTheme="minorHAnsi" w:cstheme="minorHAnsi"/>
                <w:b/>
                <w:bCs/>
              </w:rPr>
              <w:t>OPIS KRYTERIÓW OCENY OFERT I SPOSOBU OCENY OFERT</w:t>
            </w:r>
          </w:p>
          <w:p w14:paraId="69508FFC" w14:textId="77777777" w:rsidR="004529E5" w:rsidRPr="007A7A02" w:rsidRDefault="004529E5" w:rsidP="006D3AD0">
            <w:pPr>
              <w:jc w:val="both"/>
              <w:rPr>
                <w:rFonts w:asciiTheme="minorHAnsi" w:hAnsiTheme="minorHAnsi" w:cstheme="minorHAnsi"/>
                <w:b/>
                <w:bCs/>
              </w:rPr>
            </w:pPr>
          </w:p>
        </w:tc>
      </w:tr>
    </w:tbl>
    <w:p w14:paraId="5C8B8185" w14:textId="77777777" w:rsidR="004529E5" w:rsidRPr="001841BE" w:rsidRDefault="004529E5" w:rsidP="006D3AD0">
      <w:pPr>
        <w:pStyle w:val="Tekstpodstawowywcity2"/>
        <w:tabs>
          <w:tab w:val="left" w:pos="426"/>
        </w:tabs>
        <w:spacing w:after="0" w:line="240" w:lineRule="auto"/>
        <w:jc w:val="both"/>
        <w:rPr>
          <w:rStyle w:val="Hipercze"/>
          <w:rFonts w:asciiTheme="minorHAnsi" w:eastAsia="Calibri" w:hAnsiTheme="minorHAnsi" w:cstheme="minorHAnsi"/>
          <w:color w:val="auto"/>
          <w:sz w:val="21"/>
          <w:szCs w:val="21"/>
          <w:u w:val="none"/>
          <w:lang w:val="pl-PL"/>
        </w:rPr>
      </w:pPr>
    </w:p>
    <w:p w14:paraId="422E6171" w14:textId="77777777" w:rsidR="004E242F" w:rsidRPr="004E242F" w:rsidRDefault="00AC5448" w:rsidP="006D3AD0">
      <w:pPr>
        <w:pStyle w:val="Akapitzlist"/>
        <w:widowControl w:val="0"/>
        <w:numPr>
          <w:ilvl w:val="0"/>
          <w:numId w:val="60"/>
        </w:numPr>
        <w:tabs>
          <w:tab w:val="left" w:pos="426"/>
        </w:tabs>
        <w:autoSpaceDE w:val="0"/>
        <w:autoSpaceDN w:val="0"/>
        <w:adjustRightInd w:val="0"/>
        <w:spacing w:after="0" w:line="240" w:lineRule="auto"/>
        <w:ind w:left="426" w:right="74" w:hanging="426"/>
        <w:jc w:val="both"/>
        <w:rPr>
          <w:rFonts w:asciiTheme="minorHAnsi" w:hAnsiTheme="minorHAnsi" w:cstheme="minorHAnsi"/>
          <w:b/>
          <w:bCs/>
          <w:spacing w:val="1"/>
          <w:sz w:val="21"/>
          <w:szCs w:val="21"/>
          <w:lang w:eastAsia="zh-CN"/>
        </w:rPr>
      </w:pPr>
      <w:r w:rsidRPr="001841BE">
        <w:rPr>
          <w:rFonts w:asciiTheme="minorHAnsi" w:hAnsiTheme="minorHAnsi" w:cstheme="minorHAnsi"/>
          <w:b/>
          <w:bCs/>
          <w:spacing w:val="1"/>
          <w:sz w:val="21"/>
          <w:szCs w:val="21"/>
          <w:lang w:val="pl-PL" w:eastAsia="zh-CN"/>
        </w:rPr>
        <w:t>KRYTERIA OCENY OFERT</w:t>
      </w:r>
    </w:p>
    <w:p w14:paraId="70F78D2F" w14:textId="77777777" w:rsidR="004E242F" w:rsidRPr="00E8102B" w:rsidRDefault="004E242F" w:rsidP="006D3AD0">
      <w:pPr>
        <w:pStyle w:val="Akapitzlist"/>
        <w:widowControl w:val="0"/>
        <w:tabs>
          <w:tab w:val="left" w:pos="426"/>
        </w:tabs>
        <w:autoSpaceDE w:val="0"/>
        <w:autoSpaceDN w:val="0"/>
        <w:adjustRightInd w:val="0"/>
        <w:spacing w:after="0" w:line="240" w:lineRule="auto"/>
        <w:ind w:left="426" w:right="74"/>
        <w:jc w:val="both"/>
        <w:rPr>
          <w:rFonts w:asciiTheme="minorHAnsi" w:hAnsiTheme="minorHAnsi" w:cstheme="minorHAnsi"/>
          <w:b/>
          <w:bCs/>
          <w:spacing w:val="1"/>
          <w:sz w:val="21"/>
          <w:szCs w:val="21"/>
          <w:lang w:val="pl-PL" w:eastAsia="zh-CN"/>
        </w:rPr>
      </w:pPr>
    </w:p>
    <w:p w14:paraId="58AE4DBE" w14:textId="06E2830E" w:rsidR="004E242F" w:rsidRPr="00E8102B" w:rsidRDefault="009B0FCE" w:rsidP="006D3AD0">
      <w:pPr>
        <w:pStyle w:val="Akapitzlist"/>
        <w:widowControl w:val="0"/>
        <w:tabs>
          <w:tab w:val="left" w:pos="426"/>
        </w:tabs>
        <w:autoSpaceDE w:val="0"/>
        <w:autoSpaceDN w:val="0"/>
        <w:adjustRightInd w:val="0"/>
        <w:spacing w:after="0" w:line="240" w:lineRule="auto"/>
        <w:ind w:left="426" w:right="74"/>
        <w:jc w:val="both"/>
        <w:rPr>
          <w:rFonts w:asciiTheme="minorHAnsi" w:hAnsiTheme="minorHAnsi" w:cstheme="minorHAnsi"/>
          <w:b/>
          <w:bCs/>
          <w:spacing w:val="1"/>
          <w:sz w:val="21"/>
          <w:szCs w:val="21"/>
          <w:lang w:eastAsia="zh-CN"/>
        </w:rPr>
      </w:pPr>
      <w:r w:rsidRPr="00E8102B">
        <w:rPr>
          <w:rFonts w:asciiTheme="minorHAnsi" w:hAnsiTheme="minorHAnsi" w:cstheme="minorHAnsi"/>
          <w:sz w:val="21"/>
          <w:szCs w:val="21"/>
        </w:rPr>
        <w:t xml:space="preserve">Przy wyborze najkorzystniejszej oferty, zamawiający będzie kierował się kryterium </w:t>
      </w:r>
      <w:r w:rsidRPr="00E8102B">
        <w:rPr>
          <w:rFonts w:asciiTheme="minorHAnsi" w:hAnsiTheme="minorHAnsi" w:cstheme="minorHAnsi"/>
          <w:sz w:val="21"/>
          <w:szCs w:val="21"/>
          <w:u w:val="single"/>
        </w:rPr>
        <w:t>najniższej ceny</w:t>
      </w:r>
      <w:r w:rsidR="003760D0" w:rsidRPr="00E8102B">
        <w:rPr>
          <w:rFonts w:asciiTheme="minorHAnsi" w:hAnsiTheme="minorHAnsi" w:cstheme="minorHAnsi"/>
          <w:sz w:val="21"/>
          <w:szCs w:val="21"/>
          <w:lang w:val="pl-PL"/>
        </w:rPr>
        <w:t xml:space="preserve">; </w:t>
      </w:r>
      <w:r w:rsidR="004E242F" w:rsidRPr="00E8102B">
        <w:rPr>
          <w:rFonts w:asciiTheme="minorHAnsi" w:hAnsiTheme="minorHAnsi" w:cstheme="minorHAnsi"/>
          <w:sz w:val="21"/>
          <w:szCs w:val="21"/>
        </w:rPr>
        <w:t xml:space="preserve">zapisy </w:t>
      </w:r>
      <w:r w:rsidR="004E242F" w:rsidRPr="00E8102B">
        <w:rPr>
          <w:rFonts w:asciiTheme="minorHAnsi" w:hAnsiTheme="minorHAnsi" w:cstheme="minorHAnsi"/>
          <w:sz w:val="21"/>
          <w:szCs w:val="21"/>
          <w:lang w:val="pl-PL"/>
        </w:rPr>
        <w:t>zdania pierwszego stosuje się</w:t>
      </w:r>
      <w:r w:rsidR="004E242F" w:rsidRPr="00E8102B">
        <w:rPr>
          <w:rFonts w:asciiTheme="minorHAnsi" w:hAnsiTheme="minorHAnsi" w:cstheme="minorHAnsi"/>
          <w:b/>
          <w:bCs/>
          <w:sz w:val="21"/>
          <w:szCs w:val="21"/>
          <w:lang w:val="pl-PL"/>
        </w:rPr>
        <w:t xml:space="preserve"> </w:t>
      </w:r>
      <w:r w:rsidR="004E242F" w:rsidRPr="00E8102B">
        <w:rPr>
          <w:rFonts w:asciiTheme="minorHAnsi" w:hAnsiTheme="minorHAnsi" w:cstheme="minorHAnsi"/>
          <w:sz w:val="21"/>
          <w:szCs w:val="21"/>
          <w:lang w:val="pl-PL"/>
        </w:rPr>
        <w:t xml:space="preserve">do każdej z </w:t>
      </w:r>
      <w:r w:rsidR="00154F83" w:rsidRPr="002B7219">
        <w:rPr>
          <w:rFonts w:asciiTheme="minorHAnsi" w:hAnsiTheme="minorHAnsi" w:cstheme="minorHAnsi"/>
          <w:sz w:val="21"/>
          <w:szCs w:val="21"/>
        </w:rPr>
        <w:t>CZĘŚCI</w:t>
      </w:r>
      <w:r w:rsidR="00154F83" w:rsidRPr="00E8102B">
        <w:rPr>
          <w:rFonts w:asciiTheme="minorHAnsi" w:hAnsiTheme="minorHAnsi" w:cstheme="minorHAnsi"/>
          <w:sz w:val="21"/>
          <w:szCs w:val="21"/>
          <w:lang w:val="pl-PL"/>
        </w:rPr>
        <w:t xml:space="preserve"> </w:t>
      </w:r>
      <w:r w:rsidR="004E242F" w:rsidRPr="00E8102B">
        <w:rPr>
          <w:rFonts w:asciiTheme="minorHAnsi" w:hAnsiTheme="minorHAnsi" w:cstheme="minorHAnsi"/>
          <w:sz w:val="21"/>
          <w:szCs w:val="21"/>
          <w:lang w:val="pl-PL"/>
        </w:rPr>
        <w:t>zamówienia</w:t>
      </w:r>
      <w:r w:rsidR="00BB3ACB" w:rsidRPr="00E8102B">
        <w:rPr>
          <w:rFonts w:asciiTheme="minorHAnsi" w:hAnsiTheme="minorHAnsi" w:cstheme="minorHAnsi"/>
          <w:sz w:val="21"/>
          <w:szCs w:val="21"/>
        </w:rPr>
        <w:t xml:space="preserve"> (od A do F)</w:t>
      </w:r>
      <w:r w:rsidR="004E242F" w:rsidRPr="00E8102B">
        <w:rPr>
          <w:rFonts w:asciiTheme="minorHAnsi" w:hAnsiTheme="minorHAnsi" w:cstheme="minorHAnsi"/>
          <w:sz w:val="21"/>
          <w:szCs w:val="21"/>
          <w:lang w:val="pl-PL"/>
        </w:rPr>
        <w:t>.</w:t>
      </w:r>
    </w:p>
    <w:p w14:paraId="64F2883B" w14:textId="77777777" w:rsidR="004D4932" w:rsidRPr="001841BE" w:rsidRDefault="004D4932" w:rsidP="006D3AD0">
      <w:pPr>
        <w:pStyle w:val="Akapitzlist"/>
        <w:tabs>
          <w:tab w:val="left" w:pos="851"/>
        </w:tabs>
        <w:spacing w:before="11" w:after="0" w:line="240" w:lineRule="auto"/>
        <w:ind w:left="851"/>
        <w:jc w:val="both"/>
        <w:rPr>
          <w:rFonts w:asciiTheme="minorHAnsi" w:eastAsia="Calibri" w:hAnsiTheme="minorHAnsi" w:cstheme="minorHAnsi"/>
          <w:sz w:val="21"/>
          <w:szCs w:val="21"/>
        </w:rPr>
      </w:pPr>
    </w:p>
    <w:p w14:paraId="441DB6A8" w14:textId="3C8CCB14" w:rsidR="00AC5448" w:rsidRPr="001841BE" w:rsidRDefault="00710B97" w:rsidP="006D3AD0">
      <w:pPr>
        <w:pStyle w:val="Akapitzlist"/>
        <w:widowControl w:val="0"/>
        <w:numPr>
          <w:ilvl w:val="0"/>
          <w:numId w:val="60"/>
        </w:numPr>
        <w:tabs>
          <w:tab w:val="left" w:pos="426"/>
        </w:tabs>
        <w:autoSpaceDE w:val="0"/>
        <w:autoSpaceDN w:val="0"/>
        <w:adjustRightInd w:val="0"/>
        <w:spacing w:after="0" w:line="240" w:lineRule="auto"/>
        <w:ind w:left="426" w:right="74" w:hanging="426"/>
        <w:jc w:val="both"/>
        <w:rPr>
          <w:rFonts w:asciiTheme="minorHAnsi" w:hAnsiTheme="minorHAnsi" w:cstheme="minorHAnsi"/>
          <w:b/>
          <w:bCs/>
          <w:spacing w:val="1"/>
          <w:sz w:val="21"/>
          <w:szCs w:val="21"/>
          <w:lang w:eastAsia="zh-CN"/>
        </w:rPr>
      </w:pPr>
      <w:r>
        <w:rPr>
          <w:rFonts w:asciiTheme="minorHAnsi" w:hAnsiTheme="minorHAnsi" w:cstheme="minorHAnsi"/>
          <w:b/>
          <w:bCs/>
          <w:spacing w:val="1"/>
          <w:sz w:val="21"/>
          <w:szCs w:val="21"/>
          <w:lang w:val="pl-PL" w:eastAsia="zh-CN"/>
        </w:rPr>
        <w:t xml:space="preserve"> </w:t>
      </w:r>
      <w:r w:rsidR="00AC5448" w:rsidRPr="001841BE">
        <w:rPr>
          <w:rFonts w:asciiTheme="minorHAnsi" w:hAnsiTheme="minorHAnsi" w:cstheme="minorHAnsi"/>
          <w:b/>
          <w:bCs/>
          <w:spacing w:val="1"/>
          <w:sz w:val="21"/>
          <w:szCs w:val="21"/>
          <w:lang w:val="pl-PL" w:eastAsia="zh-CN"/>
        </w:rPr>
        <w:t>OCENA OFERT</w:t>
      </w:r>
    </w:p>
    <w:p w14:paraId="432AAF4E" w14:textId="77777777" w:rsidR="00AC5448" w:rsidRPr="001841BE" w:rsidRDefault="00AC5448" w:rsidP="006D3AD0">
      <w:pPr>
        <w:pStyle w:val="Akapitzlist"/>
        <w:widowControl w:val="0"/>
        <w:tabs>
          <w:tab w:val="left" w:pos="567"/>
        </w:tabs>
        <w:autoSpaceDE w:val="0"/>
        <w:autoSpaceDN w:val="0"/>
        <w:adjustRightInd w:val="0"/>
        <w:spacing w:after="0" w:line="240" w:lineRule="auto"/>
        <w:ind w:left="1080" w:right="74"/>
        <w:jc w:val="both"/>
        <w:rPr>
          <w:rFonts w:asciiTheme="minorHAnsi" w:hAnsiTheme="minorHAnsi" w:cstheme="minorHAnsi"/>
          <w:spacing w:val="1"/>
          <w:sz w:val="21"/>
          <w:szCs w:val="21"/>
          <w:lang w:eastAsia="zh-CN"/>
        </w:rPr>
      </w:pPr>
    </w:p>
    <w:p w14:paraId="4C926412" w14:textId="3358AAE9" w:rsidR="0069289F" w:rsidRPr="001841BE" w:rsidRDefault="0069289F" w:rsidP="006D3AD0">
      <w:pPr>
        <w:pStyle w:val="Akapitzlist"/>
        <w:widowControl w:val="0"/>
        <w:numPr>
          <w:ilvl w:val="1"/>
          <w:numId w:val="66"/>
        </w:numPr>
        <w:tabs>
          <w:tab w:val="left" w:pos="851"/>
        </w:tabs>
        <w:autoSpaceDE w:val="0"/>
        <w:autoSpaceDN w:val="0"/>
        <w:adjustRightInd w:val="0"/>
        <w:spacing w:after="0" w:line="240" w:lineRule="auto"/>
        <w:ind w:left="851" w:right="74" w:hanging="425"/>
        <w:jc w:val="both"/>
        <w:rPr>
          <w:rFonts w:asciiTheme="minorHAnsi" w:hAnsiTheme="minorHAnsi" w:cstheme="minorHAnsi"/>
          <w:sz w:val="21"/>
          <w:szCs w:val="21"/>
          <w:lang w:eastAsia="zh-CN"/>
        </w:rPr>
      </w:pPr>
      <w:r w:rsidRPr="001841BE">
        <w:rPr>
          <w:rFonts w:asciiTheme="minorHAnsi" w:hAnsiTheme="minorHAnsi" w:cstheme="minorHAnsi"/>
          <w:spacing w:val="1"/>
          <w:sz w:val="21"/>
          <w:szCs w:val="21"/>
          <w:lang w:eastAsia="zh-CN"/>
        </w:rPr>
        <w:t xml:space="preserve">W trakcie badania i oceny ofert zamawiający </w:t>
      </w:r>
      <w:r w:rsidRPr="001841BE">
        <w:rPr>
          <w:rFonts w:asciiTheme="minorHAnsi" w:hAnsiTheme="minorHAnsi" w:cstheme="minorHAnsi"/>
          <w:b/>
          <w:bCs/>
          <w:spacing w:val="1"/>
          <w:sz w:val="21"/>
          <w:szCs w:val="21"/>
          <w:lang w:eastAsia="zh-CN"/>
        </w:rPr>
        <w:t>może żądać</w:t>
      </w:r>
      <w:r w:rsidRPr="001841BE">
        <w:rPr>
          <w:rFonts w:asciiTheme="minorHAnsi" w:hAnsiTheme="minorHAnsi" w:cstheme="minorHAnsi"/>
          <w:spacing w:val="1"/>
          <w:sz w:val="21"/>
          <w:szCs w:val="21"/>
          <w:lang w:eastAsia="zh-CN"/>
        </w:rPr>
        <w:t xml:space="preserve"> udzielania przez wykonawców </w:t>
      </w:r>
      <w:r w:rsidRPr="001841BE">
        <w:rPr>
          <w:rFonts w:asciiTheme="minorHAnsi" w:hAnsiTheme="minorHAnsi" w:cstheme="minorHAnsi"/>
          <w:spacing w:val="-1"/>
          <w:sz w:val="21"/>
          <w:szCs w:val="21"/>
          <w:lang w:eastAsia="zh-CN"/>
        </w:rPr>
        <w:t>w</w:t>
      </w:r>
      <w:r w:rsidRPr="001841BE">
        <w:rPr>
          <w:rFonts w:asciiTheme="minorHAnsi" w:hAnsiTheme="minorHAnsi" w:cstheme="minorHAnsi"/>
          <w:sz w:val="21"/>
          <w:szCs w:val="21"/>
          <w:lang w:eastAsia="zh-CN"/>
        </w:rPr>
        <w:t>yjaśn</w:t>
      </w:r>
      <w:r w:rsidRPr="001841BE">
        <w:rPr>
          <w:rFonts w:asciiTheme="minorHAnsi" w:hAnsiTheme="minorHAnsi" w:cstheme="minorHAnsi"/>
          <w:spacing w:val="-2"/>
          <w:sz w:val="21"/>
          <w:szCs w:val="21"/>
          <w:lang w:eastAsia="zh-CN"/>
        </w:rPr>
        <w:t>i</w:t>
      </w:r>
      <w:r w:rsidRPr="001841BE">
        <w:rPr>
          <w:rFonts w:asciiTheme="minorHAnsi" w:hAnsiTheme="minorHAnsi" w:cstheme="minorHAnsi"/>
          <w:sz w:val="21"/>
          <w:szCs w:val="21"/>
          <w:lang w:eastAsia="zh-CN"/>
        </w:rPr>
        <w:t xml:space="preserve">eń </w:t>
      </w:r>
      <w:r w:rsidRPr="001841BE">
        <w:rPr>
          <w:rFonts w:asciiTheme="minorHAnsi" w:hAnsiTheme="minorHAnsi" w:cstheme="minorHAnsi"/>
          <w:spacing w:val="1"/>
          <w:sz w:val="21"/>
          <w:szCs w:val="21"/>
          <w:lang w:eastAsia="zh-CN"/>
        </w:rPr>
        <w:t>d</w:t>
      </w:r>
      <w:r w:rsidRPr="001841BE">
        <w:rPr>
          <w:rFonts w:asciiTheme="minorHAnsi" w:hAnsiTheme="minorHAnsi" w:cstheme="minorHAnsi"/>
          <w:spacing w:val="-2"/>
          <w:sz w:val="21"/>
          <w:szCs w:val="21"/>
          <w:lang w:eastAsia="zh-CN"/>
        </w:rPr>
        <w:t>o</w:t>
      </w:r>
      <w:r w:rsidRPr="001841BE">
        <w:rPr>
          <w:rFonts w:asciiTheme="minorHAnsi" w:hAnsiTheme="minorHAnsi" w:cstheme="minorHAnsi"/>
          <w:spacing w:val="1"/>
          <w:sz w:val="21"/>
          <w:szCs w:val="21"/>
          <w:lang w:eastAsia="zh-CN"/>
        </w:rPr>
        <w:t>t</w:t>
      </w:r>
      <w:r w:rsidRPr="001841BE">
        <w:rPr>
          <w:rFonts w:asciiTheme="minorHAnsi" w:hAnsiTheme="minorHAnsi" w:cstheme="minorHAnsi"/>
          <w:sz w:val="21"/>
          <w:szCs w:val="21"/>
          <w:lang w:eastAsia="zh-CN"/>
        </w:rPr>
        <w:t>y</w:t>
      </w:r>
      <w:r w:rsidRPr="001841BE">
        <w:rPr>
          <w:rFonts w:asciiTheme="minorHAnsi" w:hAnsiTheme="minorHAnsi" w:cstheme="minorHAnsi"/>
          <w:spacing w:val="-1"/>
          <w:sz w:val="21"/>
          <w:szCs w:val="21"/>
          <w:lang w:eastAsia="zh-CN"/>
        </w:rPr>
        <w:t>c</w:t>
      </w:r>
      <w:r w:rsidRPr="001841BE">
        <w:rPr>
          <w:rFonts w:asciiTheme="minorHAnsi" w:hAnsiTheme="minorHAnsi" w:cstheme="minorHAnsi"/>
          <w:spacing w:val="1"/>
          <w:sz w:val="21"/>
          <w:szCs w:val="21"/>
          <w:lang w:eastAsia="zh-CN"/>
        </w:rPr>
        <w:t>z</w:t>
      </w:r>
      <w:r w:rsidRPr="001841BE">
        <w:rPr>
          <w:rFonts w:asciiTheme="minorHAnsi" w:hAnsiTheme="minorHAnsi" w:cstheme="minorHAnsi"/>
          <w:sz w:val="21"/>
          <w:szCs w:val="21"/>
          <w:lang w:eastAsia="zh-CN"/>
        </w:rPr>
        <w:t>ąc</w:t>
      </w:r>
      <w:r w:rsidRPr="001841BE">
        <w:rPr>
          <w:rFonts w:asciiTheme="minorHAnsi" w:hAnsiTheme="minorHAnsi" w:cstheme="minorHAnsi"/>
          <w:spacing w:val="-1"/>
          <w:sz w:val="21"/>
          <w:szCs w:val="21"/>
          <w:lang w:eastAsia="zh-CN"/>
        </w:rPr>
        <w:t>yc</w:t>
      </w:r>
      <w:r w:rsidRPr="001841BE">
        <w:rPr>
          <w:rFonts w:asciiTheme="minorHAnsi" w:hAnsiTheme="minorHAnsi" w:cstheme="minorHAnsi"/>
          <w:sz w:val="21"/>
          <w:szCs w:val="21"/>
          <w:lang w:eastAsia="zh-CN"/>
        </w:rPr>
        <w:t xml:space="preserve">h </w:t>
      </w:r>
      <w:r w:rsidRPr="001841BE">
        <w:rPr>
          <w:rFonts w:asciiTheme="minorHAnsi" w:hAnsiTheme="minorHAnsi" w:cstheme="minorHAnsi"/>
          <w:spacing w:val="1"/>
          <w:sz w:val="21"/>
          <w:szCs w:val="21"/>
          <w:lang w:eastAsia="zh-CN"/>
        </w:rPr>
        <w:t>t</w:t>
      </w:r>
      <w:r w:rsidRPr="001841BE">
        <w:rPr>
          <w:rFonts w:asciiTheme="minorHAnsi" w:hAnsiTheme="minorHAnsi" w:cstheme="minorHAnsi"/>
          <w:sz w:val="21"/>
          <w:szCs w:val="21"/>
          <w:lang w:eastAsia="zh-CN"/>
        </w:rPr>
        <w:t>reś</w:t>
      </w:r>
      <w:r w:rsidRPr="001841BE">
        <w:rPr>
          <w:rFonts w:asciiTheme="minorHAnsi" w:hAnsiTheme="minorHAnsi" w:cstheme="minorHAnsi"/>
          <w:spacing w:val="-1"/>
          <w:sz w:val="21"/>
          <w:szCs w:val="21"/>
          <w:lang w:eastAsia="zh-CN"/>
        </w:rPr>
        <w:t>c</w:t>
      </w:r>
      <w:r w:rsidRPr="001841BE">
        <w:rPr>
          <w:rFonts w:asciiTheme="minorHAnsi" w:hAnsiTheme="minorHAnsi" w:cstheme="minorHAnsi"/>
          <w:sz w:val="21"/>
          <w:szCs w:val="21"/>
          <w:lang w:eastAsia="zh-CN"/>
        </w:rPr>
        <w:t xml:space="preserve">i </w:t>
      </w:r>
      <w:r w:rsidRPr="001841BE">
        <w:rPr>
          <w:rFonts w:asciiTheme="minorHAnsi" w:hAnsiTheme="minorHAnsi" w:cstheme="minorHAnsi"/>
          <w:spacing w:val="1"/>
          <w:sz w:val="21"/>
          <w:szCs w:val="21"/>
          <w:lang w:eastAsia="zh-CN"/>
        </w:rPr>
        <w:t>z</w:t>
      </w:r>
      <w:r w:rsidRPr="001841BE">
        <w:rPr>
          <w:rFonts w:asciiTheme="minorHAnsi" w:hAnsiTheme="minorHAnsi" w:cstheme="minorHAnsi"/>
          <w:sz w:val="21"/>
          <w:szCs w:val="21"/>
          <w:lang w:eastAsia="zh-CN"/>
        </w:rPr>
        <w:t>ł</w:t>
      </w:r>
      <w:r w:rsidRPr="001841BE">
        <w:rPr>
          <w:rFonts w:asciiTheme="minorHAnsi" w:hAnsiTheme="minorHAnsi" w:cstheme="minorHAnsi"/>
          <w:spacing w:val="-1"/>
          <w:sz w:val="21"/>
          <w:szCs w:val="21"/>
          <w:lang w:eastAsia="zh-CN"/>
        </w:rPr>
        <w:t>o</w:t>
      </w:r>
      <w:r w:rsidRPr="001841BE">
        <w:rPr>
          <w:rFonts w:asciiTheme="minorHAnsi" w:hAnsiTheme="minorHAnsi" w:cstheme="minorHAnsi"/>
          <w:spacing w:val="1"/>
          <w:sz w:val="21"/>
          <w:szCs w:val="21"/>
          <w:lang w:eastAsia="zh-CN"/>
        </w:rPr>
        <w:t>ż</w:t>
      </w:r>
      <w:r w:rsidRPr="001841BE">
        <w:rPr>
          <w:rFonts w:asciiTheme="minorHAnsi" w:hAnsiTheme="minorHAnsi" w:cstheme="minorHAnsi"/>
          <w:spacing w:val="-2"/>
          <w:sz w:val="21"/>
          <w:szCs w:val="21"/>
          <w:lang w:eastAsia="zh-CN"/>
        </w:rPr>
        <w:t>o</w:t>
      </w:r>
      <w:r w:rsidRPr="001841BE">
        <w:rPr>
          <w:rFonts w:asciiTheme="minorHAnsi" w:hAnsiTheme="minorHAnsi" w:cstheme="minorHAnsi"/>
          <w:spacing w:val="1"/>
          <w:sz w:val="21"/>
          <w:szCs w:val="21"/>
          <w:lang w:eastAsia="zh-CN"/>
        </w:rPr>
        <w:t>n</w:t>
      </w:r>
      <w:r w:rsidRPr="001841BE">
        <w:rPr>
          <w:rFonts w:asciiTheme="minorHAnsi" w:hAnsiTheme="minorHAnsi" w:cstheme="minorHAnsi"/>
          <w:sz w:val="21"/>
          <w:szCs w:val="21"/>
          <w:lang w:eastAsia="zh-CN"/>
        </w:rPr>
        <w:t>ej o</w:t>
      </w:r>
      <w:r w:rsidRPr="001841BE">
        <w:rPr>
          <w:rFonts w:asciiTheme="minorHAnsi" w:hAnsiTheme="minorHAnsi" w:cstheme="minorHAnsi"/>
          <w:spacing w:val="1"/>
          <w:sz w:val="21"/>
          <w:szCs w:val="21"/>
          <w:lang w:eastAsia="zh-CN"/>
        </w:rPr>
        <w:t>f</w:t>
      </w:r>
      <w:r w:rsidRPr="001841BE">
        <w:rPr>
          <w:rFonts w:asciiTheme="minorHAnsi" w:hAnsiTheme="minorHAnsi" w:cstheme="minorHAnsi"/>
          <w:sz w:val="21"/>
          <w:szCs w:val="21"/>
          <w:lang w:eastAsia="zh-CN"/>
        </w:rPr>
        <w:t>e</w:t>
      </w:r>
      <w:r w:rsidRPr="001841BE">
        <w:rPr>
          <w:rFonts w:asciiTheme="minorHAnsi" w:hAnsiTheme="minorHAnsi" w:cstheme="minorHAnsi"/>
          <w:spacing w:val="-2"/>
          <w:sz w:val="21"/>
          <w:szCs w:val="21"/>
          <w:lang w:eastAsia="zh-CN"/>
        </w:rPr>
        <w:t>r</w:t>
      </w:r>
      <w:r w:rsidRPr="001841BE">
        <w:rPr>
          <w:rFonts w:asciiTheme="minorHAnsi" w:hAnsiTheme="minorHAnsi" w:cstheme="minorHAnsi"/>
          <w:spacing w:val="1"/>
          <w:sz w:val="21"/>
          <w:szCs w:val="21"/>
          <w:lang w:eastAsia="zh-CN"/>
        </w:rPr>
        <w:t>t</w:t>
      </w:r>
      <w:r w:rsidRPr="001841BE">
        <w:rPr>
          <w:rFonts w:asciiTheme="minorHAnsi" w:hAnsiTheme="minorHAnsi" w:cstheme="minorHAnsi"/>
          <w:sz w:val="21"/>
          <w:szCs w:val="21"/>
          <w:lang w:eastAsia="zh-CN"/>
        </w:rPr>
        <w:t xml:space="preserve">y, </w:t>
      </w:r>
      <w:r w:rsidRPr="001841BE">
        <w:rPr>
          <w:rFonts w:asciiTheme="minorHAnsi" w:eastAsia="TimesNewRoman" w:hAnsiTheme="minorHAnsi" w:cstheme="minorHAnsi"/>
          <w:sz w:val="21"/>
          <w:szCs w:val="21"/>
        </w:rPr>
        <w:t>bądź innych dokumentów lub oświadczeń składanych w postępowaniu.</w:t>
      </w:r>
    </w:p>
    <w:p w14:paraId="6BBE817D" w14:textId="77777777" w:rsidR="00A80E7C" w:rsidRDefault="0069289F" w:rsidP="006D3AD0">
      <w:pPr>
        <w:pStyle w:val="Akapitzlist"/>
        <w:widowControl w:val="0"/>
        <w:numPr>
          <w:ilvl w:val="1"/>
          <w:numId w:val="66"/>
        </w:numPr>
        <w:tabs>
          <w:tab w:val="left" w:pos="851"/>
        </w:tabs>
        <w:autoSpaceDE w:val="0"/>
        <w:autoSpaceDN w:val="0"/>
        <w:adjustRightInd w:val="0"/>
        <w:spacing w:after="0" w:line="240" w:lineRule="auto"/>
        <w:ind w:left="851" w:right="74" w:hanging="425"/>
        <w:jc w:val="both"/>
        <w:rPr>
          <w:rFonts w:asciiTheme="minorHAnsi" w:hAnsiTheme="minorHAnsi" w:cstheme="minorHAnsi"/>
          <w:sz w:val="21"/>
          <w:szCs w:val="21"/>
          <w:lang w:eastAsia="zh-CN"/>
        </w:rPr>
      </w:pPr>
      <w:r w:rsidRPr="001841BE">
        <w:rPr>
          <w:rFonts w:asciiTheme="minorHAnsi" w:hAnsiTheme="minorHAnsi" w:cstheme="minorHAnsi"/>
          <w:sz w:val="21"/>
          <w:szCs w:val="21"/>
          <w:lang w:eastAsia="zh-CN"/>
        </w:rPr>
        <w:t>Zama</w:t>
      </w:r>
      <w:r w:rsidRPr="001841BE">
        <w:rPr>
          <w:rFonts w:asciiTheme="minorHAnsi" w:hAnsiTheme="minorHAnsi" w:cstheme="minorHAnsi"/>
          <w:spacing w:val="-1"/>
          <w:sz w:val="21"/>
          <w:szCs w:val="21"/>
          <w:lang w:eastAsia="zh-CN"/>
        </w:rPr>
        <w:t>w</w:t>
      </w:r>
      <w:r w:rsidRPr="001841BE">
        <w:rPr>
          <w:rFonts w:asciiTheme="minorHAnsi" w:hAnsiTheme="minorHAnsi" w:cstheme="minorHAnsi"/>
          <w:sz w:val="21"/>
          <w:szCs w:val="21"/>
          <w:lang w:eastAsia="zh-CN"/>
        </w:rPr>
        <w:t>iają</w:t>
      </w:r>
      <w:r w:rsidRPr="001841BE">
        <w:rPr>
          <w:rFonts w:asciiTheme="minorHAnsi" w:hAnsiTheme="minorHAnsi" w:cstheme="minorHAnsi"/>
          <w:spacing w:val="-1"/>
          <w:sz w:val="21"/>
          <w:szCs w:val="21"/>
          <w:lang w:eastAsia="zh-CN"/>
        </w:rPr>
        <w:t>c</w:t>
      </w:r>
      <w:r w:rsidRPr="001841BE">
        <w:rPr>
          <w:rFonts w:asciiTheme="minorHAnsi" w:hAnsiTheme="minorHAnsi" w:cstheme="minorHAnsi"/>
          <w:sz w:val="21"/>
          <w:szCs w:val="21"/>
          <w:lang w:eastAsia="zh-CN"/>
        </w:rPr>
        <w:t xml:space="preserve">y </w:t>
      </w:r>
      <w:r w:rsidRPr="001841BE">
        <w:rPr>
          <w:rFonts w:asciiTheme="minorHAnsi" w:hAnsiTheme="minorHAnsi" w:cstheme="minorHAnsi"/>
          <w:spacing w:val="1"/>
          <w:sz w:val="21"/>
          <w:szCs w:val="21"/>
          <w:lang w:eastAsia="zh-CN"/>
        </w:rPr>
        <w:t>p</w:t>
      </w:r>
      <w:r w:rsidRPr="001841BE">
        <w:rPr>
          <w:rFonts w:asciiTheme="minorHAnsi" w:hAnsiTheme="minorHAnsi" w:cstheme="minorHAnsi"/>
          <w:sz w:val="21"/>
          <w:szCs w:val="21"/>
          <w:lang w:eastAsia="zh-CN"/>
        </w:rPr>
        <w:t>o</w:t>
      </w:r>
      <w:r w:rsidRPr="001841BE">
        <w:rPr>
          <w:rFonts w:asciiTheme="minorHAnsi" w:hAnsiTheme="minorHAnsi" w:cstheme="minorHAnsi"/>
          <w:spacing w:val="1"/>
          <w:sz w:val="21"/>
          <w:szCs w:val="21"/>
          <w:lang w:eastAsia="zh-CN"/>
        </w:rPr>
        <w:t>p</w:t>
      </w:r>
      <w:r w:rsidRPr="001841BE">
        <w:rPr>
          <w:rFonts w:asciiTheme="minorHAnsi" w:hAnsiTheme="minorHAnsi" w:cstheme="minorHAnsi"/>
          <w:spacing w:val="-2"/>
          <w:sz w:val="21"/>
          <w:szCs w:val="21"/>
          <w:lang w:eastAsia="zh-CN"/>
        </w:rPr>
        <w:t>r</w:t>
      </w:r>
      <w:r w:rsidRPr="001841BE">
        <w:rPr>
          <w:rFonts w:asciiTheme="minorHAnsi" w:hAnsiTheme="minorHAnsi" w:cstheme="minorHAnsi"/>
          <w:sz w:val="21"/>
          <w:szCs w:val="21"/>
          <w:lang w:eastAsia="zh-CN"/>
        </w:rPr>
        <w:t>a</w:t>
      </w:r>
      <w:r w:rsidRPr="001841BE">
        <w:rPr>
          <w:rFonts w:asciiTheme="minorHAnsi" w:hAnsiTheme="minorHAnsi" w:cstheme="minorHAnsi"/>
          <w:spacing w:val="-1"/>
          <w:sz w:val="21"/>
          <w:szCs w:val="21"/>
          <w:lang w:eastAsia="zh-CN"/>
        </w:rPr>
        <w:t>w</w:t>
      </w:r>
      <w:r w:rsidRPr="001841BE">
        <w:rPr>
          <w:rFonts w:asciiTheme="minorHAnsi" w:hAnsiTheme="minorHAnsi" w:cstheme="minorHAnsi"/>
          <w:sz w:val="21"/>
          <w:szCs w:val="21"/>
          <w:lang w:eastAsia="zh-CN"/>
        </w:rPr>
        <w:t>i w o</w:t>
      </w:r>
      <w:r w:rsidRPr="001841BE">
        <w:rPr>
          <w:rFonts w:asciiTheme="minorHAnsi" w:hAnsiTheme="minorHAnsi" w:cstheme="minorHAnsi"/>
          <w:spacing w:val="1"/>
          <w:sz w:val="21"/>
          <w:szCs w:val="21"/>
          <w:lang w:eastAsia="zh-CN"/>
        </w:rPr>
        <w:t>f</w:t>
      </w:r>
      <w:r w:rsidRPr="001841BE">
        <w:rPr>
          <w:rFonts w:asciiTheme="minorHAnsi" w:hAnsiTheme="minorHAnsi" w:cstheme="minorHAnsi"/>
          <w:sz w:val="21"/>
          <w:szCs w:val="21"/>
          <w:lang w:eastAsia="zh-CN"/>
        </w:rPr>
        <w:t>e</w:t>
      </w:r>
      <w:r w:rsidRPr="001841BE">
        <w:rPr>
          <w:rFonts w:asciiTheme="minorHAnsi" w:hAnsiTheme="minorHAnsi" w:cstheme="minorHAnsi"/>
          <w:spacing w:val="-2"/>
          <w:sz w:val="21"/>
          <w:szCs w:val="21"/>
          <w:lang w:eastAsia="zh-CN"/>
        </w:rPr>
        <w:t>r</w:t>
      </w:r>
      <w:r w:rsidRPr="001841BE">
        <w:rPr>
          <w:rFonts w:asciiTheme="minorHAnsi" w:hAnsiTheme="minorHAnsi" w:cstheme="minorHAnsi"/>
          <w:spacing w:val="1"/>
          <w:sz w:val="21"/>
          <w:szCs w:val="21"/>
          <w:lang w:eastAsia="zh-CN"/>
        </w:rPr>
        <w:t>t</w:t>
      </w:r>
      <w:r w:rsidRPr="001841BE">
        <w:rPr>
          <w:rFonts w:asciiTheme="minorHAnsi" w:hAnsiTheme="minorHAnsi" w:cstheme="minorHAnsi"/>
          <w:sz w:val="21"/>
          <w:szCs w:val="21"/>
          <w:lang w:eastAsia="zh-CN"/>
        </w:rPr>
        <w:t>ach omył</w:t>
      </w:r>
      <w:r w:rsidRPr="001841BE">
        <w:rPr>
          <w:rFonts w:asciiTheme="minorHAnsi" w:hAnsiTheme="minorHAnsi" w:cstheme="minorHAnsi"/>
          <w:spacing w:val="-1"/>
          <w:sz w:val="21"/>
          <w:szCs w:val="21"/>
          <w:lang w:eastAsia="zh-CN"/>
        </w:rPr>
        <w:t>k</w:t>
      </w:r>
      <w:r w:rsidRPr="001841BE">
        <w:rPr>
          <w:rFonts w:asciiTheme="minorHAnsi" w:hAnsiTheme="minorHAnsi" w:cstheme="minorHAnsi"/>
          <w:sz w:val="21"/>
          <w:szCs w:val="21"/>
          <w:lang w:eastAsia="zh-CN"/>
        </w:rPr>
        <w:t>i</w:t>
      </w:r>
      <w:r w:rsidRPr="001841BE">
        <w:rPr>
          <w:rFonts w:asciiTheme="minorHAnsi" w:hAnsiTheme="minorHAnsi" w:cstheme="minorHAnsi"/>
          <w:spacing w:val="1"/>
          <w:sz w:val="21"/>
          <w:szCs w:val="21"/>
          <w:lang w:eastAsia="zh-CN"/>
        </w:rPr>
        <w:t>, z</w:t>
      </w:r>
      <w:r w:rsidRPr="001841BE">
        <w:rPr>
          <w:rFonts w:asciiTheme="minorHAnsi" w:hAnsiTheme="minorHAnsi" w:cstheme="minorHAnsi"/>
          <w:sz w:val="21"/>
          <w:szCs w:val="21"/>
          <w:lang w:eastAsia="zh-CN"/>
        </w:rPr>
        <w:t>g</w:t>
      </w:r>
      <w:r w:rsidRPr="001841BE">
        <w:rPr>
          <w:rFonts w:asciiTheme="minorHAnsi" w:hAnsiTheme="minorHAnsi" w:cstheme="minorHAnsi"/>
          <w:spacing w:val="-2"/>
          <w:sz w:val="21"/>
          <w:szCs w:val="21"/>
          <w:lang w:eastAsia="zh-CN"/>
        </w:rPr>
        <w:t>o</w:t>
      </w:r>
      <w:r w:rsidRPr="001841BE">
        <w:rPr>
          <w:rFonts w:asciiTheme="minorHAnsi" w:hAnsiTheme="minorHAnsi" w:cstheme="minorHAnsi"/>
          <w:spacing w:val="1"/>
          <w:sz w:val="21"/>
          <w:szCs w:val="21"/>
          <w:lang w:eastAsia="zh-CN"/>
        </w:rPr>
        <w:t>dn</w:t>
      </w:r>
      <w:r w:rsidRPr="001841BE">
        <w:rPr>
          <w:rFonts w:asciiTheme="minorHAnsi" w:hAnsiTheme="minorHAnsi" w:cstheme="minorHAnsi"/>
          <w:sz w:val="21"/>
          <w:szCs w:val="21"/>
          <w:lang w:eastAsia="zh-CN"/>
        </w:rPr>
        <w:t>ie z a</w:t>
      </w:r>
      <w:r w:rsidRPr="001841BE">
        <w:rPr>
          <w:rFonts w:asciiTheme="minorHAnsi" w:hAnsiTheme="minorHAnsi" w:cstheme="minorHAnsi"/>
          <w:spacing w:val="-2"/>
          <w:sz w:val="21"/>
          <w:szCs w:val="21"/>
          <w:lang w:eastAsia="zh-CN"/>
        </w:rPr>
        <w:t>r</w:t>
      </w:r>
      <w:r w:rsidRPr="001841BE">
        <w:rPr>
          <w:rFonts w:asciiTheme="minorHAnsi" w:hAnsiTheme="minorHAnsi" w:cstheme="minorHAnsi"/>
          <w:spacing w:val="1"/>
          <w:sz w:val="21"/>
          <w:szCs w:val="21"/>
          <w:lang w:eastAsia="zh-CN"/>
        </w:rPr>
        <w:t>t</w:t>
      </w:r>
      <w:r w:rsidRPr="001841BE">
        <w:rPr>
          <w:rFonts w:asciiTheme="minorHAnsi" w:hAnsiTheme="minorHAnsi" w:cstheme="minorHAnsi"/>
          <w:sz w:val="21"/>
          <w:szCs w:val="21"/>
          <w:lang w:eastAsia="zh-CN"/>
        </w:rPr>
        <w:t xml:space="preserve">. 223 </w:t>
      </w:r>
      <w:r w:rsidRPr="001841BE">
        <w:rPr>
          <w:rFonts w:asciiTheme="minorHAnsi" w:hAnsiTheme="minorHAnsi" w:cstheme="minorHAnsi"/>
          <w:spacing w:val="1"/>
          <w:sz w:val="21"/>
          <w:szCs w:val="21"/>
          <w:lang w:eastAsia="zh-CN"/>
        </w:rPr>
        <w:t>u</w:t>
      </w:r>
      <w:r w:rsidRPr="001841BE">
        <w:rPr>
          <w:rFonts w:asciiTheme="minorHAnsi" w:hAnsiTheme="minorHAnsi" w:cstheme="minorHAnsi"/>
          <w:spacing w:val="-3"/>
          <w:sz w:val="21"/>
          <w:szCs w:val="21"/>
          <w:lang w:eastAsia="zh-CN"/>
        </w:rPr>
        <w:t>s</w:t>
      </w:r>
      <w:r w:rsidRPr="001841BE">
        <w:rPr>
          <w:rFonts w:asciiTheme="minorHAnsi" w:hAnsiTheme="minorHAnsi" w:cstheme="minorHAnsi"/>
          <w:spacing w:val="1"/>
          <w:sz w:val="21"/>
          <w:szCs w:val="21"/>
          <w:lang w:eastAsia="zh-CN"/>
        </w:rPr>
        <w:t>t</w:t>
      </w:r>
      <w:r w:rsidRPr="001841BE">
        <w:rPr>
          <w:rFonts w:asciiTheme="minorHAnsi" w:hAnsiTheme="minorHAnsi" w:cstheme="minorHAnsi"/>
          <w:sz w:val="21"/>
          <w:szCs w:val="21"/>
          <w:lang w:eastAsia="zh-CN"/>
        </w:rPr>
        <w:t xml:space="preserve">. 2 ustawy </w:t>
      </w:r>
      <w:r w:rsidRPr="001841BE">
        <w:rPr>
          <w:rFonts w:asciiTheme="minorHAnsi" w:hAnsiTheme="minorHAnsi" w:cstheme="minorHAnsi"/>
          <w:spacing w:val="1"/>
          <w:sz w:val="21"/>
          <w:szCs w:val="21"/>
          <w:lang w:eastAsia="zh-CN"/>
        </w:rPr>
        <w:t>Pzp</w:t>
      </w:r>
      <w:r w:rsidRPr="001841BE">
        <w:rPr>
          <w:rFonts w:asciiTheme="minorHAnsi" w:hAnsiTheme="minorHAnsi" w:cstheme="minorHAnsi"/>
          <w:sz w:val="21"/>
          <w:szCs w:val="21"/>
          <w:lang w:eastAsia="zh-CN"/>
        </w:rPr>
        <w:t>.</w:t>
      </w:r>
    </w:p>
    <w:p w14:paraId="4448B03F" w14:textId="12EEB718" w:rsidR="008B470A" w:rsidRPr="00A80E7C" w:rsidRDefault="008B470A" w:rsidP="006D3AD0">
      <w:pPr>
        <w:pStyle w:val="Akapitzlist"/>
        <w:widowControl w:val="0"/>
        <w:numPr>
          <w:ilvl w:val="1"/>
          <w:numId w:val="66"/>
        </w:numPr>
        <w:tabs>
          <w:tab w:val="left" w:pos="851"/>
        </w:tabs>
        <w:autoSpaceDE w:val="0"/>
        <w:autoSpaceDN w:val="0"/>
        <w:adjustRightInd w:val="0"/>
        <w:spacing w:after="0" w:line="240" w:lineRule="auto"/>
        <w:ind w:left="851" w:right="74" w:hanging="425"/>
        <w:jc w:val="both"/>
        <w:rPr>
          <w:rFonts w:asciiTheme="minorHAnsi" w:hAnsiTheme="minorHAnsi" w:cstheme="minorHAnsi"/>
          <w:sz w:val="21"/>
          <w:szCs w:val="21"/>
          <w:lang w:eastAsia="zh-CN"/>
        </w:rPr>
      </w:pPr>
      <w:r w:rsidRPr="00A80E7C">
        <w:rPr>
          <w:rFonts w:asciiTheme="minorHAnsi" w:hAnsiTheme="minorHAnsi" w:cstheme="minorHAnsi"/>
          <w:sz w:val="21"/>
          <w:szCs w:val="21"/>
        </w:rPr>
        <w:t xml:space="preserve">Zgodnie z art. 225 ust. 1 ustawy Pzp, jeżeli złożono ofertę, której wybór prowadziłby do powstania </w:t>
      </w:r>
      <w:r w:rsidR="00A80E7C">
        <w:rPr>
          <w:rFonts w:asciiTheme="minorHAnsi" w:hAnsiTheme="minorHAnsi" w:cstheme="minorHAnsi"/>
          <w:sz w:val="21"/>
          <w:szCs w:val="21"/>
        </w:rPr>
        <w:br/>
      </w:r>
      <w:r w:rsidRPr="00A80E7C">
        <w:rPr>
          <w:rFonts w:asciiTheme="minorHAnsi" w:hAnsiTheme="minorHAnsi" w:cstheme="minorHAnsi"/>
          <w:sz w:val="21"/>
          <w:szCs w:val="21"/>
        </w:rPr>
        <w:t xml:space="preserve">u zamawiającego obowiązku podatkowego zgodnie z ustawą z dnia 11 marca 2004 r. o podatku od towarów </w:t>
      </w:r>
      <w:r w:rsidR="00A80E7C">
        <w:rPr>
          <w:rFonts w:asciiTheme="minorHAnsi" w:hAnsiTheme="minorHAnsi" w:cstheme="minorHAnsi"/>
          <w:sz w:val="21"/>
          <w:szCs w:val="21"/>
        </w:rPr>
        <w:br/>
      </w:r>
      <w:r w:rsidRPr="00A80E7C">
        <w:rPr>
          <w:rFonts w:asciiTheme="minorHAnsi" w:hAnsiTheme="minorHAnsi" w:cstheme="minorHAnsi"/>
          <w:sz w:val="21"/>
          <w:szCs w:val="21"/>
        </w:rPr>
        <w:t>i usług, dla celów zastosowania kryterium ceny, zamawiający dolicza do przedstawionej w tej ofercie ceny kwotę podatku od towarów i usług, którą miałby obowiązek rozliczyć</w:t>
      </w:r>
      <w:r w:rsidRPr="00A80E7C">
        <w:rPr>
          <w:rFonts w:asciiTheme="minorHAnsi" w:hAnsiTheme="minorHAnsi" w:cstheme="minorHAnsi"/>
          <w:sz w:val="21"/>
          <w:szCs w:val="21"/>
          <w:lang w:val="pl-PL"/>
        </w:rPr>
        <w:t>.</w:t>
      </w:r>
    </w:p>
    <w:p w14:paraId="339E4A29" w14:textId="5EAE986A" w:rsidR="008B470A" w:rsidRPr="00A80E7C" w:rsidRDefault="008B470A" w:rsidP="006D3AD0">
      <w:pPr>
        <w:pStyle w:val="Akapitzlist"/>
        <w:widowControl w:val="0"/>
        <w:numPr>
          <w:ilvl w:val="1"/>
          <w:numId w:val="66"/>
        </w:numPr>
        <w:tabs>
          <w:tab w:val="left" w:pos="851"/>
        </w:tabs>
        <w:autoSpaceDE w:val="0"/>
        <w:autoSpaceDN w:val="0"/>
        <w:adjustRightInd w:val="0"/>
        <w:spacing w:after="0" w:line="240" w:lineRule="auto"/>
        <w:ind w:left="851" w:right="74" w:hanging="425"/>
        <w:jc w:val="both"/>
        <w:rPr>
          <w:rFonts w:asciiTheme="minorHAnsi" w:hAnsiTheme="minorHAnsi" w:cstheme="minorHAnsi"/>
          <w:sz w:val="21"/>
          <w:szCs w:val="21"/>
          <w:lang w:eastAsia="zh-CN"/>
        </w:rPr>
      </w:pPr>
      <w:r w:rsidRPr="00A80E7C">
        <w:rPr>
          <w:rFonts w:asciiTheme="minorHAnsi" w:hAnsiTheme="minorHAnsi" w:cstheme="minorHAnsi"/>
          <w:sz w:val="21"/>
          <w:szCs w:val="21"/>
          <w:lang w:eastAsia="zh-CN"/>
        </w:rPr>
        <w:t xml:space="preserve">Jeżeli </w:t>
      </w:r>
      <w:r w:rsidRPr="00A80E7C">
        <w:rPr>
          <w:rFonts w:asciiTheme="minorHAnsi" w:hAnsiTheme="minorHAnsi" w:cstheme="minorHAnsi"/>
          <w:sz w:val="21"/>
          <w:szCs w:val="21"/>
        </w:rPr>
        <w:t>nie można dokonać wyboru oferty ze względu na to, że zostały złożone oferty o takiej samej cenie, zamawiający wezwie wykonawców,</w:t>
      </w:r>
      <w:r w:rsidRPr="00A80E7C">
        <w:rPr>
          <w:rFonts w:asciiTheme="minorHAnsi" w:hAnsiTheme="minorHAnsi" w:cstheme="minorHAnsi"/>
          <w:sz w:val="21"/>
          <w:szCs w:val="21"/>
          <w:lang w:val="pl-PL"/>
        </w:rPr>
        <w:t xml:space="preserve"> </w:t>
      </w:r>
      <w:r w:rsidRPr="00A80E7C">
        <w:rPr>
          <w:rFonts w:asciiTheme="minorHAnsi" w:hAnsiTheme="minorHAnsi" w:cstheme="minorHAnsi"/>
          <w:sz w:val="21"/>
          <w:szCs w:val="21"/>
        </w:rPr>
        <w:t>którzy złożyli te oferty, do złożenia w terminie określonym przez zamawiającego ofert dodatkowych zawierających nową cenę</w:t>
      </w:r>
      <w:r w:rsidRPr="00A80E7C">
        <w:rPr>
          <w:rFonts w:asciiTheme="minorHAnsi" w:hAnsiTheme="minorHAnsi" w:cstheme="minorHAnsi"/>
          <w:sz w:val="21"/>
          <w:szCs w:val="21"/>
          <w:lang w:val="pl-PL"/>
        </w:rPr>
        <w:t>.</w:t>
      </w:r>
    </w:p>
    <w:p w14:paraId="5A8FE89A" w14:textId="629B5186" w:rsidR="008B470A" w:rsidRPr="00A80E7C" w:rsidRDefault="008B470A" w:rsidP="006D3AD0">
      <w:pPr>
        <w:pStyle w:val="Akapitzlist"/>
        <w:widowControl w:val="0"/>
        <w:numPr>
          <w:ilvl w:val="1"/>
          <w:numId w:val="66"/>
        </w:numPr>
        <w:tabs>
          <w:tab w:val="left" w:pos="851"/>
        </w:tabs>
        <w:autoSpaceDE w:val="0"/>
        <w:autoSpaceDN w:val="0"/>
        <w:adjustRightInd w:val="0"/>
        <w:spacing w:after="0" w:line="240" w:lineRule="auto"/>
        <w:ind w:left="851" w:right="74" w:hanging="425"/>
        <w:jc w:val="both"/>
        <w:rPr>
          <w:rFonts w:asciiTheme="minorHAnsi" w:hAnsiTheme="minorHAnsi" w:cstheme="minorHAnsi"/>
          <w:sz w:val="21"/>
          <w:szCs w:val="21"/>
          <w:lang w:eastAsia="zh-CN"/>
        </w:rPr>
      </w:pPr>
      <w:r w:rsidRPr="00A80E7C">
        <w:rPr>
          <w:rFonts w:asciiTheme="minorHAnsi" w:hAnsiTheme="minorHAnsi" w:cstheme="minorHAnsi"/>
          <w:sz w:val="21"/>
          <w:szCs w:val="21"/>
        </w:rPr>
        <w:t>Wykonawcy, składając oferty dodatkowe, nie mogą oferować cen wyższych niż zaoferowane w uprzednio złożonych przez nich ofertach.</w:t>
      </w:r>
    </w:p>
    <w:p w14:paraId="27A1E15E" w14:textId="77777777" w:rsidR="00624D3F" w:rsidRPr="001841BE" w:rsidRDefault="00624D3F" w:rsidP="006D3AD0">
      <w:pPr>
        <w:pStyle w:val="Tekstpodstawowywcity2"/>
        <w:tabs>
          <w:tab w:val="left" w:pos="426"/>
        </w:tabs>
        <w:spacing w:after="0" w:line="240" w:lineRule="auto"/>
        <w:jc w:val="both"/>
        <w:rPr>
          <w:rStyle w:val="Hipercze"/>
          <w:rFonts w:asciiTheme="minorHAnsi" w:eastAsia="Calibri" w:hAnsiTheme="minorHAnsi" w:cstheme="minorHAnsi"/>
          <w:color w:val="auto"/>
          <w:sz w:val="21"/>
          <w:szCs w:val="21"/>
          <w:u w:val="none"/>
          <w:lang w:val="pl-PL"/>
        </w:rPr>
      </w:pPr>
    </w:p>
    <w:tbl>
      <w:tblPr>
        <w:tblStyle w:val="Tabela-Siatka"/>
        <w:tblW w:w="10206" w:type="dxa"/>
        <w:tblInd w:w="108" w:type="dxa"/>
        <w:shd w:val="clear" w:color="auto" w:fill="DBE5F1" w:themeFill="accent1" w:themeFillTint="33"/>
        <w:tblLayout w:type="fixed"/>
        <w:tblLook w:val="04A0" w:firstRow="1" w:lastRow="0" w:firstColumn="1" w:lastColumn="0" w:noHBand="0" w:noVBand="1"/>
      </w:tblPr>
      <w:tblGrid>
        <w:gridCol w:w="1418"/>
        <w:gridCol w:w="8788"/>
      </w:tblGrid>
      <w:tr w:rsidR="007658D2" w:rsidRPr="007A7A02" w14:paraId="728EB5B5" w14:textId="77777777" w:rsidTr="00DE4B93">
        <w:tc>
          <w:tcPr>
            <w:tcW w:w="1418" w:type="dxa"/>
            <w:shd w:val="clear" w:color="auto" w:fill="DBE5F1" w:themeFill="accent1" w:themeFillTint="33"/>
            <w:vAlign w:val="center"/>
          </w:tcPr>
          <w:p w14:paraId="60120F09" w14:textId="77777777" w:rsidR="007658D2" w:rsidRPr="007A7A02" w:rsidRDefault="007658D2" w:rsidP="006D3AD0">
            <w:pPr>
              <w:jc w:val="center"/>
              <w:rPr>
                <w:rFonts w:asciiTheme="minorHAnsi" w:hAnsiTheme="minorHAnsi" w:cstheme="minorHAnsi"/>
                <w:b/>
                <w:bCs/>
              </w:rPr>
            </w:pPr>
            <w:r w:rsidRPr="007A7A02">
              <w:rPr>
                <w:rFonts w:asciiTheme="minorHAnsi" w:hAnsiTheme="minorHAnsi" w:cstheme="minorHAnsi"/>
                <w:b/>
                <w:bCs/>
              </w:rPr>
              <w:t>R O Z D Z I A Ł</w:t>
            </w:r>
          </w:p>
          <w:p w14:paraId="2FD7C1C2" w14:textId="094625AA" w:rsidR="007658D2" w:rsidRPr="007A7A02" w:rsidRDefault="007658D2" w:rsidP="006D3AD0">
            <w:pPr>
              <w:jc w:val="center"/>
              <w:rPr>
                <w:rFonts w:asciiTheme="minorHAnsi" w:hAnsiTheme="minorHAnsi" w:cstheme="minorHAnsi"/>
                <w:b/>
                <w:bCs/>
              </w:rPr>
            </w:pPr>
            <w:r w:rsidRPr="007A7A02">
              <w:rPr>
                <w:rFonts w:asciiTheme="minorHAnsi" w:hAnsiTheme="minorHAnsi" w:cstheme="minorHAnsi"/>
                <w:b/>
                <w:bCs/>
              </w:rPr>
              <w:t>X V</w:t>
            </w:r>
            <w:r w:rsidR="003001FC" w:rsidRPr="007A7A02">
              <w:rPr>
                <w:rFonts w:asciiTheme="minorHAnsi" w:hAnsiTheme="minorHAnsi" w:cstheme="minorHAnsi"/>
                <w:b/>
                <w:bCs/>
              </w:rPr>
              <w:t xml:space="preserve"> I</w:t>
            </w:r>
          </w:p>
        </w:tc>
        <w:tc>
          <w:tcPr>
            <w:tcW w:w="8788" w:type="dxa"/>
            <w:shd w:val="clear" w:color="auto" w:fill="DBE5F1" w:themeFill="accent1" w:themeFillTint="33"/>
            <w:vAlign w:val="center"/>
          </w:tcPr>
          <w:p w14:paraId="03310220" w14:textId="77777777" w:rsidR="007658D2" w:rsidRPr="007A7A02" w:rsidRDefault="007658D2" w:rsidP="006D3AD0">
            <w:pPr>
              <w:jc w:val="both"/>
              <w:rPr>
                <w:rFonts w:asciiTheme="minorHAnsi" w:hAnsiTheme="minorHAnsi" w:cstheme="minorHAnsi"/>
                <w:b/>
              </w:rPr>
            </w:pPr>
          </w:p>
          <w:p w14:paraId="317CC90A" w14:textId="6C1DDF99" w:rsidR="00FE746F" w:rsidRPr="007A7A02" w:rsidRDefault="00FE746F" w:rsidP="006D3AD0">
            <w:pPr>
              <w:jc w:val="both"/>
              <w:rPr>
                <w:rFonts w:asciiTheme="minorHAnsi" w:hAnsiTheme="minorHAnsi" w:cstheme="minorHAnsi"/>
                <w:b/>
                <w:bCs/>
              </w:rPr>
            </w:pPr>
            <w:r w:rsidRPr="007A7A02">
              <w:rPr>
                <w:rFonts w:asciiTheme="minorHAnsi" w:hAnsiTheme="minorHAnsi" w:cstheme="minorHAnsi"/>
                <w:b/>
                <w:bCs/>
              </w:rPr>
              <w:t>INFORMACJE O FORMALNOŚCIACH, JAKIE MUSZĄ ZOSTAĆ DOPEŁNIONE PO WYBORZE OFERTY W CELU ZAWARCIA UMOWY W SPRAWIE ZAMÓWIENIA PUBLICZNEGO</w:t>
            </w:r>
          </w:p>
          <w:p w14:paraId="393CF4F9" w14:textId="77777777" w:rsidR="007658D2" w:rsidRPr="007A7A02" w:rsidRDefault="007658D2" w:rsidP="006D3AD0">
            <w:pPr>
              <w:jc w:val="both"/>
              <w:rPr>
                <w:rFonts w:asciiTheme="minorHAnsi" w:hAnsiTheme="minorHAnsi" w:cstheme="minorHAnsi"/>
                <w:b/>
                <w:bCs/>
              </w:rPr>
            </w:pPr>
          </w:p>
        </w:tc>
      </w:tr>
    </w:tbl>
    <w:p w14:paraId="2DA9F6C3" w14:textId="77777777" w:rsidR="0007141B" w:rsidRPr="00E8102B" w:rsidRDefault="0007141B" w:rsidP="006D3AD0">
      <w:pPr>
        <w:pStyle w:val="Bezodstpw"/>
        <w:tabs>
          <w:tab w:val="left" w:pos="1134"/>
        </w:tabs>
        <w:ind w:left="1134"/>
        <w:jc w:val="both"/>
        <w:rPr>
          <w:rFonts w:asciiTheme="minorHAnsi" w:hAnsiTheme="minorHAnsi" w:cstheme="minorHAnsi"/>
          <w:b/>
          <w:bCs/>
          <w:sz w:val="21"/>
          <w:szCs w:val="21"/>
        </w:rPr>
      </w:pPr>
    </w:p>
    <w:p w14:paraId="6692D4C5" w14:textId="025FB56C" w:rsidR="008723B4" w:rsidRDefault="0007141B" w:rsidP="00911D79">
      <w:pPr>
        <w:pStyle w:val="Bezodstpw"/>
        <w:numPr>
          <w:ilvl w:val="7"/>
          <w:numId w:val="43"/>
        </w:numPr>
        <w:ind w:left="426" w:hanging="426"/>
        <w:jc w:val="both"/>
        <w:rPr>
          <w:rFonts w:asciiTheme="minorHAnsi" w:hAnsiTheme="minorHAnsi" w:cstheme="minorHAnsi"/>
          <w:sz w:val="21"/>
          <w:szCs w:val="21"/>
        </w:rPr>
      </w:pPr>
      <w:r w:rsidRPr="00E8102B">
        <w:rPr>
          <w:rFonts w:asciiTheme="minorHAnsi" w:hAnsiTheme="minorHAnsi" w:cstheme="minorHAnsi"/>
          <w:bCs/>
          <w:spacing w:val="1"/>
          <w:sz w:val="21"/>
          <w:szCs w:val="21"/>
        </w:rPr>
        <w:t xml:space="preserve">Informacja o wyborze oferty zostanie przekazana wykonawcom, na zasadach i w zakresie określonym w art. </w:t>
      </w:r>
      <w:r w:rsidRPr="00E8102B">
        <w:rPr>
          <w:rFonts w:asciiTheme="minorHAnsi" w:hAnsiTheme="minorHAnsi" w:cstheme="minorHAnsi"/>
          <w:spacing w:val="-1"/>
          <w:sz w:val="21"/>
          <w:szCs w:val="21"/>
        </w:rPr>
        <w:t>253</w:t>
      </w:r>
      <w:r w:rsidRPr="00E8102B">
        <w:rPr>
          <w:rFonts w:asciiTheme="minorHAnsi" w:hAnsiTheme="minorHAnsi" w:cstheme="minorHAnsi"/>
          <w:spacing w:val="1"/>
          <w:sz w:val="21"/>
          <w:szCs w:val="21"/>
        </w:rPr>
        <w:t xml:space="preserve"> u</w:t>
      </w:r>
      <w:r w:rsidRPr="00E8102B">
        <w:rPr>
          <w:rFonts w:asciiTheme="minorHAnsi" w:hAnsiTheme="minorHAnsi" w:cstheme="minorHAnsi"/>
          <w:spacing w:val="-3"/>
          <w:sz w:val="21"/>
          <w:szCs w:val="21"/>
        </w:rPr>
        <w:t>s</w:t>
      </w:r>
      <w:r w:rsidRPr="00E8102B">
        <w:rPr>
          <w:rFonts w:asciiTheme="minorHAnsi" w:hAnsiTheme="minorHAnsi" w:cstheme="minorHAnsi"/>
          <w:spacing w:val="1"/>
          <w:sz w:val="21"/>
          <w:szCs w:val="21"/>
        </w:rPr>
        <w:t>t</w:t>
      </w:r>
      <w:r w:rsidRPr="00E8102B">
        <w:rPr>
          <w:rFonts w:asciiTheme="minorHAnsi" w:hAnsiTheme="minorHAnsi" w:cstheme="minorHAnsi"/>
          <w:sz w:val="21"/>
          <w:szCs w:val="21"/>
        </w:rPr>
        <w:t xml:space="preserve">. 1 </w:t>
      </w:r>
      <w:r w:rsidR="008723B4" w:rsidRPr="00E8102B">
        <w:rPr>
          <w:rFonts w:asciiTheme="minorHAnsi" w:hAnsiTheme="minorHAnsi" w:cstheme="minorHAnsi"/>
          <w:sz w:val="21"/>
          <w:szCs w:val="21"/>
        </w:rPr>
        <w:t xml:space="preserve">i 2 </w:t>
      </w:r>
      <w:r w:rsidRPr="00E8102B">
        <w:rPr>
          <w:rFonts w:asciiTheme="minorHAnsi" w:hAnsiTheme="minorHAnsi" w:cstheme="minorHAnsi"/>
          <w:spacing w:val="1"/>
          <w:sz w:val="21"/>
          <w:szCs w:val="21"/>
        </w:rPr>
        <w:t>u</w:t>
      </w:r>
      <w:r w:rsidRPr="00E8102B">
        <w:rPr>
          <w:rFonts w:asciiTheme="minorHAnsi" w:hAnsiTheme="minorHAnsi" w:cstheme="minorHAnsi"/>
          <w:spacing w:val="5"/>
          <w:sz w:val="21"/>
          <w:szCs w:val="21"/>
        </w:rPr>
        <w:t>s</w:t>
      </w:r>
      <w:r w:rsidRPr="00E8102B">
        <w:rPr>
          <w:rFonts w:asciiTheme="minorHAnsi" w:hAnsiTheme="minorHAnsi" w:cstheme="minorHAnsi"/>
          <w:spacing w:val="1"/>
          <w:sz w:val="21"/>
          <w:szCs w:val="21"/>
        </w:rPr>
        <w:t>t</w:t>
      </w:r>
      <w:r w:rsidRPr="00E8102B">
        <w:rPr>
          <w:rFonts w:asciiTheme="minorHAnsi" w:hAnsiTheme="minorHAnsi" w:cstheme="minorHAnsi"/>
          <w:sz w:val="21"/>
          <w:szCs w:val="21"/>
        </w:rPr>
        <w:t>a</w:t>
      </w:r>
      <w:r w:rsidRPr="00E8102B">
        <w:rPr>
          <w:rFonts w:asciiTheme="minorHAnsi" w:hAnsiTheme="minorHAnsi" w:cstheme="minorHAnsi"/>
          <w:spacing w:val="-1"/>
          <w:sz w:val="21"/>
          <w:szCs w:val="21"/>
        </w:rPr>
        <w:t>w</w:t>
      </w:r>
      <w:r w:rsidRPr="00E8102B">
        <w:rPr>
          <w:rFonts w:asciiTheme="minorHAnsi" w:hAnsiTheme="minorHAnsi" w:cstheme="minorHAnsi"/>
          <w:sz w:val="21"/>
          <w:szCs w:val="21"/>
        </w:rPr>
        <w:t xml:space="preserve">y </w:t>
      </w:r>
      <w:r w:rsidRPr="00E8102B">
        <w:rPr>
          <w:rFonts w:asciiTheme="minorHAnsi" w:hAnsiTheme="minorHAnsi" w:cstheme="minorHAnsi"/>
          <w:spacing w:val="1"/>
          <w:sz w:val="21"/>
          <w:szCs w:val="21"/>
        </w:rPr>
        <w:t>Pzp</w:t>
      </w:r>
      <w:r w:rsidR="008723B4" w:rsidRPr="00E8102B">
        <w:rPr>
          <w:rFonts w:asciiTheme="minorHAnsi" w:hAnsiTheme="minorHAnsi" w:cstheme="minorHAnsi"/>
          <w:sz w:val="21"/>
          <w:szCs w:val="21"/>
        </w:rPr>
        <w:t xml:space="preserve">; </w:t>
      </w:r>
      <w:r w:rsidR="003760D0" w:rsidRPr="00E8102B">
        <w:rPr>
          <w:rFonts w:asciiTheme="minorHAnsi" w:hAnsiTheme="minorHAnsi" w:cstheme="minorHAnsi"/>
          <w:sz w:val="21"/>
          <w:szCs w:val="21"/>
        </w:rPr>
        <w:t xml:space="preserve">zapisy </w:t>
      </w:r>
      <w:r w:rsidR="008723B4" w:rsidRPr="00E8102B">
        <w:rPr>
          <w:rFonts w:asciiTheme="minorHAnsi" w:hAnsiTheme="minorHAnsi" w:cstheme="minorHAnsi"/>
          <w:sz w:val="21"/>
          <w:szCs w:val="21"/>
        </w:rPr>
        <w:t>zdania pierwszego stosuje się</w:t>
      </w:r>
      <w:r w:rsidR="008723B4" w:rsidRPr="00E8102B">
        <w:rPr>
          <w:rFonts w:asciiTheme="minorHAnsi" w:hAnsiTheme="minorHAnsi" w:cstheme="minorHAnsi"/>
          <w:b/>
          <w:bCs/>
          <w:sz w:val="21"/>
          <w:szCs w:val="21"/>
        </w:rPr>
        <w:t xml:space="preserve"> </w:t>
      </w:r>
      <w:r w:rsidR="008723B4" w:rsidRPr="00E8102B">
        <w:rPr>
          <w:rFonts w:asciiTheme="minorHAnsi" w:hAnsiTheme="minorHAnsi" w:cstheme="minorHAnsi"/>
          <w:sz w:val="21"/>
          <w:szCs w:val="21"/>
        </w:rPr>
        <w:t xml:space="preserve">do każdej z </w:t>
      </w:r>
      <w:r w:rsidR="00154F83" w:rsidRPr="002B7219">
        <w:rPr>
          <w:rFonts w:asciiTheme="minorHAnsi" w:hAnsiTheme="minorHAnsi" w:cstheme="minorHAnsi"/>
          <w:sz w:val="21"/>
          <w:szCs w:val="21"/>
        </w:rPr>
        <w:t>CZĘŚCI</w:t>
      </w:r>
      <w:r w:rsidR="00154F83" w:rsidRPr="00E8102B">
        <w:rPr>
          <w:rFonts w:asciiTheme="minorHAnsi" w:hAnsiTheme="minorHAnsi" w:cstheme="minorHAnsi"/>
          <w:sz w:val="21"/>
          <w:szCs w:val="21"/>
        </w:rPr>
        <w:t xml:space="preserve"> </w:t>
      </w:r>
      <w:r w:rsidR="008723B4" w:rsidRPr="00E8102B">
        <w:rPr>
          <w:rFonts w:asciiTheme="minorHAnsi" w:hAnsiTheme="minorHAnsi" w:cstheme="minorHAnsi"/>
          <w:sz w:val="21"/>
          <w:szCs w:val="21"/>
        </w:rPr>
        <w:t>zamówienia</w:t>
      </w:r>
      <w:r w:rsidR="00BB3ACB" w:rsidRPr="00E8102B">
        <w:rPr>
          <w:rFonts w:asciiTheme="minorHAnsi" w:hAnsiTheme="minorHAnsi" w:cstheme="minorHAnsi"/>
          <w:sz w:val="21"/>
          <w:szCs w:val="21"/>
        </w:rPr>
        <w:t xml:space="preserve">  (od A do F)</w:t>
      </w:r>
      <w:r w:rsidR="008723B4" w:rsidRPr="00E8102B">
        <w:rPr>
          <w:rFonts w:asciiTheme="minorHAnsi" w:hAnsiTheme="minorHAnsi" w:cstheme="minorHAnsi"/>
          <w:sz w:val="21"/>
          <w:szCs w:val="21"/>
        </w:rPr>
        <w:t>.</w:t>
      </w:r>
    </w:p>
    <w:p w14:paraId="41B4AFC7" w14:textId="5A94624E" w:rsidR="00791A07" w:rsidRDefault="00791A07" w:rsidP="00911D79">
      <w:pPr>
        <w:pStyle w:val="Bezodstpw"/>
        <w:numPr>
          <w:ilvl w:val="7"/>
          <w:numId w:val="43"/>
        </w:numPr>
        <w:ind w:left="426" w:hanging="426"/>
        <w:jc w:val="both"/>
        <w:rPr>
          <w:rFonts w:asciiTheme="minorHAnsi" w:hAnsiTheme="minorHAnsi" w:cstheme="minorHAnsi"/>
          <w:sz w:val="21"/>
          <w:szCs w:val="21"/>
        </w:rPr>
      </w:pPr>
      <w:r w:rsidRPr="00911D79">
        <w:rPr>
          <w:rFonts w:asciiTheme="minorHAnsi" w:hAnsiTheme="minorHAnsi" w:cstheme="minorHAnsi"/>
          <w:sz w:val="21"/>
          <w:szCs w:val="21"/>
        </w:rPr>
        <w:t xml:space="preserve">Z chwilą zawiadomienia wykonawcy o wyborze jego oferty jako najkorzystniejszej, powstaje miedzy wykonawcą </w:t>
      </w:r>
      <w:r w:rsidR="008422BD" w:rsidRPr="00911D79">
        <w:rPr>
          <w:rFonts w:asciiTheme="minorHAnsi" w:hAnsiTheme="minorHAnsi" w:cstheme="minorHAnsi"/>
          <w:sz w:val="21"/>
          <w:szCs w:val="21"/>
        </w:rPr>
        <w:br/>
      </w:r>
      <w:r w:rsidRPr="00911D79">
        <w:rPr>
          <w:rFonts w:asciiTheme="minorHAnsi" w:hAnsiTheme="minorHAnsi" w:cstheme="minorHAnsi"/>
          <w:sz w:val="21"/>
          <w:szCs w:val="21"/>
        </w:rPr>
        <w:t>i zamawiającym stosunek zobowiązaniowy, do którego stosuje się odpowiednio przepisy ustawy z dnia 23 kwietnia 1964 r. – Kodeks</w:t>
      </w:r>
      <w:r w:rsidRPr="00911D79">
        <w:rPr>
          <w:rFonts w:asciiTheme="minorHAnsi" w:hAnsiTheme="minorHAnsi" w:cstheme="minorHAnsi"/>
          <w:b/>
          <w:bCs/>
          <w:sz w:val="21"/>
          <w:szCs w:val="21"/>
        </w:rPr>
        <w:t xml:space="preserve"> </w:t>
      </w:r>
      <w:r w:rsidRPr="00911D79">
        <w:rPr>
          <w:rFonts w:asciiTheme="minorHAnsi" w:hAnsiTheme="minorHAnsi" w:cstheme="minorHAnsi"/>
          <w:sz w:val="21"/>
          <w:szCs w:val="21"/>
        </w:rPr>
        <w:t>cywilny, dotyczące umowy przedwstępnej.</w:t>
      </w:r>
    </w:p>
    <w:p w14:paraId="4BC82E59" w14:textId="3FCAEF12" w:rsidR="00791A07" w:rsidRPr="00911D79" w:rsidRDefault="00791A07" w:rsidP="00911D79">
      <w:pPr>
        <w:pStyle w:val="Bezodstpw"/>
        <w:numPr>
          <w:ilvl w:val="7"/>
          <w:numId w:val="43"/>
        </w:numPr>
        <w:ind w:left="426" w:hanging="426"/>
        <w:jc w:val="both"/>
        <w:rPr>
          <w:rFonts w:asciiTheme="minorHAnsi" w:hAnsiTheme="minorHAnsi" w:cstheme="minorHAnsi"/>
          <w:sz w:val="21"/>
          <w:szCs w:val="21"/>
        </w:rPr>
      </w:pPr>
      <w:r w:rsidRPr="00911D79">
        <w:rPr>
          <w:rFonts w:asciiTheme="minorHAnsi" w:hAnsiTheme="minorHAnsi" w:cstheme="minorHAnsi"/>
          <w:sz w:val="21"/>
          <w:szCs w:val="21"/>
        </w:rPr>
        <w:t xml:space="preserve">Zamawiający poinformuje wykonawcę, </w:t>
      </w:r>
      <w:r w:rsidRPr="00911D79">
        <w:rPr>
          <w:rFonts w:asciiTheme="minorHAnsi" w:hAnsiTheme="minorHAnsi" w:cstheme="minorHAnsi"/>
          <w:spacing w:val="-1"/>
          <w:sz w:val="21"/>
          <w:szCs w:val="21"/>
        </w:rPr>
        <w:t>k</w:t>
      </w:r>
      <w:r w:rsidRPr="00911D79">
        <w:rPr>
          <w:rFonts w:asciiTheme="minorHAnsi" w:hAnsiTheme="minorHAnsi" w:cstheme="minorHAnsi"/>
          <w:spacing w:val="1"/>
          <w:sz w:val="21"/>
          <w:szCs w:val="21"/>
        </w:rPr>
        <w:t>t</w:t>
      </w:r>
      <w:r w:rsidRPr="00911D79">
        <w:rPr>
          <w:rFonts w:asciiTheme="minorHAnsi" w:hAnsiTheme="minorHAnsi" w:cstheme="minorHAnsi"/>
          <w:sz w:val="21"/>
          <w:szCs w:val="21"/>
        </w:rPr>
        <w:t>órego o</w:t>
      </w:r>
      <w:r w:rsidRPr="00911D79">
        <w:rPr>
          <w:rFonts w:asciiTheme="minorHAnsi" w:hAnsiTheme="minorHAnsi" w:cstheme="minorHAnsi"/>
          <w:spacing w:val="1"/>
          <w:sz w:val="21"/>
          <w:szCs w:val="21"/>
        </w:rPr>
        <w:t>f</w:t>
      </w:r>
      <w:r w:rsidRPr="00911D79">
        <w:rPr>
          <w:rFonts w:asciiTheme="minorHAnsi" w:hAnsiTheme="minorHAnsi" w:cstheme="minorHAnsi"/>
          <w:sz w:val="21"/>
          <w:szCs w:val="21"/>
        </w:rPr>
        <w:t>e</w:t>
      </w:r>
      <w:r w:rsidRPr="00911D79">
        <w:rPr>
          <w:rFonts w:asciiTheme="minorHAnsi" w:hAnsiTheme="minorHAnsi" w:cstheme="minorHAnsi"/>
          <w:spacing w:val="-2"/>
          <w:sz w:val="21"/>
          <w:szCs w:val="21"/>
        </w:rPr>
        <w:t>r</w:t>
      </w:r>
      <w:r w:rsidRPr="00911D79">
        <w:rPr>
          <w:rFonts w:asciiTheme="minorHAnsi" w:hAnsiTheme="minorHAnsi" w:cstheme="minorHAnsi"/>
          <w:spacing w:val="1"/>
          <w:sz w:val="21"/>
          <w:szCs w:val="21"/>
        </w:rPr>
        <w:t>t</w:t>
      </w:r>
      <w:r w:rsidRPr="00911D79">
        <w:rPr>
          <w:rFonts w:asciiTheme="minorHAnsi" w:hAnsiTheme="minorHAnsi" w:cstheme="minorHAnsi"/>
          <w:sz w:val="21"/>
          <w:szCs w:val="21"/>
        </w:rPr>
        <w:t xml:space="preserve">a </w:t>
      </w:r>
      <w:r w:rsidRPr="00911D79">
        <w:rPr>
          <w:rFonts w:asciiTheme="minorHAnsi" w:hAnsiTheme="minorHAnsi" w:cstheme="minorHAnsi"/>
          <w:spacing w:val="1"/>
          <w:sz w:val="21"/>
          <w:szCs w:val="21"/>
        </w:rPr>
        <w:t>z</w:t>
      </w:r>
      <w:r w:rsidRPr="00911D79">
        <w:rPr>
          <w:rFonts w:asciiTheme="minorHAnsi" w:hAnsiTheme="minorHAnsi" w:cstheme="minorHAnsi"/>
          <w:sz w:val="21"/>
          <w:szCs w:val="21"/>
        </w:rPr>
        <w:t>os</w:t>
      </w:r>
      <w:r w:rsidRPr="00911D79">
        <w:rPr>
          <w:rFonts w:asciiTheme="minorHAnsi" w:hAnsiTheme="minorHAnsi" w:cstheme="minorHAnsi"/>
          <w:spacing w:val="1"/>
          <w:sz w:val="21"/>
          <w:szCs w:val="21"/>
        </w:rPr>
        <w:t>t</w:t>
      </w:r>
      <w:r w:rsidRPr="00911D79">
        <w:rPr>
          <w:rFonts w:asciiTheme="minorHAnsi" w:hAnsiTheme="minorHAnsi" w:cstheme="minorHAnsi"/>
          <w:sz w:val="21"/>
          <w:szCs w:val="21"/>
        </w:rPr>
        <w:t xml:space="preserve">ała </w:t>
      </w:r>
      <w:r w:rsidRPr="00911D79">
        <w:rPr>
          <w:rFonts w:asciiTheme="minorHAnsi" w:hAnsiTheme="minorHAnsi" w:cstheme="minorHAnsi"/>
          <w:spacing w:val="-1"/>
          <w:sz w:val="21"/>
          <w:szCs w:val="21"/>
        </w:rPr>
        <w:t>w</w:t>
      </w:r>
      <w:r w:rsidRPr="00911D79">
        <w:rPr>
          <w:rFonts w:asciiTheme="minorHAnsi" w:hAnsiTheme="minorHAnsi" w:cstheme="minorHAnsi"/>
          <w:sz w:val="21"/>
          <w:szCs w:val="21"/>
        </w:rPr>
        <w:t>ybra</w:t>
      </w:r>
      <w:r w:rsidRPr="00911D79">
        <w:rPr>
          <w:rFonts w:asciiTheme="minorHAnsi" w:hAnsiTheme="minorHAnsi" w:cstheme="minorHAnsi"/>
          <w:spacing w:val="1"/>
          <w:sz w:val="21"/>
          <w:szCs w:val="21"/>
        </w:rPr>
        <w:t>n</w:t>
      </w:r>
      <w:r w:rsidRPr="00911D79">
        <w:rPr>
          <w:rFonts w:asciiTheme="minorHAnsi" w:hAnsiTheme="minorHAnsi" w:cstheme="minorHAnsi"/>
          <w:sz w:val="21"/>
          <w:szCs w:val="21"/>
        </w:rPr>
        <w:t>a jako najkorzystniejsza</w:t>
      </w:r>
      <w:r w:rsidRPr="00911D79">
        <w:rPr>
          <w:rFonts w:asciiTheme="minorHAnsi" w:hAnsiTheme="minorHAnsi" w:cstheme="minorHAnsi"/>
          <w:bCs/>
          <w:spacing w:val="1"/>
          <w:sz w:val="21"/>
          <w:szCs w:val="21"/>
        </w:rPr>
        <w:t xml:space="preserve">, o </w:t>
      </w:r>
      <w:r w:rsidRPr="00911D79">
        <w:rPr>
          <w:rFonts w:asciiTheme="minorHAnsi" w:hAnsiTheme="minorHAnsi" w:cstheme="minorHAnsi"/>
          <w:spacing w:val="1"/>
          <w:sz w:val="21"/>
          <w:szCs w:val="21"/>
        </w:rPr>
        <w:t>terminie</w:t>
      </w:r>
      <w:r w:rsidRPr="00911D79">
        <w:rPr>
          <w:rFonts w:asciiTheme="minorHAnsi" w:hAnsiTheme="minorHAnsi" w:cstheme="minorHAnsi"/>
          <w:sz w:val="21"/>
          <w:szCs w:val="21"/>
        </w:rPr>
        <w:t xml:space="preserve"> i </w:t>
      </w:r>
      <w:r w:rsidRPr="00911D79">
        <w:rPr>
          <w:rFonts w:asciiTheme="minorHAnsi" w:hAnsiTheme="minorHAnsi" w:cstheme="minorHAnsi"/>
          <w:spacing w:val="1"/>
          <w:sz w:val="21"/>
          <w:szCs w:val="21"/>
        </w:rPr>
        <w:t>sposobie zawarcia umowy.</w:t>
      </w:r>
    </w:p>
    <w:p w14:paraId="4EB09A58" w14:textId="77777777" w:rsidR="00FE0BE9" w:rsidRPr="00911D79" w:rsidRDefault="00791A07" w:rsidP="00911D79">
      <w:pPr>
        <w:pStyle w:val="Bezodstpw"/>
        <w:numPr>
          <w:ilvl w:val="7"/>
          <w:numId w:val="43"/>
        </w:numPr>
        <w:ind w:left="426" w:hanging="426"/>
        <w:jc w:val="both"/>
        <w:rPr>
          <w:rFonts w:asciiTheme="minorHAnsi" w:hAnsiTheme="minorHAnsi" w:cstheme="minorHAnsi"/>
          <w:sz w:val="21"/>
          <w:szCs w:val="21"/>
        </w:rPr>
      </w:pPr>
      <w:r w:rsidRPr="00911D79">
        <w:rPr>
          <w:rFonts w:asciiTheme="minorHAnsi" w:hAnsiTheme="minorHAnsi" w:cstheme="minorHAnsi"/>
          <w:color w:val="000000"/>
          <w:sz w:val="21"/>
          <w:szCs w:val="21"/>
        </w:rPr>
        <w:t xml:space="preserve">Umowa </w:t>
      </w:r>
      <w:r w:rsidRPr="00911D79">
        <w:rPr>
          <w:rFonts w:asciiTheme="minorHAnsi" w:hAnsiTheme="minorHAnsi" w:cstheme="minorHAnsi"/>
          <w:color w:val="000000"/>
          <w:spacing w:val="1"/>
          <w:sz w:val="21"/>
          <w:szCs w:val="21"/>
        </w:rPr>
        <w:t>z</w:t>
      </w:r>
      <w:r w:rsidRPr="00911D79">
        <w:rPr>
          <w:rFonts w:asciiTheme="minorHAnsi" w:hAnsiTheme="minorHAnsi" w:cstheme="minorHAnsi"/>
          <w:color w:val="000000"/>
          <w:sz w:val="21"/>
          <w:szCs w:val="21"/>
        </w:rPr>
        <w:t>os</w:t>
      </w:r>
      <w:r w:rsidRPr="00911D79">
        <w:rPr>
          <w:rFonts w:asciiTheme="minorHAnsi" w:hAnsiTheme="minorHAnsi" w:cstheme="minorHAnsi"/>
          <w:color w:val="000000"/>
          <w:spacing w:val="1"/>
          <w:sz w:val="21"/>
          <w:szCs w:val="21"/>
        </w:rPr>
        <w:t>t</w:t>
      </w:r>
      <w:r w:rsidRPr="00911D79">
        <w:rPr>
          <w:rFonts w:asciiTheme="minorHAnsi" w:hAnsiTheme="minorHAnsi" w:cstheme="minorHAnsi"/>
          <w:color w:val="000000"/>
          <w:sz w:val="21"/>
          <w:szCs w:val="21"/>
        </w:rPr>
        <w:t>a</w:t>
      </w:r>
      <w:r w:rsidRPr="00911D79">
        <w:rPr>
          <w:rFonts w:asciiTheme="minorHAnsi" w:hAnsiTheme="minorHAnsi" w:cstheme="minorHAnsi"/>
          <w:color w:val="000000"/>
          <w:spacing w:val="1"/>
          <w:sz w:val="21"/>
          <w:szCs w:val="21"/>
        </w:rPr>
        <w:t>n</w:t>
      </w:r>
      <w:r w:rsidRPr="00911D79">
        <w:rPr>
          <w:rFonts w:asciiTheme="minorHAnsi" w:hAnsiTheme="minorHAnsi" w:cstheme="minorHAnsi"/>
          <w:color w:val="000000"/>
          <w:spacing w:val="-2"/>
          <w:sz w:val="21"/>
          <w:szCs w:val="21"/>
        </w:rPr>
        <w:t>ie</w:t>
      </w:r>
      <w:r w:rsidRPr="00911D79">
        <w:rPr>
          <w:rFonts w:asciiTheme="minorHAnsi" w:hAnsiTheme="minorHAnsi" w:cstheme="minorHAnsi"/>
          <w:color w:val="000000"/>
          <w:sz w:val="21"/>
          <w:szCs w:val="21"/>
        </w:rPr>
        <w:t xml:space="preserve"> </w:t>
      </w:r>
      <w:r w:rsidRPr="00911D79">
        <w:rPr>
          <w:rFonts w:asciiTheme="minorHAnsi" w:hAnsiTheme="minorHAnsi" w:cstheme="minorHAnsi"/>
          <w:color w:val="000000"/>
          <w:spacing w:val="1"/>
          <w:sz w:val="21"/>
          <w:szCs w:val="21"/>
        </w:rPr>
        <w:t>z</w:t>
      </w:r>
      <w:r w:rsidRPr="00911D79">
        <w:rPr>
          <w:rFonts w:asciiTheme="minorHAnsi" w:hAnsiTheme="minorHAnsi" w:cstheme="minorHAnsi"/>
          <w:color w:val="000000"/>
          <w:sz w:val="21"/>
          <w:szCs w:val="21"/>
        </w:rPr>
        <w:t>a</w:t>
      </w:r>
      <w:r w:rsidRPr="00911D79">
        <w:rPr>
          <w:rFonts w:asciiTheme="minorHAnsi" w:hAnsiTheme="minorHAnsi" w:cstheme="minorHAnsi"/>
          <w:color w:val="000000"/>
          <w:spacing w:val="-1"/>
          <w:sz w:val="21"/>
          <w:szCs w:val="21"/>
        </w:rPr>
        <w:t>w</w:t>
      </w:r>
      <w:r w:rsidRPr="00911D79">
        <w:rPr>
          <w:rFonts w:asciiTheme="minorHAnsi" w:hAnsiTheme="minorHAnsi" w:cstheme="minorHAnsi"/>
          <w:color w:val="000000"/>
          <w:spacing w:val="-2"/>
          <w:sz w:val="21"/>
          <w:szCs w:val="21"/>
        </w:rPr>
        <w:t>a</w:t>
      </w:r>
      <w:r w:rsidRPr="00911D79">
        <w:rPr>
          <w:rFonts w:asciiTheme="minorHAnsi" w:hAnsiTheme="minorHAnsi" w:cstheme="minorHAnsi"/>
          <w:color w:val="000000"/>
          <w:sz w:val="21"/>
          <w:szCs w:val="21"/>
        </w:rPr>
        <w:t>r</w:t>
      </w:r>
      <w:r w:rsidRPr="00911D79">
        <w:rPr>
          <w:rFonts w:asciiTheme="minorHAnsi" w:hAnsiTheme="minorHAnsi" w:cstheme="minorHAnsi"/>
          <w:color w:val="000000"/>
          <w:spacing w:val="1"/>
          <w:sz w:val="21"/>
          <w:szCs w:val="21"/>
        </w:rPr>
        <w:t>t</w:t>
      </w:r>
      <w:r w:rsidRPr="00911D79">
        <w:rPr>
          <w:rFonts w:asciiTheme="minorHAnsi" w:hAnsiTheme="minorHAnsi" w:cstheme="minorHAnsi"/>
          <w:color w:val="000000"/>
          <w:sz w:val="21"/>
          <w:szCs w:val="21"/>
        </w:rPr>
        <w:t xml:space="preserve">a w </w:t>
      </w:r>
      <w:r w:rsidRPr="00911D79">
        <w:rPr>
          <w:rFonts w:asciiTheme="minorHAnsi" w:hAnsiTheme="minorHAnsi" w:cstheme="minorHAnsi"/>
          <w:color w:val="000000"/>
          <w:spacing w:val="1"/>
          <w:sz w:val="21"/>
          <w:szCs w:val="21"/>
        </w:rPr>
        <w:t>t</w:t>
      </w:r>
      <w:r w:rsidRPr="00911D79">
        <w:rPr>
          <w:rFonts w:asciiTheme="minorHAnsi" w:hAnsiTheme="minorHAnsi" w:cstheme="minorHAnsi"/>
          <w:color w:val="000000"/>
          <w:sz w:val="21"/>
          <w:szCs w:val="21"/>
        </w:rPr>
        <w:t>er</w:t>
      </w:r>
      <w:r w:rsidRPr="00911D79">
        <w:rPr>
          <w:rFonts w:asciiTheme="minorHAnsi" w:hAnsiTheme="minorHAnsi" w:cstheme="minorHAnsi"/>
          <w:color w:val="000000"/>
          <w:spacing w:val="1"/>
          <w:sz w:val="21"/>
          <w:szCs w:val="21"/>
        </w:rPr>
        <w:t>m</w:t>
      </w:r>
      <w:r w:rsidRPr="00911D79">
        <w:rPr>
          <w:rFonts w:asciiTheme="minorHAnsi" w:hAnsiTheme="minorHAnsi" w:cstheme="minorHAnsi"/>
          <w:color w:val="000000"/>
          <w:sz w:val="21"/>
          <w:szCs w:val="21"/>
        </w:rPr>
        <w:t>i</w:t>
      </w:r>
      <w:r w:rsidRPr="00911D79">
        <w:rPr>
          <w:rFonts w:asciiTheme="minorHAnsi" w:hAnsiTheme="minorHAnsi" w:cstheme="minorHAnsi"/>
          <w:color w:val="000000"/>
          <w:spacing w:val="1"/>
          <w:sz w:val="21"/>
          <w:szCs w:val="21"/>
        </w:rPr>
        <w:t>n</w:t>
      </w:r>
      <w:r w:rsidRPr="00911D79">
        <w:rPr>
          <w:rFonts w:asciiTheme="minorHAnsi" w:hAnsiTheme="minorHAnsi" w:cstheme="minorHAnsi"/>
          <w:color w:val="000000"/>
          <w:spacing w:val="-2"/>
          <w:sz w:val="21"/>
          <w:szCs w:val="21"/>
        </w:rPr>
        <w:t>i</w:t>
      </w:r>
      <w:r w:rsidRPr="00911D79">
        <w:rPr>
          <w:rFonts w:asciiTheme="minorHAnsi" w:hAnsiTheme="minorHAnsi" w:cstheme="minorHAnsi"/>
          <w:color w:val="000000"/>
          <w:sz w:val="21"/>
          <w:szCs w:val="21"/>
        </w:rPr>
        <w:t xml:space="preserve">e </w:t>
      </w:r>
      <w:r w:rsidRPr="00911D79">
        <w:rPr>
          <w:rFonts w:asciiTheme="minorHAnsi" w:hAnsiTheme="minorHAnsi" w:cstheme="minorHAnsi"/>
          <w:color w:val="000000"/>
          <w:spacing w:val="-1"/>
          <w:sz w:val="21"/>
          <w:szCs w:val="21"/>
        </w:rPr>
        <w:t>w</w:t>
      </w:r>
      <w:r w:rsidRPr="00911D79">
        <w:rPr>
          <w:rFonts w:asciiTheme="minorHAnsi" w:hAnsiTheme="minorHAnsi" w:cstheme="minorHAnsi"/>
          <w:color w:val="000000"/>
          <w:sz w:val="21"/>
          <w:szCs w:val="21"/>
        </w:rPr>
        <w:t>yz</w:t>
      </w:r>
      <w:r w:rsidRPr="00911D79">
        <w:rPr>
          <w:rFonts w:asciiTheme="minorHAnsi" w:hAnsiTheme="minorHAnsi" w:cstheme="minorHAnsi"/>
          <w:color w:val="000000"/>
          <w:spacing w:val="1"/>
          <w:sz w:val="21"/>
          <w:szCs w:val="21"/>
        </w:rPr>
        <w:t>n</w:t>
      </w:r>
      <w:r w:rsidRPr="00911D79">
        <w:rPr>
          <w:rFonts w:asciiTheme="minorHAnsi" w:hAnsiTheme="minorHAnsi" w:cstheme="minorHAnsi"/>
          <w:color w:val="000000"/>
          <w:spacing w:val="-2"/>
          <w:sz w:val="21"/>
          <w:szCs w:val="21"/>
        </w:rPr>
        <w:t>a</w:t>
      </w:r>
      <w:r w:rsidRPr="00911D79">
        <w:rPr>
          <w:rFonts w:asciiTheme="minorHAnsi" w:hAnsiTheme="minorHAnsi" w:cstheme="minorHAnsi"/>
          <w:color w:val="000000"/>
          <w:spacing w:val="-1"/>
          <w:sz w:val="21"/>
          <w:szCs w:val="21"/>
        </w:rPr>
        <w:t>c</w:t>
      </w:r>
      <w:r w:rsidRPr="00911D79">
        <w:rPr>
          <w:rFonts w:asciiTheme="minorHAnsi" w:hAnsiTheme="minorHAnsi" w:cstheme="minorHAnsi"/>
          <w:color w:val="000000"/>
          <w:spacing w:val="1"/>
          <w:sz w:val="21"/>
          <w:szCs w:val="21"/>
        </w:rPr>
        <w:t>z</w:t>
      </w:r>
      <w:r w:rsidRPr="00911D79">
        <w:rPr>
          <w:rFonts w:asciiTheme="minorHAnsi" w:hAnsiTheme="minorHAnsi" w:cstheme="minorHAnsi"/>
          <w:color w:val="000000"/>
          <w:sz w:val="21"/>
          <w:szCs w:val="21"/>
        </w:rPr>
        <w:t>o</w:t>
      </w:r>
      <w:r w:rsidRPr="00911D79">
        <w:rPr>
          <w:rFonts w:asciiTheme="minorHAnsi" w:hAnsiTheme="minorHAnsi" w:cstheme="minorHAnsi"/>
          <w:color w:val="000000"/>
          <w:spacing w:val="1"/>
          <w:sz w:val="21"/>
          <w:szCs w:val="21"/>
        </w:rPr>
        <w:t>n</w:t>
      </w:r>
      <w:r w:rsidRPr="00911D79">
        <w:rPr>
          <w:rFonts w:asciiTheme="minorHAnsi" w:hAnsiTheme="minorHAnsi" w:cstheme="minorHAnsi"/>
          <w:color w:val="000000"/>
          <w:sz w:val="21"/>
          <w:szCs w:val="21"/>
        </w:rPr>
        <w:t xml:space="preserve">ym </w:t>
      </w:r>
      <w:r w:rsidRPr="00911D79">
        <w:rPr>
          <w:rFonts w:asciiTheme="minorHAnsi" w:hAnsiTheme="minorHAnsi" w:cstheme="minorHAnsi"/>
          <w:color w:val="000000"/>
          <w:spacing w:val="1"/>
          <w:sz w:val="21"/>
          <w:szCs w:val="21"/>
        </w:rPr>
        <w:t>p</w:t>
      </w:r>
      <w:r w:rsidRPr="00911D79">
        <w:rPr>
          <w:rFonts w:asciiTheme="minorHAnsi" w:hAnsiTheme="minorHAnsi" w:cstheme="minorHAnsi"/>
          <w:color w:val="000000"/>
          <w:spacing w:val="-2"/>
          <w:sz w:val="21"/>
          <w:szCs w:val="21"/>
        </w:rPr>
        <w:t>r</w:t>
      </w:r>
      <w:r w:rsidRPr="00911D79">
        <w:rPr>
          <w:rFonts w:asciiTheme="minorHAnsi" w:hAnsiTheme="minorHAnsi" w:cstheme="minorHAnsi"/>
          <w:color w:val="000000"/>
          <w:spacing w:val="1"/>
          <w:sz w:val="21"/>
          <w:szCs w:val="21"/>
        </w:rPr>
        <w:t>z</w:t>
      </w:r>
      <w:r w:rsidRPr="00911D79">
        <w:rPr>
          <w:rFonts w:asciiTheme="minorHAnsi" w:hAnsiTheme="minorHAnsi" w:cstheme="minorHAnsi"/>
          <w:color w:val="000000"/>
          <w:sz w:val="21"/>
          <w:szCs w:val="21"/>
        </w:rPr>
        <w:t>ez z</w:t>
      </w:r>
      <w:r w:rsidRPr="00911D79">
        <w:rPr>
          <w:rFonts w:asciiTheme="minorHAnsi" w:hAnsiTheme="minorHAnsi" w:cstheme="minorHAnsi"/>
          <w:color w:val="000000"/>
          <w:spacing w:val="-2"/>
          <w:sz w:val="21"/>
          <w:szCs w:val="21"/>
        </w:rPr>
        <w:t>a</w:t>
      </w:r>
      <w:r w:rsidRPr="00911D79">
        <w:rPr>
          <w:rFonts w:asciiTheme="minorHAnsi" w:hAnsiTheme="minorHAnsi" w:cstheme="minorHAnsi"/>
          <w:color w:val="000000"/>
          <w:sz w:val="21"/>
          <w:szCs w:val="21"/>
        </w:rPr>
        <w:t>ma</w:t>
      </w:r>
      <w:r w:rsidRPr="00911D79">
        <w:rPr>
          <w:rFonts w:asciiTheme="minorHAnsi" w:hAnsiTheme="minorHAnsi" w:cstheme="minorHAnsi"/>
          <w:color w:val="000000"/>
          <w:spacing w:val="-1"/>
          <w:sz w:val="21"/>
          <w:szCs w:val="21"/>
        </w:rPr>
        <w:t>w</w:t>
      </w:r>
      <w:r w:rsidRPr="00911D79">
        <w:rPr>
          <w:rFonts w:asciiTheme="minorHAnsi" w:hAnsiTheme="minorHAnsi" w:cstheme="minorHAnsi"/>
          <w:color w:val="000000"/>
          <w:sz w:val="21"/>
          <w:szCs w:val="21"/>
        </w:rPr>
        <w:t>iają</w:t>
      </w:r>
      <w:r w:rsidRPr="00911D79">
        <w:rPr>
          <w:rFonts w:asciiTheme="minorHAnsi" w:hAnsiTheme="minorHAnsi" w:cstheme="minorHAnsi"/>
          <w:color w:val="000000"/>
          <w:spacing w:val="-1"/>
          <w:sz w:val="21"/>
          <w:szCs w:val="21"/>
        </w:rPr>
        <w:t>c</w:t>
      </w:r>
      <w:r w:rsidRPr="00911D79">
        <w:rPr>
          <w:rFonts w:asciiTheme="minorHAnsi" w:hAnsiTheme="minorHAnsi" w:cstheme="minorHAnsi"/>
          <w:color w:val="000000"/>
          <w:sz w:val="21"/>
          <w:szCs w:val="21"/>
        </w:rPr>
        <w:t>ego</w:t>
      </w:r>
      <w:r w:rsidR="00065C91" w:rsidRPr="00911D79">
        <w:rPr>
          <w:rFonts w:asciiTheme="minorHAnsi" w:hAnsiTheme="minorHAnsi" w:cstheme="minorHAnsi"/>
          <w:color w:val="000000"/>
          <w:sz w:val="21"/>
          <w:szCs w:val="21"/>
        </w:rPr>
        <w:t>.</w:t>
      </w:r>
    </w:p>
    <w:p w14:paraId="736B910F" w14:textId="3AA7B3FC" w:rsidR="00791A07" w:rsidRPr="00911D79" w:rsidRDefault="00791A07" w:rsidP="00911D79">
      <w:pPr>
        <w:pStyle w:val="Bezodstpw"/>
        <w:numPr>
          <w:ilvl w:val="7"/>
          <w:numId w:val="43"/>
        </w:numPr>
        <w:ind w:left="426" w:hanging="426"/>
        <w:jc w:val="both"/>
        <w:rPr>
          <w:rFonts w:asciiTheme="minorHAnsi" w:hAnsiTheme="minorHAnsi" w:cstheme="minorHAnsi"/>
          <w:sz w:val="21"/>
          <w:szCs w:val="21"/>
        </w:rPr>
      </w:pPr>
      <w:r w:rsidRPr="00911D79">
        <w:rPr>
          <w:rFonts w:asciiTheme="minorHAnsi" w:hAnsiTheme="minorHAnsi" w:cstheme="minorHAnsi"/>
          <w:sz w:val="21"/>
          <w:szCs w:val="21"/>
        </w:rPr>
        <w:t xml:space="preserve">Jeżeli w postępowaniu wybrana zostanie oferta wykonawców wspólnie ubiegających się o udzielenie zamówienia, zamawiający </w:t>
      </w:r>
      <w:r w:rsidRPr="00911D79">
        <w:rPr>
          <w:rFonts w:asciiTheme="minorHAnsi" w:hAnsiTheme="minorHAnsi" w:cstheme="minorHAnsi"/>
          <w:b/>
          <w:bCs/>
          <w:sz w:val="21"/>
          <w:szCs w:val="21"/>
        </w:rPr>
        <w:t xml:space="preserve">zażąda </w:t>
      </w:r>
      <w:r w:rsidRPr="00911D79">
        <w:rPr>
          <w:rFonts w:asciiTheme="minorHAnsi" w:hAnsiTheme="minorHAnsi" w:cstheme="minorHAnsi"/>
          <w:sz w:val="21"/>
          <w:szCs w:val="21"/>
        </w:rPr>
        <w:t xml:space="preserve">przed zawarciem umowy w sprawie zamówienia, potwierdzonej za zgodność z oryginałem kopii umowy regulującej współpracę tych wykonawców; </w:t>
      </w:r>
      <w:r w:rsidRPr="00911D79">
        <w:rPr>
          <w:rFonts w:asciiTheme="minorHAnsi" w:eastAsia="TimesNewRomanPSMT" w:hAnsiTheme="minorHAnsi" w:cstheme="minorHAnsi"/>
          <w:sz w:val="21"/>
          <w:szCs w:val="21"/>
        </w:rPr>
        <w:t xml:space="preserve">w przypadku spółki cywilnej dokumentem właściwym będzie umowa spółki; </w:t>
      </w:r>
      <w:r w:rsidRPr="00911D79">
        <w:rPr>
          <w:rFonts w:asciiTheme="minorHAnsi" w:hAnsiTheme="minorHAnsi" w:cstheme="minorHAnsi"/>
          <w:noProof/>
          <w:sz w:val="21"/>
          <w:szCs w:val="21"/>
        </w:rPr>
        <w:t xml:space="preserve">umowa regulująca współpracę wykonawców wspólnie </w:t>
      </w:r>
      <w:r w:rsidRPr="00911D79">
        <w:rPr>
          <w:rFonts w:asciiTheme="minorHAnsi" w:hAnsiTheme="minorHAnsi" w:cstheme="minorHAnsi"/>
          <w:sz w:val="21"/>
          <w:szCs w:val="21"/>
        </w:rPr>
        <w:t>ubiegających się o udzielenie zamówienia</w:t>
      </w:r>
      <w:r w:rsidRPr="00911D79">
        <w:rPr>
          <w:rFonts w:asciiTheme="minorHAnsi" w:hAnsiTheme="minorHAnsi" w:cstheme="minorHAnsi"/>
          <w:noProof/>
          <w:sz w:val="21"/>
          <w:szCs w:val="21"/>
        </w:rPr>
        <w:t>,</w:t>
      </w:r>
      <w:r w:rsidRPr="00911D79">
        <w:rPr>
          <w:rFonts w:asciiTheme="minorHAnsi" w:hAnsiTheme="minorHAnsi" w:cstheme="minorHAnsi"/>
          <w:sz w:val="21"/>
          <w:szCs w:val="21"/>
        </w:rPr>
        <w:t xml:space="preserve"> </w:t>
      </w:r>
      <w:r w:rsidRPr="00911D79">
        <w:rPr>
          <w:rFonts w:asciiTheme="minorHAnsi" w:hAnsiTheme="minorHAnsi" w:cstheme="minorHAnsi"/>
          <w:sz w:val="21"/>
          <w:szCs w:val="21"/>
          <w:u w:val="single"/>
        </w:rPr>
        <w:t>w formie konsorcjum</w:t>
      </w:r>
      <w:r w:rsidRPr="00911D79">
        <w:rPr>
          <w:rFonts w:asciiTheme="minorHAnsi" w:hAnsiTheme="minorHAnsi" w:cstheme="minorHAnsi"/>
          <w:noProof/>
          <w:sz w:val="21"/>
          <w:szCs w:val="21"/>
        </w:rPr>
        <w:t>, winna zawierać:</w:t>
      </w:r>
    </w:p>
    <w:p w14:paraId="00A8D9D9" w14:textId="06B0B90E" w:rsidR="00791A07" w:rsidRPr="001841BE" w:rsidRDefault="00791A07" w:rsidP="006D3AD0">
      <w:pPr>
        <w:pStyle w:val="Bezodstpw"/>
        <w:numPr>
          <w:ilvl w:val="0"/>
          <w:numId w:val="36"/>
        </w:numPr>
        <w:tabs>
          <w:tab w:val="left" w:pos="851"/>
        </w:tabs>
        <w:ind w:left="851" w:hanging="425"/>
        <w:jc w:val="both"/>
        <w:rPr>
          <w:rFonts w:asciiTheme="minorHAnsi" w:hAnsiTheme="minorHAnsi" w:cstheme="minorHAnsi"/>
          <w:sz w:val="21"/>
          <w:szCs w:val="21"/>
        </w:rPr>
      </w:pPr>
      <w:r w:rsidRPr="001841BE">
        <w:rPr>
          <w:rFonts w:asciiTheme="minorHAnsi" w:hAnsiTheme="minorHAnsi" w:cstheme="minorHAnsi"/>
          <w:sz w:val="21"/>
          <w:szCs w:val="21"/>
        </w:rPr>
        <w:t>Oznaczenie celu gospodarczego, dla którego umowa została zawarta, tj. zrealizowanie przedmiotowego zamówienia;</w:t>
      </w:r>
    </w:p>
    <w:p w14:paraId="68BA14CC" w14:textId="77777777" w:rsidR="00791A07" w:rsidRPr="001841BE" w:rsidRDefault="00791A07" w:rsidP="006D3AD0">
      <w:pPr>
        <w:pStyle w:val="Bezodstpw"/>
        <w:numPr>
          <w:ilvl w:val="0"/>
          <w:numId w:val="36"/>
        </w:numPr>
        <w:tabs>
          <w:tab w:val="left" w:pos="851"/>
        </w:tabs>
        <w:ind w:left="851" w:hanging="425"/>
        <w:jc w:val="both"/>
        <w:rPr>
          <w:rFonts w:asciiTheme="minorHAnsi" w:hAnsiTheme="minorHAnsi" w:cstheme="minorHAnsi"/>
          <w:sz w:val="21"/>
          <w:szCs w:val="21"/>
        </w:rPr>
      </w:pPr>
      <w:r w:rsidRPr="001841BE">
        <w:rPr>
          <w:rFonts w:asciiTheme="minorHAnsi" w:hAnsiTheme="minorHAnsi" w:cstheme="minorHAnsi"/>
          <w:sz w:val="21"/>
          <w:szCs w:val="21"/>
        </w:rPr>
        <w:t>Oznaczenie okresu obowiązywania umowy obejmującego okres nie krótszy niż okres obowiązywania umowy w sprawie niniejszego zamówienia;</w:t>
      </w:r>
    </w:p>
    <w:p w14:paraId="45BCD471" w14:textId="349EFA87" w:rsidR="00791A07" w:rsidRPr="001841BE" w:rsidRDefault="00791A07" w:rsidP="006D3AD0">
      <w:pPr>
        <w:pStyle w:val="Bezodstpw"/>
        <w:numPr>
          <w:ilvl w:val="0"/>
          <w:numId w:val="36"/>
        </w:numPr>
        <w:tabs>
          <w:tab w:val="left" w:pos="851"/>
        </w:tabs>
        <w:ind w:left="851" w:hanging="425"/>
        <w:jc w:val="both"/>
        <w:rPr>
          <w:rFonts w:asciiTheme="minorHAnsi" w:hAnsiTheme="minorHAnsi" w:cstheme="minorHAnsi"/>
          <w:sz w:val="21"/>
          <w:szCs w:val="21"/>
        </w:rPr>
      </w:pPr>
      <w:r w:rsidRPr="001841BE">
        <w:rPr>
          <w:rFonts w:asciiTheme="minorHAnsi" w:hAnsiTheme="minorHAnsi" w:cstheme="minorHAnsi"/>
          <w:sz w:val="21"/>
          <w:szCs w:val="21"/>
        </w:rPr>
        <w:t>Oświadczenie, że wszyscy partnerzy / członkowie konsorcjum przyjmują na siebie odpowiedzialność solidarną za należyte wykonanie zamówienia oraz za wniesienie zabezpieczenia należytego wykonania umowy w sprawie niniejszego zamówienia;</w:t>
      </w:r>
    </w:p>
    <w:p w14:paraId="51DF427C" w14:textId="6FEAE9C3" w:rsidR="00E02ADD" w:rsidRPr="00BC693C" w:rsidRDefault="00B762D9" w:rsidP="006D3AD0">
      <w:pPr>
        <w:pStyle w:val="Bezodstpw"/>
        <w:numPr>
          <w:ilvl w:val="0"/>
          <w:numId w:val="36"/>
        </w:numPr>
        <w:tabs>
          <w:tab w:val="left" w:pos="851"/>
        </w:tabs>
        <w:ind w:left="851" w:hanging="425"/>
        <w:jc w:val="both"/>
        <w:rPr>
          <w:rFonts w:asciiTheme="minorHAnsi" w:hAnsiTheme="minorHAnsi" w:cstheme="minorHAnsi"/>
          <w:sz w:val="21"/>
          <w:szCs w:val="21"/>
        </w:rPr>
      </w:pPr>
      <w:r w:rsidRPr="00BC693C">
        <w:rPr>
          <w:rFonts w:asciiTheme="minorHAnsi" w:hAnsiTheme="minorHAnsi" w:cstheme="minorHAnsi"/>
          <w:sz w:val="21"/>
          <w:szCs w:val="21"/>
        </w:rPr>
        <w:t>S</w:t>
      </w:r>
      <w:r w:rsidR="00791A07" w:rsidRPr="00BC693C">
        <w:rPr>
          <w:rFonts w:asciiTheme="minorHAnsi" w:hAnsiTheme="minorHAnsi" w:cstheme="minorHAnsi"/>
          <w:sz w:val="21"/>
          <w:szCs w:val="21"/>
        </w:rPr>
        <w:t xml:space="preserve">zczegółowy sposób współdziałania w wykonaniu zamówienia i podział zadań, z uwzględnieniem zakresu wynikającego z </w:t>
      </w:r>
      <w:r w:rsidR="00E02ADD" w:rsidRPr="00BC693C">
        <w:rPr>
          <w:rFonts w:asciiTheme="minorHAnsi" w:hAnsiTheme="minorHAnsi" w:cstheme="minorHAnsi"/>
          <w:bCs/>
          <w:sz w:val="21"/>
          <w:szCs w:val="21"/>
        </w:rPr>
        <w:t xml:space="preserve">oświadczenia, </w:t>
      </w:r>
      <w:r w:rsidR="00E02ADD" w:rsidRPr="00BC693C">
        <w:rPr>
          <w:rFonts w:asciiTheme="minorHAnsi" w:hAnsiTheme="minorHAnsi" w:cstheme="minorHAnsi"/>
          <w:sz w:val="21"/>
          <w:szCs w:val="21"/>
        </w:rPr>
        <w:t>o którym mowa w pkt II.2. ppkt 2) Rozdziału XI</w:t>
      </w:r>
      <w:r w:rsidR="00966773">
        <w:rPr>
          <w:rFonts w:asciiTheme="minorHAnsi" w:hAnsiTheme="minorHAnsi" w:cstheme="minorHAnsi"/>
          <w:sz w:val="21"/>
          <w:szCs w:val="21"/>
        </w:rPr>
        <w:t>I</w:t>
      </w:r>
      <w:r w:rsidR="00E02ADD" w:rsidRPr="00BC693C">
        <w:rPr>
          <w:rFonts w:asciiTheme="minorHAnsi" w:hAnsiTheme="minorHAnsi" w:cstheme="minorHAnsi"/>
          <w:sz w:val="21"/>
          <w:szCs w:val="21"/>
        </w:rPr>
        <w:t xml:space="preserve"> SWZ</w:t>
      </w:r>
      <w:r w:rsidR="00FE0BE9" w:rsidRPr="00BC693C">
        <w:rPr>
          <w:rFonts w:asciiTheme="minorHAnsi" w:hAnsiTheme="minorHAnsi" w:cstheme="minorHAnsi"/>
          <w:sz w:val="21"/>
          <w:szCs w:val="21"/>
        </w:rPr>
        <w:t>;</w:t>
      </w:r>
    </w:p>
    <w:p w14:paraId="33D956A2" w14:textId="77777777" w:rsidR="00791A07" w:rsidRPr="001841BE" w:rsidRDefault="00791A07" w:rsidP="006D3AD0">
      <w:pPr>
        <w:pStyle w:val="Bezodstpw"/>
        <w:numPr>
          <w:ilvl w:val="0"/>
          <w:numId w:val="36"/>
        </w:numPr>
        <w:tabs>
          <w:tab w:val="left" w:pos="851"/>
        </w:tabs>
        <w:ind w:left="851" w:hanging="425"/>
        <w:jc w:val="both"/>
        <w:rPr>
          <w:rFonts w:asciiTheme="minorHAnsi" w:hAnsiTheme="minorHAnsi" w:cstheme="minorHAnsi"/>
          <w:sz w:val="21"/>
          <w:szCs w:val="21"/>
        </w:rPr>
      </w:pPr>
      <w:r w:rsidRPr="001841BE">
        <w:rPr>
          <w:rFonts w:asciiTheme="minorHAnsi" w:hAnsiTheme="minorHAnsi" w:cstheme="minorHAnsi"/>
          <w:sz w:val="21"/>
          <w:szCs w:val="21"/>
        </w:rPr>
        <w:t>Wskazanie Pełnomocnika do reprezentowania współwykonawców przy wykonywaniu zamówienia;</w:t>
      </w:r>
    </w:p>
    <w:p w14:paraId="33DD5F71" w14:textId="77777777" w:rsidR="00791A07" w:rsidRPr="001841BE" w:rsidRDefault="00791A07" w:rsidP="006D3AD0">
      <w:pPr>
        <w:pStyle w:val="Bezodstpw"/>
        <w:numPr>
          <w:ilvl w:val="0"/>
          <w:numId w:val="36"/>
        </w:numPr>
        <w:tabs>
          <w:tab w:val="left" w:pos="851"/>
        </w:tabs>
        <w:ind w:left="851" w:hanging="425"/>
        <w:jc w:val="both"/>
        <w:rPr>
          <w:rFonts w:asciiTheme="minorHAnsi" w:hAnsiTheme="minorHAnsi" w:cstheme="minorHAnsi"/>
          <w:sz w:val="21"/>
          <w:szCs w:val="21"/>
        </w:rPr>
      </w:pPr>
      <w:r w:rsidRPr="001841BE">
        <w:rPr>
          <w:rFonts w:asciiTheme="minorHAnsi" w:hAnsiTheme="minorHAnsi" w:cstheme="minorHAnsi"/>
          <w:sz w:val="21"/>
          <w:szCs w:val="21"/>
        </w:rPr>
        <w:t>Oświadczenie, że Pełnomocnik  jest upoważniony do zaciągania zobowiązań, do przyjmowania płatności od zamawiającego i do przyjmowania instrukcji na rzecz i w imieniu wszystkich partnerów / członków konsorcjum razem, i każdego z osobna.</w:t>
      </w:r>
    </w:p>
    <w:p w14:paraId="4EA33CAE" w14:textId="137B915B" w:rsidR="00791A07" w:rsidRDefault="00791A07" w:rsidP="00911D79">
      <w:pPr>
        <w:pStyle w:val="Bezodstpw"/>
        <w:numPr>
          <w:ilvl w:val="7"/>
          <w:numId w:val="43"/>
        </w:numPr>
        <w:ind w:left="426" w:hanging="426"/>
        <w:jc w:val="both"/>
        <w:rPr>
          <w:rFonts w:asciiTheme="minorHAnsi" w:hAnsiTheme="minorHAnsi" w:cstheme="minorHAnsi"/>
          <w:sz w:val="21"/>
          <w:szCs w:val="21"/>
        </w:rPr>
      </w:pPr>
      <w:r w:rsidRPr="001841BE">
        <w:rPr>
          <w:rFonts w:asciiTheme="minorHAnsi" w:hAnsiTheme="minorHAnsi" w:cstheme="minorHAnsi"/>
          <w:sz w:val="21"/>
          <w:szCs w:val="21"/>
        </w:rPr>
        <w:t>Przed zawarciem umowy wykonawca zobowiązany będzie do:</w:t>
      </w:r>
    </w:p>
    <w:p w14:paraId="7EAAF59E" w14:textId="2CE87B4A" w:rsidR="00C624C5" w:rsidRPr="00FD4897" w:rsidRDefault="00C624C5" w:rsidP="006D3AD0">
      <w:pPr>
        <w:pStyle w:val="Bezodstpw"/>
        <w:numPr>
          <w:ilvl w:val="0"/>
          <w:numId w:val="86"/>
        </w:numPr>
        <w:tabs>
          <w:tab w:val="left" w:pos="851"/>
        </w:tabs>
        <w:ind w:left="851" w:hanging="425"/>
        <w:jc w:val="both"/>
        <w:rPr>
          <w:rFonts w:asciiTheme="minorHAnsi" w:hAnsiTheme="minorHAnsi" w:cstheme="minorHAnsi"/>
          <w:b/>
          <w:bCs/>
          <w:sz w:val="21"/>
          <w:szCs w:val="21"/>
        </w:rPr>
      </w:pPr>
      <w:r w:rsidRPr="00FD4897">
        <w:rPr>
          <w:rFonts w:asciiTheme="minorHAnsi" w:hAnsiTheme="minorHAnsi" w:cstheme="minorHAnsi"/>
          <w:sz w:val="21"/>
          <w:szCs w:val="21"/>
        </w:rPr>
        <w:t xml:space="preserve">Wniesienia zabezpieczenia należytego wykonania umowy, o którym mowa w </w:t>
      </w:r>
      <w:r w:rsidR="008168BA" w:rsidRPr="00FD4897">
        <w:rPr>
          <w:rFonts w:asciiTheme="minorHAnsi" w:hAnsiTheme="minorHAnsi" w:cstheme="minorHAnsi"/>
          <w:sz w:val="21"/>
          <w:szCs w:val="21"/>
        </w:rPr>
        <w:t>Rozdzia</w:t>
      </w:r>
      <w:r w:rsidR="004B2FEC">
        <w:rPr>
          <w:rFonts w:asciiTheme="minorHAnsi" w:hAnsiTheme="minorHAnsi" w:cstheme="minorHAnsi"/>
          <w:sz w:val="21"/>
          <w:szCs w:val="21"/>
        </w:rPr>
        <w:t>le XIX</w:t>
      </w:r>
      <w:r w:rsidRPr="00FD4897">
        <w:rPr>
          <w:rFonts w:asciiTheme="minorHAnsi" w:hAnsiTheme="minorHAnsi" w:cstheme="minorHAnsi"/>
          <w:sz w:val="21"/>
          <w:szCs w:val="21"/>
        </w:rPr>
        <w:t>,</w:t>
      </w:r>
      <w:r w:rsidRPr="00FD4897">
        <w:rPr>
          <w:rFonts w:asciiTheme="minorHAnsi" w:hAnsiTheme="minorHAnsi" w:cstheme="minorHAnsi"/>
          <w:b/>
          <w:bCs/>
          <w:sz w:val="21"/>
          <w:szCs w:val="21"/>
        </w:rPr>
        <w:t xml:space="preserve"> </w:t>
      </w:r>
      <w:r w:rsidRPr="00FD4897">
        <w:rPr>
          <w:rFonts w:asciiTheme="minorHAnsi" w:hAnsiTheme="minorHAnsi" w:cstheme="minorHAnsi"/>
          <w:sz w:val="21"/>
          <w:szCs w:val="21"/>
        </w:rPr>
        <w:t>w kwocie, formie i terminie określonym w informacji przekazanej przez zamawiającego;</w:t>
      </w:r>
    </w:p>
    <w:p w14:paraId="589846A0" w14:textId="7EAB60F6" w:rsidR="00767D8E" w:rsidRPr="005655E8" w:rsidRDefault="005655E8" w:rsidP="006D3AD0">
      <w:pPr>
        <w:pStyle w:val="Bezodstpw"/>
        <w:numPr>
          <w:ilvl w:val="0"/>
          <w:numId w:val="86"/>
        </w:numPr>
        <w:tabs>
          <w:tab w:val="left" w:pos="851"/>
        </w:tabs>
        <w:ind w:left="851" w:hanging="425"/>
        <w:jc w:val="both"/>
        <w:rPr>
          <w:rFonts w:asciiTheme="minorHAnsi" w:hAnsiTheme="minorHAnsi" w:cstheme="minorHAnsi"/>
          <w:b/>
          <w:bCs/>
          <w:sz w:val="21"/>
          <w:szCs w:val="21"/>
        </w:rPr>
      </w:pPr>
      <w:r>
        <w:rPr>
          <w:rFonts w:asciiTheme="minorHAnsi" w:hAnsiTheme="minorHAnsi" w:cstheme="minorHAnsi"/>
          <w:sz w:val="21"/>
          <w:szCs w:val="21"/>
        </w:rPr>
        <w:t>P</w:t>
      </w:r>
      <w:r w:rsidR="00C624C5" w:rsidRPr="005655E8">
        <w:rPr>
          <w:rFonts w:asciiTheme="minorHAnsi" w:hAnsiTheme="minorHAnsi" w:cstheme="minorHAnsi"/>
          <w:sz w:val="21"/>
          <w:szCs w:val="21"/>
        </w:rPr>
        <w:t>rzekazania</w:t>
      </w:r>
      <w:r w:rsidR="00767D8E" w:rsidRPr="005655E8">
        <w:rPr>
          <w:rFonts w:asciiTheme="minorHAnsi" w:hAnsiTheme="minorHAnsi" w:cstheme="minorHAnsi"/>
          <w:sz w:val="21"/>
          <w:szCs w:val="21"/>
        </w:rPr>
        <w:t>:</w:t>
      </w:r>
    </w:p>
    <w:p w14:paraId="7FE1C543" w14:textId="77777777" w:rsidR="00E04496" w:rsidRPr="00624D3F" w:rsidRDefault="00767D8E" w:rsidP="006D3AD0">
      <w:pPr>
        <w:pStyle w:val="Bezodstpw"/>
        <w:numPr>
          <w:ilvl w:val="3"/>
          <w:numId w:val="65"/>
        </w:numPr>
        <w:tabs>
          <w:tab w:val="left" w:pos="1276"/>
        </w:tabs>
        <w:ind w:left="1276" w:hanging="425"/>
        <w:jc w:val="both"/>
        <w:rPr>
          <w:rFonts w:asciiTheme="minorHAnsi" w:hAnsiTheme="minorHAnsi" w:cstheme="minorHAnsi"/>
          <w:sz w:val="21"/>
          <w:szCs w:val="21"/>
        </w:rPr>
      </w:pPr>
      <w:r w:rsidRPr="005655E8">
        <w:rPr>
          <w:rFonts w:asciiTheme="minorHAnsi" w:hAnsiTheme="minorHAnsi" w:cstheme="minorHAnsi"/>
          <w:sz w:val="21"/>
          <w:szCs w:val="21"/>
        </w:rPr>
        <w:t>numerów BDO:</w:t>
      </w:r>
    </w:p>
    <w:p w14:paraId="0FE5D99E" w14:textId="77777777" w:rsidR="00E04496" w:rsidRPr="00624D3F" w:rsidRDefault="00E04496" w:rsidP="00E04496">
      <w:pPr>
        <w:pStyle w:val="Bezodstpw"/>
        <w:numPr>
          <w:ilvl w:val="0"/>
          <w:numId w:val="92"/>
        </w:numPr>
        <w:tabs>
          <w:tab w:val="left" w:pos="1560"/>
        </w:tabs>
        <w:ind w:left="1560" w:hanging="284"/>
        <w:jc w:val="both"/>
        <w:rPr>
          <w:rFonts w:asciiTheme="minorHAnsi" w:hAnsiTheme="minorHAnsi" w:cstheme="minorHAnsi"/>
          <w:sz w:val="21"/>
          <w:szCs w:val="21"/>
        </w:rPr>
      </w:pPr>
      <w:r w:rsidRPr="00624D3F">
        <w:rPr>
          <w:rFonts w:asciiTheme="minorHAnsi" w:hAnsiTheme="minorHAnsi" w:cstheme="minorHAnsi"/>
          <w:sz w:val="21"/>
          <w:szCs w:val="21"/>
        </w:rPr>
        <w:t>miejsca prowadzenia działalności przetwarzania odpadów,</w:t>
      </w:r>
    </w:p>
    <w:p w14:paraId="7FDA30A1" w14:textId="3C69A5B1" w:rsidR="00E04496" w:rsidRPr="00624D3F" w:rsidRDefault="00E04496" w:rsidP="00E04496">
      <w:pPr>
        <w:pStyle w:val="Bezodstpw"/>
        <w:numPr>
          <w:ilvl w:val="0"/>
          <w:numId w:val="92"/>
        </w:numPr>
        <w:tabs>
          <w:tab w:val="left" w:pos="1560"/>
        </w:tabs>
        <w:ind w:left="1560" w:hanging="284"/>
        <w:jc w:val="both"/>
        <w:rPr>
          <w:rFonts w:asciiTheme="minorHAnsi" w:hAnsiTheme="minorHAnsi" w:cstheme="minorHAnsi"/>
          <w:sz w:val="21"/>
          <w:szCs w:val="21"/>
        </w:rPr>
      </w:pPr>
      <w:r w:rsidRPr="00624D3F">
        <w:rPr>
          <w:rFonts w:asciiTheme="minorHAnsi" w:hAnsiTheme="minorHAnsi" w:cstheme="minorHAnsi"/>
          <w:sz w:val="21"/>
          <w:szCs w:val="21"/>
        </w:rPr>
        <w:t xml:space="preserve">podmiotu odpowiedzialnego za wykonywanie usługi transportu odpadów o kodzie 19 08 05, na mocy wpisu w rejestrze, o którym mowa w art. 49 ust. 1 ustawy o odpadach, w przypadku wskazania </w:t>
      </w:r>
      <w:r w:rsidRPr="00624D3F">
        <w:rPr>
          <w:rFonts w:asciiTheme="minorHAnsi" w:hAnsiTheme="minorHAnsi" w:cstheme="minorHAnsi"/>
          <w:sz w:val="21"/>
          <w:szCs w:val="21"/>
        </w:rPr>
        <w:br/>
        <w:t>w formularzu oferty zamiaru powierzenia do wykonania części zamówienia dotyczącej transportu odpadów o kodzie: 19 08 05, podwykonawcy nieznanemu wykonawcy na etapie składania ofert,</w:t>
      </w:r>
    </w:p>
    <w:p w14:paraId="29FA2E9D" w14:textId="40D0B860" w:rsidR="00E04496" w:rsidRPr="00624D3F" w:rsidRDefault="00E04496" w:rsidP="00E04496">
      <w:pPr>
        <w:pStyle w:val="Bezodstpw"/>
        <w:numPr>
          <w:ilvl w:val="3"/>
          <w:numId w:val="65"/>
        </w:numPr>
        <w:tabs>
          <w:tab w:val="left" w:pos="1276"/>
        </w:tabs>
        <w:ind w:left="1276" w:hanging="425"/>
        <w:jc w:val="both"/>
        <w:rPr>
          <w:rFonts w:asciiTheme="minorHAnsi" w:hAnsiTheme="minorHAnsi" w:cstheme="minorHAnsi"/>
          <w:sz w:val="21"/>
          <w:szCs w:val="21"/>
        </w:rPr>
      </w:pPr>
      <w:r w:rsidRPr="00624D3F">
        <w:rPr>
          <w:rFonts w:asciiTheme="minorHAnsi" w:hAnsiTheme="minorHAnsi" w:cstheme="minorHAnsi"/>
          <w:sz w:val="21"/>
          <w:szCs w:val="21"/>
        </w:rPr>
        <w:t>wykazu pojazdów przewidzianych do realizacji przedmiotowego zamówienia, stosownie dla każdej z części zamówienia (od A do F).</w:t>
      </w:r>
    </w:p>
    <w:p w14:paraId="2B569436" w14:textId="6C7D2DB4" w:rsidR="00263684" w:rsidRPr="00911D79" w:rsidRDefault="00791A07" w:rsidP="00911D79">
      <w:pPr>
        <w:pStyle w:val="Bezodstpw"/>
        <w:numPr>
          <w:ilvl w:val="7"/>
          <w:numId w:val="43"/>
        </w:numPr>
        <w:ind w:left="426" w:hanging="426"/>
        <w:jc w:val="both"/>
        <w:rPr>
          <w:rStyle w:val="Pogrubienie"/>
          <w:rFonts w:asciiTheme="minorHAnsi" w:hAnsiTheme="minorHAnsi" w:cstheme="minorHAnsi"/>
          <w:b w:val="0"/>
          <w:bCs w:val="0"/>
          <w:sz w:val="21"/>
          <w:szCs w:val="21"/>
        </w:rPr>
      </w:pPr>
      <w:r w:rsidRPr="00624D3F">
        <w:rPr>
          <w:rFonts w:asciiTheme="minorHAnsi" w:hAnsiTheme="minorHAnsi" w:cstheme="minorHAnsi"/>
          <w:sz w:val="21"/>
          <w:szCs w:val="21"/>
        </w:rPr>
        <w:t xml:space="preserve">Jeżeli wykonawca, którego oferta została wybrana </w:t>
      </w:r>
      <w:r w:rsidRPr="005655E8">
        <w:rPr>
          <w:rFonts w:asciiTheme="minorHAnsi" w:hAnsiTheme="minorHAnsi" w:cstheme="minorHAnsi"/>
          <w:sz w:val="21"/>
          <w:szCs w:val="21"/>
        </w:rPr>
        <w:t>jako najkorzystniejsza</w:t>
      </w:r>
      <w:r w:rsidRPr="00CB49C2">
        <w:rPr>
          <w:rFonts w:asciiTheme="minorHAnsi" w:hAnsiTheme="minorHAnsi" w:cstheme="minorHAnsi"/>
          <w:sz w:val="21"/>
          <w:szCs w:val="21"/>
        </w:rPr>
        <w:t>, uchyli się od zawarcia umowy w sprawie zamówienia lub nie wniesie wymaganego zabezpieczenia należytego wykonania umowy, zamawiający może dokonać ponownego badania i oceny ofert spośród ofert pozostałych w postępowaniu wykonawców oraz wybrać najkorzystniejszą ofertę albo unieważnić postępowanie</w:t>
      </w:r>
      <w:r w:rsidR="00192865">
        <w:rPr>
          <w:rFonts w:asciiTheme="minorHAnsi" w:hAnsiTheme="minorHAnsi" w:cstheme="minorHAnsi"/>
          <w:sz w:val="21"/>
          <w:szCs w:val="21"/>
        </w:rPr>
        <w:t xml:space="preserve">; </w:t>
      </w:r>
      <w:r w:rsidR="00633966" w:rsidRPr="00192865">
        <w:rPr>
          <w:sz w:val="21"/>
          <w:szCs w:val="21"/>
        </w:rPr>
        <w:t xml:space="preserve">poprzez uchylanie się od zawarcia umowy rozumie się </w:t>
      </w:r>
      <w:r w:rsidR="00633966" w:rsidRPr="00192865">
        <w:rPr>
          <w:rStyle w:val="Pogrubienie"/>
          <w:b w:val="0"/>
          <w:bCs w:val="0"/>
          <w:sz w:val="21"/>
          <w:szCs w:val="21"/>
          <w:u w:val="single"/>
        </w:rPr>
        <w:t>dwukrotne</w:t>
      </w:r>
      <w:r w:rsidR="00633966" w:rsidRPr="00192865">
        <w:rPr>
          <w:rStyle w:val="Pogrubienie"/>
          <w:b w:val="0"/>
          <w:bCs w:val="0"/>
          <w:sz w:val="21"/>
          <w:szCs w:val="21"/>
        </w:rPr>
        <w:t xml:space="preserve"> niestawienie się w celu zawarcia umowy, bądź nieprzesłanie jej zamawiającemu</w:t>
      </w:r>
      <w:r w:rsidR="00624D3F">
        <w:rPr>
          <w:rStyle w:val="Pogrubienie"/>
          <w:b w:val="0"/>
          <w:bCs w:val="0"/>
          <w:sz w:val="21"/>
          <w:szCs w:val="21"/>
        </w:rPr>
        <w:t>.</w:t>
      </w:r>
    </w:p>
    <w:p w14:paraId="0B6E5229" w14:textId="0CA4DA47" w:rsidR="00791A07" w:rsidRPr="00911D79" w:rsidRDefault="00791A07" w:rsidP="00911D79">
      <w:pPr>
        <w:pStyle w:val="Bezodstpw"/>
        <w:numPr>
          <w:ilvl w:val="7"/>
          <w:numId w:val="43"/>
        </w:numPr>
        <w:ind w:left="426" w:hanging="426"/>
        <w:jc w:val="both"/>
        <w:rPr>
          <w:rFonts w:asciiTheme="minorHAnsi" w:hAnsiTheme="minorHAnsi" w:cstheme="minorHAnsi"/>
          <w:sz w:val="21"/>
          <w:szCs w:val="21"/>
        </w:rPr>
      </w:pPr>
      <w:r w:rsidRPr="00911D79">
        <w:rPr>
          <w:rFonts w:asciiTheme="minorHAnsi" w:hAnsiTheme="minorHAnsi" w:cstheme="minorHAnsi"/>
          <w:color w:val="000000"/>
          <w:sz w:val="21"/>
          <w:szCs w:val="21"/>
        </w:rPr>
        <w:t>O</w:t>
      </w:r>
      <w:r w:rsidRPr="00911D79">
        <w:rPr>
          <w:rFonts w:asciiTheme="minorHAnsi" w:hAnsiTheme="minorHAnsi" w:cstheme="minorHAnsi"/>
          <w:color w:val="000000"/>
          <w:spacing w:val="-1"/>
          <w:sz w:val="21"/>
          <w:szCs w:val="21"/>
        </w:rPr>
        <w:t>s</w:t>
      </w:r>
      <w:r w:rsidRPr="00911D79">
        <w:rPr>
          <w:rFonts w:asciiTheme="minorHAnsi" w:hAnsiTheme="minorHAnsi" w:cstheme="minorHAnsi"/>
          <w:color w:val="000000"/>
          <w:sz w:val="21"/>
          <w:szCs w:val="21"/>
        </w:rPr>
        <w:t>o</w:t>
      </w:r>
      <w:r w:rsidRPr="00911D79">
        <w:rPr>
          <w:rFonts w:asciiTheme="minorHAnsi" w:hAnsiTheme="minorHAnsi" w:cstheme="minorHAnsi"/>
          <w:color w:val="000000"/>
          <w:spacing w:val="1"/>
          <w:sz w:val="21"/>
          <w:szCs w:val="21"/>
        </w:rPr>
        <w:t>b</w:t>
      </w:r>
      <w:r w:rsidRPr="00911D79">
        <w:rPr>
          <w:rFonts w:asciiTheme="minorHAnsi" w:hAnsiTheme="minorHAnsi" w:cstheme="minorHAnsi"/>
          <w:color w:val="000000"/>
          <w:sz w:val="21"/>
          <w:szCs w:val="21"/>
        </w:rPr>
        <w:t>y re</w:t>
      </w:r>
      <w:r w:rsidRPr="00911D79">
        <w:rPr>
          <w:rFonts w:asciiTheme="minorHAnsi" w:hAnsiTheme="minorHAnsi" w:cstheme="minorHAnsi"/>
          <w:color w:val="000000"/>
          <w:spacing w:val="1"/>
          <w:sz w:val="21"/>
          <w:szCs w:val="21"/>
        </w:rPr>
        <w:t>p</w:t>
      </w:r>
      <w:r w:rsidRPr="00911D79">
        <w:rPr>
          <w:rFonts w:asciiTheme="minorHAnsi" w:hAnsiTheme="minorHAnsi" w:cstheme="minorHAnsi"/>
          <w:color w:val="000000"/>
          <w:sz w:val="21"/>
          <w:szCs w:val="21"/>
        </w:rPr>
        <w:t>r</w:t>
      </w:r>
      <w:r w:rsidRPr="00911D79">
        <w:rPr>
          <w:rFonts w:asciiTheme="minorHAnsi" w:hAnsiTheme="minorHAnsi" w:cstheme="minorHAnsi"/>
          <w:color w:val="000000"/>
          <w:spacing w:val="-2"/>
          <w:sz w:val="21"/>
          <w:szCs w:val="21"/>
        </w:rPr>
        <w:t>e</w:t>
      </w:r>
      <w:r w:rsidRPr="00911D79">
        <w:rPr>
          <w:rFonts w:asciiTheme="minorHAnsi" w:hAnsiTheme="minorHAnsi" w:cstheme="minorHAnsi"/>
          <w:color w:val="000000"/>
          <w:spacing w:val="1"/>
          <w:sz w:val="21"/>
          <w:szCs w:val="21"/>
        </w:rPr>
        <w:t>z</w:t>
      </w:r>
      <w:r w:rsidRPr="00911D79">
        <w:rPr>
          <w:rFonts w:asciiTheme="minorHAnsi" w:hAnsiTheme="minorHAnsi" w:cstheme="minorHAnsi"/>
          <w:color w:val="000000"/>
          <w:sz w:val="21"/>
          <w:szCs w:val="21"/>
        </w:rPr>
        <w:t>e</w:t>
      </w:r>
      <w:r w:rsidRPr="00911D79">
        <w:rPr>
          <w:rFonts w:asciiTheme="minorHAnsi" w:hAnsiTheme="minorHAnsi" w:cstheme="minorHAnsi"/>
          <w:color w:val="000000"/>
          <w:spacing w:val="-1"/>
          <w:sz w:val="21"/>
          <w:szCs w:val="21"/>
        </w:rPr>
        <w:t>n</w:t>
      </w:r>
      <w:r w:rsidRPr="00911D79">
        <w:rPr>
          <w:rFonts w:asciiTheme="minorHAnsi" w:hAnsiTheme="minorHAnsi" w:cstheme="minorHAnsi"/>
          <w:color w:val="000000"/>
          <w:spacing w:val="1"/>
          <w:sz w:val="21"/>
          <w:szCs w:val="21"/>
        </w:rPr>
        <w:t>t</w:t>
      </w:r>
      <w:r w:rsidRPr="00911D79">
        <w:rPr>
          <w:rFonts w:asciiTheme="minorHAnsi" w:hAnsiTheme="minorHAnsi" w:cstheme="minorHAnsi"/>
          <w:color w:val="000000"/>
          <w:spacing w:val="-1"/>
          <w:sz w:val="21"/>
          <w:szCs w:val="21"/>
        </w:rPr>
        <w:t>u</w:t>
      </w:r>
      <w:r w:rsidRPr="00911D79">
        <w:rPr>
          <w:rFonts w:asciiTheme="minorHAnsi" w:hAnsiTheme="minorHAnsi" w:cstheme="minorHAnsi"/>
          <w:color w:val="000000"/>
          <w:sz w:val="21"/>
          <w:szCs w:val="21"/>
        </w:rPr>
        <w:t xml:space="preserve">jące </w:t>
      </w:r>
      <w:r w:rsidRPr="00911D79">
        <w:rPr>
          <w:rFonts w:asciiTheme="minorHAnsi" w:hAnsiTheme="minorHAnsi" w:cstheme="minorHAnsi"/>
          <w:color w:val="000000"/>
          <w:spacing w:val="-2"/>
          <w:sz w:val="21"/>
          <w:szCs w:val="21"/>
        </w:rPr>
        <w:t>w</w:t>
      </w:r>
      <w:r w:rsidRPr="00911D79">
        <w:rPr>
          <w:rFonts w:asciiTheme="minorHAnsi" w:hAnsiTheme="minorHAnsi" w:cstheme="minorHAnsi"/>
          <w:color w:val="000000"/>
          <w:sz w:val="21"/>
          <w:szCs w:val="21"/>
        </w:rPr>
        <w:t>y</w:t>
      </w:r>
      <w:r w:rsidRPr="00911D79">
        <w:rPr>
          <w:rFonts w:asciiTheme="minorHAnsi" w:hAnsiTheme="minorHAnsi" w:cstheme="minorHAnsi"/>
          <w:color w:val="000000"/>
          <w:spacing w:val="-2"/>
          <w:sz w:val="21"/>
          <w:szCs w:val="21"/>
        </w:rPr>
        <w:t>k</w:t>
      </w:r>
      <w:r w:rsidRPr="00911D79">
        <w:rPr>
          <w:rFonts w:asciiTheme="minorHAnsi" w:hAnsiTheme="minorHAnsi" w:cstheme="minorHAnsi"/>
          <w:color w:val="000000"/>
          <w:sz w:val="21"/>
          <w:szCs w:val="21"/>
        </w:rPr>
        <w:t>o</w:t>
      </w:r>
      <w:r w:rsidRPr="00911D79">
        <w:rPr>
          <w:rFonts w:asciiTheme="minorHAnsi" w:hAnsiTheme="minorHAnsi" w:cstheme="minorHAnsi"/>
          <w:color w:val="000000"/>
          <w:spacing w:val="1"/>
          <w:sz w:val="21"/>
          <w:szCs w:val="21"/>
        </w:rPr>
        <w:t>n</w:t>
      </w:r>
      <w:r w:rsidRPr="00911D79">
        <w:rPr>
          <w:rFonts w:asciiTheme="minorHAnsi" w:hAnsiTheme="minorHAnsi" w:cstheme="minorHAnsi"/>
          <w:color w:val="000000"/>
          <w:sz w:val="21"/>
          <w:szCs w:val="21"/>
        </w:rPr>
        <w:t>a</w:t>
      </w:r>
      <w:r w:rsidRPr="00911D79">
        <w:rPr>
          <w:rFonts w:asciiTheme="minorHAnsi" w:hAnsiTheme="minorHAnsi" w:cstheme="minorHAnsi"/>
          <w:color w:val="000000"/>
          <w:spacing w:val="-1"/>
          <w:sz w:val="21"/>
          <w:szCs w:val="21"/>
        </w:rPr>
        <w:t>wc</w:t>
      </w:r>
      <w:r w:rsidRPr="00911D79">
        <w:rPr>
          <w:rFonts w:asciiTheme="minorHAnsi" w:hAnsiTheme="minorHAnsi" w:cstheme="minorHAnsi"/>
          <w:color w:val="000000"/>
          <w:sz w:val="21"/>
          <w:szCs w:val="21"/>
        </w:rPr>
        <w:t xml:space="preserve">ę </w:t>
      </w:r>
      <w:r w:rsidRPr="00911D79">
        <w:rPr>
          <w:rFonts w:asciiTheme="minorHAnsi" w:hAnsiTheme="minorHAnsi" w:cstheme="minorHAnsi"/>
          <w:color w:val="000000"/>
          <w:spacing w:val="1"/>
          <w:sz w:val="21"/>
          <w:szCs w:val="21"/>
        </w:rPr>
        <w:t>p</w:t>
      </w:r>
      <w:r w:rsidRPr="00911D79">
        <w:rPr>
          <w:rFonts w:asciiTheme="minorHAnsi" w:hAnsiTheme="minorHAnsi" w:cstheme="minorHAnsi"/>
          <w:color w:val="000000"/>
          <w:sz w:val="21"/>
          <w:szCs w:val="21"/>
        </w:rPr>
        <w:t>r</w:t>
      </w:r>
      <w:r w:rsidRPr="00911D79">
        <w:rPr>
          <w:rFonts w:asciiTheme="minorHAnsi" w:hAnsiTheme="minorHAnsi" w:cstheme="minorHAnsi"/>
          <w:color w:val="000000"/>
          <w:spacing w:val="1"/>
          <w:sz w:val="21"/>
          <w:szCs w:val="21"/>
        </w:rPr>
        <w:t>z</w:t>
      </w:r>
      <w:r w:rsidRPr="00911D79">
        <w:rPr>
          <w:rFonts w:asciiTheme="minorHAnsi" w:hAnsiTheme="minorHAnsi" w:cstheme="minorHAnsi"/>
          <w:color w:val="000000"/>
          <w:sz w:val="21"/>
          <w:szCs w:val="21"/>
        </w:rPr>
        <w:t xml:space="preserve">y </w:t>
      </w:r>
      <w:r w:rsidRPr="00911D79">
        <w:rPr>
          <w:rFonts w:asciiTheme="minorHAnsi" w:hAnsiTheme="minorHAnsi" w:cstheme="minorHAnsi"/>
          <w:color w:val="000000"/>
          <w:spacing w:val="1"/>
          <w:sz w:val="21"/>
          <w:szCs w:val="21"/>
        </w:rPr>
        <w:t>p</w:t>
      </w:r>
      <w:r w:rsidRPr="00911D79">
        <w:rPr>
          <w:rFonts w:asciiTheme="minorHAnsi" w:hAnsiTheme="minorHAnsi" w:cstheme="minorHAnsi"/>
          <w:color w:val="000000"/>
          <w:sz w:val="21"/>
          <w:szCs w:val="21"/>
        </w:rPr>
        <w:t>o</w:t>
      </w:r>
      <w:r w:rsidRPr="00911D79">
        <w:rPr>
          <w:rFonts w:asciiTheme="minorHAnsi" w:hAnsiTheme="minorHAnsi" w:cstheme="minorHAnsi"/>
          <w:color w:val="000000"/>
          <w:spacing w:val="-1"/>
          <w:sz w:val="21"/>
          <w:szCs w:val="21"/>
        </w:rPr>
        <w:t>d</w:t>
      </w:r>
      <w:r w:rsidRPr="00911D79">
        <w:rPr>
          <w:rFonts w:asciiTheme="minorHAnsi" w:hAnsiTheme="minorHAnsi" w:cstheme="minorHAnsi"/>
          <w:color w:val="000000"/>
          <w:spacing w:val="1"/>
          <w:sz w:val="21"/>
          <w:szCs w:val="21"/>
        </w:rPr>
        <w:t>p</w:t>
      </w:r>
      <w:r w:rsidRPr="00911D79">
        <w:rPr>
          <w:rFonts w:asciiTheme="minorHAnsi" w:hAnsiTheme="minorHAnsi" w:cstheme="minorHAnsi"/>
          <w:color w:val="000000"/>
          <w:sz w:val="21"/>
          <w:szCs w:val="21"/>
        </w:rPr>
        <w:t>isa</w:t>
      </w:r>
      <w:r w:rsidRPr="00911D79">
        <w:rPr>
          <w:rFonts w:asciiTheme="minorHAnsi" w:hAnsiTheme="minorHAnsi" w:cstheme="minorHAnsi"/>
          <w:color w:val="000000"/>
          <w:spacing w:val="-1"/>
          <w:sz w:val="21"/>
          <w:szCs w:val="21"/>
        </w:rPr>
        <w:t>n</w:t>
      </w:r>
      <w:r w:rsidRPr="00911D79">
        <w:rPr>
          <w:rFonts w:asciiTheme="minorHAnsi" w:hAnsiTheme="minorHAnsi" w:cstheme="minorHAnsi"/>
          <w:color w:val="000000"/>
          <w:sz w:val="21"/>
          <w:szCs w:val="21"/>
        </w:rPr>
        <w:t xml:space="preserve">iu </w:t>
      </w:r>
      <w:r w:rsidRPr="00911D79">
        <w:rPr>
          <w:rFonts w:asciiTheme="minorHAnsi" w:hAnsiTheme="minorHAnsi" w:cstheme="minorHAnsi"/>
          <w:color w:val="000000"/>
          <w:spacing w:val="1"/>
          <w:sz w:val="21"/>
          <w:szCs w:val="21"/>
        </w:rPr>
        <w:t>u</w:t>
      </w:r>
      <w:r w:rsidRPr="00911D79">
        <w:rPr>
          <w:rFonts w:asciiTheme="minorHAnsi" w:hAnsiTheme="minorHAnsi" w:cstheme="minorHAnsi"/>
          <w:color w:val="000000"/>
          <w:sz w:val="21"/>
          <w:szCs w:val="21"/>
        </w:rPr>
        <w:t>m</w:t>
      </w:r>
      <w:r w:rsidRPr="00911D79">
        <w:rPr>
          <w:rFonts w:asciiTheme="minorHAnsi" w:hAnsiTheme="minorHAnsi" w:cstheme="minorHAnsi"/>
          <w:color w:val="000000"/>
          <w:spacing w:val="1"/>
          <w:sz w:val="21"/>
          <w:szCs w:val="21"/>
        </w:rPr>
        <w:t>owy</w:t>
      </w:r>
      <w:r w:rsidRPr="00911D79">
        <w:rPr>
          <w:rFonts w:asciiTheme="minorHAnsi" w:hAnsiTheme="minorHAnsi" w:cstheme="minorHAnsi"/>
          <w:color w:val="000000"/>
          <w:sz w:val="21"/>
          <w:szCs w:val="21"/>
        </w:rPr>
        <w:t xml:space="preserve"> </w:t>
      </w:r>
      <w:r w:rsidRPr="00911D79">
        <w:rPr>
          <w:rFonts w:asciiTheme="minorHAnsi" w:hAnsiTheme="minorHAnsi" w:cstheme="minorHAnsi"/>
          <w:color w:val="000000"/>
          <w:spacing w:val="-1"/>
          <w:sz w:val="21"/>
          <w:szCs w:val="21"/>
        </w:rPr>
        <w:t>w</w:t>
      </w:r>
      <w:r w:rsidRPr="00911D79">
        <w:rPr>
          <w:rFonts w:asciiTheme="minorHAnsi" w:hAnsiTheme="minorHAnsi" w:cstheme="minorHAnsi"/>
          <w:color w:val="000000"/>
          <w:sz w:val="21"/>
          <w:szCs w:val="21"/>
        </w:rPr>
        <w:t>i</w:t>
      </w:r>
      <w:r w:rsidRPr="00911D79">
        <w:rPr>
          <w:rFonts w:asciiTheme="minorHAnsi" w:hAnsiTheme="minorHAnsi" w:cstheme="minorHAnsi"/>
          <w:color w:val="000000"/>
          <w:spacing w:val="1"/>
          <w:sz w:val="21"/>
          <w:szCs w:val="21"/>
        </w:rPr>
        <w:t>nn</w:t>
      </w:r>
      <w:r w:rsidRPr="00911D79">
        <w:rPr>
          <w:rFonts w:asciiTheme="minorHAnsi" w:hAnsiTheme="minorHAnsi" w:cstheme="minorHAnsi"/>
          <w:color w:val="000000"/>
          <w:sz w:val="21"/>
          <w:szCs w:val="21"/>
        </w:rPr>
        <w:t xml:space="preserve">y </w:t>
      </w:r>
      <w:r w:rsidRPr="00911D79">
        <w:rPr>
          <w:rFonts w:asciiTheme="minorHAnsi" w:hAnsiTheme="minorHAnsi" w:cstheme="minorHAnsi"/>
          <w:color w:val="000000"/>
          <w:spacing w:val="1"/>
          <w:sz w:val="21"/>
          <w:szCs w:val="21"/>
        </w:rPr>
        <w:t>p</w:t>
      </w:r>
      <w:r w:rsidRPr="00911D79">
        <w:rPr>
          <w:rFonts w:asciiTheme="minorHAnsi" w:hAnsiTheme="minorHAnsi" w:cstheme="minorHAnsi"/>
          <w:color w:val="000000"/>
          <w:sz w:val="21"/>
          <w:szCs w:val="21"/>
        </w:rPr>
        <w:t>osi</w:t>
      </w:r>
      <w:r w:rsidRPr="00911D79">
        <w:rPr>
          <w:rFonts w:asciiTheme="minorHAnsi" w:hAnsiTheme="minorHAnsi" w:cstheme="minorHAnsi"/>
          <w:color w:val="000000"/>
          <w:spacing w:val="-2"/>
          <w:sz w:val="21"/>
          <w:szCs w:val="21"/>
        </w:rPr>
        <w:t>a</w:t>
      </w:r>
      <w:r w:rsidRPr="00911D79">
        <w:rPr>
          <w:rFonts w:asciiTheme="minorHAnsi" w:hAnsiTheme="minorHAnsi" w:cstheme="minorHAnsi"/>
          <w:color w:val="000000"/>
          <w:spacing w:val="1"/>
          <w:sz w:val="21"/>
          <w:szCs w:val="21"/>
        </w:rPr>
        <w:t>d</w:t>
      </w:r>
      <w:r w:rsidRPr="00911D79">
        <w:rPr>
          <w:rFonts w:asciiTheme="minorHAnsi" w:hAnsiTheme="minorHAnsi" w:cstheme="minorHAnsi"/>
          <w:color w:val="000000"/>
          <w:spacing w:val="-2"/>
          <w:sz w:val="21"/>
          <w:szCs w:val="21"/>
        </w:rPr>
        <w:t>a</w:t>
      </w:r>
      <w:r w:rsidRPr="00911D79">
        <w:rPr>
          <w:rFonts w:asciiTheme="minorHAnsi" w:hAnsiTheme="minorHAnsi" w:cstheme="minorHAnsi"/>
          <w:color w:val="000000"/>
          <w:sz w:val="21"/>
          <w:szCs w:val="21"/>
        </w:rPr>
        <w:t xml:space="preserve">ć </w:t>
      </w:r>
      <w:r w:rsidRPr="00911D79">
        <w:rPr>
          <w:rFonts w:asciiTheme="minorHAnsi" w:hAnsiTheme="minorHAnsi" w:cstheme="minorHAnsi"/>
          <w:color w:val="000000"/>
          <w:spacing w:val="1"/>
          <w:sz w:val="21"/>
          <w:szCs w:val="21"/>
        </w:rPr>
        <w:t>z</w:t>
      </w:r>
      <w:r w:rsidRPr="00911D79">
        <w:rPr>
          <w:rFonts w:asciiTheme="minorHAnsi" w:hAnsiTheme="minorHAnsi" w:cstheme="minorHAnsi"/>
          <w:color w:val="000000"/>
          <w:sz w:val="21"/>
          <w:szCs w:val="21"/>
        </w:rPr>
        <w:t>e so</w:t>
      </w:r>
      <w:r w:rsidRPr="00911D79">
        <w:rPr>
          <w:rFonts w:asciiTheme="minorHAnsi" w:hAnsiTheme="minorHAnsi" w:cstheme="minorHAnsi"/>
          <w:color w:val="000000"/>
          <w:spacing w:val="1"/>
          <w:sz w:val="21"/>
          <w:szCs w:val="21"/>
        </w:rPr>
        <w:t>b</w:t>
      </w:r>
      <w:r w:rsidRPr="00911D79">
        <w:rPr>
          <w:rFonts w:asciiTheme="minorHAnsi" w:hAnsiTheme="minorHAnsi" w:cstheme="minorHAnsi"/>
          <w:color w:val="000000"/>
          <w:sz w:val="21"/>
          <w:szCs w:val="21"/>
        </w:rPr>
        <w:t xml:space="preserve">ą </w:t>
      </w:r>
      <w:r w:rsidRPr="00911D79">
        <w:rPr>
          <w:rFonts w:asciiTheme="minorHAnsi" w:hAnsiTheme="minorHAnsi" w:cstheme="minorHAnsi"/>
          <w:color w:val="000000"/>
          <w:spacing w:val="1"/>
          <w:sz w:val="21"/>
          <w:szCs w:val="21"/>
        </w:rPr>
        <w:t>d</w:t>
      </w:r>
      <w:r w:rsidRPr="00911D79">
        <w:rPr>
          <w:rFonts w:asciiTheme="minorHAnsi" w:hAnsiTheme="minorHAnsi" w:cstheme="minorHAnsi"/>
          <w:color w:val="000000"/>
          <w:sz w:val="21"/>
          <w:szCs w:val="21"/>
        </w:rPr>
        <w:t>o</w:t>
      </w:r>
      <w:r w:rsidRPr="00911D79">
        <w:rPr>
          <w:rFonts w:asciiTheme="minorHAnsi" w:hAnsiTheme="minorHAnsi" w:cstheme="minorHAnsi"/>
          <w:color w:val="000000"/>
          <w:spacing w:val="-1"/>
          <w:sz w:val="21"/>
          <w:szCs w:val="21"/>
        </w:rPr>
        <w:t>k</w:t>
      </w:r>
      <w:r w:rsidRPr="00911D79">
        <w:rPr>
          <w:rFonts w:asciiTheme="minorHAnsi" w:hAnsiTheme="minorHAnsi" w:cstheme="minorHAnsi"/>
          <w:color w:val="000000"/>
          <w:spacing w:val="1"/>
          <w:sz w:val="21"/>
          <w:szCs w:val="21"/>
        </w:rPr>
        <w:t>u</w:t>
      </w:r>
      <w:r w:rsidRPr="00911D79">
        <w:rPr>
          <w:rFonts w:asciiTheme="minorHAnsi" w:hAnsiTheme="minorHAnsi" w:cstheme="minorHAnsi"/>
          <w:color w:val="000000"/>
          <w:sz w:val="21"/>
          <w:szCs w:val="21"/>
        </w:rPr>
        <w:t>m</w:t>
      </w:r>
      <w:r w:rsidRPr="00911D79">
        <w:rPr>
          <w:rFonts w:asciiTheme="minorHAnsi" w:hAnsiTheme="minorHAnsi" w:cstheme="minorHAnsi"/>
          <w:color w:val="000000"/>
          <w:spacing w:val="-2"/>
          <w:sz w:val="21"/>
          <w:szCs w:val="21"/>
        </w:rPr>
        <w:t>e</w:t>
      </w:r>
      <w:r w:rsidRPr="00911D79">
        <w:rPr>
          <w:rFonts w:asciiTheme="minorHAnsi" w:hAnsiTheme="minorHAnsi" w:cstheme="minorHAnsi"/>
          <w:color w:val="000000"/>
          <w:spacing w:val="1"/>
          <w:sz w:val="21"/>
          <w:szCs w:val="21"/>
        </w:rPr>
        <w:t>nt</w:t>
      </w:r>
      <w:r w:rsidRPr="00911D79">
        <w:rPr>
          <w:rFonts w:asciiTheme="minorHAnsi" w:hAnsiTheme="minorHAnsi" w:cstheme="minorHAnsi"/>
          <w:color w:val="000000"/>
          <w:sz w:val="21"/>
          <w:szCs w:val="21"/>
        </w:rPr>
        <w:t>y</w:t>
      </w:r>
      <w:r w:rsidRPr="00911D79">
        <w:rPr>
          <w:rFonts w:asciiTheme="minorHAnsi" w:hAnsiTheme="minorHAnsi" w:cstheme="minorHAnsi"/>
          <w:color w:val="000000"/>
          <w:spacing w:val="1"/>
          <w:sz w:val="21"/>
          <w:szCs w:val="21"/>
        </w:rPr>
        <w:t xml:space="preserve"> p</w:t>
      </w:r>
      <w:r w:rsidRPr="00911D79">
        <w:rPr>
          <w:rFonts w:asciiTheme="minorHAnsi" w:hAnsiTheme="minorHAnsi" w:cstheme="minorHAnsi"/>
          <w:color w:val="000000"/>
          <w:spacing w:val="-2"/>
          <w:sz w:val="21"/>
          <w:szCs w:val="21"/>
        </w:rPr>
        <w:t>o</w:t>
      </w:r>
      <w:r w:rsidRPr="00911D79">
        <w:rPr>
          <w:rFonts w:asciiTheme="minorHAnsi" w:hAnsiTheme="minorHAnsi" w:cstheme="minorHAnsi"/>
          <w:color w:val="000000"/>
          <w:spacing w:val="1"/>
          <w:sz w:val="21"/>
          <w:szCs w:val="21"/>
        </w:rPr>
        <w:t>t</w:t>
      </w:r>
      <w:r w:rsidRPr="00911D79">
        <w:rPr>
          <w:rFonts w:asciiTheme="minorHAnsi" w:hAnsiTheme="minorHAnsi" w:cstheme="minorHAnsi"/>
          <w:color w:val="000000"/>
          <w:spacing w:val="-1"/>
          <w:sz w:val="21"/>
          <w:szCs w:val="21"/>
        </w:rPr>
        <w:t>w</w:t>
      </w:r>
      <w:r w:rsidRPr="00911D79">
        <w:rPr>
          <w:rFonts w:asciiTheme="minorHAnsi" w:hAnsiTheme="minorHAnsi" w:cstheme="minorHAnsi"/>
          <w:color w:val="000000"/>
          <w:sz w:val="21"/>
          <w:szCs w:val="21"/>
        </w:rPr>
        <w:t>ier</w:t>
      </w:r>
      <w:r w:rsidRPr="00911D79">
        <w:rPr>
          <w:rFonts w:asciiTheme="minorHAnsi" w:hAnsiTheme="minorHAnsi" w:cstheme="minorHAnsi"/>
          <w:color w:val="000000"/>
          <w:spacing w:val="1"/>
          <w:sz w:val="21"/>
          <w:szCs w:val="21"/>
        </w:rPr>
        <w:t>d</w:t>
      </w:r>
      <w:r w:rsidRPr="00911D79">
        <w:rPr>
          <w:rFonts w:asciiTheme="minorHAnsi" w:hAnsiTheme="minorHAnsi" w:cstheme="minorHAnsi"/>
          <w:color w:val="000000"/>
          <w:spacing w:val="-1"/>
          <w:sz w:val="21"/>
          <w:szCs w:val="21"/>
        </w:rPr>
        <w:t>z</w:t>
      </w:r>
      <w:r w:rsidRPr="00911D79">
        <w:rPr>
          <w:rFonts w:asciiTheme="minorHAnsi" w:hAnsiTheme="minorHAnsi" w:cstheme="minorHAnsi"/>
          <w:color w:val="000000"/>
          <w:spacing w:val="-2"/>
          <w:sz w:val="21"/>
          <w:szCs w:val="21"/>
        </w:rPr>
        <w:t>a</w:t>
      </w:r>
      <w:r w:rsidRPr="00911D79">
        <w:rPr>
          <w:rFonts w:asciiTheme="minorHAnsi" w:hAnsiTheme="minorHAnsi" w:cstheme="minorHAnsi"/>
          <w:color w:val="000000"/>
          <w:sz w:val="21"/>
          <w:szCs w:val="21"/>
        </w:rPr>
        <w:t>jące i</w:t>
      </w:r>
      <w:r w:rsidRPr="00911D79">
        <w:rPr>
          <w:rFonts w:asciiTheme="minorHAnsi" w:hAnsiTheme="minorHAnsi" w:cstheme="minorHAnsi"/>
          <w:color w:val="000000"/>
          <w:spacing w:val="-1"/>
          <w:sz w:val="21"/>
          <w:szCs w:val="21"/>
        </w:rPr>
        <w:t>c</w:t>
      </w:r>
      <w:r w:rsidRPr="00911D79">
        <w:rPr>
          <w:rFonts w:asciiTheme="minorHAnsi" w:hAnsiTheme="minorHAnsi" w:cstheme="minorHAnsi"/>
          <w:color w:val="000000"/>
          <w:sz w:val="21"/>
          <w:szCs w:val="21"/>
        </w:rPr>
        <w:t xml:space="preserve">h </w:t>
      </w:r>
      <w:r w:rsidRPr="00911D79">
        <w:rPr>
          <w:rFonts w:asciiTheme="minorHAnsi" w:hAnsiTheme="minorHAnsi" w:cstheme="minorHAnsi"/>
          <w:color w:val="000000"/>
          <w:spacing w:val="1"/>
          <w:sz w:val="21"/>
          <w:szCs w:val="21"/>
        </w:rPr>
        <w:t>u</w:t>
      </w:r>
      <w:r w:rsidRPr="00911D79">
        <w:rPr>
          <w:rFonts w:asciiTheme="minorHAnsi" w:hAnsiTheme="minorHAnsi" w:cstheme="minorHAnsi"/>
          <w:color w:val="000000"/>
          <w:sz w:val="21"/>
          <w:szCs w:val="21"/>
        </w:rPr>
        <w:t>m</w:t>
      </w:r>
      <w:r w:rsidRPr="00911D79">
        <w:rPr>
          <w:rFonts w:asciiTheme="minorHAnsi" w:hAnsiTheme="minorHAnsi" w:cstheme="minorHAnsi"/>
          <w:color w:val="000000"/>
          <w:spacing w:val="1"/>
          <w:sz w:val="21"/>
          <w:szCs w:val="21"/>
        </w:rPr>
        <w:t>o</w:t>
      </w:r>
      <w:r w:rsidRPr="00911D79">
        <w:rPr>
          <w:rFonts w:asciiTheme="minorHAnsi" w:hAnsiTheme="minorHAnsi" w:cstheme="minorHAnsi"/>
          <w:color w:val="000000"/>
          <w:spacing w:val="-1"/>
          <w:sz w:val="21"/>
          <w:szCs w:val="21"/>
        </w:rPr>
        <w:t>c</w:t>
      </w:r>
      <w:r w:rsidRPr="00911D79">
        <w:rPr>
          <w:rFonts w:asciiTheme="minorHAnsi" w:hAnsiTheme="minorHAnsi" w:cstheme="minorHAnsi"/>
          <w:color w:val="000000"/>
          <w:sz w:val="21"/>
          <w:szCs w:val="21"/>
        </w:rPr>
        <w:t>o</w:t>
      </w:r>
      <w:r w:rsidRPr="00911D79">
        <w:rPr>
          <w:rFonts w:asciiTheme="minorHAnsi" w:hAnsiTheme="minorHAnsi" w:cstheme="minorHAnsi"/>
          <w:color w:val="000000"/>
          <w:spacing w:val="-1"/>
          <w:sz w:val="21"/>
          <w:szCs w:val="21"/>
        </w:rPr>
        <w:t>w</w:t>
      </w:r>
      <w:r w:rsidRPr="00911D79">
        <w:rPr>
          <w:rFonts w:asciiTheme="minorHAnsi" w:hAnsiTheme="minorHAnsi" w:cstheme="minorHAnsi"/>
          <w:color w:val="000000"/>
          <w:sz w:val="21"/>
          <w:szCs w:val="21"/>
        </w:rPr>
        <w:t>a</w:t>
      </w:r>
      <w:r w:rsidRPr="00911D79">
        <w:rPr>
          <w:rFonts w:asciiTheme="minorHAnsi" w:hAnsiTheme="minorHAnsi" w:cstheme="minorHAnsi"/>
          <w:color w:val="000000"/>
          <w:spacing w:val="1"/>
          <w:sz w:val="21"/>
          <w:szCs w:val="21"/>
        </w:rPr>
        <w:t>n</w:t>
      </w:r>
      <w:r w:rsidRPr="00911D79">
        <w:rPr>
          <w:rFonts w:asciiTheme="minorHAnsi" w:hAnsiTheme="minorHAnsi" w:cstheme="minorHAnsi"/>
          <w:color w:val="000000"/>
          <w:sz w:val="21"/>
          <w:szCs w:val="21"/>
        </w:rPr>
        <w:t xml:space="preserve">ie </w:t>
      </w:r>
      <w:r w:rsidRPr="00911D79">
        <w:rPr>
          <w:rFonts w:asciiTheme="minorHAnsi" w:hAnsiTheme="minorHAnsi" w:cstheme="minorHAnsi"/>
          <w:color w:val="000000"/>
          <w:spacing w:val="1"/>
          <w:sz w:val="21"/>
          <w:szCs w:val="21"/>
        </w:rPr>
        <w:t>d</w:t>
      </w:r>
      <w:r w:rsidRPr="00911D79">
        <w:rPr>
          <w:rFonts w:asciiTheme="minorHAnsi" w:hAnsiTheme="minorHAnsi" w:cstheme="minorHAnsi"/>
          <w:color w:val="000000"/>
          <w:sz w:val="21"/>
          <w:szCs w:val="21"/>
        </w:rPr>
        <w:t xml:space="preserve">o </w:t>
      </w:r>
      <w:r w:rsidRPr="00911D79">
        <w:rPr>
          <w:rFonts w:asciiTheme="minorHAnsi" w:hAnsiTheme="minorHAnsi" w:cstheme="minorHAnsi"/>
          <w:color w:val="000000"/>
          <w:spacing w:val="1"/>
          <w:sz w:val="21"/>
          <w:szCs w:val="21"/>
        </w:rPr>
        <w:t>p</w:t>
      </w:r>
      <w:r w:rsidRPr="00911D79">
        <w:rPr>
          <w:rFonts w:asciiTheme="minorHAnsi" w:hAnsiTheme="minorHAnsi" w:cstheme="minorHAnsi"/>
          <w:color w:val="000000"/>
          <w:sz w:val="21"/>
          <w:szCs w:val="21"/>
        </w:rPr>
        <w:t>o</w:t>
      </w:r>
      <w:r w:rsidRPr="00911D79">
        <w:rPr>
          <w:rFonts w:asciiTheme="minorHAnsi" w:hAnsiTheme="minorHAnsi" w:cstheme="minorHAnsi"/>
          <w:color w:val="000000"/>
          <w:spacing w:val="1"/>
          <w:sz w:val="21"/>
          <w:szCs w:val="21"/>
        </w:rPr>
        <w:t>d</w:t>
      </w:r>
      <w:r w:rsidRPr="00911D79">
        <w:rPr>
          <w:rFonts w:asciiTheme="minorHAnsi" w:hAnsiTheme="minorHAnsi" w:cstheme="minorHAnsi"/>
          <w:color w:val="000000"/>
          <w:spacing w:val="-1"/>
          <w:sz w:val="21"/>
          <w:szCs w:val="21"/>
        </w:rPr>
        <w:t>p</w:t>
      </w:r>
      <w:r w:rsidRPr="00911D79">
        <w:rPr>
          <w:rFonts w:asciiTheme="minorHAnsi" w:hAnsiTheme="minorHAnsi" w:cstheme="minorHAnsi"/>
          <w:color w:val="000000"/>
          <w:sz w:val="21"/>
          <w:szCs w:val="21"/>
        </w:rPr>
        <w:t>isa</w:t>
      </w:r>
      <w:r w:rsidRPr="00911D79">
        <w:rPr>
          <w:rFonts w:asciiTheme="minorHAnsi" w:hAnsiTheme="minorHAnsi" w:cstheme="minorHAnsi"/>
          <w:color w:val="000000"/>
          <w:spacing w:val="1"/>
          <w:sz w:val="21"/>
          <w:szCs w:val="21"/>
        </w:rPr>
        <w:t>n</w:t>
      </w:r>
      <w:r w:rsidRPr="00911D79">
        <w:rPr>
          <w:rFonts w:asciiTheme="minorHAnsi" w:hAnsiTheme="minorHAnsi" w:cstheme="minorHAnsi"/>
          <w:color w:val="000000"/>
          <w:sz w:val="21"/>
          <w:szCs w:val="21"/>
        </w:rPr>
        <w:t xml:space="preserve">ia </w:t>
      </w:r>
      <w:r w:rsidRPr="00911D79">
        <w:rPr>
          <w:rFonts w:asciiTheme="minorHAnsi" w:hAnsiTheme="minorHAnsi" w:cstheme="minorHAnsi"/>
          <w:color w:val="000000"/>
          <w:spacing w:val="1"/>
          <w:sz w:val="21"/>
          <w:szCs w:val="21"/>
        </w:rPr>
        <w:t>u</w:t>
      </w:r>
      <w:r w:rsidRPr="00911D79">
        <w:rPr>
          <w:rFonts w:asciiTheme="minorHAnsi" w:hAnsiTheme="minorHAnsi" w:cstheme="minorHAnsi"/>
          <w:color w:val="000000"/>
          <w:spacing w:val="-2"/>
          <w:sz w:val="21"/>
          <w:szCs w:val="21"/>
        </w:rPr>
        <w:t>mowy</w:t>
      </w:r>
      <w:r w:rsidRPr="00911D79">
        <w:rPr>
          <w:rFonts w:asciiTheme="minorHAnsi" w:hAnsiTheme="minorHAnsi" w:cstheme="minorHAnsi"/>
          <w:color w:val="000000"/>
          <w:sz w:val="21"/>
          <w:szCs w:val="21"/>
        </w:rPr>
        <w:t>, o i</w:t>
      </w:r>
      <w:r w:rsidRPr="00911D79">
        <w:rPr>
          <w:rFonts w:asciiTheme="minorHAnsi" w:hAnsiTheme="minorHAnsi" w:cstheme="minorHAnsi"/>
          <w:color w:val="000000"/>
          <w:spacing w:val="2"/>
          <w:sz w:val="21"/>
          <w:szCs w:val="21"/>
        </w:rPr>
        <w:t>l</w:t>
      </w:r>
      <w:r w:rsidRPr="00911D79">
        <w:rPr>
          <w:rFonts w:asciiTheme="minorHAnsi" w:hAnsiTheme="minorHAnsi" w:cstheme="minorHAnsi"/>
          <w:color w:val="000000"/>
          <w:sz w:val="21"/>
          <w:szCs w:val="21"/>
        </w:rPr>
        <w:t xml:space="preserve">e </w:t>
      </w:r>
      <w:r w:rsidRPr="00911D79">
        <w:rPr>
          <w:rFonts w:asciiTheme="minorHAnsi" w:hAnsiTheme="minorHAnsi" w:cstheme="minorHAnsi"/>
          <w:color w:val="000000"/>
          <w:spacing w:val="1"/>
          <w:sz w:val="21"/>
          <w:szCs w:val="21"/>
        </w:rPr>
        <w:t>u</w:t>
      </w:r>
      <w:r w:rsidRPr="00911D79">
        <w:rPr>
          <w:rFonts w:asciiTheme="minorHAnsi" w:hAnsiTheme="minorHAnsi" w:cstheme="minorHAnsi"/>
          <w:color w:val="000000"/>
          <w:sz w:val="21"/>
          <w:szCs w:val="21"/>
        </w:rPr>
        <w:t>m</w:t>
      </w:r>
      <w:r w:rsidRPr="00911D79">
        <w:rPr>
          <w:rFonts w:asciiTheme="minorHAnsi" w:hAnsiTheme="minorHAnsi" w:cstheme="minorHAnsi"/>
          <w:color w:val="000000"/>
          <w:spacing w:val="1"/>
          <w:sz w:val="21"/>
          <w:szCs w:val="21"/>
        </w:rPr>
        <w:t>o</w:t>
      </w:r>
      <w:r w:rsidRPr="00911D79">
        <w:rPr>
          <w:rFonts w:asciiTheme="minorHAnsi" w:hAnsiTheme="minorHAnsi" w:cstheme="minorHAnsi"/>
          <w:color w:val="000000"/>
          <w:spacing w:val="-1"/>
          <w:sz w:val="21"/>
          <w:szCs w:val="21"/>
        </w:rPr>
        <w:t>c</w:t>
      </w:r>
      <w:r w:rsidRPr="00911D79">
        <w:rPr>
          <w:rFonts w:asciiTheme="minorHAnsi" w:hAnsiTheme="minorHAnsi" w:cstheme="minorHAnsi"/>
          <w:color w:val="000000"/>
          <w:sz w:val="21"/>
          <w:szCs w:val="21"/>
        </w:rPr>
        <w:t>o</w:t>
      </w:r>
      <w:r w:rsidRPr="00911D79">
        <w:rPr>
          <w:rFonts w:asciiTheme="minorHAnsi" w:hAnsiTheme="minorHAnsi" w:cstheme="minorHAnsi"/>
          <w:color w:val="000000"/>
          <w:spacing w:val="-1"/>
          <w:sz w:val="21"/>
          <w:szCs w:val="21"/>
        </w:rPr>
        <w:t>w</w:t>
      </w:r>
      <w:r w:rsidRPr="00911D79">
        <w:rPr>
          <w:rFonts w:asciiTheme="minorHAnsi" w:hAnsiTheme="minorHAnsi" w:cstheme="minorHAnsi"/>
          <w:color w:val="000000"/>
          <w:sz w:val="21"/>
          <w:szCs w:val="21"/>
        </w:rPr>
        <w:t>a</w:t>
      </w:r>
      <w:r w:rsidRPr="00911D79">
        <w:rPr>
          <w:rFonts w:asciiTheme="minorHAnsi" w:hAnsiTheme="minorHAnsi" w:cstheme="minorHAnsi"/>
          <w:color w:val="000000"/>
          <w:spacing w:val="1"/>
          <w:sz w:val="21"/>
          <w:szCs w:val="21"/>
        </w:rPr>
        <w:t>n</w:t>
      </w:r>
      <w:r w:rsidRPr="00911D79">
        <w:rPr>
          <w:rFonts w:asciiTheme="minorHAnsi" w:hAnsiTheme="minorHAnsi" w:cstheme="minorHAnsi"/>
          <w:color w:val="000000"/>
          <w:sz w:val="21"/>
          <w:szCs w:val="21"/>
        </w:rPr>
        <w:t xml:space="preserve">ie </w:t>
      </w:r>
      <w:r w:rsidRPr="00911D79">
        <w:rPr>
          <w:rFonts w:asciiTheme="minorHAnsi" w:hAnsiTheme="minorHAnsi" w:cstheme="minorHAnsi"/>
          <w:color w:val="000000"/>
          <w:spacing w:val="-1"/>
          <w:sz w:val="21"/>
          <w:szCs w:val="21"/>
        </w:rPr>
        <w:t>t</w:t>
      </w:r>
      <w:r w:rsidRPr="00911D79">
        <w:rPr>
          <w:rFonts w:asciiTheme="minorHAnsi" w:hAnsiTheme="minorHAnsi" w:cstheme="minorHAnsi"/>
          <w:color w:val="000000"/>
          <w:sz w:val="21"/>
          <w:szCs w:val="21"/>
        </w:rPr>
        <w:t xml:space="preserve">o </w:t>
      </w:r>
      <w:r w:rsidRPr="00911D79">
        <w:rPr>
          <w:rFonts w:asciiTheme="minorHAnsi" w:hAnsiTheme="minorHAnsi" w:cstheme="minorHAnsi"/>
          <w:color w:val="000000"/>
          <w:spacing w:val="1"/>
          <w:sz w:val="21"/>
          <w:szCs w:val="21"/>
        </w:rPr>
        <w:t>n</w:t>
      </w:r>
      <w:r w:rsidRPr="00911D79">
        <w:rPr>
          <w:rFonts w:asciiTheme="minorHAnsi" w:hAnsiTheme="minorHAnsi" w:cstheme="minorHAnsi"/>
          <w:color w:val="000000"/>
          <w:sz w:val="21"/>
          <w:szCs w:val="21"/>
        </w:rPr>
        <w:t xml:space="preserve">ie </w:t>
      </w:r>
      <w:r w:rsidRPr="00911D79">
        <w:rPr>
          <w:rFonts w:asciiTheme="minorHAnsi" w:hAnsiTheme="minorHAnsi" w:cstheme="minorHAnsi"/>
          <w:color w:val="000000"/>
          <w:spacing w:val="1"/>
          <w:sz w:val="21"/>
          <w:szCs w:val="21"/>
        </w:rPr>
        <w:t>b</w:t>
      </w:r>
      <w:r w:rsidRPr="00911D79">
        <w:rPr>
          <w:rFonts w:asciiTheme="minorHAnsi" w:hAnsiTheme="minorHAnsi" w:cstheme="minorHAnsi"/>
          <w:color w:val="000000"/>
          <w:sz w:val="21"/>
          <w:szCs w:val="21"/>
        </w:rPr>
        <w:t>ę</w:t>
      </w:r>
      <w:r w:rsidRPr="00911D79">
        <w:rPr>
          <w:rFonts w:asciiTheme="minorHAnsi" w:hAnsiTheme="minorHAnsi" w:cstheme="minorHAnsi"/>
          <w:color w:val="000000"/>
          <w:spacing w:val="-1"/>
          <w:sz w:val="21"/>
          <w:szCs w:val="21"/>
        </w:rPr>
        <w:t>d</w:t>
      </w:r>
      <w:r w:rsidRPr="00911D79">
        <w:rPr>
          <w:rFonts w:asciiTheme="minorHAnsi" w:hAnsiTheme="minorHAnsi" w:cstheme="minorHAnsi"/>
          <w:color w:val="000000"/>
          <w:spacing w:val="1"/>
          <w:sz w:val="21"/>
          <w:szCs w:val="21"/>
        </w:rPr>
        <w:t>z</w:t>
      </w:r>
      <w:r w:rsidRPr="00911D79">
        <w:rPr>
          <w:rFonts w:asciiTheme="minorHAnsi" w:hAnsiTheme="minorHAnsi" w:cstheme="minorHAnsi"/>
          <w:color w:val="000000"/>
          <w:sz w:val="21"/>
          <w:szCs w:val="21"/>
        </w:rPr>
        <w:t xml:space="preserve">ie </w:t>
      </w:r>
      <w:r w:rsidRPr="00911D79">
        <w:rPr>
          <w:rFonts w:asciiTheme="minorHAnsi" w:hAnsiTheme="minorHAnsi" w:cstheme="minorHAnsi"/>
          <w:color w:val="000000"/>
          <w:spacing w:val="-1"/>
          <w:sz w:val="21"/>
          <w:szCs w:val="21"/>
        </w:rPr>
        <w:t>w</w:t>
      </w:r>
      <w:r w:rsidRPr="00911D79">
        <w:rPr>
          <w:rFonts w:asciiTheme="minorHAnsi" w:hAnsiTheme="minorHAnsi" w:cstheme="minorHAnsi"/>
          <w:color w:val="000000"/>
          <w:sz w:val="21"/>
          <w:szCs w:val="21"/>
        </w:rPr>
        <w:t xml:space="preserve">ynikać z </w:t>
      </w:r>
      <w:r w:rsidRPr="00911D79">
        <w:rPr>
          <w:rFonts w:asciiTheme="minorHAnsi" w:hAnsiTheme="minorHAnsi" w:cstheme="minorHAnsi"/>
          <w:color w:val="000000"/>
          <w:spacing w:val="1"/>
          <w:sz w:val="21"/>
          <w:szCs w:val="21"/>
        </w:rPr>
        <w:t>d</w:t>
      </w:r>
      <w:r w:rsidRPr="00911D79">
        <w:rPr>
          <w:rFonts w:asciiTheme="minorHAnsi" w:hAnsiTheme="minorHAnsi" w:cstheme="minorHAnsi"/>
          <w:color w:val="000000"/>
          <w:sz w:val="21"/>
          <w:szCs w:val="21"/>
        </w:rPr>
        <w:t>o</w:t>
      </w:r>
      <w:r w:rsidRPr="00911D79">
        <w:rPr>
          <w:rFonts w:asciiTheme="minorHAnsi" w:hAnsiTheme="minorHAnsi" w:cstheme="minorHAnsi"/>
          <w:color w:val="000000"/>
          <w:spacing w:val="-1"/>
          <w:sz w:val="21"/>
          <w:szCs w:val="21"/>
        </w:rPr>
        <w:t>k</w:t>
      </w:r>
      <w:r w:rsidRPr="00911D79">
        <w:rPr>
          <w:rFonts w:asciiTheme="minorHAnsi" w:hAnsiTheme="minorHAnsi" w:cstheme="minorHAnsi"/>
          <w:color w:val="000000"/>
          <w:spacing w:val="1"/>
          <w:sz w:val="21"/>
          <w:szCs w:val="21"/>
        </w:rPr>
        <w:t>u</w:t>
      </w:r>
      <w:r w:rsidRPr="00911D79">
        <w:rPr>
          <w:rFonts w:asciiTheme="minorHAnsi" w:hAnsiTheme="minorHAnsi" w:cstheme="minorHAnsi"/>
          <w:color w:val="000000"/>
          <w:sz w:val="21"/>
          <w:szCs w:val="21"/>
        </w:rPr>
        <w:t>ment</w:t>
      </w:r>
      <w:r w:rsidRPr="00911D79">
        <w:rPr>
          <w:rFonts w:asciiTheme="minorHAnsi" w:hAnsiTheme="minorHAnsi" w:cstheme="minorHAnsi"/>
          <w:color w:val="000000"/>
          <w:spacing w:val="1"/>
          <w:sz w:val="21"/>
          <w:szCs w:val="21"/>
        </w:rPr>
        <w:t>ó</w:t>
      </w:r>
      <w:r w:rsidRPr="00911D79">
        <w:rPr>
          <w:rFonts w:asciiTheme="minorHAnsi" w:hAnsiTheme="minorHAnsi" w:cstheme="minorHAnsi"/>
          <w:color w:val="000000"/>
          <w:sz w:val="21"/>
          <w:szCs w:val="21"/>
        </w:rPr>
        <w:t xml:space="preserve">w </w:t>
      </w:r>
      <w:r w:rsidRPr="00911D79">
        <w:rPr>
          <w:rFonts w:asciiTheme="minorHAnsi" w:hAnsiTheme="minorHAnsi" w:cstheme="minorHAnsi"/>
          <w:color w:val="000000"/>
          <w:spacing w:val="1"/>
          <w:sz w:val="21"/>
          <w:szCs w:val="21"/>
        </w:rPr>
        <w:t>z</w:t>
      </w:r>
      <w:r w:rsidRPr="00911D79">
        <w:rPr>
          <w:rFonts w:asciiTheme="minorHAnsi" w:hAnsiTheme="minorHAnsi" w:cstheme="minorHAnsi"/>
          <w:color w:val="000000"/>
          <w:sz w:val="21"/>
          <w:szCs w:val="21"/>
        </w:rPr>
        <w:t>ałąc</w:t>
      </w:r>
      <w:r w:rsidRPr="00911D79">
        <w:rPr>
          <w:rFonts w:asciiTheme="minorHAnsi" w:hAnsiTheme="minorHAnsi" w:cstheme="minorHAnsi"/>
          <w:color w:val="000000"/>
          <w:spacing w:val="-2"/>
          <w:sz w:val="21"/>
          <w:szCs w:val="21"/>
        </w:rPr>
        <w:t>z</w:t>
      </w:r>
      <w:r w:rsidRPr="00911D79">
        <w:rPr>
          <w:rFonts w:asciiTheme="minorHAnsi" w:hAnsiTheme="minorHAnsi" w:cstheme="minorHAnsi"/>
          <w:color w:val="000000"/>
          <w:sz w:val="21"/>
          <w:szCs w:val="21"/>
        </w:rPr>
        <w:t>o</w:t>
      </w:r>
      <w:r w:rsidRPr="00911D79">
        <w:rPr>
          <w:rFonts w:asciiTheme="minorHAnsi" w:hAnsiTheme="minorHAnsi" w:cstheme="minorHAnsi"/>
          <w:color w:val="000000"/>
          <w:spacing w:val="1"/>
          <w:sz w:val="21"/>
          <w:szCs w:val="21"/>
        </w:rPr>
        <w:t>n</w:t>
      </w:r>
      <w:r w:rsidRPr="00911D79">
        <w:rPr>
          <w:rFonts w:asciiTheme="minorHAnsi" w:hAnsiTheme="minorHAnsi" w:cstheme="minorHAnsi"/>
          <w:color w:val="000000"/>
          <w:sz w:val="21"/>
          <w:szCs w:val="21"/>
        </w:rPr>
        <w:t>y</w:t>
      </w:r>
      <w:r w:rsidRPr="00911D79">
        <w:rPr>
          <w:rFonts w:asciiTheme="minorHAnsi" w:hAnsiTheme="minorHAnsi" w:cstheme="minorHAnsi"/>
          <w:color w:val="000000"/>
          <w:spacing w:val="-1"/>
          <w:sz w:val="21"/>
          <w:szCs w:val="21"/>
        </w:rPr>
        <w:t>c</w:t>
      </w:r>
      <w:r w:rsidRPr="00911D79">
        <w:rPr>
          <w:rFonts w:asciiTheme="minorHAnsi" w:hAnsiTheme="minorHAnsi" w:cstheme="minorHAnsi"/>
          <w:color w:val="000000"/>
          <w:sz w:val="21"/>
          <w:szCs w:val="21"/>
        </w:rPr>
        <w:t xml:space="preserve">h </w:t>
      </w:r>
      <w:r w:rsidRPr="00911D79">
        <w:rPr>
          <w:rFonts w:asciiTheme="minorHAnsi" w:hAnsiTheme="minorHAnsi" w:cstheme="minorHAnsi"/>
          <w:color w:val="000000"/>
          <w:spacing w:val="1"/>
          <w:sz w:val="21"/>
          <w:szCs w:val="21"/>
        </w:rPr>
        <w:t>d</w:t>
      </w:r>
      <w:r w:rsidRPr="00911D79">
        <w:rPr>
          <w:rFonts w:asciiTheme="minorHAnsi" w:hAnsiTheme="minorHAnsi" w:cstheme="minorHAnsi"/>
          <w:color w:val="000000"/>
          <w:sz w:val="21"/>
          <w:szCs w:val="21"/>
        </w:rPr>
        <w:t xml:space="preserve">o </w:t>
      </w:r>
      <w:r w:rsidRPr="00911D79">
        <w:rPr>
          <w:rFonts w:asciiTheme="minorHAnsi" w:hAnsiTheme="minorHAnsi" w:cstheme="minorHAnsi"/>
          <w:spacing w:val="1"/>
          <w:sz w:val="21"/>
          <w:szCs w:val="21"/>
        </w:rPr>
        <w:t>złoż</w:t>
      </w:r>
      <w:r w:rsidRPr="00911D79">
        <w:rPr>
          <w:rFonts w:asciiTheme="minorHAnsi" w:hAnsiTheme="minorHAnsi" w:cstheme="minorHAnsi"/>
          <w:sz w:val="21"/>
          <w:szCs w:val="21"/>
        </w:rPr>
        <w:t>o</w:t>
      </w:r>
      <w:r w:rsidRPr="00911D79">
        <w:rPr>
          <w:rFonts w:asciiTheme="minorHAnsi" w:hAnsiTheme="minorHAnsi" w:cstheme="minorHAnsi"/>
          <w:spacing w:val="-1"/>
          <w:sz w:val="21"/>
          <w:szCs w:val="21"/>
        </w:rPr>
        <w:t>n</w:t>
      </w:r>
      <w:r w:rsidRPr="00911D79">
        <w:rPr>
          <w:rFonts w:asciiTheme="minorHAnsi" w:hAnsiTheme="minorHAnsi" w:cstheme="minorHAnsi"/>
          <w:spacing w:val="-2"/>
          <w:sz w:val="21"/>
          <w:szCs w:val="21"/>
        </w:rPr>
        <w:t>e</w:t>
      </w:r>
      <w:r w:rsidRPr="00911D79">
        <w:rPr>
          <w:rFonts w:asciiTheme="minorHAnsi" w:hAnsiTheme="minorHAnsi" w:cstheme="minorHAnsi"/>
          <w:sz w:val="21"/>
          <w:szCs w:val="21"/>
        </w:rPr>
        <w:t>j o</w:t>
      </w:r>
      <w:r w:rsidRPr="00911D79">
        <w:rPr>
          <w:rFonts w:asciiTheme="minorHAnsi" w:hAnsiTheme="minorHAnsi" w:cstheme="minorHAnsi"/>
          <w:spacing w:val="1"/>
          <w:sz w:val="21"/>
          <w:szCs w:val="21"/>
        </w:rPr>
        <w:t>fe</w:t>
      </w:r>
      <w:r w:rsidRPr="00911D79">
        <w:rPr>
          <w:rFonts w:asciiTheme="minorHAnsi" w:hAnsiTheme="minorHAnsi" w:cstheme="minorHAnsi"/>
          <w:spacing w:val="-2"/>
          <w:sz w:val="21"/>
          <w:szCs w:val="21"/>
        </w:rPr>
        <w:t>r</w:t>
      </w:r>
      <w:r w:rsidRPr="00911D79">
        <w:rPr>
          <w:rFonts w:asciiTheme="minorHAnsi" w:hAnsiTheme="minorHAnsi" w:cstheme="minorHAnsi"/>
          <w:spacing w:val="1"/>
          <w:sz w:val="21"/>
          <w:szCs w:val="21"/>
        </w:rPr>
        <w:t>t</w:t>
      </w:r>
      <w:r w:rsidRPr="00911D79">
        <w:rPr>
          <w:rFonts w:asciiTheme="minorHAnsi" w:hAnsiTheme="minorHAnsi" w:cstheme="minorHAnsi"/>
          <w:sz w:val="21"/>
          <w:szCs w:val="21"/>
        </w:rPr>
        <w:t>y lub ogólnodostępnych baz danych rejestrowych.</w:t>
      </w:r>
    </w:p>
    <w:p w14:paraId="25375C7E" w14:textId="77777777" w:rsidR="008F11BA" w:rsidRPr="001841BE" w:rsidRDefault="008F11BA" w:rsidP="006D3AD0">
      <w:pPr>
        <w:pStyle w:val="Tekstpodstawowywcity2"/>
        <w:tabs>
          <w:tab w:val="left" w:pos="426"/>
        </w:tabs>
        <w:spacing w:after="0" w:line="240" w:lineRule="auto"/>
        <w:jc w:val="both"/>
        <w:rPr>
          <w:rStyle w:val="Hipercze"/>
          <w:rFonts w:asciiTheme="minorHAnsi" w:eastAsia="Calibri" w:hAnsiTheme="minorHAnsi" w:cstheme="minorHAnsi"/>
          <w:color w:val="auto"/>
          <w:sz w:val="21"/>
          <w:szCs w:val="21"/>
          <w:u w:val="none"/>
          <w:lang w:val="pl-PL"/>
        </w:rPr>
      </w:pPr>
    </w:p>
    <w:tbl>
      <w:tblPr>
        <w:tblStyle w:val="Tabela-Siatka"/>
        <w:tblW w:w="10206" w:type="dxa"/>
        <w:tblInd w:w="108" w:type="dxa"/>
        <w:shd w:val="clear" w:color="auto" w:fill="DBE5F1" w:themeFill="accent1" w:themeFillTint="33"/>
        <w:tblLayout w:type="fixed"/>
        <w:tblLook w:val="04A0" w:firstRow="1" w:lastRow="0" w:firstColumn="1" w:lastColumn="0" w:noHBand="0" w:noVBand="1"/>
      </w:tblPr>
      <w:tblGrid>
        <w:gridCol w:w="1418"/>
        <w:gridCol w:w="8788"/>
      </w:tblGrid>
      <w:tr w:rsidR="008F11BA" w:rsidRPr="007A7A02" w14:paraId="04C72963" w14:textId="77777777" w:rsidTr="00DE4B93">
        <w:tc>
          <w:tcPr>
            <w:tcW w:w="1418" w:type="dxa"/>
            <w:shd w:val="clear" w:color="auto" w:fill="DBE5F1" w:themeFill="accent1" w:themeFillTint="33"/>
            <w:vAlign w:val="center"/>
          </w:tcPr>
          <w:p w14:paraId="57E40B97" w14:textId="77777777" w:rsidR="008F11BA" w:rsidRPr="007A7A02" w:rsidRDefault="008F11BA" w:rsidP="006D3AD0">
            <w:pPr>
              <w:jc w:val="center"/>
              <w:rPr>
                <w:rFonts w:asciiTheme="minorHAnsi" w:hAnsiTheme="minorHAnsi" w:cstheme="minorHAnsi"/>
                <w:b/>
                <w:bCs/>
              </w:rPr>
            </w:pPr>
            <w:r w:rsidRPr="007A7A02">
              <w:rPr>
                <w:rFonts w:asciiTheme="minorHAnsi" w:hAnsiTheme="minorHAnsi" w:cstheme="minorHAnsi"/>
                <w:b/>
                <w:bCs/>
              </w:rPr>
              <w:t>R O Z D Z I A Ł</w:t>
            </w:r>
          </w:p>
          <w:p w14:paraId="629D7F93" w14:textId="5D94A742" w:rsidR="008F11BA" w:rsidRPr="007A7A02" w:rsidRDefault="008F11BA" w:rsidP="006D3AD0">
            <w:pPr>
              <w:jc w:val="center"/>
              <w:rPr>
                <w:rFonts w:asciiTheme="minorHAnsi" w:hAnsiTheme="minorHAnsi" w:cstheme="minorHAnsi"/>
                <w:b/>
                <w:bCs/>
              </w:rPr>
            </w:pPr>
            <w:r w:rsidRPr="007A7A02">
              <w:rPr>
                <w:rFonts w:asciiTheme="minorHAnsi" w:hAnsiTheme="minorHAnsi" w:cstheme="minorHAnsi"/>
                <w:b/>
                <w:bCs/>
              </w:rPr>
              <w:t>X V I</w:t>
            </w:r>
            <w:r w:rsidR="00327C00" w:rsidRPr="007A7A02">
              <w:rPr>
                <w:rFonts w:asciiTheme="minorHAnsi" w:hAnsiTheme="minorHAnsi" w:cstheme="minorHAnsi"/>
                <w:b/>
                <w:bCs/>
              </w:rPr>
              <w:t xml:space="preserve"> I</w:t>
            </w:r>
          </w:p>
        </w:tc>
        <w:tc>
          <w:tcPr>
            <w:tcW w:w="8788" w:type="dxa"/>
            <w:shd w:val="clear" w:color="auto" w:fill="DBE5F1" w:themeFill="accent1" w:themeFillTint="33"/>
            <w:vAlign w:val="center"/>
          </w:tcPr>
          <w:p w14:paraId="4F341925" w14:textId="77777777" w:rsidR="008F11BA" w:rsidRPr="007A7A02" w:rsidRDefault="008F11BA" w:rsidP="006D3AD0">
            <w:pPr>
              <w:jc w:val="both"/>
              <w:rPr>
                <w:rFonts w:asciiTheme="minorHAnsi" w:hAnsiTheme="minorHAnsi" w:cstheme="minorHAnsi"/>
                <w:b/>
              </w:rPr>
            </w:pPr>
          </w:p>
          <w:p w14:paraId="7E66B7D2" w14:textId="29C9808E" w:rsidR="008F11BA" w:rsidRPr="007A7A02" w:rsidRDefault="008F11BA" w:rsidP="006D3AD0">
            <w:pPr>
              <w:jc w:val="both"/>
              <w:rPr>
                <w:rFonts w:asciiTheme="minorHAnsi" w:hAnsiTheme="minorHAnsi" w:cstheme="minorHAnsi"/>
                <w:b/>
                <w:bCs/>
              </w:rPr>
            </w:pPr>
            <w:r w:rsidRPr="007A7A02">
              <w:rPr>
                <w:rFonts w:asciiTheme="minorHAnsi" w:hAnsiTheme="minorHAnsi" w:cstheme="minorHAnsi"/>
                <w:b/>
                <w:bCs/>
              </w:rPr>
              <w:t>PROJEKTOWANE POSTANOWIENIA UMOWY W SPRAWIE ZAMÓWIENIA PUBLICZNEGO, KTÓRE ZOSTANĄ WPROWADZONE DO UMOWY W SPRAWIE ZAMÓWIENIA PUBLICZNEGO</w:t>
            </w:r>
          </w:p>
          <w:p w14:paraId="7BCD0F0C" w14:textId="77777777" w:rsidR="008F11BA" w:rsidRPr="007A7A02" w:rsidRDefault="008F11BA" w:rsidP="006D3AD0">
            <w:pPr>
              <w:jc w:val="both"/>
              <w:rPr>
                <w:rFonts w:asciiTheme="minorHAnsi" w:hAnsiTheme="minorHAnsi" w:cstheme="minorHAnsi"/>
                <w:b/>
                <w:bCs/>
              </w:rPr>
            </w:pPr>
          </w:p>
        </w:tc>
      </w:tr>
    </w:tbl>
    <w:p w14:paraId="678B6F56" w14:textId="77777777" w:rsidR="008F11BA" w:rsidRPr="001841BE" w:rsidRDefault="008F11BA" w:rsidP="006D3AD0">
      <w:pPr>
        <w:pStyle w:val="Tekstpodstawowywcity2"/>
        <w:tabs>
          <w:tab w:val="left" w:pos="426"/>
        </w:tabs>
        <w:spacing w:after="0" w:line="240" w:lineRule="auto"/>
        <w:jc w:val="both"/>
        <w:rPr>
          <w:rStyle w:val="Hipercze"/>
          <w:rFonts w:asciiTheme="minorHAnsi" w:eastAsia="Calibri" w:hAnsiTheme="minorHAnsi" w:cstheme="minorHAnsi"/>
          <w:color w:val="auto"/>
          <w:sz w:val="21"/>
          <w:szCs w:val="21"/>
          <w:u w:val="none"/>
          <w:lang w:val="pl-PL"/>
        </w:rPr>
      </w:pPr>
    </w:p>
    <w:p w14:paraId="6FEC97F8" w14:textId="27527F01" w:rsidR="00460153" w:rsidRDefault="00460153" w:rsidP="006D3AD0">
      <w:pPr>
        <w:tabs>
          <w:tab w:val="left" w:pos="426"/>
        </w:tabs>
        <w:spacing w:after="0" w:line="240" w:lineRule="auto"/>
        <w:jc w:val="both"/>
        <w:rPr>
          <w:rFonts w:asciiTheme="minorHAnsi" w:hAnsiTheme="minorHAnsi" w:cstheme="minorHAnsi"/>
          <w:spacing w:val="-1"/>
          <w:sz w:val="21"/>
          <w:szCs w:val="21"/>
        </w:rPr>
      </w:pPr>
      <w:r w:rsidRPr="00BE2219">
        <w:rPr>
          <w:rFonts w:asciiTheme="minorHAnsi" w:hAnsiTheme="minorHAnsi" w:cstheme="minorHAnsi"/>
          <w:spacing w:val="-1"/>
          <w:sz w:val="21"/>
          <w:szCs w:val="21"/>
        </w:rPr>
        <w:t>Projektowane postanowienia umowy stanowią</w:t>
      </w:r>
      <w:r w:rsidR="00D741E2" w:rsidRPr="00BE2219">
        <w:rPr>
          <w:rFonts w:asciiTheme="minorHAnsi" w:hAnsiTheme="minorHAnsi" w:cstheme="minorHAnsi"/>
          <w:spacing w:val="-1"/>
          <w:sz w:val="21"/>
          <w:szCs w:val="21"/>
        </w:rPr>
        <w:t xml:space="preserve"> </w:t>
      </w:r>
      <w:r w:rsidRPr="00BE2219">
        <w:rPr>
          <w:rFonts w:asciiTheme="minorHAnsi" w:hAnsiTheme="minorHAnsi" w:cstheme="minorHAnsi"/>
          <w:b/>
          <w:bCs/>
          <w:spacing w:val="-1"/>
          <w:sz w:val="21"/>
          <w:szCs w:val="21"/>
        </w:rPr>
        <w:t>załącznik</w:t>
      </w:r>
      <w:r w:rsidRPr="00BE2219">
        <w:rPr>
          <w:rFonts w:asciiTheme="minorHAnsi" w:hAnsiTheme="minorHAnsi" w:cstheme="minorHAnsi"/>
          <w:spacing w:val="-1"/>
          <w:sz w:val="21"/>
          <w:szCs w:val="21"/>
        </w:rPr>
        <w:t xml:space="preserve"> </w:t>
      </w:r>
      <w:r w:rsidRPr="00BE2219">
        <w:rPr>
          <w:rFonts w:asciiTheme="minorHAnsi" w:hAnsiTheme="minorHAnsi" w:cstheme="minorHAnsi"/>
          <w:b/>
          <w:spacing w:val="-1"/>
          <w:sz w:val="21"/>
          <w:szCs w:val="21"/>
        </w:rPr>
        <w:t xml:space="preserve">nr </w:t>
      </w:r>
      <w:r w:rsidR="00EE4A15" w:rsidRPr="00BE2219">
        <w:rPr>
          <w:rFonts w:asciiTheme="minorHAnsi" w:hAnsiTheme="minorHAnsi" w:cstheme="minorHAnsi"/>
          <w:b/>
          <w:spacing w:val="-1"/>
          <w:sz w:val="21"/>
          <w:szCs w:val="21"/>
        </w:rPr>
        <w:t>1</w:t>
      </w:r>
      <w:r w:rsidR="00567834">
        <w:rPr>
          <w:rFonts w:asciiTheme="minorHAnsi" w:hAnsiTheme="minorHAnsi" w:cstheme="minorHAnsi"/>
          <w:b/>
          <w:spacing w:val="-1"/>
          <w:sz w:val="21"/>
          <w:szCs w:val="21"/>
        </w:rPr>
        <w:t xml:space="preserve"> </w:t>
      </w:r>
      <w:r w:rsidR="00567834" w:rsidRPr="00567834">
        <w:rPr>
          <w:rFonts w:asciiTheme="minorHAnsi" w:hAnsiTheme="minorHAnsi" w:cstheme="minorHAnsi"/>
          <w:bCs/>
          <w:spacing w:val="-1"/>
          <w:sz w:val="21"/>
          <w:szCs w:val="21"/>
        </w:rPr>
        <w:t>do SWZ</w:t>
      </w:r>
      <w:r w:rsidRPr="00BE2219">
        <w:rPr>
          <w:rFonts w:asciiTheme="minorHAnsi" w:hAnsiTheme="minorHAnsi" w:cstheme="minorHAnsi"/>
          <w:spacing w:val="-1"/>
          <w:sz w:val="21"/>
          <w:szCs w:val="21"/>
        </w:rPr>
        <w:t>.</w:t>
      </w:r>
    </w:p>
    <w:p w14:paraId="49F4B505" w14:textId="77777777" w:rsidR="002A7455" w:rsidRPr="001841BE" w:rsidRDefault="002A7455" w:rsidP="006D3AD0">
      <w:pPr>
        <w:tabs>
          <w:tab w:val="left" w:pos="426"/>
        </w:tabs>
        <w:spacing w:after="0" w:line="240" w:lineRule="auto"/>
        <w:jc w:val="both"/>
        <w:rPr>
          <w:rFonts w:asciiTheme="minorHAnsi" w:hAnsiTheme="minorHAnsi" w:cstheme="minorHAnsi"/>
          <w:bCs/>
          <w:spacing w:val="-1"/>
          <w:sz w:val="21"/>
          <w:szCs w:val="21"/>
        </w:rPr>
      </w:pPr>
    </w:p>
    <w:tbl>
      <w:tblPr>
        <w:tblStyle w:val="Tabela-Siatka"/>
        <w:tblW w:w="10206" w:type="dxa"/>
        <w:tblInd w:w="108" w:type="dxa"/>
        <w:shd w:val="clear" w:color="auto" w:fill="DBE5F1" w:themeFill="accent1" w:themeFillTint="33"/>
        <w:tblLayout w:type="fixed"/>
        <w:tblLook w:val="04A0" w:firstRow="1" w:lastRow="0" w:firstColumn="1" w:lastColumn="0" w:noHBand="0" w:noVBand="1"/>
      </w:tblPr>
      <w:tblGrid>
        <w:gridCol w:w="1418"/>
        <w:gridCol w:w="8788"/>
      </w:tblGrid>
      <w:tr w:rsidR="00464001" w:rsidRPr="007A7A02" w14:paraId="3993AD61" w14:textId="77777777" w:rsidTr="00DE4B93">
        <w:tc>
          <w:tcPr>
            <w:tcW w:w="1418" w:type="dxa"/>
            <w:shd w:val="clear" w:color="auto" w:fill="DBE5F1" w:themeFill="accent1" w:themeFillTint="33"/>
            <w:vAlign w:val="center"/>
          </w:tcPr>
          <w:p w14:paraId="3F644DCF" w14:textId="77777777" w:rsidR="00464001" w:rsidRPr="007A7A02" w:rsidRDefault="00464001" w:rsidP="006D3AD0">
            <w:pPr>
              <w:jc w:val="center"/>
              <w:rPr>
                <w:rFonts w:asciiTheme="minorHAnsi" w:hAnsiTheme="minorHAnsi" w:cstheme="minorHAnsi"/>
                <w:b/>
                <w:bCs/>
              </w:rPr>
            </w:pPr>
            <w:r w:rsidRPr="007A7A02">
              <w:rPr>
                <w:rFonts w:asciiTheme="minorHAnsi" w:hAnsiTheme="minorHAnsi" w:cstheme="minorHAnsi"/>
                <w:b/>
                <w:bCs/>
              </w:rPr>
              <w:t>R O Z D Z I A Ł</w:t>
            </w:r>
          </w:p>
          <w:p w14:paraId="0609E455" w14:textId="2A223D3A" w:rsidR="00464001" w:rsidRPr="007A7A02" w:rsidRDefault="00464001" w:rsidP="006D3AD0">
            <w:pPr>
              <w:jc w:val="center"/>
              <w:rPr>
                <w:rFonts w:asciiTheme="minorHAnsi" w:hAnsiTheme="minorHAnsi" w:cstheme="minorHAnsi"/>
                <w:b/>
                <w:bCs/>
              </w:rPr>
            </w:pPr>
            <w:r w:rsidRPr="007A7A02">
              <w:rPr>
                <w:rFonts w:asciiTheme="minorHAnsi" w:hAnsiTheme="minorHAnsi" w:cstheme="minorHAnsi"/>
                <w:b/>
                <w:bCs/>
              </w:rPr>
              <w:t>X V I I</w:t>
            </w:r>
            <w:r w:rsidR="00327C00" w:rsidRPr="007A7A02">
              <w:rPr>
                <w:rFonts w:asciiTheme="minorHAnsi" w:hAnsiTheme="minorHAnsi" w:cstheme="minorHAnsi"/>
                <w:b/>
                <w:bCs/>
              </w:rPr>
              <w:t xml:space="preserve"> I</w:t>
            </w:r>
          </w:p>
        </w:tc>
        <w:tc>
          <w:tcPr>
            <w:tcW w:w="8788" w:type="dxa"/>
            <w:shd w:val="clear" w:color="auto" w:fill="DBE5F1" w:themeFill="accent1" w:themeFillTint="33"/>
            <w:vAlign w:val="center"/>
          </w:tcPr>
          <w:p w14:paraId="44893418" w14:textId="77777777" w:rsidR="00464001" w:rsidRPr="007A7A02" w:rsidRDefault="00464001" w:rsidP="006D3AD0">
            <w:pPr>
              <w:jc w:val="both"/>
              <w:rPr>
                <w:rFonts w:asciiTheme="minorHAnsi" w:hAnsiTheme="minorHAnsi" w:cstheme="minorHAnsi"/>
                <w:b/>
              </w:rPr>
            </w:pPr>
          </w:p>
          <w:p w14:paraId="0BFF7A76" w14:textId="77777777" w:rsidR="00464001" w:rsidRPr="007A7A02" w:rsidRDefault="00464001" w:rsidP="006D3AD0">
            <w:pPr>
              <w:jc w:val="both"/>
              <w:rPr>
                <w:rFonts w:asciiTheme="minorHAnsi" w:hAnsiTheme="minorHAnsi" w:cstheme="minorHAnsi"/>
                <w:b/>
                <w:bCs/>
              </w:rPr>
            </w:pPr>
            <w:r w:rsidRPr="007A7A02">
              <w:rPr>
                <w:rFonts w:asciiTheme="minorHAnsi" w:hAnsiTheme="minorHAnsi" w:cstheme="minorHAnsi"/>
                <w:b/>
                <w:bCs/>
              </w:rPr>
              <w:t>WYMAGANIA DOTYCZĄCE WADIUM</w:t>
            </w:r>
          </w:p>
          <w:p w14:paraId="4A47A50D" w14:textId="77777777" w:rsidR="00464001" w:rsidRPr="007A7A02" w:rsidRDefault="00464001" w:rsidP="006D3AD0">
            <w:pPr>
              <w:jc w:val="both"/>
              <w:rPr>
                <w:rFonts w:asciiTheme="minorHAnsi" w:hAnsiTheme="minorHAnsi" w:cstheme="minorHAnsi"/>
                <w:b/>
                <w:bCs/>
              </w:rPr>
            </w:pPr>
          </w:p>
        </w:tc>
      </w:tr>
    </w:tbl>
    <w:p w14:paraId="716F2AEB" w14:textId="77777777" w:rsidR="00464001" w:rsidRPr="001841BE" w:rsidRDefault="00464001" w:rsidP="006D3AD0">
      <w:pPr>
        <w:pStyle w:val="Tekstpodstawowywcity2"/>
        <w:tabs>
          <w:tab w:val="left" w:pos="426"/>
        </w:tabs>
        <w:spacing w:after="0" w:line="240" w:lineRule="auto"/>
        <w:jc w:val="both"/>
        <w:rPr>
          <w:rStyle w:val="Hipercze"/>
          <w:rFonts w:asciiTheme="minorHAnsi" w:eastAsia="Calibri" w:hAnsiTheme="minorHAnsi" w:cstheme="minorHAnsi"/>
          <w:color w:val="auto"/>
          <w:sz w:val="21"/>
          <w:szCs w:val="21"/>
          <w:u w:val="none"/>
          <w:lang w:val="pl-PL"/>
        </w:rPr>
      </w:pPr>
      <w:bookmarkStart w:id="7" w:name="_Hlk143871681"/>
    </w:p>
    <w:p w14:paraId="20136200" w14:textId="06862EA2" w:rsidR="00143050" w:rsidRPr="001841BE" w:rsidRDefault="00143050" w:rsidP="006D3AD0">
      <w:pPr>
        <w:pStyle w:val="Akapitzlist"/>
        <w:widowControl w:val="0"/>
        <w:numPr>
          <w:ilvl w:val="0"/>
          <w:numId w:val="61"/>
        </w:numPr>
        <w:tabs>
          <w:tab w:val="left" w:pos="426"/>
        </w:tabs>
        <w:autoSpaceDE w:val="0"/>
        <w:autoSpaceDN w:val="0"/>
        <w:adjustRightInd w:val="0"/>
        <w:spacing w:after="0" w:line="240" w:lineRule="auto"/>
        <w:ind w:left="426" w:hanging="426"/>
        <w:jc w:val="both"/>
        <w:rPr>
          <w:rFonts w:asciiTheme="minorHAnsi" w:hAnsiTheme="minorHAnsi" w:cstheme="minorHAnsi"/>
          <w:b/>
          <w:sz w:val="21"/>
          <w:szCs w:val="21"/>
        </w:rPr>
      </w:pPr>
      <w:r w:rsidRPr="001841BE">
        <w:rPr>
          <w:rFonts w:asciiTheme="minorHAnsi" w:hAnsiTheme="minorHAnsi" w:cstheme="minorHAnsi"/>
          <w:b/>
          <w:sz w:val="21"/>
          <w:szCs w:val="21"/>
          <w:lang w:val="pl-PL"/>
        </w:rPr>
        <w:t>WNIESIENIE WADIUM</w:t>
      </w:r>
    </w:p>
    <w:bookmarkEnd w:id="7"/>
    <w:p w14:paraId="42ED3EAE" w14:textId="77777777" w:rsidR="002E7315" w:rsidRPr="001841BE" w:rsidRDefault="002E7315" w:rsidP="006D3AD0">
      <w:pPr>
        <w:pStyle w:val="Akapitzlist"/>
        <w:widowControl w:val="0"/>
        <w:tabs>
          <w:tab w:val="left" w:pos="426"/>
        </w:tabs>
        <w:autoSpaceDE w:val="0"/>
        <w:autoSpaceDN w:val="0"/>
        <w:adjustRightInd w:val="0"/>
        <w:spacing w:after="0" w:line="240" w:lineRule="auto"/>
        <w:ind w:left="1514"/>
        <w:jc w:val="both"/>
        <w:rPr>
          <w:rFonts w:asciiTheme="minorHAnsi" w:hAnsiTheme="minorHAnsi" w:cstheme="minorHAnsi"/>
          <w:bCs/>
          <w:sz w:val="21"/>
          <w:szCs w:val="21"/>
        </w:rPr>
      </w:pPr>
    </w:p>
    <w:p w14:paraId="19C3C5F6" w14:textId="6B22B7BA" w:rsidR="00475505" w:rsidRPr="004069FE" w:rsidRDefault="001A3739" w:rsidP="006D3AD0">
      <w:pPr>
        <w:pStyle w:val="Akapitzlist"/>
        <w:widowControl w:val="0"/>
        <w:numPr>
          <w:ilvl w:val="0"/>
          <w:numId w:val="1"/>
        </w:numPr>
        <w:tabs>
          <w:tab w:val="left" w:pos="851"/>
        </w:tabs>
        <w:autoSpaceDE w:val="0"/>
        <w:autoSpaceDN w:val="0"/>
        <w:adjustRightInd w:val="0"/>
        <w:spacing w:after="0" w:line="240" w:lineRule="auto"/>
        <w:ind w:left="851" w:hanging="425"/>
        <w:jc w:val="both"/>
        <w:rPr>
          <w:rFonts w:asciiTheme="minorHAnsi" w:hAnsiTheme="minorHAnsi" w:cstheme="minorHAnsi"/>
          <w:bCs/>
          <w:sz w:val="21"/>
          <w:szCs w:val="21"/>
        </w:rPr>
      </w:pPr>
      <w:r w:rsidRPr="001841BE">
        <w:rPr>
          <w:rFonts w:asciiTheme="minorHAnsi" w:hAnsiTheme="minorHAnsi" w:cstheme="minorHAnsi"/>
          <w:bCs/>
          <w:sz w:val="21"/>
          <w:szCs w:val="21"/>
          <w:lang w:val="pl-PL"/>
        </w:rPr>
        <w:t>Wykonawca zobowiązany jest p</w:t>
      </w:r>
      <w:r w:rsidR="000C42A7" w:rsidRPr="001841BE">
        <w:rPr>
          <w:rFonts w:asciiTheme="minorHAnsi" w:hAnsiTheme="minorHAnsi" w:cstheme="minorHAnsi"/>
          <w:bCs/>
          <w:sz w:val="21"/>
          <w:szCs w:val="21"/>
        </w:rPr>
        <w:t>rzed upływem terminu składania ofert</w:t>
      </w:r>
      <w:r w:rsidR="00D33914" w:rsidRPr="001841BE">
        <w:rPr>
          <w:rFonts w:asciiTheme="minorHAnsi" w:hAnsiTheme="minorHAnsi" w:cstheme="minorHAnsi"/>
          <w:bCs/>
          <w:sz w:val="21"/>
          <w:szCs w:val="21"/>
          <w:lang w:val="pl-PL"/>
        </w:rPr>
        <w:t xml:space="preserve"> </w:t>
      </w:r>
      <w:r w:rsidR="00475505" w:rsidRPr="006E5868">
        <w:rPr>
          <w:rFonts w:asciiTheme="minorHAnsi" w:hAnsiTheme="minorHAnsi" w:cstheme="minorHAnsi"/>
          <w:bCs/>
          <w:sz w:val="21"/>
          <w:szCs w:val="21"/>
        </w:rPr>
        <w:t xml:space="preserve">wnieść wadium w kwocie: </w:t>
      </w:r>
      <w:r w:rsidR="008441E1" w:rsidRPr="008441E1">
        <w:rPr>
          <w:rFonts w:asciiTheme="minorHAnsi" w:hAnsiTheme="minorHAnsi" w:cstheme="minorHAnsi"/>
          <w:b/>
          <w:sz w:val="21"/>
          <w:szCs w:val="21"/>
          <w:lang w:val="pl-PL"/>
        </w:rPr>
        <w:t xml:space="preserve">126 000,00 </w:t>
      </w:r>
      <w:r w:rsidR="00475505" w:rsidRPr="006E5868">
        <w:rPr>
          <w:rFonts w:asciiTheme="minorHAnsi" w:hAnsiTheme="minorHAnsi" w:cstheme="minorHAnsi"/>
          <w:b/>
          <w:bCs/>
          <w:sz w:val="21"/>
          <w:szCs w:val="21"/>
        </w:rPr>
        <w:t xml:space="preserve"> zł </w:t>
      </w:r>
      <w:r w:rsidR="00475505" w:rsidRPr="006E5868">
        <w:rPr>
          <w:rFonts w:asciiTheme="minorHAnsi" w:hAnsiTheme="minorHAnsi" w:cstheme="minorHAnsi"/>
          <w:bCs/>
          <w:i/>
          <w:sz w:val="21"/>
          <w:szCs w:val="21"/>
        </w:rPr>
        <w:t xml:space="preserve">(słownie złotych: </w:t>
      </w:r>
      <w:r w:rsidR="007574F5">
        <w:rPr>
          <w:rFonts w:asciiTheme="minorHAnsi" w:hAnsiTheme="minorHAnsi" w:cstheme="minorHAnsi"/>
          <w:bCs/>
          <w:i/>
          <w:sz w:val="21"/>
          <w:szCs w:val="21"/>
          <w:lang w:val="pl-PL"/>
        </w:rPr>
        <w:t xml:space="preserve">sto dwadzieścia sześć tysięcy </w:t>
      </w:r>
      <w:r w:rsidR="00475505" w:rsidRPr="006E5868">
        <w:rPr>
          <w:rFonts w:asciiTheme="minorHAnsi" w:hAnsiTheme="minorHAnsi" w:cstheme="minorHAnsi"/>
          <w:bCs/>
          <w:i/>
          <w:iCs/>
          <w:sz w:val="21"/>
          <w:szCs w:val="21"/>
          <w:lang w:val="pl-PL"/>
        </w:rPr>
        <w:t>00/</w:t>
      </w:r>
      <w:r w:rsidR="00475505" w:rsidRPr="006E5868">
        <w:rPr>
          <w:rFonts w:asciiTheme="minorHAnsi" w:hAnsiTheme="minorHAnsi" w:cstheme="minorHAnsi"/>
          <w:bCs/>
          <w:i/>
          <w:sz w:val="21"/>
          <w:szCs w:val="21"/>
        </w:rPr>
        <w:t>100)</w:t>
      </w:r>
      <w:r w:rsidR="00475505" w:rsidRPr="006E5868">
        <w:rPr>
          <w:rFonts w:asciiTheme="minorHAnsi" w:hAnsiTheme="minorHAnsi" w:cstheme="minorHAnsi"/>
          <w:bCs/>
          <w:sz w:val="21"/>
          <w:szCs w:val="21"/>
          <w:lang w:val="pl-PL"/>
        </w:rPr>
        <w:t xml:space="preserve">, w tym dla: </w:t>
      </w:r>
    </w:p>
    <w:p w14:paraId="3862CAC4" w14:textId="77777777" w:rsidR="004069FE" w:rsidRPr="00600164" w:rsidRDefault="004069FE" w:rsidP="004069FE">
      <w:pPr>
        <w:pStyle w:val="Akapitzlist"/>
        <w:widowControl w:val="0"/>
        <w:tabs>
          <w:tab w:val="left" w:pos="851"/>
        </w:tabs>
        <w:autoSpaceDE w:val="0"/>
        <w:autoSpaceDN w:val="0"/>
        <w:adjustRightInd w:val="0"/>
        <w:spacing w:after="0" w:line="240" w:lineRule="auto"/>
        <w:ind w:left="851"/>
        <w:jc w:val="both"/>
        <w:rPr>
          <w:rFonts w:asciiTheme="minorHAnsi" w:hAnsiTheme="minorHAnsi" w:cstheme="minorHAnsi"/>
          <w:bCs/>
          <w:sz w:val="21"/>
          <w:szCs w:val="21"/>
        </w:rPr>
      </w:pPr>
    </w:p>
    <w:p w14:paraId="068E2DAF" w14:textId="619DE0C7" w:rsidR="00475505" w:rsidRPr="006E5868" w:rsidRDefault="006E5868" w:rsidP="006D3AD0">
      <w:pPr>
        <w:pStyle w:val="Akapitzlist"/>
        <w:widowControl w:val="0"/>
        <w:numPr>
          <w:ilvl w:val="0"/>
          <w:numId w:val="94"/>
        </w:numPr>
        <w:tabs>
          <w:tab w:val="left" w:pos="1276"/>
        </w:tabs>
        <w:autoSpaceDE w:val="0"/>
        <w:autoSpaceDN w:val="0"/>
        <w:adjustRightInd w:val="0"/>
        <w:spacing w:after="0" w:line="240" w:lineRule="auto"/>
        <w:ind w:left="1276" w:hanging="425"/>
        <w:jc w:val="both"/>
        <w:rPr>
          <w:rFonts w:asciiTheme="minorHAnsi" w:hAnsiTheme="minorHAnsi" w:cstheme="minorHAnsi"/>
          <w:bCs/>
          <w:sz w:val="21"/>
          <w:szCs w:val="21"/>
        </w:rPr>
      </w:pPr>
      <w:r w:rsidRPr="00236874">
        <w:rPr>
          <w:rFonts w:asciiTheme="minorHAnsi" w:hAnsiTheme="minorHAnsi" w:cstheme="minorHAnsi"/>
          <w:iCs/>
          <w:sz w:val="21"/>
          <w:szCs w:val="21"/>
        </w:rPr>
        <w:t>CZĘŚCI</w:t>
      </w:r>
      <w:r w:rsidR="00475505" w:rsidRPr="00236874">
        <w:rPr>
          <w:rFonts w:asciiTheme="minorHAnsi" w:hAnsiTheme="minorHAnsi" w:cstheme="minorHAnsi"/>
          <w:iCs/>
          <w:sz w:val="21"/>
          <w:szCs w:val="21"/>
        </w:rPr>
        <w:t xml:space="preserve"> </w:t>
      </w:r>
      <w:r w:rsidR="00475505">
        <w:rPr>
          <w:rFonts w:asciiTheme="minorHAnsi" w:hAnsiTheme="minorHAnsi" w:cstheme="minorHAnsi"/>
          <w:iCs/>
          <w:sz w:val="21"/>
          <w:szCs w:val="21"/>
          <w:lang w:val="pl-PL"/>
        </w:rPr>
        <w:t>A</w:t>
      </w:r>
      <w:r w:rsidR="00475505" w:rsidRPr="00236874">
        <w:rPr>
          <w:rFonts w:asciiTheme="minorHAnsi" w:hAnsiTheme="minorHAnsi" w:cstheme="minorHAnsi"/>
          <w:iCs/>
          <w:sz w:val="21"/>
          <w:szCs w:val="21"/>
        </w:rPr>
        <w:t xml:space="preserve"> – </w:t>
      </w:r>
      <w:r w:rsidR="00475505">
        <w:rPr>
          <w:rFonts w:asciiTheme="minorHAnsi" w:hAnsiTheme="minorHAnsi" w:cstheme="minorHAnsi"/>
          <w:b/>
          <w:bCs/>
          <w:sz w:val="21"/>
          <w:szCs w:val="21"/>
          <w:lang w:val="pl-PL"/>
        </w:rPr>
        <w:t>3</w:t>
      </w:r>
      <w:r w:rsidR="00475505" w:rsidRPr="00236874">
        <w:rPr>
          <w:rFonts w:asciiTheme="minorHAnsi" w:hAnsiTheme="minorHAnsi" w:cstheme="minorHAnsi"/>
          <w:b/>
          <w:bCs/>
          <w:sz w:val="21"/>
          <w:szCs w:val="21"/>
        </w:rPr>
        <w:t>0 000,00 zł</w:t>
      </w:r>
      <w:r w:rsidR="00475505" w:rsidRPr="00236874">
        <w:rPr>
          <w:rFonts w:asciiTheme="minorHAnsi" w:hAnsiTheme="minorHAnsi" w:cstheme="minorHAnsi"/>
          <w:sz w:val="21"/>
          <w:szCs w:val="21"/>
        </w:rPr>
        <w:t>;</w:t>
      </w:r>
    </w:p>
    <w:p w14:paraId="177B58B6" w14:textId="224CC794" w:rsidR="00475505" w:rsidRPr="0084643B" w:rsidRDefault="006E5868" w:rsidP="006D3AD0">
      <w:pPr>
        <w:pStyle w:val="Akapitzlist"/>
        <w:widowControl w:val="0"/>
        <w:numPr>
          <w:ilvl w:val="0"/>
          <w:numId w:val="94"/>
        </w:numPr>
        <w:tabs>
          <w:tab w:val="left" w:pos="1276"/>
        </w:tabs>
        <w:autoSpaceDE w:val="0"/>
        <w:autoSpaceDN w:val="0"/>
        <w:adjustRightInd w:val="0"/>
        <w:spacing w:after="0" w:line="240" w:lineRule="auto"/>
        <w:ind w:left="1276" w:hanging="425"/>
        <w:jc w:val="both"/>
        <w:rPr>
          <w:rFonts w:asciiTheme="minorHAnsi" w:hAnsiTheme="minorHAnsi" w:cstheme="minorHAnsi"/>
          <w:bCs/>
          <w:sz w:val="21"/>
          <w:szCs w:val="21"/>
        </w:rPr>
      </w:pPr>
      <w:r w:rsidRPr="006E5868">
        <w:rPr>
          <w:rFonts w:asciiTheme="minorHAnsi" w:hAnsiTheme="minorHAnsi" w:cstheme="minorHAnsi"/>
          <w:iCs/>
          <w:sz w:val="21"/>
          <w:szCs w:val="21"/>
        </w:rPr>
        <w:t>CZĘŚCI</w:t>
      </w:r>
      <w:r w:rsidR="00475505" w:rsidRPr="006E5868">
        <w:rPr>
          <w:rFonts w:asciiTheme="minorHAnsi" w:hAnsiTheme="minorHAnsi" w:cstheme="minorHAnsi"/>
          <w:iCs/>
          <w:sz w:val="21"/>
          <w:szCs w:val="21"/>
        </w:rPr>
        <w:t xml:space="preserve"> </w:t>
      </w:r>
      <w:r w:rsidR="00475505" w:rsidRPr="006E5868">
        <w:rPr>
          <w:rFonts w:asciiTheme="minorHAnsi" w:hAnsiTheme="minorHAnsi" w:cstheme="minorHAnsi"/>
          <w:iCs/>
          <w:sz w:val="21"/>
          <w:szCs w:val="21"/>
          <w:lang w:val="pl-PL"/>
        </w:rPr>
        <w:t>B</w:t>
      </w:r>
      <w:r w:rsidR="00475505" w:rsidRPr="006E5868">
        <w:rPr>
          <w:rFonts w:asciiTheme="minorHAnsi" w:hAnsiTheme="minorHAnsi" w:cstheme="minorHAnsi"/>
          <w:iCs/>
          <w:sz w:val="21"/>
          <w:szCs w:val="21"/>
        </w:rPr>
        <w:t xml:space="preserve"> – </w:t>
      </w:r>
      <w:r w:rsidR="00475505" w:rsidRPr="006E5868">
        <w:rPr>
          <w:rFonts w:asciiTheme="minorHAnsi" w:hAnsiTheme="minorHAnsi" w:cstheme="minorHAnsi"/>
          <w:b/>
          <w:bCs/>
          <w:sz w:val="21"/>
          <w:szCs w:val="21"/>
          <w:lang w:val="pl-PL"/>
        </w:rPr>
        <w:t>3</w:t>
      </w:r>
      <w:r w:rsidR="00475505" w:rsidRPr="006E5868">
        <w:rPr>
          <w:rFonts w:asciiTheme="minorHAnsi" w:hAnsiTheme="minorHAnsi" w:cstheme="minorHAnsi"/>
          <w:b/>
          <w:bCs/>
          <w:sz w:val="21"/>
          <w:szCs w:val="21"/>
        </w:rPr>
        <w:t>0 000,00 zł</w:t>
      </w:r>
      <w:r w:rsidR="00475505" w:rsidRPr="006E5868">
        <w:rPr>
          <w:rFonts w:asciiTheme="minorHAnsi" w:hAnsiTheme="minorHAnsi" w:cstheme="minorHAnsi"/>
          <w:sz w:val="21"/>
          <w:szCs w:val="21"/>
        </w:rPr>
        <w:t>;</w:t>
      </w:r>
    </w:p>
    <w:p w14:paraId="361D21BB" w14:textId="2C6CCFD4" w:rsidR="0084643B" w:rsidRPr="006E5868" w:rsidRDefault="0084643B" w:rsidP="006D3AD0">
      <w:pPr>
        <w:pStyle w:val="Akapitzlist"/>
        <w:widowControl w:val="0"/>
        <w:numPr>
          <w:ilvl w:val="0"/>
          <w:numId w:val="94"/>
        </w:numPr>
        <w:tabs>
          <w:tab w:val="left" w:pos="1276"/>
        </w:tabs>
        <w:autoSpaceDE w:val="0"/>
        <w:autoSpaceDN w:val="0"/>
        <w:adjustRightInd w:val="0"/>
        <w:spacing w:after="0" w:line="240" w:lineRule="auto"/>
        <w:ind w:left="1276" w:hanging="425"/>
        <w:jc w:val="both"/>
        <w:rPr>
          <w:rFonts w:asciiTheme="minorHAnsi" w:hAnsiTheme="minorHAnsi" w:cstheme="minorHAnsi"/>
          <w:bCs/>
          <w:sz w:val="21"/>
          <w:szCs w:val="21"/>
        </w:rPr>
      </w:pPr>
      <w:r w:rsidRPr="006E5868">
        <w:rPr>
          <w:rFonts w:asciiTheme="minorHAnsi" w:hAnsiTheme="minorHAnsi" w:cstheme="minorHAnsi"/>
          <w:iCs/>
          <w:sz w:val="21"/>
          <w:szCs w:val="21"/>
        </w:rPr>
        <w:t xml:space="preserve">CZĘŚCI </w:t>
      </w:r>
      <w:r>
        <w:rPr>
          <w:rFonts w:asciiTheme="minorHAnsi" w:hAnsiTheme="minorHAnsi" w:cstheme="minorHAnsi"/>
          <w:iCs/>
          <w:sz w:val="21"/>
          <w:szCs w:val="21"/>
          <w:lang w:val="pl-PL"/>
        </w:rPr>
        <w:t>C</w:t>
      </w:r>
      <w:r w:rsidRPr="006E5868">
        <w:rPr>
          <w:rFonts w:asciiTheme="minorHAnsi" w:hAnsiTheme="minorHAnsi" w:cstheme="minorHAnsi"/>
          <w:iCs/>
          <w:sz w:val="21"/>
          <w:szCs w:val="21"/>
        </w:rPr>
        <w:t xml:space="preserve"> – </w:t>
      </w:r>
      <w:r w:rsidRPr="006E5868">
        <w:rPr>
          <w:rFonts w:asciiTheme="minorHAnsi" w:hAnsiTheme="minorHAnsi" w:cstheme="minorHAnsi"/>
          <w:b/>
          <w:bCs/>
          <w:sz w:val="21"/>
          <w:szCs w:val="21"/>
          <w:lang w:val="pl-PL"/>
        </w:rPr>
        <w:t>3</w:t>
      </w:r>
      <w:r w:rsidRPr="006E5868">
        <w:rPr>
          <w:rFonts w:asciiTheme="minorHAnsi" w:hAnsiTheme="minorHAnsi" w:cstheme="minorHAnsi"/>
          <w:b/>
          <w:bCs/>
          <w:sz w:val="21"/>
          <w:szCs w:val="21"/>
        </w:rPr>
        <w:t>0 000,00 zł</w:t>
      </w:r>
      <w:r w:rsidRPr="006E5868">
        <w:rPr>
          <w:rFonts w:asciiTheme="minorHAnsi" w:hAnsiTheme="minorHAnsi" w:cstheme="minorHAnsi"/>
          <w:sz w:val="21"/>
          <w:szCs w:val="21"/>
        </w:rPr>
        <w:t>;</w:t>
      </w:r>
    </w:p>
    <w:p w14:paraId="2AB9F990" w14:textId="3E135305" w:rsidR="0084643B" w:rsidRPr="006E5868" w:rsidRDefault="0084643B" w:rsidP="006D3AD0">
      <w:pPr>
        <w:pStyle w:val="Akapitzlist"/>
        <w:widowControl w:val="0"/>
        <w:numPr>
          <w:ilvl w:val="0"/>
          <w:numId w:val="94"/>
        </w:numPr>
        <w:tabs>
          <w:tab w:val="left" w:pos="1276"/>
        </w:tabs>
        <w:autoSpaceDE w:val="0"/>
        <w:autoSpaceDN w:val="0"/>
        <w:adjustRightInd w:val="0"/>
        <w:spacing w:after="0" w:line="240" w:lineRule="auto"/>
        <w:ind w:left="1276" w:hanging="425"/>
        <w:jc w:val="both"/>
        <w:rPr>
          <w:rFonts w:asciiTheme="minorHAnsi" w:hAnsiTheme="minorHAnsi" w:cstheme="minorHAnsi"/>
          <w:bCs/>
          <w:sz w:val="21"/>
          <w:szCs w:val="21"/>
        </w:rPr>
      </w:pPr>
      <w:r w:rsidRPr="006E5868">
        <w:rPr>
          <w:rFonts w:asciiTheme="minorHAnsi" w:hAnsiTheme="minorHAnsi" w:cstheme="minorHAnsi"/>
          <w:iCs/>
          <w:sz w:val="21"/>
          <w:szCs w:val="21"/>
        </w:rPr>
        <w:t xml:space="preserve">CZĘŚCI </w:t>
      </w:r>
      <w:r>
        <w:rPr>
          <w:rFonts w:asciiTheme="minorHAnsi" w:hAnsiTheme="minorHAnsi" w:cstheme="minorHAnsi"/>
          <w:iCs/>
          <w:sz w:val="21"/>
          <w:szCs w:val="21"/>
          <w:lang w:val="pl-PL"/>
        </w:rPr>
        <w:t>D</w:t>
      </w:r>
      <w:r w:rsidRPr="006E5868">
        <w:rPr>
          <w:rFonts w:asciiTheme="minorHAnsi" w:hAnsiTheme="minorHAnsi" w:cstheme="minorHAnsi"/>
          <w:iCs/>
          <w:sz w:val="21"/>
          <w:szCs w:val="21"/>
        </w:rPr>
        <w:t xml:space="preserve"> – </w:t>
      </w:r>
      <w:r w:rsidRPr="006E5868">
        <w:rPr>
          <w:rFonts w:asciiTheme="minorHAnsi" w:hAnsiTheme="minorHAnsi" w:cstheme="minorHAnsi"/>
          <w:b/>
          <w:bCs/>
          <w:sz w:val="21"/>
          <w:szCs w:val="21"/>
          <w:lang w:val="pl-PL"/>
        </w:rPr>
        <w:t>3</w:t>
      </w:r>
      <w:r w:rsidRPr="006E5868">
        <w:rPr>
          <w:rFonts w:asciiTheme="minorHAnsi" w:hAnsiTheme="minorHAnsi" w:cstheme="minorHAnsi"/>
          <w:b/>
          <w:bCs/>
          <w:sz w:val="21"/>
          <w:szCs w:val="21"/>
        </w:rPr>
        <w:t>0 000,00 zł</w:t>
      </w:r>
      <w:r w:rsidRPr="006E5868">
        <w:rPr>
          <w:rFonts w:asciiTheme="minorHAnsi" w:hAnsiTheme="minorHAnsi" w:cstheme="minorHAnsi"/>
          <w:sz w:val="21"/>
          <w:szCs w:val="21"/>
        </w:rPr>
        <w:t>;</w:t>
      </w:r>
    </w:p>
    <w:p w14:paraId="0664BC3D" w14:textId="1FFF1C80" w:rsidR="0084643B" w:rsidRPr="006E5868" w:rsidRDefault="0084643B" w:rsidP="006D3AD0">
      <w:pPr>
        <w:pStyle w:val="Akapitzlist"/>
        <w:widowControl w:val="0"/>
        <w:numPr>
          <w:ilvl w:val="0"/>
          <w:numId w:val="94"/>
        </w:numPr>
        <w:tabs>
          <w:tab w:val="left" w:pos="1276"/>
        </w:tabs>
        <w:autoSpaceDE w:val="0"/>
        <w:autoSpaceDN w:val="0"/>
        <w:adjustRightInd w:val="0"/>
        <w:spacing w:after="0" w:line="240" w:lineRule="auto"/>
        <w:ind w:left="1276" w:hanging="425"/>
        <w:jc w:val="both"/>
        <w:rPr>
          <w:rFonts w:asciiTheme="minorHAnsi" w:hAnsiTheme="minorHAnsi" w:cstheme="minorHAnsi"/>
          <w:bCs/>
          <w:sz w:val="21"/>
          <w:szCs w:val="21"/>
        </w:rPr>
      </w:pPr>
      <w:r w:rsidRPr="006E5868">
        <w:rPr>
          <w:rFonts w:asciiTheme="minorHAnsi" w:hAnsiTheme="minorHAnsi" w:cstheme="minorHAnsi"/>
          <w:iCs/>
          <w:sz w:val="21"/>
          <w:szCs w:val="21"/>
        </w:rPr>
        <w:t xml:space="preserve">CZĘŚCI </w:t>
      </w:r>
      <w:r>
        <w:rPr>
          <w:rFonts w:asciiTheme="minorHAnsi" w:hAnsiTheme="minorHAnsi" w:cstheme="minorHAnsi"/>
          <w:iCs/>
          <w:sz w:val="21"/>
          <w:szCs w:val="21"/>
          <w:lang w:val="pl-PL"/>
        </w:rPr>
        <w:t>E</w:t>
      </w:r>
      <w:r w:rsidRPr="006E5868">
        <w:rPr>
          <w:rFonts w:asciiTheme="minorHAnsi" w:hAnsiTheme="minorHAnsi" w:cstheme="minorHAnsi"/>
          <w:iCs/>
          <w:sz w:val="21"/>
          <w:szCs w:val="21"/>
        </w:rPr>
        <w:t xml:space="preserve"> – </w:t>
      </w:r>
      <w:r w:rsidRPr="006E5868">
        <w:rPr>
          <w:rFonts w:asciiTheme="minorHAnsi" w:hAnsiTheme="minorHAnsi" w:cstheme="minorHAnsi"/>
          <w:b/>
          <w:bCs/>
          <w:sz w:val="21"/>
          <w:szCs w:val="21"/>
          <w:lang w:val="pl-PL"/>
        </w:rPr>
        <w:t>3</w:t>
      </w:r>
      <w:r w:rsidRPr="006E5868">
        <w:rPr>
          <w:rFonts w:asciiTheme="minorHAnsi" w:hAnsiTheme="minorHAnsi" w:cstheme="minorHAnsi"/>
          <w:b/>
          <w:bCs/>
          <w:sz w:val="21"/>
          <w:szCs w:val="21"/>
        </w:rPr>
        <w:t xml:space="preserve"> 000,00 zł</w:t>
      </w:r>
      <w:r w:rsidRPr="006E5868">
        <w:rPr>
          <w:rFonts w:asciiTheme="minorHAnsi" w:hAnsiTheme="minorHAnsi" w:cstheme="minorHAnsi"/>
          <w:sz w:val="21"/>
          <w:szCs w:val="21"/>
        </w:rPr>
        <w:t>;</w:t>
      </w:r>
    </w:p>
    <w:p w14:paraId="61C0A23E" w14:textId="691A8C2E" w:rsidR="0084643B" w:rsidRPr="00D34121" w:rsidRDefault="0084643B" w:rsidP="006D3AD0">
      <w:pPr>
        <w:pStyle w:val="Akapitzlist"/>
        <w:widowControl w:val="0"/>
        <w:numPr>
          <w:ilvl w:val="0"/>
          <w:numId w:val="94"/>
        </w:numPr>
        <w:tabs>
          <w:tab w:val="left" w:pos="1276"/>
        </w:tabs>
        <w:autoSpaceDE w:val="0"/>
        <w:autoSpaceDN w:val="0"/>
        <w:adjustRightInd w:val="0"/>
        <w:spacing w:after="0" w:line="240" w:lineRule="auto"/>
        <w:ind w:left="1276" w:hanging="425"/>
        <w:jc w:val="both"/>
        <w:rPr>
          <w:rFonts w:asciiTheme="minorHAnsi" w:hAnsiTheme="minorHAnsi" w:cstheme="minorHAnsi"/>
          <w:bCs/>
          <w:sz w:val="21"/>
          <w:szCs w:val="21"/>
        </w:rPr>
      </w:pPr>
      <w:r w:rsidRPr="006E5868">
        <w:rPr>
          <w:rFonts w:asciiTheme="minorHAnsi" w:hAnsiTheme="minorHAnsi" w:cstheme="minorHAnsi"/>
          <w:iCs/>
          <w:sz w:val="21"/>
          <w:szCs w:val="21"/>
        </w:rPr>
        <w:t xml:space="preserve">CZĘŚCI </w:t>
      </w:r>
      <w:r w:rsidR="003A07CB">
        <w:rPr>
          <w:rFonts w:asciiTheme="minorHAnsi" w:hAnsiTheme="minorHAnsi" w:cstheme="minorHAnsi"/>
          <w:iCs/>
          <w:sz w:val="21"/>
          <w:szCs w:val="21"/>
          <w:lang w:val="pl-PL"/>
        </w:rPr>
        <w:t>F</w:t>
      </w:r>
      <w:r w:rsidRPr="006E5868">
        <w:rPr>
          <w:rFonts w:asciiTheme="minorHAnsi" w:hAnsiTheme="minorHAnsi" w:cstheme="minorHAnsi"/>
          <w:iCs/>
          <w:sz w:val="21"/>
          <w:szCs w:val="21"/>
        </w:rPr>
        <w:t xml:space="preserve"> – </w:t>
      </w:r>
      <w:r w:rsidRPr="006E5868">
        <w:rPr>
          <w:rFonts w:asciiTheme="minorHAnsi" w:hAnsiTheme="minorHAnsi" w:cstheme="minorHAnsi"/>
          <w:b/>
          <w:bCs/>
          <w:sz w:val="21"/>
          <w:szCs w:val="21"/>
          <w:lang w:val="pl-PL"/>
        </w:rPr>
        <w:t>3</w:t>
      </w:r>
      <w:r w:rsidRPr="006E5868">
        <w:rPr>
          <w:rFonts w:asciiTheme="minorHAnsi" w:hAnsiTheme="minorHAnsi" w:cstheme="minorHAnsi"/>
          <w:b/>
          <w:bCs/>
          <w:sz w:val="21"/>
          <w:szCs w:val="21"/>
        </w:rPr>
        <w:t xml:space="preserve"> 000,00 zł</w:t>
      </w:r>
      <w:r w:rsidR="00D34121">
        <w:rPr>
          <w:rFonts w:asciiTheme="minorHAnsi" w:hAnsiTheme="minorHAnsi" w:cstheme="minorHAnsi"/>
          <w:sz w:val="21"/>
          <w:szCs w:val="21"/>
          <w:lang w:val="pl-PL"/>
        </w:rPr>
        <w:t>.</w:t>
      </w:r>
    </w:p>
    <w:p w14:paraId="3366FAB9" w14:textId="5D96F443" w:rsidR="000C42A7" w:rsidRPr="001841BE" w:rsidRDefault="000C42A7" w:rsidP="006D3AD0">
      <w:pPr>
        <w:pStyle w:val="Akapitzlist"/>
        <w:widowControl w:val="0"/>
        <w:numPr>
          <w:ilvl w:val="0"/>
          <w:numId w:val="1"/>
        </w:numPr>
        <w:tabs>
          <w:tab w:val="left" w:pos="851"/>
        </w:tabs>
        <w:autoSpaceDE w:val="0"/>
        <w:autoSpaceDN w:val="0"/>
        <w:adjustRightInd w:val="0"/>
        <w:spacing w:after="0" w:line="240" w:lineRule="auto"/>
        <w:ind w:left="851" w:hanging="425"/>
        <w:jc w:val="both"/>
        <w:rPr>
          <w:rFonts w:asciiTheme="minorHAnsi" w:hAnsiTheme="minorHAnsi" w:cstheme="minorHAnsi"/>
          <w:bCs/>
          <w:sz w:val="21"/>
          <w:szCs w:val="21"/>
        </w:rPr>
      </w:pPr>
      <w:r w:rsidRPr="001841BE">
        <w:rPr>
          <w:rFonts w:asciiTheme="minorHAnsi" w:hAnsiTheme="minorHAnsi" w:cstheme="minorHAnsi"/>
          <w:sz w:val="21"/>
          <w:szCs w:val="21"/>
        </w:rPr>
        <w:t xml:space="preserve">Wadium musi obejmować pełen okres związania ofertą określony w Rozdziale </w:t>
      </w:r>
      <w:r w:rsidR="000470F2" w:rsidRPr="001841BE">
        <w:rPr>
          <w:rFonts w:asciiTheme="minorHAnsi" w:hAnsiTheme="minorHAnsi" w:cstheme="minorHAnsi"/>
          <w:sz w:val="21"/>
          <w:szCs w:val="21"/>
          <w:lang w:val="pl-PL"/>
        </w:rPr>
        <w:t>X</w:t>
      </w:r>
      <w:r w:rsidR="00966773">
        <w:rPr>
          <w:rFonts w:asciiTheme="minorHAnsi" w:hAnsiTheme="minorHAnsi" w:cstheme="minorHAnsi"/>
          <w:sz w:val="21"/>
          <w:szCs w:val="21"/>
          <w:lang w:val="pl-PL"/>
        </w:rPr>
        <w:t>I</w:t>
      </w:r>
      <w:r w:rsidRPr="001841BE">
        <w:rPr>
          <w:rFonts w:asciiTheme="minorHAnsi" w:hAnsiTheme="minorHAnsi" w:cstheme="minorHAnsi"/>
          <w:sz w:val="21"/>
          <w:szCs w:val="21"/>
        </w:rPr>
        <w:t xml:space="preserve"> SWZ.</w:t>
      </w:r>
    </w:p>
    <w:p w14:paraId="10AD61D4" w14:textId="77777777" w:rsidR="000C42A7" w:rsidRPr="001841BE" w:rsidRDefault="000C42A7" w:rsidP="006D3AD0">
      <w:pPr>
        <w:pStyle w:val="Akapitzlist"/>
        <w:widowControl w:val="0"/>
        <w:numPr>
          <w:ilvl w:val="0"/>
          <w:numId w:val="1"/>
        </w:numPr>
        <w:tabs>
          <w:tab w:val="left" w:pos="851"/>
        </w:tabs>
        <w:autoSpaceDE w:val="0"/>
        <w:autoSpaceDN w:val="0"/>
        <w:adjustRightInd w:val="0"/>
        <w:spacing w:after="0" w:line="240" w:lineRule="auto"/>
        <w:ind w:left="851" w:hanging="425"/>
        <w:jc w:val="both"/>
        <w:rPr>
          <w:rFonts w:asciiTheme="minorHAnsi" w:hAnsiTheme="minorHAnsi" w:cstheme="minorHAnsi"/>
          <w:bCs/>
          <w:sz w:val="21"/>
          <w:szCs w:val="21"/>
        </w:rPr>
      </w:pPr>
      <w:r w:rsidRPr="001841BE">
        <w:rPr>
          <w:rFonts w:asciiTheme="minorHAnsi" w:hAnsiTheme="minorHAnsi" w:cstheme="minorHAnsi"/>
          <w:sz w:val="21"/>
          <w:szCs w:val="21"/>
        </w:rPr>
        <w:t>Wadium może być wniesione w jednej lub kilku formach wskazanych w art. 97 ust. 7 ustawy Pzp.</w:t>
      </w:r>
    </w:p>
    <w:p w14:paraId="668EB497" w14:textId="2A79306D" w:rsidR="000C42A7" w:rsidRPr="001841BE" w:rsidRDefault="000C42A7" w:rsidP="006D3AD0">
      <w:pPr>
        <w:pStyle w:val="Akapitzlist"/>
        <w:widowControl w:val="0"/>
        <w:numPr>
          <w:ilvl w:val="0"/>
          <w:numId w:val="1"/>
        </w:numPr>
        <w:tabs>
          <w:tab w:val="left" w:pos="851"/>
        </w:tabs>
        <w:autoSpaceDE w:val="0"/>
        <w:autoSpaceDN w:val="0"/>
        <w:adjustRightInd w:val="0"/>
        <w:spacing w:after="0" w:line="240" w:lineRule="auto"/>
        <w:ind w:left="851" w:hanging="425"/>
        <w:jc w:val="both"/>
        <w:rPr>
          <w:rFonts w:asciiTheme="minorHAnsi" w:hAnsiTheme="minorHAnsi" w:cstheme="minorHAnsi"/>
          <w:bCs/>
          <w:sz w:val="21"/>
          <w:szCs w:val="21"/>
        </w:rPr>
      </w:pPr>
      <w:r w:rsidRPr="001841BE">
        <w:rPr>
          <w:rFonts w:asciiTheme="minorHAnsi" w:hAnsiTheme="minorHAnsi" w:cstheme="minorHAnsi"/>
          <w:sz w:val="21"/>
          <w:szCs w:val="21"/>
        </w:rPr>
        <w:t xml:space="preserve">Wadium wnoszone w pieniądzu wpłaca się przelewem na rachunek bankowy zamawiającego: ING Bank Śląski o/Sosnowiec nr 90 1050 1360 1000 0008 0000 0622; w tytule przelew należy wpisać: </w:t>
      </w:r>
      <w:r w:rsidRPr="001841BE">
        <w:rPr>
          <w:rFonts w:asciiTheme="minorHAnsi" w:hAnsiTheme="minorHAnsi" w:cstheme="minorHAnsi"/>
          <w:b/>
          <w:sz w:val="21"/>
          <w:szCs w:val="21"/>
        </w:rPr>
        <w:t>„Wadium dot.: 1/2023/T</w:t>
      </w:r>
      <w:r w:rsidR="00966773">
        <w:rPr>
          <w:rFonts w:asciiTheme="minorHAnsi" w:hAnsiTheme="minorHAnsi" w:cstheme="minorHAnsi"/>
          <w:b/>
          <w:sz w:val="21"/>
          <w:szCs w:val="21"/>
          <w:lang w:val="pl-PL"/>
        </w:rPr>
        <w:t>O</w:t>
      </w:r>
      <w:r w:rsidRPr="001841BE">
        <w:rPr>
          <w:rFonts w:asciiTheme="minorHAnsi" w:hAnsiTheme="minorHAnsi" w:cstheme="minorHAnsi"/>
          <w:b/>
          <w:sz w:val="21"/>
          <w:szCs w:val="21"/>
        </w:rPr>
        <w:t>/PZP”</w:t>
      </w:r>
      <w:r w:rsidRPr="001841BE">
        <w:rPr>
          <w:rFonts w:asciiTheme="minorHAnsi" w:hAnsiTheme="minorHAnsi" w:cstheme="minorHAnsi"/>
          <w:sz w:val="21"/>
          <w:szCs w:val="21"/>
        </w:rPr>
        <w:t>;</w:t>
      </w:r>
      <w:r w:rsidR="00B762D9" w:rsidRPr="001841BE">
        <w:rPr>
          <w:rFonts w:asciiTheme="minorHAnsi" w:hAnsiTheme="minorHAnsi" w:cstheme="minorHAnsi"/>
          <w:sz w:val="21"/>
          <w:szCs w:val="21"/>
          <w:lang w:val="pl-PL"/>
        </w:rPr>
        <w:t xml:space="preserve"> </w:t>
      </w:r>
      <w:r w:rsidRPr="001841BE">
        <w:rPr>
          <w:rFonts w:asciiTheme="minorHAnsi" w:hAnsiTheme="minorHAnsi" w:cstheme="minorHAnsi"/>
          <w:sz w:val="21"/>
          <w:szCs w:val="21"/>
        </w:rPr>
        <w:t>wadium w tej formie uważa się za wniesione w sposób skuteczny tylko wówczas, gdy bank prowadzący rachunek zamawiającego dokona przeksięgowania kwoty na rachunek zamawiającego przed upływem terminu składania ofert</w:t>
      </w:r>
      <w:r w:rsidRPr="001841BE">
        <w:rPr>
          <w:rFonts w:asciiTheme="minorHAnsi" w:eastAsia="Calibri" w:hAnsiTheme="minorHAnsi" w:cstheme="minorHAnsi"/>
          <w:sz w:val="21"/>
          <w:szCs w:val="21"/>
          <w:lang w:eastAsia="en-US"/>
        </w:rPr>
        <w:t xml:space="preserve">; </w:t>
      </w:r>
      <w:r w:rsidRPr="001841BE">
        <w:rPr>
          <w:rFonts w:asciiTheme="minorHAnsi" w:eastAsia="Calibri" w:hAnsiTheme="minorHAnsi" w:cstheme="minorHAnsi"/>
          <w:sz w:val="21"/>
          <w:szCs w:val="21"/>
          <w:u w:val="single"/>
          <w:lang w:eastAsia="en-US"/>
        </w:rPr>
        <w:t>zaleca się dołączenie do oferty kopii polecenia przelewu</w:t>
      </w:r>
      <w:r w:rsidRPr="001841BE">
        <w:rPr>
          <w:rFonts w:asciiTheme="minorHAnsi" w:eastAsia="Calibri" w:hAnsiTheme="minorHAnsi" w:cstheme="minorHAnsi"/>
          <w:sz w:val="21"/>
          <w:szCs w:val="21"/>
          <w:lang w:eastAsia="en-US"/>
        </w:rPr>
        <w:t>.</w:t>
      </w:r>
    </w:p>
    <w:p w14:paraId="0BB2F600" w14:textId="6E9BF661" w:rsidR="000C42A7" w:rsidRPr="001841BE" w:rsidRDefault="000C42A7" w:rsidP="006D3AD0">
      <w:pPr>
        <w:pStyle w:val="Akapitzlist"/>
        <w:widowControl w:val="0"/>
        <w:numPr>
          <w:ilvl w:val="0"/>
          <w:numId w:val="1"/>
        </w:numPr>
        <w:tabs>
          <w:tab w:val="left" w:pos="851"/>
        </w:tabs>
        <w:autoSpaceDE w:val="0"/>
        <w:autoSpaceDN w:val="0"/>
        <w:adjustRightInd w:val="0"/>
        <w:spacing w:after="0" w:line="240" w:lineRule="auto"/>
        <w:ind w:left="851" w:hanging="425"/>
        <w:jc w:val="both"/>
        <w:rPr>
          <w:rFonts w:asciiTheme="minorHAnsi" w:hAnsiTheme="minorHAnsi" w:cstheme="minorHAnsi"/>
          <w:bCs/>
          <w:sz w:val="21"/>
          <w:szCs w:val="21"/>
        </w:rPr>
      </w:pPr>
      <w:r w:rsidRPr="001841BE">
        <w:rPr>
          <w:rFonts w:asciiTheme="minorHAnsi" w:hAnsiTheme="minorHAnsi" w:cstheme="minorHAnsi"/>
          <w:bCs/>
          <w:sz w:val="21"/>
          <w:szCs w:val="21"/>
        </w:rPr>
        <w:t xml:space="preserve">Wadium wniesione w pieniądzu </w:t>
      </w:r>
      <w:r w:rsidR="002E7315" w:rsidRPr="001841BE">
        <w:rPr>
          <w:rFonts w:asciiTheme="minorHAnsi" w:hAnsiTheme="minorHAnsi" w:cstheme="minorHAnsi"/>
          <w:bCs/>
          <w:sz w:val="21"/>
          <w:szCs w:val="21"/>
          <w:lang w:val="pl-PL"/>
        </w:rPr>
        <w:t>z</w:t>
      </w:r>
      <w:r w:rsidRPr="001841BE">
        <w:rPr>
          <w:rFonts w:asciiTheme="minorHAnsi" w:hAnsiTheme="minorHAnsi" w:cstheme="minorHAnsi"/>
          <w:bCs/>
          <w:sz w:val="21"/>
          <w:szCs w:val="21"/>
        </w:rPr>
        <w:t>amawiający przechowuje na rachunku bankowym.</w:t>
      </w:r>
    </w:p>
    <w:p w14:paraId="6B941C1D" w14:textId="44A65EB9" w:rsidR="000C42A7" w:rsidRPr="001841BE" w:rsidRDefault="000C42A7" w:rsidP="006D3AD0">
      <w:pPr>
        <w:pStyle w:val="Akapitzlist"/>
        <w:widowControl w:val="0"/>
        <w:numPr>
          <w:ilvl w:val="0"/>
          <w:numId w:val="1"/>
        </w:numPr>
        <w:tabs>
          <w:tab w:val="left" w:pos="851"/>
        </w:tabs>
        <w:autoSpaceDE w:val="0"/>
        <w:autoSpaceDN w:val="0"/>
        <w:adjustRightInd w:val="0"/>
        <w:spacing w:after="0" w:line="240" w:lineRule="auto"/>
        <w:ind w:left="851" w:hanging="425"/>
        <w:jc w:val="both"/>
        <w:rPr>
          <w:rFonts w:asciiTheme="minorHAnsi" w:hAnsiTheme="minorHAnsi" w:cstheme="minorHAnsi"/>
          <w:bCs/>
          <w:sz w:val="21"/>
          <w:szCs w:val="21"/>
        </w:rPr>
      </w:pPr>
      <w:r w:rsidRPr="001841BE">
        <w:rPr>
          <w:rFonts w:asciiTheme="minorHAnsi" w:hAnsiTheme="minorHAnsi" w:cstheme="minorHAnsi"/>
          <w:bCs/>
          <w:sz w:val="21"/>
          <w:szCs w:val="21"/>
        </w:rPr>
        <w:t xml:space="preserve">W przypadku wyboru formy niepieniężnej wadium wykonawca zobowiązany jest wnieść je przy użyciu środków komunikacji elektronicznej, w formie oryginału (np. e-gwarancji bankowej, ubezpieczeniowej, poręczenia), </w:t>
      </w:r>
      <w:r w:rsidRPr="001841BE">
        <w:rPr>
          <w:rFonts w:asciiTheme="minorHAnsi" w:hAnsiTheme="minorHAnsi" w:cstheme="minorHAnsi"/>
          <w:b/>
          <w:bCs/>
          <w:sz w:val="21"/>
          <w:szCs w:val="21"/>
          <w:u w:val="single"/>
        </w:rPr>
        <w:t>w postaci elektronicznej</w:t>
      </w:r>
      <w:r w:rsidRPr="001841BE">
        <w:rPr>
          <w:rFonts w:asciiTheme="minorHAnsi" w:hAnsiTheme="minorHAnsi" w:cstheme="minorHAnsi"/>
          <w:bCs/>
          <w:sz w:val="21"/>
          <w:szCs w:val="21"/>
        </w:rPr>
        <w:t xml:space="preserve">, </w:t>
      </w:r>
      <w:r w:rsidRPr="001841BE">
        <w:rPr>
          <w:rFonts w:asciiTheme="minorHAnsi" w:eastAsia="Calibri" w:hAnsiTheme="minorHAnsi" w:cstheme="minorHAnsi"/>
          <w:sz w:val="21"/>
          <w:szCs w:val="21"/>
          <w:lang w:eastAsia="en-US"/>
        </w:rPr>
        <w:t>za pośrednictwem Platformy</w:t>
      </w:r>
      <w:r w:rsidRPr="001841BE">
        <w:rPr>
          <w:rFonts w:asciiTheme="minorHAnsi" w:hAnsiTheme="minorHAnsi" w:cstheme="minorHAnsi"/>
          <w:bCs/>
          <w:sz w:val="21"/>
          <w:szCs w:val="21"/>
        </w:rPr>
        <w:t>.</w:t>
      </w:r>
    </w:p>
    <w:p w14:paraId="2C0774A1" w14:textId="6EF0243F" w:rsidR="000C42A7" w:rsidRPr="001841BE" w:rsidRDefault="000C42A7" w:rsidP="006D3AD0">
      <w:pPr>
        <w:widowControl w:val="0"/>
        <w:numPr>
          <w:ilvl w:val="0"/>
          <w:numId w:val="1"/>
        </w:numPr>
        <w:tabs>
          <w:tab w:val="left" w:pos="567"/>
          <w:tab w:val="left" w:pos="851"/>
        </w:tabs>
        <w:autoSpaceDE w:val="0"/>
        <w:autoSpaceDN w:val="0"/>
        <w:adjustRightInd w:val="0"/>
        <w:spacing w:after="0" w:line="240" w:lineRule="auto"/>
        <w:ind w:left="851" w:hanging="425"/>
        <w:jc w:val="both"/>
        <w:rPr>
          <w:rFonts w:asciiTheme="minorHAnsi" w:hAnsiTheme="minorHAnsi" w:cstheme="minorHAnsi"/>
          <w:bCs/>
          <w:sz w:val="21"/>
          <w:szCs w:val="21"/>
        </w:rPr>
      </w:pPr>
      <w:r w:rsidRPr="001841BE">
        <w:rPr>
          <w:rFonts w:asciiTheme="minorHAnsi" w:hAnsiTheme="minorHAnsi" w:cstheme="minorHAnsi"/>
          <w:bCs/>
          <w:sz w:val="21"/>
          <w:szCs w:val="21"/>
        </w:rPr>
        <w:t xml:space="preserve">Wadium wnoszone w formie innej niż w pieniądzu musi spełniać wymagania wynikające z ustawy Pzp, </w:t>
      </w:r>
      <w:r w:rsidRPr="001841BE">
        <w:rPr>
          <w:rFonts w:asciiTheme="minorHAnsi" w:hAnsiTheme="minorHAnsi" w:cstheme="minorHAnsi"/>
          <w:bCs/>
          <w:sz w:val="21"/>
          <w:szCs w:val="21"/>
        </w:rPr>
        <w:br/>
        <w:t>w szczególności określać bezwarunkowy, nieodwołalny obowiązek zapłaty na pierwsze żądanie zamawiającego, w przypadkach określonych w art. 98 ust. 6 ustawy Pzp, w tym działania lub zaniechania wszystkich wykonawców wspólnie ubiegających się o udzielenie zamówienia oraz być ważne przez okres związania ofertą, określony w niniejszej SWZ; wadium musi być wykonalne na terytorium Rzeczypospolitej Polskiej.</w:t>
      </w:r>
    </w:p>
    <w:p w14:paraId="3F6DC51C" w14:textId="6D7DF906" w:rsidR="00C207F0" w:rsidRPr="001841BE" w:rsidRDefault="00C207F0" w:rsidP="006D3AD0">
      <w:pPr>
        <w:widowControl w:val="0"/>
        <w:numPr>
          <w:ilvl w:val="0"/>
          <w:numId w:val="1"/>
        </w:numPr>
        <w:tabs>
          <w:tab w:val="left" w:pos="567"/>
          <w:tab w:val="left" w:pos="851"/>
        </w:tabs>
        <w:autoSpaceDE w:val="0"/>
        <w:autoSpaceDN w:val="0"/>
        <w:adjustRightInd w:val="0"/>
        <w:spacing w:after="0" w:line="240" w:lineRule="auto"/>
        <w:ind w:left="851" w:hanging="425"/>
        <w:jc w:val="both"/>
        <w:rPr>
          <w:rFonts w:asciiTheme="minorHAnsi" w:hAnsiTheme="minorHAnsi" w:cstheme="minorHAnsi"/>
          <w:bCs/>
          <w:sz w:val="21"/>
          <w:szCs w:val="21"/>
        </w:rPr>
      </w:pPr>
      <w:r w:rsidRPr="001841BE">
        <w:rPr>
          <w:rFonts w:asciiTheme="minorHAnsi" w:eastAsia="TimesNewRomanPSMT" w:hAnsiTheme="minorHAnsi" w:cstheme="minorHAnsi"/>
          <w:sz w:val="21"/>
          <w:szCs w:val="21"/>
        </w:rPr>
        <w:t>W przypadku gwarancji / poręczenia zabezpieczającej(ego) ofertę składaną przez</w:t>
      </w:r>
      <w:r w:rsidRPr="001841BE">
        <w:rPr>
          <w:rFonts w:asciiTheme="minorHAnsi" w:hAnsiTheme="minorHAnsi" w:cstheme="minorHAnsi"/>
          <w:iCs/>
          <w:sz w:val="21"/>
          <w:szCs w:val="21"/>
        </w:rPr>
        <w:t xml:space="preserve"> wykonawców </w:t>
      </w:r>
      <w:r w:rsidRPr="001841BE">
        <w:rPr>
          <w:rFonts w:asciiTheme="minorHAnsi" w:hAnsiTheme="minorHAnsi" w:cstheme="minorHAnsi"/>
          <w:noProof/>
          <w:sz w:val="21"/>
          <w:szCs w:val="21"/>
        </w:rPr>
        <w:t xml:space="preserve">wspólnie </w:t>
      </w:r>
      <w:r w:rsidRPr="001841BE">
        <w:rPr>
          <w:rFonts w:asciiTheme="minorHAnsi" w:hAnsiTheme="minorHAnsi" w:cstheme="minorHAnsi"/>
          <w:sz w:val="21"/>
          <w:szCs w:val="21"/>
        </w:rPr>
        <w:t>ubiegających się o udzielenie zamówienia</w:t>
      </w:r>
      <w:r w:rsidRPr="001841BE">
        <w:rPr>
          <w:rFonts w:asciiTheme="minorHAnsi" w:hAnsiTheme="minorHAnsi" w:cstheme="minorHAnsi"/>
          <w:noProof/>
          <w:sz w:val="21"/>
          <w:szCs w:val="21"/>
        </w:rPr>
        <w:t>,</w:t>
      </w:r>
      <w:r w:rsidRPr="001841BE">
        <w:rPr>
          <w:rFonts w:asciiTheme="minorHAnsi" w:hAnsiTheme="minorHAnsi" w:cstheme="minorHAnsi"/>
          <w:sz w:val="21"/>
          <w:szCs w:val="21"/>
        </w:rPr>
        <w:t xml:space="preserve"> </w:t>
      </w:r>
      <w:r w:rsidRPr="001841BE">
        <w:rPr>
          <w:rFonts w:asciiTheme="minorHAnsi" w:hAnsiTheme="minorHAnsi" w:cstheme="minorHAnsi"/>
          <w:sz w:val="21"/>
          <w:szCs w:val="21"/>
          <w:u w:val="single"/>
        </w:rPr>
        <w:t>w formie konsorcjum</w:t>
      </w:r>
      <w:r w:rsidRPr="001841BE">
        <w:rPr>
          <w:rFonts w:asciiTheme="minorHAnsi" w:eastAsia="TimesNewRomanPS-BoldMT" w:hAnsiTheme="minorHAnsi" w:cstheme="minorHAnsi"/>
          <w:bCs/>
          <w:sz w:val="21"/>
          <w:szCs w:val="21"/>
        </w:rPr>
        <w:t>,</w:t>
      </w:r>
      <w:r w:rsidRPr="001841BE">
        <w:rPr>
          <w:rFonts w:asciiTheme="minorHAnsi" w:eastAsia="TimesNewRomanPS-BoldMT" w:hAnsiTheme="minorHAnsi" w:cstheme="minorHAnsi"/>
          <w:b/>
          <w:bCs/>
          <w:sz w:val="21"/>
          <w:szCs w:val="21"/>
        </w:rPr>
        <w:t xml:space="preserve"> </w:t>
      </w:r>
      <w:r w:rsidRPr="001841BE">
        <w:rPr>
          <w:rFonts w:asciiTheme="minorHAnsi" w:eastAsia="TimesNewRomanPSMT" w:hAnsiTheme="minorHAnsi" w:cstheme="minorHAnsi"/>
          <w:sz w:val="21"/>
          <w:szCs w:val="21"/>
        </w:rPr>
        <w:t xml:space="preserve">nie zawsze wszyscy współwykonawcy muszą być </w:t>
      </w:r>
      <w:r w:rsidRPr="001841BE">
        <w:rPr>
          <w:rFonts w:asciiTheme="minorHAnsi" w:eastAsia="TimesNewRomanPS-BoldMT" w:hAnsiTheme="minorHAnsi" w:cstheme="minorHAnsi"/>
          <w:sz w:val="21"/>
          <w:szCs w:val="21"/>
        </w:rPr>
        <w:t xml:space="preserve">konkretnie </w:t>
      </w:r>
      <w:r w:rsidRPr="001841BE">
        <w:rPr>
          <w:rFonts w:asciiTheme="minorHAnsi" w:eastAsia="TimesNewRomanPSMT" w:hAnsiTheme="minorHAnsi" w:cstheme="minorHAnsi"/>
          <w:sz w:val="21"/>
          <w:szCs w:val="21"/>
        </w:rPr>
        <w:t>wskazani w treści gwarancji / poręczenia, o ile z treści samej gwarancji / poręczenia wynikać będzie, że „przyczyny leżące po stronie wykonawcy”, wskazane w art. 98 ust. 6 ustawy Pzp</w:t>
      </w:r>
      <w:r w:rsidRPr="001841BE">
        <w:rPr>
          <w:rFonts w:asciiTheme="minorHAnsi" w:eastAsia="Calibri" w:hAnsiTheme="minorHAnsi" w:cstheme="minorHAnsi"/>
          <w:sz w:val="21"/>
          <w:szCs w:val="21"/>
          <w:lang w:eastAsia="en-US"/>
        </w:rPr>
        <w:t xml:space="preserve"> </w:t>
      </w:r>
      <w:r w:rsidRPr="001841BE">
        <w:rPr>
          <w:rFonts w:asciiTheme="minorHAnsi" w:eastAsia="TimesNewRomanPSMT" w:hAnsiTheme="minorHAnsi" w:cstheme="minorHAnsi"/>
          <w:sz w:val="21"/>
          <w:szCs w:val="21"/>
        </w:rPr>
        <w:t>obejmują również działania i zaniechania ewentualnych i nieznanych Gwarantowi / Poręczycielowi współwykonawców.</w:t>
      </w:r>
    </w:p>
    <w:p w14:paraId="5C51680E" w14:textId="77777777" w:rsidR="000C42A7" w:rsidRPr="001841BE" w:rsidRDefault="000C42A7" w:rsidP="006D3AD0">
      <w:pPr>
        <w:pStyle w:val="Akapitzlist"/>
        <w:widowControl w:val="0"/>
        <w:tabs>
          <w:tab w:val="left" w:pos="426"/>
        </w:tabs>
        <w:autoSpaceDE w:val="0"/>
        <w:autoSpaceDN w:val="0"/>
        <w:adjustRightInd w:val="0"/>
        <w:spacing w:after="0" w:line="240" w:lineRule="auto"/>
        <w:ind w:left="426"/>
        <w:jc w:val="both"/>
        <w:rPr>
          <w:rFonts w:asciiTheme="minorHAnsi" w:hAnsiTheme="minorHAnsi" w:cstheme="minorHAnsi"/>
          <w:b/>
          <w:sz w:val="21"/>
          <w:szCs w:val="21"/>
        </w:rPr>
      </w:pPr>
    </w:p>
    <w:p w14:paraId="3AF8E84B" w14:textId="6A801B2F" w:rsidR="002D1E20" w:rsidRPr="001841BE" w:rsidRDefault="00143050" w:rsidP="006D3AD0">
      <w:pPr>
        <w:pStyle w:val="Akapitzlist"/>
        <w:widowControl w:val="0"/>
        <w:numPr>
          <w:ilvl w:val="0"/>
          <w:numId w:val="61"/>
        </w:numPr>
        <w:tabs>
          <w:tab w:val="left" w:pos="426"/>
        </w:tabs>
        <w:autoSpaceDE w:val="0"/>
        <w:autoSpaceDN w:val="0"/>
        <w:adjustRightInd w:val="0"/>
        <w:spacing w:after="0" w:line="240" w:lineRule="auto"/>
        <w:ind w:left="426" w:hanging="426"/>
        <w:jc w:val="both"/>
        <w:rPr>
          <w:rFonts w:asciiTheme="minorHAnsi" w:hAnsiTheme="minorHAnsi" w:cstheme="minorHAnsi"/>
          <w:b/>
          <w:sz w:val="21"/>
          <w:szCs w:val="21"/>
        </w:rPr>
      </w:pPr>
      <w:r w:rsidRPr="001841BE">
        <w:rPr>
          <w:rFonts w:asciiTheme="minorHAnsi" w:hAnsiTheme="minorHAnsi" w:cstheme="minorHAnsi"/>
          <w:b/>
          <w:sz w:val="21"/>
          <w:szCs w:val="21"/>
        </w:rPr>
        <w:t>ZWROT WADIUM</w:t>
      </w:r>
    </w:p>
    <w:p w14:paraId="2D4FD36B" w14:textId="77777777" w:rsidR="002D1E20" w:rsidRPr="001841BE" w:rsidRDefault="002D1E20" w:rsidP="006D3AD0">
      <w:pPr>
        <w:pStyle w:val="Akapitzlist"/>
        <w:widowControl w:val="0"/>
        <w:tabs>
          <w:tab w:val="left" w:pos="426"/>
        </w:tabs>
        <w:autoSpaceDE w:val="0"/>
        <w:autoSpaceDN w:val="0"/>
        <w:adjustRightInd w:val="0"/>
        <w:spacing w:after="0" w:line="240" w:lineRule="auto"/>
        <w:ind w:left="426"/>
        <w:jc w:val="both"/>
        <w:rPr>
          <w:rFonts w:asciiTheme="minorHAnsi" w:hAnsiTheme="minorHAnsi" w:cstheme="minorHAnsi"/>
          <w:b/>
          <w:sz w:val="21"/>
          <w:szCs w:val="21"/>
          <w:lang w:val="pl-PL"/>
        </w:rPr>
      </w:pPr>
    </w:p>
    <w:p w14:paraId="5FBC4331" w14:textId="79879874" w:rsidR="006C1AD2" w:rsidRPr="001841BE" w:rsidRDefault="00EF501B" w:rsidP="006D3AD0">
      <w:pPr>
        <w:pStyle w:val="Akapitzlist"/>
        <w:widowControl w:val="0"/>
        <w:numPr>
          <w:ilvl w:val="6"/>
          <w:numId w:val="66"/>
        </w:numPr>
        <w:tabs>
          <w:tab w:val="left" w:pos="851"/>
        </w:tabs>
        <w:autoSpaceDE w:val="0"/>
        <w:autoSpaceDN w:val="0"/>
        <w:adjustRightInd w:val="0"/>
        <w:spacing w:after="0" w:line="240" w:lineRule="auto"/>
        <w:ind w:left="851" w:hanging="425"/>
        <w:jc w:val="both"/>
        <w:rPr>
          <w:rFonts w:asciiTheme="minorHAnsi" w:hAnsiTheme="minorHAnsi" w:cstheme="minorHAnsi"/>
          <w:b/>
          <w:sz w:val="21"/>
          <w:szCs w:val="21"/>
        </w:rPr>
      </w:pPr>
      <w:r w:rsidRPr="001841BE">
        <w:rPr>
          <w:rFonts w:asciiTheme="minorHAnsi" w:hAnsiTheme="minorHAnsi" w:cstheme="minorHAnsi"/>
          <w:bCs/>
          <w:sz w:val="21"/>
          <w:szCs w:val="21"/>
        </w:rPr>
        <w:t>Zamawiający zwraca wadium niezwłocznie, nie później jednak niż w terminie 7 dni od dnia wystąpienia jednej</w:t>
      </w:r>
      <w:r w:rsidR="00E0102B" w:rsidRPr="001841BE">
        <w:rPr>
          <w:rFonts w:asciiTheme="minorHAnsi" w:hAnsiTheme="minorHAnsi" w:cstheme="minorHAnsi"/>
          <w:bCs/>
          <w:sz w:val="21"/>
          <w:szCs w:val="21"/>
        </w:rPr>
        <w:t xml:space="preserve"> </w:t>
      </w:r>
      <w:r w:rsidR="00250F1D" w:rsidRPr="001841BE">
        <w:rPr>
          <w:rFonts w:asciiTheme="minorHAnsi" w:hAnsiTheme="minorHAnsi" w:cstheme="minorHAnsi"/>
          <w:bCs/>
          <w:sz w:val="21"/>
          <w:szCs w:val="21"/>
        </w:rPr>
        <w:br/>
      </w:r>
      <w:r w:rsidRPr="001841BE">
        <w:rPr>
          <w:rFonts w:asciiTheme="minorHAnsi" w:hAnsiTheme="minorHAnsi" w:cstheme="minorHAnsi"/>
          <w:bCs/>
          <w:sz w:val="21"/>
          <w:szCs w:val="21"/>
        </w:rPr>
        <w:t>z okoliczności:</w:t>
      </w:r>
    </w:p>
    <w:p w14:paraId="5D27E58E" w14:textId="77777777" w:rsidR="009869A1" w:rsidRPr="001841BE" w:rsidRDefault="009869A1" w:rsidP="006D3AD0">
      <w:pPr>
        <w:pStyle w:val="Akapitzlist"/>
        <w:widowControl w:val="0"/>
        <w:numPr>
          <w:ilvl w:val="1"/>
          <w:numId w:val="1"/>
        </w:numPr>
        <w:tabs>
          <w:tab w:val="left" w:pos="1276"/>
        </w:tabs>
        <w:autoSpaceDE w:val="0"/>
        <w:autoSpaceDN w:val="0"/>
        <w:adjustRightInd w:val="0"/>
        <w:spacing w:after="0" w:line="240" w:lineRule="auto"/>
        <w:ind w:left="1276" w:hanging="425"/>
        <w:jc w:val="both"/>
        <w:rPr>
          <w:rFonts w:asciiTheme="minorHAnsi" w:hAnsiTheme="minorHAnsi" w:cstheme="minorHAnsi"/>
          <w:bCs/>
          <w:sz w:val="21"/>
          <w:szCs w:val="21"/>
        </w:rPr>
      </w:pPr>
      <w:r w:rsidRPr="001841BE">
        <w:rPr>
          <w:rFonts w:asciiTheme="minorHAnsi" w:hAnsiTheme="minorHAnsi" w:cstheme="minorHAnsi"/>
          <w:bCs/>
          <w:sz w:val="21"/>
          <w:szCs w:val="21"/>
          <w:lang w:val="pl-PL"/>
        </w:rPr>
        <w:t>U</w:t>
      </w:r>
      <w:r w:rsidRPr="001841BE">
        <w:rPr>
          <w:rFonts w:asciiTheme="minorHAnsi" w:hAnsiTheme="minorHAnsi" w:cstheme="minorHAnsi"/>
          <w:bCs/>
          <w:sz w:val="21"/>
          <w:szCs w:val="21"/>
        </w:rPr>
        <w:t>pływu terminu związania ofertą;</w:t>
      </w:r>
    </w:p>
    <w:p w14:paraId="5E9E647B" w14:textId="77777777" w:rsidR="009869A1" w:rsidRPr="001841BE" w:rsidRDefault="009869A1" w:rsidP="006D3AD0">
      <w:pPr>
        <w:pStyle w:val="Akapitzlist"/>
        <w:widowControl w:val="0"/>
        <w:numPr>
          <w:ilvl w:val="1"/>
          <w:numId w:val="1"/>
        </w:numPr>
        <w:tabs>
          <w:tab w:val="left" w:pos="1276"/>
        </w:tabs>
        <w:autoSpaceDE w:val="0"/>
        <w:autoSpaceDN w:val="0"/>
        <w:adjustRightInd w:val="0"/>
        <w:spacing w:after="0" w:line="240" w:lineRule="auto"/>
        <w:ind w:left="1276" w:hanging="425"/>
        <w:jc w:val="both"/>
        <w:rPr>
          <w:rFonts w:asciiTheme="minorHAnsi" w:hAnsiTheme="minorHAnsi" w:cstheme="minorHAnsi"/>
          <w:bCs/>
          <w:sz w:val="21"/>
          <w:szCs w:val="21"/>
        </w:rPr>
      </w:pPr>
      <w:r w:rsidRPr="001841BE">
        <w:rPr>
          <w:rFonts w:asciiTheme="minorHAnsi" w:hAnsiTheme="minorHAnsi" w:cstheme="minorHAnsi"/>
          <w:bCs/>
          <w:sz w:val="21"/>
          <w:szCs w:val="21"/>
        </w:rPr>
        <w:t>Zawarcia umowy w sprawie zamówienia publicznego;</w:t>
      </w:r>
    </w:p>
    <w:p w14:paraId="7D81B219" w14:textId="02B95794" w:rsidR="009869A1" w:rsidRPr="001841BE" w:rsidRDefault="009869A1" w:rsidP="006D3AD0">
      <w:pPr>
        <w:pStyle w:val="Akapitzlist"/>
        <w:widowControl w:val="0"/>
        <w:numPr>
          <w:ilvl w:val="1"/>
          <w:numId w:val="1"/>
        </w:numPr>
        <w:tabs>
          <w:tab w:val="left" w:pos="1276"/>
        </w:tabs>
        <w:autoSpaceDE w:val="0"/>
        <w:autoSpaceDN w:val="0"/>
        <w:adjustRightInd w:val="0"/>
        <w:spacing w:after="0" w:line="240" w:lineRule="auto"/>
        <w:ind w:left="1276" w:hanging="425"/>
        <w:jc w:val="both"/>
        <w:rPr>
          <w:rFonts w:asciiTheme="minorHAnsi" w:hAnsiTheme="minorHAnsi" w:cstheme="minorHAnsi"/>
          <w:bCs/>
          <w:sz w:val="21"/>
          <w:szCs w:val="21"/>
        </w:rPr>
      </w:pPr>
      <w:r w:rsidRPr="001841BE">
        <w:rPr>
          <w:rFonts w:asciiTheme="minorHAnsi" w:hAnsiTheme="minorHAnsi" w:cstheme="minorHAnsi"/>
          <w:bCs/>
          <w:sz w:val="21"/>
          <w:szCs w:val="21"/>
        </w:rPr>
        <w:t>Unieważnienia postępowania o udzielenie zamówienia, z wyjątkiem sytuacji gdy nie zostało</w:t>
      </w:r>
      <w:r w:rsidR="005B171C" w:rsidRPr="001841BE">
        <w:rPr>
          <w:rFonts w:asciiTheme="minorHAnsi" w:hAnsiTheme="minorHAnsi" w:cstheme="minorHAnsi"/>
          <w:bCs/>
          <w:sz w:val="21"/>
          <w:szCs w:val="21"/>
          <w:lang w:val="pl-PL"/>
        </w:rPr>
        <w:t xml:space="preserve"> </w:t>
      </w:r>
      <w:r w:rsidRPr="001841BE">
        <w:rPr>
          <w:rFonts w:asciiTheme="minorHAnsi" w:hAnsiTheme="minorHAnsi" w:cstheme="minorHAnsi"/>
          <w:bCs/>
          <w:sz w:val="21"/>
          <w:szCs w:val="21"/>
        </w:rPr>
        <w:t>rozstrzygnięte odwołanie na czynność unieważnienia albo nie upłynął termin do jego wniesienia.</w:t>
      </w:r>
    </w:p>
    <w:p w14:paraId="42CC1A45" w14:textId="12FE936A" w:rsidR="00EF501B" w:rsidRPr="001841BE" w:rsidRDefault="00EF501B" w:rsidP="006D3AD0">
      <w:pPr>
        <w:pStyle w:val="Akapitzlist"/>
        <w:widowControl w:val="0"/>
        <w:numPr>
          <w:ilvl w:val="3"/>
          <w:numId w:val="66"/>
        </w:numPr>
        <w:autoSpaceDE w:val="0"/>
        <w:autoSpaceDN w:val="0"/>
        <w:adjustRightInd w:val="0"/>
        <w:spacing w:after="0" w:line="240" w:lineRule="auto"/>
        <w:ind w:left="851" w:hanging="425"/>
        <w:jc w:val="both"/>
        <w:rPr>
          <w:rFonts w:asciiTheme="minorHAnsi" w:hAnsiTheme="minorHAnsi" w:cstheme="minorHAnsi"/>
          <w:b/>
          <w:sz w:val="21"/>
          <w:szCs w:val="21"/>
        </w:rPr>
      </w:pPr>
      <w:r w:rsidRPr="001841BE">
        <w:rPr>
          <w:rFonts w:asciiTheme="minorHAnsi" w:hAnsiTheme="minorHAnsi" w:cstheme="minorHAnsi"/>
          <w:bCs/>
          <w:sz w:val="21"/>
          <w:szCs w:val="21"/>
        </w:rPr>
        <w:t>Zamawiający, niezwłocznie, nie później jednak niż w terminie 7 dni od dnia złożenia wniosku zwraca wadium wykonawcy:</w:t>
      </w:r>
    </w:p>
    <w:p w14:paraId="6934A10E" w14:textId="77777777" w:rsidR="00BA11F9" w:rsidRPr="001841BE" w:rsidRDefault="00BA11F9" w:rsidP="006D3AD0">
      <w:pPr>
        <w:pStyle w:val="Akapitzlist"/>
        <w:widowControl w:val="0"/>
        <w:numPr>
          <w:ilvl w:val="1"/>
          <w:numId w:val="68"/>
        </w:numPr>
        <w:tabs>
          <w:tab w:val="clear" w:pos="1260"/>
          <w:tab w:val="left" w:pos="1276"/>
        </w:tabs>
        <w:autoSpaceDE w:val="0"/>
        <w:autoSpaceDN w:val="0"/>
        <w:adjustRightInd w:val="0"/>
        <w:spacing w:after="0" w:line="240" w:lineRule="auto"/>
        <w:ind w:left="1276" w:hanging="425"/>
        <w:jc w:val="both"/>
        <w:rPr>
          <w:rFonts w:asciiTheme="minorHAnsi" w:hAnsiTheme="minorHAnsi" w:cstheme="minorHAnsi"/>
          <w:bCs/>
          <w:sz w:val="21"/>
          <w:szCs w:val="21"/>
        </w:rPr>
      </w:pPr>
      <w:r w:rsidRPr="001841BE">
        <w:rPr>
          <w:rFonts w:asciiTheme="minorHAnsi" w:hAnsiTheme="minorHAnsi" w:cstheme="minorHAnsi"/>
          <w:bCs/>
          <w:sz w:val="21"/>
          <w:szCs w:val="21"/>
          <w:lang w:val="pl-PL"/>
        </w:rPr>
        <w:t>K</w:t>
      </w:r>
      <w:r w:rsidRPr="001841BE">
        <w:rPr>
          <w:rFonts w:asciiTheme="minorHAnsi" w:hAnsiTheme="minorHAnsi" w:cstheme="minorHAnsi"/>
          <w:bCs/>
          <w:sz w:val="21"/>
          <w:szCs w:val="21"/>
        </w:rPr>
        <w:t>tóry wycofał ofertę przed upływem terminu składania ofert;</w:t>
      </w:r>
    </w:p>
    <w:p w14:paraId="23137ADE" w14:textId="77777777" w:rsidR="00BA11F9" w:rsidRPr="001841BE" w:rsidRDefault="00BA11F9" w:rsidP="006D3AD0">
      <w:pPr>
        <w:pStyle w:val="Akapitzlist"/>
        <w:widowControl w:val="0"/>
        <w:numPr>
          <w:ilvl w:val="1"/>
          <w:numId w:val="68"/>
        </w:numPr>
        <w:tabs>
          <w:tab w:val="clear" w:pos="1260"/>
          <w:tab w:val="left" w:pos="1276"/>
        </w:tabs>
        <w:autoSpaceDE w:val="0"/>
        <w:autoSpaceDN w:val="0"/>
        <w:adjustRightInd w:val="0"/>
        <w:spacing w:after="0" w:line="240" w:lineRule="auto"/>
        <w:ind w:left="1276" w:hanging="425"/>
        <w:jc w:val="both"/>
        <w:rPr>
          <w:rFonts w:asciiTheme="minorHAnsi" w:hAnsiTheme="minorHAnsi" w:cstheme="minorHAnsi"/>
          <w:bCs/>
          <w:sz w:val="21"/>
          <w:szCs w:val="21"/>
        </w:rPr>
      </w:pPr>
      <w:r w:rsidRPr="001841BE">
        <w:rPr>
          <w:rFonts w:asciiTheme="minorHAnsi" w:hAnsiTheme="minorHAnsi" w:cstheme="minorHAnsi"/>
          <w:bCs/>
          <w:sz w:val="21"/>
          <w:szCs w:val="21"/>
        </w:rPr>
        <w:t>Którego oferta została odrzucona;</w:t>
      </w:r>
    </w:p>
    <w:p w14:paraId="3D5D55E3" w14:textId="77777777" w:rsidR="00BA11F9" w:rsidRPr="001841BE" w:rsidRDefault="00BA11F9" w:rsidP="006D3AD0">
      <w:pPr>
        <w:pStyle w:val="Akapitzlist"/>
        <w:widowControl w:val="0"/>
        <w:numPr>
          <w:ilvl w:val="1"/>
          <w:numId w:val="68"/>
        </w:numPr>
        <w:tabs>
          <w:tab w:val="clear" w:pos="1260"/>
          <w:tab w:val="left" w:pos="1276"/>
        </w:tabs>
        <w:autoSpaceDE w:val="0"/>
        <w:autoSpaceDN w:val="0"/>
        <w:adjustRightInd w:val="0"/>
        <w:spacing w:after="0" w:line="240" w:lineRule="auto"/>
        <w:ind w:left="1276" w:hanging="425"/>
        <w:jc w:val="both"/>
        <w:rPr>
          <w:rFonts w:asciiTheme="minorHAnsi" w:hAnsiTheme="minorHAnsi" w:cstheme="minorHAnsi"/>
          <w:bCs/>
          <w:sz w:val="21"/>
          <w:szCs w:val="21"/>
        </w:rPr>
      </w:pPr>
      <w:r w:rsidRPr="001841BE">
        <w:rPr>
          <w:rFonts w:asciiTheme="minorHAnsi" w:hAnsiTheme="minorHAnsi" w:cstheme="minorHAnsi"/>
          <w:bCs/>
          <w:sz w:val="21"/>
          <w:szCs w:val="21"/>
        </w:rPr>
        <w:t>Po wyborze najkorzystniejszej oferty, z wyjątkiem wykonawcy, którego oferta została wybrana jako najkorzystniejsza;</w:t>
      </w:r>
    </w:p>
    <w:p w14:paraId="40B4CAFE" w14:textId="2043205E" w:rsidR="00BA11F9" w:rsidRPr="001841BE" w:rsidRDefault="00BA11F9" w:rsidP="006D3AD0">
      <w:pPr>
        <w:pStyle w:val="Akapitzlist"/>
        <w:widowControl w:val="0"/>
        <w:numPr>
          <w:ilvl w:val="1"/>
          <w:numId w:val="68"/>
        </w:numPr>
        <w:tabs>
          <w:tab w:val="clear" w:pos="1260"/>
          <w:tab w:val="left" w:pos="1276"/>
        </w:tabs>
        <w:autoSpaceDE w:val="0"/>
        <w:autoSpaceDN w:val="0"/>
        <w:adjustRightInd w:val="0"/>
        <w:spacing w:after="0" w:line="240" w:lineRule="auto"/>
        <w:ind w:left="1276" w:hanging="425"/>
        <w:jc w:val="both"/>
        <w:rPr>
          <w:rFonts w:asciiTheme="minorHAnsi" w:hAnsiTheme="minorHAnsi" w:cstheme="minorHAnsi"/>
          <w:bCs/>
          <w:sz w:val="21"/>
          <w:szCs w:val="21"/>
        </w:rPr>
      </w:pPr>
      <w:r w:rsidRPr="001841BE">
        <w:rPr>
          <w:rFonts w:asciiTheme="minorHAnsi" w:hAnsiTheme="minorHAnsi" w:cstheme="minorHAnsi"/>
          <w:bCs/>
          <w:sz w:val="21"/>
          <w:szCs w:val="21"/>
        </w:rPr>
        <w:t>Po unieważnieniu postępowania, w przypadku gdy nie zostało rozstrzygnięte odwołanie na czynność unieważnienia albo nie upłynął termin do jego wniesienia.</w:t>
      </w:r>
    </w:p>
    <w:p w14:paraId="77BD1A64" w14:textId="1958A1C3" w:rsidR="00EF501B" w:rsidRPr="001841BE" w:rsidRDefault="00EF501B" w:rsidP="006D3AD0">
      <w:pPr>
        <w:pStyle w:val="Akapitzlist"/>
        <w:widowControl w:val="0"/>
        <w:numPr>
          <w:ilvl w:val="3"/>
          <w:numId w:val="66"/>
        </w:numPr>
        <w:autoSpaceDE w:val="0"/>
        <w:autoSpaceDN w:val="0"/>
        <w:adjustRightInd w:val="0"/>
        <w:spacing w:after="0" w:line="240" w:lineRule="auto"/>
        <w:ind w:left="851" w:hanging="425"/>
        <w:jc w:val="both"/>
        <w:rPr>
          <w:rFonts w:asciiTheme="minorHAnsi" w:hAnsiTheme="minorHAnsi" w:cstheme="minorHAnsi"/>
          <w:b/>
          <w:sz w:val="21"/>
          <w:szCs w:val="21"/>
        </w:rPr>
      </w:pPr>
      <w:r w:rsidRPr="001841BE">
        <w:rPr>
          <w:rFonts w:asciiTheme="minorHAnsi" w:hAnsiTheme="minorHAnsi" w:cstheme="minorHAnsi"/>
          <w:bCs/>
          <w:sz w:val="21"/>
          <w:szCs w:val="21"/>
        </w:rPr>
        <w:t xml:space="preserve">Złożenie wniosku o zwrot wadium, o którym mowa w </w:t>
      </w:r>
      <w:r w:rsidR="00442C03" w:rsidRPr="001841BE">
        <w:rPr>
          <w:rFonts w:asciiTheme="minorHAnsi" w:hAnsiTheme="minorHAnsi" w:cstheme="minorHAnsi"/>
          <w:bCs/>
          <w:sz w:val="21"/>
          <w:szCs w:val="21"/>
        </w:rPr>
        <w:t xml:space="preserve">pkt </w:t>
      </w:r>
      <w:r w:rsidR="00015B28" w:rsidRPr="001841BE">
        <w:rPr>
          <w:rFonts w:asciiTheme="minorHAnsi" w:hAnsiTheme="minorHAnsi" w:cstheme="minorHAnsi"/>
          <w:bCs/>
          <w:sz w:val="21"/>
          <w:szCs w:val="21"/>
          <w:lang w:val="pl-PL"/>
        </w:rPr>
        <w:t>II.2.</w:t>
      </w:r>
      <w:r w:rsidRPr="001841BE">
        <w:rPr>
          <w:rFonts w:asciiTheme="minorHAnsi" w:hAnsiTheme="minorHAnsi" w:cstheme="minorHAnsi"/>
          <w:bCs/>
          <w:sz w:val="21"/>
          <w:szCs w:val="21"/>
        </w:rPr>
        <w:t xml:space="preserve">, powoduje rozwiązanie stosunku prawnego </w:t>
      </w:r>
      <w:r w:rsidR="00214E29" w:rsidRPr="001841BE">
        <w:rPr>
          <w:rFonts w:asciiTheme="minorHAnsi" w:hAnsiTheme="minorHAnsi" w:cstheme="minorHAnsi"/>
          <w:bCs/>
          <w:sz w:val="21"/>
          <w:szCs w:val="21"/>
        </w:rPr>
        <w:br/>
      </w:r>
      <w:r w:rsidRPr="001841BE">
        <w:rPr>
          <w:rFonts w:asciiTheme="minorHAnsi" w:hAnsiTheme="minorHAnsi" w:cstheme="minorHAnsi"/>
          <w:bCs/>
          <w:sz w:val="21"/>
          <w:szCs w:val="21"/>
        </w:rPr>
        <w:t>z wykonawcą wraz z utratą przez niego prawa do korzystania ze środków och</w:t>
      </w:r>
      <w:r w:rsidR="00442C03" w:rsidRPr="001841BE">
        <w:rPr>
          <w:rFonts w:asciiTheme="minorHAnsi" w:hAnsiTheme="minorHAnsi" w:cstheme="minorHAnsi"/>
          <w:bCs/>
          <w:sz w:val="21"/>
          <w:szCs w:val="21"/>
        </w:rPr>
        <w:t xml:space="preserve">rony prawnej, o których mowa </w:t>
      </w:r>
      <w:r w:rsidR="00643BC6" w:rsidRPr="001841BE">
        <w:rPr>
          <w:rFonts w:asciiTheme="minorHAnsi" w:hAnsiTheme="minorHAnsi" w:cstheme="minorHAnsi"/>
          <w:bCs/>
          <w:sz w:val="21"/>
          <w:szCs w:val="21"/>
        </w:rPr>
        <w:br/>
      </w:r>
      <w:r w:rsidR="00442C03" w:rsidRPr="001841BE">
        <w:rPr>
          <w:rFonts w:asciiTheme="minorHAnsi" w:hAnsiTheme="minorHAnsi" w:cstheme="minorHAnsi"/>
          <w:bCs/>
          <w:sz w:val="21"/>
          <w:szCs w:val="21"/>
        </w:rPr>
        <w:t xml:space="preserve">w </w:t>
      </w:r>
      <w:r w:rsidR="00E90FC1" w:rsidRPr="001841BE">
        <w:rPr>
          <w:rFonts w:asciiTheme="minorHAnsi" w:hAnsiTheme="minorHAnsi" w:cstheme="minorHAnsi"/>
          <w:bCs/>
          <w:sz w:val="21"/>
          <w:szCs w:val="21"/>
        </w:rPr>
        <w:t>d</w:t>
      </w:r>
      <w:r w:rsidRPr="001841BE">
        <w:rPr>
          <w:rFonts w:asciiTheme="minorHAnsi" w:hAnsiTheme="minorHAnsi" w:cstheme="minorHAnsi"/>
          <w:bCs/>
          <w:sz w:val="21"/>
          <w:szCs w:val="21"/>
        </w:rPr>
        <w:t>ziale IX ustawy Pzp.</w:t>
      </w:r>
    </w:p>
    <w:p w14:paraId="2CAA62B1" w14:textId="77777777" w:rsidR="00EF501B" w:rsidRPr="001841BE" w:rsidRDefault="00EF501B" w:rsidP="006D3AD0">
      <w:pPr>
        <w:pStyle w:val="Akapitzlist"/>
        <w:widowControl w:val="0"/>
        <w:numPr>
          <w:ilvl w:val="3"/>
          <w:numId w:val="66"/>
        </w:numPr>
        <w:autoSpaceDE w:val="0"/>
        <w:autoSpaceDN w:val="0"/>
        <w:adjustRightInd w:val="0"/>
        <w:spacing w:after="0" w:line="240" w:lineRule="auto"/>
        <w:ind w:left="851" w:hanging="425"/>
        <w:jc w:val="both"/>
        <w:rPr>
          <w:rFonts w:asciiTheme="minorHAnsi" w:hAnsiTheme="minorHAnsi" w:cstheme="minorHAnsi"/>
          <w:b/>
          <w:sz w:val="21"/>
          <w:szCs w:val="21"/>
        </w:rPr>
      </w:pPr>
      <w:r w:rsidRPr="001841BE">
        <w:rPr>
          <w:rFonts w:asciiTheme="minorHAnsi" w:hAnsiTheme="minorHAnsi" w:cstheme="minorHAnsi"/>
          <w:bCs/>
          <w:sz w:val="21"/>
          <w:szCs w:val="21"/>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1F98FD97" w14:textId="77777777" w:rsidR="0015646E" w:rsidRPr="00D15F40" w:rsidRDefault="00EF501B" w:rsidP="006D3AD0">
      <w:pPr>
        <w:pStyle w:val="Akapitzlist"/>
        <w:widowControl w:val="0"/>
        <w:numPr>
          <w:ilvl w:val="3"/>
          <w:numId w:val="66"/>
        </w:numPr>
        <w:autoSpaceDE w:val="0"/>
        <w:autoSpaceDN w:val="0"/>
        <w:adjustRightInd w:val="0"/>
        <w:spacing w:after="0" w:line="240" w:lineRule="auto"/>
        <w:ind w:left="851" w:hanging="425"/>
        <w:jc w:val="both"/>
        <w:rPr>
          <w:rFonts w:asciiTheme="minorHAnsi" w:hAnsiTheme="minorHAnsi" w:cstheme="minorHAnsi"/>
          <w:b/>
          <w:sz w:val="21"/>
          <w:szCs w:val="21"/>
        </w:rPr>
      </w:pPr>
      <w:r w:rsidRPr="001841BE">
        <w:rPr>
          <w:rFonts w:asciiTheme="minorHAnsi" w:hAnsiTheme="minorHAnsi" w:cstheme="minorHAnsi"/>
          <w:bCs/>
          <w:sz w:val="21"/>
          <w:szCs w:val="21"/>
        </w:rPr>
        <w:t>Zamawiający zwraca wadium wniesione w innej formie niż w pieniądzu p</w:t>
      </w:r>
      <w:r w:rsidR="003C1F53" w:rsidRPr="001841BE">
        <w:rPr>
          <w:rFonts w:asciiTheme="minorHAnsi" w:hAnsiTheme="minorHAnsi" w:cstheme="minorHAnsi"/>
          <w:bCs/>
          <w:sz w:val="21"/>
          <w:szCs w:val="21"/>
        </w:rPr>
        <w:t>oprzez złożenie Gwarantowi lub P</w:t>
      </w:r>
      <w:r w:rsidRPr="001841BE">
        <w:rPr>
          <w:rFonts w:asciiTheme="minorHAnsi" w:hAnsiTheme="minorHAnsi" w:cstheme="minorHAnsi"/>
          <w:bCs/>
          <w:sz w:val="21"/>
          <w:szCs w:val="21"/>
        </w:rPr>
        <w:t>oręczycielowi oświadczenia o zwolnieniu wadium.</w:t>
      </w:r>
    </w:p>
    <w:p w14:paraId="202FD6BB" w14:textId="77777777" w:rsidR="00D15F40" w:rsidRPr="001841BE" w:rsidRDefault="00D15F40" w:rsidP="00D15F40">
      <w:pPr>
        <w:pStyle w:val="Akapitzlist"/>
        <w:widowControl w:val="0"/>
        <w:autoSpaceDE w:val="0"/>
        <w:autoSpaceDN w:val="0"/>
        <w:adjustRightInd w:val="0"/>
        <w:spacing w:after="0" w:line="240" w:lineRule="auto"/>
        <w:ind w:left="851"/>
        <w:jc w:val="both"/>
        <w:rPr>
          <w:rFonts w:asciiTheme="minorHAnsi" w:hAnsiTheme="minorHAnsi" w:cstheme="minorHAnsi"/>
          <w:b/>
          <w:sz w:val="21"/>
          <w:szCs w:val="21"/>
        </w:rPr>
      </w:pPr>
    </w:p>
    <w:p w14:paraId="33E61CDC" w14:textId="2DDD5B4D" w:rsidR="002D1E20" w:rsidRPr="001841BE" w:rsidRDefault="002D1E20" w:rsidP="006D3AD0">
      <w:pPr>
        <w:pStyle w:val="Akapitzlist"/>
        <w:widowControl w:val="0"/>
        <w:numPr>
          <w:ilvl w:val="0"/>
          <w:numId w:val="61"/>
        </w:numPr>
        <w:tabs>
          <w:tab w:val="left" w:pos="426"/>
        </w:tabs>
        <w:autoSpaceDE w:val="0"/>
        <w:autoSpaceDN w:val="0"/>
        <w:adjustRightInd w:val="0"/>
        <w:spacing w:after="0" w:line="240" w:lineRule="auto"/>
        <w:ind w:left="426" w:hanging="426"/>
        <w:jc w:val="both"/>
        <w:rPr>
          <w:rFonts w:asciiTheme="minorHAnsi" w:hAnsiTheme="minorHAnsi" w:cstheme="minorHAnsi"/>
          <w:b/>
          <w:sz w:val="21"/>
          <w:szCs w:val="21"/>
        </w:rPr>
      </w:pPr>
      <w:r w:rsidRPr="001841BE">
        <w:rPr>
          <w:rFonts w:asciiTheme="minorHAnsi" w:hAnsiTheme="minorHAnsi" w:cstheme="minorHAnsi"/>
          <w:b/>
          <w:sz w:val="21"/>
          <w:szCs w:val="21"/>
        </w:rPr>
        <w:t xml:space="preserve">ZATRZYMANIE </w:t>
      </w:r>
      <w:r w:rsidRPr="001841BE">
        <w:rPr>
          <w:rFonts w:asciiTheme="minorHAnsi" w:hAnsiTheme="minorHAnsi" w:cstheme="minorHAnsi"/>
          <w:b/>
          <w:sz w:val="21"/>
          <w:szCs w:val="21"/>
          <w:lang w:val="pl-PL"/>
        </w:rPr>
        <w:t>WADIUM</w:t>
      </w:r>
    </w:p>
    <w:p w14:paraId="10BE605C" w14:textId="77777777" w:rsidR="002D1E20" w:rsidRPr="001841BE" w:rsidRDefault="002D1E20" w:rsidP="006D3AD0">
      <w:pPr>
        <w:widowControl w:val="0"/>
        <w:tabs>
          <w:tab w:val="left" w:pos="567"/>
        </w:tabs>
        <w:autoSpaceDE w:val="0"/>
        <w:autoSpaceDN w:val="0"/>
        <w:adjustRightInd w:val="0"/>
        <w:spacing w:after="0" w:line="240" w:lineRule="auto"/>
        <w:ind w:left="567"/>
        <w:jc w:val="both"/>
        <w:rPr>
          <w:rFonts w:asciiTheme="minorHAnsi" w:hAnsiTheme="minorHAnsi" w:cstheme="minorHAnsi"/>
          <w:bCs/>
          <w:sz w:val="21"/>
          <w:szCs w:val="21"/>
        </w:rPr>
      </w:pPr>
    </w:p>
    <w:p w14:paraId="4B4542CD" w14:textId="34EB14EA" w:rsidR="00EF501B" w:rsidRPr="001841BE" w:rsidRDefault="00EF501B" w:rsidP="006D3AD0">
      <w:pPr>
        <w:pStyle w:val="Akapitzlist"/>
        <w:widowControl w:val="0"/>
        <w:numPr>
          <w:ilvl w:val="0"/>
          <w:numId w:val="69"/>
        </w:numPr>
        <w:tabs>
          <w:tab w:val="left" w:pos="851"/>
        </w:tabs>
        <w:autoSpaceDE w:val="0"/>
        <w:autoSpaceDN w:val="0"/>
        <w:adjustRightInd w:val="0"/>
        <w:spacing w:after="0" w:line="240" w:lineRule="auto"/>
        <w:ind w:left="851" w:hanging="425"/>
        <w:jc w:val="both"/>
        <w:rPr>
          <w:rFonts w:asciiTheme="minorHAnsi" w:hAnsiTheme="minorHAnsi" w:cstheme="minorHAnsi"/>
          <w:bCs/>
          <w:sz w:val="21"/>
          <w:szCs w:val="21"/>
        </w:rPr>
      </w:pPr>
      <w:r w:rsidRPr="001841BE">
        <w:rPr>
          <w:rFonts w:asciiTheme="minorHAnsi" w:hAnsiTheme="minorHAnsi" w:cstheme="minorHAnsi"/>
          <w:bCs/>
          <w:sz w:val="21"/>
          <w:szCs w:val="21"/>
        </w:rPr>
        <w:t>Zamawiający zatrzymuje wadium wraz z odsetkami, a w przypadku wadium wniesionego</w:t>
      </w:r>
      <w:r w:rsidR="0015646E" w:rsidRPr="001841BE">
        <w:rPr>
          <w:rFonts w:asciiTheme="minorHAnsi" w:hAnsiTheme="minorHAnsi" w:cstheme="minorHAnsi"/>
          <w:bCs/>
          <w:sz w:val="21"/>
          <w:szCs w:val="21"/>
        </w:rPr>
        <w:t xml:space="preserve"> </w:t>
      </w:r>
      <w:r w:rsidRPr="001841BE">
        <w:rPr>
          <w:rFonts w:asciiTheme="minorHAnsi" w:hAnsiTheme="minorHAnsi" w:cstheme="minorHAnsi"/>
          <w:bCs/>
          <w:sz w:val="21"/>
          <w:szCs w:val="21"/>
        </w:rPr>
        <w:t>w formie gwarancji</w:t>
      </w:r>
      <w:r w:rsidR="00163385" w:rsidRPr="001841BE">
        <w:rPr>
          <w:rFonts w:asciiTheme="minorHAnsi" w:hAnsiTheme="minorHAnsi" w:cstheme="minorHAnsi"/>
          <w:bCs/>
          <w:sz w:val="21"/>
          <w:szCs w:val="21"/>
        </w:rPr>
        <w:t xml:space="preserve"> </w:t>
      </w:r>
      <w:r w:rsidRPr="001841BE">
        <w:rPr>
          <w:rFonts w:asciiTheme="minorHAnsi" w:hAnsiTheme="minorHAnsi" w:cstheme="minorHAnsi"/>
          <w:bCs/>
          <w:sz w:val="21"/>
          <w:szCs w:val="21"/>
        </w:rPr>
        <w:t xml:space="preserve"> lub poręczenia, o któr</w:t>
      </w:r>
      <w:r w:rsidR="0015646E" w:rsidRPr="001841BE">
        <w:rPr>
          <w:rFonts w:asciiTheme="minorHAnsi" w:hAnsiTheme="minorHAnsi" w:cstheme="minorHAnsi"/>
          <w:bCs/>
          <w:sz w:val="21"/>
          <w:szCs w:val="21"/>
        </w:rPr>
        <w:t>ych mowa w art. 97 ust. 7 pkt 2</w:t>
      </w:r>
      <w:r w:rsidRPr="001841BE">
        <w:rPr>
          <w:rFonts w:asciiTheme="minorHAnsi" w:hAnsiTheme="minorHAnsi" w:cstheme="minorHAnsi"/>
          <w:bCs/>
          <w:sz w:val="21"/>
          <w:szCs w:val="21"/>
        </w:rPr>
        <w:t xml:space="preserve">-4 ustawy Pzp, występuje odpowiednio do </w:t>
      </w:r>
      <w:r w:rsidR="00C87C00" w:rsidRPr="001841BE">
        <w:rPr>
          <w:rFonts w:asciiTheme="minorHAnsi" w:hAnsiTheme="minorHAnsi" w:cstheme="minorHAnsi"/>
          <w:bCs/>
          <w:sz w:val="21"/>
          <w:szCs w:val="21"/>
        </w:rPr>
        <w:t>G</w:t>
      </w:r>
      <w:r w:rsidRPr="001841BE">
        <w:rPr>
          <w:rFonts w:asciiTheme="minorHAnsi" w:hAnsiTheme="minorHAnsi" w:cstheme="minorHAnsi"/>
          <w:bCs/>
          <w:sz w:val="21"/>
          <w:szCs w:val="21"/>
        </w:rPr>
        <w:t xml:space="preserve">waranta lub </w:t>
      </w:r>
      <w:r w:rsidR="00C87C00" w:rsidRPr="001841BE">
        <w:rPr>
          <w:rFonts w:asciiTheme="minorHAnsi" w:hAnsiTheme="minorHAnsi" w:cstheme="minorHAnsi"/>
          <w:bCs/>
          <w:sz w:val="21"/>
          <w:szCs w:val="21"/>
        </w:rPr>
        <w:t>P</w:t>
      </w:r>
      <w:r w:rsidRPr="001841BE">
        <w:rPr>
          <w:rFonts w:asciiTheme="minorHAnsi" w:hAnsiTheme="minorHAnsi" w:cstheme="minorHAnsi"/>
          <w:bCs/>
          <w:sz w:val="21"/>
          <w:szCs w:val="21"/>
        </w:rPr>
        <w:t>oręczyciela z żądaniem zapłaty wadium, jeżeli:</w:t>
      </w:r>
    </w:p>
    <w:p w14:paraId="276FC380" w14:textId="77777777" w:rsidR="004069FE" w:rsidRDefault="004069FE" w:rsidP="004069FE">
      <w:pPr>
        <w:pStyle w:val="Akapitzlist"/>
        <w:widowControl w:val="0"/>
        <w:tabs>
          <w:tab w:val="left" w:pos="1276"/>
        </w:tabs>
        <w:autoSpaceDE w:val="0"/>
        <w:autoSpaceDN w:val="0"/>
        <w:adjustRightInd w:val="0"/>
        <w:spacing w:after="0" w:line="240" w:lineRule="auto"/>
        <w:ind w:left="1276"/>
        <w:jc w:val="both"/>
        <w:rPr>
          <w:rFonts w:asciiTheme="minorHAnsi" w:hAnsiTheme="minorHAnsi" w:cstheme="minorHAnsi"/>
          <w:bCs/>
          <w:sz w:val="21"/>
          <w:szCs w:val="21"/>
        </w:rPr>
      </w:pPr>
    </w:p>
    <w:p w14:paraId="2B4279B2" w14:textId="77777777" w:rsidR="004069FE" w:rsidRPr="004069FE" w:rsidRDefault="004069FE" w:rsidP="004069FE">
      <w:pPr>
        <w:pStyle w:val="Akapitzlist"/>
        <w:widowControl w:val="0"/>
        <w:tabs>
          <w:tab w:val="left" w:pos="1276"/>
        </w:tabs>
        <w:autoSpaceDE w:val="0"/>
        <w:autoSpaceDN w:val="0"/>
        <w:adjustRightInd w:val="0"/>
        <w:spacing w:after="0" w:line="240" w:lineRule="auto"/>
        <w:ind w:left="1276"/>
        <w:jc w:val="both"/>
        <w:rPr>
          <w:rFonts w:asciiTheme="minorHAnsi" w:hAnsiTheme="minorHAnsi" w:cstheme="minorHAnsi"/>
          <w:bCs/>
          <w:sz w:val="21"/>
          <w:szCs w:val="21"/>
        </w:rPr>
      </w:pPr>
    </w:p>
    <w:p w14:paraId="0447F3B4" w14:textId="41099396" w:rsidR="009D7FC6" w:rsidRPr="001841BE" w:rsidRDefault="009D7FC6" w:rsidP="006D3AD0">
      <w:pPr>
        <w:pStyle w:val="Akapitzlist"/>
        <w:widowControl w:val="0"/>
        <w:numPr>
          <w:ilvl w:val="1"/>
          <w:numId w:val="69"/>
        </w:numPr>
        <w:tabs>
          <w:tab w:val="left" w:pos="1276"/>
        </w:tabs>
        <w:autoSpaceDE w:val="0"/>
        <w:autoSpaceDN w:val="0"/>
        <w:adjustRightInd w:val="0"/>
        <w:spacing w:after="0" w:line="240" w:lineRule="auto"/>
        <w:ind w:left="1276" w:hanging="425"/>
        <w:jc w:val="both"/>
        <w:rPr>
          <w:rFonts w:asciiTheme="minorHAnsi" w:hAnsiTheme="minorHAnsi" w:cstheme="minorHAnsi"/>
          <w:bCs/>
          <w:sz w:val="21"/>
          <w:szCs w:val="21"/>
        </w:rPr>
      </w:pPr>
      <w:r w:rsidRPr="001841BE">
        <w:rPr>
          <w:rFonts w:asciiTheme="minorHAnsi" w:hAnsiTheme="minorHAnsi" w:cstheme="minorHAnsi"/>
          <w:bCs/>
          <w:sz w:val="21"/>
          <w:szCs w:val="21"/>
          <w:lang w:val="pl-PL"/>
        </w:rPr>
        <w:t>W</w:t>
      </w:r>
      <w:r w:rsidRPr="001841BE">
        <w:rPr>
          <w:rFonts w:asciiTheme="minorHAnsi" w:hAnsiTheme="minorHAnsi" w:cstheme="minorHAnsi"/>
          <w:bCs/>
          <w:sz w:val="21"/>
          <w:szCs w:val="21"/>
        </w:rPr>
        <w:t>ykonawca w odpowiedzi na wezwanie, o którym mowa w art. 107 ust. 2 lub art. 128 ust. 1 ustawy Pzp,</w:t>
      </w:r>
      <w:r w:rsidR="00A61740" w:rsidRPr="001841BE">
        <w:rPr>
          <w:rFonts w:asciiTheme="minorHAnsi" w:hAnsiTheme="minorHAnsi" w:cstheme="minorHAnsi"/>
          <w:bCs/>
          <w:sz w:val="21"/>
          <w:szCs w:val="21"/>
          <w:lang w:val="pl-PL"/>
        </w:rPr>
        <w:t xml:space="preserve"> </w:t>
      </w:r>
      <w:r w:rsidRPr="001841BE">
        <w:rPr>
          <w:rFonts w:asciiTheme="minorHAnsi" w:hAnsiTheme="minorHAnsi" w:cstheme="minorHAnsi"/>
          <w:bCs/>
          <w:sz w:val="21"/>
          <w:szCs w:val="21"/>
        </w:rPr>
        <w:t>z przyczyn leżących po jego stronie, nie złożył podmiotowych środków dowodowych potwierdzających okoliczności, o których mowa w art. 57 lub art. 106 ust. 1 ustawy Pzp, oświadczenia, o którym mowa</w:t>
      </w:r>
      <w:r w:rsidRPr="001841BE">
        <w:rPr>
          <w:rFonts w:asciiTheme="minorHAnsi" w:hAnsiTheme="minorHAnsi" w:cstheme="minorHAnsi"/>
          <w:bCs/>
          <w:sz w:val="21"/>
          <w:szCs w:val="21"/>
          <w:lang w:val="pl-PL"/>
        </w:rPr>
        <w:t xml:space="preserve"> </w:t>
      </w:r>
      <w:r w:rsidR="00A61740" w:rsidRPr="001841BE">
        <w:rPr>
          <w:rFonts w:asciiTheme="minorHAnsi" w:hAnsiTheme="minorHAnsi" w:cstheme="minorHAnsi"/>
          <w:bCs/>
          <w:sz w:val="21"/>
          <w:szCs w:val="21"/>
          <w:lang w:val="pl-PL"/>
        </w:rPr>
        <w:br/>
      </w:r>
      <w:r w:rsidRPr="001841BE">
        <w:rPr>
          <w:rFonts w:asciiTheme="minorHAnsi" w:hAnsiTheme="minorHAnsi" w:cstheme="minorHAnsi"/>
          <w:bCs/>
          <w:sz w:val="21"/>
          <w:szCs w:val="21"/>
        </w:rPr>
        <w:t>w art. 125 ust. 1 ustawy Pzp, innych dokumentów lub oświadczeń lub nie wyraził zgody na poprawienie omyłki, o której mowa w art. 223 ust. 2 pkt 3 ustawy Pzp, co spowodowało brak możliwości wybrania oferty złożonej przez wykonawcę jako najkorzystniejszej;</w:t>
      </w:r>
    </w:p>
    <w:p w14:paraId="575CEC73" w14:textId="77777777" w:rsidR="009D7FC6" w:rsidRPr="001841BE" w:rsidRDefault="009D7FC6" w:rsidP="006D3AD0">
      <w:pPr>
        <w:pStyle w:val="Akapitzlist"/>
        <w:widowControl w:val="0"/>
        <w:numPr>
          <w:ilvl w:val="1"/>
          <w:numId w:val="69"/>
        </w:numPr>
        <w:tabs>
          <w:tab w:val="left" w:pos="1276"/>
        </w:tabs>
        <w:autoSpaceDE w:val="0"/>
        <w:autoSpaceDN w:val="0"/>
        <w:adjustRightInd w:val="0"/>
        <w:spacing w:after="0" w:line="240" w:lineRule="auto"/>
        <w:ind w:left="1276" w:hanging="425"/>
        <w:jc w:val="both"/>
        <w:rPr>
          <w:rFonts w:asciiTheme="minorHAnsi" w:hAnsiTheme="minorHAnsi" w:cstheme="minorHAnsi"/>
          <w:bCs/>
          <w:sz w:val="21"/>
          <w:szCs w:val="21"/>
        </w:rPr>
      </w:pPr>
      <w:r w:rsidRPr="001841BE">
        <w:rPr>
          <w:rFonts w:asciiTheme="minorHAnsi" w:hAnsiTheme="minorHAnsi" w:cstheme="minorHAnsi"/>
          <w:bCs/>
          <w:sz w:val="21"/>
          <w:szCs w:val="21"/>
          <w:lang w:val="pl-PL"/>
        </w:rPr>
        <w:t>W</w:t>
      </w:r>
      <w:r w:rsidRPr="001841BE">
        <w:rPr>
          <w:rFonts w:asciiTheme="minorHAnsi" w:hAnsiTheme="minorHAnsi" w:cstheme="minorHAnsi"/>
          <w:bCs/>
          <w:sz w:val="21"/>
          <w:szCs w:val="21"/>
        </w:rPr>
        <w:t>ykonawca, którego oferta została wybrana:</w:t>
      </w:r>
    </w:p>
    <w:p w14:paraId="41B7AB0A" w14:textId="77777777" w:rsidR="00A61740" w:rsidRPr="001841BE" w:rsidRDefault="009D7FC6" w:rsidP="006D3AD0">
      <w:pPr>
        <w:pStyle w:val="Akapitzlist"/>
        <w:widowControl w:val="0"/>
        <w:numPr>
          <w:ilvl w:val="0"/>
          <w:numId w:val="70"/>
        </w:numPr>
        <w:tabs>
          <w:tab w:val="left" w:pos="1701"/>
        </w:tabs>
        <w:autoSpaceDE w:val="0"/>
        <w:autoSpaceDN w:val="0"/>
        <w:adjustRightInd w:val="0"/>
        <w:spacing w:after="0" w:line="240" w:lineRule="auto"/>
        <w:ind w:left="1701" w:hanging="425"/>
        <w:jc w:val="both"/>
        <w:rPr>
          <w:rFonts w:asciiTheme="minorHAnsi" w:hAnsiTheme="minorHAnsi" w:cstheme="minorHAnsi"/>
          <w:bCs/>
          <w:sz w:val="21"/>
          <w:szCs w:val="21"/>
        </w:rPr>
      </w:pPr>
      <w:r w:rsidRPr="001841BE">
        <w:rPr>
          <w:rFonts w:asciiTheme="minorHAnsi" w:hAnsiTheme="minorHAnsi" w:cstheme="minorHAnsi"/>
          <w:bCs/>
          <w:sz w:val="21"/>
          <w:szCs w:val="21"/>
          <w:lang w:val="pl-PL"/>
        </w:rPr>
        <w:t>o</w:t>
      </w:r>
      <w:r w:rsidRPr="001841BE">
        <w:rPr>
          <w:rFonts w:asciiTheme="minorHAnsi" w:hAnsiTheme="minorHAnsi" w:cstheme="minorHAnsi"/>
          <w:bCs/>
          <w:sz w:val="21"/>
          <w:szCs w:val="21"/>
        </w:rPr>
        <w:t xml:space="preserve">dmówił podpisania umowy w sprawie zamówienia publicznego na warunkach określonych </w:t>
      </w:r>
      <w:r w:rsidRPr="001841BE">
        <w:rPr>
          <w:rFonts w:asciiTheme="minorHAnsi" w:hAnsiTheme="minorHAnsi" w:cstheme="minorHAnsi"/>
          <w:bCs/>
          <w:sz w:val="21"/>
          <w:szCs w:val="21"/>
          <w:lang w:val="pl-PL"/>
        </w:rPr>
        <w:br/>
      </w:r>
      <w:r w:rsidRPr="001841BE">
        <w:rPr>
          <w:rFonts w:asciiTheme="minorHAnsi" w:hAnsiTheme="minorHAnsi" w:cstheme="minorHAnsi"/>
          <w:bCs/>
          <w:sz w:val="21"/>
          <w:szCs w:val="21"/>
        </w:rPr>
        <w:t>w ofercie</w:t>
      </w:r>
      <w:r w:rsidR="00A61740" w:rsidRPr="001841BE">
        <w:rPr>
          <w:rFonts w:asciiTheme="minorHAnsi" w:hAnsiTheme="minorHAnsi" w:cstheme="minorHAnsi"/>
          <w:bCs/>
          <w:sz w:val="21"/>
          <w:szCs w:val="21"/>
          <w:lang w:val="pl-PL"/>
        </w:rPr>
        <w:t>,</w:t>
      </w:r>
    </w:p>
    <w:p w14:paraId="3B5AE9A2" w14:textId="63E8CA3B" w:rsidR="009D7FC6" w:rsidRPr="001841BE" w:rsidRDefault="009D7FC6" w:rsidP="006D3AD0">
      <w:pPr>
        <w:pStyle w:val="Akapitzlist"/>
        <w:widowControl w:val="0"/>
        <w:numPr>
          <w:ilvl w:val="0"/>
          <w:numId w:val="70"/>
        </w:numPr>
        <w:tabs>
          <w:tab w:val="left" w:pos="1701"/>
        </w:tabs>
        <w:autoSpaceDE w:val="0"/>
        <w:autoSpaceDN w:val="0"/>
        <w:adjustRightInd w:val="0"/>
        <w:spacing w:after="0" w:line="240" w:lineRule="auto"/>
        <w:ind w:left="1701" w:hanging="425"/>
        <w:jc w:val="both"/>
        <w:rPr>
          <w:rFonts w:asciiTheme="minorHAnsi" w:hAnsiTheme="minorHAnsi" w:cstheme="minorHAnsi"/>
          <w:bCs/>
          <w:sz w:val="21"/>
          <w:szCs w:val="21"/>
        </w:rPr>
      </w:pPr>
      <w:r w:rsidRPr="001841BE">
        <w:rPr>
          <w:rFonts w:asciiTheme="minorHAnsi" w:hAnsiTheme="minorHAnsi" w:cstheme="minorHAnsi"/>
          <w:bCs/>
          <w:sz w:val="21"/>
          <w:szCs w:val="21"/>
          <w:lang w:val="pl-PL"/>
        </w:rPr>
        <w:t>n</w:t>
      </w:r>
      <w:r w:rsidRPr="001841BE">
        <w:rPr>
          <w:rFonts w:asciiTheme="minorHAnsi" w:hAnsiTheme="minorHAnsi" w:cstheme="minorHAnsi"/>
          <w:bCs/>
          <w:sz w:val="21"/>
          <w:szCs w:val="21"/>
        </w:rPr>
        <w:t>ie wniósł wymaganego zabezpieczenia należytego wykonania umowy</w:t>
      </w:r>
      <w:r w:rsidR="00A61740" w:rsidRPr="001841BE">
        <w:rPr>
          <w:rFonts w:asciiTheme="minorHAnsi" w:hAnsiTheme="minorHAnsi" w:cstheme="minorHAnsi"/>
          <w:bCs/>
          <w:sz w:val="21"/>
          <w:szCs w:val="21"/>
          <w:lang w:val="pl-PL"/>
        </w:rPr>
        <w:t>,</w:t>
      </w:r>
    </w:p>
    <w:p w14:paraId="7AC7FD1B" w14:textId="3095AD29" w:rsidR="00160239" w:rsidRPr="001841BE" w:rsidRDefault="009D7FC6" w:rsidP="006D3AD0">
      <w:pPr>
        <w:pStyle w:val="Akapitzlist"/>
        <w:widowControl w:val="0"/>
        <w:numPr>
          <w:ilvl w:val="0"/>
          <w:numId w:val="70"/>
        </w:numPr>
        <w:tabs>
          <w:tab w:val="left" w:pos="1701"/>
        </w:tabs>
        <w:autoSpaceDE w:val="0"/>
        <w:autoSpaceDN w:val="0"/>
        <w:adjustRightInd w:val="0"/>
        <w:spacing w:after="0" w:line="240" w:lineRule="auto"/>
        <w:ind w:left="1701" w:hanging="425"/>
        <w:jc w:val="both"/>
        <w:rPr>
          <w:rFonts w:asciiTheme="minorHAnsi" w:hAnsiTheme="minorHAnsi" w:cstheme="minorHAnsi"/>
          <w:bCs/>
          <w:sz w:val="21"/>
          <w:szCs w:val="21"/>
        </w:rPr>
      </w:pPr>
      <w:r w:rsidRPr="001841BE">
        <w:rPr>
          <w:rFonts w:asciiTheme="minorHAnsi" w:hAnsiTheme="minorHAnsi" w:cstheme="minorHAnsi"/>
          <w:bCs/>
          <w:sz w:val="21"/>
          <w:szCs w:val="21"/>
          <w:lang w:val="pl-PL"/>
        </w:rPr>
        <w:t>z</w:t>
      </w:r>
      <w:r w:rsidRPr="001841BE">
        <w:rPr>
          <w:rFonts w:asciiTheme="minorHAnsi" w:hAnsiTheme="minorHAnsi" w:cstheme="minorHAnsi"/>
          <w:bCs/>
          <w:sz w:val="21"/>
          <w:szCs w:val="21"/>
        </w:rPr>
        <w:t>awarcie umowy w sprawie zamówienia publicznego stało się niemożliwe z przyczyn leżących po stronie wykonawcy, którego oferta została wybrana.</w:t>
      </w:r>
    </w:p>
    <w:p w14:paraId="67C54AB6" w14:textId="454ECAD4" w:rsidR="004C788C" w:rsidRPr="009A3808" w:rsidRDefault="004C788C" w:rsidP="006D3AD0">
      <w:pPr>
        <w:pStyle w:val="Akapitzlist"/>
        <w:widowControl w:val="0"/>
        <w:numPr>
          <w:ilvl w:val="0"/>
          <w:numId w:val="69"/>
        </w:numPr>
        <w:tabs>
          <w:tab w:val="left" w:pos="851"/>
        </w:tabs>
        <w:autoSpaceDE w:val="0"/>
        <w:autoSpaceDN w:val="0"/>
        <w:adjustRightInd w:val="0"/>
        <w:spacing w:after="0" w:line="240" w:lineRule="auto"/>
        <w:ind w:left="851" w:hanging="425"/>
        <w:jc w:val="both"/>
        <w:rPr>
          <w:rFonts w:asciiTheme="minorHAnsi" w:hAnsiTheme="minorHAnsi" w:cstheme="minorHAnsi"/>
          <w:bCs/>
          <w:sz w:val="21"/>
          <w:szCs w:val="21"/>
        </w:rPr>
      </w:pPr>
      <w:r w:rsidRPr="001841BE">
        <w:rPr>
          <w:rFonts w:asciiTheme="minorHAnsi" w:hAnsiTheme="minorHAnsi" w:cstheme="minorHAnsi"/>
          <w:sz w:val="21"/>
          <w:szCs w:val="21"/>
        </w:rPr>
        <w:t xml:space="preserve">Beneficjentem </w:t>
      </w:r>
      <w:r w:rsidR="009D7FC6" w:rsidRPr="001841BE">
        <w:rPr>
          <w:rFonts w:asciiTheme="minorHAnsi" w:hAnsiTheme="minorHAnsi" w:cstheme="minorHAnsi"/>
          <w:sz w:val="21"/>
          <w:szCs w:val="21"/>
        </w:rPr>
        <w:t>wniesionego (zatrzymanego)</w:t>
      </w:r>
      <w:r w:rsidRPr="001841BE">
        <w:rPr>
          <w:rFonts w:asciiTheme="minorHAnsi" w:hAnsiTheme="minorHAnsi" w:cstheme="minorHAnsi"/>
          <w:sz w:val="21"/>
          <w:szCs w:val="21"/>
        </w:rPr>
        <w:t xml:space="preserve"> wadium będą: Sosnowieckie Wodociągi S</w:t>
      </w:r>
      <w:r w:rsidR="00FA7307" w:rsidRPr="001841BE">
        <w:rPr>
          <w:rFonts w:asciiTheme="minorHAnsi" w:hAnsiTheme="minorHAnsi" w:cstheme="minorHAnsi"/>
          <w:sz w:val="21"/>
          <w:szCs w:val="21"/>
        </w:rPr>
        <w:t>półka Akcyjna</w:t>
      </w:r>
      <w:r w:rsidRPr="001841BE">
        <w:rPr>
          <w:rFonts w:asciiTheme="minorHAnsi" w:hAnsiTheme="minorHAnsi" w:cstheme="minorHAnsi"/>
          <w:sz w:val="21"/>
          <w:szCs w:val="21"/>
        </w:rPr>
        <w:t>, 41-200 Sosnowiec, ul. Ostrogórska 43.</w:t>
      </w:r>
    </w:p>
    <w:p w14:paraId="34BAC64F" w14:textId="77777777" w:rsidR="009A3808" w:rsidRPr="001841BE" w:rsidRDefault="009A3808" w:rsidP="006D3AD0">
      <w:pPr>
        <w:pStyle w:val="Akapitzlist"/>
        <w:widowControl w:val="0"/>
        <w:tabs>
          <w:tab w:val="left" w:pos="851"/>
        </w:tabs>
        <w:autoSpaceDE w:val="0"/>
        <w:autoSpaceDN w:val="0"/>
        <w:adjustRightInd w:val="0"/>
        <w:spacing w:after="0" w:line="240" w:lineRule="auto"/>
        <w:ind w:left="851"/>
        <w:jc w:val="both"/>
        <w:rPr>
          <w:rFonts w:asciiTheme="minorHAnsi" w:hAnsiTheme="minorHAnsi" w:cstheme="minorHAnsi"/>
          <w:bCs/>
          <w:sz w:val="21"/>
          <w:szCs w:val="21"/>
        </w:rPr>
      </w:pPr>
    </w:p>
    <w:tbl>
      <w:tblPr>
        <w:tblStyle w:val="Tabela-Siatka"/>
        <w:tblW w:w="10206" w:type="dxa"/>
        <w:tblInd w:w="108" w:type="dxa"/>
        <w:shd w:val="clear" w:color="auto" w:fill="DBE5F1" w:themeFill="accent1" w:themeFillTint="33"/>
        <w:tblLayout w:type="fixed"/>
        <w:tblLook w:val="04A0" w:firstRow="1" w:lastRow="0" w:firstColumn="1" w:lastColumn="0" w:noHBand="0" w:noVBand="1"/>
      </w:tblPr>
      <w:tblGrid>
        <w:gridCol w:w="1418"/>
        <w:gridCol w:w="8788"/>
      </w:tblGrid>
      <w:tr w:rsidR="00037558" w:rsidRPr="007A7A02" w14:paraId="5A0D10F6" w14:textId="77777777" w:rsidTr="00DE4B93">
        <w:tc>
          <w:tcPr>
            <w:tcW w:w="1418" w:type="dxa"/>
            <w:shd w:val="clear" w:color="auto" w:fill="DBE5F1" w:themeFill="accent1" w:themeFillTint="33"/>
            <w:vAlign w:val="center"/>
          </w:tcPr>
          <w:p w14:paraId="0AF1F838" w14:textId="77777777" w:rsidR="00037558" w:rsidRPr="007A7A02" w:rsidRDefault="00037558" w:rsidP="006D3AD0">
            <w:pPr>
              <w:jc w:val="center"/>
              <w:rPr>
                <w:rFonts w:asciiTheme="minorHAnsi" w:hAnsiTheme="minorHAnsi" w:cstheme="minorHAnsi"/>
                <w:b/>
                <w:bCs/>
              </w:rPr>
            </w:pPr>
            <w:r w:rsidRPr="007A7A02">
              <w:rPr>
                <w:rFonts w:asciiTheme="minorHAnsi" w:hAnsiTheme="minorHAnsi" w:cstheme="minorHAnsi"/>
                <w:b/>
                <w:bCs/>
              </w:rPr>
              <w:t>R O Z D Z I A Ł</w:t>
            </w:r>
          </w:p>
          <w:p w14:paraId="7FCC41A6" w14:textId="45788FB7" w:rsidR="00037558" w:rsidRPr="007A7A02" w:rsidRDefault="00037558" w:rsidP="006D3AD0">
            <w:pPr>
              <w:jc w:val="center"/>
              <w:rPr>
                <w:rFonts w:asciiTheme="minorHAnsi" w:hAnsiTheme="minorHAnsi" w:cstheme="minorHAnsi"/>
                <w:b/>
                <w:bCs/>
              </w:rPr>
            </w:pPr>
            <w:r w:rsidRPr="007A7A02">
              <w:rPr>
                <w:rFonts w:asciiTheme="minorHAnsi" w:hAnsiTheme="minorHAnsi" w:cstheme="minorHAnsi"/>
                <w:b/>
                <w:bCs/>
              </w:rPr>
              <w:t>X I</w:t>
            </w:r>
            <w:r w:rsidR="00067813" w:rsidRPr="007A7A02">
              <w:rPr>
                <w:rFonts w:asciiTheme="minorHAnsi" w:hAnsiTheme="minorHAnsi" w:cstheme="minorHAnsi"/>
                <w:b/>
                <w:bCs/>
              </w:rPr>
              <w:t xml:space="preserve"> X</w:t>
            </w:r>
          </w:p>
        </w:tc>
        <w:tc>
          <w:tcPr>
            <w:tcW w:w="8788" w:type="dxa"/>
            <w:shd w:val="clear" w:color="auto" w:fill="DBE5F1" w:themeFill="accent1" w:themeFillTint="33"/>
            <w:vAlign w:val="center"/>
          </w:tcPr>
          <w:p w14:paraId="59FF7E2E" w14:textId="77777777" w:rsidR="00037558" w:rsidRPr="007A7A02" w:rsidRDefault="00037558" w:rsidP="006D3AD0">
            <w:pPr>
              <w:jc w:val="both"/>
              <w:rPr>
                <w:rFonts w:asciiTheme="minorHAnsi" w:hAnsiTheme="minorHAnsi" w:cstheme="minorHAnsi"/>
                <w:b/>
              </w:rPr>
            </w:pPr>
          </w:p>
          <w:p w14:paraId="3A8F5CB5" w14:textId="43CF8CC4" w:rsidR="00037558" w:rsidRPr="007A7A02" w:rsidRDefault="00037558" w:rsidP="006D3AD0">
            <w:pPr>
              <w:jc w:val="both"/>
              <w:rPr>
                <w:rFonts w:asciiTheme="minorHAnsi" w:hAnsiTheme="minorHAnsi" w:cstheme="minorHAnsi"/>
                <w:b/>
                <w:bCs/>
              </w:rPr>
            </w:pPr>
            <w:r w:rsidRPr="007A7A02">
              <w:rPr>
                <w:rFonts w:asciiTheme="minorHAnsi" w:hAnsiTheme="minorHAnsi" w:cstheme="minorHAnsi"/>
                <w:b/>
                <w:bCs/>
              </w:rPr>
              <w:t>WYMAGANIA DOTYCZĄCE ZABEZPIECZ</w:t>
            </w:r>
            <w:r w:rsidR="0049615E">
              <w:rPr>
                <w:rFonts w:asciiTheme="minorHAnsi" w:hAnsiTheme="minorHAnsi" w:cstheme="minorHAnsi"/>
                <w:b/>
                <w:bCs/>
              </w:rPr>
              <w:t>ENI</w:t>
            </w:r>
            <w:r w:rsidRPr="007A7A02">
              <w:rPr>
                <w:rFonts w:asciiTheme="minorHAnsi" w:hAnsiTheme="minorHAnsi" w:cstheme="minorHAnsi"/>
                <w:b/>
                <w:bCs/>
              </w:rPr>
              <w:t>A NALEŻNEGO WYKONANIA UMOWY</w:t>
            </w:r>
          </w:p>
          <w:p w14:paraId="2D8ECAF6" w14:textId="77777777" w:rsidR="00037558" w:rsidRPr="007A7A02" w:rsidRDefault="00037558" w:rsidP="006D3AD0">
            <w:pPr>
              <w:jc w:val="both"/>
              <w:rPr>
                <w:rFonts w:asciiTheme="minorHAnsi" w:hAnsiTheme="minorHAnsi" w:cstheme="minorHAnsi"/>
                <w:b/>
                <w:bCs/>
              </w:rPr>
            </w:pPr>
          </w:p>
        </w:tc>
      </w:tr>
    </w:tbl>
    <w:p w14:paraId="39024222" w14:textId="77777777" w:rsidR="0049615E" w:rsidRPr="006E2498" w:rsidRDefault="0049615E" w:rsidP="006D3AD0">
      <w:pPr>
        <w:pStyle w:val="Tekstpodstawowywcity2"/>
        <w:tabs>
          <w:tab w:val="left" w:pos="426"/>
        </w:tabs>
        <w:spacing w:after="0" w:line="240" w:lineRule="auto"/>
        <w:jc w:val="both"/>
        <w:rPr>
          <w:rStyle w:val="Hipercze"/>
          <w:rFonts w:asciiTheme="minorHAnsi" w:eastAsia="Calibri" w:hAnsiTheme="minorHAnsi" w:cstheme="minorHAnsi"/>
          <w:color w:val="auto"/>
          <w:sz w:val="21"/>
          <w:szCs w:val="21"/>
          <w:u w:val="none"/>
          <w:lang w:val="pl-PL"/>
        </w:rPr>
      </w:pPr>
    </w:p>
    <w:p w14:paraId="7ACE67E3" w14:textId="426E5C87" w:rsidR="006E2498" w:rsidRPr="001E123E" w:rsidRDefault="0049615E" w:rsidP="006D3AD0">
      <w:pPr>
        <w:pStyle w:val="Akapitzlist"/>
        <w:widowControl w:val="0"/>
        <w:numPr>
          <w:ilvl w:val="3"/>
          <w:numId w:val="68"/>
        </w:numPr>
        <w:tabs>
          <w:tab w:val="left" w:pos="426"/>
        </w:tabs>
        <w:autoSpaceDE w:val="0"/>
        <w:autoSpaceDN w:val="0"/>
        <w:adjustRightInd w:val="0"/>
        <w:spacing w:after="0" w:line="240" w:lineRule="auto"/>
        <w:ind w:left="426" w:hanging="426"/>
        <w:jc w:val="both"/>
        <w:rPr>
          <w:rFonts w:asciiTheme="minorHAnsi" w:hAnsiTheme="minorHAnsi" w:cstheme="minorHAnsi"/>
          <w:b/>
          <w:sz w:val="21"/>
          <w:szCs w:val="21"/>
        </w:rPr>
      </w:pPr>
      <w:r w:rsidRPr="006E2498">
        <w:rPr>
          <w:rFonts w:asciiTheme="minorHAnsi" w:hAnsiTheme="minorHAnsi" w:cstheme="minorHAnsi"/>
          <w:b/>
          <w:sz w:val="21"/>
          <w:szCs w:val="21"/>
          <w:lang w:val="pl-PL"/>
        </w:rPr>
        <w:t xml:space="preserve">WNIESIENIE </w:t>
      </w:r>
      <w:r w:rsidR="006E2498" w:rsidRPr="001E123E">
        <w:rPr>
          <w:rFonts w:asciiTheme="minorHAnsi" w:hAnsiTheme="minorHAnsi" w:cstheme="minorHAnsi"/>
          <w:b/>
          <w:bCs/>
          <w:sz w:val="21"/>
          <w:szCs w:val="21"/>
        </w:rPr>
        <w:t>ZABEZPIECZENIA NALEŻNEGO WYKONANIA UMOWY</w:t>
      </w:r>
    </w:p>
    <w:p w14:paraId="12B80771" w14:textId="77777777" w:rsidR="0049615E" w:rsidRPr="0075142F" w:rsidRDefault="0049615E" w:rsidP="006D3AD0">
      <w:pPr>
        <w:pStyle w:val="Tekstpodstawowywcity2"/>
        <w:tabs>
          <w:tab w:val="left" w:pos="426"/>
        </w:tabs>
        <w:spacing w:after="0" w:line="240" w:lineRule="auto"/>
        <w:jc w:val="both"/>
        <w:rPr>
          <w:rStyle w:val="Hipercze"/>
          <w:rFonts w:asciiTheme="minorHAnsi" w:eastAsia="Calibri" w:hAnsiTheme="minorHAnsi" w:cstheme="minorHAnsi"/>
          <w:color w:val="auto"/>
          <w:sz w:val="21"/>
          <w:szCs w:val="21"/>
          <w:u w:val="none"/>
          <w:lang w:val="pl-PL"/>
        </w:rPr>
      </w:pPr>
    </w:p>
    <w:p w14:paraId="54240DB2" w14:textId="43C2F98A" w:rsidR="009C4532" w:rsidRPr="0075142F" w:rsidRDefault="00F3304C" w:rsidP="006D3AD0">
      <w:pPr>
        <w:numPr>
          <w:ilvl w:val="0"/>
          <w:numId w:val="31"/>
        </w:numPr>
        <w:tabs>
          <w:tab w:val="left" w:pos="851"/>
        </w:tabs>
        <w:spacing w:after="0" w:line="240" w:lineRule="auto"/>
        <w:ind w:left="851" w:hanging="425"/>
        <w:jc w:val="both"/>
        <w:rPr>
          <w:rFonts w:asciiTheme="minorHAnsi" w:hAnsiTheme="minorHAnsi" w:cstheme="minorHAnsi"/>
          <w:spacing w:val="-1"/>
          <w:sz w:val="21"/>
          <w:szCs w:val="21"/>
        </w:rPr>
      </w:pPr>
      <w:r w:rsidRPr="0075142F">
        <w:rPr>
          <w:rFonts w:asciiTheme="minorHAnsi" w:hAnsiTheme="minorHAnsi" w:cstheme="minorHAnsi"/>
          <w:spacing w:val="-1"/>
          <w:sz w:val="21"/>
          <w:szCs w:val="21"/>
        </w:rPr>
        <w:t xml:space="preserve">Wykonawca przed zawarciem umowy zobowiązany jest do wniesienia zabezpieczenia należytego wykonania umowy w wysokości stanowiącej </w:t>
      </w:r>
      <w:r w:rsidR="009C4532" w:rsidRPr="0075142F">
        <w:rPr>
          <w:rFonts w:asciiTheme="minorHAnsi" w:hAnsiTheme="minorHAnsi" w:cstheme="minorHAnsi"/>
          <w:spacing w:val="-1"/>
          <w:sz w:val="21"/>
          <w:szCs w:val="21"/>
        </w:rPr>
        <w:t>3</w:t>
      </w:r>
      <w:r w:rsidR="00881C53" w:rsidRPr="0075142F">
        <w:rPr>
          <w:rFonts w:asciiTheme="minorHAnsi" w:hAnsiTheme="minorHAnsi" w:cstheme="minorHAnsi"/>
          <w:spacing w:val="-1"/>
          <w:sz w:val="21"/>
          <w:szCs w:val="21"/>
        </w:rPr>
        <w:t xml:space="preserve"> </w:t>
      </w:r>
      <w:r w:rsidRPr="0075142F">
        <w:rPr>
          <w:rFonts w:asciiTheme="minorHAnsi" w:hAnsiTheme="minorHAnsi" w:cstheme="minorHAnsi"/>
          <w:spacing w:val="-1"/>
          <w:sz w:val="21"/>
          <w:szCs w:val="21"/>
        </w:rPr>
        <w:t>% ceny całkowitej podanej w ofercie</w:t>
      </w:r>
      <w:r w:rsidR="009C4532" w:rsidRPr="0075142F">
        <w:rPr>
          <w:rFonts w:asciiTheme="minorHAnsi" w:hAnsiTheme="minorHAnsi" w:cstheme="minorHAnsi"/>
          <w:spacing w:val="-1"/>
          <w:sz w:val="21"/>
          <w:szCs w:val="21"/>
        </w:rPr>
        <w:t>;</w:t>
      </w:r>
      <w:r w:rsidR="00B47053" w:rsidRPr="0075142F">
        <w:rPr>
          <w:rFonts w:asciiTheme="minorHAnsi" w:hAnsiTheme="minorHAnsi" w:cstheme="minorHAnsi"/>
          <w:spacing w:val="-1"/>
          <w:sz w:val="21"/>
          <w:szCs w:val="21"/>
        </w:rPr>
        <w:t xml:space="preserve"> </w:t>
      </w:r>
      <w:r w:rsidR="009C4532" w:rsidRPr="0075142F">
        <w:rPr>
          <w:rFonts w:asciiTheme="minorHAnsi" w:hAnsiTheme="minorHAnsi" w:cstheme="minorHAnsi"/>
          <w:sz w:val="21"/>
          <w:szCs w:val="21"/>
        </w:rPr>
        <w:t>zapisy zdania pierwszego stosuje się do każdej z CZĘŚCI zamówienia  (od A do F).</w:t>
      </w:r>
    </w:p>
    <w:p w14:paraId="0CC2BF0C" w14:textId="77777777" w:rsidR="00351A50" w:rsidRDefault="00F3304C" w:rsidP="006D3AD0">
      <w:pPr>
        <w:numPr>
          <w:ilvl w:val="0"/>
          <w:numId w:val="31"/>
        </w:numPr>
        <w:tabs>
          <w:tab w:val="left" w:pos="851"/>
        </w:tabs>
        <w:spacing w:after="0" w:line="240" w:lineRule="auto"/>
        <w:ind w:left="851" w:hanging="425"/>
        <w:jc w:val="both"/>
        <w:rPr>
          <w:rFonts w:asciiTheme="minorHAnsi" w:hAnsiTheme="minorHAnsi" w:cstheme="minorHAnsi"/>
          <w:spacing w:val="-1"/>
          <w:sz w:val="21"/>
          <w:szCs w:val="21"/>
        </w:rPr>
      </w:pPr>
      <w:r w:rsidRPr="001E123E">
        <w:rPr>
          <w:rFonts w:asciiTheme="minorHAnsi" w:hAnsiTheme="minorHAnsi" w:cstheme="minorHAnsi"/>
          <w:spacing w:val="-1"/>
          <w:sz w:val="21"/>
          <w:szCs w:val="21"/>
        </w:rPr>
        <w:t xml:space="preserve">Zabezpieczenie może być wnoszone według wyboru </w:t>
      </w:r>
      <w:r w:rsidR="00056CFF" w:rsidRPr="001E123E">
        <w:rPr>
          <w:rFonts w:asciiTheme="minorHAnsi" w:hAnsiTheme="minorHAnsi" w:cstheme="minorHAnsi"/>
          <w:spacing w:val="-1"/>
          <w:sz w:val="21"/>
          <w:szCs w:val="21"/>
        </w:rPr>
        <w:t>w</w:t>
      </w:r>
      <w:r w:rsidRPr="001E123E">
        <w:rPr>
          <w:rFonts w:asciiTheme="minorHAnsi" w:hAnsiTheme="minorHAnsi" w:cstheme="minorHAnsi"/>
          <w:spacing w:val="-1"/>
          <w:sz w:val="21"/>
          <w:szCs w:val="21"/>
        </w:rPr>
        <w:t>ykonawcy w formach określonych w art. 450 ust. 1 ustawy Pzp;</w:t>
      </w:r>
      <w:r w:rsidR="003C562B" w:rsidRPr="001E123E">
        <w:rPr>
          <w:rFonts w:asciiTheme="minorHAnsi" w:hAnsiTheme="minorHAnsi" w:cstheme="minorHAnsi"/>
          <w:spacing w:val="-1"/>
          <w:sz w:val="21"/>
          <w:szCs w:val="21"/>
        </w:rPr>
        <w:t xml:space="preserve"> </w:t>
      </w:r>
      <w:r w:rsidRPr="001E123E">
        <w:rPr>
          <w:rFonts w:asciiTheme="minorHAnsi" w:hAnsiTheme="minorHAnsi" w:cstheme="minorHAnsi"/>
          <w:spacing w:val="-1"/>
          <w:sz w:val="21"/>
          <w:szCs w:val="21"/>
        </w:rPr>
        <w:t>wykonawca, którego oferta zostanie wybrana zobowiązany będzie wnieść zabezpieczenie należytego wykonania umowy najpóźniej przed zawarciem umowy; zabezpieczenie należytego wykonania umowy winno zostać wniesione w złotych polskich.</w:t>
      </w:r>
    </w:p>
    <w:p w14:paraId="13C4D3AA" w14:textId="5566A364" w:rsidR="00F3304C" w:rsidRPr="00130643" w:rsidRDefault="00F3304C" w:rsidP="006D3AD0">
      <w:pPr>
        <w:numPr>
          <w:ilvl w:val="0"/>
          <w:numId w:val="31"/>
        </w:numPr>
        <w:tabs>
          <w:tab w:val="left" w:pos="851"/>
        </w:tabs>
        <w:spacing w:after="0" w:line="240" w:lineRule="auto"/>
        <w:ind w:left="851" w:hanging="425"/>
        <w:jc w:val="both"/>
        <w:rPr>
          <w:rFonts w:asciiTheme="minorHAnsi" w:hAnsiTheme="minorHAnsi" w:cstheme="minorHAnsi"/>
          <w:spacing w:val="-1"/>
          <w:sz w:val="21"/>
          <w:szCs w:val="21"/>
        </w:rPr>
      </w:pPr>
      <w:r w:rsidRPr="003F1009">
        <w:rPr>
          <w:rFonts w:asciiTheme="minorHAnsi" w:hAnsiTheme="minorHAnsi" w:cstheme="minorHAnsi"/>
          <w:sz w:val="21"/>
          <w:szCs w:val="21"/>
        </w:rPr>
        <w:t xml:space="preserve">Jeżeli zabezpieczenie zostanie wniesione w pieniądzu, zamawiający przechowa je na oprocentowanym rachunku bankowym; zamawiający zwróci zabezpieczenie wniesione w pieniądzu z odsetkami wynikającymi </w:t>
      </w:r>
      <w:r w:rsidR="00130643">
        <w:rPr>
          <w:rFonts w:asciiTheme="minorHAnsi" w:hAnsiTheme="minorHAnsi" w:cstheme="minorHAnsi"/>
          <w:sz w:val="21"/>
          <w:szCs w:val="21"/>
        </w:rPr>
        <w:br/>
      </w:r>
      <w:r w:rsidRPr="003F1009">
        <w:rPr>
          <w:rFonts w:asciiTheme="minorHAnsi" w:hAnsiTheme="minorHAnsi" w:cstheme="minorHAnsi"/>
          <w:sz w:val="21"/>
          <w:szCs w:val="21"/>
        </w:rPr>
        <w:t>z umowy rachunku bankowego, na którym było ono przechowywane, pomniejszone o koszt prowadzenia tego rachunku oraz prowizji bankowej za przelew pieniędzy na rachunek bankowy wykonawcy.</w:t>
      </w:r>
    </w:p>
    <w:p w14:paraId="00F8CE05" w14:textId="442288A4" w:rsidR="00F3304C" w:rsidRPr="006D3AD0" w:rsidRDefault="00F3304C" w:rsidP="006D3AD0">
      <w:pPr>
        <w:numPr>
          <w:ilvl w:val="0"/>
          <w:numId w:val="31"/>
        </w:numPr>
        <w:tabs>
          <w:tab w:val="left" w:pos="851"/>
        </w:tabs>
        <w:spacing w:after="0" w:line="240" w:lineRule="auto"/>
        <w:ind w:left="851" w:hanging="425"/>
        <w:jc w:val="both"/>
        <w:rPr>
          <w:rFonts w:asciiTheme="minorHAnsi" w:hAnsiTheme="minorHAnsi" w:cstheme="minorHAnsi"/>
          <w:spacing w:val="-1"/>
          <w:sz w:val="21"/>
          <w:szCs w:val="21"/>
        </w:rPr>
      </w:pPr>
      <w:r w:rsidRPr="00130643">
        <w:rPr>
          <w:rFonts w:asciiTheme="minorHAnsi" w:hAnsiTheme="minorHAnsi" w:cstheme="minorHAnsi"/>
          <w:sz w:val="21"/>
          <w:szCs w:val="21"/>
        </w:rPr>
        <w:t>W przypadku wniesienia wadium w pieniądzu wykonawca może wyrazić zgodę na zaliczenie kwoty wadium na poczet zabezpieczenia.</w:t>
      </w:r>
    </w:p>
    <w:p w14:paraId="4238AECB" w14:textId="3B25FD1C" w:rsidR="0095463F" w:rsidRPr="00130643" w:rsidRDefault="00F3304C" w:rsidP="006D3AD0">
      <w:pPr>
        <w:numPr>
          <w:ilvl w:val="0"/>
          <w:numId w:val="31"/>
        </w:numPr>
        <w:tabs>
          <w:tab w:val="left" w:pos="851"/>
        </w:tabs>
        <w:spacing w:after="0" w:line="240" w:lineRule="auto"/>
        <w:ind w:left="851" w:hanging="425"/>
        <w:jc w:val="both"/>
        <w:rPr>
          <w:rFonts w:asciiTheme="minorHAnsi" w:hAnsiTheme="minorHAnsi" w:cstheme="minorHAnsi"/>
          <w:spacing w:val="-1"/>
          <w:sz w:val="21"/>
          <w:szCs w:val="21"/>
        </w:rPr>
      </w:pPr>
      <w:r w:rsidRPr="00130643">
        <w:rPr>
          <w:rFonts w:asciiTheme="minorHAnsi" w:hAnsiTheme="minorHAnsi" w:cstheme="minorHAnsi"/>
          <w:sz w:val="21"/>
          <w:szCs w:val="21"/>
        </w:rPr>
        <w:t>W przypadku wniesienia zabezpieczenia należytego wykonania umowy w formie innej niż pieniężna</w:t>
      </w:r>
      <w:r w:rsidR="00A53BEC">
        <w:rPr>
          <w:rFonts w:asciiTheme="minorHAnsi" w:hAnsiTheme="minorHAnsi" w:cstheme="minorHAnsi"/>
          <w:sz w:val="21"/>
          <w:szCs w:val="21"/>
        </w:rPr>
        <w:t xml:space="preserve">, </w:t>
      </w:r>
      <w:r w:rsidRPr="00130643">
        <w:rPr>
          <w:rFonts w:asciiTheme="minorHAnsi" w:hAnsiTheme="minorHAnsi" w:cstheme="minorHAnsi"/>
          <w:sz w:val="21"/>
          <w:szCs w:val="21"/>
        </w:rPr>
        <w:t>warunki poręczeń i gwarancji wymagają przed zawarciem umowy akceptacji zamawiającego</w:t>
      </w:r>
      <w:r w:rsidR="00DE7232" w:rsidRPr="00130643">
        <w:rPr>
          <w:rFonts w:asciiTheme="minorHAnsi" w:hAnsiTheme="minorHAnsi" w:cstheme="minorHAnsi"/>
          <w:sz w:val="21"/>
          <w:szCs w:val="21"/>
        </w:rPr>
        <w:t>.</w:t>
      </w:r>
    </w:p>
    <w:p w14:paraId="11D32710" w14:textId="2FCC981F" w:rsidR="00F3304C" w:rsidRPr="00130643" w:rsidRDefault="00F3304C" w:rsidP="006D3AD0">
      <w:pPr>
        <w:numPr>
          <w:ilvl w:val="0"/>
          <w:numId w:val="31"/>
        </w:numPr>
        <w:tabs>
          <w:tab w:val="left" w:pos="851"/>
        </w:tabs>
        <w:spacing w:after="0" w:line="240" w:lineRule="auto"/>
        <w:ind w:left="851" w:hanging="425"/>
        <w:jc w:val="both"/>
        <w:rPr>
          <w:rFonts w:asciiTheme="minorHAnsi" w:hAnsiTheme="minorHAnsi" w:cstheme="minorHAnsi"/>
          <w:spacing w:val="-1"/>
          <w:sz w:val="21"/>
          <w:szCs w:val="21"/>
        </w:rPr>
      </w:pPr>
      <w:r w:rsidRPr="00130643">
        <w:rPr>
          <w:rFonts w:asciiTheme="minorHAnsi" w:hAnsiTheme="minorHAnsi" w:cstheme="minorHAnsi"/>
          <w:sz w:val="21"/>
          <w:szCs w:val="21"/>
        </w:rPr>
        <w:t>Zabezpieczenie wnoszone przez wykonawcę w inne</w:t>
      </w:r>
      <w:r w:rsidR="00091592" w:rsidRPr="00130643">
        <w:rPr>
          <w:rFonts w:asciiTheme="minorHAnsi" w:hAnsiTheme="minorHAnsi" w:cstheme="minorHAnsi"/>
          <w:sz w:val="21"/>
          <w:szCs w:val="21"/>
        </w:rPr>
        <w:t>j</w:t>
      </w:r>
      <w:r w:rsidRPr="00130643">
        <w:rPr>
          <w:rFonts w:asciiTheme="minorHAnsi" w:hAnsiTheme="minorHAnsi" w:cstheme="minorHAnsi"/>
          <w:sz w:val="21"/>
          <w:szCs w:val="21"/>
        </w:rPr>
        <w:t xml:space="preserve"> formie niż pieniężna, powinno mieć charakter bezwarunkowy, być nieodwołalne, a wynikające z niego świadczenie pieniężne powinno być płatne na pierwsze pisemne żądanie zapłaty beneficjenta / zamawiającego i wykonalne na terytorium Rzeczypospolitej Polskiej; </w:t>
      </w:r>
      <w:r w:rsidR="00130643">
        <w:rPr>
          <w:rFonts w:asciiTheme="minorHAnsi" w:hAnsiTheme="minorHAnsi" w:cstheme="minorHAnsi"/>
          <w:sz w:val="21"/>
          <w:szCs w:val="21"/>
        </w:rPr>
        <w:br/>
      </w:r>
      <w:r w:rsidRPr="00130643">
        <w:rPr>
          <w:rFonts w:asciiTheme="minorHAnsi" w:hAnsiTheme="minorHAnsi" w:cstheme="minorHAnsi"/>
          <w:sz w:val="21"/>
          <w:szCs w:val="21"/>
        </w:rPr>
        <w:t>w szczególności treść dokumentu zabezpieczenia nie może zawierać postanowień:</w:t>
      </w:r>
    </w:p>
    <w:p w14:paraId="1DDDDD86" w14:textId="47170C82" w:rsidR="00374D83" w:rsidRPr="00130643" w:rsidRDefault="00F3304C" w:rsidP="006D3AD0">
      <w:pPr>
        <w:pStyle w:val="Akapitzlist"/>
        <w:numPr>
          <w:ilvl w:val="0"/>
          <w:numId w:val="32"/>
        </w:numPr>
        <w:tabs>
          <w:tab w:val="left" w:pos="1276"/>
        </w:tabs>
        <w:spacing w:after="0" w:line="240" w:lineRule="auto"/>
        <w:ind w:left="1276" w:hanging="425"/>
        <w:jc w:val="both"/>
        <w:rPr>
          <w:rFonts w:asciiTheme="minorHAnsi" w:hAnsiTheme="minorHAnsi" w:cstheme="minorHAnsi"/>
          <w:spacing w:val="-1"/>
          <w:sz w:val="21"/>
          <w:szCs w:val="21"/>
        </w:rPr>
      </w:pPr>
      <w:r w:rsidRPr="001841BE">
        <w:rPr>
          <w:rFonts w:asciiTheme="minorHAnsi" w:hAnsiTheme="minorHAnsi" w:cstheme="minorHAnsi"/>
          <w:sz w:val="21"/>
          <w:szCs w:val="21"/>
        </w:rPr>
        <w:t xml:space="preserve">Warunkujących wykonanie świadczenia pieniężnego przez </w:t>
      </w:r>
      <w:r w:rsidR="00C87C00" w:rsidRPr="001841BE">
        <w:rPr>
          <w:rFonts w:asciiTheme="minorHAnsi" w:hAnsiTheme="minorHAnsi" w:cstheme="minorHAnsi"/>
          <w:sz w:val="21"/>
          <w:szCs w:val="21"/>
          <w:lang w:val="pl-PL"/>
        </w:rPr>
        <w:t>G</w:t>
      </w:r>
      <w:r w:rsidRPr="001841BE">
        <w:rPr>
          <w:rFonts w:asciiTheme="minorHAnsi" w:hAnsiTheme="minorHAnsi" w:cstheme="minorHAnsi"/>
          <w:sz w:val="21"/>
          <w:szCs w:val="21"/>
        </w:rPr>
        <w:t xml:space="preserve">waranta </w:t>
      </w:r>
      <w:r w:rsidR="00C87C00" w:rsidRPr="001841BE">
        <w:rPr>
          <w:rFonts w:asciiTheme="minorHAnsi" w:hAnsiTheme="minorHAnsi" w:cstheme="minorHAnsi"/>
          <w:sz w:val="21"/>
          <w:szCs w:val="21"/>
          <w:lang w:val="pl-PL"/>
        </w:rPr>
        <w:t xml:space="preserve">/ Poręczyciela </w:t>
      </w:r>
      <w:r w:rsidRPr="001841BE">
        <w:rPr>
          <w:rFonts w:asciiTheme="minorHAnsi" w:hAnsiTheme="minorHAnsi" w:cstheme="minorHAnsi"/>
          <w:sz w:val="21"/>
          <w:szCs w:val="21"/>
        </w:rPr>
        <w:t>od:</w:t>
      </w:r>
    </w:p>
    <w:p w14:paraId="67978D4E" w14:textId="77777777" w:rsidR="00130643" w:rsidRPr="00F136BD" w:rsidRDefault="00130643" w:rsidP="006D3AD0">
      <w:pPr>
        <w:pStyle w:val="Akapitzlist"/>
        <w:numPr>
          <w:ilvl w:val="0"/>
          <w:numId w:val="53"/>
        </w:numPr>
        <w:tabs>
          <w:tab w:val="left" w:pos="1701"/>
        </w:tabs>
        <w:spacing w:after="0" w:line="240" w:lineRule="auto"/>
        <w:ind w:left="1701" w:hanging="425"/>
        <w:jc w:val="both"/>
        <w:rPr>
          <w:rFonts w:asciiTheme="minorHAnsi" w:hAnsiTheme="minorHAnsi" w:cstheme="minorHAnsi"/>
          <w:spacing w:val="-1"/>
          <w:sz w:val="21"/>
          <w:szCs w:val="21"/>
        </w:rPr>
      </w:pPr>
      <w:r w:rsidRPr="001841BE">
        <w:rPr>
          <w:rFonts w:asciiTheme="minorHAnsi" w:hAnsiTheme="minorHAnsi" w:cstheme="minorHAnsi"/>
          <w:sz w:val="21"/>
          <w:szCs w:val="21"/>
          <w:lang w:val="pl-PL"/>
        </w:rPr>
        <w:t>u</w:t>
      </w:r>
      <w:r w:rsidRPr="001841BE">
        <w:rPr>
          <w:rFonts w:asciiTheme="minorHAnsi" w:hAnsiTheme="minorHAnsi" w:cstheme="minorHAnsi"/>
          <w:sz w:val="21"/>
          <w:szCs w:val="21"/>
        </w:rPr>
        <w:t>wierzytelnienia w jakiejkolwiek formie przez osobę trzecią pisemnego żądania zapłaty beneficjenta / zamawiającego</w:t>
      </w:r>
      <w:r w:rsidRPr="001841BE">
        <w:rPr>
          <w:rFonts w:asciiTheme="minorHAnsi" w:hAnsiTheme="minorHAnsi" w:cstheme="minorHAnsi"/>
          <w:sz w:val="21"/>
          <w:szCs w:val="21"/>
          <w:lang w:val="pl-PL"/>
        </w:rPr>
        <w:t>,</w:t>
      </w:r>
    </w:p>
    <w:p w14:paraId="3C14D529" w14:textId="77777777" w:rsidR="00130643" w:rsidRPr="00F136BD" w:rsidRDefault="00130643" w:rsidP="006D3AD0">
      <w:pPr>
        <w:pStyle w:val="Akapitzlist"/>
        <w:numPr>
          <w:ilvl w:val="0"/>
          <w:numId w:val="53"/>
        </w:numPr>
        <w:tabs>
          <w:tab w:val="left" w:pos="1701"/>
        </w:tabs>
        <w:spacing w:after="0" w:line="240" w:lineRule="auto"/>
        <w:ind w:left="1701" w:hanging="425"/>
        <w:jc w:val="both"/>
        <w:rPr>
          <w:rFonts w:asciiTheme="minorHAnsi" w:hAnsiTheme="minorHAnsi" w:cstheme="minorHAnsi"/>
          <w:spacing w:val="-1"/>
          <w:sz w:val="21"/>
          <w:szCs w:val="21"/>
        </w:rPr>
      </w:pPr>
      <w:r w:rsidRPr="00F136BD">
        <w:rPr>
          <w:rFonts w:asciiTheme="minorHAnsi" w:hAnsiTheme="minorHAnsi" w:cstheme="minorHAnsi"/>
          <w:sz w:val="21"/>
          <w:szCs w:val="21"/>
          <w:lang w:val="pl-PL"/>
        </w:rPr>
        <w:t>w</w:t>
      </w:r>
      <w:r w:rsidRPr="00F136BD">
        <w:rPr>
          <w:rFonts w:asciiTheme="minorHAnsi" w:hAnsiTheme="minorHAnsi" w:cstheme="minorHAnsi"/>
          <w:sz w:val="21"/>
          <w:szCs w:val="21"/>
        </w:rPr>
        <w:t>ezwania zleceniodawcy / wykonawcy przez beneficjenta / zamawiającego do dobrowolnego wykonania lub należytego wykonania zobowiązania</w:t>
      </w:r>
      <w:r w:rsidRPr="00F136BD">
        <w:rPr>
          <w:rFonts w:asciiTheme="minorHAnsi" w:hAnsiTheme="minorHAnsi" w:cstheme="minorHAnsi"/>
          <w:sz w:val="21"/>
          <w:szCs w:val="21"/>
          <w:lang w:val="pl-PL"/>
        </w:rPr>
        <w:t>,</w:t>
      </w:r>
    </w:p>
    <w:p w14:paraId="064247FC" w14:textId="77777777" w:rsidR="00130643" w:rsidRPr="00F136BD" w:rsidRDefault="00130643" w:rsidP="006D3AD0">
      <w:pPr>
        <w:pStyle w:val="Akapitzlist"/>
        <w:numPr>
          <w:ilvl w:val="0"/>
          <w:numId w:val="53"/>
        </w:numPr>
        <w:tabs>
          <w:tab w:val="left" w:pos="1701"/>
        </w:tabs>
        <w:spacing w:after="0" w:line="240" w:lineRule="auto"/>
        <w:ind w:left="1701" w:hanging="425"/>
        <w:jc w:val="both"/>
        <w:rPr>
          <w:rFonts w:asciiTheme="minorHAnsi" w:hAnsiTheme="minorHAnsi" w:cstheme="minorHAnsi"/>
          <w:spacing w:val="-1"/>
          <w:sz w:val="21"/>
          <w:szCs w:val="21"/>
        </w:rPr>
      </w:pPr>
      <w:r w:rsidRPr="00F136BD">
        <w:rPr>
          <w:rFonts w:asciiTheme="minorHAnsi" w:hAnsiTheme="minorHAnsi" w:cstheme="minorHAnsi"/>
          <w:sz w:val="21"/>
          <w:szCs w:val="21"/>
          <w:lang w:val="pl-PL"/>
        </w:rPr>
        <w:t>u</w:t>
      </w:r>
      <w:r w:rsidRPr="00F136BD">
        <w:rPr>
          <w:rFonts w:asciiTheme="minorHAnsi" w:hAnsiTheme="minorHAnsi" w:cstheme="minorHAnsi"/>
          <w:sz w:val="21"/>
          <w:szCs w:val="21"/>
        </w:rPr>
        <w:t>dowodnienia lub udokumentowania w jakikolwiek sposób przez beneficjenta / zamawiającego okoliczności niewykonania lub nienależytego wykonania zobowiązania przez zleceniodawcę / wykonawcę</w:t>
      </w:r>
      <w:r w:rsidRPr="00F136BD">
        <w:rPr>
          <w:rFonts w:asciiTheme="minorHAnsi" w:hAnsiTheme="minorHAnsi" w:cstheme="minorHAnsi"/>
          <w:sz w:val="21"/>
          <w:szCs w:val="21"/>
          <w:lang w:val="pl-PL"/>
        </w:rPr>
        <w:t>,</w:t>
      </w:r>
    </w:p>
    <w:p w14:paraId="37D049F7" w14:textId="77777777" w:rsidR="00130643" w:rsidRPr="00F136BD" w:rsidRDefault="00130643" w:rsidP="006D3AD0">
      <w:pPr>
        <w:pStyle w:val="Akapitzlist"/>
        <w:numPr>
          <w:ilvl w:val="0"/>
          <w:numId w:val="53"/>
        </w:numPr>
        <w:tabs>
          <w:tab w:val="left" w:pos="1701"/>
        </w:tabs>
        <w:spacing w:after="0" w:line="240" w:lineRule="auto"/>
        <w:ind w:left="1701" w:hanging="425"/>
        <w:jc w:val="both"/>
        <w:rPr>
          <w:rFonts w:asciiTheme="minorHAnsi" w:hAnsiTheme="minorHAnsi" w:cstheme="minorHAnsi"/>
          <w:spacing w:val="-1"/>
          <w:sz w:val="21"/>
          <w:szCs w:val="21"/>
        </w:rPr>
      </w:pPr>
      <w:r w:rsidRPr="00F136BD">
        <w:rPr>
          <w:rFonts w:asciiTheme="minorHAnsi" w:hAnsiTheme="minorHAnsi" w:cstheme="minorHAnsi"/>
          <w:sz w:val="21"/>
          <w:szCs w:val="21"/>
          <w:lang w:val="pl-PL"/>
        </w:rPr>
        <w:t>u</w:t>
      </w:r>
      <w:r w:rsidRPr="00F136BD">
        <w:rPr>
          <w:rFonts w:asciiTheme="minorHAnsi" w:hAnsiTheme="minorHAnsi" w:cstheme="minorHAnsi"/>
          <w:sz w:val="21"/>
          <w:szCs w:val="21"/>
        </w:rPr>
        <w:t xml:space="preserve">zgadniania z Gwarantem </w:t>
      </w:r>
      <w:r w:rsidRPr="00F136BD">
        <w:rPr>
          <w:rFonts w:asciiTheme="minorHAnsi" w:hAnsiTheme="minorHAnsi" w:cstheme="minorHAnsi"/>
          <w:sz w:val="21"/>
          <w:szCs w:val="21"/>
          <w:lang w:val="pl-PL"/>
        </w:rPr>
        <w:t xml:space="preserve">/ Poręczycielem </w:t>
      </w:r>
      <w:r w:rsidRPr="00F136BD">
        <w:rPr>
          <w:rFonts w:asciiTheme="minorHAnsi" w:hAnsiTheme="minorHAnsi" w:cstheme="minorHAnsi"/>
          <w:sz w:val="21"/>
          <w:szCs w:val="21"/>
        </w:rPr>
        <w:t xml:space="preserve">jakichkolwiek zmian w umowie pomiędzy beneficjentem / </w:t>
      </w:r>
      <w:r w:rsidRPr="00F136BD">
        <w:rPr>
          <w:rFonts w:asciiTheme="minorHAnsi" w:hAnsiTheme="minorHAnsi" w:cstheme="minorHAnsi"/>
          <w:sz w:val="21"/>
          <w:szCs w:val="21"/>
          <w:lang w:val="pl-PL"/>
        </w:rPr>
        <w:t>z</w:t>
      </w:r>
      <w:r w:rsidRPr="00F136BD">
        <w:rPr>
          <w:rFonts w:asciiTheme="minorHAnsi" w:hAnsiTheme="minorHAnsi" w:cstheme="minorHAnsi"/>
          <w:sz w:val="21"/>
          <w:szCs w:val="21"/>
        </w:rPr>
        <w:t>amawiającym a zleceniodawcą / wykonawcą,</w:t>
      </w:r>
    </w:p>
    <w:p w14:paraId="4CB26424" w14:textId="77777777" w:rsidR="00130643" w:rsidRPr="00F136BD" w:rsidRDefault="00130643" w:rsidP="006D3AD0">
      <w:pPr>
        <w:pStyle w:val="Akapitzlist"/>
        <w:numPr>
          <w:ilvl w:val="0"/>
          <w:numId w:val="53"/>
        </w:numPr>
        <w:tabs>
          <w:tab w:val="left" w:pos="1701"/>
        </w:tabs>
        <w:spacing w:after="0" w:line="240" w:lineRule="auto"/>
        <w:ind w:left="1701" w:hanging="425"/>
        <w:jc w:val="both"/>
        <w:rPr>
          <w:rFonts w:asciiTheme="minorHAnsi" w:hAnsiTheme="minorHAnsi" w:cstheme="minorHAnsi"/>
          <w:spacing w:val="-1"/>
          <w:sz w:val="21"/>
          <w:szCs w:val="21"/>
        </w:rPr>
      </w:pPr>
      <w:r w:rsidRPr="00F136BD">
        <w:rPr>
          <w:rFonts w:asciiTheme="minorHAnsi" w:hAnsiTheme="minorHAnsi" w:cstheme="minorHAnsi"/>
          <w:sz w:val="21"/>
          <w:szCs w:val="21"/>
          <w:lang w:val="pl-PL"/>
        </w:rPr>
        <w:t>p</w:t>
      </w:r>
      <w:r w:rsidRPr="00F136BD">
        <w:rPr>
          <w:rFonts w:asciiTheme="minorHAnsi" w:hAnsiTheme="minorHAnsi" w:cstheme="minorHAnsi"/>
          <w:sz w:val="21"/>
          <w:szCs w:val="21"/>
        </w:rPr>
        <w:t>rzedstawienia oryginału gwarancji wraz z żądaniem zapłaty beneficjenta / zamawiającego;</w:t>
      </w:r>
    </w:p>
    <w:p w14:paraId="02F9F985" w14:textId="5D3D05FB" w:rsidR="00F3304C" w:rsidRPr="00130643" w:rsidRDefault="00F3304C" w:rsidP="006D3AD0">
      <w:pPr>
        <w:pStyle w:val="Akapitzlist"/>
        <w:numPr>
          <w:ilvl w:val="0"/>
          <w:numId w:val="32"/>
        </w:numPr>
        <w:tabs>
          <w:tab w:val="left" w:pos="1276"/>
        </w:tabs>
        <w:spacing w:after="0" w:line="240" w:lineRule="auto"/>
        <w:ind w:left="1276" w:hanging="425"/>
        <w:jc w:val="both"/>
        <w:rPr>
          <w:rFonts w:asciiTheme="minorHAnsi" w:hAnsiTheme="minorHAnsi" w:cstheme="minorHAnsi"/>
          <w:spacing w:val="-1"/>
          <w:sz w:val="21"/>
          <w:szCs w:val="21"/>
        </w:rPr>
      </w:pPr>
      <w:r w:rsidRPr="00130643">
        <w:rPr>
          <w:rFonts w:asciiTheme="minorHAnsi" w:hAnsiTheme="minorHAnsi" w:cstheme="minorHAnsi"/>
          <w:sz w:val="21"/>
          <w:szCs w:val="21"/>
        </w:rPr>
        <w:t>Określających termin wygaśnięcia gwarancji przed terminem ustania stosunku zobowiązaniowego, który zabezpiecza</w:t>
      </w:r>
      <w:r w:rsidR="00F748AC" w:rsidRPr="00130643">
        <w:rPr>
          <w:rFonts w:asciiTheme="minorHAnsi" w:hAnsiTheme="minorHAnsi" w:cstheme="minorHAnsi"/>
          <w:sz w:val="21"/>
          <w:szCs w:val="21"/>
          <w:lang w:val="pl-PL"/>
        </w:rPr>
        <w:t xml:space="preserve">, </w:t>
      </w:r>
      <w:r w:rsidRPr="00130643">
        <w:rPr>
          <w:rFonts w:asciiTheme="minorHAnsi" w:hAnsiTheme="minorHAnsi" w:cstheme="minorHAnsi"/>
          <w:sz w:val="21"/>
          <w:szCs w:val="21"/>
        </w:rPr>
        <w:t>z zastrzeżeniem zapisów art. 45</w:t>
      </w:r>
      <w:r w:rsidR="00F748AC" w:rsidRPr="00130643">
        <w:rPr>
          <w:rFonts w:asciiTheme="minorHAnsi" w:hAnsiTheme="minorHAnsi" w:cstheme="minorHAnsi"/>
          <w:sz w:val="21"/>
          <w:szCs w:val="21"/>
          <w:lang w:val="pl-PL"/>
        </w:rPr>
        <w:t>2</w:t>
      </w:r>
      <w:r w:rsidRPr="00130643">
        <w:rPr>
          <w:rFonts w:asciiTheme="minorHAnsi" w:hAnsiTheme="minorHAnsi" w:cstheme="minorHAnsi"/>
          <w:sz w:val="21"/>
          <w:szCs w:val="21"/>
        </w:rPr>
        <w:t xml:space="preserve"> ust. </w:t>
      </w:r>
      <w:r w:rsidR="00F748AC" w:rsidRPr="00130643">
        <w:rPr>
          <w:rFonts w:asciiTheme="minorHAnsi" w:hAnsiTheme="minorHAnsi" w:cstheme="minorHAnsi"/>
          <w:sz w:val="21"/>
          <w:szCs w:val="21"/>
          <w:lang w:val="pl-PL"/>
        </w:rPr>
        <w:t>8</w:t>
      </w:r>
      <w:r w:rsidRPr="00130643">
        <w:rPr>
          <w:rFonts w:asciiTheme="minorHAnsi" w:hAnsiTheme="minorHAnsi" w:cstheme="minorHAnsi"/>
          <w:sz w:val="21"/>
          <w:szCs w:val="21"/>
        </w:rPr>
        <w:t xml:space="preserve"> ustawy P</w:t>
      </w:r>
      <w:r w:rsidRPr="00130643">
        <w:rPr>
          <w:rFonts w:asciiTheme="minorHAnsi" w:hAnsiTheme="minorHAnsi" w:cstheme="minorHAnsi"/>
          <w:sz w:val="21"/>
          <w:szCs w:val="21"/>
          <w:lang w:val="pl-PL"/>
        </w:rPr>
        <w:t>zp</w:t>
      </w:r>
      <w:r w:rsidRPr="00130643">
        <w:rPr>
          <w:rFonts w:asciiTheme="minorHAnsi" w:hAnsiTheme="minorHAnsi" w:cstheme="minorHAnsi"/>
          <w:sz w:val="21"/>
          <w:szCs w:val="21"/>
        </w:rPr>
        <w:t>;</w:t>
      </w:r>
    </w:p>
    <w:p w14:paraId="4AE61A8A" w14:textId="305221A0" w:rsidR="00F3304C" w:rsidRPr="00B30B45" w:rsidRDefault="00F3304C" w:rsidP="006D3AD0">
      <w:pPr>
        <w:pStyle w:val="Akapitzlist"/>
        <w:numPr>
          <w:ilvl w:val="0"/>
          <w:numId w:val="32"/>
        </w:numPr>
        <w:tabs>
          <w:tab w:val="left" w:pos="851"/>
        </w:tabs>
        <w:spacing w:after="0" w:line="240" w:lineRule="auto"/>
        <w:ind w:left="851" w:hanging="425"/>
        <w:jc w:val="both"/>
        <w:rPr>
          <w:rFonts w:asciiTheme="minorHAnsi" w:hAnsiTheme="minorHAnsi" w:cstheme="minorHAnsi"/>
          <w:spacing w:val="-1"/>
          <w:sz w:val="21"/>
          <w:szCs w:val="21"/>
        </w:rPr>
      </w:pPr>
      <w:r w:rsidRPr="001841BE">
        <w:rPr>
          <w:rFonts w:asciiTheme="minorHAnsi" w:hAnsiTheme="minorHAnsi" w:cstheme="minorHAnsi"/>
          <w:sz w:val="21"/>
          <w:szCs w:val="21"/>
        </w:rPr>
        <w:t>Wprowadzających klauzulę prorogacyjną, chyba że jako sąd właściwy do rozstrzygania sporów pomiędzy stronami wskazano sąd właściwy miejscowo dla beneficjenta</w:t>
      </w:r>
      <w:r w:rsidRPr="001841BE">
        <w:rPr>
          <w:rFonts w:asciiTheme="minorHAnsi" w:hAnsiTheme="minorHAnsi" w:cstheme="minorHAnsi"/>
          <w:sz w:val="21"/>
          <w:szCs w:val="21"/>
          <w:lang w:val="pl-PL"/>
        </w:rPr>
        <w:t xml:space="preserve"> / z</w:t>
      </w:r>
      <w:r w:rsidRPr="001841BE">
        <w:rPr>
          <w:rFonts w:asciiTheme="minorHAnsi" w:hAnsiTheme="minorHAnsi" w:cstheme="minorHAnsi"/>
          <w:sz w:val="21"/>
          <w:szCs w:val="21"/>
        </w:rPr>
        <w:t>amawiającego.</w:t>
      </w:r>
    </w:p>
    <w:p w14:paraId="7894F4F3" w14:textId="0EA7DB20" w:rsidR="00F3304C" w:rsidRPr="001841BE" w:rsidRDefault="00F3304C" w:rsidP="006D3AD0">
      <w:pPr>
        <w:pStyle w:val="Akapitzlist"/>
        <w:numPr>
          <w:ilvl w:val="0"/>
          <w:numId w:val="31"/>
        </w:numPr>
        <w:tabs>
          <w:tab w:val="left" w:pos="426"/>
        </w:tabs>
        <w:spacing w:after="0" w:line="240" w:lineRule="auto"/>
        <w:ind w:left="426" w:hanging="426"/>
        <w:jc w:val="both"/>
        <w:rPr>
          <w:rFonts w:asciiTheme="minorHAnsi" w:hAnsiTheme="minorHAnsi" w:cstheme="minorHAnsi"/>
          <w:sz w:val="21"/>
          <w:szCs w:val="21"/>
        </w:rPr>
      </w:pPr>
      <w:r w:rsidRPr="001841BE">
        <w:rPr>
          <w:rFonts w:asciiTheme="minorHAnsi" w:hAnsiTheme="minorHAnsi" w:cstheme="minorHAnsi"/>
          <w:sz w:val="21"/>
          <w:szCs w:val="21"/>
        </w:rPr>
        <w:t>Wykonawcy, którzy wspólnie składają ofertę w postępowaniu o udzielenie zamówienia, ponoszą solidarną odpowiedzialność za wykonanie umowy i wniesienie zabezpieczenia należytego wykonania umowy (art. 445 ustawy Pzp).</w:t>
      </w:r>
    </w:p>
    <w:p w14:paraId="4B7FDA31" w14:textId="77777777" w:rsidR="00732A0D" w:rsidRDefault="00732A0D" w:rsidP="006D3AD0">
      <w:pPr>
        <w:tabs>
          <w:tab w:val="left" w:pos="426"/>
        </w:tabs>
        <w:spacing w:after="0" w:line="240" w:lineRule="auto"/>
        <w:jc w:val="both"/>
        <w:rPr>
          <w:rFonts w:asciiTheme="minorHAnsi" w:hAnsiTheme="minorHAnsi" w:cstheme="minorHAnsi"/>
          <w:sz w:val="21"/>
          <w:szCs w:val="21"/>
        </w:rPr>
      </w:pPr>
    </w:p>
    <w:p w14:paraId="5F3345E0" w14:textId="77777777" w:rsidR="00C276D1" w:rsidRDefault="00C276D1" w:rsidP="006D3AD0">
      <w:pPr>
        <w:pStyle w:val="Akapitzlist"/>
        <w:numPr>
          <w:ilvl w:val="3"/>
          <w:numId w:val="68"/>
        </w:numPr>
        <w:tabs>
          <w:tab w:val="left" w:pos="426"/>
        </w:tabs>
        <w:spacing w:after="0" w:line="240" w:lineRule="auto"/>
        <w:ind w:left="426" w:hanging="426"/>
        <w:jc w:val="both"/>
        <w:rPr>
          <w:rFonts w:asciiTheme="minorHAnsi" w:hAnsiTheme="minorHAnsi" w:cstheme="minorHAnsi"/>
          <w:b/>
          <w:bCs/>
          <w:sz w:val="21"/>
          <w:szCs w:val="21"/>
        </w:rPr>
      </w:pPr>
      <w:r w:rsidRPr="00C276D1">
        <w:rPr>
          <w:rFonts w:asciiTheme="minorHAnsi" w:hAnsiTheme="minorHAnsi" w:cstheme="minorHAnsi"/>
          <w:b/>
          <w:bCs/>
          <w:sz w:val="21"/>
          <w:szCs w:val="21"/>
          <w:lang w:val="pl-PL"/>
        </w:rPr>
        <w:t xml:space="preserve">ZWROT </w:t>
      </w:r>
      <w:r w:rsidRPr="00C276D1">
        <w:rPr>
          <w:rFonts w:asciiTheme="minorHAnsi" w:hAnsiTheme="minorHAnsi" w:cstheme="minorHAnsi"/>
          <w:b/>
          <w:bCs/>
          <w:sz w:val="21"/>
          <w:szCs w:val="21"/>
        </w:rPr>
        <w:t>ZABEZPIECZENIA NALEŻNEGO WYKONANIA UMOWY</w:t>
      </w:r>
    </w:p>
    <w:p w14:paraId="55DE1498" w14:textId="77777777" w:rsidR="00C276D1" w:rsidRDefault="00C276D1" w:rsidP="006D3AD0">
      <w:pPr>
        <w:tabs>
          <w:tab w:val="left" w:pos="426"/>
        </w:tabs>
        <w:spacing w:after="0" w:line="240" w:lineRule="auto"/>
        <w:jc w:val="both"/>
        <w:rPr>
          <w:rFonts w:asciiTheme="minorHAnsi" w:hAnsiTheme="minorHAnsi" w:cstheme="minorHAnsi"/>
          <w:spacing w:val="-1"/>
          <w:sz w:val="21"/>
          <w:szCs w:val="21"/>
        </w:rPr>
      </w:pPr>
    </w:p>
    <w:p w14:paraId="43712BD8" w14:textId="4C67E564" w:rsidR="00732A0D" w:rsidRPr="00A67327" w:rsidRDefault="00732A0D" w:rsidP="006D3AD0">
      <w:pPr>
        <w:tabs>
          <w:tab w:val="left" w:pos="426"/>
        </w:tabs>
        <w:spacing w:after="0" w:line="240" w:lineRule="auto"/>
        <w:ind w:left="426"/>
        <w:jc w:val="both"/>
        <w:rPr>
          <w:rFonts w:asciiTheme="minorHAnsi" w:hAnsiTheme="minorHAnsi" w:cstheme="minorHAnsi"/>
          <w:sz w:val="21"/>
          <w:szCs w:val="21"/>
        </w:rPr>
      </w:pPr>
      <w:r w:rsidRPr="00C276D1">
        <w:rPr>
          <w:rFonts w:asciiTheme="minorHAnsi" w:hAnsiTheme="minorHAnsi" w:cstheme="minorHAnsi"/>
          <w:spacing w:val="-1"/>
          <w:sz w:val="21"/>
          <w:szCs w:val="21"/>
        </w:rPr>
        <w:t>Warunki i termin zwrotu zabezpieczenia należytego wykonania umowy określone zostały w</w:t>
      </w:r>
      <w:r w:rsidRPr="00C276D1">
        <w:rPr>
          <w:rFonts w:asciiTheme="minorHAnsi" w:hAnsiTheme="minorHAnsi" w:cstheme="minorHAnsi"/>
          <w:sz w:val="21"/>
          <w:szCs w:val="21"/>
        </w:rPr>
        <w:t xml:space="preserve"> </w:t>
      </w:r>
      <w:r w:rsidR="00333FA9">
        <w:rPr>
          <w:rFonts w:asciiTheme="minorHAnsi" w:hAnsiTheme="minorHAnsi" w:cstheme="minorHAnsi"/>
          <w:spacing w:val="-1"/>
          <w:sz w:val="21"/>
          <w:szCs w:val="21"/>
        </w:rPr>
        <w:t>§ 5</w:t>
      </w:r>
      <w:r w:rsidR="00A67327">
        <w:rPr>
          <w:rFonts w:asciiTheme="minorHAnsi" w:hAnsiTheme="minorHAnsi" w:cstheme="minorHAnsi"/>
          <w:sz w:val="21"/>
          <w:szCs w:val="21"/>
        </w:rPr>
        <w:t xml:space="preserve"> </w:t>
      </w:r>
      <w:r w:rsidRPr="00C276D1">
        <w:rPr>
          <w:rFonts w:asciiTheme="minorHAnsi" w:hAnsiTheme="minorHAnsi" w:cstheme="minorHAnsi"/>
          <w:sz w:val="21"/>
          <w:szCs w:val="21"/>
        </w:rPr>
        <w:t>projektowanych postanowieniach umowy</w:t>
      </w:r>
      <w:r w:rsidR="008F3C72">
        <w:rPr>
          <w:rFonts w:asciiTheme="minorHAnsi" w:hAnsiTheme="minorHAnsi" w:cstheme="minorHAnsi"/>
          <w:sz w:val="21"/>
          <w:szCs w:val="21"/>
        </w:rPr>
        <w:t xml:space="preserve"> (</w:t>
      </w:r>
      <w:r w:rsidR="00C91526" w:rsidRPr="00C91526">
        <w:rPr>
          <w:rFonts w:asciiTheme="minorHAnsi" w:hAnsiTheme="minorHAnsi" w:cstheme="minorHAnsi"/>
          <w:b/>
          <w:bCs/>
          <w:sz w:val="21"/>
          <w:szCs w:val="21"/>
        </w:rPr>
        <w:t>załącznik nr 1</w:t>
      </w:r>
      <w:r w:rsidR="008F3C72">
        <w:rPr>
          <w:rFonts w:asciiTheme="minorHAnsi" w:hAnsiTheme="minorHAnsi" w:cstheme="minorHAnsi"/>
          <w:b/>
          <w:bCs/>
          <w:sz w:val="21"/>
          <w:szCs w:val="21"/>
        </w:rPr>
        <w:t xml:space="preserve"> </w:t>
      </w:r>
      <w:r w:rsidR="008F3C72" w:rsidRPr="008F3C72">
        <w:rPr>
          <w:rFonts w:asciiTheme="minorHAnsi" w:hAnsiTheme="minorHAnsi" w:cstheme="minorHAnsi"/>
          <w:sz w:val="21"/>
          <w:szCs w:val="21"/>
        </w:rPr>
        <w:t>do SWZ</w:t>
      </w:r>
      <w:r w:rsidR="00C91526">
        <w:rPr>
          <w:rFonts w:asciiTheme="minorHAnsi" w:hAnsiTheme="minorHAnsi" w:cstheme="minorHAnsi"/>
          <w:sz w:val="21"/>
          <w:szCs w:val="21"/>
        </w:rPr>
        <w:t>)</w:t>
      </w:r>
      <w:r w:rsidRPr="00C276D1">
        <w:rPr>
          <w:rFonts w:asciiTheme="minorHAnsi" w:hAnsiTheme="minorHAnsi" w:cstheme="minorHAnsi"/>
          <w:sz w:val="21"/>
          <w:szCs w:val="21"/>
        </w:rPr>
        <w:t>.</w:t>
      </w:r>
    </w:p>
    <w:p w14:paraId="59C045F5" w14:textId="77777777" w:rsidR="004D4932" w:rsidRPr="001841BE" w:rsidRDefault="004D4932" w:rsidP="006D3AD0">
      <w:pPr>
        <w:pStyle w:val="Tekstpodstawowywcity2"/>
        <w:tabs>
          <w:tab w:val="left" w:pos="426"/>
        </w:tabs>
        <w:spacing w:after="0" w:line="240" w:lineRule="auto"/>
        <w:ind w:left="0"/>
        <w:jc w:val="both"/>
        <w:rPr>
          <w:rStyle w:val="Hipercze"/>
          <w:rFonts w:asciiTheme="minorHAnsi" w:eastAsia="Calibri" w:hAnsiTheme="minorHAnsi" w:cstheme="minorHAnsi"/>
          <w:color w:val="auto"/>
          <w:sz w:val="21"/>
          <w:szCs w:val="21"/>
          <w:u w:val="none"/>
          <w:lang w:val="pl-PL"/>
        </w:rPr>
      </w:pPr>
      <w:bookmarkStart w:id="8" w:name="_Toc360706317"/>
      <w:bookmarkStart w:id="9" w:name="_Toc366665627"/>
    </w:p>
    <w:tbl>
      <w:tblPr>
        <w:tblStyle w:val="Tabela-Siatka"/>
        <w:tblW w:w="10206" w:type="dxa"/>
        <w:tblInd w:w="108" w:type="dxa"/>
        <w:shd w:val="clear" w:color="auto" w:fill="DBE5F1" w:themeFill="accent1" w:themeFillTint="33"/>
        <w:tblLayout w:type="fixed"/>
        <w:tblLook w:val="04A0" w:firstRow="1" w:lastRow="0" w:firstColumn="1" w:lastColumn="0" w:noHBand="0" w:noVBand="1"/>
      </w:tblPr>
      <w:tblGrid>
        <w:gridCol w:w="1418"/>
        <w:gridCol w:w="8788"/>
      </w:tblGrid>
      <w:tr w:rsidR="00C60BE3" w:rsidRPr="007A7A02" w14:paraId="174C0555" w14:textId="77777777" w:rsidTr="00DE4B93">
        <w:tc>
          <w:tcPr>
            <w:tcW w:w="1418" w:type="dxa"/>
            <w:shd w:val="clear" w:color="auto" w:fill="DBE5F1" w:themeFill="accent1" w:themeFillTint="33"/>
            <w:vAlign w:val="center"/>
          </w:tcPr>
          <w:p w14:paraId="4967789A" w14:textId="77777777" w:rsidR="00C60BE3" w:rsidRPr="007A7A02" w:rsidRDefault="00C60BE3" w:rsidP="006D3AD0">
            <w:pPr>
              <w:jc w:val="center"/>
              <w:rPr>
                <w:rFonts w:asciiTheme="minorHAnsi" w:hAnsiTheme="minorHAnsi" w:cstheme="minorHAnsi"/>
                <w:b/>
                <w:bCs/>
              </w:rPr>
            </w:pPr>
            <w:r w:rsidRPr="007A7A02">
              <w:rPr>
                <w:rFonts w:asciiTheme="minorHAnsi" w:hAnsiTheme="minorHAnsi" w:cstheme="minorHAnsi"/>
                <w:b/>
                <w:bCs/>
              </w:rPr>
              <w:t>R O Z D Z I A Ł</w:t>
            </w:r>
          </w:p>
          <w:p w14:paraId="218A86E9" w14:textId="55D3BEDC" w:rsidR="00C60BE3" w:rsidRPr="007A7A02" w:rsidRDefault="00C60BE3" w:rsidP="006D3AD0">
            <w:pPr>
              <w:jc w:val="center"/>
              <w:rPr>
                <w:rFonts w:asciiTheme="minorHAnsi" w:hAnsiTheme="minorHAnsi" w:cstheme="minorHAnsi"/>
                <w:b/>
                <w:bCs/>
              </w:rPr>
            </w:pPr>
            <w:r w:rsidRPr="007A7A02">
              <w:rPr>
                <w:rFonts w:asciiTheme="minorHAnsi" w:hAnsiTheme="minorHAnsi" w:cstheme="minorHAnsi"/>
                <w:b/>
                <w:bCs/>
              </w:rPr>
              <w:t xml:space="preserve">X </w:t>
            </w:r>
            <w:r w:rsidR="00D830B8" w:rsidRPr="007A7A02">
              <w:rPr>
                <w:rFonts w:asciiTheme="minorHAnsi" w:hAnsiTheme="minorHAnsi" w:cstheme="minorHAnsi"/>
                <w:b/>
                <w:bCs/>
              </w:rPr>
              <w:t>X</w:t>
            </w:r>
          </w:p>
        </w:tc>
        <w:tc>
          <w:tcPr>
            <w:tcW w:w="8788" w:type="dxa"/>
            <w:shd w:val="clear" w:color="auto" w:fill="DBE5F1" w:themeFill="accent1" w:themeFillTint="33"/>
            <w:vAlign w:val="center"/>
          </w:tcPr>
          <w:p w14:paraId="5A665FC0" w14:textId="77777777" w:rsidR="00C60BE3" w:rsidRPr="007A7A02" w:rsidRDefault="00C60BE3" w:rsidP="006D3AD0">
            <w:pPr>
              <w:jc w:val="both"/>
              <w:rPr>
                <w:rFonts w:asciiTheme="minorHAnsi" w:hAnsiTheme="minorHAnsi" w:cstheme="minorHAnsi"/>
                <w:b/>
              </w:rPr>
            </w:pPr>
          </w:p>
          <w:p w14:paraId="41BB094F" w14:textId="7D5280C8" w:rsidR="005F669E" w:rsidRPr="007A7A02" w:rsidRDefault="005F669E" w:rsidP="006D3AD0">
            <w:pPr>
              <w:jc w:val="both"/>
              <w:rPr>
                <w:rFonts w:asciiTheme="minorHAnsi" w:hAnsiTheme="minorHAnsi" w:cstheme="minorHAnsi"/>
                <w:b/>
                <w:bCs/>
              </w:rPr>
            </w:pPr>
            <w:r w:rsidRPr="007A7A02">
              <w:rPr>
                <w:rFonts w:asciiTheme="minorHAnsi" w:hAnsiTheme="minorHAnsi" w:cstheme="minorHAnsi"/>
                <w:b/>
                <w:bCs/>
              </w:rPr>
              <w:t>INFORMACJE DOTYCZĄCE OFERT WARIANTOWYCH, W TYM INFORMACJE O SPOSOBIE PRZEDSTAWIANIA OFERT WARIANTOWYCH ORAZ MINIMALNE WARUNKI, JAKIM MUSZĄ ODPOWIADAĆ OFERTY WARIANTOWE</w:t>
            </w:r>
          </w:p>
          <w:p w14:paraId="188A9392" w14:textId="77777777" w:rsidR="00C60BE3" w:rsidRPr="007A7A02" w:rsidRDefault="00C60BE3" w:rsidP="006D3AD0">
            <w:pPr>
              <w:jc w:val="both"/>
              <w:rPr>
                <w:rFonts w:asciiTheme="minorHAnsi" w:hAnsiTheme="minorHAnsi" w:cstheme="minorHAnsi"/>
                <w:b/>
                <w:bCs/>
              </w:rPr>
            </w:pPr>
          </w:p>
        </w:tc>
      </w:tr>
    </w:tbl>
    <w:p w14:paraId="5A7557AF" w14:textId="77777777" w:rsidR="00C60BE3" w:rsidRPr="001841BE" w:rsidRDefault="00C60BE3" w:rsidP="006D3AD0">
      <w:pPr>
        <w:pStyle w:val="Tekstpodstawowywcity2"/>
        <w:tabs>
          <w:tab w:val="left" w:pos="426"/>
        </w:tabs>
        <w:spacing w:after="0" w:line="240" w:lineRule="auto"/>
        <w:jc w:val="both"/>
        <w:rPr>
          <w:rStyle w:val="Hipercze"/>
          <w:rFonts w:asciiTheme="minorHAnsi" w:eastAsia="Calibri" w:hAnsiTheme="minorHAnsi" w:cstheme="minorHAnsi"/>
          <w:color w:val="auto"/>
          <w:sz w:val="21"/>
          <w:szCs w:val="21"/>
          <w:u w:val="none"/>
          <w:lang w:val="pl-PL"/>
        </w:rPr>
      </w:pPr>
    </w:p>
    <w:p w14:paraId="35D60AED" w14:textId="157D1E94" w:rsidR="00296FD6" w:rsidRPr="00F331AD" w:rsidRDefault="00296FD6" w:rsidP="006D3AD0">
      <w:pPr>
        <w:pStyle w:val="Akapitzlist"/>
        <w:widowControl w:val="0"/>
        <w:numPr>
          <w:ilvl w:val="1"/>
          <w:numId w:val="21"/>
        </w:numPr>
        <w:tabs>
          <w:tab w:val="left" w:pos="426"/>
        </w:tabs>
        <w:autoSpaceDE w:val="0"/>
        <w:autoSpaceDN w:val="0"/>
        <w:adjustRightInd w:val="0"/>
        <w:spacing w:after="0" w:line="240" w:lineRule="auto"/>
        <w:ind w:left="426" w:right="-36" w:hanging="426"/>
        <w:jc w:val="both"/>
        <w:rPr>
          <w:rFonts w:asciiTheme="minorHAnsi" w:hAnsiTheme="minorHAnsi" w:cstheme="minorHAnsi"/>
          <w:bCs/>
          <w:sz w:val="21"/>
          <w:szCs w:val="21"/>
        </w:rPr>
      </w:pPr>
      <w:r w:rsidRPr="001841BE">
        <w:rPr>
          <w:rFonts w:asciiTheme="minorHAnsi" w:hAnsiTheme="minorHAnsi" w:cstheme="minorHAnsi"/>
          <w:bCs/>
          <w:sz w:val="21"/>
          <w:szCs w:val="21"/>
        </w:rPr>
        <w:t xml:space="preserve">Zamawiający </w:t>
      </w:r>
      <w:r w:rsidRPr="001841BE">
        <w:rPr>
          <w:rFonts w:asciiTheme="minorHAnsi" w:hAnsiTheme="minorHAnsi" w:cstheme="minorHAnsi"/>
          <w:b/>
          <w:sz w:val="21"/>
          <w:szCs w:val="21"/>
        </w:rPr>
        <w:t>nie dopuszcza</w:t>
      </w:r>
      <w:r w:rsidRPr="001841BE">
        <w:rPr>
          <w:rFonts w:asciiTheme="minorHAnsi" w:hAnsiTheme="minorHAnsi" w:cstheme="minorHAnsi"/>
          <w:bCs/>
          <w:sz w:val="21"/>
          <w:szCs w:val="21"/>
        </w:rPr>
        <w:t xml:space="preserve"> możliwości złożenia oferty wariantowej, o której mowa w art. 92 ustawy Pzp, tzn. oferty przewidującej odmienny sposób wykonania zamówienia niż określony w niniejszej SWZ</w:t>
      </w:r>
      <w:r w:rsidRPr="001841BE">
        <w:rPr>
          <w:rFonts w:asciiTheme="minorHAnsi" w:hAnsiTheme="minorHAnsi" w:cstheme="minorHAnsi"/>
          <w:bCs/>
          <w:sz w:val="21"/>
          <w:szCs w:val="21"/>
          <w:lang w:val="pl-PL"/>
        </w:rPr>
        <w:t>.</w:t>
      </w:r>
    </w:p>
    <w:p w14:paraId="6F6E039B" w14:textId="4AF908AD" w:rsidR="00296FD6" w:rsidRPr="001841BE" w:rsidRDefault="00296FD6" w:rsidP="006D3AD0">
      <w:pPr>
        <w:pStyle w:val="Akapitzlist"/>
        <w:widowControl w:val="0"/>
        <w:numPr>
          <w:ilvl w:val="1"/>
          <w:numId w:val="21"/>
        </w:numPr>
        <w:tabs>
          <w:tab w:val="left" w:pos="426"/>
        </w:tabs>
        <w:autoSpaceDE w:val="0"/>
        <w:autoSpaceDN w:val="0"/>
        <w:adjustRightInd w:val="0"/>
        <w:spacing w:after="0" w:line="240" w:lineRule="auto"/>
        <w:ind w:left="426" w:right="-36" w:hanging="426"/>
        <w:jc w:val="both"/>
        <w:rPr>
          <w:rFonts w:asciiTheme="minorHAnsi" w:hAnsiTheme="minorHAnsi" w:cstheme="minorHAnsi"/>
          <w:bCs/>
          <w:sz w:val="21"/>
          <w:szCs w:val="21"/>
        </w:rPr>
      </w:pPr>
      <w:r w:rsidRPr="001841BE">
        <w:rPr>
          <w:rFonts w:asciiTheme="minorHAnsi" w:hAnsiTheme="minorHAnsi" w:cstheme="minorHAnsi"/>
          <w:bCs/>
          <w:sz w:val="21"/>
          <w:szCs w:val="21"/>
        </w:rPr>
        <w:t xml:space="preserve">Zamawiający </w:t>
      </w:r>
      <w:r w:rsidRPr="001841BE">
        <w:rPr>
          <w:rFonts w:asciiTheme="minorHAnsi" w:hAnsiTheme="minorHAnsi" w:cstheme="minorHAnsi"/>
          <w:b/>
          <w:sz w:val="21"/>
          <w:szCs w:val="21"/>
        </w:rPr>
        <w:t>nie wymaga</w:t>
      </w:r>
      <w:r w:rsidRPr="001841BE">
        <w:rPr>
          <w:rFonts w:asciiTheme="minorHAnsi" w:hAnsiTheme="minorHAnsi" w:cstheme="minorHAnsi"/>
          <w:bCs/>
          <w:sz w:val="21"/>
          <w:szCs w:val="21"/>
        </w:rPr>
        <w:t xml:space="preserve"> złożenia oferty wariantowej, o której mowa w art. 92 ustawy Pzp</w:t>
      </w:r>
      <w:r w:rsidR="00B5621E" w:rsidRPr="001841BE">
        <w:rPr>
          <w:rFonts w:asciiTheme="minorHAnsi" w:hAnsiTheme="minorHAnsi" w:cstheme="minorHAnsi"/>
          <w:bCs/>
          <w:sz w:val="21"/>
          <w:szCs w:val="21"/>
          <w:lang w:val="pl-PL"/>
        </w:rPr>
        <w:t xml:space="preserve">, </w:t>
      </w:r>
      <w:r w:rsidRPr="001841BE">
        <w:rPr>
          <w:rFonts w:asciiTheme="minorHAnsi" w:hAnsiTheme="minorHAnsi" w:cstheme="minorHAnsi"/>
          <w:bCs/>
          <w:sz w:val="21"/>
          <w:szCs w:val="21"/>
        </w:rPr>
        <w:t>tzn. oferty przewidującej odmienny sposób wykonania zamówienia niż określony w niniejszej SWZ.</w:t>
      </w:r>
    </w:p>
    <w:p w14:paraId="4F99B56C" w14:textId="77777777" w:rsidR="000D032F" w:rsidRPr="001841BE" w:rsidRDefault="000D032F" w:rsidP="006D3AD0">
      <w:pPr>
        <w:pStyle w:val="Tekstpodstawowywcity2"/>
        <w:tabs>
          <w:tab w:val="left" w:pos="426"/>
        </w:tabs>
        <w:spacing w:after="0" w:line="240" w:lineRule="auto"/>
        <w:jc w:val="both"/>
        <w:rPr>
          <w:rStyle w:val="Hipercze"/>
          <w:rFonts w:asciiTheme="minorHAnsi" w:eastAsia="Calibri" w:hAnsiTheme="minorHAnsi" w:cstheme="minorHAnsi"/>
          <w:color w:val="auto"/>
          <w:sz w:val="21"/>
          <w:szCs w:val="21"/>
          <w:u w:val="none"/>
          <w:lang w:val="pl-PL"/>
        </w:rPr>
      </w:pPr>
    </w:p>
    <w:tbl>
      <w:tblPr>
        <w:tblStyle w:val="Tabela-Siatka"/>
        <w:tblW w:w="10206" w:type="dxa"/>
        <w:tblInd w:w="108" w:type="dxa"/>
        <w:shd w:val="clear" w:color="auto" w:fill="DBE5F1" w:themeFill="accent1" w:themeFillTint="33"/>
        <w:tblLayout w:type="fixed"/>
        <w:tblLook w:val="04A0" w:firstRow="1" w:lastRow="0" w:firstColumn="1" w:lastColumn="0" w:noHBand="0" w:noVBand="1"/>
      </w:tblPr>
      <w:tblGrid>
        <w:gridCol w:w="1418"/>
        <w:gridCol w:w="8788"/>
      </w:tblGrid>
      <w:tr w:rsidR="000D032F" w:rsidRPr="00D842E4" w14:paraId="743BB0AD" w14:textId="77777777" w:rsidTr="00DE4B93">
        <w:tc>
          <w:tcPr>
            <w:tcW w:w="1418" w:type="dxa"/>
            <w:shd w:val="clear" w:color="auto" w:fill="DBE5F1" w:themeFill="accent1" w:themeFillTint="33"/>
            <w:vAlign w:val="center"/>
          </w:tcPr>
          <w:p w14:paraId="56D1D204" w14:textId="77777777" w:rsidR="000D032F" w:rsidRPr="00D842E4" w:rsidRDefault="000D032F" w:rsidP="006D3AD0">
            <w:pPr>
              <w:jc w:val="center"/>
              <w:rPr>
                <w:rFonts w:asciiTheme="minorHAnsi" w:hAnsiTheme="minorHAnsi" w:cstheme="minorHAnsi"/>
                <w:b/>
                <w:bCs/>
              </w:rPr>
            </w:pPr>
            <w:r w:rsidRPr="00D842E4">
              <w:rPr>
                <w:rFonts w:asciiTheme="minorHAnsi" w:hAnsiTheme="minorHAnsi" w:cstheme="minorHAnsi"/>
                <w:b/>
                <w:bCs/>
              </w:rPr>
              <w:t>R O Z D Z I A Ł</w:t>
            </w:r>
          </w:p>
          <w:p w14:paraId="4A72BEDE" w14:textId="1E999F17" w:rsidR="000D032F" w:rsidRPr="00D842E4" w:rsidRDefault="000D032F" w:rsidP="006D3AD0">
            <w:pPr>
              <w:jc w:val="center"/>
              <w:rPr>
                <w:rFonts w:asciiTheme="minorHAnsi" w:hAnsiTheme="minorHAnsi" w:cstheme="minorHAnsi"/>
                <w:b/>
                <w:bCs/>
              </w:rPr>
            </w:pPr>
            <w:r w:rsidRPr="00D842E4">
              <w:rPr>
                <w:rFonts w:asciiTheme="minorHAnsi" w:hAnsiTheme="minorHAnsi" w:cstheme="minorHAnsi"/>
                <w:b/>
                <w:bCs/>
              </w:rPr>
              <w:t>X X</w:t>
            </w:r>
            <w:r w:rsidR="00025C98" w:rsidRPr="00D842E4">
              <w:rPr>
                <w:rFonts w:asciiTheme="minorHAnsi" w:hAnsiTheme="minorHAnsi" w:cstheme="minorHAnsi"/>
                <w:b/>
                <w:bCs/>
              </w:rPr>
              <w:t xml:space="preserve"> I</w:t>
            </w:r>
          </w:p>
        </w:tc>
        <w:tc>
          <w:tcPr>
            <w:tcW w:w="8788" w:type="dxa"/>
            <w:shd w:val="clear" w:color="auto" w:fill="DBE5F1" w:themeFill="accent1" w:themeFillTint="33"/>
            <w:vAlign w:val="center"/>
          </w:tcPr>
          <w:p w14:paraId="2F111534" w14:textId="77777777" w:rsidR="000D032F" w:rsidRPr="00D842E4" w:rsidRDefault="000D032F" w:rsidP="006D3AD0">
            <w:pPr>
              <w:jc w:val="both"/>
              <w:rPr>
                <w:rFonts w:asciiTheme="minorHAnsi" w:hAnsiTheme="minorHAnsi" w:cstheme="minorHAnsi"/>
                <w:b/>
              </w:rPr>
            </w:pPr>
          </w:p>
          <w:p w14:paraId="7E57BF7F" w14:textId="7AF0D116" w:rsidR="000D032F" w:rsidRPr="00D842E4" w:rsidRDefault="000D032F" w:rsidP="006D3AD0">
            <w:pPr>
              <w:jc w:val="both"/>
              <w:rPr>
                <w:rFonts w:asciiTheme="minorHAnsi" w:hAnsiTheme="minorHAnsi" w:cstheme="minorHAnsi"/>
                <w:b/>
                <w:bCs/>
              </w:rPr>
            </w:pPr>
            <w:r w:rsidRPr="00D842E4">
              <w:rPr>
                <w:rFonts w:asciiTheme="minorHAnsi" w:hAnsiTheme="minorHAnsi" w:cstheme="minorHAnsi"/>
                <w:b/>
                <w:bCs/>
              </w:rPr>
              <w:t>MAKSYMALNA LICZBA WYKONAWCÓW, Z KTÓRYMI ZAMAWIAJĄCY ZAWRZE UMOWĘ RAMOWĄ</w:t>
            </w:r>
          </w:p>
          <w:p w14:paraId="3C611A53" w14:textId="77777777" w:rsidR="000D032F" w:rsidRPr="00D842E4" w:rsidRDefault="000D032F" w:rsidP="006D3AD0">
            <w:pPr>
              <w:jc w:val="both"/>
              <w:rPr>
                <w:rFonts w:asciiTheme="minorHAnsi" w:hAnsiTheme="minorHAnsi" w:cstheme="minorHAnsi"/>
                <w:b/>
                <w:bCs/>
              </w:rPr>
            </w:pPr>
          </w:p>
        </w:tc>
      </w:tr>
    </w:tbl>
    <w:p w14:paraId="6CB3DC17" w14:textId="77777777" w:rsidR="004833AF" w:rsidRPr="001841BE" w:rsidRDefault="004833AF" w:rsidP="006D3AD0">
      <w:pPr>
        <w:widowControl w:val="0"/>
        <w:autoSpaceDE w:val="0"/>
        <w:autoSpaceDN w:val="0"/>
        <w:adjustRightInd w:val="0"/>
        <w:spacing w:after="0" w:line="240" w:lineRule="auto"/>
        <w:ind w:left="709" w:right="-36"/>
        <w:jc w:val="both"/>
        <w:rPr>
          <w:rFonts w:asciiTheme="minorHAnsi" w:hAnsiTheme="minorHAnsi" w:cstheme="minorHAnsi"/>
          <w:sz w:val="21"/>
          <w:szCs w:val="21"/>
        </w:rPr>
      </w:pPr>
    </w:p>
    <w:p w14:paraId="35F1950B" w14:textId="3C22B122" w:rsidR="00CF4CBD" w:rsidRDefault="00CF4CBD" w:rsidP="006D3AD0">
      <w:pPr>
        <w:pStyle w:val="Tekstpodstawowywcity2"/>
        <w:tabs>
          <w:tab w:val="left" w:pos="567"/>
        </w:tabs>
        <w:spacing w:after="0" w:line="240" w:lineRule="auto"/>
        <w:ind w:left="0"/>
        <w:jc w:val="both"/>
        <w:rPr>
          <w:rFonts w:asciiTheme="minorHAnsi" w:hAnsiTheme="minorHAnsi" w:cstheme="minorHAnsi"/>
          <w:sz w:val="21"/>
          <w:szCs w:val="21"/>
          <w:lang w:val="pl-PL"/>
        </w:rPr>
      </w:pPr>
      <w:r w:rsidRPr="00B9603E">
        <w:rPr>
          <w:rFonts w:asciiTheme="minorHAnsi" w:hAnsiTheme="minorHAnsi" w:cstheme="minorHAnsi"/>
          <w:sz w:val="21"/>
          <w:szCs w:val="21"/>
          <w:lang w:val="pl-PL"/>
        </w:rPr>
        <w:t>Przepis</w:t>
      </w:r>
      <w:r>
        <w:rPr>
          <w:rFonts w:asciiTheme="minorHAnsi" w:hAnsiTheme="minorHAnsi" w:cstheme="minorHAnsi"/>
          <w:sz w:val="21"/>
          <w:szCs w:val="21"/>
          <w:lang w:val="pl-PL"/>
        </w:rPr>
        <w:t>y działu IV rozdziału 1 ustawy Pzp</w:t>
      </w:r>
      <w:r w:rsidRPr="00B9603E">
        <w:rPr>
          <w:rFonts w:asciiTheme="minorHAnsi" w:hAnsiTheme="minorHAnsi" w:cstheme="minorHAnsi"/>
          <w:sz w:val="21"/>
          <w:szCs w:val="21"/>
          <w:lang w:val="pl-PL"/>
        </w:rPr>
        <w:t xml:space="preserve"> nie ma</w:t>
      </w:r>
      <w:r>
        <w:rPr>
          <w:rFonts w:asciiTheme="minorHAnsi" w:hAnsiTheme="minorHAnsi" w:cstheme="minorHAnsi"/>
          <w:sz w:val="21"/>
          <w:szCs w:val="21"/>
          <w:lang w:val="pl-PL"/>
        </w:rPr>
        <w:t>ją</w:t>
      </w:r>
      <w:r w:rsidRPr="00B9603E">
        <w:rPr>
          <w:rFonts w:asciiTheme="minorHAnsi" w:hAnsiTheme="minorHAnsi" w:cstheme="minorHAnsi"/>
          <w:sz w:val="21"/>
          <w:szCs w:val="21"/>
          <w:lang w:val="pl-PL"/>
        </w:rPr>
        <w:t xml:space="preserve"> zastosowania do zamówień sektorowych, na mocy wyłączenia art. 362 pkt </w:t>
      </w:r>
      <w:r>
        <w:rPr>
          <w:rFonts w:asciiTheme="minorHAnsi" w:hAnsiTheme="minorHAnsi" w:cstheme="minorHAnsi"/>
          <w:sz w:val="21"/>
          <w:szCs w:val="21"/>
          <w:lang w:val="pl-PL"/>
        </w:rPr>
        <w:t>2</w:t>
      </w:r>
      <w:r w:rsidRPr="00B9603E">
        <w:rPr>
          <w:rFonts w:asciiTheme="minorHAnsi" w:hAnsiTheme="minorHAnsi" w:cstheme="minorHAnsi"/>
          <w:sz w:val="21"/>
          <w:szCs w:val="21"/>
          <w:lang w:val="pl-PL"/>
        </w:rPr>
        <w:t xml:space="preserve"> tejże ustawy.</w:t>
      </w:r>
    </w:p>
    <w:p w14:paraId="77F0ABE9" w14:textId="77777777" w:rsidR="006D3AD0" w:rsidRPr="00CF4CBD" w:rsidRDefault="006D3AD0" w:rsidP="006D3AD0">
      <w:pPr>
        <w:pStyle w:val="Tekstpodstawowywcity2"/>
        <w:tabs>
          <w:tab w:val="left" w:pos="567"/>
        </w:tabs>
        <w:spacing w:after="0" w:line="240" w:lineRule="auto"/>
        <w:ind w:left="0"/>
        <w:jc w:val="both"/>
        <w:rPr>
          <w:rFonts w:asciiTheme="minorHAnsi" w:hAnsiTheme="minorHAnsi" w:cstheme="minorHAnsi"/>
          <w:bCs/>
          <w:color w:val="00B050"/>
          <w:sz w:val="21"/>
          <w:szCs w:val="21"/>
          <w:lang w:val="pl-PL"/>
        </w:rPr>
      </w:pPr>
    </w:p>
    <w:tbl>
      <w:tblPr>
        <w:tblStyle w:val="Tabela-Siatka"/>
        <w:tblW w:w="10206" w:type="dxa"/>
        <w:tblInd w:w="108" w:type="dxa"/>
        <w:shd w:val="clear" w:color="auto" w:fill="DBE5F1" w:themeFill="accent1" w:themeFillTint="33"/>
        <w:tblLayout w:type="fixed"/>
        <w:tblLook w:val="04A0" w:firstRow="1" w:lastRow="0" w:firstColumn="1" w:lastColumn="0" w:noHBand="0" w:noVBand="1"/>
      </w:tblPr>
      <w:tblGrid>
        <w:gridCol w:w="1418"/>
        <w:gridCol w:w="8788"/>
      </w:tblGrid>
      <w:tr w:rsidR="00103DA6" w:rsidRPr="00D842E4" w14:paraId="3DAEA01B" w14:textId="77777777" w:rsidTr="00DE4B93">
        <w:tc>
          <w:tcPr>
            <w:tcW w:w="1418" w:type="dxa"/>
            <w:shd w:val="clear" w:color="auto" w:fill="DBE5F1" w:themeFill="accent1" w:themeFillTint="33"/>
            <w:vAlign w:val="center"/>
          </w:tcPr>
          <w:p w14:paraId="280F0C48" w14:textId="77777777" w:rsidR="00103DA6" w:rsidRPr="00D842E4" w:rsidRDefault="00103DA6" w:rsidP="006D3AD0">
            <w:pPr>
              <w:jc w:val="center"/>
              <w:rPr>
                <w:rFonts w:asciiTheme="minorHAnsi" w:hAnsiTheme="minorHAnsi" w:cstheme="minorHAnsi"/>
                <w:b/>
                <w:bCs/>
              </w:rPr>
            </w:pPr>
            <w:r w:rsidRPr="00D842E4">
              <w:rPr>
                <w:rFonts w:asciiTheme="minorHAnsi" w:hAnsiTheme="minorHAnsi" w:cstheme="minorHAnsi"/>
                <w:b/>
                <w:bCs/>
              </w:rPr>
              <w:t>R O Z D Z I A Ł</w:t>
            </w:r>
          </w:p>
          <w:p w14:paraId="6456DF8D" w14:textId="29CFA78B" w:rsidR="00103DA6" w:rsidRPr="00D842E4" w:rsidRDefault="00103DA6" w:rsidP="006D3AD0">
            <w:pPr>
              <w:jc w:val="center"/>
              <w:rPr>
                <w:rFonts w:asciiTheme="minorHAnsi" w:hAnsiTheme="minorHAnsi" w:cstheme="minorHAnsi"/>
                <w:b/>
                <w:bCs/>
              </w:rPr>
            </w:pPr>
            <w:r w:rsidRPr="00D842E4">
              <w:rPr>
                <w:rFonts w:asciiTheme="minorHAnsi" w:hAnsiTheme="minorHAnsi" w:cstheme="minorHAnsi"/>
                <w:b/>
                <w:bCs/>
              </w:rPr>
              <w:t>X X</w:t>
            </w:r>
            <w:r w:rsidR="003610C4" w:rsidRPr="00D842E4">
              <w:rPr>
                <w:rFonts w:asciiTheme="minorHAnsi" w:hAnsiTheme="minorHAnsi" w:cstheme="minorHAnsi"/>
                <w:b/>
                <w:bCs/>
              </w:rPr>
              <w:t xml:space="preserve"> I</w:t>
            </w:r>
            <w:r w:rsidR="00025C98" w:rsidRPr="00D842E4">
              <w:rPr>
                <w:rFonts w:asciiTheme="minorHAnsi" w:hAnsiTheme="minorHAnsi" w:cstheme="minorHAnsi"/>
                <w:b/>
                <w:bCs/>
              </w:rPr>
              <w:t xml:space="preserve"> I</w:t>
            </w:r>
          </w:p>
        </w:tc>
        <w:tc>
          <w:tcPr>
            <w:tcW w:w="8788" w:type="dxa"/>
            <w:shd w:val="clear" w:color="auto" w:fill="DBE5F1" w:themeFill="accent1" w:themeFillTint="33"/>
            <w:vAlign w:val="center"/>
          </w:tcPr>
          <w:p w14:paraId="00BE05F5" w14:textId="77777777" w:rsidR="003610C4" w:rsidRPr="00D842E4" w:rsidRDefault="003610C4" w:rsidP="006D3AD0">
            <w:pPr>
              <w:jc w:val="both"/>
              <w:rPr>
                <w:rFonts w:asciiTheme="minorHAnsi" w:hAnsiTheme="minorHAnsi" w:cstheme="minorHAnsi"/>
                <w:b/>
              </w:rPr>
            </w:pPr>
          </w:p>
          <w:p w14:paraId="0B14B176" w14:textId="15FB23F2" w:rsidR="003610C4" w:rsidRPr="00D842E4" w:rsidRDefault="003610C4" w:rsidP="006D3AD0">
            <w:pPr>
              <w:jc w:val="both"/>
              <w:rPr>
                <w:rFonts w:asciiTheme="minorHAnsi" w:hAnsiTheme="minorHAnsi" w:cstheme="minorHAnsi"/>
                <w:b/>
                <w:bCs/>
              </w:rPr>
            </w:pPr>
            <w:r w:rsidRPr="00D842E4">
              <w:rPr>
                <w:rFonts w:asciiTheme="minorHAnsi" w:hAnsiTheme="minorHAnsi" w:cstheme="minorHAnsi"/>
                <w:b/>
                <w:bCs/>
              </w:rPr>
              <w:t xml:space="preserve">INFORMACJA O PRZEWIDYWANYCH ZAMÓWIENIACH, O KTÓRYCH MOWA W ART. </w:t>
            </w:r>
            <w:r w:rsidR="00AE64E4">
              <w:rPr>
                <w:rFonts w:asciiTheme="minorHAnsi" w:hAnsiTheme="minorHAnsi" w:cstheme="minorHAnsi"/>
                <w:b/>
                <w:bCs/>
              </w:rPr>
              <w:t xml:space="preserve">388 PKT </w:t>
            </w:r>
            <w:r w:rsidR="004C4860">
              <w:rPr>
                <w:rFonts w:asciiTheme="minorHAnsi" w:hAnsiTheme="minorHAnsi" w:cstheme="minorHAnsi"/>
                <w:b/>
                <w:bCs/>
              </w:rPr>
              <w:t xml:space="preserve">2B i </w:t>
            </w:r>
            <w:r w:rsidR="00AE64E4">
              <w:rPr>
                <w:rFonts w:asciiTheme="minorHAnsi" w:hAnsiTheme="minorHAnsi" w:cstheme="minorHAnsi"/>
                <w:b/>
                <w:bCs/>
              </w:rPr>
              <w:t>2C</w:t>
            </w:r>
          </w:p>
          <w:p w14:paraId="22F8CBC9" w14:textId="77777777" w:rsidR="00103DA6" w:rsidRPr="00D842E4" w:rsidRDefault="00103DA6" w:rsidP="006D3AD0">
            <w:pPr>
              <w:jc w:val="both"/>
              <w:rPr>
                <w:rFonts w:asciiTheme="minorHAnsi" w:hAnsiTheme="minorHAnsi" w:cstheme="minorHAnsi"/>
                <w:b/>
                <w:bCs/>
              </w:rPr>
            </w:pPr>
          </w:p>
        </w:tc>
      </w:tr>
    </w:tbl>
    <w:p w14:paraId="6F410D96" w14:textId="77777777" w:rsidR="00103DA6" w:rsidRDefault="00103DA6" w:rsidP="006D3AD0">
      <w:pPr>
        <w:widowControl w:val="0"/>
        <w:autoSpaceDE w:val="0"/>
        <w:autoSpaceDN w:val="0"/>
        <w:adjustRightInd w:val="0"/>
        <w:spacing w:after="0" w:line="240" w:lineRule="auto"/>
        <w:ind w:left="709" w:right="-36"/>
        <w:jc w:val="both"/>
        <w:rPr>
          <w:rFonts w:asciiTheme="minorHAnsi" w:hAnsiTheme="minorHAnsi" w:cstheme="minorHAnsi"/>
          <w:sz w:val="21"/>
          <w:szCs w:val="21"/>
        </w:rPr>
      </w:pPr>
    </w:p>
    <w:p w14:paraId="23752FF5" w14:textId="07A5ABAB" w:rsidR="00716633" w:rsidRDefault="00716633" w:rsidP="006D3AD0">
      <w:pPr>
        <w:pStyle w:val="Tekstpodstawowywcity2"/>
        <w:tabs>
          <w:tab w:val="left" w:pos="567"/>
        </w:tabs>
        <w:spacing w:after="0" w:line="240" w:lineRule="auto"/>
        <w:ind w:left="0"/>
        <w:jc w:val="both"/>
        <w:rPr>
          <w:rFonts w:asciiTheme="minorHAnsi" w:hAnsiTheme="minorHAnsi" w:cstheme="minorHAnsi"/>
          <w:bCs/>
          <w:sz w:val="21"/>
          <w:szCs w:val="21"/>
          <w:lang w:val="pl-PL"/>
        </w:rPr>
      </w:pPr>
      <w:bookmarkStart w:id="10" w:name="_Hlk143864740"/>
      <w:r w:rsidRPr="009A53F5">
        <w:rPr>
          <w:rFonts w:asciiTheme="minorHAnsi" w:hAnsiTheme="minorHAnsi" w:cstheme="minorHAnsi"/>
          <w:bCs/>
          <w:sz w:val="21"/>
          <w:szCs w:val="21"/>
        </w:rPr>
        <w:t xml:space="preserve">Zamawiający </w:t>
      </w:r>
      <w:r w:rsidRPr="0008744C">
        <w:rPr>
          <w:rFonts w:asciiTheme="minorHAnsi" w:hAnsiTheme="minorHAnsi" w:cstheme="minorHAnsi"/>
          <w:b/>
          <w:sz w:val="21"/>
          <w:szCs w:val="21"/>
          <w:lang w:val="pl-PL"/>
        </w:rPr>
        <w:t xml:space="preserve">nie </w:t>
      </w:r>
      <w:r w:rsidRPr="0008744C">
        <w:rPr>
          <w:rFonts w:asciiTheme="minorHAnsi" w:hAnsiTheme="minorHAnsi" w:cstheme="minorHAnsi"/>
          <w:b/>
          <w:sz w:val="21"/>
          <w:szCs w:val="21"/>
        </w:rPr>
        <w:t>przewiduje</w:t>
      </w:r>
      <w:r w:rsidRPr="009A53F5">
        <w:rPr>
          <w:rFonts w:asciiTheme="minorHAnsi" w:hAnsiTheme="minorHAnsi" w:cstheme="minorHAnsi"/>
          <w:bCs/>
          <w:sz w:val="21"/>
          <w:szCs w:val="21"/>
        </w:rPr>
        <w:t xml:space="preserve"> udzielani</w:t>
      </w:r>
      <w:r w:rsidRPr="009A53F5">
        <w:rPr>
          <w:rFonts w:asciiTheme="minorHAnsi" w:hAnsiTheme="minorHAnsi" w:cstheme="minorHAnsi"/>
          <w:bCs/>
          <w:sz w:val="21"/>
          <w:szCs w:val="21"/>
          <w:lang w:val="pl-PL"/>
        </w:rPr>
        <w:t>a</w:t>
      </w:r>
      <w:r w:rsidRPr="009A53F5">
        <w:rPr>
          <w:rFonts w:asciiTheme="minorHAnsi" w:hAnsiTheme="minorHAnsi" w:cstheme="minorHAnsi"/>
          <w:bCs/>
          <w:sz w:val="21"/>
          <w:szCs w:val="21"/>
        </w:rPr>
        <w:t xml:space="preserve"> zamówienia polegającego</w:t>
      </w:r>
      <w:r w:rsidRPr="009A53F5">
        <w:rPr>
          <w:rFonts w:asciiTheme="minorHAnsi" w:hAnsiTheme="minorHAnsi" w:cstheme="minorHAnsi"/>
          <w:bCs/>
          <w:sz w:val="21"/>
          <w:szCs w:val="21"/>
          <w:lang w:val="pl-PL"/>
        </w:rPr>
        <w:t xml:space="preserve"> </w:t>
      </w:r>
      <w:r w:rsidRPr="009A53F5">
        <w:rPr>
          <w:rFonts w:asciiTheme="minorHAnsi" w:hAnsiTheme="minorHAnsi" w:cstheme="minorHAnsi"/>
          <w:bCs/>
          <w:sz w:val="21"/>
          <w:szCs w:val="21"/>
        </w:rPr>
        <w:t xml:space="preserve">na powtórzeniu podobnych </w:t>
      </w:r>
      <w:r w:rsidRPr="009A53F5">
        <w:rPr>
          <w:rFonts w:asciiTheme="minorHAnsi" w:hAnsiTheme="minorHAnsi" w:cstheme="minorHAnsi"/>
          <w:bCs/>
          <w:sz w:val="21"/>
          <w:szCs w:val="21"/>
          <w:lang w:val="pl-PL"/>
        </w:rPr>
        <w:t xml:space="preserve">usług, </w:t>
      </w:r>
      <w:r w:rsidRPr="009A53F5">
        <w:rPr>
          <w:rFonts w:asciiTheme="minorHAnsi" w:hAnsiTheme="minorHAnsi" w:cstheme="minorHAnsi"/>
          <w:bCs/>
          <w:sz w:val="21"/>
          <w:szCs w:val="21"/>
        </w:rPr>
        <w:t xml:space="preserve">na podstawie art. </w:t>
      </w:r>
      <w:r w:rsidRPr="009A53F5">
        <w:rPr>
          <w:rFonts w:asciiTheme="minorHAnsi" w:hAnsiTheme="minorHAnsi" w:cstheme="minorHAnsi"/>
          <w:bCs/>
          <w:sz w:val="21"/>
          <w:szCs w:val="21"/>
          <w:lang w:val="pl-PL"/>
        </w:rPr>
        <w:t>388 pkt 2c usta</w:t>
      </w:r>
      <w:r w:rsidRPr="009A53F5">
        <w:rPr>
          <w:rFonts w:asciiTheme="minorHAnsi" w:hAnsiTheme="minorHAnsi" w:cstheme="minorHAnsi"/>
          <w:bCs/>
          <w:sz w:val="21"/>
          <w:szCs w:val="21"/>
        </w:rPr>
        <w:t>wy Pzp</w:t>
      </w:r>
      <w:r w:rsidR="002213C5">
        <w:rPr>
          <w:rFonts w:asciiTheme="minorHAnsi" w:hAnsiTheme="minorHAnsi" w:cstheme="minorHAnsi"/>
          <w:bCs/>
          <w:sz w:val="21"/>
          <w:szCs w:val="21"/>
          <w:lang w:val="pl-PL"/>
        </w:rPr>
        <w:t xml:space="preserve"> (przewidzianego dla dostaw </w:t>
      </w:r>
      <w:r w:rsidR="002213C5" w:rsidRPr="009A53F5">
        <w:rPr>
          <w:rFonts w:asciiTheme="minorHAnsi" w:hAnsiTheme="minorHAnsi" w:cstheme="minorHAnsi"/>
          <w:bCs/>
          <w:sz w:val="21"/>
          <w:szCs w:val="21"/>
        </w:rPr>
        <w:t xml:space="preserve">art. </w:t>
      </w:r>
      <w:r w:rsidR="002213C5" w:rsidRPr="009A53F5">
        <w:rPr>
          <w:rFonts w:asciiTheme="minorHAnsi" w:hAnsiTheme="minorHAnsi" w:cstheme="minorHAnsi"/>
          <w:bCs/>
          <w:sz w:val="21"/>
          <w:szCs w:val="21"/>
          <w:lang w:val="pl-PL"/>
        </w:rPr>
        <w:t>388 pkt 2</w:t>
      </w:r>
      <w:r w:rsidR="002213C5">
        <w:rPr>
          <w:rFonts w:asciiTheme="minorHAnsi" w:hAnsiTheme="minorHAnsi" w:cstheme="minorHAnsi"/>
          <w:bCs/>
          <w:sz w:val="21"/>
          <w:szCs w:val="21"/>
          <w:lang w:val="pl-PL"/>
        </w:rPr>
        <w:t>b nie stosuje się)</w:t>
      </w:r>
      <w:r w:rsidRPr="009A53F5">
        <w:rPr>
          <w:rFonts w:asciiTheme="minorHAnsi" w:hAnsiTheme="minorHAnsi" w:cstheme="minorHAnsi"/>
          <w:bCs/>
          <w:sz w:val="21"/>
          <w:szCs w:val="21"/>
          <w:lang w:val="pl-PL"/>
        </w:rPr>
        <w:t>.</w:t>
      </w:r>
    </w:p>
    <w:p w14:paraId="04871E0A" w14:textId="77777777" w:rsidR="006D3AD0" w:rsidRPr="002213C5" w:rsidRDefault="006D3AD0" w:rsidP="006D3AD0">
      <w:pPr>
        <w:pStyle w:val="Tekstpodstawowywcity2"/>
        <w:tabs>
          <w:tab w:val="left" w:pos="567"/>
        </w:tabs>
        <w:spacing w:after="0" w:line="240" w:lineRule="auto"/>
        <w:ind w:left="0"/>
        <w:jc w:val="both"/>
        <w:rPr>
          <w:rFonts w:asciiTheme="minorHAnsi" w:hAnsiTheme="minorHAnsi" w:cstheme="minorHAnsi"/>
          <w:bCs/>
          <w:sz w:val="21"/>
          <w:szCs w:val="21"/>
          <w:lang w:val="pl-PL"/>
        </w:rPr>
      </w:pPr>
    </w:p>
    <w:tbl>
      <w:tblPr>
        <w:tblStyle w:val="Tabela-Siatka"/>
        <w:tblW w:w="10206" w:type="dxa"/>
        <w:tblInd w:w="108" w:type="dxa"/>
        <w:shd w:val="clear" w:color="auto" w:fill="DBE5F1" w:themeFill="accent1" w:themeFillTint="33"/>
        <w:tblLayout w:type="fixed"/>
        <w:tblLook w:val="04A0" w:firstRow="1" w:lastRow="0" w:firstColumn="1" w:lastColumn="0" w:noHBand="0" w:noVBand="1"/>
      </w:tblPr>
      <w:tblGrid>
        <w:gridCol w:w="1418"/>
        <w:gridCol w:w="8788"/>
      </w:tblGrid>
      <w:tr w:rsidR="00256298" w:rsidRPr="00E55A41" w14:paraId="32F2ACAA" w14:textId="77777777" w:rsidTr="00DE4B93">
        <w:tc>
          <w:tcPr>
            <w:tcW w:w="1418" w:type="dxa"/>
            <w:shd w:val="clear" w:color="auto" w:fill="DBE5F1" w:themeFill="accent1" w:themeFillTint="33"/>
            <w:vAlign w:val="center"/>
          </w:tcPr>
          <w:bookmarkEnd w:id="10"/>
          <w:p w14:paraId="7D2A1709" w14:textId="77777777" w:rsidR="00256298" w:rsidRPr="00E55A41" w:rsidRDefault="00256298" w:rsidP="006D3AD0">
            <w:pPr>
              <w:jc w:val="center"/>
              <w:rPr>
                <w:rFonts w:asciiTheme="minorHAnsi" w:hAnsiTheme="minorHAnsi" w:cstheme="minorHAnsi"/>
                <w:b/>
                <w:bCs/>
              </w:rPr>
            </w:pPr>
            <w:r w:rsidRPr="00E55A41">
              <w:rPr>
                <w:rFonts w:asciiTheme="minorHAnsi" w:hAnsiTheme="minorHAnsi" w:cstheme="minorHAnsi"/>
                <w:b/>
                <w:bCs/>
              </w:rPr>
              <w:t>R O Z D Z I A Ł</w:t>
            </w:r>
          </w:p>
          <w:p w14:paraId="52C2B1A0" w14:textId="43C578B4" w:rsidR="00256298" w:rsidRPr="00E55A41" w:rsidRDefault="00256298" w:rsidP="006D3AD0">
            <w:pPr>
              <w:jc w:val="center"/>
              <w:rPr>
                <w:rFonts w:asciiTheme="minorHAnsi" w:hAnsiTheme="minorHAnsi" w:cstheme="minorHAnsi"/>
                <w:b/>
                <w:bCs/>
              </w:rPr>
            </w:pPr>
            <w:r w:rsidRPr="00E55A41">
              <w:rPr>
                <w:rFonts w:asciiTheme="minorHAnsi" w:hAnsiTheme="minorHAnsi" w:cstheme="minorHAnsi"/>
                <w:b/>
                <w:bCs/>
              </w:rPr>
              <w:t>X X I</w:t>
            </w:r>
            <w:r w:rsidR="00DF0DAB" w:rsidRPr="00E55A41">
              <w:rPr>
                <w:rFonts w:asciiTheme="minorHAnsi" w:hAnsiTheme="minorHAnsi" w:cstheme="minorHAnsi"/>
                <w:b/>
                <w:bCs/>
              </w:rPr>
              <w:t xml:space="preserve"> I</w:t>
            </w:r>
            <w:r w:rsidR="008E4CF9" w:rsidRPr="00E55A41">
              <w:rPr>
                <w:rFonts w:asciiTheme="minorHAnsi" w:hAnsiTheme="minorHAnsi" w:cstheme="minorHAnsi"/>
                <w:b/>
                <w:bCs/>
              </w:rPr>
              <w:t xml:space="preserve"> I</w:t>
            </w:r>
          </w:p>
        </w:tc>
        <w:tc>
          <w:tcPr>
            <w:tcW w:w="8788" w:type="dxa"/>
            <w:shd w:val="clear" w:color="auto" w:fill="DBE5F1" w:themeFill="accent1" w:themeFillTint="33"/>
            <w:vAlign w:val="center"/>
          </w:tcPr>
          <w:p w14:paraId="12251C9F" w14:textId="77777777" w:rsidR="00256298" w:rsidRPr="00E55A41" w:rsidRDefault="00256298" w:rsidP="006D3AD0">
            <w:pPr>
              <w:jc w:val="both"/>
              <w:rPr>
                <w:rFonts w:asciiTheme="minorHAnsi" w:hAnsiTheme="minorHAnsi" w:cstheme="minorHAnsi"/>
                <w:b/>
              </w:rPr>
            </w:pPr>
          </w:p>
          <w:p w14:paraId="42F8BFCD" w14:textId="047230B3" w:rsidR="00DF0DAB" w:rsidRPr="00E55A41" w:rsidRDefault="00DF0DAB" w:rsidP="006D3AD0">
            <w:pPr>
              <w:jc w:val="both"/>
              <w:rPr>
                <w:rFonts w:asciiTheme="minorHAnsi" w:hAnsiTheme="minorHAnsi" w:cstheme="minorHAnsi"/>
                <w:b/>
                <w:bCs/>
              </w:rPr>
            </w:pPr>
            <w:r w:rsidRPr="00E55A41">
              <w:rPr>
                <w:rFonts w:asciiTheme="minorHAnsi" w:hAnsiTheme="minorHAnsi" w:cstheme="minorHAnsi"/>
                <w:b/>
                <w:bCs/>
              </w:rPr>
              <w:t xml:space="preserve">INFORMACJE DOTYCZĄCE PRZEPROWADZENIA PRZEZ WYKONAWCĘ WIZJI LOKALNEJ LUB SPRAWDZENIA PRZEZ NIEGO DOKUMENTÓW NIEZBĘDNYCH DO REALIZACJI ZAMÓWIENIA, O KTÓRYCH MOWA </w:t>
            </w:r>
            <w:r w:rsidR="002C4263">
              <w:rPr>
                <w:rFonts w:asciiTheme="minorHAnsi" w:hAnsiTheme="minorHAnsi" w:cstheme="minorHAnsi"/>
                <w:b/>
                <w:bCs/>
              </w:rPr>
              <w:br/>
            </w:r>
            <w:r w:rsidRPr="00E55A41">
              <w:rPr>
                <w:rFonts w:asciiTheme="minorHAnsi" w:hAnsiTheme="minorHAnsi" w:cstheme="minorHAnsi"/>
                <w:b/>
                <w:bCs/>
              </w:rPr>
              <w:t>W ART. 131 UST. 2</w:t>
            </w:r>
          </w:p>
          <w:p w14:paraId="6DA6CC26" w14:textId="77777777" w:rsidR="00256298" w:rsidRPr="00E55A41" w:rsidRDefault="00256298" w:rsidP="006D3AD0">
            <w:pPr>
              <w:jc w:val="both"/>
              <w:rPr>
                <w:rFonts w:asciiTheme="minorHAnsi" w:hAnsiTheme="minorHAnsi" w:cstheme="minorHAnsi"/>
                <w:b/>
                <w:bCs/>
              </w:rPr>
            </w:pPr>
          </w:p>
        </w:tc>
      </w:tr>
    </w:tbl>
    <w:p w14:paraId="22D6CE1A" w14:textId="77777777" w:rsidR="00256298" w:rsidRPr="00B9603E" w:rsidRDefault="00256298" w:rsidP="006D3AD0">
      <w:pPr>
        <w:widowControl w:val="0"/>
        <w:autoSpaceDE w:val="0"/>
        <w:autoSpaceDN w:val="0"/>
        <w:adjustRightInd w:val="0"/>
        <w:spacing w:after="0" w:line="240" w:lineRule="auto"/>
        <w:ind w:left="709" w:right="-36"/>
        <w:jc w:val="both"/>
        <w:rPr>
          <w:rFonts w:asciiTheme="minorHAnsi" w:hAnsiTheme="minorHAnsi" w:cstheme="minorHAnsi"/>
          <w:sz w:val="21"/>
          <w:szCs w:val="21"/>
        </w:rPr>
      </w:pPr>
    </w:p>
    <w:p w14:paraId="053A82D9" w14:textId="22950941" w:rsidR="00BF22FB" w:rsidRPr="00B9603E" w:rsidRDefault="00BF22FB" w:rsidP="006D3AD0">
      <w:pPr>
        <w:pStyle w:val="Tekstpodstawowywcity2"/>
        <w:numPr>
          <w:ilvl w:val="6"/>
          <w:numId w:val="66"/>
        </w:numPr>
        <w:tabs>
          <w:tab w:val="left" w:pos="426"/>
        </w:tabs>
        <w:spacing w:after="0" w:line="240" w:lineRule="auto"/>
        <w:ind w:left="426" w:hanging="426"/>
        <w:jc w:val="both"/>
        <w:rPr>
          <w:rFonts w:asciiTheme="minorHAnsi" w:hAnsiTheme="minorHAnsi" w:cstheme="minorHAnsi"/>
          <w:sz w:val="21"/>
          <w:szCs w:val="21"/>
        </w:rPr>
      </w:pPr>
      <w:r w:rsidRPr="00B9603E">
        <w:rPr>
          <w:rFonts w:asciiTheme="minorHAnsi" w:hAnsiTheme="minorHAnsi" w:cstheme="minorHAnsi"/>
          <w:sz w:val="21"/>
          <w:szCs w:val="21"/>
          <w:lang w:val="pl-PL"/>
        </w:rPr>
        <w:t>Przepis a</w:t>
      </w:r>
      <w:r w:rsidR="00757E69" w:rsidRPr="00B9603E">
        <w:rPr>
          <w:rFonts w:asciiTheme="minorHAnsi" w:hAnsiTheme="minorHAnsi" w:cstheme="minorHAnsi"/>
          <w:sz w:val="21"/>
          <w:szCs w:val="21"/>
          <w:lang w:val="pl-PL"/>
        </w:rPr>
        <w:t xml:space="preserve">rt. 131 ust. 2 </w:t>
      </w:r>
      <w:r w:rsidR="00CA17CD" w:rsidRPr="00B9603E">
        <w:rPr>
          <w:rFonts w:asciiTheme="minorHAnsi" w:hAnsiTheme="minorHAnsi" w:cstheme="minorHAnsi"/>
          <w:sz w:val="21"/>
          <w:szCs w:val="21"/>
          <w:lang w:val="pl-PL"/>
        </w:rPr>
        <w:t>ust</w:t>
      </w:r>
      <w:r w:rsidR="00A86861" w:rsidRPr="00B9603E">
        <w:rPr>
          <w:rFonts w:asciiTheme="minorHAnsi" w:hAnsiTheme="minorHAnsi" w:cstheme="minorHAnsi"/>
          <w:sz w:val="21"/>
          <w:szCs w:val="21"/>
          <w:lang w:val="pl-PL"/>
        </w:rPr>
        <w:t>a</w:t>
      </w:r>
      <w:r w:rsidR="00CA17CD" w:rsidRPr="00B9603E">
        <w:rPr>
          <w:rFonts w:asciiTheme="minorHAnsi" w:hAnsiTheme="minorHAnsi" w:cstheme="minorHAnsi"/>
          <w:sz w:val="21"/>
          <w:szCs w:val="21"/>
          <w:lang w:val="pl-PL"/>
        </w:rPr>
        <w:t xml:space="preserve">wy Pzp </w:t>
      </w:r>
      <w:r w:rsidR="00DA4990" w:rsidRPr="00B9603E">
        <w:rPr>
          <w:rFonts w:asciiTheme="minorHAnsi" w:hAnsiTheme="minorHAnsi" w:cstheme="minorHAnsi"/>
          <w:sz w:val="21"/>
          <w:szCs w:val="21"/>
          <w:lang w:val="pl-PL"/>
        </w:rPr>
        <w:t xml:space="preserve">nie </w:t>
      </w:r>
      <w:r w:rsidR="00757E69" w:rsidRPr="00B9603E">
        <w:rPr>
          <w:rFonts w:asciiTheme="minorHAnsi" w:hAnsiTheme="minorHAnsi" w:cstheme="minorHAnsi"/>
          <w:sz w:val="21"/>
          <w:szCs w:val="21"/>
          <w:lang w:val="pl-PL"/>
        </w:rPr>
        <w:t>ma zastosowania d</w:t>
      </w:r>
      <w:r w:rsidR="00CA17CD" w:rsidRPr="00B9603E">
        <w:rPr>
          <w:rFonts w:asciiTheme="minorHAnsi" w:hAnsiTheme="minorHAnsi" w:cstheme="minorHAnsi"/>
          <w:sz w:val="21"/>
          <w:szCs w:val="21"/>
          <w:lang w:val="pl-PL"/>
        </w:rPr>
        <w:t xml:space="preserve">o </w:t>
      </w:r>
      <w:r w:rsidR="00757E69" w:rsidRPr="00B9603E">
        <w:rPr>
          <w:rFonts w:asciiTheme="minorHAnsi" w:hAnsiTheme="minorHAnsi" w:cstheme="minorHAnsi"/>
          <w:sz w:val="21"/>
          <w:szCs w:val="21"/>
          <w:lang w:val="pl-PL"/>
        </w:rPr>
        <w:t>zamówień sektorowych</w:t>
      </w:r>
      <w:r w:rsidR="008C0B6D" w:rsidRPr="00B9603E">
        <w:rPr>
          <w:rFonts w:asciiTheme="minorHAnsi" w:hAnsiTheme="minorHAnsi" w:cstheme="minorHAnsi"/>
          <w:sz w:val="21"/>
          <w:szCs w:val="21"/>
          <w:lang w:val="pl-PL"/>
        </w:rPr>
        <w:t xml:space="preserve">, </w:t>
      </w:r>
      <w:r w:rsidRPr="00B9603E">
        <w:rPr>
          <w:rFonts w:asciiTheme="minorHAnsi" w:hAnsiTheme="minorHAnsi" w:cstheme="minorHAnsi"/>
          <w:sz w:val="21"/>
          <w:szCs w:val="21"/>
          <w:lang w:val="pl-PL"/>
        </w:rPr>
        <w:t>na mocy wyłączenia art. 362 pkt 1</w:t>
      </w:r>
      <w:r w:rsidR="00CA17CD" w:rsidRPr="00B9603E">
        <w:rPr>
          <w:rFonts w:asciiTheme="minorHAnsi" w:hAnsiTheme="minorHAnsi" w:cstheme="minorHAnsi"/>
          <w:sz w:val="21"/>
          <w:szCs w:val="21"/>
          <w:lang w:val="pl-PL"/>
        </w:rPr>
        <w:t xml:space="preserve"> tejże ustawy.</w:t>
      </w:r>
    </w:p>
    <w:p w14:paraId="56F145D1" w14:textId="77777777" w:rsidR="00CF0C99" w:rsidRPr="00B9603E" w:rsidRDefault="00A86861" w:rsidP="006D3AD0">
      <w:pPr>
        <w:pStyle w:val="Tekstpodstawowywcity2"/>
        <w:numPr>
          <w:ilvl w:val="6"/>
          <w:numId w:val="66"/>
        </w:numPr>
        <w:tabs>
          <w:tab w:val="left" w:pos="426"/>
        </w:tabs>
        <w:spacing w:after="0" w:line="240" w:lineRule="auto"/>
        <w:ind w:left="426" w:hanging="426"/>
        <w:jc w:val="both"/>
        <w:rPr>
          <w:rFonts w:asciiTheme="minorHAnsi" w:hAnsiTheme="minorHAnsi" w:cstheme="minorHAnsi"/>
          <w:sz w:val="21"/>
          <w:szCs w:val="21"/>
        </w:rPr>
      </w:pPr>
      <w:r w:rsidRPr="00B9603E">
        <w:rPr>
          <w:rFonts w:asciiTheme="minorHAnsi" w:hAnsiTheme="minorHAnsi" w:cstheme="minorHAnsi"/>
          <w:sz w:val="21"/>
          <w:szCs w:val="21"/>
          <w:lang w:val="pl-PL"/>
        </w:rPr>
        <w:t>W</w:t>
      </w:r>
      <w:r w:rsidR="00AE7EC4" w:rsidRPr="00B9603E">
        <w:rPr>
          <w:rFonts w:asciiTheme="minorHAnsi" w:hAnsiTheme="minorHAnsi" w:cstheme="minorHAnsi"/>
          <w:b/>
          <w:bCs/>
          <w:sz w:val="21"/>
          <w:szCs w:val="21"/>
          <w:lang w:val="pl-PL"/>
        </w:rPr>
        <w:t xml:space="preserve"> </w:t>
      </w:r>
      <w:r w:rsidR="00481CF6" w:rsidRPr="00B9603E">
        <w:rPr>
          <w:rFonts w:asciiTheme="minorHAnsi" w:eastAsia="Calibri" w:hAnsiTheme="minorHAnsi" w:cstheme="minorHAnsi"/>
          <w:sz w:val="21"/>
          <w:szCs w:val="21"/>
        </w:rPr>
        <w:t xml:space="preserve">celu zapoznania się wykonawców z warunkami załadunku i transportu </w:t>
      </w:r>
      <w:r w:rsidR="00481CF6" w:rsidRPr="00B9603E">
        <w:rPr>
          <w:rFonts w:asciiTheme="minorHAnsi" w:eastAsia="Calibri" w:hAnsiTheme="minorHAnsi" w:cstheme="minorHAnsi"/>
          <w:iCs/>
          <w:sz w:val="21"/>
          <w:szCs w:val="21"/>
        </w:rPr>
        <w:t>odpadów</w:t>
      </w:r>
      <w:r w:rsidR="00481CF6" w:rsidRPr="00B9603E">
        <w:rPr>
          <w:rFonts w:asciiTheme="minorHAnsi" w:eastAsia="Calibri" w:hAnsiTheme="minorHAnsi" w:cstheme="minorHAnsi"/>
          <w:sz w:val="21"/>
          <w:szCs w:val="21"/>
        </w:rPr>
        <w:t xml:space="preserve"> z </w:t>
      </w:r>
      <w:r w:rsidR="00481CF6" w:rsidRPr="00B9603E">
        <w:rPr>
          <w:rFonts w:asciiTheme="minorHAnsi" w:eastAsia="Calibri" w:hAnsiTheme="minorHAnsi" w:cstheme="minorHAnsi"/>
          <w:sz w:val="21"/>
          <w:szCs w:val="21"/>
          <w:lang w:val="pl-PL"/>
        </w:rPr>
        <w:t xml:space="preserve">poszczególnych </w:t>
      </w:r>
      <w:r w:rsidR="00481CF6" w:rsidRPr="00B9603E">
        <w:rPr>
          <w:rFonts w:asciiTheme="minorHAnsi" w:eastAsia="Calibri" w:hAnsiTheme="minorHAnsi" w:cstheme="minorHAnsi"/>
          <w:sz w:val="21"/>
          <w:szCs w:val="21"/>
        </w:rPr>
        <w:t>oczyszczalni, rzeczywistymi warunkami komunikacyjnymi, gruntowymi,</w:t>
      </w:r>
      <w:r w:rsidRPr="00B9603E">
        <w:rPr>
          <w:rFonts w:asciiTheme="minorHAnsi" w:eastAsia="Calibri" w:hAnsiTheme="minorHAnsi" w:cstheme="minorHAnsi"/>
          <w:sz w:val="21"/>
          <w:szCs w:val="21"/>
          <w:lang w:val="pl-PL"/>
        </w:rPr>
        <w:t xml:space="preserve"> </w:t>
      </w:r>
      <w:r w:rsidR="00481CF6" w:rsidRPr="00B9603E">
        <w:rPr>
          <w:rFonts w:asciiTheme="minorHAnsi" w:eastAsia="Calibri" w:hAnsiTheme="minorHAnsi" w:cstheme="minorHAnsi"/>
          <w:sz w:val="21"/>
          <w:szCs w:val="21"/>
        </w:rPr>
        <w:t>zagospodarowania i innymi trudnościami mającymi wpływ na prawidłowy dobór sprzętu do wykonania usługi, a w konsekwencji na wycenę zamówienia</w:t>
      </w:r>
      <w:r w:rsidRPr="00B9603E">
        <w:rPr>
          <w:rFonts w:asciiTheme="minorHAnsi" w:eastAsia="Calibri" w:hAnsiTheme="minorHAnsi" w:cstheme="minorHAnsi"/>
          <w:sz w:val="21"/>
          <w:szCs w:val="21"/>
          <w:lang w:val="pl-PL"/>
        </w:rPr>
        <w:t>,</w:t>
      </w:r>
      <w:r w:rsidRPr="00B9603E">
        <w:rPr>
          <w:rFonts w:asciiTheme="minorHAnsi" w:hAnsiTheme="minorHAnsi" w:cstheme="minorHAnsi"/>
          <w:sz w:val="21"/>
          <w:szCs w:val="21"/>
          <w:lang w:val="pl-PL"/>
        </w:rPr>
        <w:t xml:space="preserve"> zamawiający </w:t>
      </w:r>
      <w:r w:rsidRPr="00B9603E">
        <w:rPr>
          <w:rFonts w:asciiTheme="minorHAnsi" w:hAnsiTheme="minorHAnsi" w:cstheme="minorHAnsi"/>
          <w:b/>
          <w:bCs/>
          <w:sz w:val="21"/>
          <w:szCs w:val="21"/>
          <w:lang w:val="pl-PL"/>
        </w:rPr>
        <w:t xml:space="preserve">przewiduje </w:t>
      </w:r>
      <w:r w:rsidRPr="00B9603E">
        <w:rPr>
          <w:rFonts w:asciiTheme="minorHAnsi" w:hAnsiTheme="minorHAnsi" w:cstheme="minorHAnsi"/>
          <w:sz w:val="21"/>
          <w:szCs w:val="21"/>
          <w:lang w:val="pl-PL"/>
        </w:rPr>
        <w:t xml:space="preserve">wizję lokalną, </w:t>
      </w:r>
      <w:r w:rsidR="00CF0C99" w:rsidRPr="00B9603E">
        <w:rPr>
          <w:rFonts w:asciiTheme="minorHAnsi" w:hAnsiTheme="minorHAnsi" w:cstheme="minorHAnsi"/>
          <w:sz w:val="21"/>
          <w:szCs w:val="21"/>
          <w:lang w:val="pl-PL"/>
        </w:rPr>
        <w:t>zgodnie z następującymi wytycznymi:</w:t>
      </w:r>
    </w:p>
    <w:p w14:paraId="5773BE66" w14:textId="035AB1A9" w:rsidR="00481CF6" w:rsidRPr="00B9603E" w:rsidRDefault="00CF0C99" w:rsidP="006D3AD0">
      <w:pPr>
        <w:pStyle w:val="Tekstpodstawowywcity2"/>
        <w:numPr>
          <w:ilvl w:val="4"/>
          <w:numId w:val="85"/>
        </w:numPr>
        <w:tabs>
          <w:tab w:val="left" w:pos="851"/>
        </w:tabs>
        <w:spacing w:after="0" w:line="240" w:lineRule="auto"/>
        <w:ind w:left="851" w:hanging="425"/>
        <w:jc w:val="both"/>
        <w:rPr>
          <w:rFonts w:asciiTheme="minorHAnsi" w:hAnsiTheme="minorHAnsi" w:cstheme="minorHAnsi"/>
          <w:sz w:val="21"/>
          <w:szCs w:val="21"/>
        </w:rPr>
      </w:pPr>
      <w:r w:rsidRPr="00B9603E">
        <w:rPr>
          <w:rFonts w:asciiTheme="minorHAnsi" w:hAnsiTheme="minorHAnsi" w:cstheme="minorHAnsi"/>
          <w:sz w:val="21"/>
          <w:szCs w:val="21"/>
          <w:lang w:val="pl-PL"/>
        </w:rPr>
        <w:t>W</w:t>
      </w:r>
      <w:r w:rsidR="00481CF6" w:rsidRPr="00B9603E">
        <w:rPr>
          <w:rFonts w:asciiTheme="minorHAnsi" w:hAnsiTheme="minorHAnsi" w:cstheme="minorHAnsi"/>
          <w:sz w:val="21"/>
          <w:szCs w:val="21"/>
        </w:rPr>
        <w:t>izja</w:t>
      </w:r>
      <w:r w:rsidR="00481CF6" w:rsidRPr="00B9603E">
        <w:rPr>
          <w:rFonts w:asciiTheme="minorHAnsi" w:eastAsia="Calibri" w:hAnsiTheme="minorHAnsi" w:cstheme="minorHAnsi"/>
          <w:sz w:val="21"/>
          <w:szCs w:val="21"/>
        </w:rPr>
        <w:t xml:space="preserve"> będzie mogła mieć miejsce w dni robocze</w:t>
      </w:r>
      <w:r w:rsidR="007506F0">
        <w:rPr>
          <w:rFonts w:asciiTheme="minorHAnsi" w:eastAsia="Calibri" w:hAnsiTheme="minorHAnsi" w:cstheme="minorHAnsi"/>
          <w:sz w:val="21"/>
          <w:szCs w:val="21"/>
          <w:lang w:val="pl-PL"/>
        </w:rPr>
        <w:t xml:space="preserve"> </w:t>
      </w:r>
      <w:r w:rsidR="007F27CF">
        <w:rPr>
          <w:rFonts w:asciiTheme="minorHAnsi" w:eastAsia="Calibri" w:hAnsiTheme="minorHAnsi" w:cstheme="minorHAnsi"/>
          <w:sz w:val="21"/>
          <w:szCs w:val="21"/>
          <w:lang w:val="pl-PL" w:eastAsia="en-US"/>
        </w:rPr>
        <w:t xml:space="preserve">(poniedziałek – piątek), </w:t>
      </w:r>
      <w:r w:rsidR="007F27CF" w:rsidRPr="005665FD">
        <w:rPr>
          <w:rFonts w:asciiTheme="minorHAnsi" w:eastAsia="Calibri" w:hAnsiTheme="minorHAnsi" w:cstheme="minorHAnsi"/>
          <w:sz w:val="21"/>
          <w:szCs w:val="21"/>
          <w:lang w:eastAsia="en-US"/>
        </w:rPr>
        <w:t xml:space="preserve">w godzinach </w:t>
      </w:r>
      <w:r w:rsidR="007F27CF" w:rsidRPr="005665FD">
        <w:rPr>
          <w:rFonts w:asciiTheme="minorHAnsi" w:eastAsia="Calibri" w:hAnsiTheme="minorHAnsi" w:cstheme="minorHAnsi"/>
          <w:bCs/>
          <w:sz w:val="21"/>
          <w:szCs w:val="21"/>
          <w:lang w:eastAsia="en-US"/>
        </w:rPr>
        <w:t xml:space="preserve">od </w:t>
      </w:r>
      <w:r w:rsidR="00A14F91">
        <w:rPr>
          <w:rFonts w:asciiTheme="minorHAnsi" w:eastAsia="Calibri" w:hAnsiTheme="minorHAnsi" w:cstheme="minorHAnsi"/>
          <w:bCs/>
          <w:sz w:val="21"/>
          <w:szCs w:val="21"/>
          <w:lang w:val="pl-PL" w:eastAsia="en-US"/>
        </w:rPr>
        <w:t>8</w:t>
      </w:r>
      <w:r w:rsidR="007F27CF" w:rsidRPr="005665FD">
        <w:rPr>
          <w:rFonts w:asciiTheme="minorHAnsi" w:eastAsia="Calibri" w:hAnsiTheme="minorHAnsi" w:cstheme="minorHAnsi"/>
          <w:bCs/>
          <w:sz w:val="21"/>
          <w:szCs w:val="21"/>
          <w:vertAlign w:val="superscript"/>
          <w:lang w:eastAsia="en-US"/>
        </w:rPr>
        <w:t>00</w:t>
      </w:r>
      <w:r w:rsidR="007F27CF" w:rsidRPr="005665FD">
        <w:rPr>
          <w:rFonts w:asciiTheme="minorHAnsi" w:eastAsia="Calibri" w:hAnsiTheme="minorHAnsi" w:cstheme="minorHAnsi"/>
          <w:bCs/>
          <w:sz w:val="21"/>
          <w:szCs w:val="21"/>
          <w:lang w:eastAsia="en-US"/>
        </w:rPr>
        <w:t xml:space="preserve"> do 1</w:t>
      </w:r>
      <w:r w:rsidR="00A14F91">
        <w:rPr>
          <w:rFonts w:asciiTheme="minorHAnsi" w:eastAsia="Calibri" w:hAnsiTheme="minorHAnsi" w:cstheme="minorHAnsi"/>
          <w:bCs/>
          <w:sz w:val="21"/>
          <w:szCs w:val="21"/>
          <w:lang w:val="pl-PL" w:eastAsia="en-US"/>
        </w:rPr>
        <w:t>4</w:t>
      </w:r>
      <w:r w:rsidR="007F27CF" w:rsidRPr="005665FD">
        <w:rPr>
          <w:rFonts w:asciiTheme="minorHAnsi" w:eastAsia="Calibri" w:hAnsiTheme="minorHAnsi" w:cstheme="minorHAnsi"/>
          <w:bCs/>
          <w:sz w:val="21"/>
          <w:szCs w:val="21"/>
          <w:vertAlign w:val="superscript"/>
          <w:lang w:eastAsia="en-US"/>
        </w:rPr>
        <w:t>00</w:t>
      </w:r>
      <w:r w:rsidR="00481CF6" w:rsidRPr="00B9603E">
        <w:rPr>
          <w:rFonts w:asciiTheme="minorHAnsi" w:eastAsia="Calibri" w:hAnsiTheme="minorHAnsi" w:cstheme="minorHAnsi"/>
          <w:sz w:val="21"/>
          <w:szCs w:val="21"/>
        </w:rPr>
        <w:t>, jednak nie później niż na 7 dni przed terminem wyznaczonym na składanie ofert</w:t>
      </w:r>
      <w:r w:rsidR="00481CF6" w:rsidRPr="00B9603E">
        <w:rPr>
          <w:rFonts w:asciiTheme="minorHAnsi" w:hAnsiTheme="minorHAnsi" w:cstheme="minorHAnsi"/>
          <w:sz w:val="21"/>
          <w:szCs w:val="21"/>
          <w:lang w:val="pl-PL"/>
        </w:rPr>
        <w:t>.</w:t>
      </w:r>
    </w:p>
    <w:p w14:paraId="0E5C23A7" w14:textId="778ED359" w:rsidR="00481CF6" w:rsidRPr="00B9603E" w:rsidRDefault="00481CF6" w:rsidP="006D3AD0">
      <w:pPr>
        <w:pStyle w:val="Tekstpodstawowywcity2"/>
        <w:numPr>
          <w:ilvl w:val="4"/>
          <w:numId w:val="85"/>
        </w:numPr>
        <w:tabs>
          <w:tab w:val="left" w:pos="851"/>
        </w:tabs>
        <w:spacing w:after="0" w:line="240" w:lineRule="auto"/>
        <w:ind w:left="851" w:hanging="425"/>
        <w:jc w:val="both"/>
        <w:rPr>
          <w:rFonts w:asciiTheme="minorHAnsi" w:hAnsiTheme="minorHAnsi" w:cstheme="minorHAnsi"/>
          <w:sz w:val="21"/>
          <w:szCs w:val="21"/>
        </w:rPr>
      </w:pPr>
      <w:r w:rsidRPr="00B9603E">
        <w:rPr>
          <w:rFonts w:asciiTheme="minorHAnsi" w:eastAsia="Calibri" w:hAnsiTheme="minorHAnsi" w:cstheme="minorHAnsi"/>
          <w:bCs/>
          <w:sz w:val="21"/>
          <w:szCs w:val="21"/>
        </w:rPr>
        <w:t>Termin wizji lokalnej uzgodnić należy z p. Sabiną BĄK – Z</w:t>
      </w:r>
      <w:r w:rsidRPr="00B9603E">
        <w:rPr>
          <w:rFonts w:asciiTheme="minorHAnsi" w:eastAsia="Calibri" w:hAnsiTheme="minorHAnsi" w:cstheme="minorHAnsi"/>
          <w:sz w:val="21"/>
          <w:szCs w:val="21"/>
        </w:rPr>
        <w:t>-cą Kierownika</w:t>
      </w:r>
      <w:r w:rsidRPr="00B9603E">
        <w:rPr>
          <w:rFonts w:asciiTheme="minorHAnsi" w:eastAsia="Calibri" w:hAnsiTheme="minorHAnsi" w:cstheme="minorHAnsi"/>
          <w:bCs/>
          <w:sz w:val="21"/>
          <w:szCs w:val="21"/>
        </w:rPr>
        <w:t xml:space="preserve"> Działu Oczyszczalni Ścieków, pod nr tel.: </w:t>
      </w:r>
      <w:r w:rsidRPr="00B9603E">
        <w:rPr>
          <w:rFonts w:asciiTheme="minorHAnsi" w:hAnsiTheme="minorHAnsi" w:cstheme="minorHAnsi"/>
          <w:sz w:val="21"/>
          <w:szCs w:val="21"/>
        </w:rPr>
        <w:t xml:space="preserve"> (+48 32) </w:t>
      </w:r>
      <w:r w:rsidRPr="00B9603E">
        <w:rPr>
          <w:rFonts w:asciiTheme="minorHAnsi" w:eastAsia="Calibri" w:hAnsiTheme="minorHAnsi" w:cstheme="minorHAnsi"/>
          <w:sz w:val="21"/>
          <w:szCs w:val="21"/>
        </w:rPr>
        <w:t>364 43</w:t>
      </w:r>
      <w:r w:rsidR="00CF0C99" w:rsidRPr="00B9603E">
        <w:rPr>
          <w:rFonts w:asciiTheme="minorHAnsi" w:eastAsia="Calibri" w:hAnsiTheme="minorHAnsi" w:cstheme="minorHAnsi"/>
          <w:sz w:val="21"/>
          <w:szCs w:val="21"/>
        </w:rPr>
        <w:t> </w:t>
      </w:r>
      <w:r w:rsidRPr="00B9603E">
        <w:rPr>
          <w:rFonts w:asciiTheme="minorHAnsi" w:eastAsia="Calibri" w:hAnsiTheme="minorHAnsi" w:cstheme="minorHAnsi"/>
          <w:sz w:val="21"/>
          <w:szCs w:val="21"/>
        </w:rPr>
        <w:t>366.</w:t>
      </w:r>
    </w:p>
    <w:p w14:paraId="7FD073EA" w14:textId="77777777" w:rsidR="00481CF6" w:rsidRPr="00E00736" w:rsidRDefault="00481CF6" w:rsidP="006D3AD0">
      <w:pPr>
        <w:pStyle w:val="Tekstpodstawowywcity2"/>
        <w:numPr>
          <w:ilvl w:val="4"/>
          <w:numId w:val="85"/>
        </w:numPr>
        <w:tabs>
          <w:tab w:val="left" w:pos="851"/>
        </w:tabs>
        <w:spacing w:after="0" w:line="240" w:lineRule="auto"/>
        <w:ind w:left="851" w:hanging="425"/>
        <w:jc w:val="both"/>
        <w:rPr>
          <w:rFonts w:asciiTheme="minorHAnsi" w:hAnsiTheme="minorHAnsi" w:cstheme="minorHAnsi"/>
          <w:sz w:val="21"/>
          <w:szCs w:val="21"/>
        </w:rPr>
      </w:pPr>
      <w:r w:rsidRPr="00E00736">
        <w:rPr>
          <w:rFonts w:asciiTheme="minorHAnsi" w:eastAsia="Calibri" w:hAnsiTheme="minorHAnsi" w:cstheme="minorHAnsi"/>
          <w:sz w:val="21"/>
          <w:szCs w:val="21"/>
          <w:u w:val="single"/>
        </w:rPr>
        <w:t>Podczas wizji lokalnej nie będą udzielane jakiekolwiek wyjaśnienia odnośnie treści SWZ.</w:t>
      </w:r>
    </w:p>
    <w:p w14:paraId="7AFBC553" w14:textId="01F47815" w:rsidR="00481CF6" w:rsidRPr="00B9603E" w:rsidRDefault="00481CF6" w:rsidP="006D3AD0">
      <w:pPr>
        <w:pStyle w:val="Tekstpodstawowywcity2"/>
        <w:numPr>
          <w:ilvl w:val="4"/>
          <w:numId w:val="85"/>
        </w:numPr>
        <w:tabs>
          <w:tab w:val="left" w:pos="851"/>
        </w:tabs>
        <w:spacing w:after="0" w:line="240" w:lineRule="auto"/>
        <w:ind w:left="851" w:hanging="425"/>
        <w:jc w:val="both"/>
        <w:rPr>
          <w:rFonts w:asciiTheme="minorHAnsi" w:hAnsiTheme="minorHAnsi" w:cstheme="minorHAnsi"/>
          <w:sz w:val="21"/>
          <w:szCs w:val="21"/>
        </w:rPr>
      </w:pPr>
      <w:r w:rsidRPr="00B9603E">
        <w:rPr>
          <w:rFonts w:asciiTheme="minorHAnsi" w:eastAsia="Calibri" w:hAnsiTheme="minorHAnsi" w:cstheme="minorHAnsi"/>
          <w:sz w:val="21"/>
          <w:szCs w:val="21"/>
        </w:rPr>
        <w:t xml:space="preserve">Wizja lokalna jest </w:t>
      </w:r>
      <w:r w:rsidRPr="00B9603E">
        <w:rPr>
          <w:rFonts w:asciiTheme="minorHAnsi" w:eastAsia="Calibri" w:hAnsiTheme="minorHAnsi" w:cstheme="minorHAnsi"/>
          <w:b/>
          <w:bCs/>
          <w:sz w:val="21"/>
          <w:szCs w:val="21"/>
          <w:u w:val="single"/>
        </w:rPr>
        <w:t>nieobowiązkowa</w:t>
      </w:r>
      <w:r w:rsidRPr="00B9603E">
        <w:rPr>
          <w:rFonts w:asciiTheme="minorHAnsi" w:eastAsia="Calibri" w:hAnsiTheme="minorHAnsi" w:cstheme="minorHAnsi"/>
          <w:sz w:val="21"/>
          <w:szCs w:val="21"/>
        </w:rPr>
        <w:t xml:space="preserve">; jeśli </w:t>
      </w:r>
      <w:r w:rsidRPr="00B9603E">
        <w:rPr>
          <w:rFonts w:asciiTheme="minorHAnsi" w:eastAsia="Calibri" w:hAnsiTheme="minorHAnsi" w:cstheme="minorHAnsi"/>
          <w:sz w:val="21"/>
          <w:szCs w:val="21"/>
          <w:lang w:val="pl-PL"/>
        </w:rPr>
        <w:t xml:space="preserve">jednak </w:t>
      </w:r>
      <w:r w:rsidRPr="00B9603E">
        <w:rPr>
          <w:rFonts w:asciiTheme="minorHAnsi" w:eastAsia="Calibri" w:hAnsiTheme="minorHAnsi" w:cstheme="minorHAnsi"/>
          <w:sz w:val="21"/>
          <w:szCs w:val="21"/>
        </w:rPr>
        <w:t xml:space="preserve">wykonawca zrezygnuje z uczestniczenia w wizji lokalnej, nie będzie mógł podczas wykonywania umowy zgłaszać uwag do sposobu jej realizacji, stanu faktycznego </w:t>
      </w:r>
      <w:r w:rsidR="00F40227" w:rsidRPr="00B9603E">
        <w:rPr>
          <w:rFonts w:asciiTheme="minorHAnsi" w:eastAsia="Calibri" w:hAnsiTheme="minorHAnsi" w:cstheme="minorHAnsi"/>
          <w:sz w:val="21"/>
          <w:szCs w:val="21"/>
        </w:rPr>
        <w:br/>
      </w:r>
      <w:r w:rsidRPr="00B9603E">
        <w:rPr>
          <w:rFonts w:asciiTheme="minorHAnsi" w:eastAsia="Calibri" w:hAnsiTheme="minorHAnsi" w:cstheme="minorHAnsi"/>
          <w:sz w:val="21"/>
          <w:szCs w:val="21"/>
        </w:rPr>
        <w:t>i okoliczności związanych z wykonaniem zamówienia, o którym(ch) mógł powziąć wiadomość, gdyby w tej wizji uczestniczył.</w:t>
      </w:r>
    </w:p>
    <w:p w14:paraId="6131680F" w14:textId="77777777" w:rsidR="00B30B45" w:rsidRPr="001841BE" w:rsidRDefault="00B30B45" w:rsidP="006D3AD0">
      <w:pPr>
        <w:pStyle w:val="Tekstpodstawowywcity2"/>
        <w:tabs>
          <w:tab w:val="left" w:pos="426"/>
        </w:tabs>
        <w:spacing w:after="0" w:line="240" w:lineRule="auto"/>
        <w:jc w:val="both"/>
        <w:rPr>
          <w:rStyle w:val="Hipercze"/>
          <w:rFonts w:asciiTheme="minorHAnsi" w:eastAsia="Calibri" w:hAnsiTheme="minorHAnsi" w:cstheme="minorHAnsi"/>
          <w:color w:val="auto"/>
          <w:sz w:val="21"/>
          <w:szCs w:val="21"/>
          <w:u w:val="none"/>
          <w:lang w:val="pl-PL"/>
        </w:rPr>
      </w:pPr>
    </w:p>
    <w:tbl>
      <w:tblPr>
        <w:tblStyle w:val="Tabela-Siatka"/>
        <w:tblW w:w="10206" w:type="dxa"/>
        <w:tblInd w:w="108" w:type="dxa"/>
        <w:shd w:val="clear" w:color="auto" w:fill="DBE5F1" w:themeFill="accent1" w:themeFillTint="33"/>
        <w:tblLayout w:type="fixed"/>
        <w:tblLook w:val="04A0" w:firstRow="1" w:lastRow="0" w:firstColumn="1" w:lastColumn="0" w:noHBand="0" w:noVBand="1"/>
      </w:tblPr>
      <w:tblGrid>
        <w:gridCol w:w="1418"/>
        <w:gridCol w:w="8788"/>
      </w:tblGrid>
      <w:tr w:rsidR="0057639F" w:rsidRPr="002C4263" w14:paraId="64055165" w14:textId="77777777" w:rsidTr="00DE4B93">
        <w:tc>
          <w:tcPr>
            <w:tcW w:w="1418" w:type="dxa"/>
            <w:shd w:val="clear" w:color="auto" w:fill="DBE5F1" w:themeFill="accent1" w:themeFillTint="33"/>
            <w:vAlign w:val="center"/>
          </w:tcPr>
          <w:p w14:paraId="0DA55573" w14:textId="77777777" w:rsidR="0057639F" w:rsidRPr="002C4263" w:rsidRDefault="0057639F" w:rsidP="006D3AD0">
            <w:pPr>
              <w:jc w:val="center"/>
              <w:rPr>
                <w:rFonts w:asciiTheme="minorHAnsi" w:hAnsiTheme="minorHAnsi" w:cstheme="minorHAnsi"/>
                <w:b/>
                <w:bCs/>
              </w:rPr>
            </w:pPr>
            <w:r w:rsidRPr="002C4263">
              <w:rPr>
                <w:rFonts w:asciiTheme="minorHAnsi" w:hAnsiTheme="minorHAnsi" w:cstheme="minorHAnsi"/>
                <w:b/>
                <w:bCs/>
              </w:rPr>
              <w:t>R O Z D Z I A Ł</w:t>
            </w:r>
          </w:p>
          <w:p w14:paraId="1ACBC22B" w14:textId="735DCBF4" w:rsidR="0057639F" w:rsidRPr="002C4263" w:rsidRDefault="0057639F" w:rsidP="006D3AD0">
            <w:pPr>
              <w:jc w:val="center"/>
              <w:rPr>
                <w:rFonts w:asciiTheme="minorHAnsi" w:hAnsiTheme="minorHAnsi" w:cstheme="minorHAnsi"/>
                <w:b/>
                <w:bCs/>
              </w:rPr>
            </w:pPr>
            <w:r w:rsidRPr="002C4263">
              <w:rPr>
                <w:rFonts w:asciiTheme="minorHAnsi" w:hAnsiTheme="minorHAnsi" w:cstheme="minorHAnsi"/>
                <w:b/>
                <w:bCs/>
              </w:rPr>
              <w:t xml:space="preserve">X X I </w:t>
            </w:r>
            <w:r w:rsidR="008E4CF9" w:rsidRPr="002C4263">
              <w:rPr>
                <w:rFonts w:asciiTheme="minorHAnsi" w:hAnsiTheme="minorHAnsi" w:cstheme="minorHAnsi"/>
                <w:b/>
                <w:bCs/>
              </w:rPr>
              <w:t>V</w:t>
            </w:r>
          </w:p>
        </w:tc>
        <w:tc>
          <w:tcPr>
            <w:tcW w:w="8788" w:type="dxa"/>
            <w:shd w:val="clear" w:color="auto" w:fill="DBE5F1" w:themeFill="accent1" w:themeFillTint="33"/>
            <w:vAlign w:val="center"/>
          </w:tcPr>
          <w:p w14:paraId="15E4B79A" w14:textId="77777777" w:rsidR="0057639F" w:rsidRPr="002C4263" w:rsidRDefault="0057639F" w:rsidP="006D3AD0">
            <w:pPr>
              <w:jc w:val="both"/>
              <w:rPr>
                <w:rFonts w:asciiTheme="minorHAnsi" w:hAnsiTheme="minorHAnsi" w:cstheme="minorHAnsi"/>
                <w:b/>
              </w:rPr>
            </w:pPr>
          </w:p>
          <w:p w14:paraId="765FBF88" w14:textId="3EA14B95" w:rsidR="00F77FF9" w:rsidRPr="002C4263" w:rsidRDefault="00F77FF9" w:rsidP="006D3AD0">
            <w:pPr>
              <w:jc w:val="both"/>
              <w:rPr>
                <w:rFonts w:asciiTheme="minorHAnsi" w:hAnsiTheme="minorHAnsi" w:cstheme="minorHAnsi"/>
                <w:b/>
                <w:bCs/>
              </w:rPr>
            </w:pPr>
            <w:r w:rsidRPr="002C4263">
              <w:rPr>
                <w:rFonts w:asciiTheme="minorHAnsi" w:hAnsiTheme="minorHAnsi" w:cstheme="minorHAnsi"/>
                <w:b/>
                <w:bCs/>
              </w:rPr>
              <w:t>INFORMACJE DOTYCZĄCE WALUT OBCYCH, W JAKICH MOGĄ BYĆ PROWADZONE ROZLICZENIA MIĘDZY ZAMAWIAJĄCYM A WYKONAWCĄ</w:t>
            </w:r>
          </w:p>
          <w:p w14:paraId="5C632EC0" w14:textId="77777777" w:rsidR="0057639F" w:rsidRPr="002C4263" w:rsidRDefault="0057639F" w:rsidP="006D3AD0">
            <w:pPr>
              <w:jc w:val="both"/>
              <w:rPr>
                <w:rFonts w:asciiTheme="minorHAnsi" w:hAnsiTheme="minorHAnsi" w:cstheme="minorHAnsi"/>
                <w:b/>
                <w:bCs/>
              </w:rPr>
            </w:pPr>
          </w:p>
        </w:tc>
      </w:tr>
    </w:tbl>
    <w:p w14:paraId="214C548D" w14:textId="77777777" w:rsidR="004833AF" w:rsidRPr="001841BE" w:rsidRDefault="004833AF" w:rsidP="006D3AD0">
      <w:pPr>
        <w:pStyle w:val="Bezodstpw"/>
        <w:tabs>
          <w:tab w:val="left" w:pos="567"/>
        </w:tabs>
        <w:jc w:val="both"/>
        <w:rPr>
          <w:rFonts w:asciiTheme="minorHAnsi" w:hAnsiTheme="minorHAnsi" w:cstheme="minorHAnsi"/>
          <w:sz w:val="21"/>
          <w:szCs w:val="21"/>
        </w:rPr>
      </w:pPr>
    </w:p>
    <w:p w14:paraId="09056B5B" w14:textId="7A1696A8" w:rsidR="004910B7" w:rsidRPr="001841BE" w:rsidRDefault="004910B7" w:rsidP="006D3AD0">
      <w:pPr>
        <w:pStyle w:val="Tekstpodstawowywcity2"/>
        <w:tabs>
          <w:tab w:val="left" w:pos="567"/>
        </w:tabs>
        <w:spacing w:after="0" w:line="240" w:lineRule="auto"/>
        <w:ind w:left="0"/>
        <w:jc w:val="both"/>
        <w:rPr>
          <w:rFonts w:asciiTheme="minorHAnsi" w:hAnsiTheme="minorHAnsi" w:cstheme="minorHAnsi"/>
          <w:sz w:val="21"/>
          <w:szCs w:val="21"/>
        </w:rPr>
      </w:pPr>
      <w:r w:rsidRPr="001841BE">
        <w:rPr>
          <w:rFonts w:asciiTheme="minorHAnsi" w:hAnsiTheme="minorHAnsi" w:cstheme="minorHAnsi"/>
          <w:bCs/>
          <w:sz w:val="21"/>
          <w:szCs w:val="21"/>
        </w:rPr>
        <w:t xml:space="preserve">Zamawiający </w:t>
      </w:r>
      <w:r w:rsidRPr="001841BE">
        <w:rPr>
          <w:rFonts w:asciiTheme="minorHAnsi" w:hAnsiTheme="minorHAnsi" w:cstheme="minorHAnsi"/>
          <w:b/>
          <w:sz w:val="21"/>
          <w:szCs w:val="21"/>
        </w:rPr>
        <w:t>nie przewiduje</w:t>
      </w:r>
      <w:r w:rsidRPr="001841BE">
        <w:rPr>
          <w:rFonts w:asciiTheme="minorHAnsi" w:hAnsiTheme="minorHAnsi" w:cstheme="minorHAnsi"/>
          <w:bCs/>
          <w:sz w:val="21"/>
          <w:szCs w:val="21"/>
        </w:rPr>
        <w:t xml:space="preserve"> rozliczenia w walutach obcych</w:t>
      </w:r>
      <w:r w:rsidRPr="001841BE">
        <w:rPr>
          <w:rFonts w:asciiTheme="minorHAnsi" w:hAnsiTheme="minorHAnsi" w:cstheme="minorHAnsi"/>
          <w:bCs/>
          <w:sz w:val="21"/>
          <w:szCs w:val="21"/>
          <w:lang w:val="pl-PL"/>
        </w:rPr>
        <w:t xml:space="preserve">; wszelkie </w:t>
      </w:r>
      <w:r w:rsidRPr="001841BE">
        <w:rPr>
          <w:rFonts w:asciiTheme="minorHAnsi" w:hAnsiTheme="minorHAnsi" w:cstheme="minorHAnsi"/>
          <w:sz w:val="21"/>
          <w:szCs w:val="21"/>
        </w:rPr>
        <w:t xml:space="preserve">rozliczenia między </w:t>
      </w:r>
      <w:r w:rsidRPr="001841BE">
        <w:rPr>
          <w:rFonts w:asciiTheme="minorHAnsi" w:hAnsiTheme="minorHAnsi" w:cstheme="minorHAnsi"/>
          <w:sz w:val="21"/>
          <w:szCs w:val="21"/>
          <w:lang w:val="pl-PL"/>
        </w:rPr>
        <w:t>w</w:t>
      </w:r>
      <w:r w:rsidRPr="001841BE">
        <w:rPr>
          <w:rFonts w:asciiTheme="minorHAnsi" w:hAnsiTheme="minorHAnsi" w:cstheme="minorHAnsi"/>
          <w:sz w:val="21"/>
          <w:szCs w:val="21"/>
        </w:rPr>
        <w:t xml:space="preserve">ykonawcą a </w:t>
      </w:r>
      <w:r w:rsidRPr="001841BE">
        <w:rPr>
          <w:rFonts w:asciiTheme="minorHAnsi" w:hAnsiTheme="minorHAnsi" w:cstheme="minorHAnsi"/>
          <w:sz w:val="21"/>
          <w:szCs w:val="21"/>
          <w:lang w:val="pl-PL"/>
        </w:rPr>
        <w:t>z</w:t>
      </w:r>
      <w:r w:rsidRPr="001841BE">
        <w:rPr>
          <w:rFonts w:asciiTheme="minorHAnsi" w:hAnsiTheme="minorHAnsi" w:cstheme="minorHAnsi"/>
          <w:sz w:val="21"/>
          <w:szCs w:val="21"/>
        </w:rPr>
        <w:t>amawiającym dokonywane będą w PLN.</w:t>
      </w:r>
    </w:p>
    <w:p w14:paraId="1BAC13BB" w14:textId="77777777" w:rsidR="00BF06F8" w:rsidRPr="00F3385F" w:rsidRDefault="00BF06F8" w:rsidP="006D3AD0">
      <w:pPr>
        <w:pStyle w:val="Tekstpodstawowywcity2"/>
        <w:tabs>
          <w:tab w:val="left" w:pos="426"/>
        </w:tabs>
        <w:spacing w:after="0" w:line="240" w:lineRule="auto"/>
        <w:jc w:val="both"/>
        <w:rPr>
          <w:rStyle w:val="Hipercze"/>
          <w:rFonts w:asciiTheme="minorHAnsi" w:eastAsia="Calibri" w:hAnsiTheme="minorHAnsi" w:cstheme="minorHAnsi"/>
          <w:color w:val="auto"/>
          <w:sz w:val="18"/>
          <w:szCs w:val="18"/>
          <w:u w:val="none"/>
          <w:lang w:val="pl-PL"/>
        </w:rPr>
      </w:pPr>
    </w:p>
    <w:tbl>
      <w:tblPr>
        <w:tblStyle w:val="Tabela-Siatka"/>
        <w:tblW w:w="10206" w:type="dxa"/>
        <w:tblInd w:w="108" w:type="dxa"/>
        <w:shd w:val="clear" w:color="auto" w:fill="DBE5F1" w:themeFill="accent1" w:themeFillTint="33"/>
        <w:tblLayout w:type="fixed"/>
        <w:tblLook w:val="04A0" w:firstRow="1" w:lastRow="0" w:firstColumn="1" w:lastColumn="0" w:noHBand="0" w:noVBand="1"/>
      </w:tblPr>
      <w:tblGrid>
        <w:gridCol w:w="1418"/>
        <w:gridCol w:w="8788"/>
      </w:tblGrid>
      <w:tr w:rsidR="00E1486F" w:rsidRPr="002C4263" w14:paraId="187D1404" w14:textId="77777777" w:rsidTr="00DE4B93">
        <w:tc>
          <w:tcPr>
            <w:tcW w:w="1418" w:type="dxa"/>
            <w:shd w:val="clear" w:color="auto" w:fill="DBE5F1" w:themeFill="accent1" w:themeFillTint="33"/>
            <w:vAlign w:val="center"/>
          </w:tcPr>
          <w:p w14:paraId="19A4FF6D" w14:textId="77777777" w:rsidR="00E1486F" w:rsidRPr="002C4263" w:rsidRDefault="00E1486F" w:rsidP="006D3AD0">
            <w:pPr>
              <w:jc w:val="center"/>
              <w:rPr>
                <w:rFonts w:asciiTheme="minorHAnsi" w:hAnsiTheme="minorHAnsi" w:cstheme="minorHAnsi"/>
                <w:b/>
                <w:bCs/>
              </w:rPr>
            </w:pPr>
            <w:r w:rsidRPr="002C4263">
              <w:rPr>
                <w:rFonts w:asciiTheme="minorHAnsi" w:hAnsiTheme="minorHAnsi" w:cstheme="minorHAnsi"/>
                <w:b/>
                <w:bCs/>
              </w:rPr>
              <w:t>R O Z D Z I A Ł</w:t>
            </w:r>
          </w:p>
          <w:p w14:paraId="69E7C8EB" w14:textId="55A60443" w:rsidR="00E1486F" w:rsidRPr="002C4263" w:rsidRDefault="00E1486F" w:rsidP="006D3AD0">
            <w:pPr>
              <w:jc w:val="center"/>
              <w:rPr>
                <w:rFonts w:asciiTheme="minorHAnsi" w:hAnsiTheme="minorHAnsi" w:cstheme="minorHAnsi"/>
                <w:b/>
                <w:bCs/>
              </w:rPr>
            </w:pPr>
            <w:r w:rsidRPr="002C4263">
              <w:rPr>
                <w:rFonts w:asciiTheme="minorHAnsi" w:hAnsiTheme="minorHAnsi" w:cstheme="minorHAnsi"/>
                <w:b/>
                <w:bCs/>
              </w:rPr>
              <w:t xml:space="preserve">X X </w:t>
            </w:r>
            <w:r w:rsidR="009C53D5" w:rsidRPr="002C4263">
              <w:rPr>
                <w:rFonts w:asciiTheme="minorHAnsi" w:hAnsiTheme="minorHAnsi" w:cstheme="minorHAnsi"/>
                <w:b/>
                <w:bCs/>
              </w:rPr>
              <w:t>V</w:t>
            </w:r>
          </w:p>
        </w:tc>
        <w:tc>
          <w:tcPr>
            <w:tcW w:w="8788" w:type="dxa"/>
            <w:shd w:val="clear" w:color="auto" w:fill="DBE5F1" w:themeFill="accent1" w:themeFillTint="33"/>
            <w:vAlign w:val="center"/>
          </w:tcPr>
          <w:p w14:paraId="7C13D4C8" w14:textId="77777777" w:rsidR="00E1486F" w:rsidRPr="002C4263" w:rsidRDefault="00E1486F" w:rsidP="006D3AD0">
            <w:pPr>
              <w:jc w:val="both"/>
              <w:rPr>
                <w:rFonts w:asciiTheme="minorHAnsi" w:hAnsiTheme="minorHAnsi" w:cstheme="minorHAnsi"/>
                <w:b/>
              </w:rPr>
            </w:pPr>
          </w:p>
          <w:p w14:paraId="3CDFABD4" w14:textId="381435E5" w:rsidR="00860256" w:rsidRPr="002C4263" w:rsidRDefault="00860256" w:rsidP="006D3AD0">
            <w:pPr>
              <w:jc w:val="both"/>
              <w:rPr>
                <w:rFonts w:asciiTheme="minorHAnsi" w:hAnsiTheme="minorHAnsi" w:cstheme="minorHAnsi"/>
                <w:b/>
                <w:bCs/>
              </w:rPr>
            </w:pPr>
            <w:r w:rsidRPr="002C4263">
              <w:rPr>
                <w:rFonts w:asciiTheme="minorHAnsi" w:hAnsiTheme="minorHAnsi" w:cstheme="minorHAnsi"/>
                <w:b/>
                <w:bCs/>
              </w:rPr>
              <w:t>INFORMACJA O PRZEWIDYWANYM WYBORZE NAJKORZYSTNIEJSZEJ OFERTY Z ZASTOSOWANIEM AUKCJI ELEKTRONICZNEJ WRAZ Z INFORMACJAMI, O KTÓRYCH MOWA W ART. 230</w:t>
            </w:r>
          </w:p>
          <w:p w14:paraId="13900E30" w14:textId="77777777" w:rsidR="00E1486F" w:rsidRPr="002C4263" w:rsidRDefault="00E1486F" w:rsidP="006D3AD0">
            <w:pPr>
              <w:jc w:val="both"/>
              <w:rPr>
                <w:rFonts w:asciiTheme="minorHAnsi" w:hAnsiTheme="minorHAnsi" w:cstheme="minorHAnsi"/>
                <w:b/>
                <w:bCs/>
              </w:rPr>
            </w:pPr>
          </w:p>
        </w:tc>
      </w:tr>
    </w:tbl>
    <w:p w14:paraId="1175A95C" w14:textId="77777777" w:rsidR="00E1486F" w:rsidRPr="00F3385F" w:rsidRDefault="00E1486F" w:rsidP="006D3AD0">
      <w:pPr>
        <w:pStyle w:val="Bezodstpw"/>
        <w:tabs>
          <w:tab w:val="left" w:pos="567"/>
        </w:tabs>
        <w:jc w:val="both"/>
        <w:rPr>
          <w:rFonts w:asciiTheme="minorHAnsi" w:hAnsiTheme="minorHAnsi" w:cstheme="minorHAnsi"/>
          <w:sz w:val="18"/>
          <w:szCs w:val="18"/>
        </w:rPr>
      </w:pPr>
    </w:p>
    <w:p w14:paraId="746F3D6F" w14:textId="44C6437E" w:rsidR="00DB688B" w:rsidRPr="001841BE" w:rsidRDefault="000A1448" w:rsidP="006D3AD0">
      <w:pPr>
        <w:pStyle w:val="Tekstpodstawowywcity2"/>
        <w:tabs>
          <w:tab w:val="left" w:pos="567"/>
        </w:tabs>
        <w:spacing w:after="0" w:line="240" w:lineRule="auto"/>
        <w:ind w:left="0"/>
        <w:jc w:val="both"/>
        <w:rPr>
          <w:rFonts w:asciiTheme="minorHAnsi" w:hAnsiTheme="minorHAnsi" w:cstheme="minorHAnsi"/>
          <w:sz w:val="21"/>
          <w:szCs w:val="21"/>
          <w:lang w:val="pl-PL"/>
        </w:rPr>
      </w:pPr>
      <w:r w:rsidRPr="001841BE">
        <w:rPr>
          <w:rFonts w:asciiTheme="minorHAnsi" w:hAnsiTheme="minorHAnsi" w:cstheme="minorHAnsi"/>
          <w:sz w:val="21"/>
          <w:szCs w:val="21"/>
        </w:rPr>
        <w:t xml:space="preserve">Zamawiający </w:t>
      </w:r>
      <w:r w:rsidRPr="001841BE">
        <w:rPr>
          <w:rFonts w:asciiTheme="minorHAnsi" w:hAnsiTheme="minorHAnsi" w:cstheme="minorHAnsi"/>
          <w:b/>
          <w:bCs/>
          <w:sz w:val="21"/>
          <w:szCs w:val="21"/>
        </w:rPr>
        <w:t>nie przewiduje</w:t>
      </w:r>
      <w:r w:rsidRPr="001841BE">
        <w:rPr>
          <w:rFonts w:asciiTheme="minorHAnsi" w:hAnsiTheme="minorHAnsi" w:cstheme="minorHAnsi"/>
          <w:sz w:val="21"/>
          <w:szCs w:val="21"/>
        </w:rPr>
        <w:t xml:space="preserve"> przeprowadzenia aukcji elektronicznej, o której mowa w art. </w:t>
      </w:r>
      <w:r w:rsidR="00E95BBB" w:rsidRPr="001841BE">
        <w:rPr>
          <w:rFonts w:asciiTheme="minorHAnsi" w:hAnsiTheme="minorHAnsi" w:cstheme="minorHAnsi"/>
          <w:sz w:val="21"/>
          <w:szCs w:val="21"/>
          <w:lang w:val="pl-PL"/>
        </w:rPr>
        <w:t xml:space="preserve">227 </w:t>
      </w:r>
      <w:r w:rsidRPr="001841BE">
        <w:rPr>
          <w:rFonts w:asciiTheme="minorHAnsi" w:hAnsiTheme="minorHAnsi" w:cstheme="minorHAnsi"/>
          <w:sz w:val="21"/>
          <w:szCs w:val="21"/>
        </w:rPr>
        <w:t>ust. 1</w:t>
      </w:r>
      <w:r w:rsidRPr="001841BE">
        <w:rPr>
          <w:rFonts w:asciiTheme="minorHAnsi" w:hAnsiTheme="minorHAnsi" w:cstheme="minorHAnsi"/>
          <w:sz w:val="21"/>
          <w:szCs w:val="21"/>
          <w:lang w:val="pl-PL"/>
        </w:rPr>
        <w:t xml:space="preserve"> </w:t>
      </w:r>
      <w:r w:rsidRPr="001841BE">
        <w:rPr>
          <w:rFonts w:asciiTheme="minorHAnsi" w:hAnsiTheme="minorHAnsi" w:cstheme="minorHAnsi"/>
          <w:sz w:val="21"/>
          <w:szCs w:val="21"/>
        </w:rPr>
        <w:t>ustawy Pzp</w:t>
      </w:r>
      <w:r w:rsidR="00DB688B" w:rsidRPr="001841BE">
        <w:rPr>
          <w:rFonts w:asciiTheme="minorHAnsi" w:hAnsiTheme="minorHAnsi" w:cstheme="minorHAnsi"/>
          <w:sz w:val="21"/>
          <w:szCs w:val="21"/>
          <w:lang w:val="pl-PL"/>
        </w:rPr>
        <w:t>;</w:t>
      </w:r>
      <w:r w:rsidR="00292B30" w:rsidRPr="001841BE">
        <w:rPr>
          <w:rFonts w:asciiTheme="minorHAnsi" w:hAnsiTheme="minorHAnsi" w:cstheme="minorHAnsi"/>
          <w:sz w:val="21"/>
          <w:szCs w:val="21"/>
          <w:lang w:val="pl-PL"/>
        </w:rPr>
        <w:t xml:space="preserve"> n</w:t>
      </w:r>
      <w:r w:rsidR="00A87036" w:rsidRPr="001841BE">
        <w:rPr>
          <w:rFonts w:asciiTheme="minorHAnsi" w:hAnsiTheme="minorHAnsi" w:cstheme="minorHAnsi"/>
          <w:bCs/>
          <w:sz w:val="21"/>
          <w:szCs w:val="21"/>
        </w:rPr>
        <w:t xml:space="preserve">ie ma zastosowania </w:t>
      </w:r>
      <w:r w:rsidR="00DB688B" w:rsidRPr="001841BE">
        <w:rPr>
          <w:rFonts w:asciiTheme="minorHAnsi" w:hAnsiTheme="minorHAnsi" w:cstheme="minorHAnsi"/>
          <w:sz w:val="21"/>
          <w:szCs w:val="21"/>
          <w:lang w:val="pl-PL"/>
        </w:rPr>
        <w:t>art. 230</w:t>
      </w:r>
      <w:r w:rsidR="00292B30" w:rsidRPr="001841BE">
        <w:rPr>
          <w:rFonts w:asciiTheme="minorHAnsi" w:hAnsiTheme="minorHAnsi" w:cstheme="minorHAnsi"/>
          <w:sz w:val="21"/>
          <w:szCs w:val="21"/>
          <w:lang w:val="pl-PL"/>
        </w:rPr>
        <w:t xml:space="preserve"> ustawy Pzp.</w:t>
      </w:r>
    </w:p>
    <w:p w14:paraId="3D81DD4B" w14:textId="77777777" w:rsidR="00BD54EB" w:rsidRPr="00F3385F" w:rsidRDefault="00BD54EB" w:rsidP="006D3AD0">
      <w:pPr>
        <w:pStyle w:val="Tekstpodstawowywcity2"/>
        <w:tabs>
          <w:tab w:val="left" w:pos="426"/>
        </w:tabs>
        <w:spacing w:after="0" w:line="240" w:lineRule="auto"/>
        <w:jc w:val="both"/>
        <w:rPr>
          <w:rStyle w:val="Hipercze"/>
          <w:rFonts w:asciiTheme="minorHAnsi" w:eastAsia="Calibri" w:hAnsiTheme="minorHAnsi" w:cstheme="minorHAnsi"/>
          <w:color w:val="auto"/>
          <w:sz w:val="18"/>
          <w:szCs w:val="18"/>
          <w:u w:val="none"/>
          <w:lang w:val="pl-PL"/>
        </w:rPr>
      </w:pPr>
    </w:p>
    <w:tbl>
      <w:tblPr>
        <w:tblStyle w:val="Tabela-Siatka"/>
        <w:tblW w:w="10206" w:type="dxa"/>
        <w:tblInd w:w="108" w:type="dxa"/>
        <w:shd w:val="clear" w:color="auto" w:fill="DBE5F1" w:themeFill="accent1" w:themeFillTint="33"/>
        <w:tblLayout w:type="fixed"/>
        <w:tblLook w:val="04A0" w:firstRow="1" w:lastRow="0" w:firstColumn="1" w:lastColumn="0" w:noHBand="0" w:noVBand="1"/>
      </w:tblPr>
      <w:tblGrid>
        <w:gridCol w:w="1418"/>
        <w:gridCol w:w="8788"/>
      </w:tblGrid>
      <w:tr w:rsidR="008E4EBC" w:rsidRPr="002C4263" w14:paraId="1404676A" w14:textId="77777777" w:rsidTr="00DE4B93">
        <w:tc>
          <w:tcPr>
            <w:tcW w:w="1418" w:type="dxa"/>
            <w:shd w:val="clear" w:color="auto" w:fill="DBE5F1" w:themeFill="accent1" w:themeFillTint="33"/>
            <w:vAlign w:val="center"/>
          </w:tcPr>
          <w:p w14:paraId="48DD2795" w14:textId="77777777" w:rsidR="008E4EBC" w:rsidRPr="002C4263" w:rsidRDefault="008E4EBC" w:rsidP="006D3AD0">
            <w:pPr>
              <w:jc w:val="center"/>
              <w:rPr>
                <w:rFonts w:asciiTheme="minorHAnsi" w:hAnsiTheme="minorHAnsi" w:cstheme="minorHAnsi"/>
                <w:b/>
                <w:bCs/>
              </w:rPr>
            </w:pPr>
            <w:r w:rsidRPr="002C4263">
              <w:rPr>
                <w:rFonts w:asciiTheme="minorHAnsi" w:hAnsiTheme="minorHAnsi" w:cstheme="minorHAnsi"/>
                <w:b/>
                <w:bCs/>
              </w:rPr>
              <w:t>R O Z D Z I A Ł</w:t>
            </w:r>
          </w:p>
          <w:p w14:paraId="67444FAD" w14:textId="5705C281" w:rsidR="008E4EBC" w:rsidRPr="002C4263" w:rsidRDefault="008E4EBC" w:rsidP="006D3AD0">
            <w:pPr>
              <w:jc w:val="center"/>
              <w:rPr>
                <w:rFonts w:asciiTheme="minorHAnsi" w:hAnsiTheme="minorHAnsi" w:cstheme="minorHAnsi"/>
                <w:b/>
                <w:bCs/>
              </w:rPr>
            </w:pPr>
            <w:r w:rsidRPr="002C4263">
              <w:rPr>
                <w:rFonts w:asciiTheme="minorHAnsi" w:hAnsiTheme="minorHAnsi" w:cstheme="minorHAnsi"/>
                <w:b/>
                <w:bCs/>
              </w:rPr>
              <w:t>X X V</w:t>
            </w:r>
            <w:r w:rsidR="008E4CF9" w:rsidRPr="002C4263">
              <w:rPr>
                <w:rFonts w:asciiTheme="minorHAnsi" w:hAnsiTheme="minorHAnsi" w:cstheme="minorHAnsi"/>
                <w:b/>
                <w:bCs/>
              </w:rPr>
              <w:t xml:space="preserve"> I</w:t>
            </w:r>
          </w:p>
        </w:tc>
        <w:tc>
          <w:tcPr>
            <w:tcW w:w="8788" w:type="dxa"/>
            <w:shd w:val="clear" w:color="auto" w:fill="DBE5F1" w:themeFill="accent1" w:themeFillTint="33"/>
            <w:vAlign w:val="center"/>
          </w:tcPr>
          <w:p w14:paraId="42B183CD" w14:textId="77777777" w:rsidR="008E4EBC" w:rsidRPr="002C4263" w:rsidRDefault="008E4EBC" w:rsidP="006D3AD0">
            <w:pPr>
              <w:jc w:val="both"/>
              <w:rPr>
                <w:rFonts w:asciiTheme="minorHAnsi" w:hAnsiTheme="minorHAnsi" w:cstheme="minorHAnsi"/>
                <w:b/>
              </w:rPr>
            </w:pPr>
          </w:p>
          <w:p w14:paraId="405ED044" w14:textId="5D2D105B" w:rsidR="00A00302" w:rsidRPr="002C4263" w:rsidRDefault="00A00302" w:rsidP="006D3AD0">
            <w:pPr>
              <w:jc w:val="both"/>
              <w:rPr>
                <w:rFonts w:asciiTheme="minorHAnsi" w:hAnsiTheme="minorHAnsi" w:cstheme="minorHAnsi"/>
                <w:b/>
                <w:bCs/>
              </w:rPr>
            </w:pPr>
            <w:r w:rsidRPr="002C4263">
              <w:rPr>
                <w:rFonts w:asciiTheme="minorHAnsi" w:hAnsiTheme="minorHAnsi" w:cstheme="minorHAnsi"/>
                <w:b/>
                <w:bCs/>
              </w:rPr>
              <w:t>INFORMACJE DOTYCZĄCE ZWROTU KOSZTÓW UDZIAŁU W POSTĘPOWANIU</w:t>
            </w:r>
          </w:p>
          <w:p w14:paraId="1B75DF4E" w14:textId="77777777" w:rsidR="008E4EBC" w:rsidRPr="002C4263" w:rsidRDefault="008E4EBC" w:rsidP="006D3AD0">
            <w:pPr>
              <w:jc w:val="both"/>
              <w:rPr>
                <w:rFonts w:asciiTheme="minorHAnsi" w:hAnsiTheme="minorHAnsi" w:cstheme="minorHAnsi"/>
                <w:b/>
                <w:bCs/>
              </w:rPr>
            </w:pPr>
          </w:p>
        </w:tc>
      </w:tr>
    </w:tbl>
    <w:p w14:paraId="595768F9" w14:textId="77777777" w:rsidR="004833AF" w:rsidRPr="00F3385F" w:rsidRDefault="004833AF" w:rsidP="006D3AD0">
      <w:pPr>
        <w:pStyle w:val="Bezodstpw"/>
        <w:tabs>
          <w:tab w:val="left" w:pos="567"/>
        </w:tabs>
        <w:jc w:val="both"/>
        <w:rPr>
          <w:rFonts w:asciiTheme="minorHAnsi" w:hAnsiTheme="minorHAnsi" w:cstheme="minorHAnsi"/>
          <w:sz w:val="18"/>
          <w:szCs w:val="18"/>
        </w:rPr>
      </w:pPr>
    </w:p>
    <w:p w14:paraId="7AF8B6DA" w14:textId="77777777" w:rsidR="004605A8" w:rsidRPr="001841BE" w:rsidRDefault="004605A8" w:rsidP="006D3AD0">
      <w:pPr>
        <w:pStyle w:val="Tekstpodstawowywcity2"/>
        <w:tabs>
          <w:tab w:val="left" w:pos="567"/>
        </w:tabs>
        <w:spacing w:after="0" w:line="240" w:lineRule="auto"/>
        <w:ind w:left="0"/>
        <w:jc w:val="both"/>
        <w:rPr>
          <w:rFonts w:asciiTheme="minorHAnsi" w:hAnsiTheme="minorHAnsi" w:cstheme="minorHAnsi"/>
          <w:bCs/>
          <w:sz w:val="21"/>
          <w:szCs w:val="21"/>
        </w:rPr>
      </w:pPr>
      <w:r w:rsidRPr="001841BE">
        <w:rPr>
          <w:rFonts w:asciiTheme="minorHAnsi" w:hAnsiTheme="minorHAnsi" w:cstheme="minorHAnsi"/>
          <w:bCs/>
          <w:sz w:val="21"/>
          <w:szCs w:val="21"/>
        </w:rPr>
        <w:t xml:space="preserve">Zamawiający </w:t>
      </w:r>
      <w:r w:rsidRPr="001841BE">
        <w:rPr>
          <w:rFonts w:asciiTheme="minorHAnsi" w:hAnsiTheme="minorHAnsi" w:cstheme="minorHAnsi"/>
          <w:b/>
          <w:sz w:val="21"/>
          <w:szCs w:val="21"/>
        </w:rPr>
        <w:t>nie przewiduje</w:t>
      </w:r>
      <w:r w:rsidRPr="001841BE">
        <w:rPr>
          <w:rFonts w:asciiTheme="minorHAnsi" w:hAnsiTheme="minorHAnsi" w:cstheme="minorHAnsi"/>
          <w:bCs/>
          <w:sz w:val="21"/>
          <w:szCs w:val="21"/>
        </w:rPr>
        <w:t xml:space="preserve"> zwrotu kosztów udziału w postępowaniu.</w:t>
      </w:r>
    </w:p>
    <w:p w14:paraId="3B5B1CB0" w14:textId="77777777" w:rsidR="006D3AD0" w:rsidRPr="00F3385F" w:rsidRDefault="006D3AD0" w:rsidP="006D3AD0">
      <w:pPr>
        <w:pStyle w:val="Tekstpodstawowywcity2"/>
        <w:tabs>
          <w:tab w:val="left" w:pos="426"/>
        </w:tabs>
        <w:spacing w:after="0" w:line="240" w:lineRule="auto"/>
        <w:jc w:val="both"/>
        <w:rPr>
          <w:rStyle w:val="Hipercze"/>
          <w:rFonts w:asciiTheme="minorHAnsi" w:eastAsia="Calibri" w:hAnsiTheme="minorHAnsi" w:cstheme="minorHAnsi"/>
          <w:color w:val="auto"/>
          <w:sz w:val="18"/>
          <w:szCs w:val="18"/>
          <w:u w:val="none"/>
          <w:lang w:val="pl-PL"/>
        </w:rPr>
      </w:pPr>
    </w:p>
    <w:tbl>
      <w:tblPr>
        <w:tblStyle w:val="Tabela-Siatka"/>
        <w:tblW w:w="10206" w:type="dxa"/>
        <w:tblInd w:w="108" w:type="dxa"/>
        <w:shd w:val="clear" w:color="auto" w:fill="DBE5F1" w:themeFill="accent1" w:themeFillTint="33"/>
        <w:tblLayout w:type="fixed"/>
        <w:tblLook w:val="04A0" w:firstRow="1" w:lastRow="0" w:firstColumn="1" w:lastColumn="0" w:noHBand="0" w:noVBand="1"/>
      </w:tblPr>
      <w:tblGrid>
        <w:gridCol w:w="1418"/>
        <w:gridCol w:w="8788"/>
      </w:tblGrid>
      <w:tr w:rsidR="00A00302" w:rsidRPr="002C4263" w14:paraId="5269FCE2" w14:textId="77777777" w:rsidTr="00DE4B93">
        <w:tc>
          <w:tcPr>
            <w:tcW w:w="1418" w:type="dxa"/>
            <w:shd w:val="clear" w:color="auto" w:fill="DBE5F1" w:themeFill="accent1" w:themeFillTint="33"/>
            <w:vAlign w:val="center"/>
          </w:tcPr>
          <w:p w14:paraId="35126904" w14:textId="77777777" w:rsidR="00A00302" w:rsidRPr="002C4263" w:rsidRDefault="00A00302" w:rsidP="006D3AD0">
            <w:pPr>
              <w:jc w:val="center"/>
              <w:rPr>
                <w:rFonts w:asciiTheme="minorHAnsi" w:hAnsiTheme="minorHAnsi" w:cstheme="minorHAnsi"/>
                <w:b/>
                <w:bCs/>
              </w:rPr>
            </w:pPr>
            <w:r w:rsidRPr="002C4263">
              <w:rPr>
                <w:rFonts w:asciiTheme="minorHAnsi" w:hAnsiTheme="minorHAnsi" w:cstheme="minorHAnsi"/>
                <w:b/>
                <w:bCs/>
              </w:rPr>
              <w:t>R O Z D Z I A Ł</w:t>
            </w:r>
          </w:p>
          <w:p w14:paraId="1E5388A2" w14:textId="05FD2AA8" w:rsidR="00A00302" w:rsidRPr="002C4263" w:rsidRDefault="00A00302" w:rsidP="006D3AD0">
            <w:pPr>
              <w:jc w:val="center"/>
              <w:rPr>
                <w:rFonts w:asciiTheme="minorHAnsi" w:hAnsiTheme="minorHAnsi" w:cstheme="minorHAnsi"/>
                <w:b/>
                <w:bCs/>
              </w:rPr>
            </w:pPr>
            <w:r w:rsidRPr="002C4263">
              <w:rPr>
                <w:rFonts w:asciiTheme="minorHAnsi" w:hAnsiTheme="minorHAnsi" w:cstheme="minorHAnsi"/>
                <w:b/>
                <w:bCs/>
              </w:rPr>
              <w:t>X X V</w:t>
            </w:r>
            <w:r w:rsidR="00FE2BC3" w:rsidRPr="002C4263">
              <w:rPr>
                <w:rFonts w:asciiTheme="minorHAnsi" w:hAnsiTheme="minorHAnsi" w:cstheme="minorHAnsi"/>
                <w:b/>
                <w:bCs/>
              </w:rPr>
              <w:t xml:space="preserve"> I</w:t>
            </w:r>
            <w:r w:rsidR="00180C27" w:rsidRPr="002C4263">
              <w:rPr>
                <w:rFonts w:asciiTheme="minorHAnsi" w:hAnsiTheme="minorHAnsi" w:cstheme="minorHAnsi"/>
                <w:b/>
                <w:bCs/>
              </w:rPr>
              <w:t xml:space="preserve"> I</w:t>
            </w:r>
          </w:p>
        </w:tc>
        <w:tc>
          <w:tcPr>
            <w:tcW w:w="8788" w:type="dxa"/>
            <w:shd w:val="clear" w:color="auto" w:fill="DBE5F1" w:themeFill="accent1" w:themeFillTint="33"/>
            <w:vAlign w:val="center"/>
          </w:tcPr>
          <w:p w14:paraId="05AD81F3" w14:textId="77777777" w:rsidR="00A00302" w:rsidRPr="002C4263" w:rsidRDefault="00A00302" w:rsidP="006D3AD0">
            <w:pPr>
              <w:jc w:val="both"/>
              <w:rPr>
                <w:rFonts w:asciiTheme="minorHAnsi" w:hAnsiTheme="minorHAnsi" w:cstheme="minorHAnsi"/>
                <w:b/>
              </w:rPr>
            </w:pPr>
          </w:p>
          <w:p w14:paraId="685451A7" w14:textId="28BF02D1" w:rsidR="00936362" w:rsidRPr="002C4263" w:rsidRDefault="00936362" w:rsidP="006D3AD0">
            <w:pPr>
              <w:jc w:val="both"/>
              <w:rPr>
                <w:rFonts w:asciiTheme="minorHAnsi" w:hAnsiTheme="minorHAnsi" w:cstheme="minorHAnsi"/>
                <w:b/>
                <w:bCs/>
              </w:rPr>
            </w:pPr>
            <w:r w:rsidRPr="002C4263">
              <w:rPr>
                <w:rFonts w:asciiTheme="minorHAnsi" w:hAnsiTheme="minorHAnsi" w:cstheme="minorHAnsi"/>
                <w:b/>
                <w:bCs/>
              </w:rPr>
              <w:t>WYMAGANIA W ZAKRESIE ZATRUDNIENIA NA PODSTAWIE STOSUNKU PRACY, W OKOLICZNOŚCIACH, O KTÓRYCH MOWA W ART. 95</w:t>
            </w:r>
          </w:p>
          <w:p w14:paraId="154D52B1" w14:textId="77777777" w:rsidR="00A00302" w:rsidRPr="002C4263" w:rsidRDefault="00A00302" w:rsidP="006D3AD0">
            <w:pPr>
              <w:jc w:val="both"/>
              <w:rPr>
                <w:rFonts w:asciiTheme="minorHAnsi" w:hAnsiTheme="minorHAnsi" w:cstheme="minorHAnsi"/>
                <w:b/>
                <w:bCs/>
              </w:rPr>
            </w:pPr>
          </w:p>
        </w:tc>
      </w:tr>
    </w:tbl>
    <w:p w14:paraId="6041F2B4" w14:textId="77777777" w:rsidR="00D24D9A" w:rsidRPr="00F3385F" w:rsidRDefault="00D24D9A" w:rsidP="006D3AD0">
      <w:pPr>
        <w:pStyle w:val="Bezodstpw"/>
        <w:tabs>
          <w:tab w:val="left" w:pos="567"/>
        </w:tabs>
        <w:jc w:val="both"/>
        <w:rPr>
          <w:rFonts w:asciiTheme="minorHAnsi" w:hAnsiTheme="minorHAnsi" w:cstheme="minorHAnsi"/>
          <w:sz w:val="18"/>
          <w:szCs w:val="18"/>
        </w:rPr>
      </w:pPr>
    </w:p>
    <w:p w14:paraId="1E41AA09" w14:textId="77777777" w:rsidR="004E0260" w:rsidRPr="0032497E" w:rsidRDefault="004E0260" w:rsidP="006D3AD0">
      <w:pPr>
        <w:pStyle w:val="Akapitzlist"/>
        <w:widowControl w:val="0"/>
        <w:numPr>
          <w:ilvl w:val="1"/>
          <w:numId w:val="54"/>
        </w:numPr>
        <w:tabs>
          <w:tab w:val="left" w:pos="426"/>
        </w:tabs>
        <w:autoSpaceDE w:val="0"/>
        <w:autoSpaceDN w:val="0"/>
        <w:adjustRightInd w:val="0"/>
        <w:spacing w:before="11" w:after="0" w:line="240" w:lineRule="auto"/>
        <w:ind w:left="426" w:right="-36" w:hanging="426"/>
        <w:jc w:val="both"/>
        <w:rPr>
          <w:rFonts w:asciiTheme="minorHAnsi" w:hAnsiTheme="minorHAnsi" w:cstheme="minorHAnsi"/>
          <w:spacing w:val="-1"/>
          <w:sz w:val="21"/>
          <w:szCs w:val="21"/>
        </w:rPr>
      </w:pPr>
      <w:r w:rsidRPr="007946F9">
        <w:rPr>
          <w:rFonts w:asciiTheme="minorHAnsi" w:hAnsiTheme="minorHAnsi" w:cstheme="minorHAnsi"/>
          <w:sz w:val="21"/>
          <w:szCs w:val="21"/>
          <w:lang w:val="pl-PL"/>
        </w:rPr>
        <w:t>Stosownie do art. 95 ust. 1 ustawy Pzp, z</w:t>
      </w:r>
      <w:r w:rsidRPr="007946F9">
        <w:rPr>
          <w:rFonts w:asciiTheme="minorHAnsi" w:eastAsia="Calibri" w:hAnsiTheme="minorHAnsi" w:cstheme="minorHAnsi"/>
          <w:color w:val="000000"/>
          <w:sz w:val="21"/>
          <w:szCs w:val="21"/>
          <w:lang w:eastAsia="en-US"/>
        </w:rPr>
        <w:t xml:space="preserve">amawiający wymaga zatrudnienia przez wykonawcę </w:t>
      </w:r>
      <w:r w:rsidRPr="007946F9">
        <w:rPr>
          <w:rFonts w:asciiTheme="minorHAnsi" w:eastAsia="Calibri" w:hAnsiTheme="minorHAnsi" w:cstheme="minorHAnsi"/>
          <w:color w:val="000000"/>
          <w:sz w:val="21"/>
          <w:szCs w:val="21"/>
          <w:lang w:val="pl-PL" w:eastAsia="en-US"/>
        </w:rPr>
        <w:t xml:space="preserve">lub podwykonawcę </w:t>
      </w:r>
      <w:r w:rsidRPr="007946F9">
        <w:rPr>
          <w:rFonts w:asciiTheme="minorHAnsi" w:eastAsia="Calibri" w:hAnsiTheme="minorHAnsi" w:cstheme="minorHAnsi"/>
          <w:color w:val="000000"/>
          <w:sz w:val="21"/>
          <w:szCs w:val="21"/>
          <w:lang w:eastAsia="en-US"/>
        </w:rPr>
        <w:t>na podstawie umowy o pracę, osób</w:t>
      </w:r>
      <w:r w:rsidRPr="007946F9">
        <w:rPr>
          <w:rFonts w:asciiTheme="minorHAnsi" w:eastAsia="Calibri" w:hAnsiTheme="minorHAnsi" w:cstheme="minorHAnsi"/>
          <w:color w:val="000000"/>
          <w:sz w:val="21"/>
          <w:szCs w:val="21"/>
          <w:lang w:val="pl-PL" w:eastAsia="en-US"/>
        </w:rPr>
        <w:t xml:space="preserve"> w</w:t>
      </w:r>
      <w:r w:rsidRPr="007946F9">
        <w:rPr>
          <w:rFonts w:asciiTheme="minorHAnsi" w:eastAsia="Calibri" w:hAnsiTheme="minorHAnsi" w:cstheme="minorHAnsi"/>
          <w:color w:val="000000"/>
          <w:sz w:val="21"/>
          <w:szCs w:val="21"/>
          <w:lang w:eastAsia="en-US"/>
        </w:rPr>
        <w:t>ykonujących</w:t>
      </w:r>
      <w:r w:rsidRPr="007946F9">
        <w:rPr>
          <w:rFonts w:asciiTheme="minorHAnsi" w:eastAsia="Calibri" w:hAnsiTheme="minorHAnsi" w:cstheme="minorHAnsi"/>
          <w:color w:val="000000"/>
          <w:sz w:val="21"/>
          <w:szCs w:val="21"/>
          <w:lang w:val="pl-PL" w:eastAsia="en-US"/>
        </w:rPr>
        <w:t xml:space="preserve"> </w:t>
      </w:r>
      <w:r w:rsidRPr="007946F9">
        <w:rPr>
          <w:rFonts w:asciiTheme="minorHAnsi" w:eastAsia="Calibri" w:hAnsiTheme="minorHAnsi" w:cstheme="minorHAnsi"/>
          <w:color w:val="000000"/>
          <w:sz w:val="21"/>
          <w:szCs w:val="21"/>
          <w:lang w:eastAsia="en-US"/>
        </w:rPr>
        <w:t>czynności w zakresie realizacji zamówienia, których wykonanie zawiera cechy stosunku pracy określone w art. 22 § 1 ustawy</w:t>
      </w:r>
      <w:r w:rsidRPr="007946F9">
        <w:rPr>
          <w:rFonts w:asciiTheme="minorHAnsi" w:eastAsia="Calibri" w:hAnsiTheme="minorHAnsi" w:cstheme="minorHAnsi"/>
          <w:color w:val="000000"/>
          <w:sz w:val="21"/>
          <w:szCs w:val="21"/>
          <w:lang w:val="pl-PL" w:eastAsia="en-US"/>
        </w:rPr>
        <w:t xml:space="preserve"> </w:t>
      </w:r>
      <w:r w:rsidRPr="007946F9">
        <w:rPr>
          <w:rFonts w:asciiTheme="minorHAnsi" w:eastAsia="Calibri" w:hAnsiTheme="minorHAnsi" w:cstheme="minorHAnsi"/>
          <w:color w:val="000000"/>
          <w:sz w:val="21"/>
          <w:szCs w:val="21"/>
          <w:lang w:eastAsia="en-US"/>
        </w:rPr>
        <w:t>Kodeks pracy z dnia 26 czerwca 1974</w:t>
      </w:r>
      <w:r w:rsidRPr="007946F9">
        <w:rPr>
          <w:rFonts w:asciiTheme="minorHAnsi" w:eastAsia="Calibri" w:hAnsiTheme="minorHAnsi" w:cstheme="minorHAnsi"/>
          <w:color w:val="000000"/>
          <w:sz w:val="21"/>
          <w:szCs w:val="21"/>
          <w:lang w:val="pl-PL" w:eastAsia="en-US"/>
        </w:rPr>
        <w:t xml:space="preserve"> </w:t>
      </w:r>
      <w:r w:rsidRPr="007946F9">
        <w:rPr>
          <w:rFonts w:asciiTheme="minorHAnsi" w:eastAsia="Calibri" w:hAnsiTheme="minorHAnsi" w:cstheme="minorHAnsi"/>
          <w:color w:val="000000"/>
          <w:sz w:val="21"/>
          <w:szCs w:val="21"/>
          <w:lang w:eastAsia="en-US"/>
        </w:rPr>
        <w:t>r.</w:t>
      </w:r>
    </w:p>
    <w:p w14:paraId="5824CC1F" w14:textId="79EFB99D" w:rsidR="004E0260" w:rsidRPr="0032497E" w:rsidRDefault="004E0260" w:rsidP="006D3AD0">
      <w:pPr>
        <w:pStyle w:val="Akapitzlist"/>
        <w:widowControl w:val="0"/>
        <w:numPr>
          <w:ilvl w:val="1"/>
          <w:numId w:val="54"/>
        </w:numPr>
        <w:tabs>
          <w:tab w:val="left" w:pos="426"/>
        </w:tabs>
        <w:autoSpaceDE w:val="0"/>
        <w:autoSpaceDN w:val="0"/>
        <w:adjustRightInd w:val="0"/>
        <w:spacing w:before="11" w:after="0" w:line="240" w:lineRule="auto"/>
        <w:ind w:left="426" w:right="-36" w:hanging="426"/>
        <w:jc w:val="both"/>
        <w:rPr>
          <w:rFonts w:asciiTheme="minorHAnsi" w:hAnsiTheme="minorHAnsi" w:cstheme="minorHAnsi"/>
          <w:spacing w:val="-1"/>
          <w:sz w:val="21"/>
          <w:szCs w:val="21"/>
        </w:rPr>
      </w:pPr>
      <w:r w:rsidRPr="0032497E">
        <w:rPr>
          <w:rFonts w:asciiTheme="minorHAnsi" w:eastAsia="Calibri" w:hAnsiTheme="minorHAnsi" w:cstheme="minorHAnsi"/>
          <w:color w:val="000000"/>
          <w:sz w:val="21"/>
          <w:szCs w:val="21"/>
          <w:lang w:eastAsia="en-US"/>
        </w:rPr>
        <w:t xml:space="preserve">Czynności polegające na faktycznym </w:t>
      </w:r>
      <w:r w:rsidRPr="0032497E">
        <w:rPr>
          <w:rFonts w:asciiTheme="minorHAnsi" w:eastAsia="Calibri" w:hAnsiTheme="minorHAnsi" w:cstheme="minorHAnsi"/>
          <w:color w:val="000000"/>
          <w:sz w:val="21"/>
          <w:szCs w:val="21"/>
          <w:lang w:val="pl-PL" w:eastAsia="en-US"/>
        </w:rPr>
        <w:t>i bezpośrednim świadczeniu</w:t>
      </w:r>
      <w:r w:rsidRPr="0032497E">
        <w:rPr>
          <w:rFonts w:asciiTheme="minorHAnsi" w:eastAsia="Calibri" w:hAnsiTheme="minorHAnsi" w:cstheme="minorHAnsi"/>
          <w:color w:val="000000"/>
          <w:sz w:val="21"/>
          <w:szCs w:val="21"/>
          <w:lang w:eastAsia="en-US"/>
        </w:rPr>
        <w:t xml:space="preserve"> prac</w:t>
      </w:r>
      <w:r w:rsidRPr="0032497E">
        <w:rPr>
          <w:rFonts w:asciiTheme="minorHAnsi" w:eastAsia="Calibri" w:hAnsiTheme="minorHAnsi" w:cstheme="minorHAnsi"/>
          <w:color w:val="000000"/>
          <w:sz w:val="21"/>
          <w:szCs w:val="21"/>
          <w:lang w:val="pl-PL" w:eastAsia="en-US"/>
        </w:rPr>
        <w:t>y,</w:t>
      </w:r>
      <w:r w:rsidRPr="0032497E">
        <w:rPr>
          <w:rFonts w:asciiTheme="minorHAnsi" w:eastAsia="Calibri" w:hAnsiTheme="minorHAnsi" w:cstheme="minorHAnsi"/>
          <w:color w:val="000000"/>
          <w:sz w:val="21"/>
          <w:szCs w:val="21"/>
          <w:lang w:eastAsia="en-US"/>
        </w:rPr>
        <w:t xml:space="preserve"> związan</w:t>
      </w:r>
      <w:r w:rsidRPr="0032497E">
        <w:rPr>
          <w:rFonts w:asciiTheme="minorHAnsi" w:eastAsia="Calibri" w:hAnsiTheme="minorHAnsi" w:cstheme="minorHAnsi"/>
          <w:color w:val="000000"/>
          <w:sz w:val="21"/>
          <w:szCs w:val="21"/>
          <w:lang w:val="pl-PL" w:eastAsia="en-US"/>
        </w:rPr>
        <w:t>e</w:t>
      </w:r>
      <w:r w:rsidRPr="0032497E">
        <w:rPr>
          <w:rFonts w:asciiTheme="minorHAnsi" w:eastAsia="Calibri" w:hAnsiTheme="minorHAnsi" w:cstheme="minorHAnsi"/>
          <w:color w:val="000000"/>
          <w:sz w:val="21"/>
          <w:szCs w:val="21"/>
          <w:lang w:eastAsia="en-US"/>
        </w:rPr>
        <w:t xml:space="preserve"> z wykonaniem zamówienia</w:t>
      </w:r>
      <w:r w:rsidRPr="0032497E">
        <w:rPr>
          <w:rFonts w:asciiTheme="minorHAnsi" w:eastAsia="Calibri" w:hAnsiTheme="minorHAnsi" w:cstheme="minorHAnsi"/>
          <w:color w:val="000000"/>
          <w:sz w:val="21"/>
          <w:szCs w:val="21"/>
          <w:lang w:val="pl-PL" w:eastAsia="en-US"/>
        </w:rPr>
        <w:t xml:space="preserve">, </w:t>
      </w:r>
      <w:r w:rsidRPr="0032497E">
        <w:rPr>
          <w:rFonts w:asciiTheme="minorHAnsi" w:eastAsia="Calibri" w:hAnsiTheme="minorHAnsi" w:cstheme="minorHAnsi"/>
          <w:color w:val="000000"/>
          <w:sz w:val="21"/>
          <w:szCs w:val="21"/>
          <w:lang w:eastAsia="en-US"/>
        </w:rPr>
        <w:t>o ile nie są (będą) wykonywane przez daną osobę w ramach prowadzonej przez nią osobiście działalności gospodarczej, m</w:t>
      </w:r>
      <w:r w:rsidRPr="0032497E">
        <w:rPr>
          <w:rFonts w:asciiTheme="minorHAnsi" w:eastAsia="Calibri" w:hAnsiTheme="minorHAnsi" w:cstheme="minorHAnsi"/>
          <w:color w:val="000000"/>
          <w:sz w:val="21"/>
          <w:szCs w:val="21"/>
          <w:lang w:val="pl-PL" w:eastAsia="en-US"/>
        </w:rPr>
        <w:t>ają być</w:t>
      </w:r>
      <w:r w:rsidRPr="0032497E">
        <w:rPr>
          <w:rFonts w:asciiTheme="minorHAnsi" w:eastAsia="Calibri" w:hAnsiTheme="minorHAnsi" w:cstheme="minorHAnsi"/>
          <w:color w:val="000000"/>
          <w:sz w:val="21"/>
          <w:szCs w:val="21"/>
          <w:lang w:eastAsia="en-US"/>
        </w:rPr>
        <w:t xml:space="preserve"> wykonywane przez osoby zatrudnione przez</w:t>
      </w:r>
      <w:r w:rsidRPr="0032497E">
        <w:rPr>
          <w:rFonts w:asciiTheme="minorHAnsi" w:eastAsia="Calibri" w:hAnsiTheme="minorHAnsi" w:cstheme="minorHAnsi"/>
          <w:color w:val="000000"/>
          <w:sz w:val="21"/>
          <w:szCs w:val="21"/>
          <w:lang w:val="pl-PL" w:eastAsia="en-US"/>
        </w:rPr>
        <w:t xml:space="preserve"> </w:t>
      </w:r>
      <w:r w:rsidRPr="0032497E">
        <w:rPr>
          <w:rFonts w:asciiTheme="minorHAnsi" w:eastAsia="Calibri" w:hAnsiTheme="minorHAnsi" w:cstheme="minorHAnsi"/>
          <w:color w:val="000000"/>
          <w:sz w:val="21"/>
          <w:szCs w:val="21"/>
          <w:lang w:eastAsia="en-US"/>
        </w:rPr>
        <w:t xml:space="preserve">wykonawcę </w:t>
      </w:r>
      <w:r w:rsidRPr="0032497E">
        <w:rPr>
          <w:rFonts w:asciiTheme="minorHAnsi" w:eastAsia="Calibri" w:hAnsiTheme="minorHAnsi" w:cstheme="minorHAnsi"/>
          <w:color w:val="000000"/>
          <w:sz w:val="21"/>
          <w:szCs w:val="21"/>
          <w:lang w:val="pl-PL" w:eastAsia="en-US"/>
        </w:rPr>
        <w:t xml:space="preserve">lub podwykonawcę </w:t>
      </w:r>
      <w:r w:rsidRPr="0032497E">
        <w:rPr>
          <w:rFonts w:asciiTheme="minorHAnsi" w:eastAsia="Calibri" w:hAnsiTheme="minorHAnsi" w:cstheme="minorHAnsi"/>
          <w:color w:val="000000"/>
          <w:sz w:val="21"/>
          <w:szCs w:val="21"/>
          <w:lang w:eastAsia="en-US"/>
        </w:rPr>
        <w:t xml:space="preserve">na podstawie umowy </w:t>
      </w:r>
      <w:r w:rsidR="0032497E">
        <w:rPr>
          <w:rFonts w:asciiTheme="minorHAnsi" w:eastAsia="Calibri" w:hAnsiTheme="minorHAnsi" w:cstheme="minorHAnsi"/>
          <w:color w:val="000000"/>
          <w:sz w:val="21"/>
          <w:szCs w:val="21"/>
          <w:lang w:eastAsia="en-US"/>
        </w:rPr>
        <w:br/>
      </w:r>
      <w:r w:rsidRPr="0032497E">
        <w:rPr>
          <w:rFonts w:asciiTheme="minorHAnsi" w:eastAsia="Calibri" w:hAnsiTheme="minorHAnsi" w:cstheme="minorHAnsi"/>
          <w:color w:val="000000"/>
          <w:sz w:val="21"/>
          <w:szCs w:val="21"/>
          <w:lang w:eastAsia="en-US"/>
        </w:rPr>
        <w:t>o pracę</w:t>
      </w:r>
      <w:r w:rsidRPr="0032497E">
        <w:rPr>
          <w:rFonts w:asciiTheme="minorHAnsi" w:hAnsiTheme="minorHAnsi" w:cstheme="minorHAnsi"/>
          <w:sz w:val="21"/>
          <w:szCs w:val="21"/>
          <w:lang w:val="pl-PL"/>
        </w:rPr>
        <w:t>.</w:t>
      </w:r>
    </w:p>
    <w:p w14:paraId="16B7AB96" w14:textId="5FBF8D70" w:rsidR="004E0260" w:rsidRPr="0032497E" w:rsidRDefault="004E0260" w:rsidP="006D3AD0">
      <w:pPr>
        <w:pStyle w:val="Akapitzlist"/>
        <w:widowControl w:val="0"/>
        <w:numPr>
          <w:ilvl w:val="1"/>
          <w:numId w:val="54"/>
        </w:numPr>
        <w:tabs>
          <w:tab w:val="left" w:pos="426"/>
        </w:tabs>
        <w:autoSpaceDE w:val="0"/>
        <w:autoSpaceDN w:val="0"/>
        <w:adjustRightInd w:val="0"/>
        <w:spacing w:before="11" w:after="0" w:line="240" w:lineRule="auto"/>
        <w:ind w:left="426" w:right="-36" w:hanging="426"/>
        <w:jc w:val="both"/>
        <w:rPr>
          <w:rFonts w:asciiTheme="minorHAnsi" w:hAnsiTheme="minorHAnsi" w:cstheme="minorHAnsi"/>
          <w:spacing w:val="-1"/>
          <w:sz w:val="21"/>
          <w:szCs w:val="21"/>
        </w:rPr>
      </w:pPr>
      <w:r w:rsidRPr="0032497E">
        <w:rPr>
          <w:rFonts w:asciiTheme="minorHAnsi" w:eastAsia="Calibri" w:hAnsiTheme="minorHAnsi" w:cstheme="minorHAnsi"/>
          <w:color w:val="000000"/>
          <w:kern w:val="2"/>
          <w:sz w:val="21"/>
          <w:szCs w:val="21"/>
          <w:lang w:eastAsia="zh-CN"/>
        </w:rPr>
        <w:t xml:space="preserve">Sposób weryfikacji zatrudnienia osób, o których </w:t>
      </w:r>
      <w:r w:rsidRPr="0032497E">
        <w:rPr>
          <w:rFonts w:asciiTheme="minorHAnsi" w:eastAsia="Calibri" w:hAnsiTheme="minorHAnsi" w:cstheme="minorHAnsi"/>
          <w:kern w:val="2"/>
          <w:sz w:val="21"/>
          <w:szCs w:val="21"/>
          <w:lang w:eastAsia="zh-CN"/>
        </w:rPr>
        <w:t xml:space="preserve">mowa w </w:t>
      </w:r>
      <w:r w:rsidRPr="0032497E">
        <w:rPr>
          <w:rFonts w:asciiTheme="minorHAnsi" w:eastAsia="Calibri" w:hAnsiTheme="minorHAnsi" w:cstheme="minorHAnsi"/>
          <w:kern w:val="2"/>
          <w:sz w:val="21"/>
          <w:szCs w:val="21"/>
          <w:lang w:val="pl-PL" w:eastAsia="zh-CN"/>
        </w:rPr>
        <w:t xml:space="preserve">pkt 1 </w:t>
      </w:r>
      <w:r w:rsidRPr="0032497E">
        <w:rPr>
          <w:rFonts w:asciiTheme="minorHAnsi" w:eastAsia="Calibri" w:hAnsiTheme="minorHAnsi" w:cstheme="minorHAnsi"/>
          <w:kern w:val="2"/>
          <w:sz w:val="21"/>
          <w:szCs w:val="21"/>
          <w:lang w:eastAsia="zh-CN"/>
        </w:rPr>
        <w:t xml:space="preserve">oraz </w:t>
      </w:r>
      <w:r w:rsidRPr="0032497E">
        <w:rPr>
          <w:rFonts w:asciiTheme="minorHAnsi" w:eastAsia="Calibri" w:hAnsiTheme="minorHAnsi" w:cstheme="minorHAnsi"/>
          <w:color w:val="000000"/>
          <w:kern w:val="2"/>
          <w:sz w:val="21"/>
          <w:szCs w:val="21"/>
          <w:lang w:eastAsia="zh-CN"/>
        </w:rPr>
        <w:t xml:space="preserve">uprawnienia </w:t>
      </w:r>
      <w:r w:rsidRPr="0032497E">
        <w:rPr>
          <w:rFonts w:asciiTheme="minorHAnsi" w:eastAsia="Calibri" w:hAnsiTheme="minorHAnsi" w:cstheme="minorHAnsi"/>
          <w:color w:val="000000"/>
          <w:kern w:val="2"/>
          <w:sz w:val="21"/>
          <w:szCs w:val="21"/>
          <w:lang w:val="pl-PL" w:eastAsia="zh-CN"/>
        </w:rPr>
        <w:t>z</w:t>
      </w:r>
      <w:r w:rsidRPr="0032497E">
        <w:rPr>
          <w:rFonts w:asciiTheme="minorHAnsi" w:eastAsia="Calibri" w:hAnsiTheme="minorHAnsi" w:cstheme="minorHAnsi"/>
          <w:color w:val="000000"/>
          <w:kern w:val="2"/>
          <w:sz w:val="21"/>
          <w:szCs w:val="21"/>
          <w:lang w:eastAsia="zh-CN"/>
        </w:rPr>
        <w:t>amawiającego</w:t>
      </w:r>
      <w:r w:rsidRPr="0032497E">
        <w:rPr>
          <w:rFonts w:asciiTheme="minorHAnsi" w:eastAsia="Calibri" w:hAnsiTheme="minorHAnsi" w:cstheme="minorHAnsi"/>
          <w:color w:val="000000"/>
          <w:kern w:val="2"/>
          <w:sz w:val="21"/>
          <w:szCs w:val="21"/>
          <w:lang w:val="pl-PL" w:eastAsia="zh-CN"/>
        </w:rPr>
        <w:t xml:space="preserve"> </w:t>
      </w:r>
      <w:r w:rsidRPr="0032497E">
        <w:rPr>
          <w:rFonts w:asciiTheme="minorHAnsi" w:eastAsia="Calibri" w:hAnsiTheme="minorHAnsi" w:cstheme="minorHAnsi"/>
          <w:color w:val="000000"/>
          <w:kern w:val="2"/>
          <w:sz w:val="21"/>
          <w:szCs w:val="21"/>
          <w:lang w:eastAsia="zh-CN"/>
        </w:rPr>
        <w:t xml:space="preserve">w zakresie kontroli </w:t>
      </w:r>
      <w:r w:rsidRPr="00E84FFC">
        <w:rPr>
          <w:rFonts w:asciiTheme="minorHAnsi" w:eastAsia="Calibri" w:hAnsiTheme="minorHAnsi" w:cstheme="minorHAnsi"/>
          <w:kern w:val="2"/>
          <w:sz w:val="21"/>
          <w:szCs w:val="21"/>
          <w:lang w:eastAsia="zh-CN"/>
        </w:rPr>
        <w:t xml:space="preserve">spełniania przez </w:t>
      </w:r>
      <w:r w:rsidRPr="00E84FFC">
        <w:rPr>
          <w:rFonts w:asciiTheme="minorHAnsi" w:eastAsia="Calibri" w:hAnsiTheme="minorHAnsi" w:cstheme="minorHAnsi"/>
          <w:kern w:val="2"/>
          <w:sz w:val="21"/>
          <w:szCs w:val="21"/>
          <w:lang w:val="pl-PL" w:eastAsia="zh-CN"/>
        </w:rPr>
        <w:t>w</w:t>
      </w:r>
      <w:r w:rsidRPr="00E84FFC">
        <w:rPr>
          <w:rFonts w:asciiTheme="minorHAnsi" w:eastAsia="Calibri" w:hAnsiTheme="minorHAnsi" w:cstheme="minorHAnsi"/>
          <w:kern w:val="2"/>
          <w:sz w:val="21"/>
          <w:szCs w:val="21"/>
          <w:lang w:eastAsia="zh-CN"/>
        </w:rPr>
        <w:t>ykonawcę wymagań związanyc</w:t>
      </w:r>
      <w:r w:rsidRPr="00E11D85">
        <w:rPr>
          <w:rFonts w:asciiTheme="minorHAnsi" w:eastAsia="Calibri" w:hAnsiTheme="minorHAnsi" w:cstheme="minorHAnsi"/>
          <w:kern w:val="2"/>
          <w:sz w:val="21"/>
          <w:szCs w:val="21"/>
          <w:lang w:eastAsia="zh-CN"/>
        </w:rPr>
        <w:t>h</w:t>
      </w:r>
      <w:r w:rsidRPr="00E11D85">
        <w:rPr>
          <w:rFonts w:asciiTheme="minorHAnsi" w:eastAsia="Calibri" w:hAnsiTheme="minorHAnsi" w:cstheme="minorHAnsi"/>
          <w:kern w:val="2"/>
          <w:sz w:val="21"/>
          <w:szCs w:val="21"/>
          <w:lang w:val="pl-PL" w:eastAsia="zh-CN"/>
        </w:rPr>
        <w:t xml:space="preserve"> </w:t>
      </w:r>
      <w:r w:rsidRPr="00E11D85">
        <w:rPr>
          <w:rFonts w:asciiTheme="minorHAnsi" w:eastAsia="Calibri" w:hAnsiTheme="minorHAnsi" w:cstheme="minorHAnsi"/>
          <w:kern w:val="2"/>
          <w:sz w:val="21"/>
          <w:szCs w:val="21"/>
          <w:lang w:eastAsia="zh-CN"/>
        </w:rPr>
        <w:t xml:space="preserve">z zatrudnieniem </w:t>
      </w:r>
      <w:r w:rsidRPr="00E11D85">
        <w:rPr>
          <w:rFonts w:asciiTheme="minorHAnsi" w:eastAsia="Calibri" w:hAnsiTheme="minorHAnsi" w:cstheme="minorHAnsi"/>
          <w:kern w:val="2"/>
          <w:sz w:val="21"/>
          <w:szCs w:val="21"/>
          <w:lang w:val="pl-PL" w:eastAsia="zh-CN"/>
        </w:rPr>
        <w:t xml:space="preserve">tych </w:t>
      </w:r>
      <w:r w:rsidRPr="00E11D85">
        <w:rPr>
          <w:rFonts w:asciiTheme="minorHAnsi" w:eastAsia="Calibri" w:hAnsiTheme="minorHAnsi" w:cstheme="minorHAnsi"/>
          <w:kern w:val="2"/>
          <w:sz w:val="21"/>
          <w:szCs w:val="21"/>
          <w:lang w:eastAsia="zh-CN"/>
        </w:rPr>
        <w:t>osób</w:t>
      </w:r>
      <w:r w:rsidRPr="00E11D85">
        <w:rPr>
          <w:rFonts w:asciiTheme="minorHAnsi" w:eastAsia="Calibri" w:hAnsiTheme="minorHAnsi" w:cstheme="minorHAnsi"/>
          <w:kern w:val="2"/>
          <w:sz w:val="21"/>
          <w:szCs w:val="21"/>
          <w:lang w:val="pl-PL" w:eastAsia="zh-CN"/>
        </w:rPr>
        <w:t xml:space="preserve"> </w:t>
      </w:r>
      <w:r w:rsidRPr="00E11D85">
        <w:rPr>
          <w:rFonts w:asciiTheme="minorHAnsi" w:eastAsia="Calibri" w:hAnsiTheme="minorHAnsi" w:cstheme="minorHAnsi"/>
          <w:kern w:val="2"/>
          <w:sz w:val="21"/>
          <w:szCs w:val="21"/>
          <w:lang w:eastAsia="zh-CN"/>
        </w:rPr>
        <w:t xml:space="preserve">oraz sankcje z tytułu niespełnienia </w:t>
      </w:r>
      <w:r w:rsidRPr="00E11D85">
        <w:rPr>
          <w:rFonts w:asciiTheme="minorHAnsi" w:eastAsia="Calibri" w:hAnsiTheme="minorHAnsi" w:cstheme="minorHAnsi"/>
          <w:kern w:val="2"/>
          <w:sz w:val="21"/>
          <w:szCs w:val="21"/>
          <w:lang w:val="pl-PL" w:eastAsia="zh-CN"/>
        </w:rPr>
        <w:t xml:space="preserve">określonych </w:t>
      </w:r>
      <w:r w:rsidRPr="00E11D85">
        <w:rPr>
          <w:rFonts w:asciiTheme="minorHAnsi" w:eastAsia="Calibri" w:hAnsiTheme="minorHAnsi" w:cstheme="minorHAnsi"/>
          <w:kern w:val="2"/>
          <w:sz w:val="21"/>
          <w:szCs w:val="21"/>
          <w:lang w:eastAsia="zh-CN"/>
        </w:rPr>
        <w:t>wymagań</w:t>
      </w:r>
      <w:r w:rsidRPr="00E11D85">
        <w:rPr>
          <w:rFonts w:asciiTheme="minorHAnsi" w:eastAsia="Calibri" w:hAnsiTheme="minorHAnsi" w:cstheme="minorHAnsi"/>
          <w:kern w:val="2"/>
          <w:sz w:val="21"/>
          <w:szCs w:val="21"/>
          <w:lang w:val="pl-PL" w:eastAsia="zh-CN"/>
        </w:rPr>
        <w:t>,</w:t>
      </w:r>
      <w:r w:rsidRPr="00E11D85">
        <w:rPr>
          <w:rFonts w:asciiTheme="minorHAnsi" w:eastAsia="Calibri" w:hAnsiTheme="minorHAnsi" w:cstheme="minorHAnsi"/>
          <w:sz w:val="21"/>
          <w:szCs w:val="21"/>
          <w:lang w:eastAsia="en-US"/>
        </w:rPr>
        <w:t xml:space="preserve"> stosownie dla </w:t>
      </w:r>
      <w:r w:rsidRPr="00E11D85">
        <w:rPr>
          <w:rFonts w:asciiTheme="minorHAnsi" w:hAnsiTheme="minorHAnsi" w:cstheme="minorHAnsi"/>
          <w:sz w:val="21"/>
          <w:szCs w:val="21"/>
        </w:rPr>
        <w:t xml:space="preserve">każdej z </w:t>
      </w:r>
      <w:r w:rsidR="00154F83" w:rsidRPr="00E11D85">
        <w:rPr>
          <w:rFonts w:asciiTheme="minorHAnsi" w:hAnsiTheme="minorHAnsi" w:cstheme="minorHAnsi"/>
          <w:sz w:val="21"/>
          <w:szCs w:val="21"/>
        </w:rPr>
        <w:t xml:space="preserve">CZĘŚCI </w:t>
      </w:r>
      <w:r w:rsidRPr="00E11D85">
        <w:rPr>
          <w:rFonts w:asciiTheme="minorHAnsi" w:hAnsiTheme="minorHAnsi" w:cstheme="minorHAnsi"/>
          <w:sz w:val="21"/>
          <w:szCs w:val="21"/>
        </w:rPr>
        <w:t>zamówienia (</w:t>
      </w:r>
      <w:r w:rsidRPr="00E11D85">
        <w:rPr>
          <w:rFonts w:asciiTheme="minorHAnsi" w:hAnsiTheme="minorHAnsi" w:cstheme="minorHAnsi"/>
          <w:sz w:val="21"/>
          <w:szCs w:val="21"/>
          <w:lang w:val="pl-PL"/>
        </w:rPr>
        <w:t xml:space="preserve">od </w:t>
      </w:r>
      <w:r w:rsidRPr="00E11D85">
        <w:rPr>
          <w:rFonts w:asciiTheme="minorHAnsi" w:hAnsiTheme="minorHAnsi" w:cstheme="minorHAnsi"/>
          <w:sz w:val="21"/>
          <w:szCs w:val="21"/>
        </w:rPr>
        <w:t>A</w:t>
      </w:r>
      <w:r w:rsidRPr="00E11D85">
        <w:rPr>
          <w:rFonts w:asciiTheme="minorHAnsi" w:hAnsiTheme="minorHAnsi" w:cstheme="minorHAnsi"/>
          <w:sz w:val="21"/>
          <w:szCs w:val="21"/>
          <w:lang w:val="pl-PL"/>
        </w:rPr>
        <w:t xml:space="preserve"> do F</w:t>
      </w:r>
      <w:r w:rsidRPr="00E11D85">
        <w:rPr>
          <w:rFonts w:asciiTheme="minorHAnsi" w:hAnsiTheme="minorHAnsi" w:cstheme="minorHAnsi"/>
          <w:sz w:val="21"/>
          <w:szCs w:val="21"/>
        </w:rPr>
        <w:t>)</w:t>
      </w:r>
      <w:r w:rsidRPr="00E11D85">
        <w:rPr>
          <w:rFonts w:asciiTheme="minorHAnsi" w:hAnsiTheme="minorHAnsi" w:cstheme="minorHAnsi"/>
          <w:sz w:val="21"/>
          <w:szCs w:val="21"/>
          <w:lang w:val="pl-PL"/>
        </w:rPr>
        <w:t xml:space="preserve">, </w:t>
      </w:r>
      <w:r w:rsidRPr="00E11D85">
        <w:rPr>
          <w:rFonts w:asciiTheme="minorHAnsi" w:eastAsia="Calibri" w:hAnsiTheme="minorHAnsi" w:cstheme="minorHAnsi"/>
          <w:kern w:val="2"/>
          <w:sz w:val="21"/>
          <w:szCs w:val="21"/>
          <w:lang w:eastAsia="zh-CN"/>
        </w:rPr>
        <w:t>zostały opisane w proje</w:t>
      </w:r>
      <w:r w:rsidRPr="00E11D85">
        <w:rPr>
          <w:rFonts w:asciiTheme="minorHAnsi" w:eastAsia="Calibri" w:hAnsiTheme="minorHAnsi" w:cstheme="minorHAnsi"/>
          <w:kern w:val="2"/>
          <w:sz w:val="21"/>
          <w:szCs w:val="21"/>
          <w:lang w:val="pl-PL" w:eastAsia="zh-CN"/>
        </w:rPr>
        <w:t xml:space="preserve">ktowanych postanowieniach </w:t>
      </w:r>
      <w:r w:rsidRPr="00E11D85">
        <w:rPr>
          <w:rFonts w:asciiTheme="minorHAnsi" w:eastAsia="Calibri" w:hAnsiTheme="minorHAnsi" w:cstheme="minorHAnsi"/>
          <w:kern w:val="2"/>
          <w:sz w:val="21"/>
          <w:szCs w:val="21"/>
          <w:lang w:eastAsia="zh-CN"/>
        </w:rPr>
        <w:t>umowy</w:t>
      </w:r>
      <w:r w:rsidR="008B374F" w:rsidRPr="00E11D85">
        <w:rPr>
          <w:rFonts w:asciiTheme="minorHAnsi" w:eastAsia="Calibri" w:hAnsiTheme="minorHAnsi" w:cstheme="minorHAnsi"/>
          <w:kern w:val="2"/>
          <w:sz w:val="21"/>
          <w:szCs w:val="21"/>
          <w:lang w:val="pl-PL" w:eastAsia="zh-CN"/>
        </w:rPr>
        <w:t xml:space="preserve"> (</w:t>
      </w:r>
      <w:r w:rsidRPr="00E11D85">
        <w:rPr>
          <w:rFonts w:asciiTheme="minorHAnsi" w:eastAsia="Calibri" w:hAnsiTheme="minorHAnsi" w:cstheme="minorHAnsi"/>
          <w:b/>
          <w:kern w:val="2"/>
          <w:sz w:val="21"/>
          <w:szCs w:val="21"/>
          <w:lang w:eastAsia="zh-CN"/>
        </w:rPr>
        <w:t>załącznik</w:t>
      </w:r>
      <w:r w:rsidRPr="00E11D85">
        <w:rPr>
          <w:rFonts w:asciiTheme="minorHAnsi" w:eastAsia="Calibri" w:hAnsiTheme="minorHAnsi" w:cstheme="minorHAnsi"/>
          <w:b/>
          <w:kern w:val="2"/>
          <w:sz w:val="21"/>
          <w:szCs w:val="21"/>
          <w:lang w:val="pl-PL" w:eastAsia="zh-CN"/>
        </w:rPr>
        <w:t xml:space="preserve"> nr 1</w:t>
      </w:r>
      <w:r w:rsidR="008F3C72" w:rsidRPr="00E11D85">
        <w:rPr>
          <w:rFonts w:asciiTheme="minorHAnsi" w:eastAsia="Calibri" w:hAnsiTheme="minorHAnsi" w:cstheme="minorHAnsi"/>
          <w:b/>
          <w:kern w:val="2"/>
          <w:sz w:val="21"/>
          <w:szCs w:val="21"/>
          <w:lang w:val="pl-PL" w:eastAsia="zh-CN"/>
        </w:rPr>
        <w:t xml:space="preserve"> </w:t>
      </w:r>
      <w:r w:rsidR="008F3C72" w:rsidRPr="00E11D85">
        <w:rPr>
          <w:rFonts w:asciiTheme="minorHAnsi" w:eastAsia="Calibri" w:hAnsiTheme="minorHAnsi" w:cstheme="minorHAnsi"/>
          <w:bCs/>
          <w:kern w:val="2"/>
          <w:sz w:val="21"/>
          <w:szCs w:val="21"/>
          <w:lang w:val="pl-PL" w:eastAsia="zh-CN"/>
        </w:rPr>
        <w:t>do SWZ</w:t>
      </w:r>
      <w:r w:rsidR="008B374F" w:rsidRPr="00E11D85">
        <w:rPr>
          <w:rFonts w:asciiTheme="minorHAnsi" w:eastAsia="Calibri" w:hAnsiTheme="minorHAnsi" w:cstheme="minorHAnsi"/>
          <w:bCs/>
          <w:kern w:val="2"/>
          <w:sz w:val="21"/>
          <w:szCs w:val="21"/>
          <w:lang w:val="pl-PL" w:eastAsia="zh-CN"/>
        </w:rPr>
        <w:t>)</w:t>
      </w:r>
      <w:r w:rsidRPr="00E11D85">
        <w:rPr>
          <w:rFonts w:asciiTheme="minorHAnsi" w:eastAsia="Calibri" w:hAnsiTheme="minorHAnsi" w:cstheme="minorHAnsi"/>
          <w:kern w:val="2"/>
          <w:sz w:val="21"/>
          <w:szCs w:val="21"/>
          <w:lang w:eastAsia="zh-CN"/>
        </w:rPr>
        <w:t>.</w:t>
      </w:r>
    </w:p>
    <w:p w14:paraId="4780A8B2" w14:textId="77777777" w:rsidR="0069572A" w:rsidRPr="00F3385F" w:rsidRDefault="0069572A" w:rsidP="006D3AD0">
      <w:pPr>
        <w:pStyle w:val="Tekstpodstawowywcity2"/>
        <w:tabs>
          <w:tab w:val="left" w:pos="426"/>
        </w:tabs>
        <w:spacing w:after="0" w:line="240" w:lineRule="auto"/>
        <w:jc w:val="both"/>
        <w:rPr>
          <w:rStyle w:val="Hipercze"/>
          <w:rFonts w:asciiTheme="minorHAnsi" w:eastAsia="Calibri" w:hAnsiTheme="minorHAnsi" w:cstheme="minorHAnsi"/>
          <w:color w:val="auto"/>
          <w:sz w:val="18"/>
          <w:szCs w:val="18"/>
          <w:u w:val="none"/>
          <w:lang w:val="pl-PL"/>
        </w:rPr>
      </w:pPr>
    </w:p>
    <w:tbl>
      <w:tblPr>
        <w:tblStyle w:val="Tabela-Siatka"/>
        <w:tblW w:w="10206" w:type="dxa"/>
        <w:tblInd w:w="108" w:type="dxa"/>
        <w:shd w:val="clear" w:color="auto" w:fill="DBE5F1" w:themeFill="accent1" w:themeFillTint="33"/>
        <w:tblLayout w:type="fixed"/>
        <w:tblLook w:val="04A0" w:firstRow="1" w:lastRow="0" w:firstColumn="1" w:lastColumn="0" w:noHBand="0" w:noVBand="1"/>
      </w:tblPr>
      <w:tblGrid>
        <w:gridCol w:w="1418"/>
        <w:gridCol w:w="8788"/>
      </w:tblGrid>
      <w:tr w:rsidR="0069572A" w:rsidRPr="002C4263" w14:paraId="01348105" w14:textId="77777777" w:rsidTr="00DE4B93">
        <w:tc>
          <w:tcPr>
            <w:tcW w:w="1418" w:type="dxa"/>
            <w:shd w:val="clear" w:color="auto" w:fill="DBE5F1" w:themeFill="accent1" w:themeFillTint="33"/>
            <w:vAlign w:val="center"/>
          </w:tcPr>
          <w:p w14:paraId="2DD497A5" w14:textId="77777777" w:rsidR="0069572A" w:rsidRPr="002C4263" w:rsidRDefault="0069572A" w:rsidP="006D3AD0">
            <w:pPr>
              <w:jc w:val="center"/>
              <w:rPr>
                <w:rFonts w:asciiTheme="minorHAnsi" w:hAnsiTheme="minorHAnsi" w:cstheme="minorHAnsi"/>
                <w:b/>
                <w:bCs/>
              </w:rPr>
            </w:pPr>
            <w:r w:rsidRPr="002C4263">
              <w:rPr>
                <w:rFonts w:asciiTheme="minorHAnsi" w:hAnsiTheme="minorHAnsi" w:cstheme="minorHAnsi"/>
                <w:b/>
                <w:bCs/>
              </w:rPr>
              <w:t>R O Z D Z I A Ł</w:t>
            </w:r>
          </w:p>
          <w:p w14:paraId="4FCA6CC2" w14:textId="41A16CDF" w:rsidR="0069572A" w:rsidRPr="002C4263" w:rsidRDefault="0069572A" w:rsidP="006D3AD0">
            <w:pPr>
              <w:jc w:val="center"/>
              <w:rPr>
                <w:rFonts w:asciiTheme="minorHAnsi" w:hAnsiTheme="minorHAnsi" w:cstheme="minorHAnsi"/>
                <w:b/>
                <w:bCs/>
              </w:rPr>
            </w:pPr>
            <w:r w:rsidRPr="002C4263">
              <w:rPr>
                <w:rFonts w:asciiTheme="minorHAnsi" w:hAnsiTheme="minorHAnsi" w:cstheme="minorHAnsi"/>
                <w:b/>
                <w:bCs/>
              </w:rPr>
              <w:t>X X V I</w:t>
            </w:r>
            <w:r w:rsidR="003630E2" w:rsidRPr="002C4263">
              <w:rPr>
                <w:rFonts w:asciiTheme="minorHAnsi" w:hAnsiTheme="minorHAnsi" w:cstheme="minorHAnsi"/>
                <w:b/>
                <w:bCs/>
              </w:rPr>
              <w:t xml:space="preserve"> I</w:t>
            </w:r>
            <w:r w:rsidR="00EF5EB8" w:rsidRPr="002C4263">
              <w:rPr>
                <w:rFonts w:asciiTheme="minorHAnsi" w:hAnsiTheme="minorHAnsi" w:cstheme="minorHAnsi"/>
                <w:b/>
                <w:bCs/>
              </w:rPr>
              <w:t xml:space="preserve"> I</w:t>
            </w:r>
          </w:p>
        </w:tc>
        <w:tc>
          <w:tcPr>
            <w:tcW w:w="8788" w:type="dxa"/>
            <w:shd w:val="clear" w:color="auto" w:fill="DBE5F1" w:themeFill="accent1" w:themeFillTint="33"/>
            <w:vAlign w:val="center"/>
          </w:tcPr>
          <w:p w14:paraId="23BB23D2" w14:textId="77777777" w:rsidR="0069572A" w:rsidRPr="002C4263" w:rsidRDefault="0069572A" w:rsidP="006D3AD0">
            <w:pPr>
              <w:jc w:val="both"/>
              <w:rPr>
                <w:rFonts w:asciiTheme="minorHAnsi" w:hAnsiTheme="minorHAnsi" w:cstheme="minorHAnsi"/>
                <w:b/>
              </w:rPr>
            </w:pPr>
          </w:p>
          <w:p w14:paraId="5E163052" w14:textId="6774B726" w:rsidR="003630E2" w:rsidRPr="002C4263" w:rsidRDefault="003630E2" w:rsidP="006D3AD0">
            <w:pPr>
              <w:jc w:val="both"/>
              <w:rPr>
                <w:rFonts w:asciiTheme="minorHAnsi" w:hAnsiTheme="minorHAnsi" w:cstheme="minorHAnsi"/>
                <w:b/>
                <w:bCs/>
              </w:rPr>
            </w:pPr>
            <w:r w:rsidRPr="002C4263">
              <w:rPr>
                <w:rFonts w:asciiTheme="minorHAnsi" w:hAnsiTheme="minorHAnsi" w:cstheme="minorHAnsi"/>
                <w:b/>
                <w:bCs/>
              </w:rPr>
              <w:t>WYMAGANIA W ZAKRESIE ZATRUDNIENIA OSÓB, O KTÓRYCH MOWA W ART. 96 UST. 2 PKT 2</w:t>
            </w:r>
          </w:p>
          <w:p w14:paraId="61793008" w14:textId="77777777" w:rsidR="0069572A" w:rsidRPr="002C4263" w:rsidRDefault="0069572A" w:rsidP="006D3AD0">
            <w:pPr>
              <w:jc w:val="both"/>
              <w:rPr>
                <w:rFonts w:asciiTheme="minorHAnsi" w:hAnsiTheme="minorHAnsi" w:cstheme="minorHAnsi"/>
                <w:b/>
                <w:bCs/>
              </w:rPr>
            </w:pPr>
          </w:p>
        </w:tc>
      </w:tr>
    </w:tbl>
    <w:p w14:paraId="564655B0" w14:textId="77777777" w:rsidR="0069572A" w:rsidRPr="00F3385F" w:rsidRDefault="0069572A" w:rsidP="006D3AD0">
      <w:pPr>
        <w:pStyle w:val="Bezodstpw"/>
        <w:tabs>
          <w:tab w:val="left" w:pos="567"/>
        </w:tabs>
        <w:jc w:val="both"/>
        <w:rPr>
          <w:rFonts w:asciiTheme="minorHAnsi" w:hAnsiTheme="minorHAnsi" w:cstheme="minorHAnsi"/>
          <w:sz w:val="18"/>
          <w:szCs w:val="18"/>
        </w:rPr>
      </w:pPr>
    </w:p>
    <w:p w14:paraId="32677DFC" w14:textId="77777777" w:rsidR="00FA58EB" w:rsidRPr="001841BE" w:rsidRDefault="00FA58EB" w:rsidP="006D3AD0">
      <w:pPr>
        <w:widowControl w:val="0"/>
        <w:tabs>
          <w:tab w:val="left" w:pos="567"/>
        </w:tabs>
        <w:autoSpaceDE w:val="0"/>
        <w:autoSpaceDN w:val="0"/>
        <w:adjustRightInd w:val="0"/>
        <w:spacing w:before="11" w:after="0" w:line="240" w:lineRule="auto"/>
        <w:ind w:right="-36"/>
        <w:jc w:val="both"/>
        <w:rPr>
          <w:rFonts w:asciiTheme="minorHAnsi" w:hAnsiTheme="minorHAnsi" w:cstheme="minorHAnsi"/>
          <w:spacing w:val="-1"/>
          <w:sz w:val="21"/>
          <w:szCs w:val="21"/>
        </w:rPr>
      </w:pPr>
      <w:r w:rsidRPr="001841BE">
        <w:rPr>
          <w:rFonts w:asciiTheme="minorHAnsi" w:hAnsiTheme="minorHAnsi" w:cstheme="minorHAnsi"/>
          <w:sz w:val="21"/>
          <w:szCs w:val="21"/>
        </w:rPr>
        <w:t xml:space="preserve">Zamawiający </w:t>
      </w:r>
      <w:r w:rsidRPr="001841BE">
        <w:rPr>
          <w:rFonts w:asciiTheme="minorHAnsi" w:hAnsiTheme="minorHAnsi" w:cstheme="minorHAnsi"/>
          <w:b/>
          <w:bCs/>
          <w:sz w:val="21"/>
          <w:szCs w:val="21"/>
        </w:rPr>
        <w:t>nie wymaga</w:t>
      </w:r>
      <w:r w:rsidRPr="001841BE">
        <w:rPr>
          <w:rFonts w:asciiTheme="minorHAnsi" w:hAnsiTheme="minorHAnsi" w:cstheme="minorHAnsi"/>
          <w:sz w:val="21"/>
          <w:szCs w:val="21"/>
        </w:rPr>
        <w:t xml:space="preserve"> zatrudnienia przez wykonawcę lub podwykonawcę osób, o których mowa w art. 96 ust. 2 pkt 2 ustawy Pzp.</w:t>
      </w:r>
    </w:p>
    <w:p w14:paraId="5A707381" w14:textId="77777777" w:rsidR="00E060CB" w:rsidRPr="00F3385F" w:rsidRDefault="00E060CB" w:rsidP="006D3AD0">
      <w:pPr>
        <w:pStyle w:val="Tekstpodstawowywcity2"/>
        <w:tabs>
          <w:tab w:val="left" w:pos="426"/>
        </w:tabs>
        <w:spacing w:after="0" w:line="240" w:lineRule="auto"/>
        <w:jc w:val="both"/>
        <w:rPr>
          <w:rStyle w:val="Hipercze"/>
          <w:rFonts w:asciiTheme="minorHAnsi" w:eastAsia="Calibri" w:hAnsiTheme="minorHAnsi" w:cstheme="minorHAnsi"/>
          <w:color w:val="auto"/>
          <w:sz w:val="18"/>
          <w:szCs w:val="18"/>
          <w:u w:val="none"/>
          <w:lang w:val="pl-PL"/>
        </w:rPr>
      </w:pPr>
    </w:p>
    <w:tbl>
      <w:tblPr>
        <w:tblStyle w:val="Tabela-Siatka"/>
        <w:tblW w:w="10206" w:type="dxa"/>
        <w:tblInd w:w="108" w:type="dxa"/>
        <w:shd w:val="clear" w:color="auto" w:fill="DBE5F1" w:themeFill="accent1" w:themeFillTint="33"/>
        <w:tblLayout w:type="fixed"/>
        <w:tblLook w:val="04A0" w:firstRow="1" w:lastRow="0" w:firstColumn="1" w:lastColumn="0" w:noHBand="0" w:noVBand="1"/>
      </w:tblPr>
      <w:tblGrid>
        <w:gridCol w:w="1418"/>
        <w:gridCol w:w="8788"/>
      </w:tblGrid>
      <w:tr w:rsidR="00672A5B" w:rsidRPr="002C4263" w14:paraId="1772BF5E" w14:textId="77777777" w:rsidTr="00DE4B93">
        <w:tc>
          <w:tcPr>
            <w:tcW w:w="1418" w:type="dxa"/>
            <w:shd w:val="clear" w:color="auto" w:fill="DBE5F1" w:themeFill="accent1" w:themeFillTint="33"/>
            <w:vAlign w:val="center"/>
          </w:tcPr>
          <w:p w14:paraId="35EC3C9B" w14:textId="77777777" w:rsidR="00672A5B" w:rsidRPr="002C4263" w:rsidRDefault="00672A5B" w:rsidP="006D3AD0">
            <w:pPr>
              <w:jc w:val="center"/>
              <w:rPr>
                <w:rFonts w:asciiTheme="minorHAnsi" w:hAnsiTheme="minorHAnsi" w:cstheme="minorHAnsi"/>
                <w:b/>
                <w:bCs/>
              </w:rPr>
            </w:pPr>
            <w:r w:rsidRPr="002C4263">
              <w:rPr>
                <w:rFonts w:asciiTheme="minorHAnsi" w:hAnsiTheme="minorHAnsi" w:cstheme="minorHAnsi"/>
                <w:b/>
                <w:bCs/>
              </w:rPr>
              <w:t>R O Z D Z I A Ł</w:t>
            </w:r>
          </w:p>
          <w:p w14:paraId="42DDCD31" w14:textId="424356F2" w:rsidR="00672A5B" w:rsidRPr="002C4263" w:rsidRDefault="00672A5B" w:rsidP="006D3AD0">
            <w:pPr>
              <w:jc w:val="center"/>
              <w:rPr>
                <w:rFonts w:asciiTheme="minorHAnsi" w:hAnsiTheme="minorHAnsi" w:cstheme="minorHAnsi"/>
                <w:b/>
                <w:bCs/>
              </w:rPr>
            </w:pPr>
            <w:r w:rsidRPr="002C4263">
              <w:rPr>
                <w:rFonts w:asciiTheme="minorHAnsi" w:hAnsiTheme="minorHAnsi" w:cstheme="minorHAnsi"/>
                <w:b/>
                <w:bCs/>
              </w:rPr>
              <w:t xml:space="preserve">X X </w:t>
            </w:r>
            <w:r w:rsidR="00EF5EB8" w:rsidRPr="002C4263">
              <w:rPr>
                <w:rFonts w:asciiTheme="minorHAnsi" w:hAnsiTheme="minorHAnsi" w:cstheme="minorHAnsi"/>
                <w:b/>
                <w:bCs/>
              </w:rPr>
              <w:t>I X</w:t>
            </w:r>
          </w:p>
        </w:tc>
        <w:tc>
          <w:tcPr>
            <w:tcW w:w="8788" w:type="dxa"/>
            <w:shd w:val="clear" w:color="auto" w:fill="DBE5F1" w:themeFill="accent1" w:themeFillTint="33"/>
            <w:vAlign w:val="center"/>
          </w:tcPr>
          <w:p w14:paraId="5215A432" w14:textId="77777777" w:rsidR="00672A5B" w:rsidRPr="002C4263" w:rsidRDefault="00672A5B" w:rsidP="006D3AD0">
            <w:pPr>
              <w:jc w:val="both"/>
              <w:rPr>
                <w:rFonts w:asciiTheme="minorHAnsi" w:hAnsiTheme="minorHAnsi" w:cstheme="minorHAnsi"/>
                <w:b/>
              </w:rPr>
            </w:pPr>
          </w:p>
          <w:p w14:paraId="03CD73A9" w14:textId="6020A1A5" w:rsidR="00CF30D5" w:rsidRPr="002C4263" w:rsidRDefault="00CF30D5" w:rsidP="006D3AD0">
            <w:pPr>
              <w:jc w:val="both"/>
              <w:rPr>
                <w:rFonts w:asciiTheme="minorHAnsi" w:hAnsiTheme="minorHAnsi" w:cstheme="minorHAnsi"/>
                <w:b/>
                <w:bCs/>
              </w:rPr>
            </w:pPr>
            <w:r w:rsidRPr="002C4263">
              <w:rPr>
                <w:rFonts w:asciiTheme="minorHAnsi" w:hAnsiTheme="minorHAnsi" w:cstheme="minorHAnsi"/>
                <w:b/>
                <w:bCs/>
              </w:rPr>
              <w:t>INFORMACJA O ZASTRZEŻENIU MOŻLIWOŚCI UBIEGANIA SIĘ O UDZIELENIE ZAMÓWIENIA WYŁĄCZNIE PRZEZ WYKONAWCÓW, O KTÓRYCH MOWA W ART. 94</w:t>
            </w:r>
          </w:p>
          <w:p w14:paraId="4087090B" w14:textId="77777777" w:rsidR="00672A5B" w:rsidRPr="002C4263" w:rsidRDefault="00672A5B" w:rsidP="006D3AD0">
            <w:pPr>
              <w:jc w:val="both"/>
              <w:rPr>
                <w:rFonts w:asciiTheme="minorHAnsi" w:hAnsiTheme="minorHAnsi" w:cstheme="minorHAnsi"/>
                <w:b/>
                <w:bCs/>
              </w:rPr>
            </w:pPr>
          </w:p>
        </w:tc>
      </w:tr>
    </w:tbl>
    <w:p w14:paraId="282440DB" w14:textId="77777777" w:rsidR="00672A5B" w:rsidRPr="00F3385F" w:rsidRDefault="00672A5B" w:rsidP="006D3AD0">
      <w:pPr>
        <w:pStyle w:val="Bezodstpw"/>
        <w:tabs>
          <w:tab w:val="left" w:pos="567"/>
        </w:tabs>
        <w:jc w:val="both"/>
        <w:rPr>
          <w:rFonts w:asciiTheme="minorHAnsi" w:hAnsiTheme="minorHAnsi" w:cstheme="minorHAnsi"/>
          <w:sz w:val="18"/>
          <w:szCs w:val="18"/>
        </w:rPr>
      </w:pPr>
    </w:p>
    <w:p w14:paraId="464A2355" w14:textId="05FE6FB4" w:rsidR="008D256D" w:rsidRPr="001841BE" w:rsidRDefault="00CB3890" w:rsidP="006D3AD0">
      <w:pPr>
        <w:widowControl w:val="0"/>
        <w:tabs>
          <w:tab w:val="left" w:pos="567"/>
        </w:tabs>
        <w:autoSpaceDE w:val="0"/>
        <w:autoSpaceDN w:val="0"/>
        <w:adjustRightInd w:val="0"/>
        <w:spacing w:before="11" w:after="0" w:line="240" w:lineRule="auto"/>
        <w:ind w:right="-36"/>
        <w:jc w:val="both"/>
        <w:rPr>
          <w:rFonts w:asciiTheme="minorHAnsi" w:hAnsiTheme="minorHAnsi" w:cstheme="minorHAnsi"/>
          <w:spacing w:val="-1"/>
          <w:sz w:val="21"/>
          <w:szCs w:val="21"/>
        </w:rPr>
      </w:pPr>
      <w:r w:rsidRPr="001841BE">
        <w:rPr>
          <w:rFonts w:asciiTheme="minorHAnsi" w:hAnsiTheme="minorHAnsi" w:cstheme="minorHAnsi"/>
          <w:sz w:val="21"/>
          <w:szCs w:val="21"/>
        </w:rPr>
        <w:t xml:space="preserve">Zamawiający </w:t>
      </w:r>
      <w:r w:rsidRPr="001841BE">
        <w:rPr>
          <w:rFonts w:asciiTheme="minorHAnsi" w:hAnsiTheme="minorHAnsi" w:cstheme="minorHAnsi"/>
          <w:b/>
          <w:bCs/>
          <w:sz w:val="21"/>
          <w:szCs w:val="21"/>
        </w:rPr>
        <w:t xml:space="preserve">nie </w:t>
      </w:r>
      <w:r w:rsidR="00067FFB" w:rsidRPr="001841BE">
        <w:rPr>
          <w:rFonts w:asciiTheme="minorHAnsi" w:hAnsiTheme="minorHAnsi" w:cstheme="minorHAnsi"/>
          <w:b/>
          <w:bCs/>
          <w:sz w:val="21"/>
          <w:szCs w:val="21"/>
        </w:rPr>
        <w:t>zas</w:t>
      </w:r>
      <w:r w:rsidR="008D256D" w:rsidRPr="001841BE">
        <w:rPr>
          <w:rFonts w:asciiTheme="minorHAnsi" w:hAnsiTheme="minorHAnsi" w:cstheme="minorHAnsi"/>
          <w:b/>
          <w:bCs/>
          <w:sz w:val="21"/>
          <w:szCs w:val="21"/>
        </w:rPr>
        <w:t>trzega</w:t>
      </w:r>
      <w:r w:rsidR="008D256D" w:rsidRPr="001841BE">
        <w:rPr>
          <w:rFonts w:asciiTheme="minorHAnsi" w:hAnsiTheme="minorHAnsi" w:cstheme="minorHAnsi"/>
          <w:sz w:val="21"/>
          <w:szCs w:val="21"/>
        </w:rPr>
        <w:t xml:space="preserve"> możliwości ubiegania się o udzielenie zamówienia wyłącznie przez wykonawców, o których mowa w art. 94 ustawy Pzp.</w:t>
      </w:r>
    </w:p>
    <w:p w14:paraId="11611CEF" w14:textId="77777777" w:rsidR="00F53E8E" w:rsidRPr="00F3385F" w:rsidRDefault="00F53E8E" w:rsidP="006D3AD0">
      <w:pPr>
        <w:pStyle w:val="Tekstpodstawowywcity2"/>
        <w:tabs>
          <w:tab w:val="left" w:pos="426"/>
        </w:tabs>
        <w:spacing w:after="0" w:line="240" w:lineRule="auto"/>
        <w:jc w:val="both"/>
        <w:rPr>
          <w:rStyle w:val="Hipercze"/>
          <w:rFonts w:asciiTheme="minorHAnsi" w:eastAsia="Calibri" w:hAnsiTheme="minorHAnsi" w:cstheme="minorHAnsi"/>
          <w:color w:val="auto"/>
          <w:sz w:val="18"/>
          <w:szCs w:val="18"/>
          <w:u w:val="none"/>
          <w:lang w:val="pl-PL"/>
        </w:rPr>
      </w:pPr>
    </w:p>
    <w:tbl>
      <w:tblPr>
        <w:tblStyle w:val="Tabela-Siatka"/>
        <w:tblW w:w="10206" w:type="dxa"/>
        <w:tblInd w:w="108" w:type="dxa"/>
        <w:shd w:val="clear" w:color="auto" w:fill="DBE5F1" w:themeFill="accent1" w:themeFillTint="33"/>
        <w:tblLayout w:type="fixed"/>
        <w:tblLook w:val="04A0" w:firstRow="1" w:lastRow="0" w:firstColumn="1" w:lastColumn="0" w:noHBand="0" w:noVBand="1"/>
      </w:tblPr>
      <w:tblGrid>
        <w:gridCol w:w="1418"/>
        <w:gridCol w:w="8788"/>
      </w:tblGrid>
      <w:tr w:rsidR="00F53E8E" w:rsidRPr="002C4263" w14:paraId="35E5FD29" w14:textId="77777777" w:rsidTr="00DE4B93">
        <w:tc>
          <w:tcPr>
            <w:tcW w:w="1418" w:type="dxa"/>
            <w:shd w:val="clear" w:color="auto" w:fill="DBE5F1" w:themeFill="accent1" w:themeFillTint="33"/>
            <w:vAlign w:val="center"/>
          </w:tcPr>
          <w:p w14:paraId="559FB7DE" w14:textId="77777777" w:rsidR="00F53E8E" w:rsidRPr="002C4263" w:rsidRDefault="00F53E8E" w:rsidP="006D3AD0">
            <w:pPr>
              <w:jc w:val="center"/>
              <w:rPr>
                <w:rFonts w:asciiTheme="minorHAnsi" w:hAnsiTheme="minorHAnsi" w:cstheme="minorHAnsi"/>
                <w:b/>
                <w:bCs/>
              </w:rPr>
            </w:pPr>
            <w:r w:rsidRPr="002C4263">
              <w:rPr>
                <w:rFonts w:asciiTheme="minorHAnsi" w:hAnsiTheme="minorHAnsi" w:cstheme="minorHAnsi"/>
                <w:b/>
                <w:bCs/>
              </w:rPr>
              <w:t>R O Z D Z I A Ł</w:t>
            </w:r>
          </w:p>
          <w:p w14:paraId="6B5D9E95" w14:textId="34E21595" w:rsidR="00F53E8E" w:rsidRPr="002C4263" w:rsidRDefault="00F53E8E" w:rsidP="006D3AD0">
            <w:pPr>
              <w:jc w:val="center"/>
              <w:rPr>
                <w:rFonts w:asciiTheme="minorHAnsi" w:hAnsiTheme="minorHAnsi" w:cstheme="minorHAnsi"/>
                <w:b/>
                <w:bCs/>
              </w:rPr>
            </w:pPr>
            <w:r w:rsidRPr="002C4263">
              <w:rPr>
                <w:rFonts w:asciiTheme="minorHAnsi" w:hAnsiTheme="minorHAnsi" w:cstheme="minorHAnsi"/>
                <w:b/>
                <w:bCs/>
              </w:rPr>
              <w:t xml:space="preserve">X X </w:t>
            </w:r>
            <w:r w:rsidR="00857240" w:rsidRPr="002C4263">
              <w:rPr>
                <w:rFonts w:asciiTheme="minorHAnsi" w:hAnsiTheme="minorHAnsi" w:cstheme="minorHAnsi"/>
                <w:b/>
                <w:bCs/>
              </w:rPr>
              <w:t>X</w:t>
            </w:r>
          </w:p>
        </w:tc>
        <w:tc>
          <w:tcPr>
            <w:tcW w:w="8788" w:type="dxa"/>
            <w:shd w:val="clear" w:color="auto" w:fill="DBE5F1" w:themeFill="accent1" w:themeFillTint="33"/>
            <w:vAlign w:val="center"/>
          </w:tcPr>
          <w:p w14:paraId="0199994B" w14:textId="77777777" w:rsidR="00F53E8E" w:rsidRPr="002C4263" w:rsidRDefault="00F53E8E" w:rsidP="006D3AD0">
            <w:pPr>
              <w:jc w:val="both"/>
              <w:rPr>
                <w:rFonts w:asciiTheme="minorHAnsi" w:hAnsiTheme="minorHAnsi" w:cstheme="minorHAnsi"/>
                <w:b/>
              </w:rPr>
            </w:pPr>
          </w:p>
          <w:p w14:paraId="3BD31059" w14:textId="2F9A848F" w:rsidR="00D43291" w:rsidRPr="002C4263" w:rsidRDefault="00D43291" w:rsidP="006D3AD0">
            <w:pPr>
              <w:jc w:val="both"/>
              <w:rPr>
                <w:rFonts w:asciiTheme="minorHAnsi" w:hAnsiTheme="minorHAnsi" w:cstheme="minorHAnsi"/>
                <w:b/>
                <w:bCs/>
              </w:rPr>
            </w:pPr>
            <w:r w:rsidRPr="002C4263">
              <w:rPr>
                <w:rFonts w:asciiTheme="minorHAnsi" w:hAnsiTheme="minorHAnsi" w:cstheme="minorHAnsi"/>
                <w:b/>
                <w:bCs/>
              </w:rPr>
              <w:t>INFORMACJA O OBOWIĄZKU OSOBISTEGO WYKONANIA PRZEZ WYKONAWCĘ KLUCZOWYCH ZADAŃ</w:t>
            </w:r>
          </w:p>
          <w:p w14:paraId="4D3CF092" w14:textId="77777777" w:rsidR="00F53E8E" w:rsidRPr="002C4263" w:rsidRDefault="00F53E8E" w:rsidP="006D3AD0">
            <w:pPr>
              <w:jc w:val="both"/>
              <w:rPr>
                <w:rFonts w:asciiTheme="minorHAnsi" w:hAnsiTheme="minorHAnsi" w:cstheme="minorHAnsi"/>
                <w:b/>
                <w:bCs/>
              </w:rPr>
            </w:pPr>
          </w:p>
        </w:tc>
      </w:tr>
    </w:tbl>
    <w:p w14:paraId="0BFA85B9" w14:textId="77777777" w:rsidR="007F31BF" w:rsidRPr="00F3385F" w:rsidRDefault="007F31BF" w:rsidP="006D3AD0">
      <w:pPr>
        <w:pStyle w:val="Tekstpodstawowywcity2"/>
        <w:tabs>
          <w:tab w:val="left" w:pos="1134"/>
        </w:tabs>
        <w:spacing w:after="0" w:line="240" w:lineRule="auto"/>
        <w:ind w:left="0"/>
        <w:jc w:val="both"/>
        <w:rPr>
          <w:rFonts w:asciiTheme="minorHAnsi" w:hAnsiTheme="minorHAnsi" w:cstheme="minorHAnsi"/>
          <w:bCs/>
          <w:sz w:val="18"/>
          <w:szCs w:val="18"/>
          <w:lang w:val="pl-PL"/>
        </w:rPr>
      </w:pPr>
    </w:p>
    <w:p w14:paraId="52695A6E" w14:textId="34DFBA53" w:rsidR="00011872" w:rsidRDefault="00011872" w:rsidP="006D3AD0">
      <w:pPr>
        <w:pStyle w:val="Tekstpodstawowywcity2"/>
        <w:tabs>
          <w:tab w:val="left" w:pos="1134"/>
        </w:tabs>
        <w:spacing w:after="0" w:line="240" w:lineRule="auto"/>
        <w:ind w:left="0"/>
        <w:jc w:val="both"/>
        <w:rPr>
          <w:rFonts w:asciiTheme="minorHAnsi" w:hAnsiTheme="minorHAnsi" w:cstheme="minorHAnsi"/>
          <w:bCs/>
          <w:sz w:val="21"/>
          <w:szCs w:val="21"/>
          <w:lang w:val="pl-PL"/>
        </w:rPr>
      </w:pPr>
      <w:r w:rsidRPr="001841BE">
        <w:rPr>
          <w:rFonts w:asciiTheme="minorHAnsi" w:hAnsiTheme="minorHAnsi" w:cstheme="minorHAnsi"/>
          <w:bCs/>
          <w:sz w:val="21"/>
          <w:szCs w:val="21"/>
          <w:lang w:val="pl-PL"/>
        </w:rPr>
        <w:t xml:space="preserve">Zamawiający </w:t>
      </w:r>
      <w:r w:rsidRPr="001841BE">
        <w:rPr>
          <w:rFonts w:asciiTheme="minorHAnsi" w:hAnsiTheme="minorHAnsi" w:cstheme="minorHAnsi"/>
          <w:b/>
          <w:sz w:val="21"/>
          <w:szCs w:val="21"/>
          <w:lang w:val="pl-PL"/>
        </w:rPr>
        <w:t xml:space="preserve">nie zastrzega </w:t>
      </w:r>
      <w:r w:rsidRPr="001841BE">
        <w:rPr>
          <w:rFonts w:asciiTheme="minorHAnsi" w:hAnsiTheme="minorHAnsi" w:cstheme="minorHAnsi"/>
          <w:bCs/>
          <w:sz w:val="21"/>
          <w:szCs w:val="21"/>
        </w:rPr>
        <w:t xml:space="preserve">ani obowiązku osobistego wykonania przez wykonawcę kluczowych zadań dotyczących </w:t>
      </w:r>
      <w:r w:rsidR="00865E48">
        <w:rPr>
          <w:rFonts w:asciiTheme="minorHAnsi" w:hAnsiTheme="minorHAnsi" w:cstheme="minorHAnsi"/>
          <w:bCs/>
          <w:sz w:val="21"/>
          <w:szCs w:val="21"/>
          <w:lang w:val="pl-PL"/>
        </w:rPr>
        <w:t xml:space="preserve">przedmiotowego </w:t>
      </w:r>
      <w:r w:rsidRPr="001841BE">
        <w:rPr>
          <w:rFonts w:asciiTheme="minorHAnsi" w:hAnsiTheme="minorHAnsi" w:cstheme="minorHAnsi"/>
          <w:bCs/>
          <w:sz w:val="21"/>
          <w:szCs w:val="21"/>
        </w:rPr>
        <w:t xml:space="preserve">zamówienia na </w:t>
      </w:r>
      <w:r w:rsidR="00865E48">
        <w:rPr>
          <w:rFonts w:asciiTheme="minorHAnsi" w:hAnsiTheme="minorHAnsi" w:cstheme="minorHAnsi"/>
          <w:bCs/>
          <w:sz w:val="21"/>
          <w:szCs w:val="21"/>
          <w:lang w:val="pl-PL"/>
        </w:rPr>
        <w:t>usługi</w:t>
      </w:r>
      <w:r w:rsidRPr="001841BE">
        <w:rPr>
          <w:rFonts w:asciiTheme="minorHAnsi" w:hAnsiTheme="minorHAnsi" w:cstheme="minorHAnsi"/>
          <w:bCs/>
          <w:sz w:val="21"/>
          <w:szCs w:val="21"/>
        </w:rPr>
        <w:t xml:space="preserve">, </w:t>
      </w:r>
      <w:r w:rsidR="00865E48">
        <w:rPr>
          <w:rFonts w:asciiTheme="minorHAnsi" w:hAnsiTheme="minorHAnsi" w:cstheme="minorHAnsi"/>
          <w:bCs/>
          <w:sz w:val="21"/>
          <w:szCs w:val="21"/>
          <w:lang w:val="pl-PL"/>
        </w:rPr>
        <w:t xml:space="preserve">na podstawie </w:t>
      </w:r>
      <w:r w:rsidRPr="001841BE">
        <w:rPr>
          <w:rFonts w:asciiTheme="minorHAnsi" w:hAnsiTheme="minorHAnsi" w:cstheme="minorHAnsi"/>
          <w:bCs/>
          <w:sz w:val="21"/>
          <w:szCs w:val="21"/>
        </w:rPr>
        <w:t xml:space="preserve">art. </w:t>
      </w:r>
      <w:r w:rsidR="00BA3A89" w:rsidRPr="001841BE">
        <w:rPr>
          <w:rFonts w:asciiTheme="minorHAnsi" w:hAnsiTheme="minorHAnsi" w:cstheme="minorHAnsi"/>
          <w:bCs/>
          <w:sz w:val="21"/>
          <w:szCs w:val="21"/>
          <w:lang w:val="pl-PL"/>
        </w:rPr>
        <w:t>121 pkt 1 ustawy Pzp</w:t>
      </w:r>
      <w:r w:rsidRPr="001841BE">
        <w:rPr>
          <w:rFonts w:asciiTheme="minorHAnsi" w:hAnsiTheme="minorHAnsi" w:cstheme="minorHAnsi"/>
          <w:bCs/>
          <w:sz w:val="21"/>
          <w:szCs w:val="21"/>
          <w:lang w:val="pl-PL"/>
        </w:rPr>
        <w:t>, ani</w:t>
      </w:r>
      <w:r w:rsidR="00BA3A89" w:rsidRPr="001841BE">
        <w:rPr>
          <w:rFonts w:asciiTheme="minorHAnsi" w:hAnsiTheme="minorHAnsi" w:cstheme="minorHAnsi"/>
          <w:bCs/>
          <w:sz w:val="21"/>
          <w:szCs w:val="21"/>
          <w:lang w:val="pl-PL"/>
        </w:rPr>
        <w:t xml:space="preserve"> obowiązku </w:t>
      </w:r>
      <w:r w:rsidRPr="001841BE">
        <w:rPr>
          <w:rFonts w:asciiTheme="minorHAnsi" w:hAnsiTheme="minorHAnsi" w:cstheme="minorHAnsi"/>
          <w:bCs/>
          <w:sz w:val="21"/>
          <w:szCs w:val="21"/>
        </w:rPr>
        <w:t xml:space="preserve">osobistego wykonania przez </w:t>
      </w:r>
      <w:r w:rsidRPr="001841BE">
        <w:rPr>
          <w:rFonts w:asciiTheme="minorHAnsi" w:hAnsiTheme="minorHAnsi" w:cstheme="minorHAnsi"/>
          <w:bCs/>
          <w:sz w:val="21"/>
          <w:szCs w:val="21"/>
          <w:lang w:val="pl-PL"/>
        </w:rPr>
        <w:t xml:space="preserve">poszczególnych wykonawców </w:t>
      </w:r>
      <w:r w:rsidRPr="001841BE">
        <w:rPr>
          <w:rFonts w:asciiTheme="minorHAnsi" w:hAnsiTheme="minorHAnsi" w:cstheme="minorHAnsi"/>
          <w:bCs/>
          <w:sz w:val="21"/>
          <w:szCs w:val="21"/>
        </w:rPr>
        <w:t>w</w:t>
      </w:r>
      <w:r w:rsidRPr="001841BE">
        <w:rPr>
          <w:rFonts w:asciiTheme="minorHAnsi" w:hAnsiTheme="minorHAnsi" w:cstheme="minorHAnsi"/>
          <w:bCs/>
          <w:sz w:val="21"/>
          <w:szCs w:val="21"/>
          <w:lang w:val="pl-PL"/>
        </w:rPr>
        <w:t>spólnie ubiegających się o udzielenie zamówienia</w:t>
      </w:r>
      <w:r w:rsidRPr="001841BE">
        <w:rPr>
          <w:rFonts w:asciiTheme="minorHAnsi" w:hAnsiTheme="minorHAnsi" w:cstheme="minorHAnsi"/>
          <w:bCs/>
          <w:sz w:val="21"/>
          <w:szCs w:val="21"/>
        </w:rPr>
        <w:t xml:space="preserve"> kluczowych zadań dotyczących </w:t>
      </w:r>
      <w:r w:rsidR="00E56B66">
        <w:rPr>
          <w:rFonts w:asciiTheme="minorHAnsi" w:hAnsiTheme="minorHAnsi" w:cstheme="minorHAnsi"/>
          <w:bCs/>
          <w:sz w:val="21"/>
          <w:szCs w:val="21"/>
          <w:lang w:val="pl-PL"/>
        </w:rPr>
        <w:t>niniejszego z</w:t>
      </w:r>
      <w:r w:rsidRPr="001841BE">
        <w:rPr>
          <w:rFonts w:asciiTheme="minorHAnsi" w:hAnsiTheme="minorHAnsi" w:cstheme="minorHAnsi"/>
          <w:bCs/>
          <w:sz w:val="21"/>
          <w:szCs w:val="21"/>
        </w:rPr>
        <w:t xml:space="preserve">amówienia na </w:t>
      </w:r>
      <w:r w:rsidR="00E56B66">
        <w:rPr>
          <w:rFonts w:asciiTheme="minorHAnsi" w:hAnsiTheme="minorHAnsi" w:cstheme="minorHAnsi"/>
          <w:bCs/>
          <w:sz w:val="21"/>
          <w:szCs w:val="21"/>
          <w:lang w:val="pl-PL"/>
        </w:rPr>
        <w:t>usługi</w:t>
      </w:r>
      <w:r w:rsidRPr="001841BE">
        <w:rPr>
          <w:rFonts w:asciiTheme="minorHAnsi" w:hAnsiTheme="minorHAnsi" w:cstheme="minorHAnsi"/>
          <w:bCs/>
          <w:sz w:val="21"/>
          <w:szCs w:val="21"/>
        </w:rPr>
        <w:t xml:space="preserve">, zgodnie z art. </w:t>
      </w:r>
      <w:r w:rsidRPr="001841BE">
        <w:rPr>
          <w:rFonts w:asciiTheme="minorHAnsi" w:hAnsiTheme="minorHAnsi" w:cstheme="minorHAnsi"/>
          <w:bCs/>
          <w:sz w:val="21"/>
          <w:szCs w:val="21"/>
          <w:lang w:val="pl-PL"/>
        </w:rPr>
        <w:t>60</w:t>
      </w:r>
      <w:r w:rsidRPr="001841BE">
        <w:rPr>
          <w:rFonts w:asciiTheme="minorHAnsi" w:hAnsiTheme="minorHAnsi" w:cstheme="minorHAnsi"/>
          <w:bCs/>
          <w:sz w:val="21"/>
          <w:szCs w:val="21"/>
        </w:rPr>
        <w:t xml:space="preserve"> pkt 1 ustawy Pzp</w:t>
      </w:r>
      <w:r w:rsidRPr="001841BE">
        <w:rPr>
          <w:rFonts w:asciiTheme="minorHAnsi" w:hAnsiTheme="minorHAnsi" w:cstheme="minorHAnsi"/>
          <w:bCs/>
          <w:sz w:val="21"/>
          <w:szCs w:val="21"/>
          <w:lang w:val="pl-PL"/>
        </w:rPr>
        <w:t>.</w:t>
      </w:r>
    </w:p>
    <w:p w14:paraId="4823C3B3" w14:textId="77777777" w:rsidR="00D15F40" w:rsidRPr="001841BE" w:rsidRDefault="00D15F40" w:rsidP="006D3AD0">
      <w:pPr>
        <w:pStyle w:val="Tekstpodstawowywcity2"/>
        <w:tabs>
          <w:tab w:val="left" w:pos="1134"/>
        </w:tabs>
        <w:spacing w:after="0" w:line="240" w:lineRule="auto"/>
        <w:ind w:left="0"/>
        <w:jc w:val="both"/>
        <w:rPr>
          <w:rFonts w:asciiTheme="minorHAnsi" w:hAnsiTheme="minorHAnsi" w:cstheme="minorHAnsi"/>
          <w:bCs/>
          <w:sz w:val="21"/>
          <w:szCs w:val="21"/>
          <w:lang w:val="pl-PL"/>
        </w:rPr>
      </w:pPr>
    </w:p>
    <w:tbl>
      <w:tblPr>
        <w:tblStyle w:val="Tabela-Siatka"/>
        <w:tblW w:w="10206" w:type="dxa"/>
        <w:tblInd w:w="108" w:type="dxa"/>
        <w:shd w:val="clear" w:color="auto" w:fill="DBE5F1" w:themeFill="accent1" w:themeFillTint="33"/>
        <w:tblLayout w:type="fixed"/>
        <w:tblLook w:val="04A0" w:firstRow="1" w:lastRow="0" w:firstColumn="1" w:lastColumn="0" w:noHBand="0" w:noVBand="1"/>
      </w:tblPr>
      <w:tblGrid>
        <w:gridCol w:w="1418"/>
        <w:gridCol w:w="8788"/>
      </w:tblGrid>
      <w:tr w:rsidR="004B7859" w:rsidRPr="00061527" w14:paraId="296642A0" w14:textId="77777777" w:rsidTr="00DE4B93">
        <w:tc>
          <w:tcPr>
            <w:tcW w:w="1418" w:type="dxa"/>
            <w:shd w:val="clear" w:color="auto" w:fill="DBE5F1" w:themeFill="accent1" w:themeFillTint="33"/>
            <w:vAlign w:val="center"/>
          </w:tcPr>
          <w:p w14:paraId="6407B0F8" w14:textId="77777777" w:rsidR="004B7859" w:rsidRPr="00061527" w:rsidRDefault="004B7859" w:rsidP="006D3AD0">
            <w:pPr>
              <w:jc w:val="center"/>
              <w:rPr>
                <w:rFonts w:asciiTheme="minorHAnsi" w:hAnsiTheme="minorHAnsi" w:cstheme="minorHAnsi"/>
                <w:b/>
                <w:bCs/>
              </w:rPr>
            </w:pPr>
            <w:r w:rsidRPr="00061527">
              <w:rPr>
                <w:rFonts w:asciiTheme="minorHAnsi" w:hAnsiTheme="minorHAnsi" w:cstheme="minorHAnsi"/>
                <w:b/>
                <w:bCs/>
              </w:rPr>
              <w:t>R O Z D Z I A Ł</w:t>
            </w:r>
          </w:p>
          <w:p w14:paraId="161D10C8" w14:textId="7EBA0E64" w:rsidR="004B7859" w:rsidRPr="00061527" w:rsidRDefault="004B7859" w:rsidP="006D3AD0">
            <w:pPr>
              <w:jc w:val="center"/>
              <w:rPr>
                <w:rFonts w:asciiTheme="minorHAnsi" w:hAnsiTheme="minorHAnsi" w:cstheme="minorHAnsi"/>
                <w:b/>
                <w:bCs/>
              </w:rPr>
            </w:pPr>
            <w:r w:rsidRPr="00061527">
              <w:rPr>
                <w:rFonts w:asciiTheme="minorHAnsi" w:hAnsiTheme="minorHAnsi" w:cstheme="minorHAnsi"/>
                <w:b/>
                <w:bCs/>
              </w:rPr>
              <w:t>X X X</w:t>
            </w:r>
            <w:r w:rsidR="00EF5EB8" w:rsidRPr="00061527">
              <w:rPr>
                <w:rFonts w:asciiTheme="minorHAnsi" w:hAnsiTheme="minorHAnsi" w:cstheme="minorHAnsi"/>
                <w:b/>
                <w:bCs/>
              </w:rPr>
              <w:t xml:space="preserve"> I</w:t>
            </w:r>
          </w:p>
        </w:tc>
        <w:tc>
          <w:tcPr>
            <w:tcW w:w="8788" w:type="dxa"/>
            <w:shd w:val="clear" w:color="auto" w:fill="DBE5F1" w:themeFill="accent1" w:themeFillTint="33"/>
            <w:vAlign w:val="center"/>
          </w:tcPr>
          <w:p w14:paraId="46612C79" w14:textId="77777777" w:rsidR="00A43F13" w:rsidRPr="00061527" w:rsidRDefault="00A43F13" w:rsidP="006D3AD0">
            <w:pPr>
              <w:jc w:val="both"/>
              <w:rPr>
                <w:rFonts w:asciiTheme="minorHAnsi" w:hAnsiTheme="minorHAnsi" w:cstheme="minorHAnsi"/>
                <w:b/>
                <w:bCs/>
              </w:rPr>
            </w:pPr>
          </w:p>
          <w:p w14:paraId="636793EA" w14:textId="77777777" w:rsidR="004B7859" w:rsidRPr="00061527" w:rsidRDefault="006476EC" w:rsidP="006D3AD0">
            <w:pPr>
              <w:jc w:val="both"/>
              <w:rPr>
                <w:rFonts w:asciiTheme="minorHAnsi" w:hAnsiTheme="minorHAnsi" w:cstheme="minorHAnsi"/>
                <w:b/>
                <w:bCs/>
              </w:rPr>
            </w:pPr>
            <w:r w:rsidRPr="00061527">
              <w:rPr>
                <w:rFonts w:asciiTheme="minorHAnsi" w:hAnsiTheme="minorHAnsi" w:cstheme="minorHAnsi"/>
                <w:b/>
                <w:bCs/>
              </w:rPr>
              <w:t>WYMÓG LUB MOŻLIWOŚĆ ZŁOŻENIA OFERT W POSTACI KATALOGÓW ELEKTRONICZNYCH LUB DOŁĄCZENIA KATALOGÓW ELEKTRONICZNYCH DO OFERTY, W SYTUACJI OKREŚLONEJ W ART. 93</w:t>
            </w:r>
          </w:p>
          <w:p w14:paraId="1B12557C" w14:textId="6C099334" w:rsidR="00A43F13" w:rsidRPr="00061527" w:rsidRDefault="00A43F13" w:rsidP="006D3AD0">
            <w:pPr>
              <w:jc w:val="both"/>
              <w:rPr>
                <w:rFonts w:asciiTheme="minorHAnsi" w:hAnsiTheme="minorHAnsi" w:cstheme="minorHAnsi"/>
                <w:b/>
                <w:bCs/>
              </w:rPr>
            </w:pPr>
          </w:p>
        </w:tc>
      </w:tr>
    </w:tbl>
    <w:p w14:paraId="5316C007" w14:textId="77777777" w:rsidR="004B7859" w:rsidRPr="00F3385F" w:rsidRDefault="004B7859" w:rsidP="006D3AD0">
      <w:pPr>
        <w:pStyle w:val="Tekstpodstawowywcity2"/>
        <w:tabs>
          <w:tab w:val="left" w:pos="1134"/>
        </w:tabs>
        <w:spacing w:after="0" w:line="240" w:lineRule="auto"/>
        <w:ind w:left="0"/>
        <w:jc w:val="both"/>
        <w:rPr>
          <w:rFonts w:asciiTheme="minorHAnsi" w:hAnsiTheme="minorHAnsi" w:cstheme="minorHAnsi"/>
          <w:bCs/>
          <w:sz w:val="18"/>
          <w:szCs w:val="18"/>
          <w:lang w:val="pl-PL"/>
        </w:rPr>
      </w:pPr>
    </w:p>
    <w:p w14:paraId="59DE4224" w14:textId="6FA80236" w:rsidR="0040139D" w:rsidRPr="001841BE" w:rsidRDefault="0040139D" w:rsidP="006D3AD0">
      <w:pPr>
        <w:pStyle w:val="Tekstpodstawowywcity2"/>
        <w:tabs>
          <w:tab w:val="left" w:pos="0"/>
        </w:tabs>
        <w:spacing w:after="0" w:line="240" w:lineRule="auto"/>
        <w:ind w:left="0"/>
        <w:jc w:val="both"/>
        <w:rPr>
          <w:rFonts w:asciiTheme="minorHAnsi" w:hAnsiTheme="minorHAnsi" w:cstheme="minorHAnsi"/>
          <w:bCs/>
          <w:vanish/>
          <w:sz w:val="21"/>
          <w:szCs w:val="21"/>
          <w:lang w:val="pl-PL" w:eastAsia="pl-PL"/>
        </w:rPr>
      </w:pPr>
      <w:r w:rsidRPr="001841BE">
        <w:rPr>
          <w:rFonts w:asciiTheme="minorHAnsi" w:hAnsiTheme="minorHAnsi" w:cstheme="minorHAnsi"/>
          <w:sz w:val="21"/>
          <w:szCs w:val="21"/>
        </w:rPr>
        <w:t xml:space="preserve">Zamawiający </w:t>
      </w:r>
      <w:r w:rsidRPr="001841BE">
        <w:rPr>
          <w:rFonts w:asciiTheme="minorHAnsi" w:hAnsiTheme="minorHAnsi" w:cstheme="minorHAnsi"/>
          <w:b/>
          <w:bCs/>
          <w:sz w:val="21"/>
          <w:szCs w:val="21"/>
        </w:rPr>
        <w:t>nie wymaga</w:t>
      </w:r>
      <w:r w:rsidRPr="001841BE">
        <w:rPr>
          <w:rFonts w:asciiTheme="minorHAnsi" w:hAnsiTheme="minorHAnsi" w:cstheme="minorHAnsi"/>
          <w:sz w:val="21"/>
          <w:szCs w:val="21"/>
        </w:rPr>
        <w:t xml:space="preserve"> oraz </w:t>
      </w:r>
      <w:r w:rsidRPr="001841BE">
        <w:rPr>
          <w:rFonts w:asciiTheme="minorHAnsi" w:hAnsiTheme="minorHAnsi" w:cstheme="minorHAnsi"/>
          <w:b/>
          <w:bCs/>
          <w:sz w:val="21"/>
          <w:szCs w:val="21"/>
        </w:rPr>
        <w:t>nie</w:t>
      </w:r>
      <w:r w:rsidR="00494712" w:rsidRPr="001841BE">
        <w:rPr>
          <w:rFonts w:asciiTheme="minorHAnsi" w:hAnsiTheme="minorHAnsi" w:cstheme="minorHAnsi"/>
          <w:b/>
          <w:bCs/>
          <w:sz w:val="21"/>
          <w:szCs w:val="21"/>
          <w:lang w:val="pl-PL"/>
        </w:rPr>
        <w:t xml:space="preserve"> dopuszcza  </w:t>
      </w:r>
      <w:r w:rsidRPr="001841BE">
        <w:rPr>
          <w:rFonts w:asciiTheme="minorHAnsi" w:hAnsiTheme="minorHAnsi" w:cstheme="minorHAnsi"/>
          <w:sz w:val="21"/>
          <w:szCs w:val="21"/>
        </w:rPr>
        <w:t>możliwości</w:t>
      </w:r>
      <w:r w:rsidRPr="001841BE">
        <w:rPr>
          <w:rFonts w:asciiTheme="minorHAnsi" w:hAnsiTheme="minorHAnsi" w:cstheme="minorHAnsi"/>
          <w:sz w:val="21"/>
          <w:szCs w:val="21"/>
          <w:lang w:val="pl-PL"/>
        </w:rPr>
        <w:t xml:space="preserve"> </w:t>
      </w:r>
    </w:p>
    <w:p w14:paraId="3E9C4282" w14:textId="77777777" w:rsidR="0040139D" w:rsidRPr="001841BE" w:rsidRDefault="0040139D" w:rsidP="006D3AD0">
      <w:pPr>
        <w:pStyle w:val="Akapitzlist"/>
        <w:widowControl w:val="0"/>
        <w:numPr>
          <w:ilvl w:val="0"/>
          <w:numId w:val="22"/>
        </w:numPr>
        <w:tabs>
          <w:tab w:val="left" w:pos="0"/>
        </w:tabs>
        <w:autoSpaceDE w:val="0"/>
        <w:autoSpaceDN w:val="0"/>
        <w:adjustRightInd w:val="0"/>
        <w:spacing w:after="0" w:line="240" w:lineRule="auto"/>
        <w:ind w:left="0" w:right="-36" w:firstLine="0"/>
        <w:contextualSpacing w:val="0"/>
        <w:jc w:val="both"/>
        <w:rPr>
          <w:rFonts w:asciiTheme="minorHAnsi" w:hAnsiTheme="minorHAnsi" w:cstheme="minorHAnsi"/>
          <w:bCs/>
          <w:vanish/>
          <w:sz w:val="21"/>
          <w:szCs w:val="21"/>
          <w:lang w:val="pl-PL" w:eastAsia="pl-PL"/>
        </w:rPr>
      </w:pPr>
    </w:p>
    <w:p w14:paraId="0BB0507E" w14:textId="77777777" w:rsidR="0040139D" w:rsidRPr="001841BE" w:rsidRDefault="0040139D" w:rsidP="006D3AD0">
      <w:pPr>
        <w:pStyle w:val="Akapitzlist"/>
        <w:widowControl w:val="0"/>
        <w:numPr>
          <w:ilvl w:val="0"/>
          <w:numId w:val="22"/>
        </w:numPr>
        <w:tabs>
          <w:tab w:val="left" w:pos="0"/>
        </w:tabs>
        <w:autoSpaceDE w:val="0"/>
        <w:autoSpaceDN w:val="0"/>
        <w:adjustRightInd w:val="0"/>
        <w:spacing w:after="0" w:line="240" w:lineRule="auto"/>
        <w:ind w:left="0" w:right="-36" w:firstLine="0"/>
        <w:contextualSpacing w:val="0"/>
        <w:jc w:val="both"/>
        <w:rPr>
          <w:rFonts w:asciiTheme="minorHAnsi" w:hAnsiTheme="minorHAnsi" w:cstheme="minorHAnsi"/>
          <w:bCs/>
          <w:vanish/>
          <w:sz w:val="21"/>
          <w:szCs w:val="21"/>
          <w:lang w:val="pl-PL" w:eastAsia="pl-PL"/>
        </w:rPr>
      </w:pPr>
    </w:p>
    <w:p w14:paraId="060CAE65" w14:textId="77777777" w:rsidR="0040139D" w:rsidRPr="001841BE" w:rsidRDefault="0040139D" w:rsidP="006D3AD0">
      <w:pPr>
        <w:pStyle w:val="Akapitzlist"/>
        <w:widowControl w:val="0"/>
        <w:numPr>
          <w:ilvl w:val="0"/>
          <w:numId w:val="22"/>
        </w:numPr>
        <w:tabs>
          <w:tab w:val="left" w:pos="0"/>
        </w:tabs>
        <w:autoSpaceDE w:val="0"/>
        <w:autoSpaceDN w:val="0"/>
        <w:adjustRightInd w:val="0"/>
        <w:spacing w:after="0" w:line="240" w:lineRule="auto"/>
        <w:ind w:left="0" w:right="-36" w:firstLine="0"/>
        <w:contextualSpacing w:val="0"/>
        <w:jc w:val="both"/>
        <w:rPr>
          <w:rFonts w:asciiTheme="minorHAnsi" w:hAnsiTheme="minorHAnsi" w:cstheme="minorHAnsi"/>
          <w:bCs/>
          <w:vanish/>
          <w:sz w:val="21"/>
          <w:szCs w:val="21"/>
          <w:lang w:val="pl-PL" w:eastAsia="pl-PL"/>
        </w:rPr>
      </w:pPr>
    </w:p>
    <w:p w14:paraId="2F8B0A25" w14:textId="77777777" w:rsidR="0040139D" w:rsidRPr="001841BE" w:rsidRDefault="0040139D" w:rsidP="006D3AD0">
      <w:pPr>
        <w:pStyle w:val="Akapitzlist"/>
        <w:widowControl w:val="0"/>
        <w:numPr>
          <w:ilvl w:val="0"/>
          <w:numId w:val="22"/>
        </w:numPr>
        <w:tabs>
          <w:tab w:val="left" w:pos="0"/>
        </w:tabs>
        <w:autoSpaceDE w:val="0"/>
        <w:autoSpaceDN w:val="0"/>
        <w:adjustRightInd w:val="0"/>
        <w:spacing w:after="0" w:line="240" w:lineRule="auto"/>
        <w:ind w:left="0" w:right="-36" w:firstLine="0"/>
        <w:contextualSpacing w:val="0"/>
        <w:jc w:val="both"/>
        <w:rPr>
          <w:rFonts w:asciiTheme="minorHAnsi" w:hAnsiTheme="minorHAnsi" w:cstheme="minorHAnsi"/>
          <w:bCs/>
          <w:vanish/>
          <w:sz w:val="21"/>
          <w:szCs w:val="21"/>
          <w:lang w:val="pl-PL" w:eastAsia="pl-PL"/>
        </w:rPr>
      </w:pPr>
    </w:p>
    <w:p w14:paraId="041102CA" w14:textId="77777777" w:rsidR="0040139D" w:rsidRPr="001841BE" w:rsidRDefault="0040139D" w:rsidP="006D3AD0">
      <w:pPr>
        <w:pStyle w:val="Akapitzlist"/>
        <w:widowControl w:val="0"/>
        <w:numPr>
          <w:ilvl w:val="0"/>
          <w:numId w:val="22"/>
        </w:numPr>
        <w:tabs>
          <w:tab w:val="left" w:pos="0"/>
        </w:tabs>
        <w:autoSpaceDE w:val="0"/>
        <w:autoSpaceDN w:val="0"/>
        <w:adjustRightInd w:val="0"/>
        <w:spacing w:after="0" w:line="240" w:lineRule="auto"/>
        <w:ind w:left="0" w:right="-36" w:firstLine="0"/>
        <w:contextualSpacing w:val="0"/>
        <w:jc w:val="both"/>
        <w:rPr>
          <w:rFonts w:asciiTheme="minorHAnsi" w:hAnsiTheme="minorHAnsi" w:cstheme="minorHAnsi"/>
          <w:bCs/>
          <w:vanish/>
          <w:sz w:val="21"/>
          <w:szCs w:val="21"/>
          <w:lang w:val="pl-PL" w:eastAsia="pl-PL"/>
        </w:rPr>
      </w:pPr>
    </w:p>
    <w:p w14:paraId="1BA4AE97" w14:textId="77777777" w:rsidR="0040139D" w:rsidRPr="001841BE" w:rsidRDefault="0040139D" w:rsidP="006D3AD0">
      <w:pPr>
        <w:pStyle w:val="Akapitzlist"/>
        <w:widowControl w:val="0"/>
        <w:numPr>
          <w:ilvl w:val="0"/>
          <w:numId w:val="22"/>
        </w:numPr>
        <w:tabs>
          <w:tab w:val="left" w:pos="0"/>
        </w:tabs>
        <w:autoSpaceDE w:val="0"/>
        <w:autoSpaceDN w:val="0"/>
        <w:adjustRightInd w:val="0"/>
        <w:spacing w:after="0" w:line="240" w:lineRule="auto"/>
        <w:ind w:left="0" w:right="-36" w:firstLine="0"/>
        <w:contextualSpacing w:val="0"/>
        <w:jc w:val="both"/>
        <w:rPr>
          <w:rFonts w:asciiTheme="minorHAnsi" w:hAnsiTheme="minorHAnsi" w:cstheme="minorHAnsi"/>
          <w:bCs/>
          <w:vanish/>
          <w:sz w:val="21"/>
          <w:szCs w:val="21"/>
          <w:lang w:val="pl-PL" w:eastAsia="pl-PL"/>
        </w:rPr>
      </w:pPr>
    </w:p>
    <w:p w14:paraId="17CA9AF8" w14:textId="77777777" w:rsidR="0040139D" w:rsidRPr="001841BE" w:rsidRDefault="0040139D" w:rsidP="006D3AD0">
      <w:pPr>
        <w:pStyle w:val="Akapitzlist"/>
        <w:widowControl w:val="0"/>
        <w:numPr>
          <w:ilvl w:val="0"/>
          <w:numId w:val="22"/>
        </w:numPr>
        <w:tabs>
          <w:tab w:val="left" w:pos="0"/>
        </w:tabs>
        <w:autoSpaceDE w:val="0"/>
        <w:autoSpaceDN w:val="0"/>
        <w:adjustRightInd w:val="0"/>
        <w:spacing w:after="0" w:line="240" w:lineRule="auto"/>
        <w:ind w:left="0" w:right="-36" w:firstLine="0"/>
        <w:contextualSpacing w:val="0"/>
        <w:jc w:val="both"/>
        <w:rPr>
          <w:rFonts w:asciiTheme="minorHAnsi" w:hAnsiTheme="minorHAnsi" w:cstheme="minorHAnsi"/>
          <w:bCs/>
          <w:vanish/>
          <w:sz w:val="21"/>
          <w:szCs w:val="21"/>
          <w:lang w:val="pl-PL" w:eastAsia="pl-PL"/>
        </w:rPr>
      </w:pPr>
    </w:p>
    <w:p w14:paraId="52A7D3D7" w14:textId="77777777" w:rsidR="0040139D" w:rsidRPr="001841BE" w:rsidRDefault="0040139D" w:rsidP="006D3AD0">
      <w:pPr>
        <w:pStyle w:val="Akapitzlist"/>
        <w:widowControl w:val="0"/>
        <w:numPr>
          <w:ilvl w:val="0"/>
          <w:numId w:val="22"/>
        </w:numPr>
        <w:tabs>
          <w:tab w:val="left" w:pos="0"/>
        </w:tabs>
        <w:autoSpaceDE w:val="0"/>
        <w:autoSpaceDN w:val="0"/>
        <w:adjustRightInd w:val="0"/>
        <w:spacing w:after="0" w:line="240" w:lineRule="auto"/>
        <w:ind w:left="0" w:right="-36" w:firstLine="0"/>
        <w:contextualSpacing w:val="0"/>
        <w:jc w:val="both"/>
        <w:rPr>
          <w:rFonts w:asciiTheme="minorHAnsi" w:hAnsiTheme="minorHAnsi" w:cstheme="minorHAnsi"/>
          <w:bCs/>
          <w:vanish/>
          <w:sz w:val="21"/>
          <w:szCs w:val="21"/>
          <w:lang w:val="pl-PL" w:eastAsia="pl-PL"/>
        </w:rPr>
      </w:pPr>
    </w:p>
    <w:p w14:paraId="0B76BE58" w14:textId="77777777" w:rsidR="0040139D" w:rsidRPr="001841BE" w:rsidRDefault="0040139D" w:rsidP="006D3AD0">
      <w:pPr>
        <w:pStyle w:val="Akapitzlist"/>
        <w:widowControl w:val="0"/>
        <w:numPr>
          <w:ilvl w:val="0"/>
          <w:numId w:val="22"/>
        </w:numPr>
        <w:tabs>
          <w:tab w:val="left" w:pos="0"/>
        </w:tabs>
        <w:autoSpaceDE w:val="0"/>
        <w:autoSpaceDN w:val="0"/>
        <w:adjustRightInd w:val="0"/>
        <w:spacing w:after="0" w:line="240" w:lineRule="auto"/>
        <w:ind w:left="0" w:right="-36" w:firstLine="0"/>
        <w:contextualSpacing w:val="0"/>
        <w:jc w:val="both"/>
        <w:rPr>
          <w:rFonts w:asciiTheme="minorHAnsi" w:hAnsiTheme="minorHAnsi" w:cstheme="minorHAnsi"/>
          <w:bCs/>
          <w:vanish/>
          <w:sz w:val="21"/>
          <w:szCs w:val="21"/>
          <w:lang w:val="pl-PL" w:eastAsia="pl-PL"/>
        </w:rPr>
      </w:pPr>
    </w:p>
    <w:p w14:paraId="6570E446" w14:textId="3BAEDCAC" w:rsidR="0040139D" w:rsidRDefault="0040139D" w:rsidP="006D3AD0">
      <w:pPr>
        <w:pStyle w:val="Akapitzlist"/>
        <w:widowControl w:val="0"/>
        <w:tabs>
          <w:tab w:val="left" w:pos="0"/>
          <w:tab w:val="left" w:pos="1134"/>
        </w:tabs>
        <w:autoSpaceDE w:val="0"/>
        <w:autoSpaceDN w:val="0"/>
        <w:adjustRightInd w:val="0"/>
        <w:spacing w:after="0" w:line="240" w:lineRule="auto"/>
        <w:ind w:left="0" w:right="-36"/>
        <w:contextualSpacing w:val="0"/>
        <w:jc w:val="both"/>
        <w:rPr>
          <w:rFonts w:asciiTheme="minorHAnsi" w:hAnsiTheme="minorHAnsi" w:cstheme="minorHAnsi"/>
          <w:bCs/>
          <w:sz w:val="21"/>
          <w:szCs w:val="21"/>
          <w:lang w:val="pl-PL"/>
        </w:rPr>
      </w:pPr>
      <w:r w:rsidRPr="001841BE">
        <w:rPr>
          <w:rFonts w:asciiTheme="minorHAnsi" w:hAnsiTheme="minorHAnsi" w:cstheme="minorHAnsi"/>
          <w:bCs/>
          <w:sz w:val="21"/>
          <w:szCs w:val="21"/>
        </w:rPr>
        <w:t>złożenia ofert w postaci katalogów</w:t>
      </w:r>
      <w:r w:rsidRPr="001841BE">
        <w:rPr>
          <w:rFonts w:asciiTheme="minorHAnsi" w:hAnsiTheme="minorHAnsi" w:cstheme="minorHAnsi"/>
          <w:bCs/>
          <w:sz w:val="21"/>
          <w:szCs w:val="21"/>
          <w:lang w:val="pl-PL"/>
        </w:rPr>
        <w:t xml:space="preserve"> </w:t>
      </w:r>
      <w:r w:rsidRPr="001841BE">
        <w:rPr>
          <w:rFonts w:asciiTheme="minorHAnsi" w:hAnsiTheme="minorHAnsi" w:cstheme="minorHAnsi"/>
          <w:bCs/>
          <w:sz w:val="21"/>
          <w:szCs w:val="21"/>
        </w:rPr>
        <w:t>elektronicznych</w:t>
      </w:r>
      <w:r w:rsidRPr="001841BE">
        <w:rPr>
          <w:rFonts w:asciiTheme="minorHAnsi" w:hAnsiTheme="minorHAnsi" w:cstheme="minorHAnsi"/>
          <w:bCs/>
          <w:sz w:val="21"/>
          <w:szCs w:val="21"/>
          <w:lang w:val="pl-PL"/>
        </w:rPr>
        <w:t xml:space="preserve"> lub dołączenia katalogów elektronicznych do oferty.</w:t>
      </w:r>
    </w:p>
    <w:tbl>
      <w:tblPr>
        <w:tblStyle w:val="Tabela-Siatka"/>
        <w:tblW w:w="10206" w:type="dxa"/>
        <w:tblInd w:w="108" w:type="dxa"/>
        <w:shd w:val="clear" w:color="auto" w:fill="DBE5F1" w:themeFill="accent1" w:themeFillTint="33"/>
        <w:tblLayout w:type="fixed"/>
        <w:tblLook w:val="04A0" w:firstRow="1" w:lastRow="0" w:firstColumn="1" w:lastColumn="0" w:noHBand="0" w:noVBand="1"/>
      </w:tblPr>
      <w:tblGrid>
        <w:gridCol w:w="1418"/>
        <w:gridCol w:w="8788"/>
      </w:tblGrid>
      <w:tr w:rsidR="00A10BBD" w:rsidRPr="00061527" w14:paraId="0ADAE621" w14:textId="77777777" w:rsidTr="00DE4B93">
        <w:tc>
          <w:tcPr>
            <w:tcW w:w="1418" w:type="dxa"/>
            <w:shd w:val="clear" w:color="auto" w:fill="DBE5F1" w:themeFill="accent1" w:themeFillTint="33"/>
            <w:vAlign w:val="center"/>
          </w:tcPr>
          <w:p w14:paraId="4AEC1A83" w14:textId="77777777" w:rsidR="00A10BBD" w:rsidRPr="00061527" w:rsidRDefault="00A10BBD" w:rsidP="006D3AD0">
            <w:pPr>
              <w:jc w:val="center"/>
              <w:rPr>
                <w:rFonts w:asciiTheme="minorHAnsi" w:hAnsiTheme="minorHAnsi" w:cstheme="minorHAnsi"/>
                <w:b/>
                <w:bCs/>
              </w:rPr>
            </w:pPr>
            <w:r w:rsidRPr="00061527">
              <w:rPr>
                <w:rFonts w:asciiTheme="minorHAnsi" w:hAnsiTheme="minorHAnsi" w:cstheme="minorHAnsi"/>
                <w:b/>
                <w:bCs/>
              </w:rPr>
              <w:t>R O Z D Z I A Ł</w:t>
            </w:r>
          </w:p>
          <w:p w14:paraId="5EC1F9F1" w14:textId="758D48AA" w:rsidR="00A10BBD" w:rsidRPr="00061527" w:rsidRDefault="00A10BBD" w:rsidP="006D3AD0">
            <w:pPr>
              <w:jc w:val="center"/>
              <w:rPr>
                <w:rFonts w:asciiTheme="minorHAnsi" w:hAnsiTheme="minorHAnsi" w:cstheme="minorHAnsi"/>
                <w:b/>
                <w:bCs/>
              </w:rPr>
            </w:pPr>
            <w:r w:rsidRPr="00061527">
              <w:rPr>
                <w:rFonts w:asciiTheme="minorHAnsi" w:hAnsiTheme="minorHAnsi" w:cstheme="minorHAnsi"/>
                <w:b/>
                <w:bCs/>
              </w:rPr>
              <w:t>X X X</w:t>
            </w:r>
            <w:r w:rsidR="00C61897" w:rsidRPr="00061527">
              <w:rPr>
                <w:rFonts w:asciiTheme="minorHAnsi" w:hAnsiTheme="minorHAnsi" w:cstheme="minorHAnsi"/>
                <w:b/>
                <w:bCs/>
              </w:rPr>
              <w:t xml:space="preserve"> I</w:t>
            </w:r>
            <w:r w:rsidR="00EF5EB8" w:rsidRPr="00061527">
              <w:rPr>
                <w:rFonts w:asciiTheme="minorHAnsi" w:hAnsiTheme="minorHAnsi" w:cstheme="minorHAnsi"/>
                <w:b/>
                <w:bCs/>
              </w:rPr>
              <w:t xml:space="preserve"> I</w:t>
            </w:r>
          </w:p>
        </w:tc>
        <w:tc>
          <w:tcPr>
            <w:tcW w:w="8788" w:type="dxa"/>
            <w:shd w:val="clear" w:color="auto" w:fill="DBE5F1" w:themeFill="accent1" w:themeFillTint="33"/>
            <w:vAlign w:val="center"/>
          </w:tcPr>
          <w:p w14:paraId="529E7109" w14:textId="77777777" w:rsidR="00A10BBD" w:rsidRPr="00061527" w:rsidRDefault="00A10BBD" w:rsidP="006D3AD0">
            <w:pPr>
              <w:jc w:val="both"/>
              <w:rPr>
                <w:rFonts w:asciiTheme="minorHAnsi" w:hAnsiTheme="minorHAnsi" w:cstheme="minorHAnsi"/>
                <w:b/>
                <w:bCs/>
              </w:rPr>
            </w:pPr>
          </w:p>
          <w:p w14:paraId="7E3F92A8" w14:textId="37D7CDA6" w:rsidR="00C61897" w:rsidRPr="00061527" w:rsidRDefault="00C61897" w:rsidP="006D3AD0">
            <w:pPr>
              <w:jc w:val="both"/>
              <w:rPr>
                <w:rFonts w:asciiTheme="minorHAnsi" w:hAnsiTheme="minorHAnsi" w:cstheme="minorHAnsi"/>
                <w:b/>
                <w:bCs/>
              </w:rPr>
            </w:pPr>
            <w:r w:rsidRPr="00061527">
              <w:rPr>
                <w:rFonts w:asciiTheme="minorHAnsi" w:hAnsiTheme="minorHAnsi" w:cstheme="minorHAnsi"/>
                <w:b/>
                <w:bCs/>
              </w:rPr>
              <w:t>OCHRONA DANYCH OSOBOWYCH ZEBRANYCH PRZEZ ZAMAWIAJĄCEGO W TOKU POSTĘPOWANIA</w:t>
            </w:r>
            <w:r w:rsidR="003A5A16" w:rsidRPr="00061527">
              <w:rPr>
                <w:rFonts w:asciiTheme="minorHAnsi" w:hAnsiTheme="minorHAnsi" w:cstheme="minorHAnsi"/>
                <w:b/>
                <w:bCs/>
              </w:rPr>
              <w:t xml:space="preserve"> </w:t>
            </w:r>
            <w:r w:rsidRPr="00061527">
              <w:rPr>
                <w:rFonts w:asciiTheme="minorHAnsi" w:hAnsiTheme="minorHAnsi" w:cstheme="minorHAnsi"/>
                <w:b/>
                <w:bCs/>
              </w:rPr>
              <w:t>[</w:t>
            </w:r>
            <w:r w:rsidR="002A38F2">
              <w:rPr>
                <w:rFonts w:asciiTheme="minorHAnsi" w:hAnsiTheme="minorHAnsi" w:cstheme="minorHAnsi"/>
                <w:b/>
                <w:bCs/>
              </w:rPr>
              <w:t xml:space="preserve">KLAUZULA </w:t>
            </w:r>
            <w:r w:rsidRPr="00061527">
              <w:rPr>
                <w:rFonts w:asciiTheme="minorHAnsi" w:hAnsiTheme="minorHAnsi" w:cstheme="minorHAnsi"/>
                <w:b/>
                <w:bCs/>
              </w:rPr>
              <w:t>RODO]</w:t>
            </w:r>
          </w:p>
          <w:p w14:paraId="31E7209D" w14:textId="77777777" w:rsidR="00A10BBD" w:rsidRPr="00061527" w:rsidRDefault="00A10BBD" w:rsidP="006D3AD0">
            <w:pPr>
              <w:jc w:val="both"/>
              <w:rPr>
                <w:rFonts w:asciiTheme="minorHAnsi" w:hAnsiTheme="minorHAnsi" w:cstheme="minorHAnsi"/>
                <w:b/>
                <w:bCs/>
              </w:rPr>
            </w:pPr>
          </w:p>
        </w:tc>
      </w:tr>
    </w:tbl>
    <w:p w14:paraId="5F3A9C31" w14:textId="77777777" w:rsidR="008D604E" w:rsidRPr="001841BE" w:rsidRDefault="008D604E" w:rsidP="006D3AD0">
      <w:pPr>
        <w:pStyle w:val="Akapitzlist"/>
        <w:widowControl w:val="0"/>
        <w:tabs>
          <w:tab w:val="left" w:pos="426"/>
        </w:tabs>
        <w:autoSpaceDE w:val="0"/>
        <w:autoSpaceDN w:val="0"/>
        <w:adjustRightInd w:val="0"/>
        <w:spacing w:after="0" w:line="240" w:lineRule="auto"/>
        <w:ind w:left="426" w:right="-34"/>
        <w:jc w:val="both"/>
        <w:rPr>
          <w:rFonts w:asciiTheme="minorHAnsi" w:hAnsiTheme="minorHAnsi" w:cstheme="minorHAnsi"/>
          <w:sz w:val="21"/>
          <w:szCs w:val="21"/>
          <w:lang w:eastAsia="pl-PL"/>
        </w:rPr>
      </w:pPr>
    </w:p>
    <w:p w14:paraId="3107F488" w14:textId="582C4912" w:rsidR="009F3E41" w:rsidRPr="00BD738D" w:rsidRDefault="00BD738D" w:rsidP="006D3AD0">
      <w:pPr>
        <w:pStyle w:val="Akapitzlist"/>
        <w:widowControl w:val="0"/>
        <w:numPr>
          <w:ilvl w:val="0"/>
          <w:numId w:val="55"/>
        </w:numPr>
        <w:tabs>
          <w:tab w:val="left" w:pos="426"/>
        </w:tabs>
        <w:autoSpaceDE w:val="0"/>
        <w:autoSpaceDN w:val="0"/>
        <w:adjustRightInd w:val="0"/>
        <w:spacing w:after="0" w:line="240" w:lineRule="auto"/>
        <w:ind w:left="426" w:right="-34" w:hanging="426"/>
        <w:jc w:val="both"/>
        <w:rPr>
          <w:rFonts w:asciiTheme="minorHAnsi" w:hAnsiTheme="minorHAnsi" w:cstheme="minorHAnsi"/>
          <w:sz w:val="21"/>
          <w:szCs w:val="21"/>
          <w:lang w:eastAsia="pl-PL"/>
        </w:rPr>
      </w:pPr>
      <w:bookmarkStart w:id="11" w:name="_Hlk93319918"/>
      <w:r>
        <w:rPr>
          <w:rFonts w:asciiTheme="minorHAnsi" w:hAnsiTheme="minorHAnsi" w:cstheme="minorHAnsi"/>
          <w:sz w:val="21"/>
          <w:szCs w:val="21"/>
          <w:lang w:val="pl-PL"/>
        </w:rPr>
        <w:t xml:space="preserve">W celu </w:t>
      </w:r>
      <w:r w:rsidR="009F3E41" w:rsidRPr="00BD738D">
        <w:rPr>
          <w:rFonts w:asciiTheme="minorHAnsi" w:hAnsiTheme="minorHAnsi" w:cstheme="minorHAnsi"/>
          <w:sz w:val="21"/>
          <w:szCs w:val="21"/>
          <w:lang w:val="pl-PL"/>
        </w:rPr>
        <w:t xml:space="preserve">realizacji </w:t>
      </w:r>
      <w:r w:rsidR="009F3E41" w:rsidRPr="00BD738D">
        <w:rPr>
          <w:rFonts w:asciiTheme="minorHAnsi" w:hAnsiTheme="minorHAnsi" w:cstheme="minorHAnsi"/>
          <w:sz w:val="21"/>
          <w:szCs w:val="21"/>
        </w:rPr>
        <w:t>obowiązk</w:t>
      </w:r>
      <w:r w:rsidR="009F3E41" w:rsidRPr="00BD738D">
        <w:rPr>
          <w:rFonts w:asciiTheme="minorHAnsi" w:hAnsiTheme="minorHAnsi" w:cstheme="minorHAnsi"/>
          <w:sz w:val="21"/>
          <w:szCs w:val="21"/>
          <w:lang w:val="pl-PL"/>
        </w:rPr>
        <w:t>ów</w:t>
      </w:r>
      <w:r w:rsidR="009F3E41" w:rsidRPr="00BD738D">
        <w:rPr>
          <w:rFonts w:asciiTheme="minorHAnsi" w:hAnsiTheme="minorHAnsi" w:cstheme="minorHAnsi"/>
          <w:sz w:val="21"/>
          <w:szCs w:val="21"/>
        </w:rPr>
        <w:t xml:space="preserve"> informacyjn</w:t>
      </w:r>
      <w:r w:rsidR="009F3E41" w:rsidRPr="00BD738D">
        <w:rPr>
          <w:rFonts w:asciiTheme="minorHAnsi" w:hAnsiTheme="minorHAnsi" w:cstheme="minorHAnsi"/>
          <w:sz w:val="21"/>
          <w:szCs w:val="21"/>
          <w:lang w:val="pl-PL"/>
        </w:rPr>
        <w:t>ych</w:t>
      </w:r>
      <w:r w:rsidR="009F3E41" w:rsidRPr="00BD738D">
        <w:rPr>
          <w:rFonts w:asciiTheme="minorHAnsi" w:hAnsiTheme="minorHAnsi" w:cstheme="minorHAnsi"/>
          <w:sz w:val="21"/>
          <w:szCs w:val="21"/>
        </w:rPr>
        <w:t>, o których mowa w art. 13 ust. 1</w:t>
      </w:r>
      <w:r w:rsidR="009F3E41" w:rsidRPr="00BD738D">
        <w:rPr>
          <w:rFonts w:asciiTheme="minorHAnsi" w:hAnsiTheme="minorHAnsi" w:cstheme="minorHAnsi"/>
          <w:sz w:val="21"/>
          <w:szCs w:val="21"/>
          <w:lang w:val="pl-PL"/>
        </w:rPr>
        <w:t>-</w:t>
      </w:r>
      <w:r w:rsidR="009F3E41" w:rsidRPr="00BD738D">
        <w:rPr>
          <w:rFonts w:asciiTheme="minorHAnsi" w:hAnsiTheme="minorHAnsi" w:cstheme="minorHAnsi"/>
          <w:sz w:val="21"/>
          <w:szCs w:val="21"/>
        </w:rPr>
        <w:t>3</w:t>
      </w:r>
      <w:r w:rsidR="009F3E41" w:rsidRPr="00BD738D">
        <w:rPr>
          <w:rFonts w:asciiTheme="minorHAnsi" w:hAnsiTheme="minorHAnsi" w:cstheme="minorHAnsi"/>
          <w:sz w:val="21"/>
          <w:szCs w:val="21"/>
          <w:lang w:val="pl-PL"/>
        </w:rPr>
        <w:t xml:space="preserve"> </w:t>
      </w:r>
      <w:r w:rsidR="009F3E41" w:rsidRPr="00BD738D">
        <w:rPr>
          <w:rFonts w:asciiTheme="minorHAnsi" w:hAnsiTheme="minorHAnsi" w:cstheme="minorHAnsi"/>
          <w:sz w:val="21"/>
          <w:szCs w:val="21"/>
        </w:rPr>
        <w:t>rozporządzenia Parlamentu Europejskiego i Rady (UE) 2016/679 z dnia</w:t>
      </w:r>
      <w:r w:rsidR="009F3E41" w:rsidRPr="00BD738D">
        <w:rPr>
          <w:rFonts w:asciiTheme="minorHAnsi" w:hAnsiTheme="minorHAnsi" w:cstheme="minorHAnsi"/>
          <w:sz w:val="21"/>
          <w:szCs w:val="21"/>
          <w:lang w:val="pl-PL"/>
        </w:rPr>
        <w:t xml:space="preserve"> </w:t>
      </w:r>
      <w:r w:rsidR="009F3E41" w:rsidRPr="00BD738D">
        <w:rPr>
          <w:rFonts w:asciiTheme="minorHAnsi" w:hAnsiTheme="minorHAnsi" w:cstheme="minorHAnsi"/>
          <w:sz w:val="21"/>
          <w:szCs w:val="21"/>
        </w:rPr>
        <w:t xml:space="preserve">27 kwietnia 2016 r. w sprawie ochrony osób fizycznych w związku </w:t>
      </w:r>
      <w:r w:rsidR="00F312FA">
        <w:rPr>
          <w:rFonts w:asciiTheme="minorHAnsi" w:hAnsiTheme="minorHAnsi" w:cstheme="minorHAnsi"/>
          <w:sz w:val="21"/>
          <w:szCs w:val="21"/>
        </w:rPr>
        <w:br/>
      </w:r>
      <w:r w:rsidR="009F3E41" w:rsidRPr="00BD738D">
        <w:rPr>
          <w:rFonts w:asciiTheme="minorHAnsi" w:hAnsiTheme="minorHAnsi" w:cstheme="minorHAnsi"/>
          <w:sz w:val="21"/>
          <w:szCs w:val="21"/>
        </w:rPr>
        <w:t>z przetwarzaniem danych osobowych i w sprawie swobodnego przepływu takich danych oraz uchylenia dyrektywy</w:t>
      </w:r>
      <w:r w:rsidR="009F3E41" w:rsidRPr="00BD738D">
        <w:rPr>
          <w:rFonts w:asciiTheme="minorHAnsi" w:hAnsiTheme="minorHAnsi" w:cstheme="minorHAnsi"/>
          <w:sz w:val="21"/>
          <w:szCs w:val="21"/>
          <w:lang w:val="pl-PL"/>
        </w:rPr>
        <w:t xml:space="preserve"> </w:t>
      </w:r>
      <w:r w:rsidR="009F3E41" w:rsidRPr="00BD738D">
        <w:rPr>
          <w:rFonts w:asciiTheme="minorHAnsi" w:hAnsiTheme="minorHAnsi" w:cstheme="minorHAnsi"/>
          <w:sz w:val="21"/>
          <w:szCs w:val="21"/>
        </w:rPr>
        <w:t>95/46/WE (ogólne rozporządzenie o ochronie danych) (Dz. Urz. UE L 119 z 4.05.2016, str. 1, z</w:t>
      </w:r>
      <w:r w:rsidR="009F3E41" w:rsidRPr="00BD738D">
        <w:rPr>
          <w:rFonts w:asciiTheme="minorHAnsi" w:hAnsiTheme="minorHAnsi" w:cstheme="minorHAnsi"/>
          <w:sz w:val="21"/>
          <w:szCs w:val="21"/>
          <w:lang w:val="pl-PL"/>
        </w:rPr>
        <w:t xml:space="preserve">e </w:t>
      </w:r>
      <w:r w:rsidR="009F3E41" w:rsidRPr="00BD738D">
        <w:rPr>
          <w:rFonts w:asciiTheme="minorHAnsi" w:hAnsiTheme="minorHAnsi" w:cstheme="minorHAnsi"/>
          <w:sz w:val="21"/>
          <w:szCs w:val="21"/>
        </w:rPr>
        <w:t>zm</w:t>
      </w:r>
      <w:r w:rsidR="009F3E41" w:rsidRPr="00BD738D">
        <w:rPr>
          <w:rFonts w:asciiTheme="minorHAnsi" w:hAnsiTheme="minorHAnsi" w:cstheme="minorHAnsi"/>
          <w:sz w:val="21"/>
          <w:szCs w:val="21"/>
          <w:lang w:val="pl-PL"/>
        </w:rPr>
        <w:t>ianami</w:t>
      </w:r>
      <w:r w:rsidR="009F3E41" w:rsidRPr="00BD738D">
        <w:rPr>
          <w:rFonts w:asciiTheme="minorHAnsi" w:hAnsiTheme="minorHAnsi" w:cstheme="minorHAnsi"/>
          <w:sz w:val="21"/>
          <w:szCs w:val="21"/>
        </w:rPr>
        <w:t xml:space="preserve">), </w:t>
      </w:r>
      <w:r w:rsidR="00F312FA">
        <w:rPr>
          <w:rFonts w:asciiTheme="minorHAnsi" w:hAnsiTheme="minorHAnsi" w:cstheme="minorHAnsi"/>
          <w:sz w:val="21"/>
          <w:szCs w:val="21"/>
          <w:lang w:val="pl-PL"/>
        </w:rPr>
        <w:t>zwan</w:t>
      </w:r>
      <w:r w:rsidR="00972A24">
        <w:rPr>
          <w:rFonts w:asciiTheme="minorHAnsi" w:hAnsiTheme="minorHAnsi" w:cstheme="minorHAnsi"/>
          <w:sz w:val="21"/>
          <w:szCs w:val="21"/>
          <w:lang w:val="pl-PL"/>
        </w:rPr>
        <w:t>e</w:t>
      </w:r>
      <w:r w:rsidR="00F312FA">
        <w:rPr>
          <w:rFonts w:asciiTheme="minorHAnsi" w:hAnsiTheme="minorHAnsi" w:cstheme="minorHAnsi"/>
          <w:sz w:val="21"/>
          <w:szCs w:val="21"/>
          <w:lang w:val="pl-PL"/>
        </w:rPr>
        <w:t xml:space="preserve"> </w:t>
      </w:r>
      <w:r w:rsidR="009F3E41" w:rsidRPr="00BD738D">
        <w:rPr>
          <w:rFonts w:asciiTheme="minorHAnsi" w:hAnsiTheme="minorHAnsi" w:cstheme="minorHAnsi"/>
          <w:sz w:val="21"/>
          <w:szCs w:val="21"/>
          <w:lang w:val="pl-PL"/>
        </w:rPr>
        <w:t xml:space="preserve">dalej </w:t>
      </w:r>
      <w:r w:rsidR="009F3E41" w:rsidRPr="00BD738D">
        <w:rPr>
          <w:rFonts w:asciiTheme="minorHAnsi" w:hAnsiTheme="minorHAnsi" w:cstheme="minorHAnsi"/>
          <w:i/>
          <w:iCs/>
          <w:sz w:val="21"/>
          <w:szCs w:val="21"/>
          <w:lang w:val="pl-PL"/>
        </w:rPr>
        <w:t>„rozporządzeni</w:t>
      </w:r>
      <w:r w:rsidR="00972A24">
        <w:rPr>
          <w:rFonts w:asciiTheme="minorHAnsi" w:hAnsiTheme="minorHAnsi" w:cstheme="minorHAnsi"/>
          <w:i/>
          <w:iCs/>
          <w:sz w:val="21"/>
          <w:szCs w:val="21"/>
          <w:lang w:val="pl-PL"/>
        </w:rPr>
        <w:t>e</w:t>
      </w:r>
      <w:r w:rsidR="009F3E41" w:rsidRPr="00BD738D">
        <w:rPr>
          <w:rFonts w:asciiTheme="minorHAnsi" w:hAnsiTheme="minorHAnsi" w:cstheme="minorHAnsi"/>
          <w:i/>
          <w:iCs/>
          <w:sz w:val="21"/>
          <w:szCs w:val="21"/>
          <w:lang w:val="pl-PL"/>
        </w:rPr>
        <w:t xml:space="preserve"> </w:t>
      </w:r>
      <w:r w:rsidR="00F312FA">
        <w:rPr>
          <w:rFonts w:asciiTheme="minorHAnsi" w:hAnsiTheme="minorHAnsi" w:cstheme="minorHAnsi"/>
          <w:i/>
          <w:iCs/>
          <w:sz w:val="21"/>
          <w:szCs w:val="21"/>
          <w:lang w:val="pl-PL"/>
        </w:rPr>
        <w:t>RODO</w:t>
      </w:r>
      <w:r w:rsidR="009F3E41" w:rsidRPr="00BD738D">
        <w:rPr>
          <w:rFonts w:asciiTheme="minorHAnsi" w:hAnsiTheme="minorHAnsi" w:cstheme="minorHAnsi"/>
          <w:i/>
          <w:iCs/>
          <w:sz w:val="21"/>
          <w:szCs w:val="21"/>
          <w:lang w:val="pl-PL"/>
        </w:rPr>
        <w:t>”</w:t>
      </w:r>
      <w:r w:rsidR="009F3E41" w:rsidRPr="00BD738D">
        <w:rPr>
          <w:rFonts w:asciiTheme="minorHAnsi" w:hAnsiTheme="minorHAnsi" w:cstheme="minorHAnsi"/>
          <w:i/>
          <w:iCs/>
          <w:sz w:val="21"/>
          <w:szCs w:val="21"/>
        </w:rPr>
        <w:t>,</w:t>
      </w:r>
      <w:r w:rsidR="009F3E41" w:rsidRPr="00BD738D">
        <w:rPr>
          <w:rFonts w:asciiTheme="minorHAnsi" w:hAnsiTheme="minorHAnsi" w:cstheme="minorHAnsi"/>
          <w:sz w:val="21"/>
          <w:szCs w:val="21"/>
        </w:rPr>
        <w:t xml:space="preserve"> zamawiający </w:t>
      </w:r>
      <w:r w:rsidR="009F3E41" w:rsidRPr="00BD738D">
        <w:rPr>
          <w:rFonts w:asciiTheme="minorHAnsi" w:hAnsiTheme="minorHAnsi" w:cstheme="minorHAnsi"/>
          <w:sz w:val="21"/>
          <w:szCs w:val="21"/>
          <w:lang w:val="pl-PL"/>
        </w:rPr>
        <w:t>podaje następujące informacje</w:t>
      </w:r>
      <w:r w:rsidR="009F3E41" w:rsidRPr="00BD738D">
        <w:rPr>
          <w:rFonts w:asciiTheme="minorHAnsi" w:hAnsiTheme="minorHAnsi" w:cstheme="minorHAnsi"/>
          <w:sz w:val="21"/>
          <w:szCs w:val="21"/>
        </w:rPr>
        <w:t>:</w:t>
      </w:r>
    </w:p>
    <w:bookmarkEnd w:id="11"/>
    <w:p w14:paraId="193CC852" w14:textId="67A74863" w:rsidR="009F3E41" w:rsidRPr="008D604E" w:rsidRDefault="009F3E41" w:rsidP="006D3AD0">
      <w:pPr>
        <w:pStyle w:val="Akapitzlist"/>
        <w:numPr>
          <w:ilvl w:val="0"/>
          <w:numId w:val="84"/>
        </w:numPr>
        <w:tabs>
          <w:tab w:val="left" w:pos="851"/>
        </w:tabs>
        <w:spacing w:after="0" w:line="240" w:lineRule="auto"/>
        <w:ind w:left="851" w:hanging="425"/>
        <w:jc w:val="both"/>
        <w:rPr>
          <w:rFonts w:asciiTheme="minorHAnsi" w:hAnsiTheme="minorHAnsi" w:cstheme="minorHAnsi"/>
          <w:i/>
          <w:sz w:val="21"/>
          <w:szCs w:val="21"/>
        </w:rPr>
      </w:pPr>
      <w:r w:rsidRPr="009A53F5">
        <w:rPr>
          <w:rFonts w:asciiTheme="minorHAnsi" w:hAnsiTheme="minorHAnsi" w:cstheme="minorHAnsi"/>
          <w:sz w:val="21"/>
          <w:szCs w:val="21"/>
          <w:lang w:val="pl-PL"/>
        </w:rPr>
        <w:t>A</w:t>
      </w:r>
      <w:r w:rsidRPr="009A53F5">
        <w:rPr>
          <w:rFonts w:asciiTheme="minorHAnsi" w:hAnsiTheme="minorHAnsi" w:cstheme="minorHAnsi"/>
          <w:sz w:val="21"/>
          <w:szCs w:val="21"/>
        </w:rPr>
        <w:t xml:space="preserve">dministratorem </w:t>
      </w:r>
      <w:r w:rsidRPr="009A53F5">
        <w:rPr>
          <w:rFonts w:asciiTheme="minorHAnsi" w:hAnsiTheme="minorHAnsi" w:cstheme="minorHAnsi"/>
          <w:sz w:val="21"/>
          <w:szCs w:val="21"/>
          <w:lang w:val="pl-PL"/>
        </w:rPr>
        <w:t xml:space="preserve">danych osobowych </w:t>
      </w:r>
      <w:r w:rsidRPr="009A53F5">
        <w:rPr>
          <w:rFonts w:asciiTheme="minorHAnsi" w:hAnsiTheme="minorHAnsi" w:cstheme="minorHAnsi"/>
          <w:sz w:val="21"/>
          <w:szCs w:val="21"/>
        </w:rPr>
        <w:t>są Sosnowieckie Wodociągi Spółka Akcyjna;</w:t>
      </w:r>
      <w:r w:rsidRPr="009A53F5">
        <w:rPr>
          <w:rFonts w:asciiTheme="minorHAnsi" w:hAnsiTheme="minorHAnsi" w:cstheme="minorHAnsi"/>
          <w:sz w:val="21"/>
          <w:szCs w:val="21"/>
          <w:lang w:val="pl-PL"/>
        </w:rPr>
        <w:t xml:space="preserve"> </w:t>
      </w:r>
      <w:r w:rsidRPr="009A53F5">
        <w:rPr>
          <w:rFonts w:asciiTheme="minorHAnsi" w:hAnsiTheme="minorHAnsi" w:cstheme="minorHAnsi"/>
          <w:sz w:val="21"/>
          <w:szCs w:val="21"/>
        </w:rPr>
        <w:t xml:space="preserve">informacje o przetwarzaniu </w:t>
      </w:r>
      <w:r w:rsidRPr="009A53F5">
        <w:rPr>
          <w:rFonts w:asciiTheme="minorHAnsi" w:hAnsiTheme="minorHAnsi" w:cstheme="minorHAnsi"/>
          <w:sz w:val="21"/>
          <w:szCs w:val="21"/>
          <w:lang w:val="pl-PL"/>
        </w:rPr>
        <w:t>tych</w:t>
      </w:r>
      <w:r w:rsidRPr="009A53F5">
        <w:rPr>
          <w:rFonts w:asciiTheme="minorHAnsi" w:hAnsiTheme="minorHAnsi" w:cstheme="minorHAnsi"/>
          <w:sz w:val="21"/>
          <w:szCs w:val="21"/>
        </w:rPr>
        <w:t xml:space="preserve"> danych osobowych </w:t>
      </w:r>
      <w:r w:rsidRPr="009A53F5">
        <w:rPr>
          <w:rFonts w:asciiTheme="minorHAnsi" w:hAnsiTheme="minorHAnsi" w:cstheme="minorHAnsi"/>
          <w:sz w:val="21"/>
          <w:szCs w:val="21"/>
          <w:lang w:val="pl-PL"/>
        </w:rPr>
        <w:t xml:space="preserve">uzyskać można </w:t>
      </w:r>
      <w:r w:rsidRPr="009A53F5">
        <w:rPr>
          <w:rFonts w:asciiTheme="minorHAnsi" w:hAnsiTheme="minorHAnsi" w:cstheme="minorHAnsi"/>
          <w:sz w:val="21"/>
          <w:szCs w:val="21"/>
        </w:rPr>
        <w:t>w Sosnowieckich Wodociągach S.A. z siedzibą w Sosnowcu, przy ul. Ostrogórskiej 43</w:t>
      </w:r>
      <w:r w:rsidRPr="009A53F5">
        <w:rPr>
          <w:rFonts w:asciiTheme="minorHAnsi" w:hAnsiTheme="minorHAnsi" w:cstheme="minorHAnsi"/>
          <w:sz w:val="21"/>
          <w:szCs w:val="21"/>
          <w:lang w:val="pl-PL"/>
        </w:rPr>
        <w:t>;</w:t>
      </w:r>
    </w:p>
    <w:p w14:paraId="4BDDAD22" w14:textId="16CAD9A5" w:rsidR="009F3E41" w:rsidRPr="008D604E" w:rsidRDefault="009F3E41" w:rsidP="006D3AD0">
      <w:pPr>
        <w:pStyle w:val="Akapitzlist"/>
        <w:numPr>
          <w:ilvl w:val="0"/>
          <w:numId w:val="84"/>
        </w:numPr>
        <w:tabs>
          <w:tab w:val="left" w:pos="851"/>
        </w:tabs>
        <w:spacing w:after="0" w:line="240" w:lineRule="auto"/>
        <w:ind w:left="851" w:hanging="425"/>
        <w:jc w:val="both"/>
        <w:rPr>
          <w:rFonts w:asciiTheme="minorHAnsi" w:hAnsiTheme="minorHAnsi" w:cstheme="minorHAnsi"/>
          <w:i/>
          <w:sz w:val="21"/>
          <w:szCs w:val="21"/>
        </w:rPr>
      </w:pPr>
      <w:r w:rsidRPr="008D604E">
        <w:rPr>
          <w:rFonts w:asciiTheme="minorHAnsi" w:hAnsiTheme="minorHAnsi" w:cstheme="minorHAnsi"/>
          <w:sz w:val="21"/>
          <w:szCs w:val="21"/>
          <w:lang w:val="pl-PL"/>
        </w:rPr>
        <w:t>I</w:t>
      </w:r>
      <w:r w:rsidRPr="008D604E">
        <w:rPr>
          <w:rFonts w:asciiTheme="minorHAnsi" w:hAnsiTheme="minorHAnsi" w:cstheme="minorHAnsi"/>
          <w:sz w:val="21"/>
          <w:szCs w:val="21"/>
        </w:rPr>
        <w:t xml:space="preserve">nspektorem ochrony danych wyznaczonym przez </w:t>
      </w:r>
      <w:r w:rsidRPr="008D604E">
        <w:rPr>
          <w:rFonts w:asciiTheme="minorHAnsi" w:hAnsiTheme="minorHAnsi" w:cstheme="minorHAnsi"/>
          <w:sz w:val="21"/>
          <w:szCs w:val="21"/>
          <w:lang w:val="pl-PL"/>
        </w:rPr>
        <w:t>Sosnowieckie Wodociągi S.A.</w:t>
      </w:r>
      <w:r w:rsidRPr="008D604E">
        <w:rPr>
          <w:rFonts w:asciiTheme="minorHAnsi" w:hAnsiTheme="minorHAnsi" w:cstheme="minorHAnsi"/>
          <w:sz w:val="21"/>
          <w:szCs w:val="21"/>
        </w:rPr>
        <w:t xml:space="preserve"> jest</w:t>
      </w:r>
      <w:r w:rsidRPr="008D604E">
        <w:rPr>
          <w:rFonts w:asciiTheme="minorHAnsi" w:hAnsiTheme="minorHAnsi" w:cstheme="minorHAnsi"/>
          <w:sz w:val="21"/>
          <w:szCs w:val="21"/>
          <w:lang w:val="pl-PL"/>
        </w:rPr>
        <w:t xml:space="preserve"> </w:t>
      </w:r>
      <w:r w:rsidRPr="008D604E">
        <w:rPr>
          <w:rFonts w:asciiTheme="minorHAnsi" w:hAnsiTheme="minorHAnsi" w:cstheme="minorHAnsi"/>
          <w:sz w:val="21"/>
          <w:szCs w:val="21"/>
          <w:lang w:val="pl-PL" w:eastAsia="pl-PL"/>
        </w:rPr>
        <w:t xml:space="preserve">p. </w:t>
      </w:r>
      <w:r w:rsidRPr="008D604E">
        <w:rPr>
          <w:rFonts w:asciiTheme="minorHAnsi" w:hAnsiTheme="minorHAnsi" w:cstheme="minorHAnsi"/>
          <w:sz w:val="21"/>
          <w:szCs w:val="21"/>
        </w:rPr>
        <w:t xml:space="preserve">Aleksandra CZECHOWSKA-PLUTECKA; </w:t>
      </w:r>
      <w:r w:rsidRPr="008D604E">
        <w:rPr>
          <w:rFonts w:asciiTheme="minorHAnsi" w:hAnsiTheme="minorHAnsi" w:cstheme="minorHAnsi"/>
          <w:sz w:val="21"/>
          <w:szCs w:val="21"/>
          <w:lang w:eastAsia="pl-PL"/>
        </w:rPr>
        <w:t xml:space="preserve">adres e-mail: </w:t>
      </w:r>
      <w:hyperlink r:id="rId15" w:history="1">
        <w:r w:rsidRPr="008D604E">
          <w:rPr>
            <w:rStyle w:val="Hipercze"/>
            <w:rFonts w:asciiTheme="minorHAnsi" w:hAnsiTheme="minorHAnsi" w:cstheme="minorHAnsi"/>
            <w:sz w:val="21"/>
            <w:szCs w:val="21"/>
          </w:rPr>
          <w:t>abi@</w:t>
        </w:r>
        <w:r w:rsidRPr="008D604E">
          <w:rPr>
            <w:rStyle w:val="Hipercze"/>
            <w:rFonts w:asciiTheme="minorHAnsi" w:hAnsiTheme="minorHAnsi" w:cstheme="minorHAnsi"/>
            <w:sz w:val="21"/>
            <w:szCs w:val="21"/>
            <w:lang w:val="pl-PL"/>
          </w:rPr>
          <w:t>sosnowieckiewodociagi.pl</w:t>
        </w:r>
      </w:hyperlink>
      <w:r w:rsidRPr="008D604E">
        <w:rPr>
          <w:rFonts w:asciiTheme="minorHAnsi" w:hAnsiTheme="minorHAnsi" w:cstheme="minorHAnsi"/>
          <w:sz w:val="21"/>
          <w:szCs w:val="21"/>
          <w:lang w:val="pl-PL"/>
        </w:rPr>
        <w:t>;</w:t>
      </w:r>
      <w:r w:rsidRPr="008D604E">
        <w:rPr>
          <w:rFonts w:asciiTheme="minorHAnsi" w:hAnsiTheme="minorHAnsi" w:cstheme="minorHAnsi"/>
          <w:sz w:val="21"/>
          <w:szCs w:val="21"/>
        </w:rPr>
        <w:t xml:space="preserve"> nr</w:t>
      </w:r>
      <w:r w:rsidRPr="008D604E">
        <w:rPr>
          <w:rFonts w:asciiTheme="minorHAnsi" w:hAnsiTheme="minorHAnsi" w:cstheme="minorHAnsi"/>
          <w:sz w:val="21"/>
          <w:szCs w:val="21"/>
          <w:lang w:val="pl-PL"/>
        </w:rPr>
        <w:t xml:space="preserve"> </w:t>
      </w:r>
      <w:r w:rsidRPr="008D604E">
        <w:rPr>
          <w:rFonts w:asciiTheme="minorHAnsi" w:hAnsiTheme="minorHAnsi" w:cstheme="minorHAnsi"/>
          <w:sz w:val="21"/>
          <w:szCs w:val="21"/>
        </w:rPr>
        <w:t>tel</w:t>
      </w:r>
      <w:r w:rsidRPr="008D604E">
        <w:rPr>
          <w:rFonts w:asciiTheme="minorHAnsi" w:hAnsiTheme="minorHAnsi" w:cstheme="minorHAnsi"/>
          <w:sz w:val="21"/>
          <w:szCs w:val="21"/>
          <w:lang w:val="pl-PL"/>
        </w:rPr>
        <w:t>.</w:t>
      </w:r>
      <w:r w:rsidRPr="008D604E">
        <w:rPr>
          <w:rFonts w:asciiTheme="minorHAnsi" w:hAnsiTheme="minorHAnsi" w:cstheme="minorHAnsi"/>
          <w:sz w:val="21"/>
          <w:szCs w:val="21"/>
        </w:rPr>
        <w:t>: /32/ 364</w:t>
      </w:r>
      <w:r w:rsidRPr="008D604E">
        <w:rPr>
          <w:rFonts w:asciiTheme="minorHAnsi" w:hAnsiTheme="minorHAnsi" w:cstheme="minorHAnsi"/>
          <w:sz w:val="21"/>
          <w:szCs w:val="21"/>
          <w:lang w:val="pl-PL"/>
        </w:rPr>
        <w:t xml:space="preserve"> </w:t>
      </w:r>
      <w:r w:rsidRPr="008D604E">
        <w:rPr>
          <w:rFonts w:asciiTheme="minorHAnsi" w:hAnsiTheme="minorHAnsi" w:cstheme="minorHAnsi"/>
          <w:sz w:val="21"/>
          <w:szCs w:val="21"/>
        </w:rPr>
        <w:t>43</w:t>
      </w:r>
      <w:r w:rsidRPr="008D604E">
        <w:rPr>
          <w:rFonts w:asciiTheme="minorHAnsi" w:hAnsiTheme="minorHAnsi" w:cstheme="minorHAnsi"/>
          <w:sz w:val="21"/>
          <w:szCs w:val="21"/>
          <w:lang w:val="pl-PL"/>
        </w:rPr>
        <w:t xml:space="preserve"> </w:t>
      </w:r>
      <w:r w:rsidRPr="008D604E">
        <w:rPr>
          <w:rFonts w:asciiTheme="minorHAnsi" w:hAnsiTheme="minorHAnsi" w:cstheme="minorHAnsi"/>
          <w:sz w:val="21"/>
          <w:szCs w:val="21"/>
        </w:rPr>
        <w:t>35</w:t>
      </w:r>
      <w:r w:rsidRPr="008D604E">
        <w:rPr>
          <w:rFonts w:asciiTheme="minorHAnsi" w:hAnsiTheme="minorHAnsi" w:cstheme="minorHAnsi"/>
          <w:sz w:val="21"/>
          <w:szCs w:val="21"/>
          <w:lang w:val="pl-PL"/>
        </w:rPr>
        <w:t>;</w:t>
      </w:r>
    </w:p>
    <w:p w14:paraId="526DC3CD" w14:textId="7DBE741D" w:rsidR="007A1CFF" w:rsidRPr="007A1CFF" w:rsidRDefault="009F3E41" w:rsidP="006D3AD0">
      <w:pPr>
        <w:pStyle w:val="Akapitzlist"/>
        <w:numPr>
          <w:ilvl w:val="0"/>
          <w:numId w:val="84"/>
        </w:numPr>
        <w:tabs>
          <w:tab w:val="left" w:pos="851"/>
        </w:tabs>
        <w:spacing w:after="0" w:line="240" w:lineRule="auto"/>
        <w:ind w:left="851" w:hanging="425"/>
        <w:jc w:val="both"/>
        <w:rPr>
          <w:rFonts w:asciiTheme="minorHAnsi" w:hAnsiTheme="minorHAnsi" w:cstheme="minorHAnsi"/>
          <w:i/>
          <w:sz w:val="21"/>
          <w:szCs w:val="21"/>
        </w:rPr>
      </w:pPr>
      <w:r w:rsidRPr="008D604E">
        <w:rPr>
          <w:rFonts w:asciiTheme="minorHAnsi" w:hAnsiTheme="minorHAnsi" w:cstheme="minorHAnsi"/>
          <w:sz w:val="21"/>
          <w:szCs w:val="21"/>
          <w:lang w:val="pl-PL"/>
        </w:rPr>
        <w:t xml:space="preserve">Dane </w:t>
      </w:r>
      <w:r w:rsidRPr="008D604E">
        <w:rPr>
          <w:rFonts w:asciiTheme="minorHAnsi" w:hAnsiTheme="minorHAnsi" w:cstheme="minorHAnsi"/>
          <w:sz w:val="21"/>
          <w:szCs w:val="21"/>
        </w:rPr>
        <w:t xml:space="preserve">osobowe przetwarzane będą na podstawie art. 6 ust. 1 lit. c </w:t>
      </w:r>
      <w:r w:rsidRPr="008D604E">
        <w:rPr>
          <w:rFonts w:asciiTheme="minorHAnsi" w:hAnsiTheme="minorHAnsi" w:cstheme="minorHAnsi"/>
          <w:sz w:val="21"/>
          <w:szCs w:val="21"/>
          <w:lang w:val="pl-PL"/>
        </w:rPr>
        <w:t xml:space="preserve">rozporządzenia </w:t>
      </w:r>
      <w:r w:rsidR="00EA2BF4">
        <w:rPr>
          <w:rFonts w:asciiTheme="minorHAnsi" w:hAnsiTheme="minorHAnsi" w:cstheme="minorHAnsi"/>
          <w:sz w:val="21"/>
          <w:szCs w:val="21"/>
          <w:lang w:val="pl-PL"/>
        </w:rPr>
        <w:t>RODO</w:t>
      </w:r>
      <w:r w:rsidRPr="008D604E">
        <w:rPr>
          <w:rFonts w:asciiTheme="minorHAnsi" w:hAnsiTheme="minorHAnsi" w:cstheme="minorHAnsi"/>
          <w:sz w:val="21"/>
          <w:szCs w:val="21"/>
          <w:lang w:val="pl-PL"/>
        </w:rPr>
        <w:t xml:space="preserve">, </w:t>
      </w:r>
      <w:r w:rsidRPr="008D604E">
        <w:rPr>
          <w:rFonts w:asciiTheme="minorHAnsi" w:hAnsiTheme="minorHAnsi" w:cstheme="minorHAnsi"/>
          <w:sz w:val="21"/>
          <w:szCs w:val="21"/>
        </w:rPr>
        <w:t xml:space="preserve">w celu związanym </w:t>
      </w:r>
      <w:r w:rsidR="007A1CFF">
        <w:rPr>
          <w:rFonts w:asciiTheme="minorHAnsi" w:hAnsiTheme="minorHAnsi" w:cstheme="minorHAnsi"/>
          <w:sz w:val="21"/>
          <w:szCs w:val="21"/>
        </w:rPr>
        <w:br/>
      </w:r>
      <w:r w:rsidRPr="008D604E">
        <w:rPr>
          <w:rFonts w:asciiTheme="minorHAnsi" w:hAnsiTheme="minorHAnsi" w:cstheme="minorHAnsi"/>
          <w:sz w:val="21"/>
          <w:szCs w:val="21"/>
        </w:rPr>
        <w:t xml:space="preserve">z </w:t>
      </w:r>
      <w:r w:rsidRPr="008D604E">
        <w:rPr>
          <w:rFonts w:asciiTheme="minorHAnsi" w:hAnsiTheme="minorHAnsi" w:cstheme="minorHAnsi"/>
          <w:sz w:val="21"/>
          <w:szCs w:val="21"/>
          <w:lang w:val="pl-PL"/>
        </w:rPr>
        <w:t xml:space="preserve">niniejszym </w:t>
      </w:r>
      <w:r w:rsidRPr="008D604E">
        <w:rPr>
          <w:rFonts w:asciiTheme="minorHAnsi" w:hAnsiTheme="minorHAnsi" w:cstheme="minorHAnsi"/>
          <w:sz w:val="21"/>
          <w:szCs w:val="21"/>
        </w:rPr>
        <w:t>postępowaniem o udzielenie zamówienia publicznego</w:t>
      </w:r>
      <w:r w:rsidR="007A1CFF">
        <w:rPr>
          <w:rFonts w:asciiTheme="minorHAnsi" w:hAnsiTheme="minorHAnsi" w:cstheme="minorHAnsi"/>
          <w:bCs/>
          <w:sz w:val="21"/>
          <w:szCs w:val="21"/>
          <w:lang w:val="pl-PL"/>
        </w:rPr>
        <w:t xml:space="preserve">, </w:t>
      </w:r>
      <w:r w:rsidR="007A1CFF" w:rsidRPr="007A1CFF">
        <w:rPr>
          <w:rFonts w:asciiTheme="minorHAnsi" w:hAnsiTheme="minorHAnsi" w:cstheme="minorHAnsi"/>
          <w:sz w:val="21"/>
          <w:szCs w:val="21"/>
        </w:rPr>
        <w:t>prowadzeni</w:t>
      </w:r>
      <w:r w:rsidR="007A1CFF">
        <w:rPr>
          <w:rFonts w:asciiTheme="minorHAnsi" w:hAnsiTheme="minorHAnsi" w:cstheme="minorHAnsi"/>
          <w:sz w:val="21"/>
          <w:szCs w:val="21"/>
          <w:lang w:val="pl-PL"/>
        </w:rPr>
        <w:t>em</w:t>
      </w:r>
      <w:r w:rsidR="007A1CFF" w:rsidRPr="007A1CFF">
        <w:rPr>
          <w:rFonts w:asciiTheme="minorHAnsi" w:hAnsiTheme="minorHAnsi" w:cstheme="minorHAnsi"/>
          <w:sz w:val="21"/>
          <w:szCs w:val="21"/>
        </w:rPr>
        <w:t xml:space="preserve"> analiz związanych z realizowanym zamówieni</w:t>
      </w:r>
      <w:r w:rsidR="007A1CFF">
        <w:rPr>
          <w:rFonts w:asciiTheme="minorHAnsi" w:hAnsiTheme="minorHAnsi" w:cstheme="minorHAnsi"/>
          <w:sz w:val="21"/>
          <w:szCs w:val="21"/>
          <w:lang w:val="pl-PL"/>
        </w:rPr>
        <w:t>em</w:t>
      </w:r>
      <w:r w:rsidR="007A1CFF" w:rsidRPr="007A1CFF">
        <w:rPr>
          <w:rFonts w:asciiTheme="minorHAnsi" w:hAnsiTheme="minorHAnsi" w:cstheme="minorHAnsi"/>
          <w:sz w:val="21"/>
          <w:szCs w:val="21"/>
        </w:rPr>
        <w:t>, realizacj</w:t>
      </w:r>
      <w:r w:rsidR="007A1CFF">
        <w:rPr>
          <w:rFonts w:asciiTheme="minorHAnsi" w:hAnsiTheme="minorHAnsi" w:cstheme="minorHAnsi"/>
          <w:sz w:val="21"/>
          <w:szCs w:val="21"/>
          <w:lang w:val="pl-PL"/>
        </w:rPr>
        <w:t>ą</w:t>
      </w:r>
      <w:r w:rsidR="007A1CFF" w:rsidRPr="007A1CFF">
        <w:rPr>
          <w:rFonts w:asciiTheme="minorHAnsi" w:hAnsiTheme="minorHAnsi" w:cstheme="minorHAnsi"/>
          <w:sz w:val="21"/>
          <w:szCs w:val="21"/>
        </w:rPr>
        <w:t xml:space="preserve"> oraz rozliczeni</w:t>
      </w:r>
      <w:r w:rsidR="007A1CFF">
        <w:rPr>
          <w:rFonts w:asciiTheme="minorHAnsi" w:hAnsiTheme="minorHAnsi" w:cstheme="minorHAnsi"/>
          <w:sz w:val="21"/>
          <w:szCs w:val="21"/>
          <w:lang w:val="pl-PL"/>
        </w:rPr>
        <w:t>em</w:t>
      </w:r>
      <w:r w:rsidR="007A1CFF" w:rsidRPr="007A1CFF">
        <w:rPr>
          <w:rFonts w:asciiTheme="minorHAnsi" w:hAnsiTheme="minorHAnsi" w:cstheme="minorHAnsi"/>
          <w:sz w:val="21"/>
          <w:szCs w:val="21"/>
        </w:rPr>
        <w:t xml:space="preserve"> umowy zawartej z </w:t>
      </w:r>
      <w:r w:rsidR="007A1CFF" w:rsidRPr="007A1CFF">
        <w:rPr>
          <w:rFonts w:asciiTheme="minorHAnsi" w:hAnsiTheme="minorHAnsi" w:cstheme="minorHAnsi"/>
          <w:sz w:val="21"/>
          <w:szCs w:val="21"/>
          <w:lang w:val="pl-PL"/>
        </w:rPr>
        <w:t>w</w:t>
      </w:r>
      <w:r w:rsidR="007A1CFF" w:rsidRPr="007A1CFF">
        <w:rPr>
          <w:rFonts w:asciiTheme="minorHAnsi" w:hAnsiTheme="minorHAnsi" w:cstheme="minorHAnsi"/>
          <w:sz w:val="21"/>
          <w:szCs w:val="21"/>
        </w:rPr>
        <w:t>ykonawcą oraz w celu archiwizacji</w:t>
      </w:r>
      <w:r w:rsidR="00960179">
        <w:rPr>
          <w:rFonts w:asciiTheme="minorHAnsi" w:hAnsiTheme="minorHAnsi" w:cstheme="minorHAnsi"/>
          <w:sz w:val="21"/>
          <w:szCs w:val="21"/>
          <w:lang w:val="pl-PL"/>
        </w:rPr>
        <w:t>;</w:t>
      </w:r>
    </w:p>
    <w:p w14:paraId="667BF1C8" w14:textId="087B73D7" w:rsidR="009F3E41" w:rsidRPr="00530F67" w:rsidRDefault="009F3E41" w:rsidP="006D3AD0">
      <w:pPr>
        <w:pStyle w:val="Akapitzlist"/>
        <w:numPr>
          <w:ilvl w:val="0"/>
          <w:numId w:val="84"/>
        </w:numPr>
        <w:tabs>
          <w:tab w:val="left" w:pos="851"/>
        </w:tabs>
        <w:spacing w:after="0" w:line="240" w:lineRule="auto"/>
        <w:ind w:left="851" w:hanging="425"/>
        <w:jc w:val="both"/>
        <w:rPr>
          <w:rFonts w:asciiTheme="minorHAnsi" w:hAnsiTheme="minorHAnsi" w:cstheme="minorHAnsi"/>
          <w:i/>
          <w:sz w:val="21"/>
          <w:szCs w:val="21"/>
        </w:rPr>
      </w:pPr>
      <w:r w:rsidRPr="008D604E">
        <w:rPr>
          <w:rFonts w:asciiTheme="minorHAnsi" w:hAnsiTheme="minorHAnsi" w:cstheme="minorHAnsi"/>
          <w:bCs/>
          <w:sz w:val="21"/>
          <w:szCs w:val="21"/>
          <w:lang w:val="pl-PL"/>
        </w:rPr>
        <w:t>Odbiorcami</w:t>
      </w:r>
      <w:r w:rsidRPr="008D604E">
        <w:rPr>
          <w:rFonts w:asciiTheme="minorHAnsi" w:hAnsiTheme="minorHAnsi" w:cstheme="minorHAnsi"/>
          <w:sz w:val="21"/>
          <w:szCs w:val="21"/>
        </w:rPr>
        <w:t xml:space="preserve"> danych</w:t>
      </w:r>
      <w:r w:rsidRPr="008D604E">
        <w:rPr>
          <w:rFonts w:asciiTheme="minorHAnsi" w:hAnsiTheme="minorHAnsi" w:cstheme="minorHAnsi"/>
          <w:sz w:val="21"/>
          <w:szCs w:val="21"/>
          <w:lang w:val="pl-PL"/>
        </w:rPr>
        <w:t xml:space="preserve"> </w:t>
      </w:r>
      <w:r w:rsidRPr="008D604E">
        <w:rPr>
          <w:rFonts w:asciiTheme="minorHAnsi" w:hAnsiTheme="minorHAnsi" w:cstheme="minorHAnsi"/>
          <w:sz w:val="21"/>
          <w:szCs w:val="21"/>
        </w:rPr>
        <w:t>osobowych będą osoby lub podmioty, którym udostępniona zostanie dokumentacja postępowania</w:t>
      </w:r>
      <w:r w:rsidRPr="008D604E">
        <w:rPr>
          <w:rFonts w:asciiTheme="minorHAnsi" w:hAnsiTheme="minorHAnsi" w:cstheme="minorHAnsi"/>
          <w:sz w:val="21"/>
          <w:szCs w:val="21"/>
          <w:lang w:val="pl-PL"/>
        </w:rPr>
        <w:t xml:space="preserve"> </w:t>
      </w:r>
      <w:r w:rsidRPr="008D604E">
        <w:rPr>
          <w:rFonts w:asciiTheme="minorHAnsi" w:hAnsiTheme="minorHAnsi" w:cstheme="minorHAnsi"/>
          <w:sz w:val="21"/>
          <w:szCs w:val="21"/>
        </w:rPr>
        <w:t xml:space="preserve">w oparciu o art. </w:t>
      </w:r>
      <w:r w:rsidRPr="008D604E">
        <w:rPr>
          <w:rFonts w:asciiTheme="minorHAnsi" w:hAnsiTheme="minorHAnsi" w:cstheme="minorHAnsi"/>
          <w:sz w:val="21"/>
          <w:szCs w:val="21"/>
          <w:lang w:val="pl-PL"/>
        </w:rPr>
        <w:t>1</w:t>
      </w:r>
      <w:r w:rsidRPr="008D604E">
        <w:rPr>
          <w:rFonts w:asciiTheme="minorHAnsi" w:hAnsiTheme="minorHAnsi" w:cstheme="minorHAnsi"/>
          <w:sz w:val="21"/>
          <w:szCs w:val="21"/>
        </w:rPr>
        <w:t xml:space="preserve">8 oraz art. </w:t>
      </w:r>
      <w:r w:rsidRPr="008D604E">
        <w:rPr>
          <w:rFonts w:asciiTheme="minorHAnsi" w:hAnsiTheme="minorHAnsi" w:cstheme="minorHAnsi"/>
          <w:sz w:val="21"/>
          <w:szCs w:val="21"/>
          <w:lang w:val="pl-PL"/>
        </w:rPr>
        <w:t>74</w:t>
      </w:r>
      <w:r w:rsidRPr="008D604E">
        <w:rPr>
          <w:rFonts w:asciiTheme="minorHAnsi" w:hAnsiTheme="minorHAnsi" w:cstheme="minorHAnsi"/>
          <w:sz w:val="21"/>
          <w:szCs w:val="21"/>
        </w:rPr>
        <w:t xml:space="preserve"> ust. </w:t>
      </w:r>
      <w:r w:rsidRPr="008D604E">
        <w:rPr>
          <w:rFonts w:asciiTheme="minorHAnsi" w:hAnsiTheme="minorHAnsi" w:cstheme="minorHAnsi"/>
          <w:sz w:val="21"/>
          <w:szCs w:val="21"/>
          <w:lang w:val="pl-PL"/>
        </w:rPr>
        <w:t>1</w:t>
      </w:r>
      <w:r w:rsidRPr="008D604E">
        <w:rPr>
          <w:rFonts w:asciiTheme="minorHAnsi" w:hAnsiTheme="minorHAnsi" w:cstheme="minorHAnsi"/>
          <w:sz w:val="21"/>
          <w:szCs w:val="21"/>
        </w:rPr>
        <w:t xml:space="preserve"> ustawy</w:t>
      </w:r>
      <w:r w:rsidRPr="008D604E">
        <w:rPr>
          <w:rFonts w:asciiTheme="minorHAnsi" w:hAnsiTheme="minorHAnsi" w:cstheme="minorHAnsi"/>
          <w:sz w:val="21"/>
          <w:szCs w:val="21"/>
          <w:lang w:val="pl-PL"/>
        </w:rPr>
        <w:t xml:space="preserve"> Pzp</w:t>
      </w:r>
      <w:r w:rsidR="00F5316E">
        <w:rPr>
          <w:rFonts w:asciiTheme="minorHAnsi" w:hAnsiTheme="minorHAnsi" w:cstheme="minorHAnsi"/>
          <w:sz w:val="21"/>
          <w:szCs w:val="21"/>
          <w:lang w:val="pl-PL"/>
        </w:rPr>
        <w:t>,</w:t>
      </w:r>
      <w:r w:rsidR="00530F67">
        <w:rPr>
          <w:rFonts w:asciiTheme="minorHAnsi" w:hAnsiTheme="minorHAnsi" w:cstheme="minorHAnsi"/>
          <w:sz w:val="21"/>
          <w:szCs w:val="21"/>
          <w:lang w:val="pl-PL"/>
        </w:rPr>
        <w:t xml:space="preserve"> </w:t>
      </w:r>
      <w:r w:rsidR="00F5316E" w:rsidRPr="00530F67">
        <w:rPr>
          <w:rFonts w:asciiTheme="minorHAnsi" w:hAnsiTheme="minorHAnsi" w:cstheme="minorHAnsi"/>
          <w:sz w:val="21"/>
          <w:szCs w:val="21"/>
        </w:rPr>
        <w:t>z uwzględnieniem przepisów dotyczących zamówień publicznych oraz dostępu do informacji publicznej</w:t>
      </w:r>
      <w:r w:rsidRPr="00530F67">
        <w:rPr>
          <w:rFonts w:asciiTheme="minorHAnsi" w:hAnsiTheme="minorHAnsi" w:cstheme="minorHAnsi"/>
          <w:sz w:val="21"/>
          <w:szCs w:val="21"/>
          <w:lang w:val="pl-PL"/>
        </w:rPr>
        <w:t>;</w:t>
      </w:r>
    </w:p>
    <w:p w14:paraId="3BF77B38" w14:textId="77777777" w:rsidR="009F3E41" w:rsidRPr="008D604E" w:rsidRDefault="009F3E41" w:rsidP="006D3AD0">
      <w:pPr>
        <w:pStyle w:val="Akapitzlist"/>
        <w:numPr>
          <w:ilvl w:val="0"/>
          <w:numId w:val="84"/>
        </w:numPr>
        <w:tabs>
          <w:tab w:val="left" w:pos="851"/>
        </w:tabs>
        <w:spacing w:after="0" w:line="240" w:lineRule="auto"/>
        <w:ind w:left="851" w:hanging="425"/>
        <w:jc w:val="both"/>
        <w:rPr>
          <w:rFonts w:asciiTheme="minorHAnsi" w:hAnsiTheme="minorHAnsi" w:cstheme="minorHAnsi"/>
          <w:i/>
          <w:sz w:val="21"/>
          <w:szCs w:val="21"/>
        </w:rPr>
      </w:pPr>
      <w:r w:rsidRPr="008D604E">
        <w:rPr>
          <w:rFonts w:asciiTheme="minorHAnsi" w:hAnsiTheme="minorHAnsi" w:cstheme="minorHAnsi"/>
          <w:sz w:val="21"/>
          <w:szCs w:val="21"/>
          <w:lang w:val="pl-PL"/>
        </w:rPr>
        <w:t>D</w:t>
      </w:r>
      <w:r w:rsidRPr="008D604E">
        <w:rPr>
          <w:rFonts w:asciiTheme="minorHAnsi" w:hAnsiTheme="minorHAnsi" w:cstheme="minorHAnsi"/>
          <w:sz w:val="21"/>
          <w:szCs w:val="21"/>
        </w:rPr>
        <w:t xml:space="preserve">ane osobowe będą przechowywane, zgodnie z art. </w:t>
      </w:r>
      <w:r w:rsidRPr="008D604E">
        <w:rPr>
          <w:rFonts w:asciiTheme="minorHAnsi" w:hAnsiTheme="minorHAnsi" w:cstheme="minorHAnsi"/>
          <w:sz w:val="21"/>
          <w:szCs w:val="21"/>
          <w:lang w:val="pl-PL"/>
        </w:rPr>
        <w:t>78</w:t>
      </w:r>
      <w:r w:rsidRPr="008D604E">
        <w:rPr>
          <w:rFonts w:asciiTheme="minorHAnsi" w:hAnsiTheme="minorHAnsi" w:cstheme="minorHAnsi"/>
          <w:sz w:val="21"/>
          <w:szCs w:val="21"/>
        </w:rPr>
        <w:t xml:space="preserve"> ust. 1 ustawy Pzp, przez okres 4 lat od dnia zakończenia postępowania o udzielenie zamówienia, a jeżeli czas trwania umowy przekracza 4 lata, okres przechowywania obejmuje cały czas trwania umowy</w:t>
      </w:r>
      <w:r w:rsidRPr="008D604E">
        <w:rPr>
          <w:rFonts w:asciiTheme="minorHAnsi" w:hAnsiTheme="minorHAnsi" w:cstheme="minorHAnsi"/>
          <w:sz w:val="21"/>
          <w:szCs w:val="21"/>
          <w:lang w:val="pl-PL"/>
        </w:rPr>
        <w:t>;</w:t>
      </w:r>
    </w:p>
    <w:p w14:paraId="203EECF6" w14:textId="41F8380D" w:rsidR="009F3E41" w:rsidRPr="008D604E" w:rsidRDefault="009F3E41" w:rsidP="006D3AD0">
      <w:pPr>
        <w:pStyle w:val="Akapitzlist"/>
        <w:numPr>
          <w:ilvl w:val="0"/>
          <w:numId w:val="84"/>
        </w:numPr>
        <w:tabs>
          <w:tab w:val="left" w:pos="851"/>
        </w:tabs>
        <w:spacing w:after="0" w:line="240" w:lineRule="auto"/>
        <w:ind w:left="851" w:hanging="425"/>
        <w:jc w:val="both"/>
        <w:rPr>
          <w:rFonts w:asciiTheme="minorHAnsi" w:hAnsiTheme="minorHAnsi" w:cstheme="minorHAnsi"/>
          <w:i/>
          <w:sz w:val="21"/>
          <w:szCs w:val="21"/>
        </w:rPr>
      </w:pPr>
      <w:r w:rsidRPr="008D604E">
        <w:rPr>
          <w:rFonts w:asciiTheme="minorHAnsi" w:hAnsiTheme="minorHAnsi" w:cstheme="minorHAnsi"/>
          <w:sz w:val="21"/>
          <w:szCs w:val="21"/>
          <w:lang w:val="pl-PL"/>
        </w:rPr>
        <w:t>O</w:t>
      </w:r>
      <w:r w:rsidRPr="008D604E">
        <w:rPr>
          <w:rFonts w:asciiTheme="minorHAnsi" w:hAnsiTheme="minorHAnsi" w:cstheme="minorHAnsi"/>
          <w:sz w:val="21"/>
          <w:szCs w:val="21"/>
        </w:rPr>
        <w:t xml:space="preserve">bowiązek podania danych osobowych </w:t>
      </w:r>
      <w:r w:rsidRPr="008D604E">
        <w:rPr>
          <w:rFonts w:asciiTheme="minorHAnsi" w:hAnsiTheme="minorHAnsi" w:cstheme="minorHAnsi"/>
          <w:sz w:val="21"/>
          <w:szCs w:val="21"/>
          <w:lang w:val="pl-PL"/>
        </w:rPr>
        <w:t>przez o</w:t>
      </w:r>
      <w:r w:rsidRPr="008D604E">
        <w:rPr>
          <w:rFonts w:asciiTheme="minorHAnsi" w:hAnsiTheme="minorHAnsi" w:cstheme="minorHAnsi"/>
          <w:sz w:val="21"/>
          <w:szCs w:val="21"/>
        </w:rPr>
        <w:t>sob</w:t>
      </w:r>
      <w:r w:rsidRPr="008D604E">
        <w:rPr>
          <w:rFonts w:asciiTheme="minorHAnsi" w:hAnsiTheme="minorHAnsi" w:cstheme="minorHAnsi"/>
          <w:sz w:val="21"/>
          <w:szCs w:val="21"/>
          <w:lang w:val="pl-PL"/>
        </w:rPr>
        <w:t>ę</w:t>
      </w:r>
      <w:r w:rsidRPr="008D604E">
        <w:rPr>
          <w:rFonts w:asciiTheme="minorHAnsi" w:hAnsiTheme="minorHAnsi" w:cstheme="minorHAnsi"/>
          <w:sz w:val="21"/>
          <w:szCs w:val="21"/>
        </w:rPr>
        <w:t xml:space="preserve">, której </w:t>
      </w:r>
      <w:r w:rsidRPr="008D604E">
        <w:rPr>
          <w:rFonts w:asciiTheme="minorHAnsi" w:hAnsiTheme="minorHAnsi" w:cstheme="minorHAnsi"/>
          <w:sz w:val="21"/>
          <w:szCs w:val="21"/>
          <w:lang w:val="pl-PL"/>
        </w:rPr>
        <w:t xml:space="preserve">te </w:t>
      </w:r>
      <w:r w:rsidRPr="008D604E">
        <w:rPr>
          <w:rFonts w:asciiTheme="minorHAnsi" w:hAnsiTheme="minorHAnsi" w:cstheme="minorHAnsi"/>
          <w:sz w:val="21"/>
          <w:szCs w:val="21"/>
        </w:rPr>
        <w:t xml:space="preserve">dane </w:t>
      </w:r>
      <w:r w:rsidRPr="008D604E">
        <w:rPr>
          <w:rFonts w:asciiTheme="minorHAnsi" w:hAnsiTheme="minorHAnsi" w:cstheme="minorHAnsi"/>
          <w:sz w:val="21"/>
          <w:szCs w:val="21"/>
          <w:lang w:val="pl-PL"/>
        </w:rPr>
        <w:t xml:space="preserve">bezpośrednio </w:t>
      </w:r>
      <w:r w:rsidRPr="008D604E">
        <w:rPr>
          <w:rFonts w:asciiTheme="minorHAnsi" w:hAnsiTheme="minorHAnsi" w:cstheme="minorHAnsi"/>
          <w:sz w:val="21"/>
          <w:szCs w:val="21"/>
        </w:rPr>
        <w:t>dotyczą</w:t>
      </w:r>
      <w:r w:rsidRPr="008D604E">
        <w:rPr>
          <w:rFonts w:asciiTheme="minorHAnsi" w:hAnsiTheme="minorHAnsi" w:cstheme="minorHAnsi"/>
          <w:sz w:val="21"/>
          <w:szCs w:val="21"/>
          <w:lang w:val="pl-PL"/>
        </w:rPr>
        <w:t xml:space="preserve"> </w:t>
      </w:r>
      <w:r w:rsidRPr="008D604E">
        <w:rPr>
          <w:rFonts w:asciiTheme="minorHAnsi" w:hAnsiTheme="minorHAnsi" w:cstheme="minorHAnsi"/>
          <w:sz w:val="21"/>
          <w:szCs w:val="21"/>
        </w:rPr>
        <w:t>jest wymogiem ustawowym określonym w przepisach ustawy Pzp, związanym z udziałem w postępowaniu o udzielenie zamówienia publicznego; konsekwencje niepodania określonych danych wynikają z ustawy Pzp</w:t>
      </w:r>
      <w:r w:rsidRPr="008D604E">
        <w:rPr>
          <w:rFonts w:asciiTheme="minorHAnsi" w:hAnsiTheme="minorHAnsi" w:cstheme="minorHAnsi"/>
          <w:sz w:val="21"/>
          <w:szCs w:val="21"/>
          <w:lang w:val="pl-PL"/>
        </w:rPr>
        <w:t>;</w:t>
      </w:r>
    </w:p>
    <w:p w14:paraId="29155623" w14:textId="029392A9" w:rsidR="009F3E41" w:rsidRPr="0010555B" w:rsidRDefault="009F3E41" w:rsidP="006D3AD0">
      <w:pPr>
        <w:pStyle w:val="Akapitzlist"/>
        <w:numPr>
          <w:ilvl w:val="0"/>
          <w:numId w:val="84"/>
        </w:numPr>
        <w:tabs>
          <w:tab w:val="left" w:pos="851"/>
        </w:tabs>
        <w:spacing w:after="0" w:line="240" w:lineRule="auto"/>
        <w:ind w:left="851" w:hanging="425"/>
        <w:jc w:val="both"/>
        <w:rPr>
          <w:rFonts w:asciiTheme="minorHAnsi" w:hAnsiTheme="minorHAnsi" w:cstheme="minorHAnsi"/>
          <w:i/>
          <w:sz w:val="21"/>
          <w:szCs w:val="21"/>
        </w:rPr>
      </w:pPr>
      <w:r w:rsidRPr="008D604E">
        <w:rPr>
          <w:rFonts w:asciiTheme="minorHAnsi" w:hAnsiTheme="minorHAnsi" w:cstheme="minorHAnsi"/>
          <w:sz w:val="21"/>
          <w:szCs w:val="21"/>
          <w:lang w:val="pl-PL"/>
        </w:rPr>
        <w:t>D</w:t>
      </w:r>
      <w:r w:rsidRPr="008D604E">
        <w:rPr>
          <w:rFonts w:asciiTheme="minorHAnsi" w:hAnsiTheme="minorHAnsi" w:cstheme="minorHAnsi"/>
          <w:sz w:val="21"/>
          <w:szCs w:val="21"/>
        </w:rPr>
        <w:t xml:space="preserve">ecyzje </w:t>
      </w:r>
      <w:r w:rsidRPr="008D604E">
        <w:rPr>
          <w:rFonts w:asciiTheme="minorHAnsi" w:hAnsiTheme="minorHAnsi" w:cstheme="minorHAnsi"/>
          <w:sz w:val="21"/>
          <w:szCs w:val="21"/>
          <w:lang w:val="pl-PL"/>
        </w:rPr>
        <w:t xml:space="preserve">dotyczące danych osobowych </w:t>
      </w:r>
      <w:r w:rsidRPr="008D604E">
        <w:rPr>
          <w:rFonts w:asciiTheme="minorHAnsi" w:hAnsiTheme="minorHAnsi" w:cstheme="minorHAnsi"/>
          <w:sz w:val="21"/>
          <w:szCs w:val="21"/>
        </w:rPr>
        <w:t>nie będą podejmowane w sposób</w:t>
      </w:r>
      <w:r w:rsidRPr="008D604E">
        <w:rPr>
          <w:rFonts w:asciiTheme="minorHAnsi" w:hAnsiTheme="minorHAnsi" w:cstheme="minorHAnsi"/>
          <w:sz w:val="21"/>
          <w:szCs w:val="21"/>
          <w:lang w:val="pl-PL"/>
        </w:rPr>
        <w:t xml:space="preserve"> </w:t>
      </w:r>
      <w:r w:rsidRPr="008D604E">
        <w:rPr>
          <w:rFonts w:asciiTheme="minorHAnsi" w:hAnsiTheme="minorHAnsi" w:cstheme="minorHAnsi"/>
          <w:sz w:val="21"/>
          <w:szCs w:val="21"/>
        </w:rPr>
        <w:t xml:space="preserve">zautomatyzowany, stosowanie do art. 22 </w:t>
      </w:r>
      <w:r w:rsidRPr="008D604E">
        <w:rPr>
          <w:rFonts w:asciiTheme="minorHAnsi" w:hAnsiTheme="minorHAnsi" w:cstheme="minorHAnsi"/>
          <w:sz w:val="21"/>
          <w:szCs w:val="21"/>
          <w:lang w:val="pl-PL"/>
        </w:rPr>
        <w:t xml:space="preserve">rozporządzenia </w:t>
      </w:r>
      <w:r w:rsidR="008D604E">
        <w:rPr>
          <w:rFonts w:asciiTheme="minorHAnsi" w:hAnsiTheme="minorHAnsi" w:cstheme="minorHAnsi"/>
          <w:sz w:val="21"/>
          <w:szCs w:val="21"/>
          <w:lang w:val="pl-PL"/>
        </w:rPr>
        <w:t>RODO</w:t>
      </w:r>
      <w:r w:rsidRPr="008D604E">
        <w:rPr>
          <w:rFonts w:asciiTheme="minorHAnsi" w:hAnsiTheme="minorHAnsi" w:cstheme="minorHAnsi"/>
          <w:sz w:val="21"/>
          <w:szCs w:val="21"/>
          <w:lang w:val="pl-PL"/>
        </w:rPr>
        <w:t>;</w:t>
      </w:r>
    </w:p>
    <w:p w14:paraId="7C09D111" w14:textId="45007FB7" w:rsidR="00960179" w:rsidRPr="001841BE" w:rsidRDefault="00960179" w:rsidP="006D3AD0">
      <w:pPr>
        <w:pStyle w:val="Akapitzlist"/>
        <w:widowControl w:val="0"/>
        <w:numPr>
          <w:ilvl w:val="0"/>
          <w:numId w:val="55"/>
        </w:numPr>
        <w:tabs>
          <w:tab w:val="left" w:pos="426"/>
        </w:tabs>
        <w:autoSpaceDE w:val="0"/>
        <w:autoSpaceDN w:val="0"/>
        <w:adjustRightInd w:val="0"/>
        <w:spacing w:after="0" w:line="240" w:lineRule="auto"/>
        <w:ind w:left="426" w:right="-34" w:hanging="426"/>
        <w:jc w:val="both"/>
        <w:rPr>
          <w:rFonts w:asciiTheme="minorHAnsi" w:hAnsiTheme="minorHAnsi" w:cstheme="minorHAnsi"/>
          <w:sz w:val="21"/>
          <w:szCs w:val="21"/>
          <w:lang w:eastAsia="pl-PL"/>
        </w:rPr>
      </w:pPr>
      <w:r w:rsidRPr="001841BE">
        <w:rPr>
          <w:rFonts w:asciiTheme="minorHAnsi" w:hAnsiTheme="minorHAnsi" w:cstheme="minorHAnsi"/>
          <w:sz w:val="21"/>
          <w:szCs w:val="21"/>
        </w:rPr>
        <w:t xml:space="preserve">Podstawę prawną przetwarzania danych osobowych stanowi: </w:t>
      </w:r>
    </w:p>
    <w:p w14:paraId="1FA6679F" w14:textId="77777777" w:rsidR="00960179" w:rsidRPr="001841BE" w:rsidRDefault="00960179" w:rsidP="006D3AD0">
      <w:pPr>
        <w:pStyle w:val="Akapitzlist"/>
        <w:widowControl w:val="0"/>
        <w:numPr>
          <w:ilvl w:val="0"/>
          <w:numId w:val="33"/>
        </w:numPr>
        <w:tabs>
          <w:tab w:val="left" w:pos="851"/>
        </w:tabs>
        <w:autoSpaceDE w:val="0"/>
        <w:autoSpaceDN w:val="0"/>
        <w:adjustRightInd w:val="0"/>
        <w:spacing w:after="0" w:line="240" w:lineRule="auto"/>
        <w:ind w:left="851" w:right="-36" w:hanging="425"/>
        <w:jc w:val="both"/>
        <w:rPr>
          <w:rFonts w:asciiTheme="minorHAnsi" w:hAnsiTheme="minorHAnsi" w:cstheme="minorHAnsi"/>
          <w:sz w:val="21"/>
          <w:szCs w:val="21"/>
        </w:rPr>
      </w:pPr>
      <w:r w:rsidRPr="001841BE">
        <w:rPr>
          <w:rFonts w:asciiTheme="minorHAnsi" w:hAnsiTheme="minorHAnsi" w:cstheme="minorHAnsi"/>
          <w:sz w:val="21"/>
          <w:szCs w:val="21"/>
          <w:lang w:val="pl-PL"/>
        </w:rPr>
        <w:t>U</w:t>
      </w:r>
      <w:r w:rsidRPr="001841BE">
        <w:rPr>
          <w:rFonts w:asciiTheme="minorHAnsi" w:hAnsiTheme="minorHAnsi" w:cstheme="minorHAnsi"/>
          <w:sz w:val="21"/>
          <w:szCs w:val="21"/>
        </w:rPr>
        <w:t xml:space="preserve">stawa Prawo zamówień publicznych, wydane na jej podstawie akty wykonawcze, ustawa o rachunkowości, ustawa o finansach publicznych oraz ustawa o narodowym zasobie archiwalnym i archiwach (art. 6 ust. 1 lit. c) oraz e) </w:t>
      </w:r>
      <w:r w:rsidRPr="001841BE">
        <w:rPr>
          <w:rFonts w:asciiTheme="minorHAnsi" w:hAnsiTheme="minorHAnsi" w:cstheme="minorHAnsi"/>
          <w:sz w:val="21"/>
          <w:szCs w:val="21"/>
          <w:lang w:val="pl-PL"/>
        </w:rPr>
        <w:t>rozporządzenia</w:t>
      </w:r>
      <w:r w:rsidRPr="001841BE">
        <w:rPr>
          <w:rFonts w:asciiTheme="minorHAnsi" w:hAnsiTheme="minorHAnsi" w:cstheme="minorHAnsi"/>
          <w:i/>
          <w:iCs/>
          <w:sz w:val="21"/>
          <w:szCs w:val="21"/>
          <w:lang w:val="pl-PL"/>
        </w:rPr>
        <w:t xml:space="preserve"> </w:t>
      </w:r>
      <w:r w:rsidRPr="001841BE">
        <w:rPr>
          <w:rFonts w:asciiTheme="minorHAnsi" w:hAnsiTheme="minorHAnsi" w:cstheme="minorHAnsi"/>
          <w:sz w:val="21"/>
          <w:szCs w:val="21"/>
        </w:rPr>
        <w:t>RODO</w:t>
      </w:r>
      <w:r w:rsidRPr="001841BE">
        <w:rPr>
          <w:rFonts w:asciiTheme="minorHAnsi" w:hAnsiTheme="minorHAnsi" w:cstheme="minorHAnsi"/>
          <w:sz w:val="21"/>
          <w:szCs w:val="21"/>
          <w:lang w:val="pl-PL"/>
        </w:rPr>
        <w:t>;</w:t>
      </w:r>
    </w:p>
    <w:p w14:paraId="4DE20EB6" w14:textId="77777777" w:rsidR="00960179" w:rsidRPr="001841BE" w:rsidRDefault="00960179" w:rsidP="006D3AD0">
      <w:pPr>
        <w:pStyle w:val="Akapitzlist"/>
        <w:widowControl w:val="0"/>
        <w:numPr>
          <w:ilvl w:val="0"/>
          <w:numId w:val="33"/>
        </w:numPr>
        <w:tabs>
          <w:tab w:val="left" w:pos="851"/>
        </w:tabs>
        <w:autoSpaceDE w:val="0"/>
        <w:autoSpaceDN w:val="0"/>
        <w:adjustRightInd w:val="0"/>
        <w:spacing w:after="0" w:line="240" w:lineRule="auto"/>
        <w:ind w:left="851" w:right="-36" w:hanging="425"/>
        <w:jc w:val="both"/>
        <w:rPr>
          <w:rFonts w:asciiTheme="minorHAnsi" w:hAnsiTheme="minorHAnsi" w:cstheme="minorHAnsi"/>
          <w:sz w:val="21"/>
          <w:szCs w:val="21"/>
        </w:rPr>
      </w:pPr>
      <w:r w:rsidRPr="001841BE">
        <w:rPr>
          <w:rFonts w:asciiTheme="minorHAnsi" w:hAnsiTheme="minorHAnsi" w:cstheme="minorHAnsi"/>
          <w:sz w:val="21"/>
          <w:szCs w:val="21"/>
          <w:lang w:val="pl-PL"/>
        </w:rPr>
        <w:t>Z</w:t>
      </w:r>
      <w:r w:rsidRPr="001841BE">
        <w:rPr>
          <w:rFonts w:asciiTheme="minorHAnsi" w:hAnsiTheme="minorHAnsi" w:cstheme="minorHAnsi"/>
          <w:sz w:val="21"/>
          <w:szCs w:val="21"/>
        </w:rPr>
        <w:t xml:space="preserve">amiar zawarcia i realizacji umowy z </w:t>
      </w:r>
      <w:r w:rsidRPr="001841BE">
        <w:rPr>
          <w:rFonts w:asciiTheme="minorHAnsi" w:hAnsiTheme="minorHAnsi" w:cstheme="minorHAnsi"/>
          <w:sz w:val="21"/>
          <w:szCs w:val="21"/>
          <w:lang w:val="pl-PL"/>
        </w:rPr>
        <w:t>w</w:t>
      </w:r>
      <w:r w:rsidRPr="001841BE">
        <w:rPr>
          <w:rFonts w:asciiTheme="minorHAnsi" w:hAnsiTheme="minorHAnsi" w:cstheme="minorHAnsi"/>
          <w:sz w:val="21"/>
          <w:szCs w:val="21"/>
        </w:rPr>
        <w:t xml:space="preserve">ykonawcą będącym osobą fizyczną (art. 6 ust. 1 lit. b) </w:t>
      </w:r>
      <w:r w:rsidRPr="001841BE">
        <w:rPr>
          <w:rFonts w:asciiTheme="minorHAnsi" w:hAnsiTheme="minorHAnsi" w:cstheme="minorHAnsi"/>
          <w:sz w:val="21"/>
          <w:szCs w:val="21"/>
          <w:lang w:val="pl-PL"/>
        </w:rPr>
        <w:t>rozporządzenia</w:t>
      </w:r>
      <w:r w:rsidRPr="001841BE">
        <w:rPr>
          <w:rFonts w:asciiTheme="minorHAnsi" w:hAnsiTheme="minorHAnsi" w:cstheme="minorHAnsi"/>
          <w:sz w:val="21"/>
          <w:szCs w:val="21"/>
        </w:rPr>
        <w:t xml:space="preserve"> RODO)</w:t>
      </w:r>
      <w:r w:rsidRPr="001841BE">
        <w:rPr>
          <w:rFonts w:asciiTheme="minorHAnsi" w:hAnsiTheme="minorHAnsi" w:cstheme="minorHAnsi"/>
          <w:sz w:val="21"/>
          <w:szCs w:val="21"/>
          <w:lang w:val="pl-PL"/>
        </w:rPr>
        <w:t>;</w:t>
      </w:r>
    </w:p>
    <w:p w14:paraId="745B2EAF" w14:textId="77777777" w:rsidR="00960179" w:rsidRPr="001841BE" w:rsidRDefault="00960179" w:rsidP="006D3AD0">
      <w:pPr>
        <w:pStyle w:val="Akapitzlist"/>
        <w:widowControl w:val="0"/>
        <w:numPr>
          <w:ilvl w:val="0"/>
          <w:numId w:val="33"/>
        </w:numPr>
        <w:tabs>
          <w:tab w:val="left" w:pos="851"/>
        </w:tabs>
        <w:autoSpaceDE w:val="0"/>
        <w:autoSpaceDN w:val="0"/>
        <w:adjustRightInd w:val="0"/>
        <w:spacing w:after="0" w:line="240" w:lineRule="auto"/>
        <w:ind w:left="851" w:right="-36" w:hanging="425"/>
        <w:jc w:val="both"/>
        <w:rPr>
          <w:rFonts w:asciiTheme="minorHAnsi" w:hAnsiTheme="minorHAnsi" w:cstheme="minorHAnsi"/>
          <w:sz w:val="21"/>
          <w:szCs w:val="21"/>
        </w:rPr>
      </w:pPr>
      <w:r w:rsidRPr="001841BE">
        <w:rPr>
          <w:rFonts w:asciiTheme="minorHAnsi" w:hAnsiTheme="minorHAnsi" w:cstheme="minorHAnsi"/>
          <w:sz w:val="21"/>
          <w:szCs w:val="21"/>
          <w:lang w:val="pl-PL"/>
        </w:rPr>
        <w:t>P</w:t>
      </w:r>
      <w:r w:rsidRPr="001841BE">
        <w:rPr>
          <w:rFonts w:asciiTheme="minorHAnsi" w:hAnsiTheme="minorHAnsi" w:cstheme="minorHAnsi"/>
          <w:sz w:val="21"/>
          <w:szCs w:val="21"/>
        </w:rPr>
        <w:t xml:space="preserve">rawnie uzasadniony interes współadministratorów polegający na prowadzeniu analiz związanych </w:t>
      </w:r>
      <w:r w:rsidRPr="001841BE">
        <w:rPr>
          <w:rFonts w:asciiTheme="minorHAnsi" w:hAnsiTheme="minorHAnsi" w:cstheme="minorHAnsi"/>
          <w:sz w:val="21"/>
          <w:szCs w:val="21"/>
        </w:rPr>
        <w:br/>
        <w:t>z realizowanymi zamówieniami publicznymi oraz innych analiz na potrzeby wewnętrzne; współpracy z innymi instytucjami lub rozpatrywaniu wniosków osób lub instytucji, oraz na realizacji i rozliczaniu zawartych umów z </w:t>
      </w:r>
      <w:r w:rsidRPr="001841BE">
        <w:rPr>
          <w:rFonts w:asciiTheme="minorHAnsi" w:hAnsiTheme="minorHAnsi" w:cstheme="minorHAnsi"/>
          <w:sz w:val="21"/>
          <w:szCs w:val="21"/>
          <w:lang w:val="pl-PL"/>
        </w:rPr>
        <w:t>w</w:t>
      </w:r>
      <w:r w:rsidRPr="001841BE">
        <w:rPr>
          <w:rFonts w:asciiTheme="minorHAnsi" w:hAnsiTheme="minorHAnsi" w:cstheme="minorHAnsi"/>
          <w:sz w:val="21"/>
          <w:szCs w:val="21"/>
        </w:rPr>
        <w:t xml:space="preserve">ykonawcami (art. 6 ust. 1 lit. f) </w:t>
      </w:r>
      <w:r w:rsidRPr="001841BE">
        <w:rPr>
          <w:rFonts w:asciiTheme="minorHAnsi" w:hAnsiTheme="minorHAnsi" w:cstheme="minorHAnsi"/>
          <w:sz w:val="21"/>
          <w:szCs w:val="21"/>
          <w:lang w:val="pl-PL"/>
        </w:rPr>
        <w:t>rozporządzenia</w:t>
      </w:r>
      <w:r w:rsidRPr="001841BE">
        <w:rPr>
          <w:rFonts w:asciiTheme="minorHAnsi" w:hAnsiTheme="minorHAnsi" w:cstheme="minorHAnsi"/>
          <w:sz w:val="21"/>
          <w:szCs w:val="21"/>
        </w:rPr>
        <w:t xml:space="preserve"> RODO)</w:t>
      </w:r>
      <w:r w:rsidRPr="001841BE">
        <w:rPr>
          <w:rFonts w:asciiTheme="minorHAnsi" w:hAnsiTheme="minorHAnsi" w:cstheme="minorHAnsi"/>
          <w:sz w:val="21"/>
          <w:szCs w:val="21"/>
          <w:lang w:val="pl-PL"/>
        </w:rPr>
        <w:t>.</w:t>
      </w:r>
    </w:p>
    <w:p w14:paraId="691AF638" w14:textId="072B9059" w:rsidR="00960179" w:rsidRPr="001841BE" w:rsidRDefault="00960179" w:rsidP="006D3AD0">
      <w:pPr>
        <w:pStyle w:val="Akapitzlist"/>
        <w:widowControl w:val="0"/>
        <w:numPr>
          <w:ilvl w:val="0"/>
          <w:numId w:val="55"/>
        </w:numPr>
        <w:tabs>
          <w:tab w:val="left" w:pos="426"/>
        </w:tabs>
        <w:autoSpaceDE w:val="0"/>
        <w:autoSpaceDN w:val="0"/>
        <w:adjustRightInd w:val="0"/>
        <w:spacing w:after="0" w:line="240" w:lineRule="auto"/>
        <w:ind w:left="426" w:right="-34" w:hanging="426"/>
        <w:jc w:val="both"/>
        <w:rPr>
          <w:rFonts w:asciiTheme="minorHAnsi" w:hAnsiTheme="minorHAnsi" w:cstheme="minorHAnsi"/>
          <w:sz w:val="21"/>
          <w:szCs w:val="21"/>
          <w:lang w:eastAsia="pl-PL"/>
        </w:rPr>
      </w:pPr>
      <w:r>
        <w:rPr>
          <w:rFonts w:asciiTheme="minorHAnsi" w:hAnsiTheme="minorHAnsi" w:cstheme="minorHAnsi"/>
          <w:sz w:val="21"/>
          <w:szCs w:val="21"/>
          <w:lang w:val="pl-PL"/>
        </w:rPr>
        <w:t>Zamawiający p</w:t>
      </w:r>
      <w:r w:rsidRPr="001841BE">
        <w:rPr>
          <w:rFonts w:asciiTheme="minorHAnsi" w:hAnsiTheme="minorHAnsi" w:cstheme="minorHAnsi"/>
          <w:sz w:val="21"/>
          <w:szCs w:val="21"/>
        </w:rPr>
        <w:t>rzetwarza następujące rodzaje danych osobowych (przez okres 4 lat od dnia zakończenia postępowania):</w:t>
      </w:r>
      <w:r w:rsidRPr="001841BE">
        <w:rPr>
          <w:rFonts w:asciiTheme="minorHAnsi" w:hAnsiTheme="minorHAnsi" w:cstheme="minorHAnsi"/>
          <w:sz w:val="21"/>
          <w:szCs w:val="21"/>
        </w:rPr>
        <w:tab/>
      </w:r>
    </w:p>
    <w:p w14:paraId="4A64ABEB" w14:textId="77777777" w:rsidR="00960179" w:rsidRPr="001841BE" w:rsidRDefault="00960179" w:rsidP="006D3AD0">
      <w:pPr>
        <w:numPr>
          <w:ilvl w:val="0"/>
          <w:numId w:val="34"/>
        </w:numPr>
        <w:tabs>
          <w:tab w:val="left" w:pos="851"/>
        </w:tabs>
        <w:spacing w:after="0" w:line="240" w:lineRule="auto"/>
        <w:ind w:left="851" w:hanging="425"/>
        <w:jc w:val="both"/>
        <w:rPr>
          <w:rFonts w:asciiTheme="minorHAnsi" w:hAnsiTheme="minorHAnsi" w:cstheme="minorHAnsi"/>
          <w:sz w:val="21"/>
          <w:szCs w:val="21"/>
        </w:rPr>
      </w:pPr>
      <w:r w:rsidRPr="001841BE">
        <w:rPr>
          <w:rFonts w:asciiTheme="minorHAnsi" w:hAnsiTheme="minorHAnsi" w:cstheme="minorHAnsi"/>
          <w:sz w:val="21"/>
          <w:szCs w:val="21"/>
        </w:rPr>
        <w:t xml:space="preserve">Dane osobowe wykonawcy (będącego osobą fizyczną), którego oferta nie została wybrana - dane podane przez wykonawcę w ofercie, załącznikach do oferty oraz  innych dokumentach składanych w postępowaniu </w:t>
      </w:r>
      <w:r w:rsidRPr="001841BE">
        <w:rPr>
          <w:rFonts w:asciiTheme="minorHAnsi" w:hAnsiTheme="minorHAnsi" w:cstheme="minorHAnsi"/>
          <w:sz w:val="21"/>
          <w:szCs w:val="21"/>
        </w:rPr>
        <w:br/>
        <w:t>o udzielenie zamówienia;</w:t>
      </w:r>
    </w:p>
    <w:p w14:paraId="13242D97" w14:textId="77777777" w:rsidR="00960179" w:rsidRPr="001841BE" w:rsidRDefault="00960179" w:rsidP="006D3AD0">
      <w:pPr>
        <w:numPr>
          <w:ilvl w:val="0"/>
          <w:numId w:val="34"/>
        </w:numPr>
        <w:tabs>
          <w:tab w:val="left" w:pos="851"/>
        </w:tabs>
        <w:spacing w:after="0" w:line="240" w:lineRule="auto"/>
        <w:ind w:left="851" w:hanging="425"/>
        <w:jc w:val="both"/>
        <w:rPr>
          <w:rFonts w:asciiTheme="minorHAnsi" w:hAnsiTheme="minorHAnsi" w:cstheme="minorHAnsi"/>
          <w:sz w:val="21"/>
          <w:szCs w:val="21"/>
        </w:rPr>
      </w:pPr>
      <w:r w:rsidRPr="001841BE">
        <w:rPr>
          <w:rFonts w:asciiTheme="minorHAnsi" w:hAnsiTheme="minorHAnsi" w:cstheme="minorHAnsi"/>
          <w:sz w:val="21"/>
          <w:szCs w:val="21"/>
        </w:rPr>
        <w:t>Dane osobowe wykonawcy (będącego osobą fizyczną), którego oferta została wybrana i z którym zawarto umowę – dane podane przez wykonawcę w ofercie i załącznikach do oferty oraz dane podane przy zawieraniu i w trakcie realizacji umowy;</w:t>
      </w:r>
    </w:p>
    <w:p w14:paraId="6DF5BDD0" w14:textId="55316DDE" w:rsidR="00960179" w:rsidRPr="00B30B45" w:rsidRDefault="00960179" w:rsidP="00B30B45">
      <w:pPr>
        <w:numPr>
          <w:ilvl w:val="0"/>
          <w:numId w:val="34"/>
        </w:numPr>
        <w:tabs>
          <w:tab w:val="left" w:pos="851"/>
        </w:tabs>
        <w:spacing w:after="0" w:line="240" w:lineRule="auto"/>
        <w:ind w:left="851" w:hanging="425"/>
        <w:jc w:val="both"/>
        <w:rPr>
          <w:rFonts w:asciiTheme="minorHAnsi" w:hAnsiTheme="minorHAnsi" w:cstheme="minorHAnsi"/>
          <w:sz w:val="21"/>
          <w:szCs w:val="21"/>
        </w:rPr>
      </w:pPr>
      <w:r w:rsidRPr="001841BE">
        <w:rPr>
          <w:rFonts w:asciiTheme="minorHAnsi" w:hAnsiTheme="minorHAnsi" w:cstheme="minorHAnsi"/>
          <w:sz w:val="21"/>
          <w:szCs w:val="21"/>
        </w:rPr>
        <w:t>Dane osobowe pracowników wykonawców, których oferta nie została wybrana oraz podwykonawców i ich pracowników – dane podane w ofercie i innych dokumentach składanych w postępowaniu o udzielenie za</w:t>
      </w:r>
      <w:r w:rsidRPr="00B30B45">
        <w:rPr>
          <w:rFonts w:asciiTheme="minorHAnsi" w:hAnsiTheme="minorHAnsi" w:cstheme="minorHAnsi"/>
          <w:sz w:val="21"/>
          <w:szCs w:val="21"/>
        </w:rPr>
        <w:t>mówienia;</w:t>
      </w:r>
    </w:p>
    <w:p w14:paraId="077FCB1A" w14:textId="6450CEA4" w:rsidR="00960179" w:rsidRPr="001841BE" w:rsidRDefault="00960179" w:rsidP="006D3AD0">
      <w:pPr>
        <w:numPr>
          <w:ilvl w:val="0"/>
          <w:numId w:val="34"/>
        </w:numPr>
        <w:tabs>
          <w:tab w:val="left" w:pos="851"/>
        </w:tabs>
        <w:spacing w:after="0" w:line="240" w:lineRule="auto"/>
        <w:ind w:left="851" w:hanging="425"/>
        <w:jc w:val="both"/>
        <w:rPr>
          <w:rFonts w:asciiTheme="minorHAnsi" w:hAnsiTheme="minorHAnsi" w:cstheme="minorHAnsi"/>
          <w:sz w:val="21"/>
          <w:szCs w:val="21"/>
        </w:rPr>
      </w:pPr>
      <w:r w:rsidRPr="001841BE">
        <w:rPr>
          <w:rFonts w:asciiTheme="minorHAnsi" w:hAnsiTheme="minorHAnsi" w:cstheme="minorHAnsi"/>
          <w:sz w:val="21"/>
          <w:szCs w:val="21"/>
        </w:rPr>
        <w:t>Dane osobowe pracowników wykonawcy, którego oferta została wybrana oraz podwykonawców i ich pracowników</w:t>
      </w:r>
      <w:r w:rsidRPr="001841BE" w:rsidDel="00DE7014">
        <w:rPr>
          <w:rFonts w:asciiTheme="minorHAnsi" w:hAnsiTheme="minorHAnsi" w:cstheme="minorHAnsi"/>
          <w:sz w:val="21"/>
          <w:szCs w:val="21"/>
        </w:rPr>
        <w:t xml:space="preserve"> </w:t>
      </w:r>
      <w:r w:rsidRPr="001841BE">
        <w:rPr>
          <w:rFonts w:asciiTheme="minorHAnsi" w:hAnsiTheme="minorHAnsi" w:cstheme="minorHAnsi"/>
          <w:sz w:val="21"/>
          <w:szCs w:val="21"/>
        </w:rPr>
        <w:t>- dane podane w ofercie i innych dokumentach składanych w postępowaniu o udzielenie zamówienia, dane podane przy zawieraniu umowy i w trakcie jej realizacji, w szczególności imiona i nazwiska pracowników, ich adresy e-mail i telefony służbowe oraz informacje wymagane do weryfikacji spełnienia warunków dotyczących zatrudnienia;</w:t>
      </w:r>
    </w:p>
    <w:p w14:paraId="4C9F65B5" w14:textId="77777777" w:rsidR="00960179" w:rsidRPr="001841BE" w:rsidRDefault="00960179" w:rsidP="006D3AD0">
      <w:pPr>
        <w:numPr>
          <w:ilvl w:val="0"/>
          <w:numId w:val="34"/>
        </w:numPr>
        <w:tabs>
          <w:tab w:val="left" w:pos="851"/>
        </w:tabs>
        <w:spacing w:after="0" w:line="240" w:lineRule="auto"/>
        <w:ind w:left="851" w:hanging="425"/>
        <w:jc w:val="both"/>
        <w:rPr>
          <w:rFonts w:asciiTheme="minorHAnsi" w:hAnsiTheme="minorHAnsi" w:cstheme="minorHAnsi"/>
          <w:sz w:val="21"/>
          <w:szCs w:val="21"/>
        </w:rPr>
      </w:pPr>
      <w:r w:rsidRPr="001841BE">
        <w:rPr>
          <w:rFonts w:asciiTheme="minorHAnsi" w:hAnsiTheme="minorHAnsi" w:cstheme="minorHAnsi"/>
          <w:sz w:val="21"/>
          <w:szCs w:val="21"/>
        </w:rPr>
        <w:t>Dane osobowe pełnomocników osób, biorących udział w postępowaniu w zakresie niezbędnym do stwierdzenia właściwego umocowania.</w:t>
      </w:r>
    </w:p>
    <w:p w14:paraId="469DB55F" w14:textId="77777777" w:rsidR="00154C79" w:rsidRDefault="00154C79" w:rsidP="00154C79">
      <w:pPr>
        <w:pStyle w:val="Akapitzlist"/>
        <w:tabs>
          <w:tab w:val="left" w:pos="426"/>
        </w:tabs>
        <w:spacing w:after="0" w:line="240" w:lineRule="auto"/>
        <w:ind w:left="426"/>
        <w:jc w:val="both"/>
        <w:rPr>
          <w:rFonts w:asciiTheme="minorHAnsi" w:hAnsiTheme="minorHAnsi" w:cstheme="minorHAnsi"/>
          <w:i/>
          <w:sz w:val="21"/>
          <w:szCs w:val="21"/>
        </w:rPr>
      </w:pPr>
    </w:p>
    <w:p w14:paraId="61F1C8AA" w14:textId="77777777" w:rsidR="00154C79" w:rsidRPr="00154C79" w:rsidRDefault="00154C79" w:rsidP="00154C79">
      <w:pPr>
        <w:pStyle w:val="Akapitzlist"/>
        <w:tabs>
          <w:tab w:val="left" w:pos="426"/>
        </w:tabs>
        <w:spacing w:after="0" w:line="240" w:lineRule="auto"/>
        <w:ind w:left="426"/>
        <w:jc w:val="both"/>
        <w:rPr>
          <w:rFonts w:asciiTheme="minorHAnsi" w:hAnsiTheme="minorHAnsi" w:cstheme="minorHAnsi"/>
          <w:i/>
          <w:sz w:val="21"/>
          <w:szCs w:val="21"/>
        </w:rPr>
      </w:pPr>
    </w:p>
    <w:p w14:paraId="6EC76913" w14:textId="04E45501" w:rsidR="00530F67" w:rsidRPr="00962AB2" w:rsidRDefault="009F3E41" w:rsidP="006D3AD0">
      <w:pPr>
        <w:pStyle w:val="Akapitzlist"/>
        <w:numPr>
          <w:ilvl w:val="0"/>
          <w:numId w:val="55"/>
        </w:numPr>
        <w:tabs>
          <w:tab w:val="left" w:pos="426"/>
        </w:tabs>
        <w:spacing w:after="0" w:line="240" w:lineRule="auto"/>
        <w:ind w:left="426" w:hanging="426"/>
        <w:jc w:val="both"/>
        <w:rPr>
          <w:rFonts w:asciiTheme="minorHAnsi" w:hAnsiTheme="minorHAnsi" w:cstheme="minorHAnsi"/>
          <w:i/>
          <w:sz w:val="21"/>
          <w:szCs w:val="21"/>
        </w:rPr>
      </w:pPr>
      <w:r w:rsidRPr="007F5D6B">
        <w:rPr>
          <w:rFonts w:asciiTheme="minorHAnsi" w:hAnsiTheme="minorHAnsi" w:cstheme="minorHAnsi"/>
          <w:sz w:val="21"/>
          <w:szCs w:val="21"/>
          <w:lang w:val="pl-PL"/>
        </w:rPr>
        <w:t>O</w:t>
      </w:r>
      <w:r w:rsidRPr="007F5D6B">
        <w:rPr>
          <w:rFonts w:asciiTheme="minorHAnsi" w:hAnsiTheme="minorHAnsi" w:cstheme="minorHAnsi"/>
          <w:sz w:val="21"/>
          <w:szCs w:val="21"/>
        </w:rPr>
        <w:t>sobie, której dane dotyczą przysługuje prawo</w:t>
      </w:r>
      <w:r w:rsidR="00570441">
        <w:rPr>
          <w:rFonts w:asciiTheme="minorHAnsi" w:hAnsiTheme="minorHAnsi" w:cstheme="minorHAnsi"/>
          <w:sz w:val="21"/>
          <w:szCs w:val="21"/>
          <w:lang w:val="pl-PL"/>
        </w:rPr>
        <w:t xml:space="preserve"> do</w:t>
      </w:r>
      <w:r w:rsidRPr="007F5D6B">
        <w:rPr>
          <w:rFonts w:asciiTheme="minorHAnsi" w:hAnsiTheme="minorHAnsi" w:cstheme="minorHAnsi"/>
          <w:sz w:val="21"/>
          <w:szCs w:val="21"/>
        </w:rPr>
        <w:t>:</w:t>
      </w:r>
    </w:p>
    <w:p w14:paraId="32641E75" w14:textId="62CB54B9" w:rsidR="00570441" w:rsidRPr="00570441" w:rsidRDefault="00530F67" w:rsidP="006D3AD0">
      <w:pPr>
        <w:pStyle w:val="Akapitzlist"/>
        <w:numPr>
          <w:ilvl w:val="2"/>
          <w:numId w:val="82"/>
        </w:numPr>
        <w:tabs>
          <w:tab w:val="left" w:pos="851"/>
        </w:tabs>
        <w:spacing w:after="0" w:line="240" w:lineRule="auto"/>
        <w:ind w:left="851" w:hanging="425"/>
        <w:jc w:val="both"/>
        <w:rPr>
          <w:rFonts w:asciiTheme="minorHAnsi" w:hAnsiTheme="minorHAnsi" w:cstheme="minorHAnsi"/>
          <w:i/>
          <w:sz w:val="21"/>
          <w:szCs w:val="21"/>
        </w:rPr>
      </w:pPr>
      <w:r w:rsidRPr="00530F67">
        <w:rPr>
          <w:rFonts w:asciiTheme="minorHAnsi" w:hAnsiTheme="minorHAnsi" w:cstheme="minorHAnsi"/>
          <w:sz w:val="21"/>
          <w:szCs w:val="21"/>
          <w:lang w:val="pl-PL"/>
        </w:rPr>
        <w:t>D</w:t>
      </w:r>
      <w:r w:rsidR="009F3E41" w:rsidRPr="00530F67">
        <w:rPr>
          <w:rFonts w:asciiTheme="minorHAnsi" w:hAnsiTheme="minorHAnsi" w:cstheme="minorHAnsi"/>
          <w:sz w:val="21"/>
          <w:szCs w:val="21"/>
        </w:rPr>
        <w:t xml:space="preserve">ostępu do danych osobowych </w:t>
      </w:r>
      <w:r w:rsidR="009F3E41" w:rsidRPr="00530F67">
        <w:rPr>
          <w:rFonts w:asciiTheme="minorHAnsi" w:hAnsiTheme="minorHAnsi" w:cstheme="minorHAnsi"/>
          <w:sz w:val="21"/>
          <w:szCs w:val="21"/>
          <w:lang w:val="pl-PL"/>
        </w:rPr>
        <w:t>jej dotyczących,</w:t>
      </w:r>
      <w:r w:rsidR="009F3E41" w:rsidRPr="00530F67">
        <w:rPr>
          <w:rFonts w:asciiTheme="minorHAnsi" w:hAnsiTheme="minorHAnsi" w:cstheme="minorHAnsi"/>
          <w:sz w:val="21"/>
          <w:szCs w:val="21"/>
        </w:rPr>
        <w:t xml:space="preserve"> na podstawie art. 15 </w:t>
      </w:r>
      <w:r w:rsidR="009F3E41" w:rsidRPr="00530F67">
        <w:rPr>
          <w:rFonts w:asciiTheme="minorHAnsi" w:hAnsiTheme="minorHAnsi" w:cstheme="minorHAnsi"/>
          <w:sz w:val="21"/>
          <w:szCs w:val="21"/>
          <w:lang w:val="pl-PL"/>
        </w:rPr>
        <w:t xml:space="preserve">rozporządzenia </w:t>
      </w:r>
      <w:r w:rsidR="008D604E" w:rsidRPr="00530F67">
        <w:rPr>
          <w:rFonts w:asciiTheme="minorHAnsi" w:hAnsiTheme="minorHAnsi" w:cstheme="minorHAnsi"/>
          <w:sz w:val="21"/>
          <w:szCs w:val="21"/>
          <w:lang w:val="pl-PL"/>
        </w:rPr>
        <w:t>RODO</w:t>
      </w:r>
      <w:r w:rsidR="009F3E41" w:rsidRPr="00530F67">
        <w:rPr>
          <w:rFonts w:asciiTheme="minorHAnsi" w:hAnsiTheme="minorHAnsi" w:cstheme="minorHAnsi"/>
          <w:sz w:val="21"/>
          <w:szCs w:val="21"/>
          <w:lang w:val="pl-PL"/>
        </w:rPr>
        <w:t xml:space="preserve">; </w:t>
      </w:r>
      <w:r w:rsidR="009F3E41" w:rsidRPr="00530F67">
        <w:rPr>
          <w:rFonts w:asciiTheme="minorHAnsi" w:hAnsiTheme="minorHAnsi" w:cstheme="minorHAnsi"/>
          <w:sz w:val="21"/>
          <w:szCs w:val="21"/>
        </w:rPr>
        <w:t>w przypadku, gdy wykonanie obowiązków, o których mowa w art. 15 ust. 1</w:t>
      </w:r>
      <w:r w:rsidR="009F3E41" w:rsidRPr="00530F67">
        <w:rPr>
          <w:rFonts w:asciiTheme="minorHAnsi" w:hAnsiTheme="minorHAnsi" w:cstheme="minorHAnsi"/>
          <w:sz w:val="21"/>
          <w:szCs w:val="21"/>
          <w:lang w:val="pl-PL"/>
        </w:rPr>
        <w:t>-</w:t>
      </w:r>
      <w:r w:rsidR="009F3E41" w:rsidRPr="00530F67">
        <w:rPr>
          <w:rFonts w:asciiTheme="minorHAnsi" w:hAnsiTheme="minorHAnsi" w:cstheme="minorHAnsi"/>
          <w:sz w:val="21"/>
          <w:szCs w:val="21"/>
        </w:rPr>
        <w:t xml:space="preserve">3 </w:t>
      </w:r>
      <w:r w:rsidR="009F3E41" w:rsidRPr="00530F67">
        <w:rPr>
          <w:rFonts w:asciiTheme="minorHAnsi" w:hAnsiTheme="minorHAnsi" w:cstheme="minorHAnsi"/>
          <w:sz w:val="21"/>
          <w:szCs w:val="21"/>
          <w:lang w:val="pl-PL"/>
        </w:rPr>
        <w:t xml:space="preserve">rozporządzenia </w:t>
      </w:r>
      <w:r w:rsidR="008D604E" w:rsidRPr="00530F67">
        <w:rPr>
          <w:rFonts w:asciiTheme="minorHAnsi" w:hAnsiTheme="minorHAnsi" w:cstheme="minorHAnsi"/>
          <w:sz w:val="21"/>
          <w:szCs w:val="21"/>
          <w:lang w:val="pl-PL"/>
        </w:rPr>
        <w:t>RODO</w:t>
      </w:r>
      <w:r w:rsidR="009F3E41" w:rsidRPr="00530F67">
        <w:rPr>
          <w:rFonts w:asciiTheme="minorHAnsi" w:hAnsiTheme="minorHAnsi" w:cstheme="minorHAnsi"/>
          <w:sz w:val="21"/>
          <w:szCs w:val="21"/>
          <w:lang w:val="pl-PL"/>
        </w:rPr>
        <w:t xml:space="preserve"> </w:t>
      </w:r>
      <w:r w:rsidR="009F3E41" w:rsidRPr="00530F67">
        <w:rPr>
          <w:rFonts w:asciiTheme="minorHAnsi" w:hAnsiTheme="minorHAnsi" w:cstheme="minorHAnsi"/>
          <w:sz w:val="21"/>
          <w:szCs w:val="21"/>
        </w:rPr>
        <w:t xml:space="preserve">wymagałoby niewspółmiernie dużego wysiłku, </w:t>
      </w:r>
      <w:r w:rsidR="009F3E41" w:rsidRPr="00530F67">
        <w:rPr>
          <w:rFonts w:asciiTheme="minorHAnsi" w:hAnsiTheme="minorHAnsi" w:cstheme="minorHAnsi"/>
          <w:sz w:val="21"/>
          <w:szCs w:val="21"/>
          <w:lang w:val="pl-PL"/>
        </w:rPr>
        <w:t>z</w:t>
      </w:r>
      <w:r w:rsidR="009F3E41" w:rsidRPr="00530F67">
        <w:rPr>
          <w:rFonts w:asciiTheme="minorHAnsi" w:hAnsiTheme="minorHAnsi" w:cstheme="minorHAnsi"/>
          <w:sz w:val="21"/>
          <w:szCs w:val="21"/>
        </w:rPr>
        <w:t>amawiający może żądać od osoby, której dane dotyczą, wskazania dodatkowych informacji mających na celu sprecyzowanie żądania, w szczególności podania nazwy lub daty postępowania o udzielenie zamówienia publicznego</w:t>
      </w:r>
      <w:r w:rsidR="00570441" w:rsidRPr="00570441">
        <w:rPr>
          <w:rFonts w:asciiTheme="minorHAnsi" w:hAnsiTheme="minorHAnsi" w:cstheme="minorHAnsi"/>
          <w:sz w:val="21"/>
          <w:szCs w:val="21"/>
        </w:rPr>
        <w:t>;</w:t>
      </w:r>
    </w:p>
    <w:p w14:paraId="569F54F6" w14:textId="03975A6A" w:rsidR="009F3E41" w:rsidRPr="00570441" w:rsidRDefault="00570441" w:rsidP="006D3AD0">
      <w:pPr>
        <w:pStyle w:val="Akapitzlist"/>
        <w:numPr>
          <w:ilvl w:val="2"/>
          <w:numId w:val="82"/>
        </w:numPr>
        <w:tabs>
          <w:tab w:val="left" w:pos="851"/>
        </w:tabs>
        <w:spacing w:after="0" w:line="240" w:lineRule="auto"/>
        <w:ind w:left="851" w:hanging="425"/>
        <w:jc w:val="both"/>
        <w:rPr>
          <w:rFonts w:asciiTheme="minorHAnsi" w:hAnsiTheme="minorHAnsi" w:cstheme="minorHAnsi"/>
          <w:i/>
          <w:sz w:val="21"/>
          <w:szCs w:val="21"/>
        </w:rPr>
      </w:pPr>
      <w:r w:rsidRPr="00570441">
        <w:rPr>
          <w:rFonts w:asciiTheme="minorHAnsi" w:hAnsiTheme="minorHAnsi" w:cstheme="minorHAnsi"/>
          <w:sz w:val="21"/>
          <w:szCs w:val="21"/>
          <w:lang w:val="pl-PL"/>
        </w:rPr>
        <w:t>S</w:t>
      </w:r>
      <w:r w:rsidR="009F3E41" w:rsidRPr="00570441">
        <w:rPr>
          <w:rFonts w:asciiTheme="minorHAnsi" w:hAnsiTheme="minorHAnsi" w:cstheme="minorHAnsi"/>
          <w:sz w:val="21"/>
          <w:szCs w:val="21"/>
        </w:rPr>
        <w:t>prostowania danych osobowych</w:t>
      </w:r>
      <w:r w:rsidR="009F3E41" w:rsidRPr="00570441">
        <w:rPr>
          <w:rFonts w:asciiTheme="minorHAnsi" w:hAnsiTheme="minorHAnsi" w:cstheme="minorHAnsi"/>
          <w:sz w:val="21"/>
          <w:szCs w:val="21"/>
          <w:lang w:val="pl-PL"/>
        </w:rPr>
        <w:t xml:space="preserve"> jej dotyczących,</w:t>
      </w:r>
      <w:r w:rsidR="009F3E41" w:rsidRPr="00570441">
        <w:rPr>
          <w:rFonts w:asciiTheme="minorHAnsi" w:hAnsiTheme="minorHAnsi" w:cstheme="minorHAnsi"/>
          <w:sz w:val="21"/>
          <w:szCs w:val="21"/>
        </w:rPr>
        <w:t xml:space="preserve"> na podstawie art. 16 </w:t>
      </w:r>
      <w:r w:rsidR="009F3E41" w:rsidRPr="00570441">
        <w:rPr>
          <w:rFonts w:asciiTheme="minorHAnsi" w:hAnsiTheme="minorHAnsi" w:cstheme="minorHAnsi"/>
          <w:sz w:val="21"/>
          <w:szCs w:val="21"/>
          <w:lang w:val="pl-PL"/>
        </w:rPr>
        <w:t xml:space="preserve">rozporządzenia </w:t>
      </w:r>
      <w:r w:rsidR="008D604E" w:rsidRPr="00570441">
        <w:rPr>
          <w:rFonts w:asciiTheme="minorHAnsi" w:hAnsiTheme="minorHAnsi" w:cstheme="minorHAnsi"/>
          <w:sz w:val="21"/>
          <w:szCs w:val="21"/>
          <w:lang w:val="pl-PL"/>
        </w:rPr>
        <w:t>RODO</w:t>
      </w:r>
      <w:r w:rsidR="009F3E41" w:rsidRPr="00570441">
        <w:rPr>
          <w:rFonts w:asciiTheme="minorHAnsi" w:hAnsiTheme="minorHAnsi" w:cstheme="minorHAnsi"/>
          <w:sz w:val="21"/>
          <w:szCs w:val="21"/>
          <w:lang w:val="pl-PL"/>
        </w:rPr>
        <w:t xml:space="preserve">, </w:t>
      </w:r>
      <w:r w:rsidR="009F3E41" w:rsidRPr="00570441">
        <w:rPr>
          <w:rFonts w:asciiTheme="minorHAnsi" w:hAnsiTheme="minorHAnsi" w:cstheme="minorHAnsi"/>
          <w:sz w:val="21"/>
          <w:szCs w:val="21"/>
        </w:rPr>
        <w:t>przy czym 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9F3E41" w:rsidRPr="00570441">
        <w:rPr>
          <w:rFonts w:asciiTheme="minorHAnsi" w:hAnsiTheme="minorHAnsi" w:cstheme="minorHAnsi"/>
          <w:sz w:val="21"/>
          <w:szCs w:val="21"/>
          <w:lang w:val="pl-PL"/>
        </w:rPr>
        <w:t>,</w:t>
      </w:r>
    </w:p>
    <w:p w14:paraId="398B44CC" w14:textId="0C6A9BA7" w:rsidR="009F3E41" w:rsidRPr="00570441" w:rsidRDefault="00570441" w:rsidP="006D3AD0">
      <w:pPr>
        <w:pStyle w:val="Akapitzlist"/>
        <w:numPr>
          <w:ilvl w:val="2"/>
          <w:numId w:val="82"/>
        </w:numPr>
        <w:tabs>
          <w:tab w:val="left" w:pos="851"/>
        </w:tabs>
        <w:spacing w:after="0" w:line="240" w:lineRule="auto"/>
        <w:ind w:left="851" w:hanging="425"/>
        <w:jc w:val="both"/>
        <w:rPr>
          <w:rFonts w:asciiTheme="minorHAnsi" w:hAnsiTheme="minorHAnsi" w:cstheme="minorHAnsi"/>
          <w:i/>
          <w:sz w:val="21"/>
          <w:szCs w:val="21"/>
        </w:rPr>
      </w:pPr>
      <w:r w:rsidRPr="00570441">
        <w:rPr>
          <w:rFonts w:asciiTheme="minorHAnsi" w:hAnsiTheme="minorHAnsi" w:cstheme="minorHAnsi"/>
          <w:sz w:val="21"/>
          <w:szCs w:val="21"/>
          <w:lang w:val="pl-PL"/>
        </w:rPr>
        <w:t>Ż</w:t>
      </w:r>
      <w:r w:rsidR="009F3E41" w:rsidRPr="00570441">
        <w:rPr>
          <w:rFonts w:asciiTheme="minorHAnsi" w:hAnsiTheme="minorHAnsi" w:cstheme="minorHAnsi"/>
          <w:sz w:val="21"/>
          <w:szCs w:val="21"/>
          <w:lang w:val="pl-PL"/>
        </w:rPr>
        <w:t>ąd</w:t>
      </w:r>
      <w:r w:rsidR="009F3E41" w:rsidRPr="00570441">
        <w:rPr>
          <w:rFonts w:asciiTheme="minorHAnsi" w:hAnsiTheme="minorHAnsi" w:cstheme="minorHAnsi"/>
          <w:sz w:val="21"/>
          <w:szCs w:val="21"/>
        </w:rPr>
        <w:t>ania od administratora ograniczenia przetwarzania danych osobowych</w:t>
      </w:r>
      <w:r w:rsidR="009F3E41" w:rsidRPr="00570441">
        <w:rPr>
          <w:rFonts w:asciiTheme="minorHAnsi" w:hAnsiTheme="minorHAnsi" w:cstheme="minorHAnsi"/>
          <w:sz w:val="21"/>
          <w:szCs w:val="21"/>
          <w:lang w:val="pl-PL"/>
        </w:rPr>
        <w:t xml:space="preserve"> jej dotyczących, </w:t>
      </w:r>
      <w:r w:rsidR="009F3E41" w:rsidRPr="00570441">
        <w:rPr>
          <w:rFonts w:asciiTheme="minorHAnsi" w:hAnsiTheme="minorHAnsi" w:cstheme="minorHAnsi"/>
          <w:sz w:val="21"/>
          <w:szCs w:val="21"/>
        </w:rPr>
        <w:t xml:space="preserve">na podstawie art. 18 </w:t>
      </w:r>
      <w:r w:rsidR="009F3E41" w:rsidRPr="00570441">
        <w:rPr>
          <w:rFonts w:asciiTheme="minorHAnsi" w:hAnsiTheme="minorHAnsi" w:cstheme="minorHAnsi"/>
          <w:sz w:val="21"/>
          <w:szCs w:val="21"/>
          <w:lang w:val="pl-PL"/>
        </w:rPr>
        <w:t xml:space="preserve">rozporządzenia </w:t>
      </w:r>
      <w:r w:rsidR="008D604E" w:rsidRPr="00570441">
        <w:rPr>
          <w:rFonts w:asciiTheme="minorHAnsi" w:hAnsiTheme="minorHAnsi" w:cstheme="minorHAnsi"/>
          <w:sz w:val="21"/>
          <w:szCs w:val="21"/>
          <w:lang w:val="pl-PL"/>
        </w:rPr>
        <w:t>RODO</w:t>
      </w:r>
      <w:r w:rsidR="009F3E41" w:rsidRPr="00570441">
        <w:rPr>
          <w:rFonts w:asciiTheme="minorHAnsi" w:hAnsiTheme="minorHAnsi" w:cstheme="minorHAnsi"/>
          <w:sz w:val="21"/>
          <w:szCs w:val="21"/>
          <w:lang w:val="pl-PL"/>
        </w:rPr>
        <w:t xml:space="preserve">, </w:t>
      </w:r>
      <w:r w:rsidR="009F3E41" w:rsidRPr="00570441">
        <w:rPr>
          <w:rFonts w:asciiTheme="minorHAnsi" w:hAnsiTheme="minorHAnsi" w:cstheme="minorHAnsi"/>
          <w:sz w:val="21"/>
          <w:szCs w:val="21"/>
        </w:rPr>
        <w:t xml:space="preserve">z zastrzeżeniem przypadków, o których mowa w art. 18 ust. 2 </w:t>
      </w:r>
      <w:r w:rsidR="009F3E41" w:rsidRPr="00570441">
        <w:rPr>
          <w:rFonts w:asciiTheme="minorHAnsi" w:hAnsiTheme="minorHAnsi" w:cstheme="minorHAnsi"/>
          <w:sz w:val="21"/>
          <w:szCs w:val="21"/>
          <w:lang w:val="pl-PL"/>
        </w:rPr>
        <w:t xml:space="preserve">rozporządzenia </w:t>
      </w:r>
      <w:r w:rsidR="008D604E" w:rsidRPr="00570441">
        <w:rPr>
          <w:rFonts w:asciiTheme="minorHAnsi" w:hAnsiTheme="minorHAnsi" w:cstheme="minorHAnsi"/>
          <w:sz w:val="21"/>
          <w:szCs w:val="21"/>
          <w:lang w:val="pl-PL"/>
        </w:rPr>
        <w:t>RODO</w:t>
      </w:r>
      <w:r w:rsidR="009F3E41" w:rsidRPr="00570441">
        <w:rPr>
          <w:rFonts w:asciiTheme="minorHAnsi" w:hAnsiTheme="minorHAnsi" w:cstheme="minorHAnsi"/>
          <w:sz w:val="21"/>
          <w:szCs w:val="21"/>
          <w:lang w:val="pl-PL"/>
        </w:rPr>
        <w:t xml:space="preserve">, </w:t>
      </w:r>
      <w:r w:rsidR="009F3E41" w:rsidRPr="00570441">
        <w:rPr>
          <w:rFonts w:asciiTheme="minorHAnsi" w:hAnsiTheme="minorHAnsi" w:cstheme="minorHAnsi"/>
          <w:sz w:val="21"/>
          <w:szCs w:val="21"/>
        </w:rPr>
        <w:t>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9F3E41" w:rsidRPr="00570441">
        <w:rPr>
          <w:rFonts w:asciiTheme="minorHAnsi" w:hAnsiTheme="minorHAnsi" w:cstheme="minorHAnsi"/>
          <w:sz w:val="21"/>
          <w:szCs w:val="21"/>
          <w:lang w:val="pl-PL"/>
        </w:rPr>
        <w:t xml:space="preserve"> </w:t>
      </w:r>
      <w:r w:rsidR="009F3E41" w:rsidRPr="00570441">
        <w:rPr>
          <w:rFonts w:asciiTheme="minorHAnsi" w:hAnsiTheme="minorHAnsi" w:cstheme="minorHAnsi"/>
          <w:sz w:val="21"/>
          <w:szCs w:val="21"/>
        </w:rPr>
        <w:t>wystąpienie z żądaniem, o którym mowa</w:t>
      </w:r>
      <w:r w:rsidR="009F3E41" w:rsidRPr="00570441">
        <w:rPr>
          <w:rFonts w:asciiTheme="minorHAnsi" w:hAnsiTheme="minorHAnsi" w:cstheme="minorHAnsi"/>
          <w:sz w:val="21"/>
          <w:szCs w:val="21"/>
          <w:lang w:val="pl-PL"/>
        </w:rPr>
        <w:t xml:space="preserve"> </w:t>
      </w:r>
      <w:r w:rsidR="009F3E41" w:rsidRPr="00570441">
        <w:rPr>
          <w:rFonts w:asciiTheme="minorHAnsi" w:hAnsiTheme="minorHAnsi" w:cstheme="minorHAnsi"/>
          <w:sz w:val="21"/>
          <w:szCs w:val="21"/>
        </w:rPr>
        <w:t>w art. 18 ust. 1</w:t>
      </w:r>
      <w:r w:rsidR="009F3E41" w:rsidRPr="00570441">
        <w:rPr>
          <w:rFonts w:asciiTheme="minorHAnsi" w:hAnsiTheme="minorHAnsi" w:cstheme="minorHAnsi"/>
          <w:sz w:val="21"/>
          <w:szCs w:val="21"/>
          <w:lang w:val="pl-PL"/>
        </w:rPr>
        <w:t xml:space="preserve"> rozporządzenia </w:t>
      </w:r>
      <w:r w:rsidR="008D604E" w:rsidRPr="00570441">
        <w:rPr>
          <w:rFonts w:asciiTheme="minorHAnsi" w:hAnsiTheme="minorHAnsi" w:cstheme="minorHAnsi"/>
          <w:sz w:val="21"/>
          <w:szCs w:val="21"/>
          <w:lang w:val="pl-PL"/>
        </w:rPr>
        <w:t>RODO</w:t>
      </w:r>
      <w:r w:rsidR="009F3E41" w:rsidRPr="00570441">
        <w:rPr>
          <w:rFonts w:asciiTheme="minorHAnsi" w:hAnsiTheme="minorHAnsi" w:cstheme="minorHAnsi"/>
          <w:sz w:val="21"/>
          <w:szCs w:val="21"/>
        </w:rPr>
        <w:t>, nie ogranicza przetwarzania danych osobowych do czasu zakończenia postępowania o udzielenie zamówienia publicznego</w:t>
      </w:r>
      <w:r>
        <w:rPr>
          <w:rFonts w:asciiTheme="minorHAnsi" w:hAnsiTheme="minorHAnsi" w:cstheme="minorHAnsi"/>
          <w:sz w:val="21"/>
          <w:szCs w:val="21"/>
          <w:lang w:val="pl-PL"/>
        </w:rPr>
        <w:t>;</w:t>
      </w:r>
    </w:p>
    <w:p w14:paraId="2EDB2160" w14:textId="639E3C26" w:rsidR="009F3E41" w:rsidRPr="00570441" w:rsidRDefault="00570441" w:rsidP="006D3AD0">
      <w:pPr>
        <w:pStyle w:val="Akapitzlist"/>
        <w:numPr>
          <w:ilvl w:val="2"/>
          <w:numId w:val="82"/>
        </w:numPr>
        <w:tabs>
          <w:tab w:val="left" w:pos="851"/>
        </w:tabs>
        <w:spacing w:after="0" w:line="240" w:lineRule="auto"/>
        <w:ind w:left="851" w:hanging="425"/>
        <w:jc w:val="both"/>
        <w:rPr>
          <w:rFonts w:asciiTheme="minorHAnsi" w:hAnsiTheme="minorHAnsi" w:cstheme="minorHAnsi"/>
          <w:i/>
          <w:sz w:val="21"/>
          <w:szCs w:val="21"/>
        </w:rPr>
      </w:pPr>
      <w:r w:rsidRPr="00570441">
        <w:rPr>
          <w:rFonts w:asciiTheme="minorHAnsi" w:hAnsiTheme="minorHAnsi" w:cstheme="minorHAnsi"/>
          <w:sz w:val="21"/>
          <w:szCs w:val="21"/>
          <w:lang w:val="pl-PL"/>
        </w:rPr>
        <w:t>W</w:t>
      </w:r>
      <w:r w:rsidR="009F3E41" w:rsidRPr="00570441">
        <w:rPr>
          <w:rFonts w:asciiTheme="minorHAnsi" w:hAnsiTheme="minorHAnsi" w:cstheme="minorHAnsi"/>
          <w:sz w:val="21"/>
          <w:szCs w:val="21"/>
        </w:rPr>
        <w:t xml:space="preserve">niesienia skargi do Prezesa Urzędu Ochrony Danych Osobowych, jeśli uzna </w:t>
      </w:r>
      <w:r w:rsidR="009F3E41" w:rsidRPr="00570441">
        <w:rPr>
          <w:rFonts w:asciiTheme="minorHAnsi" w:hAnsiTheme="minorHAnsi" w:cstheme="minorHAnsi"/>
          <w:sz w:val="21"/>
          <w:szCs w:val="21"/>
          <w:lang w:val="pl-PL"/>
        </w:rPr>
        <w:t>ona</w:t>
      </w:r>
      <w:r w:rsidR="009F3E41" w:rsidRPr="00570441">
        <w:rPr>
          <w:rFonts w:asciiTheme="minorHAnsi" w:hAnsiTheme="minorHAnsi" w:cstheme="minorHAnsi"/>
          <w:sz w:val="21"/>
          <w:szCs w:val="21"/>
        </w:rPr>
        <w:t xml:space="preserve">, że przetwarzanie danych osobowych </w:t>
      </w:r>
      <w:r w:rsidR="009F3E41" w:rsidRPr="00570441">
        <w:rPr>
          <w:rFonts w:asciiTheme="minorHAnsi" w:hAnsiTheme="minorHAnsi" w:cstheme="minorHAnsi"/>
          <w:sz w:val="21"/>
          <w:szCs w:val="21"/>
          <w:lang w:val="pl-PL"/>
        </w:rPr>
        <w:t xml:space="preserve">jej </w:t>
      </w:r>
      <w:r w:rsidR="009F3E41" w:rsidRPr="00570441">
        <w:rPr>
          <w:rFonts w:asciiTheme="minorHAnsi" w:hAnsiTheme="minorHAnsi" w:cstheme="minorHAnsi"/>
          <w:sz w:val="21"/>
          <w:szCs w:val="21"/>
        </w:rPr>
        <w:t xml:space="preserve">dotyczących narusza przepisy </w:t>
      </w:r>
      <w:r w:rsidR="009F3E41" w:rsidRPr="00570441">
        <w:rPr>
          <w:rFonts w:asciiTheme="minorHAnsi" w:hAnsiTheme="minorHAnsi" w:cstheme="minorHAnsi"/>
          <w:sz w:val="21"/>
          <w:szCs w:val="21"/>
          <w:lang w:val="pl-PL"/>
        </w:rPr>
        <w:t xml:space="preserve">rozporządzenia </w:t>
      </w:r>
      <w:r w:rsidR="008D604E" w:rsidRPr="00570441">
        <w:rPr>
          <w:rFonts w:asciiTheme="minorHAnsi" w:hAnsiTheme="minorHAnsi" w:cstheme="minorHAnsi"/>
          <w:sz w:val="21"/>
          <w:szCs w:val="21"/>
          <w:lang w:val="pl-PL"/>
        </w:rPr>
        <w:t>RODO</w:t>
      </w:r>
      <w:r>
        <w:rPr>
          <w:rFonts w:asciiTheme="minorHAnsi" w:hAnsiTheme="minorHAnsi" w:cstheme="minorHAnsi"/>
          <w:sz w:val="21"/>
          <w:szCs w:val="21"/>
          <w:lang w:val="pl-PL"/>
        </w:rPr>
        <w:t>.</w:t>
      </w:r>
    </w:p>
    <w:p w14:paraId="783C96E1" w14:textId="77777777" w:rsidR="003A7BA9" w:rsidRPr="00054A7C" w:rsidRDefault="00570441" w:rsidP="006D3AD0">
      <w:pPr>
        <w:pStyle w:val="Akapitzlist"/>
        <w:numPr>
          <w:ilvl w:val="0"/>
          <w:numId w:val="55"/>
        </w:numPr>
        <w:tabs>
          <w:tab w:val="left" w:pos="426"/>
        </w:tabs>
        <w:spacing w:after="0" w:line="240" w:lineRule="auto"/>
        <w:ind w:left="426" w:hanging="426"/>
        <w:jc w:val="both"/>
        <w:rPr>
          <w:rFonts w:asciiTheme="minorHAnsi" w:hAnsiTheme="minorHAnsi" w:cstheme="minorHAnsi"/>
          <w:i/>
          <w:sz w:val="21"/>
          <w:szCs w:val="21"/>
        </w:rPr>
      </w:pPr>
      <w:r w:rsidRPr="00570441">
        <w:rPr>
          <w:rFonts w:asciiTheme="minorHAnsi" w:hAnsiTheme="minorHAnsi" w:cstheme="minorHAnsi"/>
          <w:sz w:val="21"/>
          <w:szCs w:val="21"/>
          <w:lang w:val="pl-PL"/>
        </w:rPr>
        <w:t>O</w:t>
      </w:r>
      <w:r w:rsidR="009F3E41" w:rsidRPr="00570441">
        <w:rPr>
          <w:rFonts w:asciiTheme="minorHAnsi" w:hAnsiTheme="minorHAnsi" w:cstheme="minorHAnsi"/>
          <w:sz w:val="21"/>
          <w:szCs w:val="21"/>
        </w:rPr>
        <w:t>sobie, której dane dotyczą</w:t>
      </w:r>
      <w:r w:rsidR="009F3E41" w:rsidRPr="00570441">
        <w:rPr>
          <w:rFonts w:asciiTheme="minorHAnsi" w:hAnsiTheme="minorHAnsi" w:cstheme="minorHAnsi"/>
          <w:sz w:val="21"/>
          <w:szCs w:val="21"/>
          <w:lang w:val="pl-PL"/>
        </w:rPr>
        <w:t xml:space="preserve"> n</w:t>
      </w:r>
      <w:r w:rsidR="009F3E41" w:rsidRPr="00570441">
        <w:rPr>
          <w:rFonts w:asciiTheme="minorHAnsi" w:hAnsiTheme="minorHAnsi" w:cstheme="minorHAnsi"/>
          <w:sz w:val="21"/>
          <w:szCs w:val="21"/>
        </w:rPr>
        <w:t>ie przysługuje</w:t>
      </w:r>
      <w:r w:rsidR="009F3E41" w:rsidRPr="00570441">
        <w:rPr>
          <w:rFonts w:asciiTheme="minorHAnsi" w:hAnsiTheme="minorHAnsi" w:cstheme="minorHAnsi"/>
          <w:sz w:val="21"/>
          <w:szCs w:val="21"/>
          <w:lang w:val="pl-PL"/>
        </w:rPr>
        <w:t xml:space="preserve"> prawo do</w:t>
      </w:r>
      <w:r w:rsidR="009F3E41" w:rsidRPr="00570441">
        <w:rPr>
          <w:rFonts w:asciiTheme="minorHAnsi" w:hAnsiTheme="minorHAnsi" w:cstheme="minorHAnsi"/>
          <w:sz w:val="21"/>
          <w:szCs w:val="21"/>
        </w:rPr>
        <w:t>:</w:t>
      </w:r>
    </w:p>
    <w:p w14:paraId="4803B662" w14:textId="4443EDAF" w:rsidR="00054A7C" w:rsidRPr="00962AB2" w:rsidRDefault="00054A7C" w:rsidP="00962AB2">
      <w:pPr>
        <w:pStyle w:val="Akapitzlist"/>
        <w:numPr>
          <w:ilvl w:val="0"/>
          <w:numId w:val="95"/>
        </w:numPr>
        <w:tabs>
          <w:tab w:val="left" w:pos="851"/>
        </w:tabs>
        <w:spacing w:after="0" w:line="240" w:lineRule="auto"/>
        <w:ind w:left="851" w:hanging="425"/>
        <w:jc w:val="both"/>
        <w:rPr>
          <w:rFonts w:asciiTheme="minorHAnsi" w:hAnsiTheme="minorHAnsi" w:cstheme="minorHAnsi"/>
          <w:i/>
          <w:sz w:val="21"/>
          <w:szCs w:val="21"/>
        </w:rPr>
      </w:pPr>
      <w:r w:rsidRPr="003A7BA9">
        <w:rPr>
          <w:rFonts w:asciiTheme="minorHAnsi" w:hAnsiTheme="minorHAnsi" w:cstheme="minorHAnsi"/>
          <w:sz w:val="21"/>
          <w:szCs w:val="21"/>
          <w:lang w:val="pl-PL"/>
        </w:rPr>
        <w:t>U</w:t>
      </w:r>
      <w:r w:rsidRPr="003A7BA9">
        <w:rPr>
          <w:rFonts w:asciiTheme="minorHAnsi" w:hAnsiTheme="minorHAnsi" w:cstheme="minorHAnsi"/>
          <w:sz w:val="21"/>
          <w:szCs w:val="21"/>
        </w:rPr>
        <w:t>sunięcia danych osobowych</w:t>
      </w:r>
      <w:r w:rsidRPr="003A7BA9">
        <w:rPr>
          <w:rFonts w:asciiTheme="minorHAnsi" w:hAnsiTheme="minorHAnsi" w:cstheme="minorHAnsi"/>
          <w:sz w:val="21"/>
          <w:szCs w:val="21"/>
          <w:lang w:val="pl-PL"/>
        </w:rPr>
        <w:t xml:space="preserve">, </w:t>
      </w:r>
      <w:r w:rsidRPr="003A7BA9">
        <w:rPr>
          <w:rFonts w:asciiTheme="minorHAnsi" w:hAnsiTheme="minorHAnsi" w:cstheme="minorHAnsi"/>
          <w:sz w:val="21"/>
          <w:szCs w:val="21"/>
        </w:rPr>
        <w:t xml:space="preserve">w związku z art. 17 ust. 3 lit. b, d lub e </w:t>
      </w:r>
      <w:r w:rsidRPr="003A7BA9">
        <w:rPr>
          <w:rFonts w:asciiTheme="minorHAnsi" w:hAnsiTheme="minorHAnsi" w:cstheme="minorHAnsi"/>
          <w:sz w:val="21"/>
          <w:szCs w:val="21"/>
          <w:lang w:val="pl-PL"/>
        </w:rPr>
        <w:t>rozporządzenia RODO</w:t>
      </w:r>
      <w:r>
        <w:rPr>
          <w:rFonts w:asciiTheme="minorHAnsi" w:hAnsiTheme="minorHAnsi" w:cstheme="minorHAnsi"/>
          <w:sz w:val="21"/>
          <w:szCs w:val="21"/>
          <w:lang w:val="pl-PL"/>
        </w:rPr>
        <w:t>;</w:t>
      </w:r>
    </w:p>
    <w:p w14:paraId="51789A67" w14:textId="77777777" w:rsidR="00054A7C" w:rsidRPr="00962AB2" w:rsidRDefault="00054A7C" w:rsidP="00962AB2">
      <w:pPr>
        <w:pStyle w:val="Akapitzlist"/>
        <w:numPr>
          <w:ilvl w:val="0"/>
          <w:numId w:val="95"/>
        </w:numPr>
        <w:tabs>
          <w:tab w:val="left" w:pos="851"/>
        </w:tabs>
        <w:spacing w:after="0" w:line="240" w:lineRule="auto"/>
        <w:ind w:left="851" w:hanging="425"/>
        <w:jc w:val="both"/>
        <w:rPr>
          <w:rFonts w:asciiTheme="minorHAnsi" w:hAnsiTheme="minorHAnsi" w:cstheme="minorHAnsi"/>
          <w:i/>
          <w:sz w:val="21"/>
          <w:szCs w:val="21"/>
        </w:rPr>
      </w:pPr>
      <w:r w:rsidRPr="00962AB2">
        <w:rPr>
          <w:rFonts w:asciiTheme="minorHAnsi" w:hAnsiTheme="minorHAnsi" w:cstheme="minorHAnsi"/>
          <w:sz w:val="21"/>
          <w:szCs w:val="21"/>
          <w:lang w:val="pl-PL"/>
        </w:rPr>
        <w:t>P</w:t>
      </w:r>
      <w:r w:rsidRPr="00962AB2">
        <w:rPr>
          <w:rFonts w:asciiTheme="minorHAnsi" w:hAnsiTheme="minorHAnsi" w:cstheme="minorHAnsi"/>
          <w:sz w:val="21"/>
          <w:szCs w:val="21"/>
        </w:rPr>
        <w:t xml:space="preserve">rzenoszenia danych osobowych, o którym mowa w art. 20 </w:t>
      </w:r>
      <w:r w:rsidRPr="00962AB2">
        <w:rPr>
          <w:rFonts w:asciiTheme="minorHAnsi" w:hAnsiTheme="minorHAnsi" w:cstheme="minorHAnsi"/>
          <w:sz w:val="21"/>
          <w:szCs w:val="21"/>
          <w:lang w:val="pl-PL"/>
        </w:rPr>
        <w:t>rozporządzenia RODO;</w:t>
      </w:r>
    </w:p>
    <w:p w14:paraId="1AC8423A" w14:textId="77777777" w:rsidR="00054A7C" w:rsidRPr="00962AB2" w:rsidRDefault="00054A7C" w:rsidP="00962AB2">
      <w:pPr>
        <w:pStyle w:val="Akapitzlist"/>
        <w:numPr>
          <w:ilvl w:val="0"/>
          <w:numId w:val="95"/>
        </w:numPr>
        <w:tabs>
          <w:tab w:val="left" w:pos="851"/>
        </w:tabs>
        <w:spacing w:after="0" w:line="240" w:lineRule="auto"/>
        <w:ind w:left="851" w:hanging="425"/>
        <w:jc w:val="both"/>
        <w:rPr>
          <w:rFonts w:asciiTheme="minorHAnsi" w:hAnsiTheme="minorHAnsi" w:cstheme="minorHAnsi"/>
          <w:i/>
          <w:sz w:val="21"/>
          <w:szCs w:val="21"/>
        </w:rPr>
      </w:pPr>
      <w:r w:rsidRPr="00962AB2">
        <w:rPr>
          <w:rFonts w:asciiTheme="minorHAnsi" w:hAnsiTheme="minorHAnsi" w:cstheme="minorHAnsi"/>
          <w:sz w:val="21"/>
          <w:szCs w:val="21"/>
          <w:lang w:val="pl-PL"/>
        </w:rPr>
        <w:t>S</w:t>
      </w:r>
      <w:r w:rsidRPr="00962AB2">
        <w:rPr>
          <w:rFonts w:asciiTheme="minorHAnsi" w:hAnsiTheme="minorHAnsi" w:cstheme="minorHAnsi"/>
          <w:sz w:val="21"/>
          <w:szCs w:val="21"/>
        </w:rPr>
        <w:t xml:space="preserve">przeciwu, wobec przetwarzania danych osobowych, na podstawie art. 21 </w:t>
      </w:r>
      <w:r w:rsidRPr="00962AB2">
        <w:rPr>
          <w:rFonts w:asciiTheme="minorHAnsi" w:hAnsiTheme="minorHAnsi" w:cstheme="minorHAnsi"/>
          <w:sz w:val="21"/>
          <w:szCs w:val="21"/>
          <w:lang w:val="pl-PL"/>
        </w:rPr>
        <w:t xml:space="preserve">rozporządzenia RODO, </w:t>
      </w:r>
      <w:r w:rsidRPr="00962AB2">
        <w:rPr>
          <w:rFonts w:asciiTheme="minorHAnsi" w:hAnsiTheme="minorHAnsi" w:cstheme="minorHAnsi"/>
          <w:sz w:val="21"/>
          <w:szCs w:val="21"/>
        </w:rPr>
        <w:t xml:space="preserve">gdyż podstawą prawną przetwarzania danych osobowych </w:t>
      </w:r>
      <w:r w:rsidRPr="00962AB2">
        <w:rPr>
          <w:rFonts w:asciiTheme="minorHAnsi" w:hAnsiTheme="minorHAnsi" w:cstheme="minorHAnsi"/>
          <w:sz w:val="21"/>
          <w:szCs w:val="21"/>
          <w:lang w:val="pl-PL"/>
        </w:rPr>
        <w:t xml:space="preserve">jej dotyczących </w:t>
      </w:r>
      <w:r w:rsidRPr="00962AB2">
        <w:rPr>
          <w:rFonts w:asciiTheme="minorHAnsi" w:hAnsiTheme="minorHAnsi" w:cstheme="minorHAnsi"/>
          <w:sz w:val="21"/>
          <w:szCs w:val="21"/>
        </w:rPr>
        <w:t xml:space="preserve">jest art. 6 ust. 1 lit. c </w:t>
      </w:r>
      <w:r w:rsidRPr="00962AB2">
        <w:rPr>
          <w:rFonts w:asciiTheme="minorHAnsi" w:hAnsiTheme="minorHAnsi" w:cstheme="minorHAnsi"/>
          <w:sz w:val="21"/>
          <w:szCs w:val="21"/>
          <w:lang w:val="pl-PL"/>
        </w:rPr>
        <w:t>rozporządzenia RODO.</w:t>
      </w:r>
    </w:p>
    <w:p w14:paraId="5F7E087A" w14:textId="4D77EF00" w:rsidR="0026161B" w:rsidRPr="00DA0F1E" w:rsidRDefault="0026161B" w:rsidP="00962AB2">
      <w:pPr>
        <w:pStyle w:val="Akapitzlist"/>
        <w:numPr>
          <w:ilvl w:val="0"/>
          <w:numId w:val="55"/>
        </w:numPr>
        <w:tabs>
          <w:tab w:val="left" w:pos="426"/>
        </w:tabs>
        <w:spacing w:after="0" w:line="240" w:lineRule="auto"/>
        <w:ind w:left="426" w:hanging="426"/>
        <w:jc w:val="both"/>
        <w:rPr>
          <w:rFonts w:asciiTheme="minorHAnsi" w:hAnsiTheme="minorHAnsi" w:cstheme="minorHAnsi"/>
          <w:i/>
          <w:sz w:val="21"/>
          <w:szCs w:val="21"/>
        </w:rPr>
      </w:pPr>
      <w:r w:rsidRPr="00DF7D8D">
        <w:rPr>
          <w:rFonts w:asciiTheme="minorHAnsi" w:hAnsiTheme="minorHAnsi" w:cstheme="minorHAnsi"/>
          <w:sz w:val="21"/>
          <w:szCs w:val="21"/>
          <w:lang w:val="pl-PL"/>
        </w:rPr>
        <w:t xml:space="preserve">Podanie </w:t>
      </w:r>
      <w:r w:rsidRPr="00DF7D8D">
        <w:rPr>
          <w:rFonts w:asciiTheme="minorHAnsi" w:hAnsiTheme="minorHAnsi" w:cstheme="minorHAnsi"/>
          <w:sz w:val="21"/>
          <w:szCs w:val="21"/>
        </w:rPr>
        <w:t xml:space="preserve">danych jest dobrowolne, jednakże ich niepodanie może uniemożliwić </w:t>
      </w:r>
      <w:r w:rsidRPr="00DF7D8D">
        <w:rPr>
          <w:rFonts w:asciiTheme="minorHAnsi" w:hAnsiTheme="minorHAnsi" w:cstheme="minorHAnsi"/>
          <w:sz w:val="21"/>
          <w:szCs w:val="21"/>
          <w:lang w:val="pl-PL"/>
        </w:rPr>
        <w:t>z</w:t>
      </w:r>
      <w:r w:rsidRPr="00DF7D8D">
        <w:rPr>
          <w:rFonts w:asciiTheme="minorHAnsi" w:hAnsiTheme="minorHAnsi" w:cstheme="minorHAnsi"/>
          <w:sz w:val="21"/>
          <w:szCs w:val="21"/>
        </w:rPr>
        <w:t>amawiającemu dokonanie oceny spełniania warunków udziału w postępowaniu oraz zdolności wykonawcy do należytego wykonania zamówienia,</w:t>
      </w:r>
      <w:r w:rsidRPr="00DF7D8D">
        <w:rPr>
          <w:rFonts w:asciiTheme="minorHAnsi" w:hAnsiTheme="minorHAnsi" w:cstheme="minorHAnsi"/>
          <w:sz w:val="21"/>
          <w:szCs w:val="21"/>
          <w:lang w:val="pl-PL"/>
        </w:rPr>
        <w:t xml:space="preserve"> </w:t>
      </w:r>
      <w:r w:rsidRPr="00DF7D8D">
        <w:rPr>
          <w:rFonts w:asciiTheme="minorHAnsi" w:hAnsiTheme="minorHAnsi" w:cstheme="minorHAnsi"/>
          <w:sz w:val="21"/>
          <w:szCs w:val="21"/>
        </w:rPr>
        <w:t>co skutkować może odrzuceniem oferty</w:t>
      </w:r>
      <w:r w:rsidR="00DA0F1E">
        <w:rPr>
          <w:rFonts w:asciiTheme="minorHAnsi" w:hAnsiTheme="minorHAnsi" w:cstheme="minorHAnsi"/>
          <w:sz w:val="21"/>
          <w:szCs w:val="21"/>
          <w:lang w:val="pl-PL"/>
        </w:rPr>
        <w:t xml:space="preserve"> wykonawcy</w:t>
      </w:r>
      <w:r w:rsidRPr="00DF7D8D">
        <w:rPr>
          <w:rFonts w:asciiTheme="minorHAnsi" w:hAnsiTheme="minorHAnsi" w:cstheme="minorHAnsi"/>
          <w:sz w:val="21"/>
          <w:szCs w:val="21"/>
          <w:lang w:val="pl-PL"/>
        </w:rPr>
        <w:t>.</w:t>
      </w:r>
    </w:p>
    <w:p w14:paraId="01181DB8" w14:textId="77777777" w:rsidR="0026161B" w:rsidRPr="00406BB2" w:rsidRDefault="0026161B" w:rsidP="00962AB2">
      <w:pPr>
        <w:pStyle w:val="Akapitzlist"/>
        <w:numPr>
          <w:ilvl w:val="0"/>
          <w:numId w:val="55"/>
        </w:numPr>
        <w:tabs>
          <w:tab w:val="left" w:pos="426"/>
        </w:tabs>
        <w:spacing w:after="0" w:line="240" w:lineRule="auto"/>
        <w:ind w:left="426" w:hanging="426"/>
        <w:jc w:val="both"/>
        <w:rPr>
          <w:rFonts w:asciiTheme="minorHAnsi" w:hAnsiTheme="minorHAnsi" w:cstheme="minorHAnsi"/>
          <w:i/>
          <w:sz w:val="21"/>
          <w:szCs w:val="21"/>
        </w:rPr>
      </w:pPr>
      <w:r w:rsidRPr="00DA0F1E">
        <w:rPr>
          <w:rFonts w:asciiTheme="minorHAnsi" w:hAnsiTheme="minorHAnsi" w:cstheme="minorHAnsi"/>
          <w:sz w:val="21"/>
          <w:szCs w:val="21"/>
          <w:lang w:val="pl-PL"/>
        </w:rPr>
        <w:t xml:space="preserve">Skorzystanie </w:t>
      </w:r>
      <w:r w:rsidRPr="00DA0F1E">
        <w:rPr>
          <w:rFonts w:asciiTheme="minorHAnsi" w:hAnsiTheme="minorHAnsi" w:cstheme="minorHAnsi"/>
          <w:sz w:val="21"/>
          <w:szCs w:val="21"/>
        </w:rPr>
        <w:t>przez osobę, której dane osobowe dotyczą, z uprawnienia do sprostowania lub uzupełnienia,</w:t>
      </w:r>
      <w:r w:rsidRPr="00DA0F1E">
        <w:rPr>
          <w:rFonts w:asciiTheme="minorHAnsi" w:hAnsiTheme="minorHAnsi" w:cstheme="minorHAnsi"/>
          <w:sz w:val="21"/>
          <w:szCs w:val="21"/>
          <w:lang w:val="pl-PL"/>
        </w:rPr>
        <w:t xml:space="preserve"> </w:t>
      </w:r>
      <w:r w:rsidRPr="00DA0F1E">
        <w:rPr>
          <w:rFonts w:asciiTheme="minorHAnsi" w:hAnsiTheme="minorHAnsi" w:cstheme="minorHAnsi"/>
          <w:sz w:val="21"/>
          <w:szCs w:val="21"/>
          <w:lang w:val="pl-PL"/>
        </w:rPr>
        <w:br/>
      </w:r>
      <w:r w:rsidRPr="00DA0F1E">
        <w:rPr>
          <w:rFonts w:asciiTheme="minorHAnsi" w:hAnsiTheme="minorHAnsi" w:cstheme="minorHAnsi"/>
          <w:sz w:val="21"/>
          <w:szCs w:val="21"/>
        </w:rPr>
        <w:t>o którym mowa w</w:t>
      </w:r>
      <w:r w:rsidRPr="00DA0F1E">
        <w:rPr>
          <w:rFonts w:asciiTheme="minorHAnsi" w:hAnsiTheme="minorHAnsi" w:cstheme="minorHAnsi"/>
          <w:sz w:val="21"/>
          <w:szCs w:val="21"/>
          <w:lang w:val="pl-PL"/>
        </w:rPr>
        <w:t xml:space="preserve"> </w:t>
      </w:r>
      <w:hyperlink r:id="rId16" w:history="1">
        <w:r w:rsidRPr="00DA0F1E">
          <w:rPr>
            <w:rFonts w:asciiTheme="minorHAnsi" w:hAnsiTheme="minorHAnsi" w:cstheme="minorHAnsi"/>
            <w:sz w:val="21"/>
            <w:szCs w:val="21"/>
          </w:rPr>
          <w:t>art. 16</w:t>
        </w:r>
      </w:hyperlink>
      <w:r w:rsidRPr="00DA0F1E">
        <w:rPr>
          <w:rFonts w:asciiTheme="minorHAnsi" w:hAnsiTheme="minorHAnsi" w:cstheme="minorHAnsi"/>
          <w:sz w:val="21"/>
          <w:szCs w:val="21"/>
          <w:lang w:val="pl-PL"/>
        </w:rPr>
        <w:t xml:space="preserve"> rozporządzenia</w:t>
      </w:r>
      <w:r w:rsidRPr="00DA0F1E">
        <w:rPr>
          <w:rFonts w:asciiTheme="minorHAnsi" w:hAnsiTheme="minorHAnsi" w:cstheme="minorHAnsi"/>
          <w:sz w:val="21"/>
          <w:szCs w:val="21"/>
        </w:rPr>
        <w:t xml:space="preserve"> RODO, nie może skutkować zmianą wyniku postępowania o udzielenie zamówienia ani zmianą postanowień umowy w sprawie zamówienia publicznego w zakresie niezgodnym </w:t>
      </w:r>
      <w:r w:rsidRPr="00DA0F1E">
        <w:rPr>
          <w:rFonts w:asciiTheme="minorHAnsi" w:hAnsiTheme="minorHAnsi" w:cstheme="minorHAnsi"/>
          <w:sz w:val="21"/>
          <w:szCs w:val="21"/>
        </w:rPr>
        <w:br/>
        <w:t>z</w:t>
      </w:r>
      <w:r w:rsidRPr="00DA0F1E">
        <w:rPr>
          <w:rFonts w:asciiTheme="minorHAnsi" w:hAnsiTheme="minorHAnsi" w:cstheme="minorHAnsi"/>
          <w:sz w:val="21"/>
          <w:szCs w:val="21"/>
          <w:lang w:val="pl-PL"/>
        </w:rPr>
        <w:t xml:space="preserve"> </w:t>
      </w:r>
      <w:r w:rsidRPr="00DA0F1E">
        <w:rPr>
          <w:rFonts w:asciiTheme="minorHAnsi" w:hAnsiTheme="minorHAnsi" w:cstheme="minorHAnsi"/>
          <w:sz w:val="21"/>
          <w:szCs w:val="21"/>
        </w:rPr>
        <w:t xml:space="preserve">ustawą (art. 19 ust. 2 ustawy </w:t>
      </w:r>
      <w:r w:rsidRPr="00DA0F1E">
        <w:rPr>
          <w:rFonts w:asciiTheme="minorHAnsi" w:hAnsiTheme="minorHAnsi" w:cstheme="minorHAnsi"/>
          <w:sz w:val="21"/>
          <w:szCs w:val="21"/>
          <w:lang w:val="pl-PL"/>
        </w:rPr>
        <w:t>Pzp); w</w:t>
      </w:r>
      <w:r w:rsidRPr="00DA0F1E">
        <w:rPr>
          <w:rFonts w:asciiTheme="minorHAnsi" w:hAnsiTheme="minorHAnsi" w:cstheme="minorHAnsi"/>
          <w:sz w:val="21"/>
          <w:szCs w:val="21"/>
        </w:rPr>
        <w:t xml:space="preserve"> postępowaniu o udzielenie zamówienia</w:t>
      </w:r>
      <w:r w:rsidRPr="00DA0F1E">
        <w:rPr>
          <w:rFonts w:asciiTheme="minorHAnsi" w:hAnsiTheme="minorHAnsi" w:cstheme="minorHAnsi"/>
          <w:sz w:val="21"/>
          <w:szCs w:val="21"/>
          <w:lang w:val="pl-PL"/>
        </w:rPr>
        <w:t xml:space="preserve"> </w:t>
      </w:r>
      <w:r w:rsidRPr="00DA0F1E">
        <w:rPr>
          <w:rFonts w:asciiTheme="minorHAnsi" w:hAnsiTheme="minorHAnsi" w:cstheme="minorHAnsi"/>
          <w:sz w:val="21"/>
          <w:szCs w:val="21"/>
        </w:rPr>
        <w:t>zgłoszenie żądania ograniczenia</w:t>
      </w:r>
      <w:r w:rsidRPr="00DA0F1E">
        <w:rPr>
          <w:rFonts w:asciiTheme="minorHAnsi" w:hAnsiTheme="minorHAnsi" w:cstheme="minorHAnsi"/>
          <w:sz w:val="21"/>
          <w:szCs w:val="21"/>
          <w:lang w:val="pl-PL"/>
        </w:rPr>
        <w:t xml:space="preserve"> </w:t>
      </w:r>
      <w:r w:rsidRPr="00DA0F1E">
        <w:rPr>
          <w:rFonts w:asciiTheme="minorHAnsi" w:hAnsiTheme="minorHAnsi" w:cstheme="minorHAnsi"/>
          <w:sz w:val="21"/>
          <w:szCs w:val="21"/>
        </w:rPr>
        <w:t>przetwarzania, o którym mowa w</w:t>
      </w:r>
      <w:r w:rsidRPr="00DA0F1E">
        <w:rPr>
          <w:rFonts w:asciiTheme="minorHAnsi" w:hAnsiTheme="minorHAnsi" w:cstheme="minorHAnsi"/>
          <w:sz w:val="21"/>
          <w:szCs w:val="21"/>
          <w:lang w:val="pl-PL"/>
        </w:rPr>
        <w:t xml:space="preserve"> </w:t>
      </w:r>
      <w:hyperlink r:id="rId17" w:history="1">
        <w:r w:rsidRPr="00DA0F1E">
          <w:rPr>
            <w:rFonts w:asciiTheme="minorHAnsi" w:hAnsiTheme="minorHAnsi" w:cstheme="minorHAnsi"/>
            <w:sz w:val="21"/>
            <w:szCs w:val="21"/>
          </w:rPr>
          <w:t>art. 18 ust.</w:t>
        </w:r>
        <w:r w:rsidRPr="00DA0F1E">
          <w:rPr>
            <w:rFonts w:asciiTheme="minorHAnsi" w:hAnsiTheme="minorHAnsi" w:cstheme="minorHAnsi"/>
            <w:sz w:val="21"/>
            <w:szCs w:val="21"/>
            <w:lang w:val="pl-PL"/>
          </w:rPr>
          <w:t xml:space="preserve"> </w:t>
        </w:r>
        <w:r w:rsidRPr="00DA0F1E">
          <w:rPr>
            <w:rFonts w:asciiTheme="minorHAnsi" w:hAnsiTheme="minorHAnsi" w:cstheme="minorHAnsi"/>
            <w:sz w:val="21"/>
            <w:szCs w:val="21"/>
          </w:rPr>
          <w:t>1</w:t>
        </w:r>
      </w:hyperlink>
      <w:r w:rsidRPr="00DA0F1E">
        <w:rPr>
          <w:rFonts w:asciiTheme="minorHAnsi" w:hAnsiTheme="minorHAnsi" w:cstheme="minorHAnsi"/>
          <w:sz w:val="21"/>
          <w:szCs w:val="21"/>
          <w:lang w:val="pl-PL"/>
        </w:rPr>
        <w:t xml:space="preserve"> rozporządzenia</w:t>
      </w:r>
      <w:r w:rsidRPr="00DA0F1E">
        <w:rPr>
          <w:rFonts w:asciiTheme="minorHAnsi" w:hAnsiTheme="minorHAnsi" w:cstheme="minorHAnsi"/>
          <w:sz w:val="21"/>
          <w:szCs w:val="21"/>
        </w:rPr>
        <w:t xml:space="preserve"> RODO, nie ogranicza</w:t>
      </w:r>
      <w:r w:rsidRPr="00DA0F1E">
        <w:rPr>
          <w:rFonts w:asciiTheme="minorHAnsi" w:hAnsiTheme="minorHAnsi" w:cstheme="minorHAnsi"/>
          <w:sz w:val="21"/>
          <w:szCs w:val="21"/>
          <w:lang w:val="pl-PL"/>
        </w:rPr>
        <w:t xml:space="preserve"> </w:t>
      </w:r>
      <w:r w:rsidRPr="00DA0F1E">
        <w:rPr>
          <w:rFonts w:asciiTheme="minorHAnsi" w:hAnsiTheme="minorHAnsi" w:cstheme="minorHAnsi"/>
          <w:sz w:val="21"/>
          <w:szCs w:val="21"/>
        </w:rPr>
        <w:t xml:space="preserve">przetwarzania danych osobowych do czasu zakończenia tego postępowania (art. 19 ust. 3 ustawy </w:t>
      </w:r>
      <w:r w:rsidRPr="00DA0F1E">
        <w:rPr>
          <w:rFonts w:asciiTheme="minorHAnsi" w:hAnsiTheme="minorHAnsi" w:cstheme="minorHAnsi"/>
          <w:sz w:val="21"/>
          <w:szCs w:val="21"/>
          <w:lang w:val="pl-PL"/>
        </w:rPr>
        <w:t>Pzp).</w:t>
      </w:r>
    </w:p>
    <w:p w14:paraId="2BF4C8FE" w14:textId="77777777" w:rsidR="00406BB2" w:rsidRPr="00406BB2" w:rsidRDefault="0026161B" w:rsidP="00962AB2">
      <w:pPr>
        <w:pStyle w:val="Akapitzlist"/>
        <w:numPr>
          <w:ilvl w:val="0"/>
          <w:numId w:val="55"/>
        </w:numPr>
        <w:tabs>
          <w:tab w:val="left" w:pos="426"/>
        </w:tabs>
        <w:spacing w:after="0" w:line="240" w:lineRule="auto"/>
        <w:ind w:left="426" w:hanging="426"/>
        <w:jc w:val="both"/>
        <w:rPr>
          <w:rFonts w:asciiTheme="minorHAnsi" w:hAnsiTheme="minorHAnsi" w:cstheme="minorHAnsi"/>
          <w:i/>
          <w:sz w:val="21"/>
          <w:szCs w:val="21"/>
        </w:rPr>
      </w:pPr>
      <w:r w:rsidRPr="00406BB2">
        <w:rPr>
          <w:rFonts w:asciiTheme="minorHAnsi" w:hAnsiTheme="minorHAnsi" w:cstheme="minorHAnsi"/>
          <w:sz w:val="21"/>
          <w:szCs w:val="21"/>
        </w:rPr>
        <w:t>Dane osobowe nie będą przetwarzane w celu w celu profilowania.</w:t>
      </w:r>
    </w:p>
    <w:p w14:paraId="2D0D56F2" w14:textId="77777777" w:rsidR="00025BBA" w:rsidRDefault="00025BBA" w:rsidP="006D3AD0">
      <w:pPr>
        <w:pStyle w:val="Akapitzlist"/>
        <w:widowControl w:val="0"/>
        <w:tabs>
          <w:tab w:val="left" w:pos="426"/>
        </w:tabs>
        <w:autoSpaceDE w:val="0"/>
        <w:autoSpaceDN w:val="0"/>
        <w:adjustRightInd w:val="0"/>
        <w:spacing w:after="0" w:line="240" w:lineRule="auto"/>
        <w:ind w:left="426" w:right="-34"/>
        <w:jc w:val="both"/>
        <w:rPr>
          <w:rFonts w:asciiTheme="minorHAnsi" w:hAnsiTheme="minorHAnsi" w:cstheme="minorHAnsi"/>
          <w:sz w:val="21"/>
          <w:szCs w:val="21"/>
          <w:lang w:eastAsia="pl-PL"/>
        </w:rPr>
      </w:pPr>
    </w:p>
    <w:tbl>
      <w:tblPr>
        <w:tblStyle w:val="Tabela-Siatka"/>
        <w:tblW w:w="10206" w:type="dxa"/>
        <w:tblInd w:w="108" w:type="dxa"/>
        <w:shd w:val="clear" w:color="auto" w:fill="DBE5F1" w:themeFill="accent1" w:themeFillTint="33"/>
        <w:tblLayout w:type="fixed"/>
        <w:tblLook w:val="04A0" w:firstRow="1" w:lastRow="0" w:firstColumn="1" w:lastColumn="0" w:noHBand="0" w:noVBand="1"/>
      </w:tblPr>
      <w:tblGrid>
        <w:gridCol w:w="1418"/>
        <w:gridCol w:w="8788"/>
      </w:tblGrid>
      <w:tr w:rsidR="0080426B" w:rsidRPr="00061527" w14:paraId="53760FEB" w14:textId="77777777" w:rsidTr="00DE4B93">
        <w:tc>
          <w:tcPr>
            <w:tcW w:w="1418" w:type="dxa"/>
            <w:shd w:val="clear" w:color="auto" w:fill="DBE5F1" w:themeFill="accent1" w:themeFillTint="33"/>
            <w:vAlign w:val="center"/>
          </w:tcPr>
          <w:p w14:paraId="7F0FD71A" w14:textId="77777777" w:rsidR="0080426B" w:rsidRPr="00061527" w:rsidRDefault="0080426B" w:rsidP="006D3AD0">
            <w:pPr>
              <w:jc w:val="center"/>
              <w:rPr>
                <w:rFonts w:asciiTheme="minorHAnsi" w:hAnsiTheme="minorHAnsi" w:cstheme="minorHAnsi"/>
                <w:b/>
                <w:bCs/>
              </w:rPr>
            </w:pPr>
            <w:r w:rsidRPr="00061527">
              <w:rPr>
                <w:rFonts w:asciiTheme="minorHAnsi" w:hAnsiTheme="minorHAnsi" w:cstheme="minorHAnsi"/>
                <w:b/>
                <w:bCs/>
              </w:rPr>
              <w:t>R O Z D Z I A Ł</w:t>
            </w:r>
          </w:p>
          <w:p w14:paraId="1DBBEBD2" w14:textId="20F44EDA" w:rsidR="0080426B" w:rsidRPr="00061527" w:rsidRDefault="0080426B" w:rsidP="006D3AD0">
            <w:pPr>
              <w:jc w:val="center"/>
              <w:rPr>
                <w:rFonts w:asciiTheme="minorHAnsi" w:hAnsiTheme="minorHAnsi" w:cstheme="minorHAnsi"/>
                <w:b/>
                <w:bCs/>
              </w:rPr>
            </w:pPr>
            <w:r w:rsidRPr="00061527">
              <w:rPr>
                <w:rFonts w:asciiTheme="minorHAnsi" w:hAnsiTheme="minorHAnsi" w:cstheme="minorHAnsi"/>
                <w:b/>
                <w:bCs/>
              </w:rPr>
              <w:t>X X X I</w:t>
            </w:r>
            <w:r w:rsidR="00652BCF" w:rsidRPr="00061527">
              <w:rPr>
                <w:rFonts w:asciiTheme="minorHAnsi" w:hAnsiTheme="minorHAnsi" w:cstheme="minorHAnsi"/>
                <w:b/>
                <w:bCs/>
              </w:rPr>
              <w:t xml:space="preserve"> I</w:t>
            </w:r>
            <w:r w:rsidR="002D289B" w:rsidRPr="00061527">
              <w:rPr>
                <w:rFonts w:asciiTheme="minorHAnsi" w:hAnsiTheme="minorHAnsi" w:cstheme="minorHAnsi"/>
                <w:b/>
                <w:bCs/>
              </w:rPr>
              <w:t xml:space="preserve"> I</w:t>
            </w:r>
          </w:p>
        </w:tc>
        <w:tc>
          <w:tcPr>
            <w:tcW w:w="8788" w:type="dxa"/>
            <w:shd w:val="clear" w:color="auto" w:fill="DBE5F1" w:themeFill="accent1" w:themeFillTint="33"/>
            <w:vAlign w:val="center"/>
          </w:tcPr>
          <w:p w14:paraId="4D529601" w14:textId="77777777" w:rsidR="0080426B" w:rsidRPr="00061527" w:rsidRDefault="0080426B" w:rsidP="006D3AD0">
            <w:pPr>
              <w:jc w:val="both"/>
              <w:rPr>
                <w:rFonts w:asciiTheme="minorHAnsi" w:hAnsiTheme="minorHAnsi" w:cstheme="minorHAnsi"/>
                <w:b/>
                <w:bCs/>
              </w:rPr>
            </w:pPr>
          </w:p>
          <w:p w14:paraId="76FDE517" w14:textId="54A0319F" w:rsidR="00652BCF" w:rsidRPr="00061527" w:rsidRDefault="00652BCF" w:rsidP="006D3AD0">
            <w:pPr>
              <w:jc w:val="both"/>
              <w:rPr>
                <w:rFonts w:asciiTheme="minorHAnsi" w:hAnsiTheme="minorHAnsi" w:cstheme="minorHAnsi"/>
                <w:b/>
              </w:rPr>
            </w:pPr>
            <w:r w:rsidRPr="00061527">
              <w:rPr>
                <w:rFonts w:asciiTheme="minorHAnsi" w:hAnsiTheme="minorHAnsi" w:cstheme="minorHAnsi"/>
                <w:b/>
                <w:caps/>
                <w:spacing w:val="1"/>
              </w:rPr>
              <w:t>TAJEMNICA PRZEDSIĘBIORSTWA</w:t>
            </w:r>
          </w:p>
          <w:p w14:paraId="7594405C" w14:textId="77777777" w:rsidR="0080426B" w:rsidRPr="00061527" w:rsidRDefault="0080426B" w:rsidP="006D3AD0">
            <w:pPr>
              <w:jc w:val="both"/>
              <w:rPr>
                <w:rFonts w:asciiTheme="minorHAnsi" w:hAnsiTheme="minorHAnsi" w:cstheme="minorHAnsi"/>
                <w:b/>
                <w:bCs/>
              </w:rPr>
            </w:pPr>
          </w:p>
        </w:tc>
      </w:tr>
    </w:tbl>
    <w:p w14:paraId="48E2A0AA" w14:textId="77777777" w:rsidR="00667FF8" w:rsidRPr="001841BE" w:rsidRDefault="00667FF8" w:rsidP="006D3AD0">
      <w:pPr>
        <w:pStyle w:val="Bezodstpw"/>
        <w:tabs>
          <w:tab w:val="left" w:pos="426"/>
        </w:tabs>
        <w:ind w:left="426"/>
        <w:jc w:val="both"/>
        <w:rPr>
          <w:rFonts w:asciiTheme="minorHAnsi" w:hAnsiTheme="minorHAnsi" w:cstheme="minorHAnsi"/>
          <w:sz w:val="21"/>
          <w:szCs w:val="21"/>
        </w:rPr>
      </w:pPr>
    </w:p>
    <w:p w14:paraId="16FC2945" w14:textId="2A252A11" w:rsidR="007A42B8" w:rsidRPr="001841BE" w:rsidRDefault="007A42B8" w:rsidP="006D3AD0">
      <w:pPr>
        <w:pStyle w:val="Bezodstpw"/>
        <w:numPr>
          <w:ilvl w:val="0"/>
          <w:numId w:val="56"/>
        </w:numPr>
        <w:tabs>
          <w:tab w:val="left" w:pos="426"/>
        </w:tabs>
        <w:ind w:left="426" w:hanging="426"/>
        <w:jc w:val="both"/>
        <w:rPr>
          <w:rFonts w:asciiTheme="minorHAnsi" w:hAnsiTheme="minorHAnsi" w:cstheme="minorHAnsi"/>
          <w:sz w:val="21"/>
          <w:szCs w:val="21"/>
        </w:rPr>
      </w:pPr>
      <w:r w:rsidRPr="001841BE">
        <w:rPr>
          <w:rFonts w:asciiTheme="minorHAnsi" w:hAnsiTheme="minorHAnsi" w:cstheme="minorHAnsi"/>
          <w:sz w:val="21"/>
          <w:szCs w:val="21"/>
        </w:rPr>
        <w:t xml:space="preserve">W sytuacji, gdy oferta lub inne dokumenty składane w toku postępowania będą zawierały tajemnicę przedsiębiorstwa, wraz z przekazaniem takich informacji, </w:t>
      </w:r>
      <w:r w:rsidRPr="001841BE">
        <w:rPr>
          <w:rFonts w:asciiTheme="minorHAnsi" w:hAnsiTheme="minorHAnsi" w:cstheme="minorHAnsi"/>
          <w:b/>
          <w:sz w:val="21"/>
          <w:szCs w:val="21"/>
          <w:u w:val="single"/>
        </w:rPr>
        <w:t>wykonawca zastrzega</w:t>
      </w:r>
      <w:r w:rsidRPr="001841BE">
        <w:rPr>
          <w:rFonts w:asciiTheme="minorHAnsi" w:hAnsiTheme="minorHAnsi" w:cstheme="minorHAnsi"/>
          <w:sz w:val="21"/>
          <w:szCs w:val="21"/>
        </w:rPr>
        <w:t xml:space="preserve">, że nie mogą być one udostępniane, </w:t>
      </w:r>
      <w:r w:rsidRPr="001841BE">
        <w:rPr>
          <w:rFonts w:asciiTheme="minorHAnsi" w:hAnsiTheme="minorHAnsi" w:cstheme="minorHAnsi"/>
          <w:b/>
          <w:sz w:val="21"/>
          <w:szCs w:val="21"/>
          <w:u w:val="single"/>
        </w:rPr>
        <w:t>oraz wykazuje</w:t>
      </w:r>
      <w:r w:rsidRPr="001841BE">
        <w:rPr>
          <w:rFonts w:asciiTheme="minorHAnsi" w:hAnsiTheme="minorHAnsi" w:cstheme="minorHAnsi"/>
          <w:sz w:val="21"/>
          <w:szCs w:val="21"/>
        </w:rPr>
        <w:t>, że zastrzeżone informacje stanowią tajemnicę przedsiębiorstwa w rozumieniu przepisów ustawy z 16 kwietnia 1993 r. o zwalczaniu nieuczciwej konkurencji.</w:t>
      </w:r>
    </w:p>
    <w:p w14:paraId="37A926B4" w14:textId="7992EF5D" w:rsidR="00D87674" w:rsidRPr="001841BE" w:rsidRDefault="00D87674" w:rsidP="006D3AD0">
      <w:pPr>
        <w:pStyle w:val="Bezodstpw"/>
        <w:numPr>
          <w:ilvl w:val="0"/>
          <w:numId w:val="56"/>
        </w:numPr>
        <w:tabs>
          <w:tab w:val="left" w:pos="426"/>
        </w:tabs>
        <w:ind w:left="426" w:hanging="426"/>
        <w:jc w:val="both"/>
        <w:rPr>
          <w:rFonts w:asciiTheme="minorHAnsi" w:hAnsiTheme="minorHAnsi" w:cstheme="minorHAnsi"/>
          <w:sz w:val="21"/>
          <w:szCs w:val="21"/>
        </w:rPr>
      </w:pPr>
      <w:r w:rsidRPr="001841BE">
        <w:rPr>
          <w:rFonts w:asciiTheme="minorHAnsi" w:hAnsiTheme="minorHAnsi" w:cstheme="minorHAnsi"/>
          <w:sz w:val="21"/>
          <w:szCs w:val="21"/>
        </w:rPr>
        <w:t>Sposób przekazania informacji stanowiących tajemnicę przedsiębiorstwa opisany został odpowiednio w pkt</w:t>
      </w:r>
      <w:r w:rsidR="0075620C" w:rsidRPr="001841BE">
        <w:rPr>
          <w:rFonts w:asciiTheme="minorHAnsi" w:hAnsiTheme="minorHAnsi" w:cstheme="minorHAnsi"/>
          <w:sz w:val="21"/>
          <w:szCs w:val="21"/>
        </w:rPr>
        <w:t xml:space="preserve"> </w:t>
      </w:r>
      <w:r w:rsidR="003D1ABE" w:rsidRPr="001841BE">
        <w:rPr>
          <w:rFonts w:asciiTheme="minorHAnsi" w:hAnsiTheme="minorHAnsi" w:cstheme="minorHAnsi"/>
          <w:sz w:val="21"/>
          <w:szCs w:val="21"/>
        </w:rPr>
        <w:t>I.</w:t>
      </w:r>
      <w:r w:rsidR="00D3343F" w:rsidRPr="001841BE">
        <w:rPr>
          <w:rFonts w:asciiTheme="minorHAnsi" w:hAnsiTheme="minorHAnsi" w:cstheme="minorHAnsi"/>
          <w:sz w:val="21"/>
          <w:szCs w:val="21"/>
        </w:rPr>
        <w:t>9</w:t>
      </w:r>
      <w:r w:rsidR="003D1ABE" w:rsidRPr="001841BE">
        <w:rPr>
          <w:rFonts w:asciiTheme="minorHAnsi" w:hAnsiTheme="minorHAnsi" w:cstheme="minorHAnsi"/>
          <w:sz w:val="21"/>
          <w:szCs w:val="21"/>
        </w:rPr>
        <w:t>.</w:t>
      </w:r>
      <w:r w:rsidR="008F5F6E">
        <w:rPr>
          <w:rFonts w:asciiTheme="minorHAnsi" w:hAnsiTheme="minorHAnsi" w:cstheme="minorHAnsi"/>
          <w:sz w:val="21"/>
          <w:szCs w:val="21"/>
        </w:rPr>
        <w:t xml:space="preserve"> </w:t>
      </w:r>
      <w:r w:rsidR="008F5F6E">
        <w:rPr>
          <w:rFonts w:asciiTheme="minorHAnsi" w:hAnsiTheme="minorHAnsi" w:cstheme="minorHAnsi"/>
          <w:sz w:val="21"/>
          <w:szCs w:val="21"/>
        </w:rPr>
        <w:br/>
      </w:r>
      <w:r w:rsidR="00D3343F" w:rsidRPr="001841BE">
        <w:rPr>
          <w:rFonts w:asciiTheme="minorHAnsi" w:hAnsiTheme="minorHAnsi" w:cstheme="minorHAnsi"/>
          <w:sz w:val="21"/>
          <w:szCs w:val="21"/>
        </w:rPr>
        <w:t xml:space="preserve">i </w:t>
      </w:r>
      <w:r w:rsidR="003D1ABE" w:rsidRPr="001841BE">
        <w:rPr>
          <w:rFonts w:asciiTheme="minorHAnsi" w:hAnsiTheme="minorHAnsi" w:cstheme="minorHAnsi"/>
          <w:sz w:val="21"/>
          <w:szCs w:val="21"/>
        </w:rPr>
        <w:t>I.</w:t>
      </w:r>
      <w:r w:rsidR="00D3343F" w:rsidRPr="001841BE">
        <w:rPr>
          <w:rFonts w:asciiTheme="minorHAnsi" w:hAnsiTheme="minorHAnsi" w:cstheme="minorHAnsi"/>
          <w:sz w:val="21"/>
          <w:szCs w:val="21"/>
        </w:rPr>
        <w:t>10</w:t>
      </w:r>
      <w:r w:rsidR="003D1ABE" w:rsidRPr="001841BE">
        <w:rPr>
          <w:rFonts w:asciiTheme="minorHAnsi" w:hAnsiTheme="minorHAnsi" w:cstheme="minorHAnsi"/>
          <w:sz w:val="21"/>
          <w:szCs w:val="21"/>
        </w:rPr>
        <w:t>.</w:t>
      </w:r>
      <w:r w:rsidR="0075620C" w:rsidRPr="001841BE">
        <w:rPr>
          <w:rFonts w:asciiTheme="minorHAnsi" w:hAnsiTheme="minorHAnsi" w:cstheme="minorHAnsi"/>
          <w:sz w:val="21"/>
          <w:szCs w:val="21"/>
        </w:rPr>
        <w:t xml:space="preserve"> </w:t>
      </w:r>
      <w:r w:rsidRPr="001841BE">
        <w:rPr>
          <w:rFonts w:asciiTheme="minorHAnsi" w:hAnsiTheme="minorHAnsi" w:cstheme="minorHAnsi"/>
          <w:sz w:val="21"/>
          <w:szCs w:val="21"/>
        </w:rPr>
        <w:t>Rozdziału</w:t>
      </w:r>
      <w:r w:rsidR="009A2764" w:rsidRPr="001841BE">
        <w:rPr>
          <w:rFonts w:asciiTheme="minorHAnsi" w:hAnsiTheme="minorHAnsi" w:cstheme="minorHAnsi"/>
          <w:sz w:val="21"/>
          <w:szCs w:val="21"/>
        </w:rPr>
        <w:t xml:space="preserve"> I</w:t>
      </w:r>
      <w:r w:rsidR="00927CF9">
        <w:rPr>
          <w:rFonts w:asciiTheme="minorHAnsi" w:hAnsiTheme="minorHAnsi" w:cstheme="minorHAnsi"/>
          <w:sz w:val="21"/>
          <w:szCs w:val="21"/>
        </w:rPr>
        <w:t>X</w:t>
      </w:r>
      <w:r w:rsidR="009A2764" w:rsidRPr="001841BE">
        <w:rPr>
          <w:rFonts w:asciiTheme="minorHAnsi" w:hAnsiTheme="minorHAnsi" w:cstheme="minorHAnsi"/>
          <w:sz w:val="21"/>
          <w:szCs w:val="21"/>
        </w:rPr>
        <w:t xml:space="preserve"> SWZ.</w:t>
      </w:r>
    </w:p>
    <w:p w14:paraId="2257C9AA" w14:textId="77777777" w:rsidR="00667FF8" w:rsidRPr="001841BE" w:rsidRDefault="00667FF8" w:rsidP="006D3AD0">
      <w:pPr>
        <w:pStyle w:val="Tekstpodstawowywcity2"/>
        <w:tabs>
          <w:tab w:val="left" w:pos="426"/>
        </w:tabs>
        <w:spacing w:after="0" w:line="240" w:lineRule="auto"/>
        <w:jc w:val="both"/>
        <w:rPr>
          <w:rStyle w:val="Hipercze"/>
          <w:rFonts w:asciiTheme="minorHAnsi" w:eastAsia="Calibri" w:hAnsiTheme="minorHAnsi" w:cstheme="minorHAnsi"/>
          <w:color w:val="auto"/>
          <w:sz w:val="21"/>
          <w:szCs w:val="21"/>
          <w:u w:val="none"/>
          <w:lang w:val="pl-PL"/>
        </w:rPr>
      </w:pPr>
    </w:p>
    <w:tbl>
      <w:tblPr>
        <w:tblStyle w:val="Tabela-Siatka"/>
        <w:tblW w:w="10206" w:type="dxa"/>
        <w:tblInd w:w="108" w:type="dxa"/>
        <w:shd w:val="clear" w:color="auto" w:fill="DBE5F1" w:themeFill="accent1" w:themeFillTint="33"/>
        <w:tblLayout w:type="fixed"/>
        <w:tblLook w:val="04A0" w:firstRow="1" w:lastRow="0" w:firstColumn="1" w:lastColumn="0" w:noHBand="0" w:noVBand="1"/>
      </w:tblPr>
      <w:tblGrid>
        <w:gridCol w:w="1418"/>
        <w:gridCol w:w="8788"/>
      </w:tblGrid>
      <w:tr w:rsidR="00667FF8" w:rsidRPr="00061527" w14:paraId="00D545DF" w14:textId="77777777" w:rsidTr="00DE4B93">
        <w:tc>
          <w:tcPr>
            <w:tcW w:w="1418" w:type="dxa"/>
            <w:shd w:val="clear" w:color="auto" w:fill="DBE5F1" w:themeFill="accent1" w:themeFillTint="33"/>
            <w:vAlign w:val="center"/>
          </w:tcPr>
          <w:p w14:paraId="1CE047AA" w14:textId="77777777" w:rsidR="00667FF8" w:rsidRPr="00061527" w:rsidRDefault="00667FF8" w:rsidP="006D3AD0">
            <w:pPr>
              <w:jc w:val="center"/>
              <w:rPr>
                <w:rFonts w:asciiTheme="minorHAnsi" w:hAnsiTheme="minorHAnsi" w:cstheme="minorHAnsi"/>
                <w:b/>
                <w:bCs/>
              </w:rPr>
            </w:pPr>
            <w:r w:rsidRPr="00061527">
              <w:rPr>
                <w:rFonts w:asciiTheme="minorHAnsi" w:hAnsiTheme="minorHAnsi" w:cstheme="minorHAnsi"/>
                <w:b/>
                <w:bCs/>
              </w:rPr>
              <w:t>R O Z D Z I A Ł</w:t>
            </w:r>
          </w:p>
          <w:p w14:paraId="632A147B" w14:textId="5A057E03" w:rsidR="00667FF8" w:rsidRPr="00061527" w:rsidRDefault="00667FF8" w:rsidP="006D3AD0">
            <w:pPr>
              <w:jc w:val="center"/>
              <w:rPr>
                <w:rFonts w:asciiTheme="minorHAnsi" w:hAnsiTheme="minorHAnsi" w:cstheme="minorHAnsi"/>
                <w:b/>
                <w:bCs/>
              </w:rPr>
            </w:pPr>
            <w:r w:rsidRPr="00061527">
              <w:rPr>
                <w:rFonts w:asciiTheme="minorHAnsi" w:hAnsiTheme="minorHAnsi" w:cstheme="minorHAnsi"/>
                <w:b/>
                <w:bCs/>
              </w:rPr>
              <w:t xml:space="preserve">X X X I </w:t>
            </w:r>
            <w:r w:rsidR="008D28FB" w:rsidRPr="00061527">
              <w:rPr>
                <w:rFonts w:asciiTheme="minorHAnsi" w:hAnsiTheme="minorHAnsi" w:cstheme="minorHAnsi"/>
                <w:b/>
                <w:bCs/>
              </w:rPr>
              <w:t>V</w:t>
            </w:r>
          </w:p>
        </w:tc>
        <w:tc>
          <w:tcPr>
            <w:tcW w:w="8788" w:type="dxa"/>
            <w:shd w:val="clear" w:color="auto" w:fill="DBE5F1" w:themeFill="accent1" w:themeFillTint="33"/>
            <w:vAlign w:val="center"/>
          </w:tcPr>
          <w:p w14:paraId="10EAD68E" w14:textId="77777777" w:rsidR="004A2B07" w:rsidRPr="00061527" w:rsidRDefault="004A2B07" w:rsidP="006D3AD0">
            <w:pPr>
              <w:jc w:val="both"/>
              <w:rPr>
                <w:rFonts w:asciiTheme="minorHAnsi" w:hAnsiTheme="minorHAnsi" w:cstheme="minorHAnsi"/>
                <w:b/>
                <w:caps/>
                <w:spacing w:val="1"/>
              </w:rPr>
            </w:pPr>
          </w:p>
          <w:p w14:paraId="61CBAFB1" w14:textId="342BD72E" w:rsidR="004A2B07" w:rsidRPr="00061527" w:rsidRDefault="004A2B07" w:rsidP="006D3AD0">
            <w:pPr>
              <w:jc w:val="both"/>
              <w:rPr>
                <w:rFonts w:asciiTheme="minorHAnsi" w:hAnsiTheme="minorHAnsi" w:cstheme="minorHAnsi"/>
                <w:b/>
                <w:bCs/>
                <w:caps/>
                <w:spacing w:val="1"/>
              </w:rPr>
            </w:pPr>
            <w:r w:rsidRPr="00061527">
              <w:rPr>
                <w:rFonts w:asciiTheme="minorHAnsi" w:hAnsiTheme="minorHAnsi" w:cstheme="minorHAnsi"/>
                <w:b/>
                <w:bCs/>
              </w:rPr>
              <w:t>POUCZENIE O ŚRODKACH OCHRONY PRAWNEJ</w:t>
            </w:r>
          </w:p>
          <w:p w14:paraId="54C41137" w14:textId="77777777" w:rsidR="00667FF8" w:rsidRPr="00061527" w:rsidRDefault="00667FF8" w:rsidP="006D3AD0">
            <w:pPr>
              <w:jc w:val="both"/>
              <w:rPr>
                <w:rFonts w:asciiTheme="minorHAnsi" w:hAnsiTheme="minorHAnsi" w:cstheme="minorHAnsi"/>
                <w:b/>
                <w:bCs/>
              </w:rPr>
            </w:pPr>
          </w:p>
        </w:tc>
      </w:tr>
    </w:tbl>
    <w:p w14:paraId="39C62714" w14:textId="77777777" w:rsidR="00630CA4" w:rsidRPr="001841BE" w:rsidRDefault="00630CA4" w:rsidP="006D3AD0">
      <w:pPr>
        <w:pStyle w:val="Akapitzlist"/>
        <w:widowControl w:val="0"/>
        <w:numPr>
          <w:ilvl w:val="0"/>
          <w:numId w:val="24"/>
        </w:numPr>
        <w:autoSpaceDE w:val="0"/>
        <w:autoSpaceDN w:val="0"/>
        <w:adjustRightInd w:val="0"/>
        <w:spacing w:after="0" w:line="240" w:lineRule="auto"/>
        <w:ind w:right="-36"/>
        <w:contextualSpacing w:val="0"/>
        <w:jc w:val="both"/>
        <w:rPr>
          <w:rFonts w:asciiTheme="minorHAnsi" w:hAnsiTheme="minorHAnsi" w:cstheme="minorHAnsi"/>
          <w:vanish/>
          <w:sz w:val="21"/>
          <w:szCs w:val="21"/>
          <w:lang w:val="pl-PL" w:eastAsia="pl-PL"/>
        </w:rPr>
      </w:pPr>
    </w:p>
    <w:p w14:paraId="01D602E9" w14:textId="77777777" w:rsidR="00630CA4" w:rsidRPr="001841BE" w:rsidRDefault="00630CA4" w:rsidP="006D3AD0">
      <w:pPr>
        <w:pStyle w:val="Akapitzlist"/>
        <w:widowControl w:val="0"/>
        <w:numPr>
          <w:ilvl w:val="0"/>
          <w:numId w:val="24"/>
        </w:numPr>
        <w:autoSpaceDE w:val="0"/>
        <w:autoSpaceDN w:val="0"/>
        <w:adjustRightInd w:val="0"/>
        <w:spacing w:after="0" w:line="240" w:lineRule="auto"/>
        <w:ind w:right="-36"/>
        <w:contextualSpacing w:val="0"/>
        <w:jc w:val="both"/>
        <w:rPr>
          <w:rFonts w:asciiTheme="minorHAnsi" w:hAnsiTheme="minorHAnsi" w:cstheme="minorHAnsi"/>
          <w:vanish/>
          <w:sz w:val="21"/>
          <w:szCs w:val="21"/>
          <w:lang w:val="pl-PL" w:eastAsia="pl-PL"/>
        </w:rPr>
      </w:pPr>
    </w:p>
    <w:p w14:paraId="0A3A538E" w14:textId="77777777" w:rsidR="00630CA4" w:rsidRPr="001841BE" w:rsidRDefault="00630CA4" w:rsidP="006D3AD0">
      <w:pPr>
        <w:pStyle w:val="Akapitzlist"/>
        <w:widowControl w:val="0"/>
        <w:numPr>
          <w:ilvl w:val="0"/>
          <w:numId w:val="24"/>
        </w:numPr>
        <w:autoSpaceDE w:val="0"/>
        <w:autoSpaceDN w:val="0"/>
        <w:adjustRightInd w:val="0"/>
        <w:spacing w:after="0" w:line="240" w:lineRule="auto"/>
        <w:ind w:right="-36"/>
        <w:contextualSpacing w:val="0"/>
        <w:jc w:val="both"/>
        <w:rPr>
          <w:rFonts w:asciiTheme="minorHAnsi" w:hAnsiTheme="minorHAnsi" w:cstheme="minorHAnsi"/>
          <w:vanish/>
          <w:sz w:val="21"/>
          <w:szCs w:val="21"/>
          <w:lang w:val="pl-PL" w:eastAsia="pl-PL"/>
        </w:rPr>
      </w:pPr>
    </w:p>
    <w:p w14:paraId="7AA416D2" w14:textId="77777777" w:rsidR="00630CA4" w:rsidRPr="001841BE" w:rsidRDefault="00630CA4" w:rsidP="006D3AD0">
      <w:pPr>
        <w:pStyle w:val="Akapitzlist"/>
        <w:widowControl w:val="0"/>
        <w:numPr>
          <w:ilvl w:val="0"/>
          <w:numId w:val="24"/>
        </w:numPr>
        <w:autoSpaceDE w:val="0"/>
        <w:autoSpaceDN w:val="0"/>
        <w:adjustRightInd w:val="0"/>
        <w:spacing w:after="0" w:line="240" w:lineRule="auto"/>
        <w:ind w:right="-36"/>
        <w:contextualSpacing w:val="0"/>
        <w:jc w:val="both"/>
        <w:rPr>
          <w:rFonts w:asciiTheme="minorHAnsi" w:hAnsiTheme="minorHAnsi" w:cstheme="minorHAnsi"/>
          <w:vanish/>
          <w:sz w:val="21"/>
          <w:szCs w:val="21"/>
          <w:lang w:val="pl-PL" w:eastAsia="pl-PL"/>
        </w:rPr>
      </w:pPr>
    </w:p>
    <w:p w14:paraId="040C7BE1" w14:textId="77777777" w:rsidR="00630CA4" w:rsidRPr="001841BE" w:rsidRDefault="00630CA4" w:rsidP="006D3AD0">
      <w:pPr>
        <w:pStyle w:val="Akapitzlist"/>
        <w:widowControl w:val="0"/>
        <w:numPr>
          <w:ilvl w:val="0"/>
          <w:numId w:val="24"/>
        </w:numPr>
        <w:autoSpaceDE w:val="0"/>
        <w:autoSpaceDN w:val="0"/>
        <w:adjustRightInd w:val="0"/>
        <w:spacing w:after="0" w:line="240" w:lineRule="auto"/>
        <w:ind w:right="-36"/>
        <w:contextualSpacing w:val="0"/>
        <w:jc w:val="both"/>
        <w:rPr>
          <w:rFonts w:asciiTheme="minorHAnsi" w:hAnsiTheme="minorHAnsi" w:cstheme="minorHAnsi"/>
          <w:vanish/>
          <w:sz w:val="21"/>
          <w:szCs w:val="21"/>
          <w:lang w:val="pl-PL" w:eastAsia="pl-PL"/>
        </w:rPr>
      </w:pPr>
    </w:p>
    <w:p w14:paraId="6DF92C32" w14:textId="77777777" w:rsidR="00630CA4" w:rsidRPr="001841BE" w:rsidRDefault="00630CA4" w:rsidP="006D3AD0">
      <w:pPr>
        <w:pStyle w:val="Akapitzlist"/>
        <w:widowControl w:val="0"/>
        <w:numPr>
          <w:ilvl w:val="0"/>
          <w:numId w:val="24"/>
        </w:numPr>
        <w:autoSpaceDE w:val="0"/>
        <w:autoSpaceDN w:val="0"/>
        <w:adjustRightInd w:val="0"/>
        <w:spacing w:after="0" w:line="240" w:lineRule="auto"/>
        <w:ind w:right="-36"/>
        <w:contextualSpacing w:val="0"/>
        <w:jc w:val="both"/>
        <w:rPr>
          <w:rFonts w:asciiTheme="minorHAnsi" w:hAnsiTheme="minorHAnsi" w:cstheme="minorHAnsi"/>
          <w:vanish/>
          <w:sz w:val="21"/>
          <w:szCs w:val="21"/>
          <w:lang w:val="pl-PL" w:eastAsia="pl-PL"/>
        </w:rPr>
      </w:pPr>
    </w:p>
    <w:p w14:paraId="0B21629E" w14:textId="77777777" w:rsidR="00630CA4" w:rsidRPr="001841BE" w:rsidRDefault="00630CA4" w:rsidP="006D3AD0">
      <w:pPr>
        <w:pStyle w:val="Akapitzlist"/>
        <w:widowControl w:val="0"/>
        <w:numPr>
          <w:ilvl w:val="0"/>
          <w:numId w:val="24"/>
        </w:numPr>
        <w:autoSpaceDE w:val="0"/>
        <w:autoSpaceDN w:val="0"/>
        <w:adjustRightInd w:val="0"/>
        <w:spacing w:after="0" w:line="240" w:lineRule="auto"/>
        <w:ind w:right="-36"/>
        <w:contextualSpacing w:val="0"/>
        <w:jc w:val="both"/>
        <w:rPr>
          <w:rFonts w:asciiTheme="minorHAnsi" w:hAnsiTheme="minorHAnsi" w:cstheme="minorHAnsi"/>
          <w:vanish/>
          <w:sz w:val="21"/>
          <w:szCs w:val="21"/>
          <w:lang w:val="pl-PL" w:eastAsia="pl-PL"/>
        </w:rPr>
      </w:pPr>
    </w:p>
    <w:p w14:paraId="1AD102F8" w14:textId="77777777" w:rsidR="00630CA4" w:rsidRPr="001841BE" w:rsidRDefault="00630CA4" w:rsidP="006D3AD0">
      <w:pPr>
        <w:pStyle w:val="Akapitzlist"/>
        <w:widowControl w:val="0"/>
        <w:numPr>
          <w:ilvl w:val="0"/>
          <w:numId w:val="24"/>
        </w:numPr>
        <w:autoSpaceDE w:val="0"/>
        <w:autoSpaceDN w:val="0"/>
        <w:adjustRightInd w:val="0"/>
        <w:spacing w:after="0" w:line="240" w:lineRule="auto"/>
        <w:ind w:right="-36"/>
        <w:contextualSpacing w:val="0"/>
        <w:jc w:val="both"/>
        <w:rPr>
          <w:rFonts w:asciiTheme="minorHAnsi" w:hAnsiTheme="minorHAnsi" w:cstheme="minorHAnsi"/>
          <w:vanish/>
          <w:sz w:val="21"/>
          <w:szCs w:val="21"/>
          <w:lang w:val="pl-PL" w:eastAsia="pl-PL"/>
        </w:rPr>
      </w:pPr>
    </w:p>
    <w:p w14:paraId="5F6BA714" w14:textId="77777777" w:rsidR="00630CA4" w:rsidRPr="001841BE" w:rsidRDefault="00630CA4" w:rsidP="006D3AD0">
      <w:pPr>
        <w:pStyle w:val="Akapitzlist"/>
        <w:widowControl w:val="0"/>
        <w:numPr>
          <w:ilvl w:val="0"/>
          <w:numId w:val="24"/>
        </w:numPr>
        <w:autoSpaceDE w:val="0"/>
        <w:autoSpaceDN w:val="0"/>
        <w:adjustRightInd w:val="0"/>
        <w:spacing w:after="0" w:line="240" w:lineRule="auto"/>
        <w:ind w:right="-36"/>
        <w:contextualSpacing w:val="0"/>
        <w:jc w:val="both"/>
        <w:rPr>
          <w:rFonts w:asciiTheme="minorHAnsi" w:hAnsiTheme="minorHAnsi" w:cstheme="minorHAnsi"/>
          <w:vanish/>
          <w:sz w:val="21"/>
          <w:szCs w:val="21"/>
          <w:lang w:val="pl-PL" w:eastAsia="pl-PL"/>
        </w:rPr>
      </w:pPr>
    </w:p>
    <w:p w14:paraId="3FF592F1" w14:textId="77777777" w:rsidR="00630CA4" w:rsidRPr="001841BE" w:rsidRDefault="00630CA4" w:rsidP="006D3AD0">
      <w:pPr>
        <w:pStyle w:val="Akapitzlist"/>
        <w:widowControl w:val="0"/>
        <w:numPr>
          <w:ilvl w:val="0"/>
          <w:numId w:val="24"/>
        </w:numPr>
        <w:autoSpaceDE w:val="0"/>
        <w:autoSpaceDN w:val="0"/>
        <w:adjustRightInd w:val="0"/>
        <w:spacing w:after="0" w:line="240" w:lineRule="auto"/>
        <w:ind w:right="-36"/>
        <w:contextualSpacing w:val="0"/>
        <w:jc w:val="both"/>
        <w:rPr>
          <w:rFonts w:asciiTheme="minorHAnsi" w:hAnsiTheme="minorHAnsi" w:cstheme="minorHAnsi"/>
          <w:vanish/>
          <w:sz w:val="21"/>
          <w:szCs w:val="21"/>
          <w:lang w:val="pl-PL" w:eastAsia="pl-PL"/>
        </w:rPr>
      </w:pPr>
    </w:p>
    <w:p w14:paraId="4B12F7E0" w14:textId="77777777" w:rsidR="00630CA4" w:rsidRPr="001841BE" w:rsidRDefault="00630CA4" w:rsidP="006D3AD0">
      <w:pPr>
        <w:pStyle w:val="Akapitzlist"/>
        <w:widowControl w:val="0"/>
        <w:numPr>
          <w:ilvl w:val="0"/>
          <w:numId w:val="24"/>
        </w:numPr>
        <w:autoSpaceDE w:val="0"/>
        <w:autoSpaceDN w:val="0"/>
        <w:adjustRightInd w:val="0"/>
        <w:spacing w:after="0" w:line="240" w:lineRule="auto"/>
        <w:ind w:right="-36"/>
        <w:contextualSpacing w:val="0"/>
        <w:jc w:val="both"/>
        <w:rPr>
          <w:rFonts w:asciiTheme="minorHAnsi" w:hAnsiTheme="minorHAnsi" w:cstheme="minorHAnsi"/>
          <w:vanish/>
          <w:sz w:val="21"/>
          <w:szCs w:val="21"/>
          <w:lang w:val="pl-PL" w:eastAsia="pl-PL"/>
        </w:rPr>
      </w:pPr>
    </w:p>
    <w:p w14:paraId="31BC1B6D" w14:textId="77777777" w:rsidR="00630CA4" w:rsidRPr="001841BE" w:rsidRDefault="00630CA4" w:rsidP="006D3AD0">
      <w:pPr>
        <w:pStyle w:val="Akapitzlist"/>
        <w:widowControl w:val="0"/>
        <w:numPr>
          <w:ilvl w:val="0"/>
          <w:numId w:val="24"/>
        </w:numPr>
        <w:autoSpaceDE w:val="0"/>
        <w:autoSpaceDN w:val="0"/>
        <w:adjustRightInd w:val="0"/>
        <w:spacing w:after="0" w:line="240" w:lineRule="auto"/>
        <w:ind w:right="-36"/>
        <w:contextualSpacing w:val="0"/>
        <w:jc w:val="both"/>
        <w:rPr>
          <w:rFonts w:asciiTheme="minorHAnsi" w:hAnsiTheme="minorHAnsi" w:cstheme="minorHAnsi"/>
          <w:vanish/>
          <w:sz w:val="21"/>
          <w:szCs w:val="21"/>
          <w:lang w:val="pl-PL" w:eastAsia="pl-PL"/>
        </w:rPr>
      </w:pPr>
    </w:p>
    <w:p w14:paraId="64A6DA55" w14:textId="77777777" w:rsidR="00FB42A7" w:rsidRPr="001841BE" w:rsidRDefault="00FB42A7" w:rsidP="006D3AD0">
      <w:pPr>
        <w:pStyle w:val="Akapitzlist"/>
        <w:widowControl w:val="0"/>
        <w:numPr>
          <w:ilvl w:val="0"/>
          <w:numId w:val="23"/>
        </w:numPr>
        <w:autoSpaceDE w:val="0"/>
        <w:autoSpaceDN w:val="0"/>
        <w:adjustRightInd w:val="0"/>
        <w:spacing w:after="0" w:line="240" w:lineRule="auto"/>
        <w:ind w:right="-36"/>
        <w:contextualSpacing w:val="0"/>
        <w:jc w:val="both"/>
        <w:rPr>
          <w:rFonts w:asciiTheme="minorHAnsi" w:hAnsiTheme="minorHAnsi" w:cstheme="minorHAnsi"/>
          <w:bCs/>
          <w:vanish/>
          <w:sz w:val="21"/>
          <w:szCs w:val="21"/>
          <w:lang w:val="pl-PL" w:eastAsia="pl-PL"/>
        </w:rPr>
      </w:pPr>
    </w:p>
    <w:p w14:paraId="7012D0CF" w14:textId="77777777" w:rsidR="00FB42A7" w:rsidRPr="001841BE" w:rsidRDefault="00FB42A7" w:rsidP="006D3AD0">
      <w:pPr>
        <w:pStyle w:val="Akapitzlist"/>
        <w:widowControl w:val="0"/>
        <w:numPr>
          <w:ilvl w:val="0"/>
          <w:numId w:val="23"/>
        </w:numPr>
        <w:autoSpaceDE w:val="0"/>
        <w:autoSpaceDN w:val="0"/>
        <w:adjustRightInd w:val="0"/>
        <w:spacing w:after="0" w:line="240" w:lineRule="auto"/>
        <w:ind w:right="-36"/>
        <w:contextualSpacing w:val="0"/>
        <w:jc w:val="both"/>
        <w:rPr>
          <w:rFonts w:asciiTheme="minorHAnsi" w:hAnsiTheme="minorHAnsi" w:cstheme="minorHAnsi"/>
          <w:bCs/>
          <w:vanish/>
          <w:sz w:val="21"/>
          <w:szCs w:val="21"/>
          <w:lang w:val="pl-PL" w:eastAsia="pl-PL"/>
        </w:rPr>
      </w:pPr>
    </w:p>
    <w:p w14:paraId="1CE17E8D" w14:textId="77777777" w:rsidR="00FB42A7" w:rsidRPr="001841BE" w:rsidRDefault="00FB42A7" w:rsidP="006D3AD0">
      <w:pPr>
        <w:pStyle w:val="Akapitzlist"/>
        <w:widowControl w:val="0"/>
        <w:numPr>
          <w:ilvl w:val="0"/>
          <w:numId w:val="23"/>
        </w:numPr>
        <w:autoSpaceDE w:val="0"/>
        <w:autoSpaceDN w:val="0"/>
        <w:adjustRightInd w:val="0"/>
        <w:spacing w:after="0" w:line="240" w:lineRule="auto"/>
        <w:ind w:right="-36"/>
        <w:contextualSpacing w:val="0"/>
        <w:jc w:val="both"/>
        <w:rPr>
          <w:rFonts w:asciiTheme="minorHAnsi" w:hAnsiTheme="minorHAnsi" w:cstheme="minorHAnsi"/>
          <w:bCs/>
          <w:vanish/>
          <w:sz w:val="21"/>
          <w:szCs w:val="21"/>
          <w:lang w:val="pl-PL" w:eastAsia="pl-PL"/>
        </w:rPr>
      </w:pPr>
    </w:p>
    <w:p w14:paraId="11C0A9B0" w14:textId="77777777" w:rsidR="00FB42A7" w:rsidRPr="001841BE" w:rsidRDefault="00FB42A7" w:rsidP="006D3AD0">
      <w:pPr>
        <w:pStyle w:val="Akapitzlist"/>
        <w:widowControl w:val="0"/>
        <w:numPr>
          <w:ilvl w:val="0"/>
          <w:numId w:val="23"/>
        </w:numPr>
        <w:autoSpaceDE w:val="0"/>
        <w:autoSpaceDN w:val="0"/>
        <w:adjustRightInd w:val="0"/>
        <w:spacing w:after="0" w:line="240" w:lineRule="auto"/>
        <w:ind w:right="-36"/>
        <w:contextualSpacing w:val="0"/>
        <w:jc w:val="both"/>
        <w:rPr>
          <w:rFonts w:asciiTheme="minorHAnsi" w:hAnsiTheme="minorHAnsi" w:cstheme="minorHAnsi"/>
          <w:bCs/>
          <w:vanish/>
          <w:sz w:val="21"/>
          <w:szCs w:val="21"/>
          <w:lang w:val="pl-PL" w:eastAsia="pl-PL"/>
        </w:rPr>
      </w:pPr>
    </w:p>
    <w:p w14:paraId="273A7CD6" w14:textId="77777777" w:rsidR="00FB42A7" w:rsidRPr="001841BE" w:rsidRDefault="00FB42A7" w:rsidP="006D3AD0">
      <w:pPr>
        <w:pStyle w:val="Akapitzlist"/>
        <w:widowControl w:val="0"/>
        <w:numPr>
          <w:ilvl w:val="0"/>
          <w:numId w:val="23"/>
        </w:numPr>
        <w:autoSpaceDE w:val="0"/>
        <w:autoSpaceDN w:val="0"/>
        <w:adjustRightInd w:val="0"/>
        <w:spacing w:after="0" w:line="240" w:lineRule="auto"/>
        <w:ind w:right="-36"/>
        <w:contextualSpacing w:val="0"/>
        <w:jc w:val="both"/>
        <w:rPr>
          <w:rFonts w:asciiTheme="minorHAnsi" w:hAnsiTheme="minorHAnsi" w:cstheme="minorHAnsi"/>
          <w:bCs/>
          <w:vanish/>
          <w:sz w:val="21"/>
          <w:szCs w:val="21"/>
          <w:lang w:val="pl-PL" w:eastAsia="pl-PL"/>
        </w:rPr>
      </w:pPr>
    </w:p>
    <w:p w14:paraId="09D3E48E" w14:textId="77777777" w:rsidR="00FB42A7" w:rsidRPr="001841BE" w:rsidRDefault="00FB42A7" w:rsidP="006D3AD0">
      <w:pPr>
        <w:pStyle w:val="Akapitzlist"/>
        <w:widowControl w:val="0"/>
        <w:numPr>
          <w:ilvl w:val="0"/>
          <w:numId w:val="23"/>
        </w:numPr>
        <w:autoSpaceDE w:val="0"/>
        <w:autoSpaceDN w:val="0"/>
        <w:adjustRightInd w:val="0"/>
        <w:spacing w:after="0" w:line="240" w:lineRule="auto"/>
        <w:ind w:right="-36"/>
        <w:contextualSpacing w:val="0"/>
        <w:jc w:val="both"/>
        <w:rPr>
          <w:rFonts w:asciiTheme="minorHAnsi" w:hAnsiTheme="minorHAnsi" w:cstheme="minorHAnsi"/>
          <w:bCs/>
          <w:vanish/>
          <w:sz w:val="21"/>
          <w:szCs w:val="21"/>
          <w:lang w:val="pl-PL" w:eastAsia="pl-PL"/>
        </w:rPr>
      </w:pPr>
    </w:p>
    <w:p w14:paraId="20F3C1A7" w14:textId="77777777" w:rsidR="00FB42A7" w:rsidRPr="001841BE" w:rsidRDefault="00FB42A7" w:rsidP="006D3AD0">
      <w:pPr>
        <w:pStyle w:val="Akapitzlist"/>
        <w:widowControl w:val="0"/>
        <w:numPr>
          <w:ilvl w:val="0"/>
          <w:numId w:val="23"/>
        </w:numPr>
        <w:autoSpaceDE w:val="0"/>
        <w:autoSpaceDN w:val="0"/>
        <w:adjustRightInd w:val="0"/>
        <w:spacing w:after="0" w:line="240" w:lineRule="auto"/>
        <w:ind w:right="-36"/>
        <w:contextualSpacing w:val="0"/>
        <w:jc w:val="both"/>
        <w:rPr>
          <w:rFonts w:asciiTheme="minorHAnsi" w:hAnsiTheme="minorHAnsi" w:cstheme="minorHAnsi"/>
          <w:bCs/>
          <w:vanish/>
          <w:sz w:val="21"/>
          <w:szCs w:val="21"/>
          <w:lang w:val="pl-PL" w:eastAsia="pl-PL"/>
        </w:rPr>
      </w:pPr>
    </w:p>
    <w:p w14:paraId="4258E1A2" w14:textId="77777777" w:rsidR="00FB42A7" w:rsidRPr="001841BE" w:rsidRDefault="00FB42A7" w:rsidP="006D3AD0">
      <w:pPr>
        <w:pStyle w:val="Akapitzlist"/>
        <w:widowControl w:val="0"/>
        <w:numPr>
          <w:ilvl w:val="0"/>
          <w:numId w:val="23"/>
        </w:numPr>
        <w:autoSpaceDE w:val="0"/>
        <w:autoSpaceDN w:val="0"/>
        <w:adjustRightInd w:val="0"/>
        <w:spacing w:after="0" w:line="240" w:lineRule="auto"/>
        <w:ind w:right="-36"/>
        <w:contextualSpacing w:val="0"/>
        <w:jc w:val="both"/>
        <w:rPr>
          <w:rFonts w:asciiTheme="minorHAnsi" w:hAnsiTheme="minorHAnsi" w:cstheme="minorHAnsi"/>
          <w:bCs/>
          <w:vanish/>
          <w:sz w:val="21"/>
          <w:szCs w:val="21"/>
          <w:lang w:val="pl-PL" w:eastAsia="pl-PL"/>
        </w:rPr>
      </w:pPr>
    </w:p>
    <w:p w14:paraId="66D4E601" w14:textId="77777777" w:rsidR="00FB42A7" w:rsidRPr="001841BE" w:rsidRDefault="00FB42A7" w:rsidP="006D3AD0">
      <w:pPr>
        <w:pStyle w:val="Akapitzlist"/>
        <w:widowControl w:val="0"/>
        <w:numPr>
          <w:ilvl w:val="0"/>
          <w:numId w:val="23"/>
        </w:numPr>
        <w:autoSpaceDE w:val="0"/>
        <w:autoSpaceDN w:val="0"/>
        <w:adjustRightInd w:val="0"/>
        <w:spacing w:after="0" w:line="240" w:lineRule="auto"/>
        <w:ind w:right="-36"/>
        <w:contextualSpacing w:val="0"/>
        <w:jc w:val="both"/>
        <w:rPr>
          <w:rFonts w:asciiTheme="minorHAnsi" w:hAnsiTheme="minorHAnsi" w:cstheme="minorHAnsi"/>
          <w:bCs/>
          <w:vanish/>
          <w:sz w:val="21"/>
          <w:szCs w:val="21"/>
          <w:lang w:val="pl-PL" w:eastAsia="pl-PL"/>
        </w:rPr>
      </w:pPr>
    </w:p>
    <w:p w14:paraId="1088B29F" w14:textId="77777777" w:rsidR="00FB42A7" w:rsidRPr="001841BE" w:rsidRDefault="00FB42A7" w:rsidP="006D3AD0">
      <w:pPr>
        <w:pStyle w:val="Akapitzlist"/>
        <w:widowControl w:val="0"/>
        <w:numPr>
          <w:ilvl w:val="0"/>
          <w:numId w:val="23"/>
        </w:numPr>
        <w:autoSpaceDE w:val="0"/>
        <w:autoSpaceDN w:val="0"/>
        <w:adjustRightInd w:val="0"/>
        <w:spacing w:after="0" w:line="240" w:lineRule="auto"/>
        <w:ind w:right="-36"/>
        <w:contextualSpacing w:val="0"/>
        <w:jc w:val="both"/>
        <w:rPr>
          <w:rFonts w:asciiTheme="minorHAnsi" w:hAnsiTheme="minorHAnsi" w:cstheme="minorHAnsi"/>
          <w:bCs/>
          <w:vanish/>
          <w:sz w:val="21"/>
          <w:szCs w:val="21"/>
          <w:lang w:val="pl-PL" w:eastAsia="pl-PL"/>
        </w:rPr>
      </w:pPr>
    </w:p>
    <w:p w14:paraId="673933B5" w14:textId="77777777" w:rsidR="00FB42A7" w:rsidRPr="001841BE" w:rsidRDefault="00FB42A7" w:rsidP="006D3AD0">
      <w:pPr>
        <w:pStyle w:val="Akapitzlist"/>
        <w:widowControl w:val="0"/>
        <w:numPr>
          <w:ilvl w:val="0"/>
          <w:numId w:val="23"/>
        </w:numPr>
        <w:autoSpaceDE w:val="0"/>
        <w:autoSpaceDN w:val="0"/>
        <w:adjustRightInd w:val="0"/>
        <w:spacing w:after="0" w:line="240" w:lineRule="auto"/>
        <w:ind w:right="-36"/>
        <w:contextualSpacing w:val="0"/>
        <w:jc w:val="both"/>
        <w:rPr>
          <w:rFonts w:asciiTheme="minorHAnsi" w:hAnsiTheme="minorHAnsi" w:cstheme="minorHAnsi"/>
          <w:bCs/>
          <w:vanish/>
          <w:sz w:val="21"/>
          <w:szCs w:val="21"/>
          <w:lang w:val="pl-PL" w:eastAsia="pl-PL"/>
        </w:rPr>
      </w:pPr>
    </w:p>
    <w:p w14:paraId="18819E91" w14:textId="77777777" w:rsidR="00FB42A7" w:rsidRPr="001841BE" w:rsidRDefault="00FB42A7" w:rsidP="006D3AD0">
      <w:pPr>
        <w:pStyle w:val="Akapitzlist"/>
        <w:widowControl w:val="0"/>
        <w:numPr>
          <w:ilvl w:val="0"/>
          <w:numId w:val="23"/>
        </w:numPr>
        <w:autoSpaceDE w:val="0"/>
        <w:autoSpaceDN w:val="0"/>
        <w:adjustRightInd w:val="0"/>
        <w:spacing w:after="0" w:line="240" w:lineRule="auto"/>
        <w:ind w:right="-36"/>
        <w:contextualSpacing w:val="0"/>
        <w:jc w:val="both"/>
        <w:rPr>
          <w:rFonts w:asciiTheme="minorHAnsi" w:hAnsiTheme="minorHAnsi" w:cstheme="minorHAnsi"/>
          <w:bCs/>
          <w:vanish/>
          <w:sz w:val="21"/>
          <w:szCs w:val="21"/>
          <w:lang w:val="pl-PL" w:eastAsia="pl-PL"/>
        </w:rPr>
      </w:pPr>
    </w:p>
    <w:p w14:paraId="3FACE529" w14:textId="77777777" w:rsidR="00FB42A7" w:rsidRPr="001841BE" w:rsidRDefault="00FB42A7" w:rsidP="006D3AD0">
      <w:pPr>
        <w:pStyle w:val="Akapitzlist"/>
        <w:widowControl w:val="0"/>
        <w:numPr>
          <w:ilvl w:val="0"/>
          <w:numId w:val="23"/>
        </w:numPr>
        <w:autoSpaceDE w:val="0"/>
        <w:autoSpaceDN w:val="0"/>
        <w:adjustRightInd w:val="0"/>
        <w:spacing w:after="0" w:line="240" w:lineRule="auto"/>
        <w:ind w:right="-36"/>
        <w:contextualSpacing w:val="0"/>
        <w:jc w:val="both"/>
        <w:rPr>
          <w:rFonts w:asciiTheme="minorHAnsi" w:hAnsiTheme="minorHAnsi" w:cstheme="minorHAnsi"/>
          <w:bCs/>
          <w:vanish/>
          <w:sz w:val="21"/>
          <w:szCs w:val="21"/>
          <w:lang w:val="pl-PL" w:eastAsia="pl-PL"/>
        </w:rPr>
      </w:pPr>
    </w:p>
    <w:p w14:paraId="66E0307B" w14:textId="77777777" w:rsidR="00FB42A7" w:rsidRPr="001841BE" w:rsidRDefault="00FB42A7" w:rsidP="006D3AD0">
      <w:pPr>
        <w:pStyle w:val="Akapitzlist"/>
        <w:widowControl w:val="0"/>
        <w:numPr>
          <w:ilvl w:val="0"/>
          <w:numId w:val="23"/>
        </w:numPr>
        <w:autoSpaceDE w:val="0"/>
        <w:autoSpaceDN w:val="0"/>
        <w:adjustRightInd w:val="0"/>
        <w:spacing w:after="0" w:line="240" w:lineRule="auto"/>
        <w:ind w:right="-36"/>
        <w:contextualSpacing w:val="0"/>
        <w:jc w:val="both"/>
        <w:rPr>
          <w:rFonts w:asciiTheme="minorHAnsi" w:hAnsiTheme="minorHAnsi" w:cstheme="minorHAnsi"/>
          <w:bCs/>
          <w:vanish/>
          <w:sz w:val="21"/>
          <w:szCs w:val="21"/>
          <w:lang w:val="pl-PL" w:eastAsia="pl-PL"/>
        </w:rPr>
      </w:pPr>
    </w:p>
    <w:p w14:paraId="41B0CFAD" w14:textId="77777777" w:rsidR="00FB42A7" w:rsidRPr="001841BE" w:rsidRDefault="00FB42A7" w:rsidP="006D3AD0">
      <w:pPr>
        <w:pStyle w:val="Akapitzlist"/>
        <w:widowControl w:val="0"/>
        <w:numPr>
          <w:ilvl w:val="0"/>
          <w:numId w:val="23"/>
        </w:numPr>
        <w:autoSpaceDE w:val="0"/>
        <w:autoSpaceDN w:val="0"/>
        <w:adjustRightInd w:val="0"/>
        <w:spacing w:after="0" w:line="240" w:lineRule="auto"/>
        <w:ind w:right="-36"/>
        <w:contextualSpacing w:val="0"/>
        <w:jc w:val="both"/>
        <w:rPr>
          <w:rFonts w:asciiTheme="minorHAnsi" w:hAnsiTheme="minorHAnsi" w:cstheme="minorHAnsi"/>
          <w:bCs/>
          <w:vanish/>
          <w:sz w:val="21"/>
          <w:szCs w:val="21"/>
          <w:lang w:val="pl-PL" w:eastAsia="pl-PL"/>
        </w:rPr>
      </w:pPr>
    </w:p>
    <w:p w14:paraId="371BF664" w14:textId="77777777" w:rsidR="00FB42A7" w:rsidRPr="001841BE" w:rsidRDefault="00FB42A7" w:rsidP="006D3AD0">
      <w:pPr>
        <w:pStyle w:val="Akapitzlist"/>
        <w:widowControl w:val="0"/>
        <w:numPr>
          <w:ilvl w:val="0"/>
          <w:numId w:val="23"/>
        </w:numPr>
        <w:autoSpaceDE w:val="0"/>
        <w:autoSpaceDN w:val="0"/>
        <w:adjustRightInd w:val="0"/>
        <w:spacing w:after="0" w:line="240" w:lineRule="auto"/>
        <w:ind w:right="-36"/>
        <w:contextualSpacing w:val="0"/>
        <w:jc w:val="both"/>
        <w:rPr>
          <w:rFonts w:asciiTheme="minorHAnsi" w:hAnsiTheme="minorHAnsi" w:cstheme="minorHAnsi"/>
          <w:bCs/>
          <w:vanish/>
          <w:sz w:val="21"/>
          <w:szCs w:val="21"/>
          <w:lang w:val="pl-PL" w:eastAsia="pl-PL"/>
        </w:rPr>
      </w:pPr>
    </w:p>
    <w:p w14:paraId="503BD3E4" w14:textId="77777777" w:rsidR="005F138B" w:rsidRPr="001841BE" w:rsidRDefault="005F138B" w:rsidP="006D3AD0">
      <w:pPr>
        <w:widowControl w:val="0"/>
        <w:tabs>
          <w:tab w:val="left" w:pos="1134"/>
        </w:tabs>
        <w:autoSpaceDE w:val="0"/>
        <w:autoSpaceDN w:val="0"/>
        <w:adjustRightInd w:val="0"/>
        <w:spacing w:after="0" w:line="240" w:lineRule="auto"/>
        <w:ind w:right="-36"/>
        <w:jc w:val="both"/>
        <w:rPr>
          <w:rFonts w:asciiTheme="minorHAnsi" w:hAnsiTheme="minorHAnsi" w:cstheme="minorHAnsi"/>
          <w:bCs/>
          <w:sz w:val="21"/>
          <w:szCs w:val="21"/>
        </w:rPr>
      </w:pPr>
    </w:p>
    <w:p w14:paraId="46C82C4D" w14:textId="2B67E792" w:rsidR="00FB42A7" w:rsidRPr="00B55C82" w:rsidRDefault="00FB42A7" w:rsidP="006D3AD0">
      <w:pPr>
        <w:pStyle w:val="Akapitzlist"/>
        <w:widowControl w:val="0"/>
        <w:numPr>
          <w:ilvl w:val="0"/>
          <w:numId w:val="57"/>
        </w:numPr>
        <w:tabs>
          <w:tab w:val="left" w:pos="426"/>
        </w:tabs>
        <w:autoSpaceDE w:val="0"/>
        <w:autoSpaceDN w:val="0"/>
        <w:adjustRightInd w:val="0"/>
        <w:spacing w:after="0" w:line="240" w:lineRule="auto"/>
        <w:ind w:left="426" w:right="-36" w:hanging="426"/>
        <w:jc w:val="both"/>
        <w:rPr>
          <w:rFonts w:asciiTheme="minorHAnsi" w:hAnsiTheme="minorHAnsi" w:cstheme="minorHAnsi"/>
          <w:bCs/>
          <w:sz w:val="21"/>
          <w:szCs w:val="21"/>
        </w:rPr>
      </w:pPr>
      <w:r w:rsidRPr="001841BE">
        <w:rPr>
          <w:rFonts w:asciiTheme="minorHAnsi" w:hAnsiTheme="minorHAnsi" w:cstheme="minorHAnsi"/>
          <w:bCs/>
          <w:sz w:val="21"/>
          <w:szCs w:val="21"/>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5F138B" w:rsidRPr="001841BE">
        <w:rPr>
          <w:rFonts w:asciiTheme="minorHAnsi" w:hAnsiTheme="minorHAnsi" w:cstheme="minorHAnsi"/>
          <w:bCs/>
          <w:sz w:val="21"/>
          <w:szCs w:val="21"/>
          <w:lang w:val="pl-PL"/>
        </w:rPr>
        <w:t>d</w:t>
      </w:r>
      <w:r w:rsidRPr="001841BE">
        <w:rPr>
          <w:rFonts w:asciiTheme="minorHAnsi" w:hAnsiTheme="minorHAnsi" w:cstheme="minorHAnsi"/>
          <w:bCs/>
          <w:sz w:val="21"/>
          <w:szCs w:val="21"/>
        </w:rPr>
        <w:t>ziale IX ustawy Pz</w:t>
      </w:r>
      <w:r w:rsidR="005F138B" w:rsidRPr="001841BE">
        <w:rPr>
          <w:rFonts w:asciiTheme="minorHAnsi" w:hAnsiTheme="minorHAnsi" w:cstheme="minorHAnsi"/>
          <w:bCs/>
          <w:sz w:val="21"/>
          <w:szCs w:val="21"/>
          <w:lang w:val="pl-PL"/>
        </w:rPr>
        <w:t>p.</w:t>
      </w:r>
    </w:p>
    <w:p w14:paraId="0B94066F" w14:textId="77777777" w:rsidR="006417A0" w:rsidRPr="001841BE" w:rsidRDefault="00BE48ED" w:rsidP="006D3AD0">
      <w:pPr>
        <w:pStyle w:val="Akapitzlist"/>
        <w:widowControl w:val="0"/>
        <w:numPr>
          <w:ilvl w:val="0"/>
          <w:numId w:val="57"/>
        </w:numPr>
        <w:tabs>
          <w:tab w:val="left" w:pos="426"/>
        </w:tabs>
        <w:autoSpaceDE w:val="0"/>
        <w:autoSpaceDN w:val="0"/>
        <w:adjustRightInd w:val="0"/>
        <w:spacing w:after="0" w:line="240" w:lineRule="auto"/>
        <w:ind w:left="426" w:right="-36" w:hanging="426"/>
        <w:jc w:val="both"/>
        <w:rPr>
          <w:rFonts w:asciiTheme="minorHAnsi" w:hAnsiTheme="minorHAnsi" w:cstheme="minorHAnsi"/>
          <w:bCs/>
          <w:sz w:val="21"/>
          <w:szCs w:val="21"/>
        </w:rPr>
      </w:pPr>
      <w:r w:rsidRPr="001841BE">
        <w:rPr>
          <w:rFonts w:asciiTheme="minorHAnsi" w:hAnsiTheme="minorHAnsi" w:cstheme="minorHAnsi"/>
          <w:sz w:val="21"/>
          <w:szCs w:val="21"/>
        </w:rPr>
        <w:t>Środki ochrony prawnej wobec ogłoszenia wszczynającego postępowanie o udzielenie zamówienia oraz dokumentów zamówienia przysługują również</w:t>
      </w:r>
      <w:r w:rsidR="006417A0" w:rsidRPr="001841BE">
        <w:rPr>
          <w:rFonts w:asciiTheme="minorHAnsi" w:hAnsiTheme="minorHAnsi" w:cstheme="minorHAnsi"/>
          <w:sz w:val="21"/>
          <w:szCs w:val="21"/>
          <w:lang w:val="pl-PL"/>
        </w:rPr>
        <w:t>:</w:t>
      </w:r>
    </w:p>
    <w:p w14:paraId="4400ED51" w14:textId="48615D40" w:rsidR="006417A0" w:rsidRPr="001841BE" w:rsidRDefault="006417A0" w:rsidP="006D3AD0">
      <w:pPr>
        <w:pStyle w:val="Akapitzlist"/>
        <w:widowControl w:val="0"/>
        <w:numPr>
          <w:ilvl w:val="2"/>
          <w:numId w:val="73"/>
        </w:numPr>
        <w:tabs>
          <w:tab w:val="left" w:pos="851"/>
        </w:tabs>
        <w:autoSpaceDE w:val="0"/>
        <w:autoSpaceDN w:val="0"/>
        <w:adjustRightInd w:val="0"/>
        <w:spacing w:after="0" w:line="240" w:lineRule="auto"/>
        <w:ind w:left="851" w:right="-36" w:hanging="425"/>
        <w:jc w:val="both"/>
        <w:rPr>
          <w:rFonts w:asciiTheme="minorHAnsi" w:hAnsiTheme="minorHAnsi" w:cstheme="minorHAnsi"/>
          <w:bCs/>
          <w:sz w:val="21"/>
          <w:szCs w:val="21"/>
        </w:rPr>
      </w:pPr>
      <w:r w:rsidRPr="001841BE">
        <w:rPr>
          <w:rFonts w:asciiTheme="minorHAnsi" w:hAnsiTheme="minorHAnsi" w:cstheme="minorHAnsi"/>
          <w:sz w:val="21"/>
          <w:szCs w:val="21"/>
          <w:lang w:val="pl-PL"/>
        </w:rPr>
        <w:t>O</w:t>
      </w:r>
      <w:r w:rsidR="00BE48ED" w:rsidRPr="001841BE">
        <w:rPr>
          <w:rFonts w:asciiTheme="minorHAnsi" w:hAnsiTheme="minorHAnsi" w:cstheme="minorHAnsi"/>
          <w:sz w:val="21"/>
          <w:szCs w:val="21"/>
        </w:rPr>
        <w:t>rganizacjom wpisanym na listę, o której mowa w art. 469 pkt 15</w:t>
      </w:r>
      <w:r w:rsidR="00F03235" w:rsidRPr="001841BE">
        <w:rPr>
          <w:rFonts w:asciiTheme="minorHAnsi" w:hAnsiTheme="minorHAnsi" w:cstheme="minorHAnsi"/>
          <w:sz w:val="21"/>
          <w:szCs w:val="21"/>
          <w:lang w:val="pl-PL"/>
        </w:rPr>
        <w:t xml:space="preserve"> ustawy</w:t>
      </w:r>
      <w:r w:rsidR="00BE48ED" w:rsidRPr="001841BE">
        <w:rPr>
          <w:rFonts w:asciiTheme="minorHAnsi" w:hAnsiTheme="minorHAnsi" w:cstheme="minorHAnsi"/>
          <w:sz w:val="21"/>
          <w:szCs w:val="21"/>
        </w:rPr>
        <w:t xml:space="preserve"> Pzp</w:t>
      </w:r>
      <w:r w:rsidRPr="001841BE">
        <w:rPr>
          <w:rFonts w:asciiTheme="minorHAnsi" w:hAnsiTheme="minorHAnsi" w:cstheme="minorHAnsi"/>
          <w:sz w:val="21"/>
          <w:szCs w:val="21"/>
          <w:lang w:val="pl-PL"/>
        </w:rPr>
        <w:t>;</w:t>
      </w:r>
    </w:p>
    <w:p w14:paraId="6993BC7D" w14:textId="20750300" w:rsidR="00BE48ED" w:rsidRPr="001841BE" w:rsidRDefault="00BE48ED" w:rsidP="006D3AD0">
      <w:pPr>
        <w:pStyle w:val="Akapitzlist"/>
        <w:widowControl w:val="0"/>
        <w:numPr>
          <w:ilvl w:val="2"/>
          <w:numId w:val="73"/>
        </w:numPr>
        <w:tabs>
          <w:tab w:val="left" w:pos="851"/>
        </w:tabs>
        <w:autoSpaceDE w:val="0"/>
        <w:autoSpaceDN w:val="0"/>
        <w:adjustRightInd w:val="0"/>
        <w:spacing w:after="0" w:line="240" w:lineRule="auto"/>
        <w:ind w:left="851" w:right="-36" w:hanging="425"/>
        <w:jc w:val="both"/>
        <w:rPr>
          <w:rFonts w:asciiTheme="minorHAnsi" w:hAnsiTheme="minorHAnsi" w:cstheme="minorHAnsi"/>
          <w:bCs/>
          <w:sz w:val="21"/>
          <w:szCs w:val="21"/>
        </w:rPr>
      </w:pPr>
      <w:r w:rsidRPr="001841BE">
        <w:rPr>
          <w:rFonts w:asciiTheme="minorHAnsi" w:hAnsiTheme="minorHAnsi" w:cstheme="minorHAnsi"/>
          <w:sz w:val="21"/>
          <w:szCs w:val="21"/>
        </w:rPr>
        <w:t>Rzecznikowi Małych i Średnich Przedsiębiorców.</w:t>
      </w:r>
    </w:p>
    <w:p w14:paraId="1EECC024" w14:textId="77777777" w:rsidR="00281DC6" w:rsidRPr="001841BE" w:rsidRDefault="00281DC6" w:rsidP="006D3AD0">
      <w:pPr>
        <w:pStyle w:val="Akapitzlist"/>
        <w:widowControl w:val="0"/>
        <w:tabs>
          <w:tab w:val="left" w:pos="1134"/>
        </w:tabs>
        <w:autoSpaceDE w:val="0"/>
        <w:autoSpaceDN w:val="0"/>
        <w:adjustRightInd w:val="0"/>
        <w:spacing w:after="0" w:line="240" w:lineRule="auto"/>
        <w:ind w:left="1134" w:right="-36"/>
        <w:jc w:val="both"/>
        <w:rPr>
          <w:rFonts w:asciiTheme="minorHAnsi" w:hAnsiTheme="minorHAnsi" w:cstheme="minorHAnsi"/>
          <w:sz w:val="21"/>
          <w:szCs w:val="21"/>
        </w:rPr>
      </w:pPr>
    </w:p>
    <w:bookmarkEnd w:id="8"/>
    <w:bookmarkEnd w:id="9"/>
    <w:p w14:paraId="1049C9AC" w14:textId="77777777" w:rsidR="006F769A" w:rsidRPr="009A53F5" w:rsidRDefault="006F769A" w:rsidP="006D3AD0">
      <w:pPr>
        <w:pStyle w:val="Legenda"/>
        <w:shd w:val="clear" w:color="auto" w:fill="D9D9D9"/>
        <w:rPr>
          <w:rFonts w:asciiTheme="minorHAnsi" w:hAnsiTheme="minorHAnsi" w:cstheme="minorHAnsi"/>
          <w:spacing w:val="42"/>
          <w:sz w:val="21"/>
          <w:szCs w:val="21"/>
        </w:rPr>
      </w:pPr>
      <w:r w:rsidRPr="009A53F5">
        <w:rPr>
          <w:rFonts w:asciiTheme="minorHAnsi" w:hAnsiTheme="minorHAnsi" w:cstheme="minorHAnsi"/>
          <w:spacing w:val="42"/>
          <w:sz w:val="21"/>
          <w:szCs w:val="21"/>
        </w:rPr>
        <w:t>WYKAZ ZAŁĄCZNIKÓW DO SWZ</w:t>
      </w:r>
    </w:p>
    <w:p w14:paraId="79CA773D" w14:textId="77777777" w:rsidR="006F769A" w:rsidRPr="009A53F5" w:rsidRDefault="006F769A" w:rsidP="006D3AD0">
      <w:pPr>
        <w:spacing w:line="240" w:lineRule="auto"/>
        <w:rPr>
          <w:rFonts w:asciiTheme="minorHAnsi" w:hAnsiTheme="minorHAnsi" w:cstheme="minorHAnsi"/>
        </w:rPr>
      </w:pPr>
    </w:p>
    <w:tbl>
      <w:tblPr>
        <w:tblW w:w="9747" w:type="dxa"/>
        <w:tblLayout w:type="fixed"/>
        <w:tblLook w:val="00A0" w:firstRow="1" w:lastRow="0" w:firstColumn="1" w:lastColumn="0" w:noHBand="0" w:noVBand="0"/>
      </w:tblPr>
      <w:tblGrid>
        <w:gridCol w:w="1526"/>
        <w:gridCol w:w="8221"/>
      </w:tblGrid>
      <w:tr w:rsidR="006F769A" w:rsidRPr="009A53F5" w14:paraId="43628164" w14:textId="77777777" w:rsidTr="00170835">
        <w:trPr>
          <w:trHeight w:val="60"/>
        </w:trPr>
        <w:tc>
          <w:tcPr>
            <w:tcW w:w="1526" w:type="dxa"/>
          </w:tcPr>
          <w:p w14:paraId="674D625C" w14:textId="77777777" w:rsidR="006F769A" w:rsidRPr="009A53F5" w:rsidRDefault="006F769A" w:rsidP="006D3AD0">
            <w:pPr>
              <w:pStyle w:val="Bezodstpw"/>
              <w:rPr>
                <w:rFonts w:asciiTheme="minorHAnsi" w:hAnsiTheme="minorHAnsi" w:cstheme="minorHAnsi"/>
                <w:b/>
                <w:sz w:val="21"/>
                <w:szCs w:val="21"/>
              </w:rPr>
            </w:pPr>
            <w:r w:rsidRPr="009A53F5">
              <w:rPr>
                <w:rFonts w:asciiTheme="minorHAnsi" w:hAnsiTheme="minorHAnsi" w:cstheme="minorHAnsi"/>
                <w:b/>
                <w:sz w:val="21"/>
                <w:szCs w:val="21"/>
              </w:rPr>
              <w:t xml:space="preserve">Załącznik </w:t>
            </w:r>
            <w:r>
              <w:rPr>
                <w:rFonts w:asciiTheme="minorHAnsi" w:hAnsiTheme="minorHAnsi" w:cstheme="minorHAnsi"/>
                <w:b/>
                <w:sz w:val="21"/>
                <w:szCs w:val="21"/>
              </w:rPr>
              <w:t xml:space="preserve">nr </w:t>
            </w:r>
            <w:r w:rsidRPr="009A53F5">
              <w:rPr>
                <w:rFonts w:asciiTheme="minorHAnsi" w:hAnsiTheme="minorHAnsi" w:cstheme="minorHAnsi"/>
                <w:b/>
                <w:sz w:val="21"/>
                <w:szCs w:val="21"/>
              </w:rPr>
              <w:t>1</w:t>
            </w:r>
          </w:p>
        </w:tc>
        <w:tc>
          <w:tcPr>
            <w:tcW w:w="8221" w:type="dxa"/>
          </w:tcPr>
          <w:p w14:paraId="1EC33F5C" w14:textId="77777777" w:rsidR="006F769A" w:rsidRPr="009A53F5" w:rsidRDefault="006F769A" w:rsidP="006D3AD0">
            <w:pPr>
              <w:pStyle w:val="Bezodstpw"/>
              <w:rPr>
                <w:rFonts w:asciiTheme="minorHAnsi" w:hAnsiTheme="minorHAnsi" w:cstheme="minorHAnsi"/>
                <w:sz w:val="21"/>
                <w:szCs w:val="21"/>
              </w:rPr>
            </w:pPr>
            <w:r w:rsidRPr="009A53F5">
              <w:rPr>
                <w:rFonts w:asciiTheme="minorHAnsi" w:hAnsiTheme="minorHAnsi" w:cstheme="minorHAnsi"/>
                <w:sz w:val="21"/>
                <w:szCs w:val="21"/>
              </w:rPr>
              <w:t>Projektowane postanowienia umowy</w:t>
            </w:r>
          </w:p>
        </w:tc>
      </w:tr>
      <w:tr w:rsidR="006F769A" w:rsidRPr="009A53F5" w14:paraId="16D6D5BB" w14:textId="77777777" w:rsidTr="00170835">
        <w:trPr>
          <w:trHeight w:val="60"/>
        </w:trPr>
        <w:tc>
          <w:tcPr>
            <w:tcW w:w="1526" w:type="dxa"/>
          </w:tcPr>
          <w:p w14:paraId="350AB26B" w14:textId="77777777" w:rsidR="006F769A" w:rsidRPr="009A53F5" w:rsidRDefault="006F769A" w:rsidP="006D3AD0">
            <w:pPr>
              <w:pStyle w:val="Bezodstpw"/>
              <w:rPr>
                <w:rFonts w:asciiTheme="minorHAnsi" w:hAnsiTheme="minorHAnsi" w:cstheme="minorHAnsi"/>
                <w:b/>
                <w:sz w:val="21"/>
                <w:szCs w:val="21"/>
              </w:rPr>
            </w:pPr>
          </w:p>
        </w:tc>
        <w:tc>
          <w:tcPr>
            <w:tcW w:w="8221" w:type="dxa"/>
          </w:tcPr>
          <w:p w14:paraId="766B8B95" w14:textId="77777777" w:rsidR="006F769A" w:rsidRPr="009A53F5" w:rsidRDefault="006F769A" w:rsidP="006D3AD0">
            <w:pPr>
              <w:pStyle w:val="Bezodstpw"/>
              <w:rPr>
                <w:rFonts w:asciiTheme="minorHAnsi" w:hAnsiTheme="minorHAnsi" w:cstheme="minorHAnsi"/>
                <w:sz w:val="21"/>
                <w:szCs w:val="21"/>
              </w:rPr>
            </w:pPr>
          </w:p>
        </w:tc>
      </w:tr>
      <w:tr w:rsidR="006F769A" w:rsidRPr="009A53F5" w14:paraId="205934A4" w14:textId="77777777" w:rsidTr="00170835">
        <w:trPr>
          <w:trHeight w:val="60"/>
        </w:trPr>
        <w:tc>
          <w:tcPr>
            <w:tcW w:w="1526" w:type="dxa"/>
          </w:tcPr>
          <w:p w14:paraId="4AD2317D" w14:textId="77777777" w:rsidR="006F769A" w:rsidRPr="009A53F5" w:rsidRDefault="006F769A" w:rsidP="006D3AD0">
            <w:pPr>
              <w:pStyle w:val="Bezodstpw"/>
              <w:rPr>
                <w:rFonts w:asciiTheme="minorHAnsi" w:hAnsiTheme="minorHAnsi" w:cstheme="minorHAnsi"/>
                <w:b/>
                <w:sz w:val="21"/>
                <w:szCs w:val="21"/>
              </w:rPr>
            </w:pPr>
            <w:r w:rsidRPr="009A53F5">
              <w:rPr>
                <w:rFonts w:asciiTheme="minorHAnsi" w:hAnsiTheme="minorHAnsi" w:cstheme="minorHAnsi"/>
                <w:b/>
                <w:sz w:val="21"/>
                <w:szCs w:val="21"/>
              </w:rPr>
              <w:t xml:space="preserve">Załącznik </w:t>
            </w:r>
            <w:r>
              <w:rPr>
                <w:rFonts w:asciiTheme="minorHAnsi" w:hAnsiTheme="minorHAnsi" w:cstheme="minorHAnsi"/>
                <w:b/>
                <w:sz w:val="21"/>
                <w:szCs w:val="21"/>
              </w:rPr>
              <w:t xml:space="preserve">nr </w:t>
            </w:r>
            <w:r w:rsidRPr="009A53F5">
              <w:rPr>
                <w:rFonts w:asciiTheme="minorHAnsi" w:hAnsiTheme="minorHAnsi" w:cstheme="minorHAnsi"/>
                <w:b/>
                <w:sz w:val="21"/>
                <w:szCs w:val="21"/>
              </w:rPr>
              <w:t>2</w:t>
            </w:r>
          </w:p>
        </w:tc>
        <w:tc>
          <w:tcPr>
            <w:tcW w:w="8221" w:type="dxa"/>
          </w:tcPr>
          <w:p w14:paraId="7CC157FB" w14:textId="77777777" w:rsidR="006F769A" w:rsidRPr="009A53F5" w:rsidRDefault="006F769A" w:rsidP="006D3AD0">
            <w:pPr>
              <w:pStyle w:val="Bezodstpw"/>
              <w:rPr>
                <w:rFonts w:asciiTheme="minorHAnsi" w:hAnsiTheme="minorHAnsi" w:cstheme="minorHAnsi"/>
                <w:sz w:val="21"/>
                <w:szCs w:val="21"/>
              </w:rPr>
            </w:pPr>
            <w:r w:rsidRPr="009A53F5">
              <w:rPr>
                <w:rFonts w:asciiTheme="minorHAnsi" w:hAnsiTheme="minorHAnsi" w:cstheme="minorHAnsi"/>
                <w:sz w:val="21"/>
                <w:szCs w:val="21"/>
              </w:rPr>
              <w:t>Wzór formularza oferty</w:t>
            </w:r>
          </w:p>
        </w:tc>
      </w:tr>
      <w:tr w:rsidR="006F769A" w:rsidRPr="009A53F5" w14:paraId="12F06D4A" w14:textId="77777777" w:rsidTr="00170835">
        <w:trPr>
          <w:trHeight w:val="60"/>
        </w:trPr>
        <w:tc>
          <w:tcPr>
            <w:tcW w:w="1526" w:type="dxa"/>
          </w:tcPr>
          <w:p w14:paraId="1945462E" w14:textId="77777777" w:rsidR="006F769A" w:rsidRPr="009A53F5" w:rsidRDefault="006F769A" w:rsidP="006D3AD0">
            <w:pPr>
              <w:pStyle w:val="Bezodstpw"/>
              <w:rPr>
                <w:rFonts w:asciiTheme="minorHAnsi" w:hAnsiTheme="minorHAnsi" w:cstheme="minorHAnsi"/>
                <w:b/>
                <w:sz w:val="21"/>
                <w:szCs w:val="21"/>
              </w:rPr>
            </w:pPr>
          </w:p>
        </w:tc>
        <w:tc>
          <w:tcPr>
            <w:tcW w:w="8221" w:type="dxa"/>
          </w:tcPr>
          <w:p w14:paraId="11A21AF2" w14:textId="77777777" w:rsidR="006F769A" w:rsidRPr="009A53F5" w:rsidRDefault="006F769A" w:rsidP="006D3AD0">
            <w:pPr>
              <w:pStyle w:val="Bezodstpw"/>
              <w:rPr>
                <w:rFonts w:asciiTheme="minorHAnsi" w:hAnsiTheme="minorHAnsi" w:cstheme="minorHAnsi"/>
                <w:sz w:val="21"/>
                <w:szCs w:val="21"/>
              </w:rPr>
            </w:pPr>
          </w:p>
        </w:tc>
      </w:tr>
      <w:tr w:rsidR="006F769A" w:rsidRPr="009A53F5" w14:paraId="4021B519" w14:textId="77777777" w:rsidTr="00170835">
        <w:trPr>
          <w:trHeight w:val="60"/>
        </w:trPr>
        <w:tc>
          <w:tcPr>
            <w:tcW w:w="1526" w:type="dxa"/>
          </w:tcPr>
          <w:p w14:paraId="2C9D6C47" w14:textId="77777777" w:rsidR="006F769A" w:rsidRPr="009A53F5" w:rsidRDefault="006F769A" w:rsidP="006D3AD0">
            <w:pPr>
              <w:pStyle w:val="Bezodstpw"/>
              <w:rPr>
                <w:rFonts w:asciiTheme="minorHAnsi" w:hAnsiTheme="minorHAnsi" w:cstheme="minorHAnsi"/>
                <w:b/>
                <w:sz w:val="21"/>
                <w:szCs w:val="21"/>
              </w:rPr>
            </w:pPr>
            <w:r w:rsidRPr="009A53F5">
              <w:rPr>
                <w:rFonts w:asciiTheme="minorHAnsi" w:hAnsiTheme="minorHAnsi" w:cstheme="minorHAnsi"/>
                <w:b/>
                <w:sz w:val="21"/>
                <w:szCs w:val="21"/>
              </w:rPr>
              <w:t xml:space="preserve">Załącznik </w:t>
            </w:r>
            <w:r>
              <w:rPr>
                <w:rFonts w:asciiTheme="minorHAnsi" w:hAnsiTheme="minorHAnsi" w:cstheme="minorHAnsi"/>
                <w:b/>
                <w:sz w:val="21"/>
                <w:szCs w:val="21"/>
              </w:rPr>
              <w:t xml:space="preserve">nr </w:t>
            </w:r>
            <w:r w:rsidRPr="009A53F5">
              <w:rPr>
                <w:rFonts w:asciiTheme="minorHAnsi" w:hAnsiTheme="minorHAnsi" w:cstheme="minorHAnsi"/>
                <w:b/>
                <w:sz w:val="21"/>
                <w:szCs w:val="21"/>
              </w:rPr>
              <w:t>3</w:t>
            </w:r>
          </w:p>
        </w:tc>
        <w:tc>
          <w:tcPr>
            <w:tcW w:w="8221" w:type="dxa"/>
          </w:tcPr>
          <w:p w14:paraId="2E4FA2B5" w14:textId="1F696E6C" w:rsidR="006F769A" w:rsidRPr="009A53F5" w:rsidRDefault="006F769A" w:rsidP="006D3AD0">
            <w:pPr>
              <w:pStyle w:val="Bezodstpw"/>
              <w:rPr>
                <w:rFonts w:asciiTheme="minorHAnsi" w:hAnsiTheme="minorHAnsi" w:cstheme="minorHAnsi"/>
                <w:sz w:val="21"/>
                <w:szCs w:val="21"/>
              </w:rPr>
            </w:pPr>
            <w:r w:rsidRPr="009A53F5">
              <w:rPr>
                <w:rFonts w:asciiTheme="minorHAnsi" w:hAnsiTheme="minorHAnsi" w:cstheme="minorHAnsi"/>
                <w:sz w:val="21"/>
                <w:szCs w:val="21"/>
              </w:rPr>
              <w:t>Wzór oświadczenia z art. 125 ust. 1 ustawy Pzp</w:t>
            </w:r>
            <w:r w:rsidR="00B55C82">
              <w:rPr>
                <w:rFonts w:asciiTheme="minorHAnsi" w:hAnsiTheme="minorHAnsi" w:cstheme="minorHAnsi"/>
                <w:sz w:val="21"/>
                <w:szCs w:val="21"/>
              </w:rPr>
              <w:t xml:space="preserve"> (Jednolity dokument)</w:t>
            </w:r>
          </w:p>
        </w:tc>
      </w:tr>
      <w:tr w:rsidR="006F769A" w:rsidRPr="009A53F5" w14:paraId="4C199B0B" w14:textId="77777777" w:rsidTr="00170835">
        <w:trPr>
          <w:trHeight w:val="60"/>
        </w:trPr>
        <w:tc>
          <w:tcPr>
            <w:tcW w:w="1526" w:type="dxa"/>
          </w:tcPr>
          <w:p w14:paraId="682D5486" w14:textId="77777777" w:rsidR="006F769A" w:rsidRPr="009A53F5" w:rsidRDefault="006F769A" w:rsidP="006D3AD0">
            <w:pPr>
              <w:pStyle w:val="Bezodstpw"/>
              <w:rPr>
                <w:rFonts w:asciiTheme="minorHAnsi" w:hAnsiTheme="minorHAnsi" w:cstheme="minorHAnsi"/>
                <w:b/>
                <w:sz w:val="21"/>
                <w:szCs w:val="21"/>
              </w:rPr>
            </w:pPr>
          </w:p>
        </w:tc>
        <w:tc>
          <w:tcPr>
            <w:tcW w:w="8221" w:type="dxa"/>
          </w:tcPr>
          <w:p w14:paraId="2E108DB8" w14:textId="77777777" w:rsidR="006F769A" w:rsidRPr="009A53F5" w:rsidRDefault="006F769A" w:rsidP="006D3AD0">
            <w:pPr>
              <w:pStyle w:val="Bezodstpw"/>
              <w:rPr>
                <w:rFonts w:asciiTheme="minorHAnsi" w:hAnsiTheme="minorHAnsi" w:cstheme="minorHAnsi"/>
                <w:sz w:val="21"/>
                <w:szCs w:val="21"/>
              </w:rPr>
            </w:pPr>
          </w:p>
        </w:tc>
      </w:tr>
      <w:tr w:rsidR="006F769A" w:rsidRPr="009A53F5" w14:paraId="4B06B33A" w14:textId="77777777" w:rsidTr="00170835">
        <w:trPr>
          <w:trHeight w:val="60"/>
        </w:trPr>
        <w:tc>
          <w:tcPr>
            <w:tcW w:w="1526" w:type="dxa"/>
          </w:tcPr>
          <w:p w14:paraId="0D5DCE9D" w14:textId="77777777" w:rsidR="006F769A" w:rsidRPr="009A53F5" w:rsidRDefault="006F769A" w:rsidP="006D3AD0">
            <w:pPr>
              <w:pStyle w:val="Bezodstpw"/>
              <w:rPr>
                <w:rFonts w:asciiTheme="minorHAnsi" w:hAnsiTheme="minorHAnsi" w:cstheme="minorHAnsi"/>
                <w:b/>
                <w:sz w:val="21"/>
                <w:szCs w:val="21"/>
              </w:rPr>
            </w:pPr>
            <w:r w:rsidRPr="009A53F5">
              <w:rPr>
                <w:rFonts w:asciiTheme="minorHAnsi" w:hAnsiTheme="minorHAnsi" w:cstheme="minorHAnsi"/>
                <w:b/>
                <w:sz w:val="21"/>
                <w:szCs w:val="21"/>
              </w:rPr>
              <w:t xml:space="preserve">Załącznik </w:t>
            </w:r>
            <w:r>
              <w:rPr>
                <w:rFonts w:asciiTheme="minorHAnsi" w:hAnsiTheme="minorHAnsi" w:cstheme="minorHAnsi"/>
                <w:b/>
                <w:sz w:val="21"/>
                <w:szCs w:val="21"/>
              </w:rPr>
              <w:t xml:space="preserve">nr </w:t>
            </w:r>
            <w:r w:rsidRPr="009A53F5">
              <w:rPr>
                <w:rFonts w:asciiTheme="minorHAnsi" w:hAnsiTheme="minorHAnsi" w:cstheme="minorHAnsi"/>
                <w:b/>
                <w:sz w:val="21"/>
                <w:szCs w:val="21"/>
              </w:rPr>
              <w:t>4</w:t>
            </w:r>
          </w:p>
        </w:tc>
        <w:tc>
          <w:tcPr>
            <w:tcW w:w="8221" w:type="dxa"/>
          </w:tcPr>
          <w:p w14:paraId="62CC19CD" w14:textId="696FD087" w:rsidR="006F769A" w:rsidRPr="0052632E" w:rsidRDefault="006F769A" w:rsidP="006D3AD0">
            <w:pPr>
              <w:pStyle w:val="Bezodstpw"/>
              <w:rPr>
                <w:rFonts w:asciiTheme="minorHAnsi" w:hAnsiTheme="minorHAnsi" w:cstheme="minorHAnsi"/>
                <w:sz w:val="21"/>
                <w:szCs w:val="21"/>
              </w:rPr>
            </w:pPr>
            <w:r w:rsidRPr="0052632E">
              <w:rPr>
                <w:rFonts w:asciiTheme="minorHAnsi" w:hAnsiTheme="minorHAnsi" w:cstheme="minorHAnsi"/>
                <w:sz w:val="21"/>
                <w:szCs w:val="21"/>
              </w:rPr>
              <w:t>Wzór oświadcze</w:t>
            </w:r>
            <w:r w:rsidR="00925ECE">
              <w:rPr>
                <w:rFonts w:asciiTheme="minorHAnsi" w:hAnsiTheme="minorHAnsi" w:cstheme="minorHAnsi"/>
                <w:sz w:val="21"/>
                <w:szCs w:val="21"/>
              </w:rPr>
              <w:t>ń</w:t>
            </w:r>
            <w:r w:rsidRPr="0052632E">
              <w:rPr>
                <w:rFonts w:asciiTheme="minorHAnsi" w:hAnsiTheme="minorHAnsi" w:cstheme="minorHAnsi"/>
                <w:sz w:val="21"/>
                <w:szCs w:val="21"/>
              </w:rPr>
              <w:t xml:space="preserve"> </w:t>
            </w:r>
            <w:r w:rsidRPr="0052632E">
              <w:rPr>
                <w:rFonts w:asciiTheme="minorHAnsi" w:hAnsiTheme="minorHAnsi" w:cstheme="minorHAnsi"/>
                <w:bCs/>
                <w:sz w:val="21"/>
                <w:szCs w:val="21"/>
              </w:rPr>
              <w:t xml:space="preserve">z art. 5k rozporządzenia 833/2014 </w:t>
            </w:r>
            <w:r>
              <w:rPr>
                <w:rFonts w:asciiTheme="minorHAnsi" w:hAnsiTheme="minorHAnsi" w:cstheme="minorHAnsi"/>
                <w:bCs/>
                <w:sz w:val="21"/>
                <w:szCs w:val="21"/>
              </w:rPr>
              <w:t xml:space="preserve">i </w:t>
            </w:r>
            <w:r w:rsidRPr="0052632E">
              <w:rPr>
                <w:rFonts w:asciiTheme="minorHAnsi" w:hAnsiTheme="minorHAnsi" w:cstheme="minorHAnsi"/>
                <w:bCs/>
                <w:color w:val="222222"/>
                <w:sz w:val="21"/>
                <w:szCs w:val="21"/>
              </w:rPr>
              <w:t>art. 7 ust. 1</w:t>
            </w:r>
            <w:r>
              <w:rPr>
                <w:rFonts w:asciiTheme="minorHAnsi" w:hAnsiTheme="minorHAnsi" w:cstheme="minorHAnsi"/>
                <w:bCs/>
                <w:color w:val="222222"/>
                <w:sz w:val="21"/>
                <w:szCs w:val="21"/>
              </w:rPr>
              <w:t xml:space="preserve"> </w:t>
            </w:r>
            <w:r w:rsidRPr="0052632E">
              <w:rPr>
                <w:rFonts w:asciiTheme="minorHAnsi" w:hAnsiTheme="minorHAnsi" w:cstheme="minorHAnsi"/>
                <w:bCs/>
                <w:color w:val="222222"/>
                <w:sz w:val="21"/>
                <w:szCs w:val="21"/>
              </w:rPr>
              <w:t>specustawy sankcyjnej</w:t>
            </w:r>
          </w:p>
        </w:tc>
      </w:tr>
      <w:tr w:rsidR="006F769A" w:rsidRPr="009A53F5" w14:paraId="335AD067" w14:textId="77777777" w:rsidTr="00170835">
        <w:trPr>
          <w:trHeight w:val="60"/>
        </w:trPr>
        <w:tc>
          <w:tcPr>
            <w:tcW w:w="1526" w:type="dxa"/>
          </w:tcPr>
          <w:p w14:paraId="5B16852C" w14:textId="77777777" w:rsidR="006F769A" w:rsidRPr="009A53F5" w:rsidRDefault="006F769A" w:rsidP="006D3AD0">
            <w:pPr>
              <w:pStyle w:val="Bezodstpw"/>
              <w:rPr>
                <w:rFonts w:asciiTheme="minorHAnsi" w:hAnsiTheme="minorHAnsi" w:cstheme="minorHAnsi"/>
                <w:b/>
                <w:sz w:val="21"/>
                <w:szCs w:val="21"/>
              </w:rPr>
            </w:pPr>
          </w:p>
        </w:tc>
        <w:tc>
          <w:tcPr>
            <w:tcW w:w="8221" w:type="dxa"/>
          </w:tcPr>
          <w:p w14:paraId="09FFBF4E" w14:textId="77777777" w:rsidR="006F769A" w:rsidRPr="009A53F5" w:rsidRDefault="006F769A" w:rsidP="006D3AD0">
            <w:pPr>
              <w:pStyle w:val="Bezodstpw"/>
              <w:rPr>
                <w:rFonts w:asciiTheme="minorHAnsi" w:hAnsiTheme="minorHAnsi" w:cstheme="minorHAnsi"/>
                <w:sz w:val="21"/>
                <w:szCs w:val="21"/>
              </w:rPr>
            </w:pPr>
          </w:p>
        </w:tc>
      </w:tr>
      <w:tr w:rsidR="006F769A" w:rsidRPr="009A53F5" w14:paraId="05DDB79F" w14:textId="77777777" w:rsidTr="00170835">
        <w:trPr>
          <w:trHeight w:val="60"/>
        </w:trPr>
        <w:tc>
          <w:tcPr>
            <w:tcW w:w="1526" w:type="dxa"/>
          </w:tcPr>
          <w:p w14:paraId="3DF9DAAE" w14:textId="77777777" w:rsidR="006F769A" w:rsidRPr="009A53F5" w:rsidRDefault="006F769A" w:rsidP="006D3AD0">
            <w:pPr>
              <w:pStyle w:val="Bezodstpw"/>
              <w:rPr>
                <w:rFonts w:asciiTheme="minorHAnsi" w:hAnsiTheme="minorHAnsi" w:cstheme="minorHAnsi"/>
                <w:b/>
                <w:sz w:val="21"/>
                <w:szCs w:val="21"/>
              </w:rPr>
            </w:pPr>
            <w:r>
              <w:rPr>
                <w:rFonts w:asciiTheme="minorHAnsi" w:hAnsiTheme="minorHAnsi" w:cstheme="minorHAnsi"/>
                <w:b/>
                <w:sz w:val="21"/>
                <w:szCs w:val="21"/>
              </w:rPr>
              <w:t>Załącznik nr 5</w:t>
            </w:r>
          </w:p>
        </w:tc>
        <w:tc>
          <w:tcPr>
            <w:tcW w:w="8221" w:type="dxa"/>
          </w:tcPr>
          <w:p w14:paraId="35472831" w14:textId="77777777" w:rsidR="006F769A" w:rsidRPr="0003311E" w:rsidRDefault="006F769A" w:rsidP="006D3AD0">
            <w:pPr>
              <w:pStyle w:val="Bezodstpw"/>
              <w:tabs>
                <w:tab w:val="left" w:pos="1701"/>
              </w:tabs>
              <w:jc w:val="both"/>
              <w:rPr>
                <w:rFonts w:cstheme="minorHAnsi"/>
                <w:sz w:val="21"/>
                <w:szCs w:val="21"/>
              </w:rPr>
            </w:pPr>
            <w:r w:rsidRPr="0003311E">
              <w:rPr>
                <w:rFonts w:cstheme="minorHAnsi"/>
                <w:sz w:val="21"/>
                <w:szCs w:val="21"/>
              </w:rPr>
              <w:t xml:space="preserve">Wzór oświadczenia </w:t>
            </w:r>
            <w:r w:rsidRPr="0003311E">
              <w:rPr>
                <w:rFonts w:asciiTheme="minorHAnsi" w:hAnsiTheme="minorHAnsi" w:cstheme="minorHAnsi"/>
                <w:bCs/>
                <w:sz w:val="21"/>
                <w:szCs w:val="21"/>
              </w:rPr>
              <w:t>z</w:t>
            </w:r>
            <w:r w:rsidRPr="0003311E">
              <w:rPr>
                <w:rFonts w:asciiTheme="minorHAnsi" w:hAnsiTheme="minorHAnsi" w:cstheme="minorHAnsi"/>
                <w:sz w:val="21"/>
                <w:szCs w:val="21"/>
              </w:rPr>
              <w:t xml:space="preserve"> art. 393 ust. 1 pkt 3 ustawy Pzp</w:t>
            </w:r>
          </w:p>
        </w:tc>
      </w:tr>
      <w:tr w:rsidR="006F769A" w:rsidRPr="009A53F5" w14:paraId="2278C8EC" w14:textId="77777777" w:rsidTr="00170835">
        <w:trPr>
          <w:trHeight w:val="60"/>
        </w:trPr>
        <w:tc>
          <w:tcPr>
            <w:tcW w:w="1526" w:type="dxa"/>
          </w:tcPr>
          <w:p w14:paraId="6CC2C6EF" w14:textId="77777777" w:rsidR="006F769A" w:rsidRDefault="006F769A" w:rsidP="006D3AD0">
            <w:pPr>
              <w:pStyle w:val="Bezodstpw"/>
              <w:rPr>
                <w:rFonts w:asciiTheme="minorHAnsi" w:hAnsiTheme="minorHAnsi" w:cstheme="minorHAnsi"/>
                <w:b/>
                <w:sz w:val="21"/>
                <w:szCs w:val="21"/>
              </w:rPr>
            </w:pPr>
          </w:p>
        </w:tc>
        <w:tc>
          <w:tcPr>
            <w:tcW w:w="8221" w:type="dxa"/>
          </w:tcPr>
          <w:p w14:paraId="0756A807" w14:textId="77777777" w:rsidR="006F769A" w:rsidRDefault="006F769A" w:rsidP="006D3AD0">
            <w:pPr>
              <w:pStyle w:val="Bezodstpw"/>
              <w:tabs>
                <w:tab w:val="left" w:pos="1701"/>
              </w:tabs>
              <w:jc w:val="both"/>
              <w:rPr>
                <w:rFonts w:asciiTheme="minorHAnsi" w:hAnsiTheme="minorHAnsi" w:cstheme="minorHAnsi"/>
                <w:sz w:val="21"/>
                <w:szCs w:val="21"/>
              </w:rPr>
            </w:pPr>
          </w:p>
        </w:tc>
      </w:tr>
      <w:tr w:rsidR="006F769A" w:rsidRPr="009A53F5" w14:paraId="1E7FCE22" w14:textId="77777777" w:rsidTr="00170835">
        <w:trPr>
          <w:trHeight w:val="60"/>
        </w:trPr>
        <w:tc>
          <w:tcPr>
            <w:tcW w:w="1526" w:type="dxa"/>
          </w:tcPr>
          <w:p w14:paraId="0EC0B7F1" w14:textId="62169BDA" w:rsidR="006F769A" w:rsidRPr="009A53F5" w:rsidRDefault="006F769A" w:rsidP="006D3AD0">
            <w:pPr>
              <w:pStyle w:val="Bezodstpw"/>
              <w:rPr>
                <w:rFonts w:asciiTheme="minorHAnsi" w:hAnsiTheme="minorHAnsi" w:cstheme="minorHAnsi"/>
                <w:b/>
                <w:sz w:val="21"/>
                <w:szCs w:val="21"/>
              </w:rPr>
            </w:pPr>
            <w:r w:rsidRPr="009A53F5">
              <w:rPr>
                <w:rFonts w:asciiTheme="minorHAnsi" w:hAnsiTheme="minorHAnsi" w:cstheme="minorHAnsi"/>
                <w:b/>
                <w:sz w:val="21"/>
                <w:szCs w:val="21"/>
              </w:rPr>
              <w:t xml:space="preserve">Załącznik </w:t>
            </w:r>
            <w:r>
              <w:rPr>
                <w:rFonts w:asciiTheme="minorHAnsi" w:hAnsiTheme="minorHAnsi" w:cstheme="minorHAnsi"/>
                <w:b/>
                <w:sz w:val="21"/>
                <w:szCs w:val="21"/>
              </w:rPr>
              <w:t xml:space="preserve">nr </w:t>
            </w:r>
            <w:r w:rsidR="007E7DE7">
              <w:rPr>
                <w:rFonts w:asciiTheme="minorHAnsi" w:hAnsiTheme="minorHAnsi" w:cstheme="minorHAnsi"/>
                <w:b/>
                <w:sz w:val="21"/>
                <w:szCs w:val="21"/>
              </w:rPr>
              <w:t>6</w:t>
            </w:r>
          </w:p>
        </w:tc>
        <w:tc>
          <w:tcPr>
            <w:tcW w:w="8221" w:type="dxa"/>
          </w:tcPr>
          <w:p w14:paraId="125D407E" w14:textId="77777777" w:rsidR="006F769A" w:rsidRPr="009A53F5" w:rsidRDefault="006F769A" w:rsidP="006D3AD0">
            <w:pPr>
              <w:pStyle w:val="Bezodstpw"/>
              <w:rPr>
                <w:rFonts w:asciiTheme="minorHAnsi" w:hAnsiTheme="minorHAnsi" w:cstheme="minorHAnsi"/>
                <w:spacing w:val="-2"/>
                <w:sz w:val="21"/>
                <w:szCs w:val="21"/>
              </w:rPr>
            </w:pPr>
            <w:r w:rsidRPr="009A53F5">
              <w:rPr>
                <w:rFonts w:asciiTheme="minorHAnsi" w:hAnsiTheme="minorHAnsi" w:cstheme="minorHAnsi"/>
                <w:spacing w:val="-2"/>
                <w:sz w:val="21"/>
                <w:szCs w:val="21"/>
              </w:rPr>
              <w:t>Analiza fizykochemiczna i mikrobiologiczna osadów RADOCHA II</w:t>
            </w:r>
          </w:p>
        </w:tc>
      </w:tr>
      <w:tr w:rsidR="006F769A" w:rsidRPr="009A53F5" w14:paraId="57B4A296" w14:textId="77777777" w:rsidTr="00170835">
        <w:trPr>
          <w:trHeight w:val="60"/>
        </w:trPr>
        <w:tc>
          <w:tcPr>
            <w:tcW w:w="1526" w:type="dxa"/>
          </w:tcPr>
          <w:p w14:paraId="2813B636" w14:textId="77777777" w:rsidR="006F769A" w:rsidRPr="009A53F5" w:rsidRDefault="006F769A" w:rsidP="006D3AD0">
            <w:pPr>
              <w:pStyle w:val="Bezodstpw"/>
              <w:rPr>
                <w:rFonts w:asciiTheme="minorHAnsi" w:hAnsiTheme="minorHAnsi" w:cstheme="minorHAnsi"/>
                <w:b/>
                <w:sz w:val="21"/>
                <w:szCs w:val="21"/>
              </w:rPr>
            </w:pPr>
          </w:p>
        </w:tc>
        <w:tc>
          <w:tcPr>
            <w:tcW w:w="8221" w:type="dxa"/>
          </w:tcPr>
          <w:p w14:paraId="1741F083" w14:textId="77777777" w:rsidR="006F769A" w:rsidRPr="009A53F5" w:rsidRDefault="006F769A" w:rsidP="006D3AD0">
            <w:pPr>
              <w:pStyle w:val="Bezodstpw"/>
              <w:rPr>
                <w:rFonts w:asciiTheme="minorHAnsi" w:hAnsiTheme="minorHAnsi" w:cstheme="minorHAnsi"/>
                <w:spacing w:val="-2"/>
                <w:sz w:val="21"/>
                <w:szCs w:val="21"/>
              </w:rPr>
            </w:pPr>
          </w:p>
        </w:tc>
      </w:tr>
      <w:tr w:rsidR="006F769A" w:rsidRPr="009A53F5" w14:paraId="211F8CD3" w14:textId="77777777" w:rsidTr="00170835">
        <w:trPr>
          <w:trHeight w:val="60"/>
        </w:trPr>
        <w:tc>
          <w:tcPr>
            <w:tcW w:w="1526" w:type="dxa"/>
          </w:tcPr>
          <w:p w14:paraId="47CE3BE5" w14:textId="1689C32D" w:rsidR="006F769A" w:rsidRPr="009A53F5" w:rsidRDefault="006F769A" w:rsidP="006D3AD0">
            <w:pPr>
              <w:pStyle w:val="Bezodstpw"/>
              <w:rPr>
                <w:rFonts w:asciiTheme="minorHAnsi" w:hAnsiTheme="minorHAnsi" w:cstheme="minorHAnsi"/>
                <w:b/>
                <w:sz w:val="21"/>
                <w:szCs w:val="21"/>
              </w:rPr>
            </w:pPr>
            <w:r w:rsidRPr="009A53F5">
              <w:rPr>
                <w:rFonts w:asciiTheme="minorHAnsi" w:hAnsiTheme="minorHAnsi" w:cstheme="minorHAnsi"/>
                <w:b/>
                <w:sz w:val="21"/>
                <w:szCs w:val="21"/>
              </w:rPr>
              <w:t xml:space="preserve">Załącznik </w:t>
            </w:r>
            <w:r>
              <w:rPr>
                <w:rFonts w:asciiTheme="minorHAnsi" w:hAnsiTheme="minorHAnsi" w:cstheme="minorHAnsi"/>
                <w:b/>
                <w:sz w:val="21"/>
                <w:szCs w:val="21"/>
              </w:rPr>
              <w:t xml:space="preserve">nr </w:t>
            </w:r>
            <w:r w:rsidR="007E7DE7">
              <w:rPr>
                <w:rFonts w:asciiTheme="minorHAnsi" w:hAnsiTheme="minorHAnsi" w:cstheme="minorHAnsi"/>
                <w:b/>
                <w:sz w:val="21"/>
                <w:szCs w:val="21"/>
              </w:rPr>
              <w:t>7</w:t>
            </w:r>
          </w:p>
        </w:tc>
        <w:tc>
          <w:tcPr>
            <w:tcW w:w="8221" w:type="dxa"/>
          </w:tcPr>
          <w:p w14:paraId="4DDC8D24" w14:textId="77777777" w:rsidR="006F769A" w:rsidRPr="009A53F5" w:rsidRDefault="006F769A" w:rsidP="006D3AD0">
            <w:pPr>
              <w:pStyle w:val="Bezodstpw"/>
              <w:rPr>
                <w:rFonts w:asciiTheme="minorHAnsi" w:hAnsiTheme="minorHAnsi" w:cstheme="minorHAnsi"/>
                <w:spacing w:val="-2"/>
                <w:sz w:val="21"/>
                <w:szCs w:val="21"/>
              </w:rPr>
            </w:pPr>
            <w:r w:rsidRPr="009A53F5">
              <w:rPr>
                <w:rFonts w:asciiTheme="minorHAnsi" w:hAnsiTheme="minorHAnsi" w:cstheme="minorHAnsi"/>
                <w:spacing w:val="-2"/>
                <w:sz w:val="21"/>
                <w:szCs w:val="21"/>
              </w:rPr>
              <w:t>Analiza fizykochemiczna i mikrobiologiczna osadów ZAGÓRZE</w:t>
            </w:r>
          </w:p>
        </w:tc>
      </w:tr>
    </w:tbl>
    <w:p w14:paraId="6404B2C8" w14:textId="77777777" w:rsidR="006F769A" w:rsidRPr="001841BE" w:rsidRDefault="006F769A" w:rsidP="006D3AD0">
      <w:pPr>
        <w:tabs>
          <w:tab w:val="left" w:pos="1470"/>
        </w:tabs>
        <w:autoSpaceDE w:val="0"/>
        <w:autoSpaceDN w:val="0"/>
        <w:adjustRightInd w:val="0"/>
        <w:spacing w:line="240" w:lineRule="auto"/>
        <w:rPr>
          <w:rFonts w:asciiTheme="minorHAnsi" w:hAnsiTheme="minorHAnsi" w:cstheme="minorHAnsi"/>
          <w:sz w:val="21"/>
          <w:szCs w:val="21"/>
        </w:rPr>
      </w:pPr>
    </w:p>
    <w:sectPr w:rsidR="006F769A" w:rsidRPr="001841BE" w:rsidSect="004F3B79">
      <w:headerReference w:type="default" r:id="rId18"/>
      <w:footerReference w:type="default" r:id="rId19"/>
      <w:pgSz w:w="11906" w:h="16838"/>
      <w:pgMar w:top="567" w:right="567" w:bottom="567" w:left="567" w:header="284" w:footer="284"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C5BFF" w14:textId="77777777" w:rsidR="004D6CF8" w:rsidRDefault="004D6CF8" w:rsidP="00AA4CE7">
      <w:pPr>
        <w:spacing w:after="0" w:line="240" w:lineRule="auto"/>
      </w:pPr>
      <w:r>
        <w:separator/>
      </w:r>
    </w:p>
  </w:endnote>
  <w:endnote w:type="continuationSeparator" w:id="0">
    <w:p w14:paraId="103EC492" w14:textId="77777777" w:rsidR="004D6CF8" w:rsidRDefault="004D6CF8" w:rsidP="00AA4C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Light">
    <w:altName w:val="MS Mincho"/>
    <w:panose1 w:val="00000000000000000000"/>
    <w:charset w:val="80"/>
    <w:family w:val="auto"/>
    <w:notTrueType/>
    <w:pitch w:val="default"/>
    <w:sig w:usb0="00000000" w:usb1="08070000" w:usb2="00000010" w:usb3="00000000" w:csb0="00020000" w:csb1="00000000"/>
  </w:font>
  <w:font w:name="TimesNewRomanPSMT">
    <w:altName w:val="Klee One"/>
    <w:panose1 w:val="00000000000000000000"/>
    <w:charset w:val="EE"/>
    <w:family w:val="auto"/>
    <w:notTrueType/>
    <w:pitch w:val="default"/>
    <w:sig w:usb0="00000005" w:usb1="00000000" w:usb2="00000000" w:usb3="00000000" w:csb0="00000002" w:csb1="00000000"/>
  </w:font>
  <w:font w:name="TimesNewRomanPS-BoldMT">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F0778" w14:textId="384A1F39" w:rsidR="00874CD3" w:rsidRPr="00476908" w:rsidRDefault="00476908" w:rsidP="00476908">
    <w:pPr>
      <w:pStyle w:val="Stopka"/>
      <w:jc w:val="center"/>
      <w:rPr>
        <w:b/>
        <w:bCs/>
        <w:sz w:val="16"/>
        <w:szCs w:val="16"/>
      </w:rPr>
    </w:pPr>
    <w:r>
      <w:rPr>
        <w:b/>
        <w:bCs/>
        <w:sz w:val="16"/>
        <w:szCs w:val="16"/>
      </w:rPr>
      <w:t>-</w:t>
    </w:r>
    <w:sdt>
      <w:sdtPr>
        <w:rPr>
          <w:b/>
          <w:bCs/>
          <w:sz w:val="16"/>
          <w:szCs w:val="16"/>
        </w:rPr>
        <w:id w:val="1053275068"/>
        <w:docPartObj>
          <w:docPartGallery w:val="Page Numbers (Bottom of Page)"/>
          <w:docPartUnique/>
        </w:docPartObj>
      </w:sdtPr>
      <w:sdtEndPr/>
      <w:sdtContent>
        <w:r w:rsidRPr="00476908">
          <w:rPr>
            <w:b/>
            <w:bCs/>
            <w:sz w:val="16"/>
            <w:szCs w:val="16"/>
          </w:rPr>
          <w:fldChar w:fldCharType="begin"/>
        </w:r>
        <w:r w:rsidRPr="00476908">
          <w:rPr>
            <w:b/>
            <w:bCs/>
            <w:sz w:val="16"/>
            <w:szCs w:val="16"/>
          </w:rPr>
          <w:instrText>PAGE   \* MERGEFORMAT</w:instrText>
        </w:r>
        <w:r w:rsidRPr="00476908">
          <w:rPr>
            <w:b/>
            <w:bCs/>
            <w:sz w:val="16"/>
            <w:szCs w:val="16"/>
          </w:rPr>
          <w:fldChar w:fldCharType="separate"/>
        </w:r>
        <w:r w:rsidRPr="00476908">
          <w:rPr>
            <w:b/>
            <w:bCs/>
            <w:sz w:val="16"/>
            <w:szCs w:val="16"/>
          </w:rPr>
          <w:t>2</w:t>
        </w:r>
        <w:r w:rsidRPr="00476908">
          <w:rPr>
            <w:b/>
            <w:bCs/>
            <w:sz w:val="16"/>
            <w:szCs w:val="16"/>
          </w:rPr>
          <w:fldChar w:fldCharType="end"/>
        </w:r>
        <w:r>
          <w:rPr>
            <w:b/>
            <w:bCs/>
            <w:sz w:val="16"/>
            <w:szCs w:val="16"/>
          </w:rPr>
          <w: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F33EF" w14:textId="77777777" w:rsidR="004D6CF8" w:rsidRDefault="004D6CF8" w:rsidP="00AA4CE7">
      <w:pPr>
        <w:spacing w:after="0" w:line="240" w:lineRule="auto"/>
      </w:pPr>
      <w:r>
        <w:separator/>
      </w:r>
    </w:p>
  </w:footnote>
  <w:footnote w:type="continuationSeparator" w:id="0">
    <w:p w14:paraId="3F7F08E9" w14:textId="77777777" w:rsidR="004D6CF8" w:rsidRDefault="004D6CF8" w:rsidP="00AA4C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70DD6" w14:textId="5A7C78DD" w:rsidR="00020BDA" w:rsidRDefault="00874CD3" w:rsidP="00020BDA">
    <w:pPr>
      <w:pStyle w:val="Bezodstpw"/>
      <w:pBdr>
        <w:bottom w:val="single" w:sz="12" w:space="1" w:color="auto"/>
      </w:pBdr>
      <w:rPr>
        <w:b/>
        <w:bCs/>
        <w:color w:val="00B0F0"/>
        <w:sz w:val="20"/>
        <w:szCs w:val="20"/>
      </w:rPr>
    </w:pPr>
    <w:r w:rsidRPr="00020BDA">
      <w:rPr>
        <w:b/>
        <w:bCs/>
        <w:sz w:val="20"/>
        <w:szCs w:val="20"/>
      </w:rPr>
      <w:t xml:space="preserve">Oznaczenie zamówienia:  </w:t>
    </w:r>
    <w:r w:rsidR="00F32A23" w:rsidRPr="00020BDA">
      <w:rPr>
        <w:b/>
        <w:bCs/>
        <w:sz w:val="20"/>
        <w:szCs w:val="20"/>
      </w:rPr>
      <w:t>1</w:t>
    </w:r>
    <w:r w:rsidRPr="00020BDA">
      <w:rPr>
        <w:b/>
        <w:bCs/>
        <w:sz w:val="20"/>
        <w:szCs w:val="20"/>
      </w:rPr>
      <w:t>/202</w:t>
    </w:r>
    <w:r w:rsidR="002621CF" w:rsidRPr="00020BDA">
      <w:rPr>
        <w:b/>
        <w:bCs/>
        <w:sz w:val="20"/>
        <w:szCs w:val="20"/>
      </w:rPr>
      <w:t>3</w:t>
    </w:r>
    <w:r w:rsidRPr="00020BDA">
      <w:rPr>
        <w:b/>
        <w:bCs/>
        <w:sz w:val="20"/>
        <w:szCs w:val="20"/>
      </w:rPr>
      <w:t>/T</w:t>
    </w:r>
    <w:r w:rsidR="008B69F2">
      <w:rPr>
        <w:b/>
        <w:bCs/>
        <w:sz w:val="20"/>
        <w:szCs w:val="20"/>
      </w:rPr>
      <w:t>O</w:t>
    </w:r>
    <w:r w:rsidRPr="00020BDA">
      <w:rPr>
        <w:b/>
        <w:bCs/>
        <w:sz w:val="20"/>
        <w:szCs w:val="20"/>
      </w:rPr>
      <w:t>/</w:t>
    </w:r>
    <w:r w:rsidR="002621CF" w:rsidRPr="00020BDA">
      <w:rPr>
        <w:b/>
        <w:bCs/>
        <w:sz w:val="20"/>
        <w:szCs w:val="20"/>
      </w:rPr>
      <w:t>PZP</w:t>
    </w:r>
  </w:p>
  <w:p w14:paraId="7F0BEDAE" w14:textId="77777777" w:rsidR="00A55713" w:rsidRPr="00020BDA" w:rsidRDefault="00A55713" w:rsidP="00020BDA">
    <w:pPr>
      <w:pStyle w:val="Bezodstpw"/>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06C7"/>
    <w:multiLevelType w:val="hybridMultilevel"/>
    <w:tmpl w:val="19203B46"/>
    <w:lvl w:ilvl="0" w:tplc="7C229ED0">
      <w:start w:val="1"/>
      <w:numFmt w:val="decimal"/>
      <w:pStyle w:val="TPPoziom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821E88"/>
    <w:multiLevelType w:val="hybridMultilevel"/>
    <w:tmpl w:val="46824EC2"/>
    <w:lvl w:ilvl="0" w:tplc="22E2C2FE">
      <w:start w:val="1"/>
      <w:numFmt w:val="decimal"/>
      <w:lvlText w:val="%1)"/>
      <w:lvlJc w:val="left"/>
      <w:pPr>
        <w:ind w:left="1211" w:hanging="360"/>
      </w:pPr>
      <w:rPr>
        <w:rFonts w:hint="default"/>
        <w:i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 w15:restartNumberingAfterBreak="0">
    <w:nsid w:val="013A415D"/>
    <w:multiLevelType w:val="multilevel"/>
    <w:tmpl w:val="21E6EDFC"/>
    <w:lvl w:ilvl="0">
      <w:start w:val="4"/>
      <w:numFmt w:val="decimal"/>
      <w:lvlText w:val="%1."/>
      <w:lvlJc w:val="left"/>
      <w:pPr>
        <w:ind w:left="360" w:hanging="360"/>
      </w:pPr>
      <w:rPr>
        <w:rFonts w:hint="default"/>
      </w:rPr>
    </w:lvl>
    <w:lvl w:ilvl="1">
      <w:start w:val="1"/>
      <w:numFmt w:val="decimal"/>
      <w:lvlText w:val="%2)"/>
      <w:lvlJc w:val="left"/>
      <w:pPr>
        <w:ind w:left="786" w:hanging="360"/>
      </w:pPr>
      <w:rPr>
        <w:rFonts w:asciiTheme="minorHAnsi" w:eastAsia="Times New Roman" w:hAnsiTheme="minorHAnsi" w:cs="Times New Roman"/>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 w15:restartNumberingAfterBreak="0">
    <w:nsid w:val="027A268E"/>
    <w:multiLevelType w:val="hybridMultilevel"/>
    <w:tmpl w:val="8C4CDD86"/>
    <w:lvl w:ilvl="0" w:tplc="8E08707A">
      <w:start w:val="1"/>
      <w:numFmt w:val="decimal"/>
      <w:lvlText w:val="%1."/>
      <w:lvlJc w:val="left"/>
      <w:pPr>
        <w:tabs>
          <w:tab w:val="num" w:pos="720"/>
        </w:tabs>
        <w:ind w:left="720" w:hanging="360"/>
      </w:pPr>
      <w:rPr>
        <w:rFonts w:ascii="Georgia" w:eastAsia="Times New Roman" w:hAnsi="Georgia" w:cs="Times New Roman"/>
      </w:rPr>
    </w:lvl>
    <w:lvl w:ilvl="1" w:tplc="8A0C66E2">
      <w:start w:val="1"/>
      <w:numFmt w:val="upperLetter"/>
      <w:lvlText w:val="%2."/>
      <w:lvlJc w:val="left"/>
      <w:pPr>
        <w:tabs>
          <w:tab w:val="num" w:pos="1440"/>
        </w:tabs>
        <w:ind w:left="1440" w:hanging="360"/>
      </w:pPr>
      <w:rPr>
        <w:rFonts w:hint="default"/>
      </w:rPr>
    </w:lvl>
    <w:lvl w:ilvl="2" w:tplc="479227CC">
      <w:start w:val="1"/>
      <w:numFmt w:val="decimal"/>
      <w:lvlText w:val="%3)"/>
      <w:lvlJc w:val="left"/>
      <w:pPr>
        <w:tabs>
          <w:tab w:val="num" w:pos="2340"/>
        </w:tabs>
        <w:ind w:left="2340" w:hanging="360"/>
      </w:pPr>
      <w:rPr>
        <w:rFonts w:ascii="Georgia" w:eastAsia="Times New Roman" w:hAnsi="Georgia" w:cs="Times New Roman"/>
      </w:rPr>
    </w:lvl>
    <w:lvl w:ilvl="3" w:tplc="2938D0D2">
      <w:start w:val="1"/>
      <w:numFmt w:val="decimal"/>
      <w:lvlText w:val="%4)"/>
      <w:lvlJc w:val="left"/>
      <w:pPr>
        <w:tabs>
          <w:tab w:val="num" w:pos="2880"/>
        </w:tabs>
        <w:ind w:left="2880" w:hanging="360"/>
      </w:pPr>
      <w:rPr>
        <w:rFonts w:ascii="Georgia" w:eastAsia="Times New Roman" w:hAnsi="Georgia" w:cs="Times New Roman" w:hint="default"/>
        <w:i w:val="0"/>
        <w:color w:val="auto"/>
      </w:rPr>
    </w:lvl>
    <w:lvl w:ilvl="4" w:tplc="04150019">
      <w:start w:val="1"/>
      <w:numFmt w:val="lowerLetter"/>
      <w:lvlText w:val="%5."/>
      <w:lvlJc w:val="left"/>
      <w:pPr>
        <w:tabs>
          <w:tab w:val="num" w:pos="3600"/>
        </w:tabs>
        <w:ind w:left="3600" w:hanging="360"/>
      </w:pPr>
    </w:lvl>
    <w:lvl w:ilvl="5" w:tplc="E06069F4">
      <w:start w:val="1"/>
      <w:numFmt w:val="lowerLetter"/>
      <w:lvlText w:val="%6)"/>
      <w:lvlJc w:val="left"/>
      <w:pPr>
        <w:tabs>
          <w:tab w:val="num" w:pos="4500"/>
        </w:tabs>
        <w:ind w:left="4500" w:hanging="360"/>
      </w:pPr>
      <w:rPr>
        <w:rFonts w:ascii="Calibri" w:eastAsia="Times New Roman" w:hAnsi="Calibri" w:cs="Times New Roman" w:hint="default"/>
        <w:b w:val="0"/>
        <w:strike w:val="0"/>
        <w:color w:val="auto"/>
        <w:sz w:val="21"/>
        <w:szCs w:val="21"/>
      </w:rPr>
    </w:lvl>
    <w:lvl w:ilvl="6" w:tplc="16B09EF4">
      <w:start w:val="1"/>
      <w:numFmt w:val="decimal"/>
      <w:lvlText w:val="%7."/>
      <w:lvlJc w:val="left"/>
      <w:pPr>
        <w:tabs>
          <w:tab w:val="num" w:pos="5040"/>
        </w:tabs>
        <w:ind w:left="5040" w:hanging="360"/>
      </w:pPr>
      <w:rPr>
        <w:b w:val="0"/>
        <w:bCs/>
        <w:color w:val="auto"/>
      </w:rPr>
    </w:lvl>
    <w:lvl w:ilvl="7" w:tplc="254655EA">
      <w:start w:val="7"/>
      <w:numFmt w:val="decimal"/>
      <w:lvlText w:val="%8"/>
      <w:lvlJc w:val="left"/>
      <w:pPr>
        <w:ind w:left="5760" w:hanging="360"/>
      </w:pPr>
      <w:rPr>
        <w:rFonts w:hint="default"/>
      </w:rPr>
    </w:lvl>
    <w:lvl w:ilvl="8" w:tplc="0415001B" w:tentative="1">
      <w:start w:val="1"/>
      <w:numFmt w:val="lowerRoman"/>
      <w:lvlText w:val="%9."/>
      <w:lvlJc w:val="right"/>
      <w:pPr>
        <w:tabs>
          <w:tab w:val="num" w:pos="6480"/>
        </w:tabs>
        <w:ind w:left="6480" w:hanging="180"/>
      </w:pPr>
    </w:lvl>
  </w:abstractNum>
  <w:abstractNum w:abstractNumId="4" w15:restartNumberingAfterBreak="0">
    <w:nsid w:val="04171390"/>
    <w:multiLevelType w:val="multilevel"/>
    <w:tmpl w:val="EFE2747A"/>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53979B7"/>
    <w:multiLevelType w:val="hybridMultilevel"/>
    <w:tmpl w:val="4C6C33E8"/>
    <w:lvl w:ilvl="0" w:tplc="D944B23E">
      <w:start w:val="1"/>
      <w:numFmt w:val="bullet"/>
      <w:lvlText w:val="−"/>
      <w:lvlJc w:val="left"/>
      <w:pPr>
        <w:ind w:left="720" w:hanging="360"/>
      </w:pPr>
      <w:rPr>
        <w:rFonts w:ascii="Times New Roman" w:hAnsi="Times New Roman" w:cs="Times New Roman"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0620379E"/>
    <w:multiLevelType w:val="multilevel"/>
    <w:tmpl w:val="2C02A60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bCs w:val="0"/>
        <w:color w:val="auto"/>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asciiTheme="minorHAnsi" w:eastAsia="Times New Roman" w:hAnsiTheme="minorHAnsi" w:cstheme="minorHAnsi"/>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709068F"/>
    <w:multiLevelType w:val="hybridMultilevel"/>
    <w:tmpl w:val="7FA0A57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95774D3"/>
    <w:multiLevelType w:val="hybridMultilevel"/>
    <w:tmpl w:val="9550BE42"/>
    <w:lvl w:ilvl="0" w:tplc="F03CED7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09A35515"/>
    <w:multiLevelType w:val="hybridMultilevel"/>
    <w:tmpl w:val="CE2E4D6A"/>
    <w:lvl w:ilvl="0" w:tplc="E7CC435E">
      <w:start w:val="1"/>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0C251B32"/>
    <w:multiLevelType w:val="hybridMultilevel"/>
    <w:tmpl w:val="8006011A"/>
    <w:lvl w:ilvl="0" w:tplc="C2DC1DC6">
      <w:start w:val="1"/>
      <w:numFmt w:val="decimal"/>
      <w:lvlText w:val="%1."/>
      <w:lvlJc w:val="left"/>
      <w:pPr>
        <w:ind w:left="1494" w:hanging="360"/>
      </w:pPr>
      <w:rPr>
        <w:rFonts w:hint="default"/>
      </w:rPr>
    </w:lvl>
    <w:lvl w:ilvl="1" w:tplc="04150019">
      <w:start w:val="1"/>
      <w:numFmt w:val="lowerLetter"/>
      <w:lvlText w:val="%2."/>
      <w:lvlJc w:val="left"/>
      <w:pPr>
        <w:ind w:left="2214" w:hanging="360"/>
      </w:pPr>
    </w:lvl>
    <w:lvl w:ilvl="2" w:tplc="0415001B">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1" w15:restartNumberingAfterBreak="0">
    <w:nsid w:val="0C4B4994"/>
    <w:multiLevelType w:val="hybridMultilevel"/>
    <w:tmpl w:val="3C6A292E"/>
    <w:lvl w:ilvl="0" w:tplc="BBC2732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7C35C9"/>
    <w:multiLevelType w:val="hybridMultilevel"/>
    <w:tmpl w:val="21ECBB7A"/>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3" w15:restartNumberingAfterBreak="0">
    <w:nsid w:val="0C9E3026"/>
    <w:multiLevelType w:val="hybridMultilevel"/>
    <w:tmpl w:val="B80E8F16"/>
    <w:lvl w:ilvl="0" w:tplc="3B3CCF4A">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F96DEA"/>
    <w:multiLevelType w:val="multilevel"/>
    <w:tmpl w:val="86BC4AF8"/>
    <w:lvl w:ilvl="0">
      <w:start w:val="1"/>
      <w:numFmt w:val="decimal"/>
      <w:lvlText w:val="%1."/>
      <w:lvlJc w:val="left"/>
      <w:pPr>
        <w:tabs>
          <w:tab w:val="num" w:pos="828"/>
        </w:tabs>
        <w:ind w:left="828" w:hanging="468"/>
      </w:pPr>
      <w:rPr>
        <w:rFonts w:ascii="Calibri" w:hAnsi="Calibri" w:hint="default"/>
        <w:b w:val="0"/>
        <w:color w:val="000000"/>
        <w:sz w:val="21"/>
        <w:szCs w:val="21"/>
      </w:rPr>
    </w:lvl>
    <w:lvl w:ilvl="1">
      <w:start w:val="1"/>
      <w:numFmt w:val="decimal"/>
      <w:isLgl/>
      <w:lvlText w:val="%2."/>
      <w:lvlJc w:val="left"/>
      <w:pPr>
        <w:tabs>
          <w:tab w:val="num" w:pos="1288"/>
        </w:tabs>
        <w:ind w:left="1288" w:hanging="720"/>
      </w:pPr>
      <w:rPr>
        <w:rFonts w:asciiTheme="minorHAnsi" w:eastAsia="Times New Roman" w:hAnsiTheme="minorHAnsi" w:cstheme="minorHAnsi"/>
        <w:b w:val="0"/>
        <w:strike w:val="0"/>
        <w:color w:val="auto"/>
      </w:rPr>
    </w:lvl>
    <w:lvl w:ilvl="2">
      <w:start w:val="1"/>
      <w:numFmt w:val="decimal"/>
      <w:isLgl/>
      <w:lvlText w:val="%1.%2.%3."/>
      <w:lvlJc w:val="left"/>
      <w:pPr>
        <w:tabs>
          <w:tab w:val="num" w:pos="1080"/>
        </w:tabs>
        <w:ind w:left="1080" w:hanging="720"/>
      </w:pPr>
      <w:rPr>
        <w:b/>
      </w:rPr>
    </w:lvl>
    <w:lvl w:ilvl="3">
      <w:start w:val="1"/>
      <w:numFmt w:val="decimal"/>
      <w:isLgl/>
      <w:lvlText w:val="%1.%2.%3.%4."/>
      <w:lvlJc w:val="left"/>
      <w:pPr>
        <w:tabs>
          <w:tab w:val="num" w:pos="1440"/>
        </w:tabs>
        <w:ind w:left="1440" w:hanging="1080"/>
      </w:pPr>
      <w:rPr>
        <w:b/>
      </w:rPr>
    </w:lvl>
    <w:lvl w:ilvl="4">
      <w:start w:val="1"/>
      <w:numFmt w:val="decimal"/>
      <w:isLgl/>
      <w:lvlText w:val="%1.%2.%3.%4.%5."/>
      <w:lvlJc w:val="left"/>
      <w:pPr>
        <w:tabs>
          <w:tab w:val="num" w:pos="1800"/>
        </w:tabs>
        <w:ind w:left="1800" w:hanging="1440"/>
      </w:pPr>
      <w:rPr>
        <w:b/>
      </w:rPr>
    </w:lvl>
    <w:lvl w:ilvl="5">
      <w:start w:val="1"/>
      <w:numFmt w:val="decimal"/>
      <w:isLgl/>
      <w:lvlText w:val="%1.%2.%3.%4.%5.%6."/>
      <w:lvlJc w:val="left"/>
      <w:pPr>
        <w:tabs>
          <w:tab w:val="num" w:pos="1800"/>
        </w:tabs>
        <w:ind w:left="1800" w:hanging="1440"/>
      </w:pPr>
      <w:rPr>
        <w:b/>
      </w:rPr>
    </w:lvl>
    <w:lvl w:ilvl="6">
      <w:start w:val="1"/>
      <w:numFmt w:val="decimal"/>
      <w:isLgl/>
      <w:lvlText w:val="%1.%2.%3.%4.%5.%6.%7."/>
      <w:lvlJc w:val="left"/>
      <w:pPr>
        <w:tabs>
          <w:tab w:val="num" w:pos="2160"/>
        </w:tabs>
        <w:ind w:left="2160" w:hanging="1800"/>
      </w:pPr>
      <w:rPr>
        <w:b/>
      </w:rPr>
    </w:lvl>
    <w:lvl w:ilvl="7">
      <w:start w:val="1"/>
      <w:numFmt w:val="decimal"/>
      <w:isLgl/>
      <w:lvlText w:val="%1.%2.%3.%4.%5.%6.%7.%8."/>
      <w:lvlJc w:val="left"/>
      <w:pPr>
        <w:tabs>
          <w:tab w:val="num" w:pos="2160"/>
        </w:tabs>
        <w:ind w:left="2160" w:hanging="1800"/>
      </w:pPr>
      <w:rPr>
        <w:b/>
      </w:rPr>
    </w:lvl>
    <w:lvl w:ilvl="8">
      <w:start w:val="1"/>
      <w:numFmt w:val="decimal"/>
      <w:isLgl/>
      <w:lvlText w:val="%1.%2.%3.%4.%5.%6.%7.%8.%9."/>
      <w:lvlJc w:val="left"/>
      <w:pPr>
        <w:tabs>
          <w:tab w:val="num" w:pos="2520"/>
        </w:tabs>
        <w:ind w:left="2520" w:hanging="2160"/>
      </w:pPr>
      <w:rPr>
        <w:b/>
      </w:rPr>
    </w:lvl>
  </w:abstractNum>
  <w:abstractNum w:abstractNumId="15" w15:restartNumberingAfterBreak="0">
    <w:nsid w:val="0D6A3F44"/>
    <w:multiLevelType w:val="hybridMultilevel"/>
    <w:tmpl w:val="B6D48B3A"/>
    <w:lvl w:ilvl="0" w:tplc="04150011">
      <w:start w:val="1"/>
      <w:numFmt w:val="decimal"/>
      <w:lvlText w:val="%1)"/>
      <w:lvlJc w:val="left"/>
      <w:pPr>
        <w:ind w:left="1353" w:hanging="360"/>
      </w:p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6" w15:restartNumberingAfterBreak="0">
    <w:nsid w:val="0DF643EF"/>
    <w:multiLevelType w:val="hybridMultilevel"/>
    <w:tmpl w:val="69C4EDE2"/>
    <w:lvl w:ilvl="0" w:tplc="FFFFFFFF">
      <w:start w:val="1"/>
      <w:numFmt w:val="decimal"/>
      <w:lvlText w:val="%1)"/>
      <w:lvlJc w:val="left"/>
      <w:pPr>
        <w:ind w:left="1494" w:hanging="360"/>
      </w:pPr>
      <w:rPr>
        <w:rFonts w:hint="default"/>
        <w:b w:val="0"/>
      </w:rPr>
    </w:lvl>
    <w:lvl w:ilvl="1" w:tplc="FFFFFFFF">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17" w15:restartNumberingAfterBreak="0">
    <w:nsid w:val="10746245"/>
    <w:multiLevelType w:val="multilevel"/>
    <w:tmpl w:val="52AE3876"/>
    <w:lvl w:ilvl="0">
      <w:start w:val="1"/>
      <w:numFmt w:val="decimal"/>
      <w:lvlText w:val="%1."/>
      <w:lvlJc w:val="left"/>
      <w:pPr>
        <w:ind w:left="1514" w:hanging="675"/>
      </w:pPr>
      <w:rPr>
        <w:rFonts w:hint="default"/>
        <w:b w:val="0"/>
        <w:strike w:val="0"/>
      </w:rPr>
    </w:lvl>
    <w:lvl w:ilvl="1">
      <w:start w:val="1"/>
      <w:numFmt w:val="decimal"/>
      <w:isLgl/>
      <w:lvlText w:val="%2)"/>
      <w:lvlJc w:val="left"/>
      <w:pPr>
        <w:ind w:left="1199" w:hanging="360"/>
      </w:pPr>
      <w:rPr>
        <w:rFonts w:asciiTheme="minorHAnsi" w:eastAsia="Times New Roman" w:hAnsiTheme="minorHAnsi" w:cstheme="minorHAnsi"/>
      </w:rPr>
    </w:lvl>
    <w:lvl w:ilvl="2">
      <w:start w:val="1"/>
      <w:numFmt w:val="decimal"/>
      <w:isLgl/>
      <w:lvlText w:val="%1.%2.%3."/>
      <w:lvlJc w:val="left"/>
      <w:pPr>
        <w:ind w:left="1559" w:hanging="720"/>
      </w:pPr>
      <w:rPr>
        <w:rFonts w:hint="default"/>
      </w:rPr>
    </w:lvl>
    <w:lvl w:ilvl="3">
      <w:start w:val="1"/>
      <w:numFmt w:val="decimal"/>
      <w:isLgl/>
      <w:lvlText w:val="%1.%2.%3.%4."/>
      <w:lvlJc w:val="left"/>
      <w:pPr>
        <w:ind w:left="1559" w:hanging="720"/>
      </w:pPr>
      <w:rPr>
        <w:rFonts w:hint="default"/>
      </w:rPr>
    </w:lvl>
    <w:lvl w:ilvl="4">
      <w:start w:val="1"/>
      <w:numFmt w:val="decimal"/>
      <w:isLgl/>
      <w:lvlText w:val="%1.%2.%3.%4.%5."/>
      <w:lvlJc w:val="left"/>
      <w:pPr>
        <w:ind w:left="1919" w:hanging="1080"/>
      </w:pPr>
      <w:rPr>
        <w:rFonts w:hint="default"/>
      </w:rPr>
    </w:lvl>
    <w:lvl w:ilvl="5">
      <w:start w:val="1"/>
      <w:numFmt w:val="decimal"/>
      <w:isLgl/>
      <w:lvlText w:val="%1.%2.%3.%4.%5.%6."/>
      <w:lvlJc w:val="left"/>
      <w:pPr>
        <w:ind w:left="1919" w:hanging="1080"/>
      </w:pPr>
      <w:rPr>
        <w:rFonts w:hint="default"/>
      </w:rPr>
    </w:lvl>
    <w:lvl w:ilvl="6">
      <w:start w:val="1"/>
      <w:numFmt w:val="decimal"/>
      <w:isLgl/>
      <w:lvlText w:val="%1.%2.%3.%4.%5.%6.%7."/>
      <w:lvlJc w:val="left"/>
      <w:pPr>
        <w:ind w:left="2279" w:hanging="1440"/>
      </w:pPr>
      <w:rPr>
        <w:rFonts w:hint="default"/>
      </w:rPr>
    </w:lvl>
    <w:lvl w:ilvl="7">
      <w:start w:val="1"/>
      <w:numFmt w:val="decimal"/>
      <w:isLgl/>
      <w:lvlText w:val="%1.%2.%3.%4.%5.%6.%7.%8."/>
      <w:lvlJc w:val="left"/>
      <w:pPr>
        <w:ind w:left="2279" w:hanging="1440"/>
      </w:pPr>
      <w:rPr>
        <w:rFonts w:hint="default"/>
      </w:rPr>
    </w:lvl>
    <w:lvl w:ilvl="8">
      <w:start w:val="1"/>
      <w:numFmt w:val="decimal"/>
      <w:isLgl/>
      <w:lvlText w:val="%1.%2.%3.%4.%5.%6.%7.%8.%9."/>
      <w:lvlJc w:val="left"/>
      <w:pPr>
        <w:ind w:left="2279" w:hanging="1440"/>
      </w:pPr>
      <w:rPr>
        <w:rFonts w:hint="default"/>
      </w:rPr>
    </w:lvl>
  </w:abstractNum>
  <w:abstractNum w:abstractNumId="18" w15:restartNumberingAfterBreak="0">
    <w:nsid w:val="10C80AFA"/>
    <w:multiLevelType w:val="hybridMultilevel"/>
    <w:tmpl w:val="D12C4490"/>
    <w:lvl w:ilvl="0" w:tplc="04150017">
      <w:start w:val="1"/>
      <w:numFmt w:val="lowerLetter"/>
      <w:lvlText w:val="%1)"/>
      <w:lvlJc w:val="left"/>
      <w:pPr>
        <w:ind w:left="1713" w:hanging="360"/>
      </w:pPr>
    </w:lvl>
    <w:lvl w:ilvl="1" w:tplc="04150019">
      <w:start w:val="1"/>
      <w:numFmt w:val="lowerLetter"/>
      <w:lvlText w:val="%2."/>
      <w:lvlJc w:val="left"/>
      <w:pPr>
        <w:ind w:left="2433" w:hanging="360"/>
      </w:pPr>
    </w:lvl>
    <w:lvl w:ilvl="2" w:tplc="0415001B">
      <w:start w:val="1"/>
      <w:numFmt w:val="lowerRoman"/>
      <w:lvlText w:val="%3."/>
      <w:lvlJc w:val="right"/>
      <w:pPr>
        <w:ind w:left="3153" w:hanging="180"/>
      </w:pPr>
    </w:lvl>
    <w:lvl w:ilvl="3" w:tplc="ED22C88C">
      <w:start w:val="1"/>
      <w:numFmt w:val="decimal"/>
      <w:lvlText w:val="%4."/>
      <w:lvlJc w:val="left"/>
      <w:pPr>
        <w:ind w:left="3873" w:hanging="360"/>
      </w:pPr>
      <w:rPr>
        <w:b w:val="0"/>
        <w:bCs w:val="0"/>
        <w:color w:val="auto"/>
      </w:rPr>
    </w:lvl>
    <w:lvl w:ilvl="4" w:tplc="04150019">
      <w:start w:val="1"/>
      <w:numFmt w:val="lowerLetter"/>
      <w:lvlText w:val="%5."/>
      <w:lvlJc w:val="left"/>
      <w:pPr>
        <w:ind w:left="4593" w:hanging="360"/>
      </w:pPr>
    </w:lvl>
    <w:lvl w:ilvl="5" w:tplc="84CAE198">
      <w:start w:val="1"/>
      <w:numFmt w:val="decimal"/>
      <w:lvlText w:val="%6)"/>
      <w:lvlJc w:val="left"/>
      <w:pPr>
        <w:ind w:left="5493" w:hanging="360"/>
      </w:pPr>
      <w:rPr>
        <w:rFonts w:hint="default"/>
        <w:b w:val="0"/>
      </w:rPr>
    </w:lvl>
    <w:lvl w:ilvl="6" w:tplc="B784E142">
      <w:start w:val="1"/>
      <w:numFmt w:val="upperRoman"/>
      <w:lvlText w:val="%7."/>
      <w:lvlJc w:val="left"/>
      <w:pPr>
        <w:ind w:left="6393" w:hanging="720"/>
      </w:pPr>
      <w:rPr>
        <w:rFonts w:hint="default"/>
      </w:rPr>
    </w:lvl>
    <w:lvl w:ilvl="7" w:tplc="B2B8AA4C">
      <w:start w:val="1"/>
      <w:numFmt w:val="decimal"/>
      <w:lvlText w:val="%8."/>
      <w:lvlJc w:val="left"/>
      <w:pPr>
        <w:ind w:left="6753" w:hanging="360"/>
      </w:pPr>
      <w:rPr>
        <w:rFonts w:asciiTheme="minorHAnsi" w:eastAsia="Calibri" w:hAnsiTheme="minorHAnsi" w:cstheme="minorHAnsi"/>
      </w:rPr>
    </w:lvl>
    <w:lvl w:ilvl="8" w:tplc="0415001B">
      <w:start w:val="1"/>
      <w:numFmt w:val="lowerRoman"/>
      <w:lvlText w:val="%9."/>
      <w:lvlJc w:val="right"/>
      <w:pPr>
        <w:ind w:left="7473" w:hanging="180"/>
      </w:pPr>
    </w:lvl>
  </w:abstractNum>
  <w:abstractNum w:abstractNumId="19" w15:restartNumberingAfterBreak="0">
    <w:nsid w:val="11506C29"/>
    <w:multiLevelType w:val="hybridMultilevel"/>
    <w:tmpl w:val="E5B03DE2"/>
    <w:lvl w:ilvl="0" w:tplc="C926348A">
      <w:start w:val="1"/>
      <w:numFmt w:val="upperRoman"/>
      <w:lvlText w:val="%1."/>
      <w:lvlJc w:val="left"/>
      <w:pPr>
        <w:ind w:left="1440" w:hanging="72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11BE514D"/>
    <w:multiLevelType w:val="hybridMultilevel"/>
    <w:tmpl w:val="64E62E9A"/>
    <w:lvl w:ilvl="0" w:tplc="FFFFFFFF">
      <w:start w:val="1"/>
      <w:numFmt w:val="decimal"/>
      <w:lvlText w:val="%1)"/>
      <w:lvlJc w:val="left"/>
      <w:pPr>
        <w:tabs>
          <w:tab w:val="num" w:pos="540"/>
        </w:tabs>
        <w:ind w:left="540" w:hanging="360"/>
      </w:pPr>
      <w:rPr>
        <w:rFonts w:asciiTheme="minorHAnsi" w:eastAsia="Times New Roman" w:hAnsiTheme="minorHAnsi" w:cstheme="minorHAnsi"/>
        <w:color w:val="auto"/>
      </w:rPr>
    </w:lvl>
    <w:lvl w:ilvl="1" w:tplc="FFFFFFFF">
      <w:start w:val="1"/>
      <w:numFmt w:val="decimal"/>
      <w:lvlText w:val="%2)"/>
      <w:lvlJc w:val="left"/>
      <w:pPr>
        <w:tabs>
          <w:tab w:val="num" w:pos="1260"/>
        </w:tabs>
        <w:ind w:left="1260" w:hanging="360"/>
      </w:pPr>
      <w:rPr>
        <w:rFonts w:hint="default"/>
        <w:color w:val="auto"/>
      </w:rPr>
    </w:lvl>
    <w:lvl w:ilvl="2" w:tplc="FFFFFFFF">
      <w:start w:val="1"/>
      <w:numFmt w:val="lowerLetter"/>
      <w:lvlText w:val="%3)"/>
      <w:lvlJc w:val="left"/>
      <w:pPr>
        <w:ind w:left="2160" w:hanging="360"/>
      </w:pPr>
      <w:rPr>
        <w:rFonts w:hint="default"/>
      </w:rPr>
    </w:lvl>
    <w:lvl w:ilvl="3" w:tplc="FFFFFFFF">
      <w:start w:val="1"/>
      <w:numFmt w:val="upperRoman"/>
      <w:lvlText w:val="%4."/>
      <w:lvlJc w:val="left"/>
      <w:pPr>
        <w:ind w:left="3060" w:hanging="720"/>
      </w:pPr>
      <w:rPr>
        <w:rFonts w:hint="default"/>
      </w:rPr>
    </w:lvl>
    <w:lvl w:ilvl="4" w:tplc="FFFFFFFF">
      <w:start w:val="1"/>
      <w:numFmt w:val="lowerLetter"/>
      <w:lvlText w:val="%5."/>
      <w:lvlJc w:val="left"/>
      <w:pPr>
        <w:tabs>
          <w:tab w:val="num" w:pos="3420"/>
        </w:tabs>
        <w:ind w:left="3420" w:hanging="360"/>
      </w:pPr>
    </w:lvl>
    <w:lvl w:ilvl="5" w:tplc="FFFFFFFF">
      <w:start w:val="1"/>
      <w:numFmt w:val="lowerRoman"/>
      <w:lvlText w:val="%6."/>
      <w:lvlJc w:val="right"/>
      <w:pPr>
        <w:tabs>
          <w:tab w:val="num" w:pos="4140"/>
        </w:tabs>
        <w:ind w:left="4140" w:hanging="180"/>
      </w:pPr>
    </w:lvl>
    <w:lvl w:ilvl="6" w:tplc="FFFFFFFF">
      <w:start w:val="1"/>
      <w:numFmt w:val="decimal"/>
      <w:lvlText w:val="%7."/>
      <w:lvlJc w:val="left"/>
      <w:pPr>
        <w:tabs>
          <w:tab w:val="num" w:pos="4860"/>
        </w:tabs>
        <w:ind w:left="4860" w:hanging="360"/>
      </w:pPr>
      <w:rPr>
        <w:b w:val="0"/>
        <w:bCs/>
      </w:r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21" w15:restartNumberingAfterBreak="0">
    <w:nsid w:val="122B1C3D"/>
    <w:multiLevelType w:val="hybridMultilevel"/>
    <w:tmpl w:val="39DE8748"/>
    <w:lvl w:ilvl="0" w:tplc="E410D80E">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2" w15:restartNumberingAfterBreak="0">
    <w:nsid w:val="14511D73"/>
    <w:multiLevelType w:val="hybridMultilevel"/>
    <w:tmpl w:val="E52455F4"/>
    <w:lvl w:ilvl="0" w:tplc="11EE15E8">
      <w:start w:val="1"/>
      <w:numFmt w:val="decimal"/>
      <w:lvlText w:val="%1."/>
      <w:lvlJc w:val="left"/>
      <w:pPr>
        <w:ind w:left="720" w:hanging="360"/>
      </w:pPr>
      <w:rPr>
        <w:rFonts w:asciiTheme="minorHAnsi" w:hAnsiTheme="minorHAnsi" w:cstheme="minorHAnsi" w:hint="default"/>
        <w:b w:val="0"/>
        <w:bCs/>
        <w:i w:val="0"/>
        <w:iCs w:val="0"/>
        <w:caps w:val="0"/>
        <w:strike w:val="0"/>
        <w:dstrike w:val="0"/>
        <w:outline w:val="0"/>
        <w:emboss w:val="0"/>
        <w:imprint w:val="0"/>
        <w:color w:val="000000"/>
        <w:spacing w:val="0"/>
        <w:w w:val="100"/>
        <w:kern w:val="0"/>
        <w:position w:val="0"/>
        <w:sz w:val="21"/>
        <w:szCs w:val="21"/>
        <w:vertAlign w:val="baseline"/>
      </w:rPr>
    </w:lvl>
    <w:lvl w:ilvl="1" w:tplc="8CA0660A">
      <w:start w:val="1"/>
      <w:numFmt w:val="decimal"/>
      <w:lvlText w:val="%2."/>
      <w:lvlJc w:val="left"/>
      <w:pPr>
        <w:ind w:left="1440" w:hanging="360"/>
      </w:pPr>
      <w:rPr>
        <w:rFonts w:asciiTheme="minorHAnsi" w:hAnsiTheme="minorHAnsi" w:cstheme="minorHAnsi" w:hint="default"/>
        <w:b w:val="0"/>
        <w:bCs w:val="0"/>
        <w:i w:val="0"/>
        <w:iCs w:val="0"/>
        <w:color w:val="auto"/>
        <w:sz w:val="21"/>
        <w:szCs w:val="21"/>
      </w:rPr>
    </w:lvl>
    <w:lvl w:ilvl="2" w:tplc="E0C8FF14">
      <w:start w:val="1"/>
      <w:numFmt w:val="decimal"/>
      <w:lvlText w:val="%3)"/>
      <w:lvlJc w:val="left"/>
      <w:pPr>
        <w:ind w:left="2340" w:hanging="360"/>
      </w:pPr>
      <w:rPr>
        <w:rFonts w:hint="default"/>
      </w:rPr>
    </w:lvl>
    <w:lvl w:ilvl="3" w:tplc="C2385952">
      <w:start w:val="1"/>
      <w:numFmt w:val="upperRoman"/>
      <w:lvlText w:val="%4."/>
      <w:lvlJc w:val="left"/>
      <w:pPr>
        <w:ind w:left="3240" w:hanging="7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C8760F5C">
      <w:start w:val="1"/>
      <w:numFmt w:val="decimal"/>
      <w:lvlText w:val="%7."/>
      <w:lvlJc w:val="left"/>
      <w:pPr>
        <w:ind w:left="5040" w:hanging="360"/>
      </w:pPr>
      <w:rPr>
        <w:color w:val="auto"/>
      </w:r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64632D1"/>
    <w:multiLevelType w:val="hybridMultilevel"/>
    <w:tmpl w:val="95EE337C"/>
    <w:lvl w:ilvl="0" w:tplc="686EB3B6">
      <w:start w:val="1"/>
      <w:numFmt w:val="decimal"/>
      <w:pStyle w:val="Listapunktowana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7752159"/>
    <w:multiLevelType w:val="hybridMultilevel"/>
    <w:tmpl w:val="0B868CB6"/>
    <w:lvl w:ilvl="0" w:tplc="FFFFFFFF">
      <w:start w:val="1"/>
      <w:numFmt w:val="decimal"/>
      <w:lvlText w:val="%1."/>
      <w:lvlJc w:val="left"/>
      <w:pPr>
        <w:ind w:left="144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18676AE4"/>
    <w:multiLevelType w:val="hybridMultilevel"/>
    <w:tmpl w:val="0EE48C48"/>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6" w15:restartNumberingAfterBreak="0">
    <w:nsid w:val="1B7E54D7"/>
    <w:multiLevelType w:val="hybridMultilevel"/>
    <w:tmpl w:val="C270F992"/>
    <w:lvl w:ilvl="0" w:tplc="A0788F72">
      <w:start w:val="1"/>
      <w:numFmt w:val="decimal"/>
      <w:lvlText w:val="%1)"/>
      <w:lvlJc w:val="left"/>
      <w:pPr>
        <w:ind w:left="720" w:hanging="360"/>
      </w:pPr>
      <w:rPr>
        <w:rFonts w:asciiTheme="minorHAnsi" w:hAnsiTheme="minorHAnsi" w:cstheme="minorHAnsi" w:hint="default"/>
        <w:b w:val="0"/>
        <w:bCs w:val="0"/>
        <w:i w:val="0"/>
        <w:iCs w:val="0"/>
        <w:color w:val="auto"/>
        <w:spacing w:val="0"/>
        <w:w w:val="100"/>
        <w:kern w:val="20"/>
        <w:position w:val="0"/>
        <w:sz w:val="21"/>
        <w:szCs w:val="21"/>
      </w:rPr>
    </w:lvl>
    <w:lvl w:ilvl="1" w:tplc="04150019">
      <w:start w:val="1"/>
      <w:numFmt w:val="lowerLetter"/>
      <w:lvlText w:val="%2."/>
      <w:lvlJc w:val="left"/>
      <w:pPr>
        <w:ind w:left="1440" w:hanging="360"/>
      </w:pPr>
    </w:lvl>
    <w:lvl w:ilvl="2" w:tplc="036A7C2A">
      <w:start w:val="1"/>
      <w:numFmt w:val="decimal"/>
      <w:lvlText w:val="%3)"/>
      <w:lvlJc w:val="left"/>
      <w:rPr>
        <w:rFonts w:asciiTheme="minorHAnsi" w:hAnsiTheme="minorHAnsi" w:cstheme="minorHAnsi" w:hint="default"/>
        <w:b w:val="0"/>
        <w:i w:val="0"/>
        <w:color w:val="000000"/>
        <w:sz w:val="21"/>
        <w:szCs w:val="21"/>
      </w:rPr>
    </w:lvl>
    <w:lvl w:ilvl="3" w:tplc="3B3CCF4A">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B8C10D0"/>
    <w:multiLevelType w:val="hybridMultilevel"/>
    <w:tmpl w:val="3C96D72E"/>
    <w:lvl w:ilvl="0" w:tplc="04150005">
      <w:start w:val="1"/>
      <w:numFmt w:val="bullet"/>
      <w:lvlText w:val=""/>
      <w:lvlJc w:val="left"/>
      <w:pPr>
        <w:ind w:left="2291" w:hanging="360"/>
      </w:pPr>
      <w:rPr>
        <w:rFonts w:ascii="Wingdings" w:hAnsi="Wingdings" w:hint="default"/>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28" w15:restartNumberingAfterBreak="0">
    <w:nsid w:val="21503D86"/>
    <w:multiLevelType w:val="hybridMultilevel"/>
    <w:tmpl w:val="4E0A691A"/>
    <w:lvl w:ilvl="0" w:tplc="90CEBF88">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9" w15:restartNumberingAfterBreak="0">
    <w:nsid w:val="21CB2795"/>
    <w:multiLevelType w:val="hybridMultilevel"/>
    <w:tmpl w:val="929A991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1CC3C77"/>
    <w:multiLevelType w:val="hybridMultilevel"/>
    <w:tmpl w:val="53A0A406"/>
    <w:lvl w:ilvl="0" w:tplc="37F2CCA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1E347D1"/>
    <w:multiLevelType w:val="multilevel"/>
    <w:tmpl w:val="0390F406"/>
    <w:lvl w:ilvl="0">
      <w:start w:val="1"/>
      <w:numFmt w:val="decimal"/>
      <w:lvlText w:val="%1."/>
      <w:lvlJc w:val="left"/>
      <w:pPr>
        <w:ind w:left="360" w:hanging="360"/>
      </w:pPr>
      <w:rPr>
        <w:b w:val="0"/>
        <w:i w:val="0"/>
        <w:color w:val="auto"/>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880" w:hanging="720"/>
      </w:pPr>
      <w:rPr>
        <w:rFonts w:cs="Times New Roman" w:hint="default"/>
      </w:rPr>
    </w:lvl>
    <w:lvl w:ilvl="4">
      <w:start w:val="1"/>
      <w:numFmt w:val="decimal"/>
      <w:isLgl/>
      <w:lvlText w:val="%1.%2.%3.%4.%5."/>
      <w:lvlJc w:val="left"/>
      <w:pPr>
        <w:ind w:left="3960" w:hanging="1080"/>
      </w:pPr>
      <w:rPr>
        <w:rFonts w:cs="Times New Roman" w:hint="default"/>
      </w:rPr>
    </w:lvl>
    <w:lvl w:ilvl="5">
      <w:start w:val="1"/>
      <w:numFmt w:val="decimal"/>
      <w:isLgl/>
      <w:lvlText w:val="%1.%2.%3.%4.%5.%6."/>
      <w:lvlJc w:val="left"/>
      <w:pPr>
        <w:ind w:left="4680" w:hanging="1080"/>
      </w:pPr>
      <w:rPr>
        <w:rFonts w:cs="Times New Roman" w:hint="default"/>
      </w:rPr>
    </w:lvl>
    <w:lvl w:ilvl="6">
      <w:start w:val="1"/>
      <w:numFmt w:val="decimal"/>
      <w:isLgl/>
      <w:lvlText w:val="%1.%2.%3.%4.%5.%6.%7."/>
      <w:lvlJc w:val="left"/>
      <w:pPr>
        <w:ind w:left="5760" w:hanging="1440"/>
      </w:pPr>
      <w:rPr>
        <w:rFonts w:cs="Times New Roman" w:hint="default"/>
      </w:rPr>
    </w:lvl>
    <w:lvl w:ilvl="7">
      <w:start w:val="1"/>
      <w:numFmt w:val="decimal"/>
      <w:isLgl/>
      <w:lvlText w:val="%1.%2.%3.%4.%5.%6.%7.%8."/>
      <w:lvlJc w:val="left"/>
      <w:pPr>
        <w:ind w:left="6480" w:hanging="1440"/>
      </w:pPr>
      <w:rPr>
        <w:rFonts w:cs="Times New Roman" w:hint="default"/>
      </w:rPr>
    </w:lvl>
    <w:lvl w:ilvl="8">
      <w:start w:val="1"/>
      <w:numFmt w:val="decimal"/>
      <w:isLgl/>
      <w:lvlText w:val="%1.%2.%3.%4.%5.%6.%7.%8.%9."/>
      <w:lvlJc w:val="left"/>
      <w:pPr>
        <w:ind w:left="7200" w:hanging="1440"/>
      </w:pPr>
      <w:rPr>
        <w:rFonts w:cs="Times New Roman" w:hint="default"/>
      </w:rPr>
    </w:lvl>
  </w:abstractNum>
  <w:abstractNum w:abstractNumId="3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2789707F"/>
    <w:multiLevelType w:val="hybridMultilevel"/>
    <w:tmpl w:val="3226597E"/>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4" w15:restartNumberingAfterBreak="0">
    <w:nsid w:val="2B9416B6"/>
    <w:multiLevelType w:val="hybridMultilevel"/>
    <w:tmpl w:val="ADC871D6"/>
    <w:lvl w:ilvl="0" w:tplc="AB9AD34E">
      <w:start w:val="1"/>
      <w:numFmt w:val="decimal"/>
      <w:lvlText w:val="%1."/>
      <w:lvlJc w:val="left"/>
      <w:pPr>
        <w:ind w:left="1440" w:hanging="360"/>
      </w:pPr>
      <w:rPr>
        <w:rFonts w:hint="default"/>
        <w:b w:val="0"/>
        <w:bCs/>
      </w:rPr>
    </w:lvl>
    <w:lvl w:ilvl="1" w:tplc="BF56BD7E">
      <w:start w:val="1"/>
      <w:numFmt w:val="decimal"/>
      <w:lvlText w:val="%2."/>
      <w:lvlJc w:val="left"/>
      <w:pPr>
        <w:ind w:left="1440" w:hanging="360"/>
      </w:pPr>
      <w:rPr>
        <w:rFonts w:asciiTheme="minorHAnsi" w:eastAsia="Times New Roman" w:hAnsiTheme="minorHAnsi" w:cstheme="minorHAnsi"/>
        <w:b w:val="0"/>
        <w:bCs w:val="0"/>
      </w:rPr>
    </w:lvl>
    <w:lvl w:ilvl="2" w:tplc="0415001B">
      <w:start w:val="1"/>
      <w:numFmt w:val="lowerRoman"/>
      <w:lvlText w:val="%3."/>
      <w:lvlJc w:val="right"/>
      <w:pPr>
        <w:ind w:left="2160" w:hanging="180"/>
      </w:pPr>
    </w:lvl>
    <w:lvl w:ilvl="3" w:tplc="754EA136">
      <w:start w:val="1"/>
      <w:numFmt w:val="decimal"/>
      <w:lvlText w:val="%4."/>
      <w:lvlJc w:val="left"/>
      <w:pPr>
        <w:ind w:left="2880" w:hanging="360"/>
      </w:pPr>
      <w:rPr>
        <w:b w:val="0"/>
        <w:bCs/>
      </w:rPr>
    </w:lvl>
    <w:lvl w:ilvl="4" w:tplc="AFD61E16">
      <w:start w:val="1"/>
      <w:numFmt w:val="decimal"/>
      <w:lvlText w:val="%5)"/>
      <w:lvlJc w:val="left"/>
      <w:pPr>
        <w:ind w:left="3600" w:hanging="360"/>
      </w:pPr>
      <w:rPr>
        <w:rFonts w:hint="default"/>
        <w:i w:val="0"/>
      </w:rPr>
    </w:lvl>
    <w:lvl w:ilvl="5" w:tplc="0415001B">
      <w:start w:val="1"/>
      <w:numFmt w:val="lowerRoman"/>
      <w:lvlText w:val="%6."/>
      <w:lvlJc w:val="right"/>
      <w:pPr>
        <w:ind w:left="4320" w:hanging="180"/>
      </w:pPr>
    </w:lvl>
    <w:lvl w:ilvl="6" w:tplc="3A205CCC">
      <w:start w:val="1"/>
      <w:numFmt w:val="decimal"/>
      <w:lvlText w:val="%7."/>
      <w:lvlJc w:val="left"/>
      <w:pPr>
        <w:ind w:left="5040" w:hanging="360"/>
      </w:pPr>
      <w:rPr>
        <w:b w:val="0"/>
        <w:bCs/>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D77658E"/>
    <w:multiLevelType w:val="hybridMultilevel"/>
    <w:tmpl w:val="47E68FA8"/>
    <w:lvl w:ilvl="0" w:tplc="BFA22F4E">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52D362D"/>
    <w:multiLevelType w:val="hybridMultilevel"/>
    <w:tmpl w:val="F7B0B8A0"/>
    <w:lvl w:ilvl="0" w:tplc="82324FDC">
      <w:start w:val="1"/>
      <w:numFmt w:val="decimal"/>
      <w:lvlText w:val="%1)"/>
      <w:lvlJc w:val="left"/>
      <w:pPr>
        <w:ind w:left="927" w:hanging="360"/>
      </w:pPr>
      <w:rPr>
        <w:rFonts w:hint="default"/>
        <w:color w:val="auto"/>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7" w15:restartNumberingAfterBreak="0">
    <w:nsid w:val="35430C8A"/>
    <w:multiLevelType w:val="hybridMultilevel"/>
    <w:tmpl w:val="957E8D74"/>
    <w:lvl w:ilvl="0" w:tplc="B308EB46">
      <w:start w:val="1"/>
      <w:numFmt w:val="decimal"/>
      <w:lvlText w:val="%1)"/>
      <w:lvlJc w:val="left"/>
      <w:pPr>
        <w:ind w:left="1854" w:hanging="360"/>
      </w:pPr>
      <w:rPr>
        <w:rFonts w:asciiTheme="minorHAnsi" w:eastAsia="Times New Roman" w:hAnsiTheme="minorHAnsi" w:cstheme="minorHAnsi"/>
        <w:color w:val="auto"/>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8" w15:restartNumberingAfterBreak="0">
    <w:nsid w:val="393C7353"/>
    <w:multiLevelType w:val="hybridMultilevel"/>
    <w:tmpl w:val="3226597E"/>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9" w15:restartNumberingAfterBreak="0">
    <w:nsid w:val="3A30150A"/>
    <w:multiLevelType w:val="hybridMultilevel"/>
    <w:tmpl w:val="33407928"/>
    <w:lvl w:ilvl="0" w:tplc="EA1E43B0">
      <w:start w:val="1"/>
      <w:numFmt w:val="upperRoman"/>
      <w:lvlText w:val="%1."/>
      <w:lvlJc w:val="left"/>
      <w:pPr>
        <w:ind w:left="1287" w:hanging="72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0" w15:restartNumberingAfterBreak="0">
    <w:nsid w:val="3A8707B2"/>
    <w:multiLevelType w:val="hybridMultilevel"/>
    <w:tmpl w:val="AFB43458"/>
    <w:lvl w:ilvl="0" w:tplc="0756E90A">
      <w:start w:val="1"/>
      <w:numFmt w:val="decimal"/>
      <w:lvlText w:val="%1."/>
      <w:lvlJc w:val="left"/>
      <w:pPr>
        <w:ind w:left="1287" w:hanging="720"/>
      </w:pPr>
      <w:rPr>
        <w:rFonts w:asciiTheme="minorHAnsi" w:eastAsia="Times New Roman" w:hAnsiTheme="minorHAnsi" w:cstheme="minorHAnsi"/>
      </w:rPr>
    </w:lvl>
    <w:lvl w:ilvl="1" w:tplc="C97A0926">
      <w:start w:val="1"/>
      <w:numFmt w:val="decimal"/>
      <w:lvlText w:val="%2."/>
      <w:lvlJc w:val="left"/>
      <w:pPr>
        <w:ind w:left="1647" w:hanging="360"/>
      </w:pPr>
      <w:rPr>
        <w:rFonts w:asciiTheme="minorHAnsi" w:eastAsia="Times New Roman" w:hAnsiTheme="minorHAnsi" w:cstheme="minorHAnsi"/>
        <w:b w:val="0"/>
        <w:bCs w:val="0"/>
      </w:rPr>
    </w:lvl>
    <w:lvl w:ilvl="2" w:tplc="293405D8">
      <w:start w:val="1"/>
      <w:numFmt w:val="lowerLetter"/>
      <w:lvlText w:val="%3)"/>
      <w:lvlJc w:val="left"/>
      <w:pPr>
        <w:ind w:left="2547" w:hanging="360"/>
      </w:pPr>
      <w:rPr>
        <w:rFonts w:asciiTheme="minorHAnsi" w:eastAsia="Times New Roman" w:hAnsiTheme="minorHAnsi" w:cstheme="minorHAnsi"/>
        <w:b w:val="0"/>
        <w:bCs w:val="0"/>
      </w:rPr>
    </w:lvl>
    <w:lvl w:ilvl="3" w:tplc="968CF8CE">
      <w:start w:val="1"/>
      <w:numFmt w:val="decimal"/>
      <w:lvlText w:val="%4)"/>
      <w:lvlJc w:val="left"/>
      <w:pPr>
        <w:ind w:left="3087" w:hanging="360"/>
      </w:pPr>
      <w:rPr>
        <w:rFonts w:asciiTheme="minorHAnsi" w:eastAsia="Calibri" w:hAnsiTheme="minorHAnsi" w:cstheme="minorHAnsi"/>
        <w:b w:val="0"/>
        <w:bCs w:val="0"/>
      </w:rPr>
    </w:lvl>
    <w:lvl w:ilvl="4" w:tplc="FFFFFFFF">
      <w:start w:val="1"/>
      <w:numFmt w:val="lowerLetter"/>
      <w:lvlText w:val="%5."/>
      <w:lvlJc w:val="left"/>
      <w:pPr>
        <w:ind w:left="3807" w:hanging="360"/>
      </w:pPr>
    </w:lvl>
    <w:lvl w:ilvl="5" w:tplc="AFFAC046">
      <w:start w:val="1"/>
      <w:numFmt w:val="lowerLetter"/>
      <w:lvlText w:val="%6)"/>
      <w:lvlJc w:val="left"/>
      <w:pPr>
        <w:ind w:left="4707" w:hanging="360"/>
      </w:pPr>
      <w:rPr>
        <w:rFonts w:hint="default"/>
        <w:b w:val="0"/>
      </w:rPr>
    </w:lvl>
    <w:lvl w:ilvl="6" w:tplc="FFFFFFFF">
      <w:start w:val="1"/>
      <w:numFmt w:val="decimal"/>
      <w:lvlText w:val="%7."/>
      <w:lvlJc w:val="left"/>
      <w:pPr>
        <w:ind w:left="5247" w:hanging="360"/>
      </w:pPr>
      <w:rPr>
        <w:rFonts w:asciiTheme="minorHAnsi" w:hAnsiTheme="minorHAnsi" w:cstheme="minorHAnsi" w:hint="default"/>
        <w:b w:val="0"/>
        <w:bCs/>
        <w:color w:val="auto"/>
      </w:rPr>
    </w:lvl>
    <w:lvl w:ilvl="7" w:tplc="FFFFFFFF">
      <w:start w:val="1"/>
      <w:numFmt w:val="lowerLetter"/>
      <w:lvlText w:val="%8."/>
      <w:lvlJc w:val="left"/>
      <w:pPr>
        <w:ind w:left="5967" w:hanging="360"/>
      </w:pPr>
    </w:lvl>
    <w:lvl w:ilvl="8" w:tplc="FFFFFFFF">
      <w:start w:val="1"/>
      <w:numFmt w:val="lowerRoman"/>
      <w:lvlText w:val="%9."/>
      <w:lvlJc w:val="right"/>
      <w:pPr>
        <w:ind w:left="6687" w:hanging="180"/>
      </w:pPr>
    </w:lvl>
  </w:abstractNum>
  <w:abstractNum w:abstractNumId="41" w15:restartNumberingAfterBreak="0">
    <w:nsid w:val="3ABE3C52"/>
    <w:multiLevelType w:val="hybridMultilevel"/>
    <w:tmpl w:val="C472D87A"/>
    <w:lvl w:ilvl="0" w:tplc="5316D8A0">
      <w:start w:val="1"/>
      <w:numFmt w:val="decimal"/>
      <w:lvlText w:val="%1)"/>
      <w:lvlJc w:val="left"/>
      <w:pPr>
        <w:ind w:left="1495" w:hanging="360"/>
      </w:pPr>
      <w:rPr>
        <w:rFonts w:hint="default"/>
        <w:b w:val="0"/>
        <w:strike w:val="0"/>
      </w:rPr>
    </w:lvl>
    <w:lvl w:ilvl="1" w:tplc="04150019" w:tentative="1">
      <w:start w:val="1"/>
      <w:numFmt w:val="lowerLetter"/>
      <w:lvlText w:val="%2."/>
      <w:lvlJc w:val="left"/>
      <w:pPr>
        <w:ind w:left="2640" w:hanging="360"/>
      </w:pPr>
    </w:lvl>
    <w:lvl w:ilvl="2" w:tplc="0415001B">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42" w15:restartNumberingAfterBreak="0">
    <w:nsid w:val="3B821C03"/>
    <w:multiLevelType w:val="multilevel"/>
    <w:tmpl w:val="5D46A54E"/>
    <w:lvl w:ilvl="0">
      <w:start w:val="1"/>
      <w:numFmt w:val="decimal"/>
      <w:lvlText w:val="%1."/>
      <w:lvlJc w:val="left"/>
      <w:pPr>
        <w:ind w:left="502" w:hanging="360"/>
      </w:pPr>
      <w:rPr>
        <w:rFonts w:hint="default"/>
        <w:b/>
        <w:color w:val="auto"/>
      </w:rPr>
    </w:lvl>
    <w:lvl w:ilvl="1">
      <w:start w:val="1"/>
      <w:numFmt w:val="decimal"/>
      <w:lvlText w:val="%2."/>
      <w:lvlJc w:val="left"/>
      <w:pPr>
        <w:ind w:left="792" w:hanging="432"/>
      </w:pPr>
      <w:rPr>
        <w:rFonts w:asciiTheme="minorHAnsi" w:eastAsia="Times New Roman" w:hAnsiTheme="minorHAnsi" w:cstheme="minorHAnsi"/>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3BE92AC4"/>
    <w:multiLevelType w:val="hybridMultilevel"/>
    <w:tmpl w:val="BAB0923C"/>
    <w:lvl w:ilvl="0" w:tplc="B308EB46">
      <w:start w:val="1"/>
      <w:numFmt w:val="decimal"/>
      <w:lvlText w:val="%1)"/>
      <w:lvlJc w:val="left"/>
      <w:pPr>
        <w:tabs>
          <w:tab w:val="num" w:pos="540"/>
        </w:tabs>
        <w:ind w:left="540" w:hanging="360"/>
      </w:pPr>
      <w:rPr>
        <w:rFonts w:asciiTheme="minorHAnsi" w:eastAsia="Times New Roman" w:hAnsiTheme="minorHAnsi" w:cstheme="minorHAnsi"/>
        <w:color w:val="auto"/>
      </w:rPr>
    </w:lvl>
    <w:lvl w:ilvl="1" w:tplc="FBAC7DC0">
      <w:start w:val="1"/>
      <w:numFmt w:val="decimal"/>
      <w:lvlText w:val="%2)"/>
      <w:lvlJc w:val="left"/>
      <w:pPr>
        <w:tabs>
          <w:tab w:val="num" w:pos="1260"/>
        </w:tabs>
        <w:ind w:left="1260" w:hanging="360"/>
      </w:pPr>
      <w:rPr>
        <w:rFonts w:hint="default"/>
        <w:color w:val="auto"/>
      </w:rPr>
    </w:lvl>
    <w:lvl w:ilvl="2" w:tplc="60B477FE">
      <w:start w:val="1"/>
      <w:numFmt w:val="lowerLetter"/>
      <w:lvlText w:val="%3)"/>
      <w:lvlJc w:val="left"/>
      <w:pPr>
        <w:ind w:left="2160" w:hanging="360"/>
      </w:pPr>
      <w:rPr>
        <w:rFonts w:hint="default"/>
      </w:rPr>
    </w:lvl>
    <w:lvl w:ilvl="3" w:tplc="624426D6">
      <w:start w:val="1"/>
      <w:numFmt w:val="upperRoman"/>
      <w:lvlText w:val="%4."/>
      <w:lvlJc w:val="left"/>
      <w:pPr>
        <w:ind w:left="3060" w:hanging="720"/>
      </w:pPr>
      <w:rPr>
        <w:rFonts w:hint="default"/>
      </w:r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7DA0F730">
      <w:start w:val="1"/>
      <w:numFmt w:val="decimal"/>
      <w:lvlText w:val="%7."/>
      <w:lvlJc w:val="left"/>
      <w:pPr>
        <w:tabs>
          <w:tab w:val="num" w:pos="4860"/>
        </w:tabs>
        <w:ind w:left="4860" w:hanging="360"/>
      </w:pPr>
      <w:rPr>
        <w:b w:val="0"/>
        <w:bCs/>
        <w:color w:val="auto"/>
      </w:r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44" w15:restartNumberingAfterBreak="0">
    <w:nsid w:val="3C606FE9"/>
    <w:multiLevelType w:val="multilevel"/>
    <w:tmpl w:val="436ABE78"/>
    <w:lvl w:ilvl="0">
      <w:start w:val="1"/>
      <w:numFmt w:val="decimal"/>
      <w:lvlText w:val="%1."/>
      <w:lvlJc w:val="left"/>
      <w:pPr>
        <w:ind w:left="360" w:hanging="360"/>
      </w:pPr>
      <w:rPr>
        <w:rFonts w:ascii="Calibri" w:hAnsi="Calibri" w:hint="default"/>
        <w:b w:val="0"/>
        <w:color w:val="auto"/>
      </w:rPr>
    </w:lvl>
    <w:lvl w:ilvl="1">
      <w:start w:val="1"/>
      <w:numFmt w:val="decimal"/>
      <w:lvlText w:val="%2."/>
      <w:lvlJc w:val="left"/>
      <w:pPr>
        <w:ind w:left="792" w:hanging="432"/>
      </w:pPr>
      <w:rPr>
        <w:rFonts w:asciiTheme="minorHAnsi" w:eastAsia="Times New Roman" w:hAnsiTheme="minorHAnsi" w:cstheme="minorHAns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3D731E4C"/>
    <w:multiLevelType w:val="multilevel"/>
    <w:tmpl w:val="F788B23E"/>
    <w:styleLink w:val="Biecalista1"/>
    <w:lvl w:ilvl="0">
      <w:start w:val="1"/>
      <w:numFmt w:val="decimal"/>
      <w:lvlText w:val="%1)"/>
      <w:lvlJc w:val="left"/>
      <w:pPr>
        <w:tabs>
          <w:tab w:val="num" w:pos="927"/>
        </w:tabs>
        <w:ind w:left="927" w:hanging="567"/>
      </w:pPr>
      <w:rPr>
        <w:rFonts w:hint="default"/>
        <w:b w:val="0"/>
        <w:bCs w:val="0"/>
      </w:rPr>
    </w:lvl>
    <w:lvl w:ilvl="1">
      <w:start w:val="1"/>
      <w:numFmt w:val="lowerLetter"/>
      <w:lvlText w:val="%2)"/>
      <w:lvlJc w:val="left"/>
      <w:pPr>
        <w:tabs>
          <w:tab w:val="num" w:pos="1107"/>
        </w:tabs>
        <w:ind w:left="1107" w:hanging="567"/>
      </w:pPr>
      <w:rPr>
        <w:rFonts w:hint="default"/>
      </w:rPr>
    </w:lvl>
    <w:lvl w:ilvl="2">
      <w:start w:val="1"/>
      <w:numFmt w:val="decimal"/>
      <w:lvlText w:val="%3."/>
      <w:lvlJc w:val="left"/>
      <w:pPr>
        <w:tabs>
          <w:tab w:val="num" w:pos="530"/>
        </w:tabs>
        <w:ind w:left="530" w:hanging="360"/>
      </w:pPr>
      <w:rPr>
        <w:rFonts w:ascii="Calibri" w:eastAsia="Times New Roman" w:hAnsi="Calibri" w:cs="Tahoma"/>
        <w:b w:val="0"/>
        <w:i w:val="0"/>
        <w:color w:val="auto"/>
      </w:rPr>
    </w:lvl>
    <w:lvl w:ilvl="3">
      <w:start w:val="1"/>
      <w:numFmt w:val="decimal"/>
      <w:lvlText w:val="%4)"/>
      <w:lvlJc w:val="left"/>
      <w:pPr>
        <w:tabs>
          <w:tab w:val="num" w:pos="2956"/>
        </w:tabs>
        <w:ind w:left="2956" w:hanging="360"/>
      </w:pPr>
      <w:rPr>
        <w:rFonts w:hint="default"/>
        <w:b w:val="0"/>
        <w:bCs w:val="0"/>
      </w:rPr>
    </w:lvl>
    <w:lvl w:ilvl="4">
      <w:start w:val="1"/>
      <w:numFmt w:val="upperRoman"/>
      <w:lvlText w:val="%5."/>
      <w:lvlJc w:val="left"/>
      <w:pPr>
        <w:ind w:left="4036" w:hanging="720"/>
      </w:pPr>
      <w:rPr>
        <w:rFonts w:hint="default"/>
      </w:rPr>
    </w:lvl>
    <w:lvl w:ilvl="5">
      <w:start w:val="1"/>
      <w:numFmt w:val="lowerRoman"/>
      <w:lvlText w:val="%6."/>
      <w:lvlJc w:val="right"/>
      <w:pPr>
        <w:tabs>
          <w:tab w:val="num" w:pos="4396"/>
        </w:tabs>
        <w:ind w:left="4396" w:hanging="180"/>
      </w:pPr>
    </w:lvl>
    <w:lvl w:ilvl="6">
      <w:start w:val="1"/>
      <w:numFmt w:val="decimal"/>
      <w:lvlText w:val="%7."/>
      <w:lvlJc w:val="left"/>
      <w:pPr>
        <w:tabs>
          <w:tab w:val="num" w:pos="5116"/>
        </w:tabs>
        <w:ind w:left="5116" w:hanging="360"/>
      </w:pPr>
    </w:lvl>
    <w:lvl w:ilvl="7">
      <w:start w:val="1"/>
      <w:numFmt w:val="lowerLetter"/>
      <w:lvlText w:val="%8."/>
      <w:lvlJc w:val="left"/>
      <w:pPr>
        <w:tabs>
          <w:tab w:val="num" w:pos="5836"/>
        </w:tabs>
        <w:ind w:left="5836" w:hanging="360"/>
      </w:pPr>
    </w:lvl>
    <w:lvl w:ilvl="8">
      <w:start w:val="1"/>
      <w:numFmt w:val="lowerRoman"/>
      <w:lvlText w:val="%9."/>
      <w:lvlJc w:val="right"/>
      <w:pPr>
        <w:tabs>
          <w:tab w:val="num" w:pos="6556"/>
        </w:tabs>
        <w:ind w:left="6556" w:hanging="180"/>
      </w:pPr>
    </w:lvl>
  </w:abstractNum>
  <w:abstractNum w:abstractNumId="46" w15:restartNumberingAfterBreak="0">
    <w:nsid w:val="3D9E0B97"/>
    <w:multiLevelType w:val="hybridMultilevel"/>
    <w:tmpl w:val="67E2CC74"/>
    <w:lvl w:ilvl="0" w:tplc="04F21CB8">
      <w:start w:val="1"/>
      <w:numFmt w:val="upperRoman"/>
      <w:lvlText w:val="%1."/>
      <w:lvlJc w:val="left"/>
      <w:pPr>
        <w:ind w:left="1287" w:hanging="720"/>
      </w:pPr>
      <w:rPr>
        <w:rFonts w:hint="default"/>
        <w:color w:val="auto"/>
      </w:rPr>
    </w:lvl>
    <w:lvl w:ilvl="1" w:tplc="92AEC1B2">
      <w:start w:val="1"/>
      <w:numFmt w:val="decimal"/>
      <w:lvlText w:val="%2."/>
      <w:lvlJc w:val="left"/>
      <w:pPr>
        <w:ind w:left="1647" w:hanging="360"/>
      </w:pPr>
      <w:rPr>
        <w:rFonts w:asciiTheme="minorHAnsi" w:eastAsia="Times New Roman" w:hAnsiTheme="minorHAnsi" w:cstheme="minorHAnsi"/>
        <w:b w:val="0"/>
        <w:bCs w:val="0"/>
        <w:color w:val="auto"/>
      </w:rPr>
    </w:lvl>
    <w:lvl w:ilvl="2" w:tplc="38D0D594">
      <w:start w:val="1"/>
      <w:numFmt w:val="decimal"/>
      <w:lvlText w:val="%3)"/>
      <w:lvlJc w:val="left"/>
      <w:pPr>
        <w:ind w:left="2547" w:hanging="360"/>
      </w:pPr>
      <w:rPr>
        <w:rFonts w:asciiTheme="minorHAnsi" w:eastAsia="Times New Roman" w:hAnsiTheme="minorHAnsi" w:cstheme="minorHAnsi"/>
      </w:rPr>
    </w:lvl>
    <w:lvl w:ilvl="3" w:tplc="48287EFA">
      <w:start w:val="1"/>
      <w:numFmt w:val="decimal"/>
      <w:lvlText w:val="%4."/>
      <w:lvlJc w:val="left"/>
      <w:pPr>
        <w:ind w:left="3087" w:hanging="360"/>
      </w:pPr>
      <w:rPr>
        <w:b w:val="0"/>
        <w:bCs/>
      </w:rPr>
    </w:lvl>
    <w:lvl w:ilvl="4" w:tplc="04150019">
      <w:start w:val="1"/>
      <w:numFmt w:val="lowerLetter"/>
      <w:lvlText w:val="%5."/>
      <w:lvlJc w:val="left"/>
      <w:pPr>
        <w:ind w:left="3807" w:hanging="360"/>
      </w:pPr>
    </w:lvl>
    <w:lvl w:ilvl="5" w:tplc="0415001B" w:tentative="1">
      <w:start w:val="1"/>
      <w:numFmt w:val="lowerRoman"/>
      <w:lvlText w:val="%6."/>
      <w:lvlJc w:val="right"/>
      <w:pPr>
        <w:ind w:left="4527" w:hanging="180"/>
      </w:pPr>
    </w:lvl>
    <w:lvl w:ilvl="6" w:tplc="640692B0">
      <w:start w:val="1"/>
      <w:numFmt w:val="decimal"/>
      <w:lvlText w:val="%7."/>
      <w:lvlJc w:val="left"/>
      <w:pPr>
        <w:ind w:left="5247" w:hanging="360"/>
      </w:pPr>
      <w:rPr>
        <w:rFonts w:asciiTheme="minorHAnsi" w:hAnsiTheme="minorHAnsi" w:cstheme="minorHAnsi" w:hint="default"/>
        <w:b w:val="0"/>
        <w:bCs/>
        <w:color w:val="auto"/>
      </w:r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47" w15:restartNumberingAfterBreak="0">
    <w:nsid w:val="41F51220"/>
    <w:multiLevelType w:val="multilevel"/>
    <w:tmpl w:val="2C02A60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bCs w:val="0"/>
        <w:color w:val="auto"/>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asciiTheme="minorHAnsi" w:eastAsia="Times New Roman" w:hAnsiTheme="minorHAnsi" w:cstheme="minorHAnsi"/>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9" w15:restartNumberingAfterBreak="0">
    <w:nsid w:val="4326388F"/>
    <w:multiLevelType w:val="hybridMultilevel"/>
    <w:tmpl w:val="E4EE0ED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49E339E"/>
    <w:multiLevelType w:val="hybridMultilevel"/>
    <w:tmpl w:val="58A64B48"/>
    <w:lvl w:ilvl="0" w:tplc="7CB0E71C">
      <w:start w:val="1"/>
      <w:numFmt w:val="decimal"/>
      <w:lvlText w:val="%1."/>
      <w:lvlJc w:val="left"/>
      <w:pPr>
        <w:ind w:left="720" w:hanging="360"/>
      </w:pPr>
      <w:rPr>
        <w:rFonts w:hint="default"/>
        <w:i w:val="0"/>
        <w:i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4E012FE"/>
    <w:multiLevelType w:val="hybridMultilevel"/>
    <w:tmpl w:val="C0A02D2A"/>
    <w:lvl w:ilvl="0" w:tplc="17348570">
      <w:start w:val="1"/>
      <w:numFmt w:val="decimal"/>
      <w:lvlText w:val="%1)"/>
      <w:lvlJc w:val="left"/>
      <w:pPr>
        <w:ind w:left="1494" w:hanging="360"/>
      </w:pPr>
      <w:rPr>
        <w:rFonts w:cs="Times New Roman"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52" w15:restartNumberingAfterBreak="0">
    <w:nsid w:val="454822B1"/>
    <w:multiLevelType w:val="hybridMultilevel"/>
    <w:tmpl w:val="F7B0B8A0"/>
    <w:lvl w:ilvl="0" w:tplc="FFFFFFFF">
      <w:start w:val="1"/>
      <w:numFmt w:val="decimal"/>
      <w:lvlText w:val="%1)"/>
      <w:lvlJc w:val="left"/>
      <w:pPr>
        <w:ind w:left="927" w:hanging="360"/>
      </w:pPr>
      <w:rPr>
        <w:rFonts w:hint="default"/>
        <w:color w:val="auto"/>
      </w:rPr>
    </w:lvl>
    <w:lvl w:ilvl="1" w:tplc="FFFFFFFF">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53" w15:restartNumberingAfterBreak="0">
    <w:nsid w:val="4860518F"/>
    <w:multiLevelType w:val="hybridMultilevel"/>
    <w:tmpl w:val="306018DC"/>
    <w:lvl w:ilvl="0" w:tplc="5FD2728E">
      <w:start w:val="2"/>
      <w:numFmt w:val="upperRoman"/>
      <w:lvlText w:val="%1."/>
      <w:lvlJc w:val="left"/>
      <w:pPr>
        <w:ind w:left="4036"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9213C93"/>
    <w:multiLevelType w:val="hybridMultilevel"/>
    <w:tmpl w:val="ADC871D6"/>
    <w:lvl w:ilvl="0" w:tplc="FFFFFFFF">
      <w:start w:val="1"/>
      <w:numFmt w:val="decimal"/>
      <w:lvlText w:val="%1."/>
      <w:lvlJc w:val="left"/>
      <w:pPr>
        <w:ind w:left="1440" w:hanging="360"/>
      </w:pPr>
      <w:rPr>
        <w:rFonts w:hint="default"/>
        <w:b w:val="0"/>
        <w:bCs/>
      </w:rPr>
    </w:lvl>
    <w:lvl w:ilvl="1" w:tplc="FFFFFFFF">
      <w:start w:val="1"/>
      <w:numFmt w:val="decimal"/>
      <w:lvlText w:val="%2."/>
      <w:lvlJc w:val="left"/>
      <w:pPr>
        <w:ind w:left="1440" w:hanging="360"/>
      </w:pPr>
      <w:rPr>
        <w:rFonts w:asciiTheme="minorHAnsi" w:eastAsia="Times New Roman" w:hAnsiTheme="minorHAnsi" w:cstheme="minorHAnsi"/>
        <w:b w:val="0"/>
        <w:bCs w:val="0"/>
      </w:rPr>
    </w:lvl>
    <w:lvl w:ilvl="2" w:tplc="FFFFFFFF">
      <w:start w:val="1"/>
      <w:numFmt w:val="lowerRoman"/>
      <w:lvlText w:val="%3."/>
      <w:lvlJc w:val="right"/>
      <w:pPr>
        <w:ind w:left="2160" w:hanging="180"/>
      </w:pPr>
    </w:lvl>
    <w:lvl w:ilvl="3" w:tplc="FFFFFFFF">
      <w:start w:val="1"/>
      <w:numFmt w:val="decimal"/>
      <w:lvlText w:val="%4."/>
      <w:lvlJc w:val="left"/>
      <w:pPr>
        <w:ind w:left="2880" w:hanging="360"/>
      </w:pPr>
      <w:rPr>
        <w:b w:val="0"/>
        <w:bCs/>
      </w:rPr>
    </w:lvl>
    <w:lvl w:ilvl="4" w:tplc="FFFFFFFF">
      <w:start w:val="1"/>
      <w:numFmt w:val="decimal"/>
      <w:lvlText w:val="%5)"/>
      <w:lvlJc w:val="left"/>
      <w:pPr>
        <w:ind w:left="3600" w:hanging="360"/>
      </w:pPr>
      <w:rPr>
        <w:rFonts w:hint="default"/>
        <w:i w:val="0"/>
      </w:rPr>
    </w:lvl>
    <w:lvl w:ilvl="5" w:tplc="FFFFFFFF">
      <w:start w:val="1"/>
      <w:numFmt w:val="lowerRoman"/>
      <w:lvlText w:val="%6."/>
      <w:lvlJc w:val="right"/>
      <w:pPr>
        <w:ind w:left="4320" w:hanging="180"/>
      </w:pPr>
    </w:lvl>
    <w:lvl w:ilvl="6" w:tplc="FFFFFFFF">
      <w:start w:val="1"/>
      <w:numFmt w:val="decimal"/>
      <w:lvlText w:val="%7."/>
      <w:lvlJc w:val="left"/>
      <w:pPr>
        <w:ind w:left="5040" w:hanging="360"/>
      </w:pPr>
      <w:rPr>
        <w:b w:val="0"/>
        <w:bCs/>
      </w:r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49672956"/>
    <w:multiLevelType w:val="hybridMultilevel"/>
    <w:tmpl w:val="1F22BDF0"/>
    <w:lvl w:ilvl="0" w:tplc="42040074">
      <w:start w:val="1"/>
      <w:numFmt w:val="decimal"/>
      <w:lvlText w:val="%1."/>
      <w:lvlJc w:val="left"/>
      <w:pPr>
        <w:ind w:left="144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C6217A0"/>
    <w:multiLevelType w:val="hybridMultilevel"/>
    <w:tmpl w:val="23E2ECAC"/>
    <w:lvl w:ilvl="0" w:tplc="2A240E9E">
      <w:start w:val="1"/>
      <w:numFmt w:val="decimal"/>
      <w:lvlText w:val="%1."/>
      <w:lvlJc w:val="left"/>
      <w:pPr>
        <w:ind w:left="1211" w:hanging="360"/>
      </w:pPr>
      <w:rPr>
        <w:rFonts w:hint="default"/>
        <w:color w:val="auto"/>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57" w15:restartNumberingAfterBreak="0">
    <w:nsid w:val="4CB75EF9"/>
    <w:multiLevelType w:val="hybridMultilevel"/>
    <w:tmpl w:val="B6D48B3A"/>
    <w:lvl w:ilvl="0" w:tplc="04150011">
      <w:start w:val="1"/>
      <w:numFmt w:val="decimal"/>
      <w:lvlText w:val="%1)"/>
      <w:lvlJc w:val="left"/>
      <w:pPr>
        <w:ind w:left="1353" w:hanging="360"/>
      </w:p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8" w15:restartNumberingAfterBreak="0">
    <w:nsid w:val="4EA26D0F"/>
    <w:multiLevelType w:val="hybridMultilevel"/>
    <w:tmpl w:val="CD781E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09114F3"/>
    <w:multiLevelType w:val="hybridMultilevel"/>
    <w:tmpl w:val="B7EE9C26"/>
    <w:lvl w:ilvl="0" w:tplc="04150005">
      <w:start w:val="1"/>
      <w:numFmt w:val="bullet"/>
      <w:lvlText w:val=""/>
      <w:lvlJc w:val="left"/>
      <w:pPr>
        <w:ind w:left="2988" w:hanging="360"/>
      </w:pPr>
      <w:rPr>
        <w:rFonts w:ascii="Wingdings" w:hAnsi="Wingdings" w:hint="default"/>
      </w:rPr>
    </w:lvl>
    <w:lvl w:ilvl="1" w:tplc="04150003" w:tentative="1">
      <w:start w:val="1"/>
      <w:numFmt w:val="bullet"/>
      <w:lvlText w:val="o"/>
      <w:lvlJc w:val="left"/>
      <w:pPr>
        <w:ind w:left="3708" w:hanging="360"/>
      </w:pPr>
      <w:rPr>
        <w:rFonts w:ascii="Courier New" w:hAnsi="Courier New" w:cs="Courier New" w:hint="default"/>
      </w:rPr>
    </w:lvl>
    <w:lvl w:ilvl="2" w:tplc="04150005" w:tentative="1">
      <w:start w:val="1"/>
      <w:numFmt w:val="bullet"/>
      <w:lvlText w:val=""/>
      <w:lvlJc w:val="left"/>
      <w:pPr>
        <w:ind w:left="4428" w:hanging="360"/>
      </w:pPr>
      <w:rPr>
        <w:rFonts w:ascii="Wingdings" w:hAnsi="Wingdings" w:hint="default"/>
      </w:rPr>
    </w:lvl>
    <w:lvl w:ilvl="3" w:tplc="04150001" w:tentative="1">
      <w:start w:val="1"/>
      <w:numFmt w:val="bullet"/>
      <w:lvlText w:val=""/>
      <w:lvlJc w:val="left"/>
      <w:pPr>
        <w:ind w:left="5148" w:hanging="360"/>
      </w:pPr>
      <w:rPr>
        <w:rFonts w:ascii="Symbol" w:hAnsi="Symbol" w:hint="default"/>
      </w:rPr>
    </w:lvl>
    <w:lvl w:ilvl="4" w:tplc="04150003" w:tentative="1">
      <w:start w:val="1"/>
      <w:numFmt w:val="bullet"/>
      <w:lvlText w:val="o"/>
      <w:lvlJc w:val="left"/>
      <w:pPr>
        <w:ind w:left="5868" w:hanging="360"/>
      </w:pPr>
      <w:rPr>
        <w:rFonts w:ascii="Courier New" w:hAnsi="Courier New" w:cs="Courier New" w:hint="default"/>
      </w:rPr>
    </w:lvl>
    <w:lvl w:ilvl="5" w:tplc="04150005" w:tentative="1">
      <w:start w:val="1"/>
      <w:numFmt w:val="bullet"/>
      <w:lvlText w:val=""/>
      <w:lvlJc w:val="left"/>
      <w:pPr>
        <w:ind w:left="6588" w:hanging="360"/>
      </w:pPr>
      <w:rPr>
        <w:rFonts w:ascii="Wingdings" w:hAnsi="Wingdings" w:hint="default"/>
      </w:rPr>
    </w:lvl>
    <w:lvl w:ilvl="6" w:tplc="04150001" w:tentative="1">
      <w:start w:val="1"/>
      <w:numFmt w:val="bullet"/>
      <w:lvlText w:val=""/>
      <w:lvlJc w:val="left"/>
      <w:pPr>
        <w:ind w:left="7308" w:hanging="360"/>
      </w:pPr>
      <w:rPr>
        <w:rFonts w:ascii="Symbol" w:hAnsi="Symbol" w:hint="default"/>
      </w:rPr>
    </w:lvl>
    <w:lvl w:ilvl="7" w:tplc="04150003" w:tentative="1">
      <w:start w:val="1"/>
      <w:numFmt w:val="bullet"/>
      <w:lvlText w:val="o"/>
      <w:lvlJc w:val="left"/>
      <w:pPr>
        <w:ind w:left="8028" w:hanging="360"/>
      </w:pPr>
      <w:rPr>
        <w:rFonts w:ascii="Courier New" w:hAnsi="Courier New" w:cs="Courier New" w:hint="default"/>
      </w:rPr>
    </w:lvl>
    <w:lvl w:ilvl="8" w:tplc="04150005" w:tentative="1">
      <w:start w:val="1"/>
      <w:numFmt w:val="bullet"/>
      <w:lvlText w:val=""/>
      <w:lvlJc w:val="left"/>
      <w:pPr>
        <w:ind w:left="8748" w:hanging="360"/>
      </w:pPr>
      <w:rPr>
        <w:rFonts w:ascii="Wingdings" w:hAnsi="Wingdings" w:hint="default"/>
      </w:rPr>
    </w:lvl>
  </w:abstractNum>
  <w:abstractNum w:abstractNumId="60" w15:restartNumberingAfterBreak="0">
    <w:nsid w:val="527E7AD7"/>
    <w:multiLevelType w:val="multilevel"/>
    <w:tmpl w:val="4D08845E"/>
    <w:lvl w:ilvl="0">
      <w:start w:val="1"/>
      <w:numFmt w:val="decimal"/>
      <w:lvlText w:val="%1."/>
      <w:lvlJc w:val="left"/>
      <w:pPr>
        <w:ind w:left="720" w:hanging="360"/>
      </w:pPr>
    </w:lvl>
    <w:lvl w:ilvl="1">
      <w:start w:val="1"/>
      <w:numFmt w:val="decimal"/>
      <w:isLgl/>
      <w:lvlText w:val="%2."/>
      <w:lvlJc w:val="left"/>
      <w:pPr>
        <w:ind w:left="1494" w:hanging="360"/>
      </w:pPr>
      <w:rPr>
        <w:rFonts w:asciiTheme="minorHAnsi" w:eastAsia="Calibri" w:hAnsiTheme="minorHAnsi" w:cstheme="minorHAnsi"/>
        <w:b w:val="0"/>
        <w:bCs w:val="0"/>
      </w:rPr>
    </w:lvl>
    <w:lvl w:ilvl="2">
      <w:start w:val="1"/>
      <w:numFmt w:val="lowerLetter"/>
      <w:isLgl/>
      <w:lvlText w:val="%3)"/>
      <w:lvlJc w:val="left"/>
      <w:pPr>
        <w:ind w:left="2628" w:hanging="720"/>
      </w:pPr>
      <w:rPr>
        <w:rFonts w:asciiTheme="minorHAnsi" w:eastAsia="Calibri" w:hAnsiTheme="minorHAnsi" w:cstheme="minorHAnsi"/>
        <w:b w:val="0"/>
        <w:bCs/>
        <w:i w:val="0"/>
        <w:iCs/>
        <w:color w:val="auto"/>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7992" w:hanging="1440"/>
      </w:pPr>
      <w:rPr>
        <w:rFonts w:hint="default"/>
      </w:rPr>
    </w:lvl>
  </w:abstractNum>
  <w:abstractNum w:abstractNumId="61" w15:restartNumberingAfterBreak="0">
    <w:nsid w:val="55184473"/>
    <w:multiLevelType w:val="hybridMultilevel"/>
    <w:tmpl w:val="1D4C5544"/>
    <w:lvl w:ilvl="0" w:tplc="FFFFFFFF">
      <w:start w:val="1"/>
      <w:numFmt w:val="lowerLetter"/>
      <w:lvlText w:val="%1)"/>
      <w:lvlJc w:val="left"/>
      <w:pPr>
        <w:ind w:left="1211" w:hanging="360"/>
      </w:pPr>
      <w:rPr>
        <w:rFonts w:asciiTheme="minorHAnsi" w:eastAsia="Times New Roman" w:hAnsiTheme="minorHAnsi" w:cstheme="minorHAnsi"/>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62" w15:restartNumberingAfterBreak="0">
    <w:nsid w:val="554802A6"/>
    <w:multiLevelType w:val="multilevel"/>
    <w:tmpl w:val="5A1AF12C"/>
    <w:lvl w:ilvl="0">
      <w:start w:val="1"/>
      <w:numFmt w:val="decimal"/>
      <w:lvlText w:val="%1."/>
      <w:lvlJc w:val="left"/>
      <w:pPr>
        <w:ind w:left="360" w:hanging="360"/>
      </w:pPr>
      <w:rPr>
        <w:rFonts w:hint="default"/>
        <w:b w:val="0"/>
        <w:color w:val="auto"/>
      </w:rPr>
    </w:lvl>
    <w:lvl w:ilvl="1">
      <w:start w:val="1"/>
      <w:numFmt w:val="decimal"/>
      <w:lvlText w:val="%1.%2."/>
      <w:lvlJc w:val="left"/>
      <w:pPr>
        <w:ind w:left="927" w:hanging="360"/>
      </w:pPr>
      <w:rPr>
        <w:rFonts w:ascii="Calibri" w:hAnsi="Calibri"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63" w15:restartNumberingAfterBreak="0">
    <w:nsid w:val="574D5CC5"/>
    <w:multiLevelType w:val="multilevel"/>
    <w:tmpl w:val="EFE2747A"/>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57F650A9"/>
    <w:multiLevelType w:val="multilevel"/>
    <w:tmpl w:val="491409BE"/>
    <w:lvl w:ilvl="0">
      <w:start w:val="1"/>
      <w:numFmt w:val="decimal"/>
      <w:lvlText w:val="%1."/>
      <w:lvlJc w:val="left"/>
      <w:pPr>
        <w:ind w:left="360" w:hanging="360"/>
      </w:pPr>
      <w:rPr>
        <w:rFonts w:asciiTheme="minorHAnsi" w:eastAsia="Times New Roman" w:hAnsiTheme="minorHAnsi" w:cstheme="minorHAnsi"/>
        <w:b w:val="0"/>
      </w:rPr>
    </w:lvl>
    <w:lvl w:ilvl="1">
      <w:start w:val="1"/>
      <w:numFmt w:val="decimal"/>
      <w:lvlText w:val="%1.%2."/>
      <w:lvlJc w:val="left"/>
      <w:pPr>
        <w:ind w:left="927" w:hanging="360"/>
      </w:pPr>
      <w:rPr>
        <w:rFonts w:ascii="Calibri" w:hAnsi="Calibri" w:hint="default"/>
        <w:b w:val="0"/>
        <w:bCs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65" w15:restartNumberingAfterBreak="0">
    <w:nsid w:val="593D360C"/>
    <w:multiLevelType w:val="multilevel"/>
    <w:tmpl w:val="5D46A54E"/>
    <w:lvl w:ilvl="0">
      <w:start w:val="1"/>
      <w:numFmt w:val="decimal"/>
      <w:lvlText w:val="%1."/>
      <w:lvlJc w:val="left"/>
      <w:pPr>
        <w:ind w:left="502" w:hanging="360"/>
      </w:pPr>
      <w:rPr>
        <w:rFonts w:hint="default"/>
        <w:b/>
        <w:color w:val="auto"/>
      </w:rPr>
    </w:lvl>
    <w:lvl w:ilvl="1">
      <w:start w:val="1"/>
      <w:numFmt w:val="decimal"/>
      <w:lvlText w:val="%2."/>
      <w:lvlJc w:val="left"/>
      <w:pPr>
        <w:ind w:left="792" w:hanging="432"/>
      </w:pPr>
      <w:rPr>
        <w:rFonts w:asciiTheme="minorHAnsi" w:eastAsia="Times New Roman" w:hAnsiTheme="minorHAnsi" w:cstheme="minorHAnsi"/>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5B174821"/>
    <w:multiLevelType w:val="hybridMultilevel"/>
    <w:tmpl w:val="69C4EDE2"/>
    <w:lvl w:ilvl="0" w:tplc="D6865D30">
      <w:start w:val="1"/>
      <w:numFmt w:val="decimal"/>
      <w:lvlText w:val="%1)"/>
      <w:lvlJc w:val="left"/>
      <w:pPr>
        <w:ind w:left="1494" w:hanging="360"/>
      </w:pPr>
      <w:rPr>
        <w:rFonts w:hint="default"/>
        <w:b w:val="0"/>
      </w:rPr>
    </w:lvl>
    <w:lvl w:ilvl="1" w:tplc="04150019">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67" w15:restartNumberingAfterBreak="0">
    <w:nsid w:val="5CA04222"/>
    <w:multiLevelType w:val="hybridMultilevel"/>
    <w:tmpl w:val="B00E8B7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9" w15:restartNumberingAfterBreak="0">
    <w:nsid w:val="5EA06DF6"/>
    <w:multiLevelType w:val="hybridMultilevel"/>
    <w:tmpl w:val="144CFD2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0" w15:restartNumberingAfterBreak="0">
    <w:nsid w:val="5FF040C0"/>
    <w:multiLevelType w:val="hybridMultilevel"/>
    <w:tmpl w:val="DFC403E8"/>
    <w:lvl w:ilvl="0" w:tplc="99EEABB0">
      <w:start w:val="1"/>
      <w:numFmt w:val="upperRoman"/>
      <w:pStyle w:val="Nagwek2"/>
      <w:lvlText w:val="%1."/>
      <w:lvlJc w:val="left"/>
      <w:pPr>
        <w:ind w:left="1004" w:hanging="720"/>
      </w:pPr>
      <w:rPr>
        <w:rFonts w:cs="Times New Roman" w:hint="default"/>
        <w:b/>
        <w:bCs/>
      </w:rPr>
    </w:lvl>
    <w:lvl w:ilvl="1" w:tplc="04150019">
      <w:start w:val="1"/>
      <w:numFmt w:val="lowerLetter"/>
      <w:lvlText w:val="%2."/>
      <w:lvlJc w:val="left"/>
      <w:pPr>
        <w:ind w:left="1440" w:hanging="360"/>
      </w:pPr>
      <w:rPr>
        <w:rFonts w:cs="Times New Roman"/>
      </w:rPr>
    </w:lvl>
    <w:lvl w:ilvl="2" w:tplc="4E6AC380">
      <w:numFmt w:val="bullet"/>
      <w:lvlText w:val=""/>
      <w:lvlJc w:val="left"/>
      <w:pPr>
        <w:ind w:left="2340" w:hanging="360"/>
      </w:pPr>
      <w:rPr>
        <w:rFonts w:ascii="Symbol" w:eastAsia="Calibri" w:hAnsi="Symbol" w:cs="Arial"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15:restartNumberingAfterBreak="0">
    <w:nsid w:val="613B6ECD"/>
    <w:multiLevelType w:val="hybridMultilevel"/>
    <w:tmpl w:val="F8242D98"/>
    <w:lvl w:ilvl="0" w:tplc="FFFFFFFF">
      <w:start w:val="1"/>
      <w:numFmt w:val="lowerLetter"/>
      <w:lvlText w:val="%1)"/>
      <w:lvlJc w:val="left"/>
      <w:pPr>
        <w:ind w:left="1146" w:hanging="360"/>
      </w:pPr>
    </w:lvl>
    <w:lvl w:ilvl="1" w:tplc="FFFFFFFF">
      <w:start w:val="1"/>
      <w:numFmt w:val="lowerLetter"/>
      <w:lvlText w:val="%2)"/>
      <w:lvlJc w:val="left"/>
      <w:pPr>
        <w:ind w:left="1866" w:hanging="360"/>
      </w:pPr>
      <w:rPr>
        <w:rFonts w:ascii="Calibri" w:eastAsia="Calibri" w:hAnsi="Calibri" w:cs="Times New Roman"/>
      </w:rPr>
    </w:lvl>
    <w:lvl w:ilvl="2" w:tplc="FFFFFFFF">
      <w:start w:val="1"/>
      <w:numFmt w:val="decimal"/>
      <w:lvlText w:val="%3)"/>
      <w:lvlJc w:val="left"/>
      <w:pPr>
        <w:ind w:left="2766" w:hanging="360"/>
      </w:pPr>
      <w:rPr>
        <w:rFonts w:hint="default"/>
        <w:b w:val="0"/>
        <w:bCs w:val="0"/>
      </w:r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72" w15:restartNumberingAfterBreak="0">
    <w:nsid w:val="61B63CBC"/>
    <w:multiLevelType w:val="hybridMultilevel"/>
    <w:tmpl w:val="8B888512"/>
    <w:lvl w:ilvl="0" w:tplc="ED22C88C">
      <w:start w:val="1"/>
      <w:numFmt w:val="decimal"/>
      <w:lvlText w:val="%1."/>
      <w:lvlJc w:val="left"/>
      <w:pPr>
        <w:ind w:left="3873" w:hanging="360"/>
      </w:pPr>
      <w:rPr>
        <w:b w:val="0"/>
        <w:b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AA169E0C">
      <w:start w:val="1"/>
      <w:numFmt w:val="decimal"/>
      <w:lvlText w:val="%8."/>
      <w:lvlJc w:val="left"/>
      <w:pPr>
        <w:ind w:left="5760" w:hanging="360"/>
      </w:pPr>
      <w:rPr>
        <w:rFonts w:asciiTheme="minorHAnsi" w:eastAsia="Calibri" w:hAnsiTheme="minorHAnsi" w:cstheme="minorHAnsi"/>
      </w:rPr>
    </w:lvl>
    <w:lvl w:ilvl="8" w:tplc="0415001B" w:tentative="1">
      <w:start w:val="1"/>
      <w:numFmt w:val="lowerRoman"/>
      <w:lvlText w:val="%9."/>
      <w:lvlJc w:val="right"/>
      <w:pPr>
        <w:ind w:left="6480" w:hanging="180"/>
      </w:pPr>
    </w:lvl>
  </w:abstractNum>
  <w:abstractNum w:abstractNumId="73" w15:restartNumberingAfterBreak="0">
    <w:nsid w:val="61E2766C"/>
    <w:multiLevelType w:val="hybridMultilevel"/>
    <w:tmpl w:val="0DE69804"/>
    <w:lvl w:ilvl="0" w:tplc="FFFFFFFF">
      <w:start w:val="1"/>
      <w:numFmt w:val="decimal"/>
      <w:lvlText w:val="%1."/>
      <w:lvlJc w:val="left"/>
      <w:pPr>
        <w:ind w:left="786" w:hanging="360"/>
      </w:pPr>
      <w:rPr>
        <w:rFonts w:asciiTheme="minorHAnsi" w:eastAsia="Times New Roman" w:hAnsiTheme="minorHAnsi" w:cstheme="minorHAnsi"/>
        <w:strike w:val="0"/>
      </w:rPr>
    </w:lvl>
    <w:lvl w:ilvl="1" w:tplc="FFFFFFFF">
      <w:start w:val="1"/>
      <w:numFmt w:val="decimal"/>
      <w:lvlText w:val="%2)"/>
      <w:lvlJc w:val="left"/>
      <w:pPr>
        <w:ind w:left="1506" w:hanging="360"/>
      </w:pPr>
      <w:rPr>
        <w:rFonts w:hint="default"/>
      </w:rPr>
    </w:lvl>
    <w:lvl w:ilvl="2" w:tplc="FFFFFFFF">
      <w:start w:val="1"/>
      <w:numFmt w:val="lowerLetter"/>
      <w:lvlText w:val="%3)"/>
      <w:lvlJc w:val="right"/>
      <w:pPr>
        <w:ind w:left="2226" w:hanging="180"/>
      </w:pPr>
      <w:rPr>
        <w:rFonts w:ascii="Calibri" w:eastAsia="Calibri" w:hAnsi="Calibri" w:cs="Times New Roman"/>
      </w:rPr>
    </w:lvl>
    <w:lvl w:ilvl="3" w:tplc="FFFFFFFF">
      <w:start w:val="1"/>
      <w:numFmt w:val="decimal"/>
      <w:lvlText w:val="%4."/>
      <w:lvlJc w:val="left"/>
      <w:pPr>
        <w:ind w:left="2946" w:hanging="360"/>
      </w:pPr>
      <w:rPr>
        <w:b w:val="0"/>
        <w:i w:val="0"/>
        <w:color w:val="auto"/>
      </w:r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74" w15:restartNumberingAfterBreak="0">
    <w:nsid w:val="64DF7C25"/>
    <w:multiLevelType w:val="multilevel"/>
    <w:tmpl w:val="EFE2747A"/>
    <w:lvl w:ilvl="0">
      <w:start w:val="1"/>
      <w:numFmt w:val="decimal"/>
      <w:lvlText w:val="%1."/>
      <w:lvlJc w:val="left"/>
      <w:pPr>
        <w:ind w:left="360" w:hanging="360"/>
      </w:pPr>
      <w:rPr>
        <w:rFonts w:hint="default"/>
        <w:b/>
      </w:rPr>
    </w:lvl>
    <w:lvl w:ilvl="1">
      <w:start w:val="1"/>
      <w:numFmt w:val="decimal"/>
      <w:lvlText w:val="%1.%2."/>
      <w:lvlJc w:val="left"/>
      <w:pPr>
        <w:ind w:left="2276"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67655283"/>
    <w:multiLevelType w:val="multilevel"/>
    <w:tmpl w:val="A2E6BC0A"/>
    <w:lvl w:ilvl="0">
      <w:start w:val="1"/>
      <w:numFmt w:val="decimal"/>
      <w:lvlText w:val="%1."/>
      <w:lvlJc w:val="left"/>
      <w:pPr>
        <w:ind w:left="720" w:hanging="360"/>
      </w:pPr>
      <w:rPr>
        <w:rFonts w:ascii="Calibri Light" w:hAnsi="Calibri Light" w:hint="default"/>
        <w:b w:val="0"/>
        <w:i w:val="0"/>
        <w:color w:val="auto"/>
        <w:sz w:val="21"/>
        <w:szCs w:val="21"/>
      </w:rPr>
    </w:lvl>
    <w:lvl w:ilvl="1">
      <w:start w:val="1"/>
      <w:numFmt w:val="decimal"/>
      <w:pStyle w:val="Listapunktowana"/>
      <w:isLgl/>
      <w:lvlText w:val="%1.%2."/>
      <w:lvlJc w:val="left"/>
      <w:pPr>
        <w:ind w:left="1151" w:hanging="720"/>
      </w:pPr>
      <w:rPr>
        <w:rFonts w:hint="default"/>
        <w:b w:val="0"/>
      </w:rPr>
    </w:lvl>
    <w:lvl w:ilvl="2">
      <w:start w:val="1"/>
      <w:numFmt w:val="decimal"/>
      <w:isLgl/>
      <w:lvlText w:val="%1.%2.%3."/>
      <w:lvlJc w:val="left"/>
      <w:pPr>
        <w:ind w:left="1222" w:hanging="720"/>
      </w:pPr>
      <w:rPr>
        <w:rFonts w:hint="default"/>
      </w:rPr>
    </w:lvl>
    <w:lvl w:ilvl="3">
      <w:start w:val="1"/>
      <w:numFmt w:val="decimal"/>
      <w:isLgl/>
      <w:lvlText w:val="%1.%2.%3.%4."/>
      <w:lvlJc w:val="left"/>
      <w:pPr>
        <w:ind w:left="1653" w:hanging="108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2155" w:hanging="1440"/>
      </w:pPr>
      <w:rPr>
        <w:rFonts w:hint="default"/>
      </w:rPr>
    </w:lvl>
    <w:lvl w:ilvl="6">
      <w:start w:val="1"/>
      <w:numFmt w:val="decimal"/>
      <w:isLgl/>
      <w:lvlText w:val="%1.%2.%3.%4.%5.%6.%7."/>
      <w:lvlJc w:val="left"/>
      <w:pPr>
        <w:ind w:left="2586" w:hanging="1800"/>
      </w:pPr>
      <w:rPr>
        <w:rFonts w:hint="default"/>
      </w:rPr>
    </w:lvl>
    <w:lvl w:ilvl="7">
      <w:start w:val="1"/>
      <w:numFmt w:val="decimal"/>
      <w:isLgl/>
      <w:lvlText w:val="%1.%2.%3.%4.%5.%6.%7.%8."/>
      <w:lvlJc w:val="left"/>
      <w:pPr>
        <w:ind w:left="2657" w:hanging="1800"/>
      </w:pPr>
      <w:rPr>
        <w:rFonts w:hint="default"/>
      </w:rPr>
    </w:lvl>
    <w:lvl w:ilvl="8">
      <w:start w:val="1"/>
      <w:numFmt w:val="decimal"/>
      <w:isLgl/>
      <w:lvlText w:val="%1.%2.%3.%4.%5.%6.%7.%8.%9."/>
      <w:lvlJc w:val="left"/>
      <w:pPr>
        <w:ind w:left="3088" w:hanging="2160"/>
      </w:pPr>
      <w:rPr>
        <w:rFonts w:hint="default"/>
      </w:rPr>
    </w:lvl>
  </w:abstractNum>
  <w:abstractNum w:abstractNumId="76" w15:restartNumberingAfterBreak="0">
    <w:nsid w:val="6AC83E82"/>
    <w:multiLevelType w:val="hybridMultilevel"/>
    <w:tmpl w:val="9906F800"/>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77" w15:restartNumberingAfterBreak="0">
    <w:nsid w:val="6B1D1232"/>
    <w:multiLevelType w:val="multilevel"/>
    <w:tmpl w:val="187A574C"/>
    <w:lvl w:ilvl="0">
      <w:start w:val="1"/>
      <w:numFmt w:val="decimal"/>
      <w:pStyle w:val="TPPoziom1"/>
      <w:lvlText w:val="%1"/>
      <w:lvlJc w:val="left"/>
      <w:pPr>
        <w:tabs>
          <w:tab w:val="num" w:pos="567"/>
        </w:tabs>
        <w:ind w:left="567" w:hanging="567"/>
      </w:pPr>
      <w:rPr>
        <w:rFonts w:cs="Times New Roman" w:hint="default"/>
        <w:b/>
        <w:bCs/>
        <w:i w:val="0"/>
        <w:iCs w:val="0"/>
        <w:sz w:val="22"/>
        <w:szCs w:val="22"/>
      </w:rPr>
    </w:lvl>
    <w:lvl w:ilvl="1">
      <w:start w:val="1"/>
      <w:numFmt w:val="decimal"/>
      <w:lvlText w:val="%1.%2"/>
      <w:lvlJc w:val="left"/>
      <w:pPr>
        <w:tabs>
          <w:tab w:val="num" w:pos="1248"/>
        </w:tabs>
        <w:ind w:left="1248" w:hanging="680"/>
      </w:pPr>
      <w:rPr>
        <w:rFonts w:cs="Times New Roman" w:hint="default"/>
        <w:b/>
        <w:bCs/>
        <w:i w:val="0"/>
        <w:iCs w:val="0"/>
        <w:sz w:val="21"/>
        <w:szCs w:val="21"/>
      </w:rPr>
    </w:lvl>
    <w:lvl w:ilvl="2">
      <w:start w:val="1"/>
      <w:numFmt w:val="decimal"/>
      <w:pStyle w:val="TPPoziom3"/>
      <w:lvlText w:val="%1.%2.%3"/>
      <w:lvlJc w:val="left"/>
      <w:pPr>
        <w:tabs>
          <w:tab w:val="num" w:pos="2071"/>
        </w:tabs>
        <w:ind w:left="2071" w:hanging="794"/>
      </w:pPr>
      <w:rPr>
        <w:rFonts w:cs="Times New Roman" w:hint="default"/>
        <w:b/>
        <w:bCs/>
        <w:i w:val="0"/>
        <w:iCs w:val="0"/>
        <w:sz w:val="17"/>
        <w:szCs w:val="17"/>
      </w:rPr>
    </w:lvl>
    <w:lvl w:ilvl="3">
      <w:start w:val="1"/>
      <w:numFmt w:val="decimal"/>
      <w:pStyle w:val="TPPoziom4"/>
      <w:lvlText w:val="(%4)"/>
      <w:lvlJc w:val="left"/>
      <w:pPr>
        <w:tabs>
          <w:tab w:val="num" w:pos="2525"/>
        </w:tabs>
        <w:ind w:left="2525" w:hanging="681"/>
      </w:pPr>
      <w:rPr>
        <w:rFonts w:ascii="Calibri" w:hAnsi="Calibri" w:cs="Times New Roman" w:hint="default"/>
        <w:sz w:val="22"/>
        <w:szCs w:val="22"/>
      </w:rPr>
    </w:lvl>
    <w:lvl w:ilvl="4">
      <w:start w:val="1"/>
      <w:numFmt w:val="lowerLetter"/>
      <w:pStyle w:val="TPPoziom5"/>
      <w:lvlText w:val="(%5)"/>
      <w:lvlJc w:val="left"/>
      <w:pPr>
        <w:tabs>
          <w:tab w:val="num" w:pos="3289"/>
        </w:tabs>
        <w:ind w:left="3289" w:hanging="567"/>
      </w:pPr>
      <w:rPr>
        <w:rFonts w:cs="Times New Roman" w:hint="default"/>
      </w:rPr>
    </w:lvl>
    <w:lvl w:ilvl="5">
      <w:start w:val="1"/>
      <w:numFmt w:val="upperRoman"/>
      <w:pStyle w:val="TPPoziom6"/>
      <w:lvlText w:val="(%6)"/>
      <w:lvlJc w:val="left"/>
      <w:pPr>
        <w:tabs>
          <w:tab w:val="num" w:pos="3969"/>
        </w:tabs>
        <w:ind w:left="3969" w:hanging="680"/>
      </w:pPr>
      <w:rPr>
        <w:rFonts w:cs="Times New Roman" w:hint="default"/>
      </w:rPr>
    </w:lvl>
    <w:lvl w:ilvl="6">
      <w:start w:val="1"/>
      <w:numFmt w:val="none"/>
      <w:lvlText w:val=""/>
      <w:lvlJc w:val="left"/>
      <w:pPr>
        <w:tabs>
          <w:tab w:val="num" w:pos="3969"/>
        </w:tabs>
        <w:ind w:left="3969" w:hanging="680"/>
      </w:pPr>
      <w:rPr>
        <w:rFonts w:cs="Times New Roman" w:hint="default"/>
      </w:rPr>
    </w:lvl>
    <w:lvl w:ilvl="7">
      <w:start w:val="1"/>
      <w:numFmt w:val="none"/>
      <w:lvlText w:val=""/>
      <w:lvlJc w:val="left"/>
      <w:pPr>
        <w:tabs>
          <w:tab w:val="num" w:pos="3969"/>
        </w:tabs>
        <w:ind w:left="3969" w:hanging="680"/>
      </w:pPr>
      <w:rPr>
        <w:rFonts w:cs="Times New Roman" w:hint="default"/>
      </w:rPr>
    </w:lvl>
    <w:lvl w:ilvl="8">
      <w:start w:val="1"/>
      <w:numFmt w:val="none"/>
      <w:lvlText w:val=""/>
      <w:lvlJc w:val="left"/>
      <w:pPr>
        <w:tabs>
          <w:tab w:val="num" w:pos="3969"/>
        </w:tabs>
        <w:ind w:left="3969" w:hanging="680"/>
      </w:pPr>
      <w:rPr>
        <w:rFonts w:cs="Times New Roman" w:hint="default"/>
      </w:rPr>
    </w:lvl>
  </w:abstractNum>
  <w:abstractNum w:abstractNumId="78" w15:restartNumberingAfterBreak="0">
    <w:nsid w:val="6C5F56BF"/>
    <w:multiLevelType w:val="hybridMultilevel"/>
    <w:tmpl w:val="5F68A3E0"/>
    <w:lvl w:ilvl="0" w:tplc="04150005">
      <w:start w:val="1"/>
      <w:numFmt w:val="bullet"/>
      <w:lvlText w:val=""/>
      <w:lvlJc w:val="left"/>
      <w:pPr>
        <w:ind w:left="2421" w:hanging="360"/>
      </w:pPr>
      <w:rPr>
        <w:rFonts w:ascii="Wingdings" w:hAnsi="Wingdings"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79" w15:restartNumberingAfterBreak="0">
    <w:nsid w:val="6D13330E"/>
    <w:multiLevelType w:val="hybridMultilevel"/>
    <w:tmpl w:val="2AAA49D8"/>
    <w:lvl w:ilvl="0" w:tplc="64EAD1E0">
      <w:start w:val="1"/>
      <w:numFmt w:val="decimal"/>
      <w:lvlText w:val="%1)"/>
      <w:lvlJc w:val="left"/>
      <w:pPr>
        <w:ind w:left="1353" w:hanging="360"/>
      </w:pPr>
      <w:rPr>
        <w:rFonts w:cs="Arial"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0" w15:restartNumberingAfterBreak="0">
    <w:nsid w:val="6D3A0F43"/>
    <w:multiLevelType w:val="hybridMultilevel"/>
    <w:tmpl w:val="8A22C61E"/>
    <w:lvl w:ilvl="0" w:tplc="D4ECFDE2">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1" w15:restartNumberingAfterBreak="0">
    <w:nsid w:val="6DEA752D"/>
    <w:multiLevelType w:val="hybridMultilevel"/>
    <w:tmpl w:val="7E54D0D4"/>
    <w:lvl w:ilvl="0" w:tplc="EC82B5EA">
      <w:start w:val="1"/>
      <w:numFmt w:val="decimal"/>
      <w:lvlText w:val="%1."/>
      <w:lvlJc w:val="left"/>
      <w:pPr>
        <w:ind w:left="1494" w:hanging="360"/>
      </w:pPr>
      <w:rPr>
        <w:rFonts w:hint="default"/>
        <w:b w:val="0"/>
        <w:bCs w:val="0"/>
      </w:rPr>
    </w:lvl>
    <w:lvl w:ilvl="1" w:tplc="04150019">
      <w:start w:val="1"/>
      <w:numFmt w:val="lowerLetter"/>
      <w:lvlText w:val="%2."/>
      <w:lvlJc w:val="left"/>
      <w:pPr>
        <w:ind w:left="2214" w:hanging="360"/>
      </w:pPr>
    </w:lvl>
    <w:lvl w:ilvl="2" w:tplc="FDDA18A0">
      <w:start w:val="1"/>
      <w:numFmt w:val="upperRoman"/>
      <w:lvlText w:val="%3."/>
      <w:lvlJc w:val="left"/>
      <w:pPr>
        <w:ind w:left="3474" w:hanging="720"/>
      </w:pPr>
      <w:rPr>
        <w:rFonts w:hint="default"/>
      </w:rPr>
    </w:lvl>
    <w:lvl w:ilvl="3" w:tplc="4BFEE486">
      <w:start w:val="1"/>
      <w:numFmt w:val="decimal"/>
      <w:lvlText w:val="%4)"/>
      <w:lvlJc w:val="left"/>
      <w:pPr>
        <w:ind w:left="3654" w:hanging="360"/>
      </w:pPr>
      <w:rPr>
        <w:rFonts w:eastAsia="Times New Roman" w:hint="default"/>
      </w:rPr>
    </w:lvl>
    <w:lvl w:ilvl="4" w:tplc="E4EA9812">
      <w:start w:val="1"/>
      <w:numFmt w:val="lowerLetter"/>
      <w:lvlText w:val="%5)"/>
      <w:lvlJc w:val="left"/>
      <w:pPr>
        <w:ind w:left="4374" w:hanging="360"/>
      </w:pPr>
      <w:rPr>
        <w:rFonts w:hint="default"/>
      </w:r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82" w15:restartNumberingAfterBreak="0">
    <w:nsid w:val="6E615A71"/>
    <w:multiLevelType w:val="hybridMultilevel"/>
    <w:tmpl w:val="EF2AD560"/>
    <w:lvl w:ilvl="0" w:tplc="7876B138">
      <w:start w:val="1"/>
      <w:numFmt w:val="decimal"/>
      <w:pStyle w:val="AABojkwIDW"/>
      <w:lvlText w:val="%1."/>
      <w:lvlJc w:val="left"/>
      <w:pPr>
        <w:ind w:left="360" w:hanging="360"/>
      </w:pPr>
      <w:rPr>
        <w:rFonts w:hint="default"/>
        <w:b/>
        <w:bCs/>
        <w:i w:val="0"/>
        <w:iCs w:val="0"/>
        <w:sz w:val="28"/>
        <w:szCs w:val="28"/>
      </w:rPr>
    </w:lvl>
    <w:lvl w:ilvl="1" w:tplc="04150017">
      <w:start w:val="1"/>
      <w:numFmt w:val="lowerLetter"/>
      <w:lvlText w:val="%2."/>
      <w:lvlJc w:val="left"/>
      <w:pPr>
        <w:tabs>
          <w:tab w:val="num" w:pos="1800"/>
        </w:tabs>
        <w:ind w:left="1800" w:hanging="360"/>
      </w:pPr>
    </w:lvl>
    <w:lvl w:ilvl="2" w:tplc="DBB2C540">
      <w:start w:val="1"/>
      <w:numFmt w:val="bullet"/>
      <w:lvlText w:val=""/>
      <w:lvlJc w:val="left"/>
      <w:pPr>
        <w:tabs>
          <w:tab w:val="num" w:pos="2700"/>
        </w:tabs>
        <w:ind w:left="2700" w:hanging="360"/>
      </w:pPr>
      <w:rPr>
        <w:rFonts w:ascii="Symbol" w:hAnsi="Symbol" w:cs="Symbol" w:hint="default"/>
        <w:b/>
        <w:bCs/>
        <w:i w:val="0"/>
        <w:iCs w:val="0"/>
        <w:sz w:val="24"/>
        <w:szCs w:val="24"/>
      </w:r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83" w15:restartNumberingAfterBreak="0">
    <w:nsid w:val="70332755"/>
    <w:multiLevelType w:val="singleLevel"/>
    <w:tmpl w:val="5FB88F16"/>
    <w:lvl w:ilvl="0">
      <w:start w:val="1"/>
      <w:numFmt w:val="decimal"/>
      <w:pStyle w:val="Listanumerowana"/>
      <w:lvlText w:val="%1."/>
      <w:lvlJc w:val="left"/>
      <w:pPr>
        <w:tabs>
          <w:tab w:val="num" w:pos="360"/>
        </w:tabs>
        <w:ind w:left="360" w:hanging="360"/>
      </w:pPr>
      <w:rPr>
        <w:rFonts w:cs="Times New Roman"/>
        <w:b/>
        <w:i w:val="0"/>
        <w:sz w:val="24"/>
      </w:rPr>
    </w:lvl>
  </w:abstractNum>
  <w:abstractNum w:abstractNumId="84" w15:restartNumberingAfterBreak="0">
    <w:nsid w:val="71192D22"/>
    <w:multiLevelType w:val="multilevel"/>
    <w:tmpl w:val="F29028DA"/>
    <w:lvl w:ilvl="0">
      <w:start w:val="1"/>
      <w:numFmt w:val="upperRoman"/>
      <w:lvlText w:val="%1."/>
      <w:lvlJc w:val="left"/>
      <w:pPr>
        <w:tabs>
          <w:tab w:val="num" w:pos="0"/>
        </w:tabs>
        <w:ind w:left="360" w:hanging="360"/>
      </w:pPr>
      <w:rPr>
        <w:rFonts w:hint="default"/>
        <w:b/>
      </w:rPr>
    </w:lvl>
    <w:lvl w:ilvl="1">
      <w:start w:val="1"/>
      <w:numFmt w:val="decimal"/>
      <w:pStyle w:val="Spis1"/>
      <w:lvlText w:val="%2."/>
      <w:lvlJc w:val="left"/>
      <w:pPr>
        <w:tabs>
          <w:tab w:val="num" w:pos="0"/>
        </w:tabs>
        <w:ind w:left="360" w:hanging="360"/>
      </w:pPr>
      <w:rPr>
        <w:rFonts w:hint="default"/>
      </w:rPr>
    </w:lvl>
    <w:lvl w:ilvl="2">
      <w:start w:val="1"/>
      <w:numFmt w:val="decimal"/>
      <w:pStyle w:val="Spis2"/>
      <w:lvlText w:val="%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85" w15:restartNumberingAfterBreak="0">
    <w:nsid w:val="71564745"/>
    <w:multiLevelType w:val="hybridMultilevel"/>
    <w:tmpl w:val="68F882A2"/>
    <w:lvl w:ilvl="0" w:tplc="04150005">
      <w:start w:val="1"/>
      <w:numFmt w:val="bullet"/>
      <w:lvlText w:val=""/>
      <w:lvlJc w:val="left"/>
      <w:pPr>
        <w:ind w:left="1571" w:hanging="360"/>
      </w:pPr>
      <w:rPr>
        <w:rFonts w:ascii="Wingdings" w:hAnsi="Wingding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6" w15:restartNumberingAfterBreak="0">
    <w:nsid w:val="7184224C"/>
    <w:multiLevelType w:val="hybridMultilevel"/>
    <w:tmpl w:val="EDC42F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35B32EF"/>
    <w:multiLevelType w:val="hybridMultilevel"/>
    <w:tmpl w:val="964C71B0"/>
    <w:lvl w:ilvl="0" w:tplc="C624FE7C">
      <w:start w:val="1"/>
      <w:numFmt w:val="decimal"/>
      <w:lvlText w:val="%1)"/>
      <w:lvlJc w:val="left"/>
      <w:pPr>
        <w:ind w:left="1494" w:hanging="360"/>
      </w:pPr>
      <w:rPr>
        <w:rFonts w:hint="default"/>
        <w:b w:val="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88" w15:restartNumberingAfterBreak="0">
    <w:nsid w:val="756F6FB3"/>
    <w:multiLevelType w:val="hybridMultilevel"/>
    <w:tmpl w:val="DDD4CBCE"/>
    <w:lvl w:ilvl="0" w:tplc="174C4248">
      <w:start w:val="1"/>
      <w:numFmt w:val="bullet"/>
      <w:lvlText w:val="o"/>
      <w:lvlJc w:val="left"/>
      <w:pPr>
        <w:ind w:left="899" w:hanging="360"/>
      </w:pPr>
      <w:rPr>
        <w:rFonts w:ascii="Courier New" w:hAnsi="Courier New" w:cs="Courier New" w:hint="default"/>
        <w:color w:val="auto"/>
      </w:rPr>
    </w:lvl>
    <w:lvl w:ilvl="1" w:tplc="04150003" w:tentative="1">
      <w:start w:val="1"/>
      <w:numFmt w:val="bullet"/>
      <w:lvlText w:val="o"/>
      <w:lvlJc w:val="left"/>
      <w:pPr>
        <w:ind w:left="1619" w:hanging="360"/>
      </w:pPr>
      <w:rPr>
        <w:rFonts w:ascii="Courier New" w:hAnsi="Courier New" w:cs="Courier New" w:hint="default"/>
      </w:rPr>
    </w:lvl>
    <w:lvl w:ilvl="2" w:tplc="04150005" w:tentative="1">
      <w:start w:val="1"/>
      <w:numFmt w:val="bullet"/>
      <w:lvlText w:val=""/>
      <w:lvlJc w:val="left"/>
      <w:pPr>
        <w:ind w:left="2339" w:hanging="360"/>
      </w:pPr>
      <w:rPr>
        <w:rFonts w:ascii="Wingdings" w:hAnsi="Wingdings" w:hint="default"/>
      </w:rPr>
    </w:lvl>
    <w:lvl w:ilvl="3" w:tplc="04150001" w:tentative="1">
      <w:start w:val="1"/>
      <w:numFmt w:val="bullet"/>
      <w:lvlText w:val=""/>
      <w:lvlJc w:val="left"/>
      <w:pPr>
        <w:ind w:left="3059" w:hanging="360"/>
      </w:pPr>
      <w:rPr>
        <w:rFonts w:ascii="Symbol" w:hAnsi="Symbol" w:hint="default"/>
      </w:rPr>
    </w:lvl>
    <w:lvl w:ilvl="4" w:tplc="04150003" w:tentative="1">
      <w:start w:val="1"/>
      <w:numFmt w:val="bullet"/>
      <w:lvlText w:val="o"/>
      <w:lvlJc w:val="left"/>
      <w:pPr>
        <w:ind w:left="3779" w:hanging="360"/>
      </w:pPr>
      <w:rPr>
        <w:rFonts w:ascii="Courier New" w:hAnsi="Courier New" w:cs="Courier New" w:hint="default"/>
      </w:rPr>
    </w:lvl>
    <w:lvl w:ilvl="5" w:tplc="04150005" w:tentative="1">
      <w:start w:val="1"/>
      <w:numFmt w:val="bullet"/>
      <w:lvlText w:val=""/>
      <w:lvlJc w:val="left"/>
      <w:pPr>
        <w:ind w:left="4499" w:hanging="360"/>
      </w:pPr>
      <w:rPr>
        <w:rFonts w:ascii="Wingdings" w:hAnsi="Wingdings" w:hint="default"/>
      </w:rPr>
    </w:lvl>
    <w:lvl w:ilvl="6" w:tplc="04150001" w:tentative="1">
      <w:start w:val="1"/>
      <w:numFmt w:val="bullet"/>
      <w:lvlText w:val=""/>
      <w:lvlJc w:val="left"/>
      <w:pPr>
        <w:ind w:left="5219" w:hanging="360"/>
      </w:pPr>
      <w:rPr>
        <w:rFonts w:ascii="Symbol" w:hAnsi="Symbol" w:hint="default"/>
      </w:rPr>
    </w:lvl>
    <w:lvl w:ilvl="7" w:tplc="04150003" w:tentative="1">
      <w:start w:val="1"/>
      <w:numFmt w:val="bullet"/>
      <w:lvlText w:val="o"/>
      <w:lvlJc w:val="left"/>
      <w:pPr>
        <w:ind w:left="5939" w:hanging="360"/>
      </w:pPr>
      <w:rPr>
        <w:rFonts w:ascii="Courier New" w:hAnsi="Courier New" w:cs="Courier New" w:hint="default"/>
      </w:rPr>
    </w:lvl>
    <w:lvl w:ilvl="8" w:tplc="04150005" w:tentative="1">
      <w:start w:val="1"/>
      <w:numFmt w:val="bullet"/>
      <w:lvlText w:val=""/>
      <w:lvlJc w:val="left"/>
      <w:pPr>
        <w:ind w:left="6659" w:hanging="360"/>
      </w:pPr>
      <w:rPr>
        <w:rFonts w:ascii="Wingdings" w:hAnsi="Wingdings" w:hint="default"/>
      </w:rPr>
    </w:lvl>
  </w:abstractNum>
  <w:abstractNum w:abstractNumId="89" w15:restartNumberingAfterBreak="0">
    <w:nsid w:val="76C83325"/>
    <w:multiLevelType w:val="hybridMultilevel"/>
    <w:tmpl w:val="EE060E92"/>
    <w:lvl w:ilvl="0" w:tplc="3B080376">
      <w:start w:val="1"/>
      <w:numFmt w:val="decimal"/>
      <w:lvlText w:val="%1)"/>
      <w:lvlJc w:val="left"/>
      <w:pPr>
        <w:ind w:left="1494" w:hanging="360"/>
      </w:pPr>
      <w:rPr>
        <w:rFonts w:asciiTheme="minorHAnsi" w:eastAsia="Times New Roman" w:hAnsiTheme="minorHAnsi" w:cstheme="minorHAnsi"/>
        <w:i w:val="0"/>
      </w:rPr>
    </w:lvl>
    <w:lvl w:ilvl="1" w:tplc="04150003">
      <w:start w:val="1"/>
      <w:numFmt w:val="bullet"/>
      <w:lvlText w:val="o"/>
      <w:lvlJc w:val="left"/>
      <w:pPr>
        <w:ind w:left="2214" w:hanging="360"/>
      </w:pPr>
      <w:rPr>
        <w:rFonts w:ascii="Courier New" w:hAnsi="Courier New" w:cs="Courier New" w:hint="default"/>
      </w:rPr>
    </w:lvl>
    <w:lvl w:ilvl="2" w:tplc="04150005">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90" w15:restartNumberingAfterBreak="0">
    <w:nsid w:val="775E1DD6"/>
    <w:multiLevelType w:val="multilevel"/>
    <w:tmpl w:val="766CAFF8"/>
    <w:lvl w:ilvl="0">
      <w:start w:val="1"/>
      <w:numFmt w:val="decimal"/>
      <w:pStyle w:val="Styl1sc"/>
      <w:lvlText w:val="%1."/>
      <w:lvlJc w:val="left"/>
      <w:pPr>
        <w:tabs>
          <w:tab w:val="num" w:pos="510"/>
        </w:tabs>
        <w:ind w:left="510" w:hanging="510"/>
      </w:pPr>
      <w:rPr>
        <w:rFonts w:hint="default"/>
        <w:b/>
      </w:rPr>
    </w:lvl>
    <w:lvl w:ilvl="1">
      <w:start w:val="1"/>
      <w:numFmt w:val="lowerLetter"/>
      <w:lvlText w:val="%2."/>
      <w:lvlJc w:val="left"/>
      <w:pPr>
        <w:tabs>
          <w:tab w:val="num" w:pos="1260"/>
        </w:tabs>
        <w:ind w:left="1260" w:hanging="360"/>
      </w:pPr>
      <w:rPr>
        <w:rFonts w:hint="default"/>
      </w:rPr>
    </w:lvl>
    <w:lvl w:ilvl="2">
      <w:start w:val="1"/>
      <w:numFmt w:val="lowerRoman"/>
      <w:lvlText w:val="%3."/>
      <w:lvlJc w:val="right"/>
      <w:pPr>
        <w:tabs>
          <w:tab w:val="num" w:pos="1980"/>
        </w:tabs>
        <w:ind w:left="1980" w:hanging="180"/>
      </w:pPr>
      <w:rPr>
        <w:rFonts w:hint="default"/>
      </w:rPr>
    </w:lvl>
    <w:lvl w:ilvl="3">
      <w:start w:val="1"/>
      <w:numFmt w:val="decimal"/>
      <w:lvlText w:val="%4."/>
      <w:lvlJc w:val="left"/>
      <w:pPr>
        <w:tabs>
          <w:tab w:val="num" w:pos="66"/>
        </w:tabs>
        <w:ind w:left="786" w:hanging="360"/>
      </w:pPr>
      <w:rPr>
        <w:rFonts w:ascii="Times New Roman" w:hAnsi="Times New Roman" w:hint="default"/>
        <w:b w:val="0"/>
        <w:i w:val="0"/>
        <w:sz w:val="22"/>
        <w:szCs w:val="22"/>
      </w:rPr>
    </w:lvl>
    <w:lvl w:ilvl="4">
      <w:start w:val="1"/>
      <w:numFmt w:val="lowerLetter"/>
      <w:lvlText w:val="%5."/>
      <w:lvlJc w:val="left"/>
      <w:pPr>
        <w:tabs>
          <w:tab w:val="num" w:pos="3420"/>
        </w:tabs>
        <w:ind w:left="3420" w:hanging="360"/>
      </w:pPr>
      <w:rPr>
        <w:rFonts w:hint="default"/>
      </w:rPr>
    </w:lvl>
    <w:lvl w:ilvl="5">
      <w:start w:val="1"/>
      <w:numFmt w:val="lowerRoman"/>
      <w:lvlText w:val="%6."/>
      <w:lvlJc w:val="right"/>
      <w:pPr>
        <w:tabs>
          <w:tab w:val="num" w:pos="4140"/>
        </w:tabs>
        <w:ind w:left="4140" w:hanging="180"/>
      </w:pPr>
      <w:rPr>
        <w:rFonts w:hint="default"/>
      </w:rPr>
    </w:lvl>
    <w:lvl w:ilvl="6">
      <w:start w:val="1"/>
      <w:numFmt w:val="decimal"/>
      <w:lvlText w:val="%7."/>
      <w:lvlJc w:val="left"/>
      <w:pPr>
        <w:tabs>
          <w:tab w:val="num" w:pos="786"/>
        </w:tabs>
        <w:ind w:left="786" w:hanging="360"/>
      </w:pPr>
      <w:rPr>
        <w:rFonts w:hint="default"/>
        <w:b/>
      </w:rPr>
    </w:lvl>
    <w:lvl w:ilvl="7">
      <w:start w:val="1"/>
      <w:numFmt w:val="lowerLetter"/>
      <w:lvlText w:val="%8."/>
      <w:lvlJc w:val="left"/>
      <w:pPr>
        <w:tabs>
          <w:tab w:val="num" w:pos="5580"/>
        </w:tabs>
        <w:ind w:left="5580" w:hanging="360"/>
      </w:pPr>
      <w:rPr>
        <w:rFonts w:hint="default"/>
      </w:rPr>
    </w:lvl>
    <w:lvl w:ilvl="8">
      <w:start w:val="1"/>
      <w:numFmt w:val="lowerRoman"/>
      <w:lvlText w:val="%9."/>
      <w:lvlJc w:val="right"/>
      <w:pPr>
        <w:tabs>
          <w:tab w:val="num" w:pos="6300"/>
        </w:tabs>
        <w:ind w:left="6300" w:hanging="180"/>
      </w:pPr>
      <w:rPr>
        <w:rFonts w:hint="default"/>
      </w:rPr>
    </w:lvl>
  </w:abstractNum>
  <w:abstractNum w:abstractNumId="91" w15:restartNumberingAfterBreak="0">
    <w:nsid w:val="79191277"/>
    <w:multiLevelType w:val="hybridMultilevel"/>
    <w:tmpl w:val="3F40E37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98E1674"/>
    <w:multiLevelType w:val="hybridMultilevel"/>
    <w:tmpl w:val="C4BCF13C"/>
    <w:lvl w:ilvl="0" w:tplc="4468E04E">
      <w:start w:val="1"/>
      <w:numFmt w:val="decimal"/>
      <w:lvlText w:val="%1)"/>
      <w:lvlJc w:val="left"/>
      <w:pPr>
        <w:ind w:left="720" w:hanging="360"/>
      </w:pPr>
      <w:rPr>
        <w:rFonts w:asciiTheme="minorHAnsi" w:eastAsia="Calibr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9B155D5"/>
    <w:multiLevelType w:val="multilevel"/>
    <w:tmpl w:val="9450636E"/>
    <w:lvl w:ilvl="0">
      <w:start w:val="1"/>
      <w:numFmt w:val="decimal"/>
      <w:lvlText w:val="%1."/>
      <w:lvlJc w:val="left"/>
      <w:pPr>
        <w:ind w:left="720" w:hanging="360"/>
      </w:pPr>
      <w:rPr>
        <w:rFonts w:hint="default"/>
      </w:rPr>
    </w:lvl>
    <w:lvl w:ilvl="1">
      <w:start w:val="7"/>
      <w:numFmt w:val="decimal"/>
      <w:isLgl/>
      <w:lvlText w:val="%1.%2"/>
      <w:lvlJc w:val="left"/>
      <w:pPr>
        <w:ind w:left="1353" w:hanging="360"/>
      </w:pPr>
      <w:rPr>
        <w:rFonts w:hint="default"/>
        <w:b w:val="0"/>
      </w:rPr>
    </w:lvl>
    <w:lvl w:ilvl="2">
      <w:start w:val="1"/>
      <w:numFmt w:val="decimal"/>
      <w:isLgl/>
      <w:lvlText w:val="%1.%2.%3"/>
      <w:lvlJc w:val="left"/>
      <w:pPr>
        <w:ind w:left="2346" w:hanging="720"/>
      </w:pPr>
      <w:rPr>
        <w:rFonts w:hint="default"/>
        <w:b w:val="0"/>
      </w:rPr>
    </w:lvl>
    <w:lvl w:ilvl="3">
      <w:start w:val="1"/>
      <w:numFmt w:val="decimal"/>
      <w:isLgl/>
      <w:lvlText w:val="%1.%2.%3.%4"/>
      <w:lvlJc w:val="left"/>
      <w:pPr>
        <w:ind w:left="2979" w:hanging="720"/>
      </w:pPr>
      <w:rPr>
        <w:rFonts w:hint="default"/>
        <w:b/>
      </w:rPr>
    </w:lvl>
    <w:lvl w:ilvl="4">
      <w:start w:val="1"/>
      <w:numFmt w:val="decimal"/>
      <w:isLgl/>
      <w:lvlText w:val="%1.%2.%3.%4.%5"/>
      <w:lvlJc w:val="left"/>
      <w:pPr>
        <w:ind w:left="3972" w:hanging="1080"/>
      </w:pPr>
      <w:rPr>
        <w:rFonts w:hint="default"/>
        <w:b/>
      </w:rPr>
    </w:lvl>
    <w:lvl w:ilvl="5">
      <w:start w:val="1"/>
      <w:numFmt w:val="decimal"/>
      <w:isLgl/>
      <w:lvlText w:val="%1.%2.%3.%4.%5.%6"/>
      <w:lvlJc w:val="left"/>
      <w:pPr>
        <w:ind w:left="4605" w:hanging="1080"/>
      </w:pPr>
      <w:rPr>
        <w:rFonts w:hint="default"/>
        <w:b/>
      </w:rPr>
    </w:lvl>
    <w:lvl w:ilvl="6">
      <w:start w:val="1"/>
      <w:numFmt w:val="decimal"/>
      <w:isLgl/>
      <w:lvlText w:val="%1.%2.%3.%4.%5.%6.%7"/>
      <w:lvlJc w:val="left"/>
      <w:pPr>
        <w:ind w:left="5598" w:hanging="1440"/>
      </w:pPr>
      <w:rPr>
        <w:rFonts w:hint="default"/>
        <w:b/>
      </w:rPr>
    </w:lvl>
    <w:lvl w:ilvl="7">
      <w:start w:val="1"/>
      <w:numFmt w:val="decimal"/>
      <w:isLgl/>
      <w:lvlText w:val="%1.%2.%3.%4.%5.%6.%7.%8"/>
      <w:lvlJc w:val="left"/>
      <w:pPr>
        <w:ind w:left="6231" w:hanging="1440"/>
      </w:pPr>
      <w:rPr>
        <w:rFonts w:hint="default"/>
        <w:b/>
      </w:rPr>
    </w:lvl>
    <w:lvl w:ilvl="8">
      <w:start w:val="1"/>
      <w:numFmt w:val="decimal"/>
      <w:isLgl/>
      <w:lvlText w:val="%1.%2.%3.%4.%5.%6.%7.%8.%9"/>
      <w:lvlJc w:val="left"/>
      <w:pPr>
        <w:ind w:left="7224" w:hanging="1800"/>
      </w:pPr>
      <w:rPr>
        <w:rFonts w:hint="default"/>
        <w:b/>
      </w:rPr>
    </w:lvl>
  </w:abstractNum>
  <w:abstractNum w:abstractNumId="94" w15:restartNumberingAfterBreak="0">
    <w:nsid w:val="7B430746"/>
    <w:multiLevelType w:val="hybridMultilevel"/>
    <w:tmpl w:val="3DC2A31A"/>
    <w:lvl w:ilvl="0" w:tplc="84BECF2A">
      <w:start w:val="1"/>
      <w:numFmt w:val="decimal"/>
      <w:lvlText w:val="%1)"/>
      <w:lvlJc w:val="left"/>
      <w:pPr>
        <w:tabs>
          <w:tab w:val="num" w:pos="927"/>
        </w:tabs>
        <w:ind w:left="927" w:hanging="567"/>
      </w:pPr>
      <w:rPr>
        <w:rFonts w:hint="default"/>
        <w:b w:val="0"/>
        <w:bCs w:val="0"/>
      </w:rPr>
    </w:lvl>
    <w:lvl w:ilvl="1" w:tplc="6CBCD3B6">
      <w:start w:val="1"/>
      <w:numFmt w:val="lowerLetter"/>
      <w:lvlText w:val="%2)"/>
      <w:lvlJc w:val="left"/>
      <w:pPr>
        <w:tabs>
          <w:tab w:val="num" w:pos="2421"/>
        </w:tabs>
        <w:ind w:left="2421" w:hanging="567"/>
      </w:pPr>
      <w:rPr>
        <w:rFonts w:hint="default"/>
      </w:rPr>
    </w:lvl>
    <w:lvl w:ilvl="2" w:tplc="5F1E632C">
      <w:start w:val="1"/>
      <w:numFmt w:val="decimal"/>
      <w:lvlText w:val="%3."/>
      <w:lvlJc w:val="left"/>
      <w:pPr>
        <w:tabs>
          <w:tab w:val="num" w:pos="530"/>
        </w:tabs>
        <w:ind w:left="530" w:hanging="360"/>
      </w:pPr>
      <w:rPr>
        <w:rFonts w:ascii="Calibri" w:eastAsia="Times New Roman" w:hAnsi="Calibri" w:cs="Tahoma"/>
        <w:b w:val="0"/>
        <w:i w:val="0"/>
        <w:color w:val="auto"/>
      </w:rPr>
    </w:lvl>
    <w:lvl w:ilvl="3" w:tplc="18944002">
      <w:start w:val="1"/>
      <w:numFmt w:val="decimal"/>
      <w:lvlText w:val="%4)"/>
      <w:lvlJc w:val="left"/>
      <w:pPr>
        <w:tabs>
          <w:tab w:val="num" w:pos="2956"/>
        </w:tabs>
        <w:ind w:left="2956" w:hanging="360"/>
      </w:pPr>
      <w:rPr>
        <w:rFonts w:hint="default"/>
        <w:b w:val="0"/>
        <w:bCs w:val="0"/>
      </w:rPr>
    </w:lvl>
    <w:lvl w:ilvl="4" w:tplc="1340E05C">
      <w:start w:val="1"/>
      <w:numFmt w:val="upperRoman"/>
      <w:lvlText w:val="%5."/>
      <w:lvlJc w:val="left"/>
      <w:pPr>
        <w:ind w:left="4036" w:hanging="720"/>
      </w:pPr>
      <w:rPr>
        <w:rFonts w:hint="default"/>
      </w:rPr>
    </w:lvl>
    <w:lvl w:ilvl="5" w:tplc="0415001B" w:tentative="1">
      <w:start w:val="1"/>
      <w:numFmt w:val="lowerRoman"/>
      <w:lvlText w:val="%6."/>
      <w:lvlJc w:val="right"/>
      <w:pPr>
        <w:tabs>
          <w:tab w:val="num" w:pos="4396"/>
        </w:tabs>
        <w:ind w:left="4396" w:hanging="180"/>
      </w:pPr>
    </w:lvl>
    <w:lvl w:ilvl="6" w:tplc="0415000F">
      <w:start w:val="1"/>
      <w:numFmt w:val="decimal"/>
      <w:lvlText w:val="%7."/>
      <w:lvlJc w:val="left"/>
      <w:pPr>
        <w:tabs>
          <w:tab w:val="num" w:pos="5116"/>
        </w:tabs>
        <w:ind w:left="5116" w:hanging="360"/>
      </w:pPr>
    </w:lvl>
    <w:lvl w:ilvl="7" w:tplc="04150019">
      <w:start w:val="1"/>
      <w:numFmt w:val="lowerLetter"/>
      <w:lvlText w:val="%8."/>
      <w:lvlJc w:val="left"/>
      <w:pPr>
        <w:tabs>
          <w:tab w:val="num" w:pos="5836"/>
        </w:tabs>
        <w:ind w:left="5836" w:hanging="360"/>
      </w:pPr>
    </w:lvl>
    <w:lvl w:ilvl="8" w:tplc="0415001B" w:tentative="1">
      <w:start w:val="1"/>
      <w:numFmt w:val="lowerRoman"/>
      <w:lvlText w:val="%9."/>
      <w:lvlJc w:val="right"/>
      <w:pPr>
        <w:tabs>
          <w:tab w:val="num" w:pos="6556"/>
        </w:tabs>
        <w:ind w:left="6556" w:hanging="180"/>
      </w:pPr>
    </w:lvl>
  </w:abstractNum>
  <w:abstractNum w:abstractNumId="95" w15:restartNumberingAfterBreak="0">
    <w:nsid w:val="7B733CA4"/>
    <w:multiLevelType w:val="hybridMultilevel"/>
    <w:tmpl w:val="21ECBB7A"/>
    <w:lvl w:ilvl="0" w:tplc="04150011">
      <w:start w:val="1"/>
      <w:numFmt w:val="decimal"/>
      <w:lvlText w:val="%1)"/>
      <w:lvlJc w:val="left"/>
      <w:pPr>
        <w:ind w:left="1211" w:hanging="360"/>
      </w:p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6" w15:restartNumberingAfterBreak="0">
    <w:nsid w:val="7F91290F"/>
    <w:multiLevelType w:val="hybridMultilevel"/>
    <w:tmpl w:val="256887EE"/>
    <w:lvl w:ilvl="0" w:tplc="4FB651A8">
      <w:start w:val="1"/>
      <w:numFmt w:val="decimal"/>
      <w:lvlText w:val="%1)"/>
      <w:lvlJc w:val="left"/>
      <w:pPr>
        <w:ind w:left="1854" w:hanging="360"/>
      </w:pPr>
      <w:rPr>
        <w:color w:val="auto"/>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num w:numId="1" w16cid:durableId="997923560">
    <w:abstractNumId w:val="17"/>
  </w:num>
  <w:num w:numId="2" w16cid:durableId="536285067">
    <w:abstractNumId w:val="70"/>
  </w:num>
  <w:num w:numId="3" w16cid:durableId="2056007426">
    <w:abstractNumId w:val="90"/>
  </w:num>
  <w:num w:numId="4" w16cid:durableId="216858729">
    <w:abstractNumId w:val="77"/>
  </w:num>
  <w:num w:numId="5" w16cid:durableId="57093306">
    <w:abstractNumId w:val="0"/>
  </w:num>
  <w:num w:numId="6" w16cid:durableId="1770849863">
    <w:abstractNumId w:val="84"/>
  </w:num>
  <w:num w:numId="7" w16cid:durableId="1463885623">
    <w:abstractNumId w:val="15"/>
  </w:num>
  <w:num w:numId="8" w16cid:durableId="643776333">
    <w:abstractNumId w:val="33"/>
  </w:num>
  <w:num w:numId="9" w16cid:durableId="1543202053">
    <w:abstractNumId w:val="57"/>
  </w:num>
  <w:num w:numId="10" w16cid:durableId="1583443626">
    <w:abstractNumId w:val="38"/>
  </w:num>
  <w:num w:numId="11" w16cid:durableId="748310073">
    <w:abstractNumId w:val="12"/>
  </w:num>
  <w:num w:numId="12" w16cid:durableId="337008383">
    <w:abstractNumId w:val="82"/>
  </w:num>
  <w:num w:numId="13" w16cid:durableId="2033798860">
    <w:abstractNumId w:val="83"/>
  </w:num>
  <w:num w:numId="14" w16cid:durableId="615216331">
    <w:abstractNumId w:val="75"/>
  </w:num>
  <w:num w:numId="15" w16cid:durableId="1848522918">
    <w:abstractNumId w:val="68"/>
    <w:lvlOverride w:ilvl="0">
      <w:startOverride w:val="1"/>
    </w:lvlOverride>
  </w:num>
  <w:num w:numId="16" w16cid:durableId="98527814">
    <w:abstractNumId w:val="48"/>
    <w:lvlOverride w:ilvl="0">
      <w:startOverride w:val="1"/>
    </w:lvlOverride>
  </w:num>
  <w:num w:numId="17" w16cid:durableId="1753894301">
    <w:abstractNumId w:val="32"/>
  </w:num>
  <w:num w:numId="18" w16cid:durableId="1526552242">
    <w:abstractNumId w:val="23"/>
  </w:num>
  <w:num w:numId="19" w16cid:durableId="2095125824">
    <w:abstractNumId w:val="64"/>
  </w:num>
  <w:num w:numId="20" w16cid:durableId="1851949009">
    <w:abstractNumId w:val="62"/>
  </w:num>
  <w:num w:numId="21" w16cid:durableId="923682514">
    <w:abstractNumId w:val="65"/>
  </w:num>
  <w:num w:numId="22" w16cid:durableId="970668527">
    <w:abstractNumId w:val="4"/>
  </w:num>
  <w:num w:numId="23" w16cid:durableId="44455377">
    <w:abstractNumId w:val="63"/>
  </w:num>
  <w:num w:numId="24" w16cid:durableId="1684867086">
    <w:abstractNumId w:val="74"/>
  </w:num>
  <w:num w:numId="25" w16cid:durableId="510603072">
    <w:abstractNumId w:val="8"/>
  </w:num>
  <w:num w:numId="26" w16cid:durableId="1929079006">
    <w:abstractNumId w:val="79"/>
  </w:num>
  <w:num w:numId="27" w16cid:durableId="1553274429">
    <w:abstractNumId w:val="91"/>
  </w:num>
  <w:num w:numId="28" w16cid:durableId="480998370">
    <w:abstractNumId w:val="14"/>
  </w:num>
  <w:num w:numId="29" w16cid:durableId="2061898326">
    <w:abstractNumId w:val="2"/>
  </w:num>
  <w:num w:numId="30" w16cid:durableId="1292712296">
    <w:abstractNumId w:val="44"/>
  </w:num>
  <w:num w:numId="31" w16cid:durableId="993680139">
    <w:abstractNumId w:val="31"/>
  </w:num>
  <w:num w:numId="32" w16cid:durableId="1251280589">
    <w:abstractNumId w:val="51"/>
  </w:num>
  <w:num w:numId="33" w16cid:durableId="613827496">
    <w:abstractNumId w:val="67"/>
  </w:num>
  <w:num w:numId="34" w16cid:durableId="927883478">
    <w:abstractNumId w:val="86"/>
  </w:num>
  <w:num w:numId="35" w16cid:durableId="1032339089">
    <w:abstractNumId w:val="94"/>
  </w:num>
  <w:num w:numId="36" w16cid:durableId="322663674">
    <w:abstractNumId w:val="92"/>
  </w:num>
  <w:num w:numId="37" w16cid:durableId="1272132962">
    <w:abstractNumId w:val="30"/>
  </w:num>
  <w:num w:numId="38" w16cid:durableId="1078789949">
    <w:abstractNumId w:val="19"/>
  </w:num>
  <w:num w:numId="39" w16cid:durableId="1758011907">
    <w:abstractNumId w:val="46"/>
  </w:num>
  <w:num w:numId="40" w16cid:durableId="109203475">
    <w:abstractNumId w:val="81"/>
  </w:num>
  <w:num w:numId="41" w16cid:durableId="1157454455">
    <w:abstractNumId w:val="10"/>
  </w:num>
  <w:num w:numId="42" w16cid:durableId="59715997">
    <w:abstractNumId w:val="45"/>
  </w:num>
  <w:num w:numId="43" w16cid:durableId="150558794">
    <w:abstractNumId w:val="18"/>
  </w:num>
  <w:num w:numId="44" w16cid:durableId="1456949683">
    <w:abstractNumId w:val="95"/>
  </w:num>
  <w:num w:numId="45" w16cid:durableId="166717053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632781917">
    <w:abstractNumId w:val="85"/>
  </w:num>
  <w:num w:numId="47" w16cid:durableId="1937638183">
    <w:abstractNumId w:val="87"/>
  </w:num>
  <w:num w:numId="48" w16cid:durableId="361059896">
    <w:abstractNumId w:val="41"/>
  </w:num>
  <w:num w:numId="49" w16cid:durableId="660277486">
    <w:abstractNumId w:val="36"/>
  </w:num>
  <w:num w:numId="50" w16cid:durableId="1312489761">
    <w:abstractNumId w:val="39"/>
  </w:num>
  <w:num w:numId="51" w16cid:durableId="1274168074">
    <w:abstractNumId w:val="43"/>
  </w:num>
  <w:num w:numId="52" w16cid:durableId="109205407">
    <w:abstractNumId w:val="3"/>
  </w:num>
  <w:num w:numId="53" w16cid:durableId="1990792491">
    <w:abstractNumId w:val="28"/>
  </w:num>
  <w:num w:numId="54" w16cid:durableId="1618221676">
    <w:abstractNumId w:val="42"/>
  </w:num>
  <w:num w:numId="55" w16cid:durableId="1312445186">
    <w:abstractNumId w:val="50"/>
  </w:num>
  <w:num w:numId="56" w16cid:durableId="2048793016">
    <w:abstractNumId w:val="58"/>
  </w:num>
  <w:num w:numId="57" w16cid:durableId="1295478849">
    <w:abstractNumId w:val="55"/>
  </w:num>
  <w:num w:numId="58" w16cid:durableId="120653341">
    <w:abstractNumId w:val="53"/>
  </w:num>
  <w:num w:numId="59" w16cid:durableId="1608537798">
    <w:abstractNumId w:val="93"/>
  </w:num>
  <w:num w:numId="60" w16cid:durableId="1825046756">
    <w:abstractNumId w:val="11"/>
  </w:num>
  <w:num w:numId="61" w16cid:durableId="1975864868">
    <w:abstractNumId w:val="9"/>
  </w:num>
  <w:num w:numId="62" w16cid:durableId="1851026767">
    <w:abstractNumId w:val="40"/>
  </w:num>
  <w:num w:numId="63" w16cid:durableId="1782649485">
    <w:abstractNumId w:val="56"/>
  </w:num>
  <w:num w:numId="64" w16cid:durableId="261885511">
    <w:abstractNumId w:val="22"/>
  </w:num>
  <w:num w:numId="65" w16cid:durableId="1465927116">
    <w:abstractNumId w:val="26"/>
  </w:num>
  <w:num w:numId="66" w16cid:durableId="1799370719">
    <w:abstractNumId w:val="34"/>
  </w:num>
  <w:num w:numId="67" w16cid:durableId="448747921">
    <w:abstractNumId w:val="24"/>
  </w:num>
  <w:num w:numId="68" w16cid:durableId="1104614326">
    <w:abstractNumId w:val="20"/>
  </w:num>
  <w:num w:numId="69" w16cid:durableId="1507329642">
    <w:abstractNumId w:val="73"/>
  </w:num>
  <w:num w:numId="70" w16cid:durableId="762186286">
    <w:abstractNumId w:val="61"/>
  </w:num>
  <w:num w:numId="71" w16cid:durableId="1354188199">
    <w:abstractNumId w:val="72"/>
  </w:num>
  <w:num w:numId="72" w16cid:durableId="70934503">
    <w:abstractNumId w:val="21"/>
  </w:num>
  <w:num w:numId="73" w16cid:durableId="2033802070">
    <w:abstractNumId w:val="71"/>
  </w:num>
  <w:num w:numId="74" w16cid:durableId="1440837420">
    <w:abstractNumId w:val="47"/>
  </w:num>
  <w:num w:numId="75" w16cid:durableId="843859708">
    <w:abstractNumId w:val="6"/>
  </w:num>
  <w:num w:numId="76" w16cid:durableId="746541171">
    <w:abstractNumId w:val="29"/>
  </w:num>
  <w:num w:numId="77" w16cid:durableId="31157419">
    <w:abstractNumId w:val="35"/>
  </w:num>
  <w:num w:numId="78" w16cid:durableId="863833708">
    <w:abstractNumId w:val="88"/>
  </w:num>
  <w:num w:numId="79" w16cid:durableId="1476222952">
    <w:abstractNumId w:val="59"/>
  </w:num>
  <w:num w:numId="80" w16cid:durableId="1571580108">
    <w:abstractNumId w:val="37"/>
  </w:num>
  <w:num w:numId="81" w16cid:durableId="370769450">
    <w:abstractNumId w:val="96"/>
  </w:num>
  <w:num w:numId="82" w16cid:durableId="1805468375">
    <w:abstractNumId w:val="60"/>
  </w:num>
  <w:num w:numId="83" w16cid:durableId="1835223434">
    <w:abstractNumId w:val="80"/>
  </w:num>
  <w:num w:numId="84" w16cid:durableId="1720785252">
    <w:abstractNumId w:val="89"/>
  </w:num>
  <w:num w:numId="85" w16cid:durableId="232202931">
    <w:abstractNumId w:val="54"/>
  </w:num>
  <w:num w:numId="86" w16cid:durableId="1442341098">
    <w:abstractNumId w:val="66"/>
  </w:num>
  <w:num w:numId="87" w16cid:durableId="1907757604">
    <w:abstractNumId w:val="76"/>
  </w:num>
  <w:num w:numId="88" w16cid:durableId="228687732">
    <w:abstractNumId w:val="5"/>
  </w:num>
  <w:num w:numId="89" w16cid:durableId="1463037564">
    <w:abstractNumId w:val="5"/>
  </w:num>
  <w:num w:numId="90" w16cid:durableId="1603683832">
    <w:abstractNumId w:val="7"/>
  </w:num>
  <w:num w:numId="91" w16cid:durableId="1621493923">
    <w:abstractNumId w:val="16"/>
  </w:num>
  <w:num w:numId="92" w16cid:durableId="1978485005">
    <w:abstractNumId w:val="49"/>
  </w:num>
  <w:num w:numId="93" w16cid:durableId="1448425198">
    <w:abstractNumId w:val="13"/>
  </w:num>
  <w:num w:numId="94" w16cid:durableId="1672173464">
    <w:abstractNumId w:val="25"/>
  </w:num>
  <w:num w:numId="95" w16cid:durableId="1393577272">
    <w:abstractNumId w:val="1"/>
  </w:num>
  <w:num w:numId="96" w16cid:durableId="1159467596">
    <w:abstractNumId w:val="27"/>
  </w:num>
  <w:num w:numId="97" w16cid:durableId="150753971">
    <w:abstractNumId w:val="78"/>
  </w:num>
  <w:num w:numId="98" w16cid:durableId="278412472">
    <w:abstractNumId w:val="52"/>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mirrorMargins/>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4BA4"/>
    <w:rsid w:val="0000013C"/>
    <w:rsid w:val="0000042B"/>
    <w:rsid w:val="00000432"/>
    <w:rsid w:val="000012F7"/>
    <w:rsid w:val="000015EF"/>
    <w:rsid w:val="00001DE5"/>
    <w:rsid w:val="000028A0"/>
    <w:rsid w:val="00002CA8"/>
    <w:rsid w:val="00002D71"/>
    <w:rsid w:val="00002FD2"/>
    <w:rsid w:val="00003247"/>
    <w:rsid w:val="00003817"/>
    <w:rsid w:val="00004329"/>
    <w:rsid w:val="000048FB"/>
    <w:rsid w:val="0000583C"/>
    <w:rsid w:val="00006250"/>
    <w:rsid w:val="0000654C"/>
    <w:rsid w:val="000068D1"/>
    <w:rsid w:val="00007221"/>
    <w:rsid w:val="00007DFD"/>
    <w:rsid w:val="0001026D"/>
    <w:rsid w:val="0001091D"/>
    <w:rsid w:val="00010A5A"/>
    <w:rsid w:val="00010BF7"/>
    <w:rsid w:val="00011099"/>
    <w:rsid w:val="00011872"/>
    <w:rsid w:val="00012E94"/>
    <w:rsid w:val="000139B4"/>
    <w:rsid w:val="0001516B"/>
    <w:rsid w:val="00015B28"/>
    <w:rsid w:val="00016490"/>
    <w:rsid w:val="0001764F"/>
    <w:rsid w:val="00017692"/>
    <w:rsid w:val="0001772B"/>
    <w:rsid w:val="00020BDA"/>
    <w:rsid w:val="00020C1A"/>
    <w:rsid w:val="00021718"/>
    <w:rsid w:val="0002238A"/>
    <w:rsid w:val="000224A4"/>
    <w:rsid w:val="000228C0"/>
    <w:rsid w:val="00022A36"/>
    <w:rsid w:val="00022CC0"/>
    <w:rsid w:val="0002309A"/>
    <w:rsid w:val="000234E1"/>
    <w:rsid w:val="00023B09"/>
    <w:rsid w:val="0002441F"/>
    <w:rsid w:val="0002453C"/>
    <w:rsid w:val="00024776"/>
    <w:rsid w:val="00024944"/>
    <w:rsid w:val="00024A05"/>
    <w:rsid w:val="000253B2"/>
    <w:rsid w:val="00025A2A"/>
    <w:rsid w:val="00025BBA"/>
    <w:rsid w:val="00025C98"/>
    <w:rsid w:val="00025D42"/>
    <w:rsid w:val="000263A6"/>
    <w:rsid w:val="0002665A"/>
    <w:rsid w:val="00026A5F"/>
    <w:rsid w:val="00026BE7"/>
    <w:rsid w:val="00027403"/>
    <w:rsid w:val="0002770F"/>
    <w:rsid w:val="000307DF"/>
    <w:rsid w:val="00030F50"/>
    <w:rsid w:val="000327F3"/>
    <w:rsid w:val="000328A0"/>
    <w:rsid w:val="00032A70"/>
    <w:rsid w:val="00032D3C"/>
    <w:rsid w:val="00032D4F"/>
    <w:rsid w:val="00033282"/>
    <w:rsid w:val="0003373F"/>
    <w:rsid w:val="00033804"/>
    <w:rsid w:val="00033E40"/>
    <w:rsid w:val="00033F64"/>
    <w:rsid w:val="000344E0"/>
    <w:rsid w:val="000348D3"/>
    <w:rsid w:val="00035DFE"/>
    <w:rsid w:val="00035E2A"/>
    <w:rsid w:val="00036B6C"/>
    <w:rsid w:val="00037558"/>
    <w:rsid w:val="000408F2"/>
    <w:rsid w:val="00040E12"/>
    <w:rsid w:val="00041EFD"/>
    <w:rsid w:val="00042146"/>
    <w:rsid w:val="00042B6E"/>
    <w:rsid w:val="00044593"/>
    <w:rsid w:val="00044CA9"/>
    <w:rsid w:val="00045880"/>
    <w:rsid w:val="00045928"/>
    <w:rsid w:val="00045991"/>
    <w:rsid w:val="00045DB1"/>
    <w:rsid w:val="00045E38"/>
    <w:rsid w:val="000470F2"/>
    <w:rsid w:val="000472D4"/>
    <w:rsid w:val="000475D0"/>
    <w:rsid w:val="00047D23"/>
    <w:rsid w:val="000501BB"/>
    <w:rsid w:val="000515EC"/>
    <w:rsid w:val="00051920"/>
    <w:rsid w:val="00054120"/>
    <w:rsid w:val="00054A7C"/>
    <w:rsid w:val="00056439"/>
    <w:rsid w:val="00056CDA"/>
    <w:rsid w:val="00056CFF"/>
    <w:rsid w:val="00057897"/>
    <w:rsid w:val="00057BAA"/>
    <w:rsid w:val="0006017F"/>
    <w:rsid w:val="0006127B"/>
    <w:rsid w:val="00061527"/>
    <w:rsid w:val="00061A2C"/>
    <w:rsid w:val="00063C20"/>
    <w:rsid w:val="00064226"/>
    <w:rsid w:val="000644EC"/>
    <w:rsid w:val="00064F69"/>
    <w:rsid w:val="00065647"/>
    <w:rsid w:val="0006596D"/>
    <w:rsid w:val="00065C91"/>
    <w:rsid w:val="00066954"/>
    <w:rsid w:val="00067805"/>
    <w:rsid w:val="00067813"/>
    <w:rsid w:val="00067CEE"/>
    <w:rsid w:val="00067FFB"/>
    <w:rsid w:val="000704EF"/>
    <w:rsid w:val="00070AFD"/>
    <w:rsid w:val="0007141B"/>
    <w:rsid w:val="00071718"/>
    <w:rsid w:val="00071E2F"/>
    <w:rsid w:val="000720A9"/>
    <w:rsid w:val="00072D07"/>
    <w:rsid w:val="00074564"/>
    <w:rsid w:val="00074B5E"/>
    <w:rsid w:val="0007503D"/>
    <w:rsid w:val="0007505B"/>
    <w:rsid w:val="00075CEF"/>
    <w:rsid w:val="00076020"/>
    <w:rsid w:val="000761DD"/>
    <w:rsid w:val="00076858"/>
    <w:rsid w:val="000768A4"/>
    <w:rsid w:val="00077BFD"/>
    <w:rsid w:val="00077FA9"/>
    <w:rsid w:val="00082052"/>
    <w:rsid w:val="00082931"/>
    <w:rsid w:val="00082969"/>
    <w:rsid w:val="00082C93"/>
    <w:rsid w:val="000843C7"/>
    <w:rsid w:val="00084843"/>
    <w:rsid w:val="00084876"/>
    <w:rsid w:val="0008527A"/>
    <w:rsid w:val="00085AE4"/>
    <w:rsid w:val="00085DCF"/>
    <w:rsid w:val="00087444"/>
    <w:rsid w:val="0008744C"/>
    <w:rsid w:val="0009056E"/>
    <w:rsid w:val="0009133A"/>
    <w:rsid w:val="0009143F"/>
    <w:rsid w:val="00091592"/>
    <w:rsid w:val="00091747"/>
    <w:rsid w:val="00091A3A"/>
    <w:rsid w:val="00092678"/>
    <w:rsid w:val="000927CC"/>
    <w:rsid w:val="00093C39"/>
    <w:rsid w:val="00093CA9"/>
    <w:rsid w:val="00093D7F"/>
    <w:rsid w:val="000944E8"/>
    <w:rsid w:val="000947FB"/>
    <w:rsid w:val="00095300"/>
    <w:rsid w:val="00095F90"/>
    <w:rsid w:val="000961FB"/>
    <w:rsid w:val="00096271"/>
    <w:rsid w:val="000965F3"/>
    <w:rsid w:val="00097A95"/>
    <w:rsid w:val="000A00EE"/>
    <w:rsid w:val="000A0A43"/>
    <w:rsid w:val="000A0A54"/>
    <w:rsid w:val="000A0D14"/>
    <w:rsid w:val="000A1016"/>
    <w:rsid w:val="000A12D6"/>
    <w:rsid w:val="000A1448"/>
    <w:rsid w:val="000A2093"/>
    <w:rsid w:val="000A2A78"/>
    <w:rsid w:val="000A2C0E"/>
    <w:rsid w:val="000A3C71"/>
    <w:rsid w:val="000A4B35"/>
    <w:rsid w:val="000A4D54"/>
    <w:rsid w:val="000A5450"/>
    <w:rsid w:val="000A5D6C"/>
    <w:rsid w:val="000A73DD"/>
    <w:rsid w:val="000B024A"/>
    <w:rsid w:val="000B05A2"/>
    <w:rsid w:val="000B0DE3"/>
    <w:rsid w:val="000B11C7"/>
    <w:rsid w:val="000B35D7"/>
    <w:rsid w:val="000B376C"/>
    <w:rsid w:val="000B3D84"/>
    <w:rsid w:val="000B4197"/>
    <w:rsid w:val="000B445C"/>
    <w:rsid w:val="000B47A9"/>
    <w:rsid w:val="000B5059"/>
    <w:rsid w:val="000B56DA"/>
    <w:rsid w:val="000B5D2C"/>
    <w:rsid w:val="000B63C9"/>
    <w:rsid w:val="000B6546"/>
    <w:rsid w:val="000C0D5F"/>
    <w:rsid w:val="000C14B5"/>
    <w:rsid w:val="000C15D2"/>
    <w:rsid w:val="000C1CAC"/>
    <w:rsid w:val="000C2594"/>
    <w:rsid w:val="000C326B"/>
    <w:rsid w:val="000C34F8"/>
    <w:rsid w:val="000C362F"/>
    <w:rsid w:val="000C3908"/>
    <w:rsid w:val="000C42A7"/>
    <w:rsid w:val="000C5117"/>
    <w:rsid w:val="000C57AE"/>
    <w:rsid w:val="000C57CB"/>
    <w:rsid w:val="000C5A67"/>
    <w:rsid w:val="000C6485"/>
    <w:rsid w:val="000C6A2A"/>
    <w:rsid w:val="000D00BB"/>
    <w:rsid w:val="000D032F"/>
    <w:rsid w:val="000D0992"/>
    <w:rsid w:val="000D0A97"/>
    <w:rsid w:val="000D0B0A"/>
    <w:rsid w:val="000D1043"/>
    <w:rsid w:val="000D1129"/>
    <w:rsid w:val="000D1BE3"/>
    <w:rsid w:val="000D2676"/>
    <w:rsid w:val="000D2677"/>
    <w:rsid w:val="000D2723"/>
    <w:rsid w:val="000D2B1F"/>
    <w:rsid w:val="000D309D"/>
    <w:rsid w:val="000D3160"/>
    <w:rsid w:val="000D406E"/>
    <w:rsid w:val="000D4774"/>
    <w:rsid w:val="000D488E"/>
    <w:rsid w:val="000D4C45"/>
    <w:rsid w:val="000D6B17"/>
    <w:rsid w:val="000D7047"/>
    <w:rsid w:val="000D76FD"/>
    <w:rsid w:val="000D7BA9"/>
    <w:rsid w:val="000D7E7B"/>
    <w:rsid w:val="000E0266"/>
    <w:rsid w:val="000E0984"/>
    <w:rsid w:val="000E147D"/>
    <w:rsid w:val="000E3089"/>
    <w:rsid w:val="000E31C2"/>
    <w:rsid w:val="000E43CC"/>
    <w:rsid w:val="000E469C"/>
    <w:rsid w:val="000E52BF"/>
    <w:rsid w:val="000E5514"/>
    <w:rsid w:val="000E633E"/>
    <w:rsid w:val="000E6346"/>
    <w:rsid w:val="000E6B03"/>
    <w:rsid w:val="000E6FF3"/>
    <w:rsid w:val="000E70B1"/>
    <w:rsid w:val="000E7CF2"/>
    <w:rsid w:val="000F033A"/>
    <w:rsid w:val="000F0CCA"/>
    <w:rsid w:val="000F12CC"/>
    <w:rsid w:val="000F2257"/>
    <w:rsid w:val="000F2658"/>
    <w:rsid w:val="000F2EA5"/>
    <w:rsid w:val="000F343C"/>
    <w:rsid w:val="000F353A"/>
    <w:rsid w:val="000F3E2A"/>
    <w:rsid w:val="000F3F93"/>
    <w:rsid w:val="000F4114"/>
    <w:rsid w:val="000F4230"/>
    <w:rsid w:val="000F430D"/>
    <w:rsid w:val="000F468E"/>
    <w:rsid w:val="000F4C21"/>
    <w:rsid w:val="000F5D2D"/>
    <w:rsid w:val="000F63C7"/>
    <w:rsid w:val="000F6810"/>
    <w:rsid w:val="000F7BB0"/>
    <w:rsid w:val="00100270"/>
    <w:rsid w:val="00101239"/>
    <w:rsid w:val="001024CA"/>
    <w:rsid w:val="0010309C"/>
    <w:rsid w:val="001032F0"/>
    <w:rsid w:val="0010384E"/>
    <w:rsid w:val="00103D1A"/>
    <w:rsid w:val="00103DA6"/>
    <w:rsid w:val="0010419E"/>
    <w:rsid w:val="00104285"/>
    <w:rsid w:val="00104D3A"/>
    <w:rsid w:val="001052EA"/>
    <w:rsid w:val="0010555B"/>
    <w:rsid w:val="00105C6C"/>
    <w:rsid w:val="00106484"/>
    <w:rsid w:val="00106AA2"/>
    <w:rsid w:val="00107B05"/>
    <w:rsid w:val="00107DD9"/>
    <w:rsid w:val="00107F4D"/>
    <w:rsid w:val="00110513"/>
    <w:rsid w:val="001108E5"/>
    <w:rsid w:val="00110ACC"/>
    <w:rsid w:val="00110E6C"/>
    <w:rsid w:val="0011100E"/>
    <w:rsid w:val="001112A8"/>
    <w:rsid w:val="001117C4"/>
    <w:rsid w:val="00111AEA"/>
    <w:rsid w:val="0011282E"/>
    <w:rsid w:val="00113AE3"/>
    <w:rsid w:val="00113DC0"/>
    <w:rsid w:val="001145F8"/>
    <w:rsid w:val="001149AF"/>
    <w:rsid w:val="001151A8"/>
    <w:rsid w:val="0011526C"/>
    <w:rsid w:val="00115352"/>
    <w:rsid w:val="001171F2"/>
    <w:rsid w:val="00117B82"/>
    <w:rsid w:val="00117CB9"/>
    <w:rsid w:val="00117DCD"/>
    <w:rsid w:val="0012052C"/>
    <w:rsid w:val="001215B4"/>
    <w:rsid w:val="00122EE8"/>
    <w:rsid w:val="001232ED"/>
    <w:rsid w:val="00123432"/>
    <w:rsid w:val="00123B4B"/>
    <w:rsid w:val="00123BA6"/>
    <w:rsid w:val="0012426F"/>
    <w:rsid w:val="00124B06"/>
    <w:rsid w:val="00124DD0"/>
    <w:rsid w:val="00125EC3"/>
    <w:rsid w:val="00126100"/>
    <w:rsid w:val="00126A14"/>
    <w:rsid w:val="00126CB0"/>
    <w:rsid w:val="001301D6"/>
    <w:rsid w:val="001304AA"/>
    <w:rsid w:val="00130643"/>
    <w:rsid w:val="00130C5F"/>
    <w:rsid w:val="00130F5E"/>
    <w:rsid w:val="001318E7"/>
    <w:rsid w:val="00131950"/>
    <w:rsid w:val="0013268A"/>
    <w:rsid w:val="00134C42"/>
    <w:rsid w:val="00134D85"/>
    <w:rsid w:val="001351A1"/>
    <w:rsid w:val="001352FF"/>
    <w:rsid w:val="00136271"/>
    <w:rsid w:val="00136748"/>
    <w:rsid w:val="00137404"/>
    <w:rsid w:val="001403EE"/>
    <w:rsid w:val="00140B73"/>
    <w:rsid w:val="00140C76"/>
    <w:rsid w:val="00141024"/>
    <w:rsid w:val="00141495"/>
    <w:rsid w:val="0014236E"/>
    <w:rsid w:val="00143050"/>
    <w:rsid w:val="00143776"/>
    <w:rsid w:val="00143C29"/>
    <w:rsid w:val="0014432E"/>
    <w:rsid w:val="00145046"/>
    <w:rsid w:val="00145441"/>
    <w:rsid w:val="00145BCA"/>
    <w:rsid w:val="00146204"/>
    <w:rsid w:val="0014627F"/>
    <w:rsid w:val="00146CDC"/>
    <w:rsid w:val="00146E34"/>
    <w:rsid w:val="001478C9"/>
    <w:rsid w:val="00147E67"/>
    <w:rsid w:val="00150958"/>
    <w:rsid w:val="00150FC6"/>
    <w:rsid w:val="00153170"/>
    <w:rsid w:val="00153495"/>
    <w:rsid w:val="001536E9"/>
    <w:rsid w:val="00154038"/>
    <w:rsid w:val="001540A3"/>
    <w:rsid w:val="00154175"/>
    <w:rsid w:val="00154C79"/>
    <w:rsid w:val="00154F83"/>
    <w:rsid w:val="0015545A"/>
    <w:rsid w:val="00156421"/>
    <w:rsid w:val="0015646E"/>
    <w:rsid w:val="00156A72"/>
    <w:rsid w:val="00156DC1"/>
    <w:rsid w:val="00157421"/>
    <w:rsid w:val="001576EF"/>
    <w:rsid w:val="001578A4"/>
    <w:rsid w:val="00160239"/>
    <w:rsid w:val="00160650"/>
    <w:rsid w:val="00160679"/>
    <w:rsid w:val="0016067A"/>
    <w:rsid w:val="001614AF"/>
    <w:rsid w:val="001617AD"/>
    <w:rsid w:val="00161F0A"/>
    <w:rsid w:val="00162625"/>
    <w:rsid w:val="00162FA6"/>
    <w:rsid w:val="00163385"/>
    <w:rsid w:val="00163420"/>
    <w:rsid w:val="00163DEC"/>
    <w:rsid w:val="00164D8B"/>
    <w:rsid w:val="0016669B"/>
    <w:rsid w:val="00166C7E"/>
    <w:rsid w:val="00167584"/>
    <w:rsid w:val="00170A9E"/>
    <w:rsid w:val="001716A5"/>
    <w:rsid w:val="00171AFF"/>
    <w:rsid w:val="00171D4C"/>
    <w:rsid w:val="00171E2E"/>
    <w:rsid w:val="0017247C"/>
    <w:rsid w:val="0017278B"/>
    <w:rsid w:val="00172806"/>
    <w:rsid w:val="00173486"/>
    <w:rsid w:val="00174F78"/>
    <w:rsid w:val="00175283"/>
    <w:rsid w:val="0017590D"/>
    <w:rsid w:val="00175BD9"/>
    <w:rsid w:val="00175CF2"/>
    <w:rsid w:val="00176AFE"/>
    <w:rsid w:val="00176CEF"/>
    <w:rsid w:val="0017704C"/>
    <w:rsid w:val="0018040F"/>
    <w:rsid w:val="00180659"/>
    <w:rsid w:val="0018083E"/>
    <w:rsid w:val="00180899"/>
    <w:rsid w:val="00180C27"/>
    <w:rsid w:val="00180EB7"/>
    <w:rsid w:val="00181F6B"/>
    <w:rsid w:val="00182084"/>
    <w:rsid w:val="001825C6"/>
    <w:rsid w:val="001832C8"/>
    <w:rsid w:val="001841BE"/>
    <w:rsid w:val="001855A1"/>
    <w:rsid w:val="001855D3"/>
    <w:rsid w:val="00186827"/>
    <w:rsid w:val="001868F0"/>
    <w:rsid w:val="00187441"/>
    <w:rsid w:val="00190E11"/>
    <w:rsid w:val="00192865"/>
    <w:rsid w:val="00192B99"/>
    <w:rsid w:val="001934BD"/>
    <w:rsid w:val="00193EB2"/>
    <w:rsid w:val="00193ED3"/>
    <w:rsid w:val="001945D1"/>
    <w:rsid w:val="001948E5"/>
    <w:rsid w:val="00194CDE"/>
    <w:rsid w:val="00195C0F"/>
    <w:rsid w:val="00195C2F"/>
    <w:rsid w:val="0019605B"/>
    <w:rsid w:val="00196D9C"/>
    <w:rsid w:val="001A100E"/>
    <w:rsid w:val="001A1DC8"/>
    <w:rsid w:val="001A2540"/>
    <w:rsid w:val="001A2D38"/>
    <w:rsid w:val="001A2F9B"/>
    <w:rsid w:val="001A34D3"/>
    <w:rsid w:val="001A3739"/>
    <w:rsid w:val="001A4149"/>
    <w:rsid w:val="001A44C3"/>
    <w:rsid w:val="001A45CC"/>
    <w:rsid w:val="001A4B7F"/>
    <w:rsid w:val="001A4EE4"/>
    <w:rsid w:val="001A55BE"/>
    <w:rsid w:val="001A5C95"/>
    <w:rsid w:val="001A774C"/>
    <w:rsid w:val="001B0E1A"/>
    <w:rsid w:val="001B1696"/>
    <w:rsid w:val="001B212F"/>
    <w:rsid w:val="001B2336"/>
    <w:rsid w:val="001B276D"/>
    <w:rsid w:val="001B2775"/>
    <w:rsid w:val="001B279C"/>
    <w:rsid w:val="001B3B69"/>
    <w:rsid w:val="001B47AE"/>
    <w:rsid w:val="001B523D"/>
    <w:rsid w:val="001B555A"/>
    <w:rsid w:val="001B586F"/>
    <w:rsid w:val="001B58E0"/>
    <w:rsid w:val="001B5B88"/>
    <w:rsid w:val="001B5FFD"/>
    <w:rsid w:val="001B6049"/>
    <w:rsid w:val="001B64F6"/>
    <w:rsid w:val="001B6B40"/>
    <w:rsid w:val="001B6FC7"/>
    <w:rsid w:val="001B7619"/>
    <w:rsid w:val="001B7658"/>
    <w:rsid w:val="001C0F06"/>
    <w:rsid w:val="001C1C0E"/>
    <w:rsid w:val="001C1C70"/>
    <w:rsid w:val="001C32F8"/>
    <w:rsid w:val="001C33EE"/>
    <w:rsid w:val="001C3408"/>
    <w:rsid w:val="001C37C0"/>
    <w:rsid w:val="001C4959"/>
    <w:rsid w:val="001C4E04"/>
    <w:rsid w:val="001C52A2"/>
    <w:rsid w:val="001C5D5C"/>
    <w:rsid w:val="001C65EA"/>
    <w:rsid w:val="001C66FD"/>
    <w:rsid w:val="001D0E9F"/>
    <w:rsid w:val="001D1022"/>
    <w:rsid w:val="001D15D0"/>
    <w:rsid w:val="001D1D3F"/>
    <w:rsid w:val="001D22EB"/>
    <w:rsid w:val="001D36A4"/>
    <w:rsid w:val="001D3715"/>
    <w:rsid w:val="001D4962"/>
    <w:rsid w:val="001D5BA8"/>
    <w:rsid w:val="001D67B8"/>
    <w:rsid w:val="001E02D6"/>
    <w:rsid w:val="001E0FC6"/>
    <w:rsid w:val="001E123E"/>
    <w:rsid w:val="001E1991"/>
    <w:rsid w:val="001E2966"/>
    <w:rsid w:val="001E2B8D"/>
    <w:rsid w:val="001E3B1F"/>
    <w:rsid w:val="001E3BB5"/>
    <w:rsid w:val="001E5056"/>
    <w:rsid w:val="001E6037"/>
    <w:rsid w:val="001E6B08"/>
    <w:rsid w:val="001E6E73"/>
    <w:rsid w:val="001E7459"/>
    <w:rsid w:val="001E754B"/>
    <w:rsid w:val="001E77A3"/>
    <w:rsid w:val="001E7C55"/>
    <w:rsid w:val="001F029E"/>
    <w:rsid w:val="001F0416"/>
    <w:rsid w:val="001F08ED"/>
    <w:rsid w:val="001F0E36"/>
    <w:rsid w:val="001F0E4E"/>
    <w:rsid w:val="001F1504"/>
    <w:rsid w:val="001F1BBB"/>
    <w:rsid w:val="001F3130"/>
    <w:rsid w:val="001F3443"/>
    <w:rsid w:val="001F3B78"/>
    <w:rsid w:val="001F4219"/>
    <w:rsid w:val="001F45A0"/>
    <w:rsid w:val="001F465C"/>
    <w:rsid w:val="001F4782"/>
    <w:rsid w:val="001F589B"/>
    <w:rsid w:val="001F68B7"/>
    <w:rsid w:val="001F6A1C"/>
    <w:rsid w:val="001F6E6B"/>
    <w:rsid w:val="001F76C4"/>
    <w:rsid w:val="001F76F2"/>
    <w:rsid w:val="001F7FA4"/>
    <w:rsid w:val="00200BEE"/>
    <w:rsid w:val="0020137A"/>
    <w:rsid w:val="00201BB6"/>
    <w:rsid w:val="00201BF7"/>
    <w:rsid w:val="0020356F"/>
    <w:rsid w:val="002035FF"/>
    <w:rsid w:val="00204462"/>
    <w:rsid w:val="00204E9D"/>
    <w:rsid w:val="00205464"/>
    <w:rsid w:val="00206412"/>
    <w:rsid w:val="00207182"/>
    <w:rsid w:val="00207BFE"/>
    <w:rsid w:val="002105A4"/>
    <w:rsid w:val="00210F23"/>
    <w:rsid w:val="002115C0"/>
    <w:rsid w:val="00211891"/>
    <w:rsid w:val="0021264E"/>
    <w:rsid w:val="00213261"/>
    <w:rsid w:val="002133B7"/>
    <w:rsid w:val="0021384F"/>
    <w:rsid w:val="00213B08"/>
    <w:rsid w:val="00213C3C"/>
    <w:rsid w:val="00213F08"/>
    <w:rsid w:val="00214E29"/>
    <w:rsid w:val="00214FEF"/>
    <w:rsid w:val="002153C4"/>
    <w:rsid w:val="002155B2"/>
    <w:rsid w:val="00215FD3"/>
    <w:rsid w:val="00216839"/>
    <w:rsid w:val="00217936"/>
    <w:rsid w:val="002179BE"/>
    <w:rsid w:val="00217DDD"/>
    <w:rsid w:val="00220610"/>
    <w:rsid w:val="0022111B"/>
    <w:rsid w:val="002213C5"/>
    <w:rsid w:val="002218B6"/>
    <w:rsid w:val="00221E3E"/>
    <w:rsid w:val="00223D1C"/>
    <w:rsid w:val="00224169"/>
    <w:rsid w:val="00224320"/>
    <w:rsid w:val="00224FB6"/>
    <w:rsid w:val="0022570B"/>
    <w:rsid w:val="0022622D"/>
    <w:rsid w:val="00226C6A"/>
    <w:rsid w:val="0022712B"/>
    <w:rsid w:val="00227255"/>
    <w:rsid w:val="00230553"/>
    <w:rsid w:val="00230B1A"/>
    <w:rsid w:val="00230E24"/>
    <w:rsid w:val="00231032"/>
    <w:rsid w:val="00231366"/>
    <w:rsid w:val="00231808"/>
    <w:rsid w:val="00231932"/>
    <w:rsid w:val="0023241E"/>
    <w:rsid w:val="00232F51"/>
    <w:rsid w:val="00233FC1"/>
    <w:rsid w:val="002357BA"/>
    <w:rsid w:val="00235F72"/>
    <w:rsid w:val="00236310"/>
    <w:rsid w:val="00236443"/>
    <w:rsid w:val="00236D0D"/>
    <w:rsid w:val="002376B6"/>
    <w:rsid w:val="00237A83"/>
    <w:rsid w:val="00241632"/>
    <w:rsid w:val="00242700"/>
    <w:rsid w:val="002427D5"/>
    <w:rsid w:val="00243016"/>
    <w:rsid w:val="00243BA2"/>
    <w:rsid w:val="00244040"/>
    <w:rsid w:val="002443B7"/>
    <w:rsid w:val="00244B57"/>
    <w:rsid w:val="002461D6"/>
    <w:rsid w:val="00246DB7"/>
    <w:rsid w:val="002476E4"/>
    <w:rsid w:val="00247CA9"/>
    <w:rsid w:val="002505B1"/>
    <w:rsid w:val="00250E6B"/>
    <w:rsid w:val="00250F1D"/>
    <w:rsid w:val="00251FBD"/>
    <w:rsid w:val="002528D7"/>
    <w:rsid w:val="00252BB9"/>
    <w:rsid w:val="00253207"/>
    <w:rsid w:val="002538D5"/>
    <w:rsid w:val="00253AC3"/>
    <w:rsid w:val="00253F61"/>
    <w:rsid w:val="002544C8"/>
    <w:rsid w:val="00254C12"/>
    <w:rsid w:val="0025591A"/>
    <w:rsid w:val="00255C0D"/>
    <w:rsid w:val="00256298"/>
    <w:rsid w:val="00257C41"/>
    <w:rsid w:val="00257DA0"/>
    <w:rsid w:val="00260378"/>
    <w:rsid w:val="002607B1"/>
    <w:rsid w:val="0026161B"/>
    <w:rsid w:val="002621CF"/>
    <w:rsid w:val="002623B4"/>
    <w:rsid w:val="00262D3C"/>
    <w:rsid w:val="00263684"/>
    <w:rsid w:val="00265792"/>
    <w:rsid w:val="00265A0D"/>
    <w:rsid w:val="002660EC"/>
    <w:rsid w:val="00266E7C"/>
    <w:rsid w:val="00271056"/>
    <w:rsid w:val="0027158D"/>
    <w:rsid w:val="00271F77"/>
    <w:rsid w:val="00272142"/>
    <w:rsid w:val="00272405"/>
    <w:rsid w:val="00273083"/>
    <w:rsid w:val="00273418"/>
    <w:rsid w:val="00273CD5"/>
    <w:rsid w:val="00274E45"/>
    <w:rsid w:val="00276366"/>
    <w:rsid w:val="00276539"/>
    <w:rsid w:val="002771A7"/>
    <w:rsid w:val="002810A7"/>
    <w:rsid w:val="00281470"/>
    <w:rsid w:val="002817B5"/>
    <w:rsid w:val="00281DC6"/>
    <w:rsid w:val="00282FDE"/>
    <w:rsid w:val="0028389F"/>
    <w:rsid w:val="0028395E"/>
    <w:rsid w:val="00283E3F"/>
    <w:rsid w:val="00285B47"/>
    <w:rsid w:val="00285C14"/>
    <w:rsid w:val="00287198"/>
    <w:rsid w:val="002904F1"/>
    <w:rsid w:val="002913FA"/>
    <w:rsid w:val="00292B30"/>
    <w:rsid w:val="0029377B"/>
    <w:rsid w:val="00293F17"/>
    <w:rsid w:val="00294DD3"/>
    <w:rsid w:val="002951FA"/>
    <w:rsid w:val="00295D70"/>
    <w:rsid w:val="00296E16"/>
    <w:rsid w:val="00296FD6"/>
    <w:rsid w:val="0029704D"/>
    <w:rsid w:val="0029747A"/>
    <w:rsid w:val="002A0697"/>
    <w:rsid w:val="002A0774"/>
    <w:rsid w:val="002A09D8"/>
    <w:rsid w:val="002A0A00"/>
    <w:rsid w:val="002A1093"/>
    <w:rsid w:val="002A1611"/>
    <w:rsid w:val="002A1A12"/>
    <w:rsid w:val="002A202C"/>
    <w:rsid w:val="002A2554"/>
    <w:rsid w:val="002A3663"/>
    <w:rsid w:val="002A38F2"/>
    <w:rsid w:val="002A3B89"/>
    <w:rsid w:val="002A463C"/>
    <w:rsid w:val="002A5830"/>
    <w:rsid w:val="002A7455"/>
    <w:rsid w:val="002A7AD5"/>
    <w:rsid w:val="002A7EFF"/>
    <w:rsid w:val="002B05C3"/>
    <w:rsid w:val="002B0868"/>
    <w:rsid w:val="002B0BC5"/>
    <w:rsid w:val="002B12E2"/>
    <w:rsid w:val="002B16CD"/>
    <w:rsid w:val="002B1F37"/>
    <w:rsid w:val="002B2231"/>
    <w:rsid w:val="002B2F11"/>
    <w:rsid w:val="002B383E"/>
    <w:rsid w:val="002B477D"/>
    <w:rsid w:val="002B4BC0"/>
    <w:rsid w:val="002B5FE0"/>
    <w:rsid w:val="002B60A7"/>
    <w:rsid w:val="002B6941"/>
    <w:rsid w:val="002B6979"/>
    <w:rsid w:val="002B6EB2"/>
    <w:rsid w:val="002B7219"/>
    <w:rsid w:val="002B73D8"/>
    <w:rsid w:val="002C0253"/>
    <w:rsid w:val="002C0A41"/>
    <w:rsid w:val="002C12DB"/>
    <w:rsid w:val="002C2E33"/>
    <w:rsid w:val="002C3177"/>
    <w:rsid w:val="002C31E5"/>
    <w:rsid w:val="002C408C"/>
    <w:rsid w:val="002C414A"/>
    <w:rsid w:val="002C4263"/>
    <w:rsid w:val="002C46B1"/>
    <w:rsid w:val="002C4D5D"/>
    <w:rsid w:val="002C5BC5"/>
    <w:rsid w:val="002C5C65"/>
    <w:rsid w:val="002C64DE"/>
    <w:rsid w:val="002C7647"/>
    <w:rsid w:val="002C7B76"/>
    <w:rsid w:val="002C7D26"/>
    <w:rsid w:val="002C7F19"/>
    <w:rsid w:val="002D057F"/>
    <w:rsid w:val="002D05DB"/>
    <w:rsid w:val="002D0D15"/>
    <w:rsid w:val="002D13EC"/>
    <w:rsid w:val="002D1926"/>
    <w:rsid w:val="002D1E20"/>
    <w:rsid w:val="002D289B"/>
    <w:rsid w:val="002D28D0"/>
    <w:rsid w:val="002D2D75"/>
    <w:rsid w:val="002D3217"/>
    <w:rsid w:val="002D3A2C"/>
    <w:rsid w:val="002D422C"/>
    <w:rsid w:val="002D42FA"/>
    <w:rsid w:val="002D4375"/>
    <w:rsid w:val="002D4733"/>
    <w:rsid w:val="002D500D"/>
    <w:rsid w:val="002D51B6"/>
    <w:rsid w:val="002D5D9D"/>
    <w:rsid w:val="002D5E84"/>
    <w:rsid w:val="002D6666"/>
    <w:rsid w:val="002D6A0A"/>
    <w:rsid w:val="002D7FF5"/>
    <w:rsid w:val="002E008A"/>
    <w:rsid w:val="002E05FD"/>
    <w:rsid w:val="002E0DD0"/>
    <w:rsid w:val="002E0DFD"/>
    <w:rsid w:val="002E1D26"/>
    <w:rsid w:val="002E254F"/>
    <w:rsid w:val="002E265E"/>
    <w:rsid w:val="002E2B16"/>
    <w:rsid w:val="002E2BC7"/>
    <w:rsid w:val="002E3119"/>
    <w:rsid w:val="002E37A7"/>
    <w:rsid w:val="002E46D3"/>
    <w:rsid w:val="002E4868"/>
    <w:rsid w:val="002E5169"/>
    <w:rsid w:val="002E5363"/>
    <w:rsid w:val="002E54B5"/>
    <w:rsid w:val="002E5CE8"/>
    <w:rsid w:val="002E695D"/>
    <w:rsid w:val="002E7315"/>
    <w:rsid w:val="002E7C4B"/>
    <w:rsid w:val="002F1B66"/>
    <w:rsid w:val="002F1B9E"/>
    <w:rsid w:val="002F214B"/>
    <w:rsid w:val="002F2422"/>
    <w:rsid w:val="002F28C2"/>
    <w:rsid w:val="002F4DA6"/>
    <w:rsid w:val="002F6BF0"/>
    <w:rsid w:val="003001FC"/>
    <w:rsid w:val="00300F91"/>
    <w:rsid w:val="0030433E"/>
    <w:rsid w:val="00304361"/>
    <w:rsid w:val="00307AD3"/>
    <w:rsid w:val="00307E52"/>
    <w:rsid w:val="00307E5A"/>
    <w:rsid w:val="003104C9"/>
    <w:rsid w:val="003105D7"/>
    <w:rsid w:val="00310871"/>
    <w:rsid w:val="00310933"/>
    <w:rsid w:val="003109B0"/>
    <w:rsid w:val="003109D2"/>
    <w:rsid w:val="00310FDF"/>
    <w:rsid w:val="003111FB"/>
    <w:rsid w:val="0031238D"/>
    <w:rsid w:val="00313083"/>
    <w:rsid w:val="003137B4"/>
    <w:rsid w:val="003139E7"/>
    <w:rsid w:val="00313F88"/>
    <w:rsid w:val="0031454F"/>
    <w:rsid w:val="00315A57"/>
    <w:rsid w:val="00316599"/>
    <w:rsid w:val="00316D24"/>
    <w:rsid w:val="00317502"/>
    <w:rsid w:val="0031797D"/>
    <w:rsid w:val="00317BFE"/>
    <w:rsid w:val="00317C60"/>
    <w:rsid w:val="00320D49"/>
    <w:rsid w:val="00320D78"/>
    <w:rsid w:val="00320D9E"/>
    <w:rsid w:val="003212F2"/>
    <w:rsid w:val="00321849"/>
    <w:rsid w:val="00322149"/>
    <w:rsid w:val="003226F4"/>
    <w:rsid w:val="003227BC"/>
    <w:rsid w:val="00322F55"/>
    <w:rsid w:val="003236CF"/>
    <w:rsid w:val="003236E9"/>
    <w:rsid w:val="003237EA"/>
    <w:rsid w:val="00323ABD"/>
    <w:rsid w:val="00323C4A"/>
    <w:rsid w:val="00323CBA"/>
    <w:rsid w:val="00324911"/>
    <w:rsid w:val="0032497E"/>
    <w:rsid w:val="00325238"/>
    <w:rsid w:val="0032569E"/>
    <w:rsid w:val="00325A62"/>
    <w:rsid w:val="00325F1C"/>
    <w:rsid w:val="003261AE"/>
    <w:rsid w:val="00327497"/>
    <w:rsid w:val="00327C00"/>
    <w:rsid w:val="003310C5"/>
    <w:rsid w:val="003312AC"/>
    <w:rsid w:val="00332391"/>
    <w:rsid w:val="0033257D"/>
    <w:rsid w:val="00332DA7"/>
    <w:rsid w:val="00332E2D"/>
    <w:rsid w:val="0033331D"/>
    <w:rsid w:val="00333893"/>
    <w:rsid w:val="00333FA9"/>
    <w:rsid w:val="00334351"/>
    <w:rsid w:val="00334922"/>
    <w:rsid w:val="003370C7"/>
    <w:rsid w:val="00337BD2"/>
    <w:rsid w:val="003408F4"/>
    <w:rsid w:val="00340E71"/>
    <w:rsid w:val="00341FB3"/>
    <w:rsid w:val="00342E40"/>
    <w:rsid w:val="00343450"/>
    <w:rsid w:val="003439B9"/>
    <w:rsid w:val="00343EE5"/>
    <w:rsid w:val="0034407E"/>
    <w:rsid w:val="00344BA3"/>
    <w:rsid w:val="00345828"/>
    <w:rsid w:val="003458C5"/>
    <w:rsid w:val="00346890"/>
    <w:rsid w:val="00346E0B"/>
    <w:rsid w:val="00347176"/>
    <w:rsid w:val="00347604"/>
    <w:rsid w:val="00350880"/>
    <w:rsid w:val="003512BE"/>
    <w:rsid w:val="00351869"/>
    <w:rsid w:val="00351A50"/>
    <w:rsid w:val="00352A22"/>
    <w:rsid w:val="00352BD7"/>
    <w:rsid w:val="00352F28"/>
    <w:rsid w:val="0035432B"/>
    <w:rsid w:val="00354A0A"/>
    <w:rsid w:val="0035506A"/>
    <w:rsid w:val="00355C9A"/>
    <w:rsid w:val="00356529"/>
    <w:rsid w:val="003609A4"/>
    <w:rsid w:val="003610C4"/>
    <w:rsid w:val="0036239D"/>
    <w:rsid w:val="003630E2"/>
    <w:rsid w:val="00363190"/>
    <w:rsid w:val="003636EF"/>
    <w:rsid w:val="00363A36"/>
    <w:rsid w:val="0036478D"/>
    <w:rsid w:val="00364DDA"/>
    <w:rsid w:val="00365FF1"/>
    <w:rsid w:val="003665B7"/>
    <w:rsid w:val="00366F20"/>
    <w:rsid w:val="003675A4"/>
    <w:rsid w:val="00370D2A"/>
    <w:rsid w:val="003713EC"/>
    <w:rsid w:val="003746FE"/>
    <w:rsid w:val="00374D83"/>
    <w:rsid w:val="003753A9"/>
    <w:rsid w:val="003760D0"/>
    <w:rsid w:val="0037664E"/>
    <w:rsid w:val="00377724"/>
    <w:rsid w:val="003806D7"/>
    <w:rsid w:val="00381E8F"/>
    <w:rsid w:val="00382F12"/>
    <w:rsid w:val="00383271"/>
    <w:rsid w:val="003837F9"/>
    <w:rsid w:val="00383A15"/>
    <w:rsid w:val="00384609"/>
    <w:rsid w:val="00384C30"/>
    <w:rsid w:val="00384D8B"/>
    <w:rsid w:val="00384E16"/>
    <w:rsid w:val="00384EB5"/>
    <w:rsid w:val="00385236"/>
    <w:rsid w:val="003866E0"/>
    <w:rsid w:val="00386A13"/>
    <w:rsid w:val="00387648"/>
    <w:rsid w:val="003922AE"/>
    <w:rsid w:val="00392896"/>
    <w:rsid w:val="003945F6"/>
    <w:rsid w:val="00394A78"/>
    <w:rsid w:val="00394B9F"/>
    <w:rsid w:val="00395731"/>
    <w:rsid w:val="00395C9C"/>
    <w:rsid w:val="003962BA"/>
    <w:rsid w:val="003968A2"/>
    <w:rsid w:val="0039741E"/>
    <w:rsid w:val="00397434"/>
    <w:rsid w:val="0039796F"/>
    <w:rsid w:val="00397F81"/>
    <w:rsid w:val="003A07CB"/>
    <w:rsid w:val="003A0AB8"/>
    <w:rsid w:val="003A10E3"/>
    <w:rsid w:val="003A15C2"/>
    <w:rsid w:val="003A16A5"/>
    <w:rsid w:val="003A2107"/>
    <w:rsid w:val="003A26C8"/>
    <w:rsid w:val="003A2F1F"/>
    <w:rsid w:val="003A320F"/>
    <w:rsid w:val="003A3260"/>
    <w:rsid w:val="003A42CD"/>
    <w:rsid w:val="003A52C5"/>
    <w:rsid w:val="003A543B"/>
    <w:rsid w:val="003A5A16"/>
    <w:rsid w:val="003A6669"/>
    <w:rsid w:val="003A7BA9"/>
    <w:rsid w:val="003A7E59"/>
    <w:rsid w:val="003B12AB"/>
    <w:rsid w:val="003B1437"/>
    <w:rsid w:val="003B1D04"/>
    <w:rsid w:val="003B29F2"/>
    <w:rsid w:val="003B2A77"/>
    <w:rsid w:val="003B2B52"/>
    <w:rsid w:val="003B2C29"/>
    <w:rsid w:val="003B3570"/>
    <w:rsid w:val="003B4756"/>
    <w:rsid w:val="003B4F4E"/>
    <w:rsid w:val="003B5531"/>
    <w:rsid w:val="003B5844"/>
    <w:rsid w:val="003B6133"/>
    <w:rsid w:val="003B6B59"/>
    <w:rsid w:val="003B721A"/>
    <w:rsid w:val="003B79D8"/>
    <w:rsid w:val="003B7F9F"/>
    <w:rsid w:val="003C02EB"/>
    <w:rsid w:val="003C1259"/>
    <w:rsid w:val="003C12B8"/>
    <w:rsid w:val="003C181D"/>
    <w:rsid w:val="003C18F8"/>
    <w:rsid w:val="003C1F53"/>
    <w:rsid w:val="003C2C0F"/>
    <w:rsid w:val="003C2E5F"/>
    <w:rsid w:val="003C47DC"/>
    <w:rsid w:val="003C5432"/>
    <w:rsid w:val="003C562B"/>
    <w:rsid w:val="003C579F"/>
    <w:rsid w:val="003C60CB"/>
    <w:rsid w:val="003C6687"/>
    <w:rsid w:val="003C6F52"/>
    <w:rsid w:val="003C7234"/>
    <w:rsid w:val="003D0B39"/>
    <w:rsid w:val="003D0E2B"/>
    <w:rsid w:val="003D0F89"/>
    <w:rsid w:val="003D1553"/>
    <w:rsid w:val="003D1ABE"/>
    <w:rsid w:val="003D1DAA"/>
    <w:rsid w:val="003D2D64"/>
    <w:rsid w:val="003D48D7"/>
    <w:rsid w:val="003D57C5"/>
    <w:rsid w:val="003D5934"/>
    <w:rsid w:val="003D5B57"/>
    <w:rsid w:val="003D66D5"/>
    <w:rsid w:val="003D6B1A"/>
    <w:rsid w:val="003D6C66"/>
    <w:rsid w:val="003E0D11"/>
    <w:rsid w:val="003E19F7"/>
    <w:rsid w:val="003E29C8"/>
    <w:rsid w:val="003E30A0"/>
    <w:rsid w:val="003E31A7"/>
    <w:rsid w:val="003E3A6E"/>
    <w:rsid w:val="003E4F9F"/>
    <w:rsid w:val="003E51B7"/>
    <w:rsid w:val="003E6053"/>
    <w:rsid w:val="003E699B"/>
    <w:rsid w:val="003E6AF8"/>
    <w:rsid w:val="003E6BEF"/>
    <w:rsid w:val="003E7129"/>
    <w:rsid w:val="003E7912"/>
    <w:rsid w:val="003E7B39"/>
    <w:rsid w:val="003F0101"/>
    <w:rsid w:val="003F0123"/>
    <w:rsid w:val="003F0396"/>
    <w:rsid w:val="003F05AA"/>
    <w:rsid w:val="003F0D16"/>
    <w:rsid w:val="003F1009"/>
    <w:rsid w:val="003F10C8"/>
    <w:rsid w:val="003F127F"/>
    <w:rsid w:val="003F15F1"/>
    <w:rsid w:val="003F21BB"/>
    <w:rsid w:val="003F2849"/>
    <w:rsid w:val="003F2A5F"/>
    <w:rsid w:val="003F376C"/>
    <w:rsid w:val="003F40C7"/>
    <w:rsid w:val="003F48FB"/>
    <w:rsid w:val="003F4F5B"/>
    <w:rsid w:val="003F5B31"/>
    <w:rsid w:val="003F6A42"/>
    <w:rsid w:val="003F75E5"/>
    <w:rsid w:val="00401178"/>
    <w:rsid w:val="0040139D"/>
    <w:rsid w:val="00403C8A"/>
    <w:rsid w:val="0040434C"/>
    <w:rsid w:val="0040483B"/>
    <w:rsid w:val="00404FA0"/>
    <w:rsid w:val="004052EE"/>
    <w:rsid w:val="00406166"/>
    <w:rsid w:val="0040639F"/>
    <w:rsid w:val="004069FA"/>
    <w:rsid w:val="004069FE"/>
    <w:rsid w:val="00406BB2"/>
    <w:rsid w:val="00407E31"/>
    <w:rsid w:val="00407E57"/>
    <w:rsid w:val="004108B4"/>
    <w:rsid w:val="004108EF"/>
    <w:rsid w:val="00411593"/>
    <w:rsid w:val="00412509"/>
    <w:rsid w:val="00413604"/>
    <w:rsid w:val="00415061"/>
    <w:rsid w:val="0041556F"/>
    <w:rsid w:val="00417223"/>
    <w:rsid w:val="00417F2A"/>
    <w:rsid w:val="00420319"/>
    <w:rsid w:val="0042154A"/>
    <w:rsid w:val="0042182F"/>
    <w:rsid w:val="004223A5"/>
    <w:rsid w:val="00422F35"/>
    <w:rsid w:val="004234FE"/>
    <w:rsid w:val="00423ACD"/>
    <w:rsid w:val="00424733"/>
    <w:rsid w:val="00424989"/>
    <w:rsid w:val="00424C3C"/>
    <w:rsid w:val="00424D01"/>
    <w:rsid w:val="00424F50"/>
    <w:rsid w:val="00425AE3"/>
    <w:rsid w:val="00425C13"/>
    <w:rsid w:val="0042626E"/>
    <w:rsid w:val="004263B2"/>
    <w:rsid w:val="0042734F"/>
    <w:rsid w:val="00431C3F"/>
    <w:rsid w:val="00434496"/>
    <w:rsid w:val="00436510"/>
    <w:rsid w:val="004366B9"/>
    <w:rsid w:val="00436B73"/>
    <w:rsid w:val="00436CF7"/>
    <w:rsid w:val="004400E5"/>
    <w:rsid w:val="004401BE"/>
    <w:rsid w:val="00440375"/>
    <w:rsid w:val="00440B55"/>
    <w:rsid w:val="00440C77"/>
    <w:rsid w:val="00441639"/>
    <w:rsid w:val="004418C7"/>
    <w:rsid w:val="004419F5"/>
    <w:rsid w:val="004421BE"/>
    <w:rsid w:val="00442C03"/>
    <w:rsid w:val="00443C57"/>
    <w:rsid w:val="00444B62"/>
    <w:rsid w:val="0044503E"/>
    <w:rsid w:val="00445F31"/>
    <w:rsid w:val="00447A02"/>
    <w:rsid w:val="00450232"/>
    <w:rsid w:val="00451024"/>
    <w:rsid w:val="0045120E"/>
    <w:rsid w:val="004529E5"/>
    <w:rsid w:val="00454DC5"/>
    <w:rsid w:val="00454FFA"/>
    <w:rsid w:val="00457100"/>
    <w:rsid w:val="00457A36"/>
    <w:rsid w:val="00457B76"/>
    <w:rsid w:val="00457F4D"/>
    <w:rsid w:val="00460153"/>
    <w:rsid w:val="00460223"/>
    <w:rsid w:val="0046052A"/>
    <w:rsid w:val="004605A8"/>
    <w:rsid w:val="004605FB"/>
    <w:rsid w:val="00461058"/>
    <w:rsid w:val="00461B9E"/>
    <w:rsid w:val="00461CFB"/>
    <w:rsid w:val="00462314"/>
    <w:rsid w:val="00464001"/>
    <w:rsid w:val="00464390"/>
    <w:rsid w:val="004643CA"/>
    <w:rsid w:val="0046456B"/>
    <w:rsid w:val="0046492F"/>
    <w:rsid w:val="0046529A"/>
    <w:rsid w:val="0046531C"/>
    <w:rsid w:val="0046582F"/>
    <w:rsid w:val="004665E9"/>
    <w:rsid w:val="004668B1"/>
    <w:rsid w:val="00466C35"/>
    <w:rsid w:val="004679AB"/>
    <w:rsid w:val="00467FE3"/>
    <w:rsid w:val="0047066D"/>
    <w:rsid w:val="00470890"/>
    <w:rsid w:val="004712BD"/>
    <w:rsid w:val="00471C72"/>
    <w:rsid w:val="00471D06"/>
    <w:rsid w:val="00472051"/>
    <w:rsid w:val="004737D7"/>
    <w:rsid w:val="004747B1"/>
    <w:rsid w:val="00475505"/>
    <w:rsid w:val="00476219"/>
    <w:rsid w:val="00476908"/>
    <w:rsid w:val="00476C62"/>
    <w:rsid w:val="00476CB6"/>
    <w:rsid w:val="00480480"/>
    <w:rsid w:val="004805C6"/>
    <w:rsid w:val="00480BE9"/>
    <w:rsid w:val="004814E7"/>
    <w:rsid w:val="00481B43"/>
    <w:rsid w:val="00481CF6"/>
    <w:rsid w:val="00481CFD"/>
    <w:rsid w:val="004826D2"/>
    <w:rsid w:val="004833AF"/>
    <w:rsid w:val="00484006"/>
    <w:rsid w:val="00484D2C"/>
    <w:rsid w:val="00485863"/>
    <w:rsid w:val="00486431"/>
    <w:rsid w:val="004870C7"/>
    <w:rsid w:val="00487C7C"/>
    <w:rsid w:val="004903C4"/>
    <w:rsid w:val="004908B7"/>
    <w:rsid w:val="004910B7"/>
    <w:rsid w:val="00491687"/>
    <w:rsid w:val="004918BE"/>
    <w:rsid w:val="00491C1D"/>
    <w:rsid w:val="00492A84"/>
    <w:rsid w:val="00492C4B"/>
    <w:rsid w:val="00492F37"/>
    <w:rsid w:val="0049339D"/>
    <w:rsid w:val="00494183"/>
    <w:rsid w:val="00494712"/>
    <w:rsid w:val="004947F5"/>
    <w:rsid w:val="00495714"/>
    <w:rsid w:val="00495D2E"/>
    <w:rsid w:val="0049615E"/>
    <w:rsid w:val="00496496"/>
    <w:rsid w:val="0049678B"/>
    <w:rsid w:val="004969E6"/>
    <w:rsid w:val="0049707E"/>
    <w:rsid w:val="0049727E"/>
    <w:rsid w:val="0049758A"/>
    <w:rsid w:val="004A0085"/>
    <w:rsid w:val="004A2B07"/>
    <w:rsid w:val="004A355B"/>
    <w:rsid w:val="004A3CD4"/>
    <w:rsid w:val="004A54A4"/>
    <w:rsid w:val="004A5670"/>
    <w:rsid w:val="004A7905"/>
    <w:rsid w:val="004B06FE"/>
    <w:rsid w:val="004B0D3B"/>
    <w:rsid w:val="004B12CF"/>
    <w:rsid w:val="004B1CD6"/>
    <w:rsid w:val="004B2CE4"/>
    <w:rsid w:val="004B2FEC"/>
    <w:rsid w:val="004B3FBA"/>
    <w:rsid w:val="004B4DFD"/>
    <w:rsid w:val="004B56C1"/>
    <w:rsid w:val="004B601C"/>
    <w:rsid w:val="004B6125"/>
    <w:rsid w:val="004B62D9"/>
    <w:rsid w:val="004B6656"/>
    <w:rsid w:val="004B6900"/>
    <w:rsid w:val="004B6F02"/>
    <w:rsid w:val="004B6FC0"/>
    <w:rsid w:val="004B7859"/>
    <w:rsid w:val="004C0062"/>
    <w:rsid w:val="004C03FE"/>
    <w:rsid w:val="004C07D7"/>
    <w:rsid w:val="004C1A80"/>
    <w:rsid w:val="004C1A82"/>
    <w:rsid w:val="004C2077"/>
    <w:rsid w:val="004C2744"/>
    <w:rsid w:val="004C2A0E"/>
    <w:rsid w:val="004C2E24"/>
    <w:rsid w:val="004C42D1"/>
    <w:rsid w:val="004C4401"/>
    <w:rsid w:val="004C4654"/>
    <w:rsid w:val="004C4860"/>
    <w:rsid w:val="004C61C0"/>
    <w:rsid w:val="004C66C4"/>
    <w:rsid w:val="004C6BDF"/>
    <w:rsid w:val="004C7053"/>
    <w:rsid w:val="004C71D5"/>
    <w:rsid w:val="004C767D"/>
    <w:rsid w:val="004C7839"/>
    <w:rsid w:val="004C788C"/>
    <w:rsid w:val="004C7FF8"/>
    <w:rsid w:val="004D0700"/>
    <w:rsid w:val="004D089D"/>
    <w:rsid w:val="004D0B92"/>
    <w:rsid w:val="004D1731"/>
    <w:rsid w:val="004D287C"/>
    <w:rsid w:val="004D3761"/>
    <w:rsid w:val="004D379D"/>
    <w:rsid w:val="004D4932"/>
    <w:rsid w:val="004D4950"/>
    <w:rsid w:val="004D543E"/>
    <w:rsid w:val="004D5ABD"/>
    <w:rsid w:val="004D6CF8"/>
    <w:rsid w:val="004D6DCA"/>
    <w:rsid w:val="004E0260"/>
    <w:rsid w:val="004E164A"/>
    <w:rsid w:val="004E1CD5"/>
    <w:rsid w:val="004E21EA"/>
    <w:rsid w:val="004E242F"/>
    <w:rsid w:val="004E2964"/>
    <w:rsid w:val="004E2E7B"/>
    <w:rsid w:val="004E2EFB"/>
    <w:rsid w:val="004E3555"/>
    <w:rsid w:val="004E3DD8"/>
    <w:rsid w:val="004E53A1"/>
    <w:rsid w:val="004E54D0"/>
    <w:rsid w:val="004E59B5"/>
    <w:rsid w:val="004E5C1C"/>
    <w:rsid w:val="004E61B7"/>
    <w:rsid w:val="004E657E"/>
    <w:rsid w:val="004E67C7"/>
    <w:rsid w:val="004E69B4"/>
    <w:rsid w:val="004E6B1A"/>
    <w:rsid w:val="004E6FBF"/>
    <w:rsid w:val="004E77FC"/>
    <w:rsid w:val="004F046C"/>
    <w:rsid w:val="004F08F7"/>
    <w:rsid w:val="004F103F"/>
    <w:rsid w:val="004F1551"/>
    <w:rsid w:val="004F1985"/>
    <w:rsid w:val="004F21C5"/>
    <w:rsid w:val="004F2641"/>
    <w:rsid w:val="004F3B79"/>
    <w:rsid w:val="004F404A"/>
    <w:rsid w:val="004F49C8"/>
    <w:rsid w:val="004F52D8"/>
    <w:rsid w:val="004F5838"/>
    <w:rsid w:val="004F6668"/>
    <w:rsid w:val="004F746E"/>
    <w:rsid w:val="00500D6D"/>
    <w:rsid w:val="00501081"/>
    <w:rsid w:val="00501B9D"/>
    <w:rsid w:val="00502991"/>
    <w:rsid w:val="005042D9"/>
    <w:rsid w:val="005042E3"/>
    <w:rsid w:val="0050561E"/>
    <w:rsid w:val="00505B21"/>
    <w:rsid w:val="005063A5"/>
    <w:rsid w:val="00506A80"/>
    <w:rsid w:val="00506C34"/>
    <w:rsid w:val="00506ED3"/>
    <w:rsid w:val="00507C53"/>
    <w:rsid w:val="00507FD4"/>
    <w:rsid w:val="00511392"/>
    <w:rsid w:val="00511D1A"/>
    <w:rsid w:val="00512397"/>
    <w:rsid w:val="005131CB"/>
    <w:rsid w:val="005139FF"/>
    <w:rsid w:val="00513BC6"/>
    <w:rsid w:val="00513F69"/>
    <w:rsid w:val="00514106"/>
    <w:rsid w:val="00514205"/>
    <w:rsid w:val="0051497E"/>
    <w:rsid w:val="00515029"/>
    <w:rsid w:val="00515E29"/>
    <w:rsid w:val="00516138"/>
    <w:rsid w:val="00516967"/>
    <w:rsid w:val="00516DF4"/>
    <w:rsid w:val="0051725B"/>
    <w:rsid w:val="00517400"/>
    <w:rsid w:val="005176CC"/>
    <w:rsid w:val="005178D4"/>
    <w:rsid w:val="00517A52"/>
    <w:rsid w:val="00517D75"/>
    <w:rsid w:val="00517D7B"/>
    <w:rsid w:val="00520184"/>
    <w:rsid w:val="00520A6B"/>
    <w:rsid w:val="00521745"/>
    <w:rsid w:val="005227EB"/>
    <w:rsid w:val="00522B76"/>
    <w:rsid w:val="00522E1A"/>
    <w:rsid w:val="0052320D"/>
    <w:rsid w:val="005234D3"/>
    <w:rsid w:val="0052358A"/>
    <w:rsid w:val="0052368B"/>
    <w:rsid w:val="00523855"/>
    <w:rsid w:val="0052413D"/>
    <w:rsid w:val="00525D5F"/>
    <w:rsid w:val="00526DA4"/>
    <w:rsid w:val="00526FA9"/>
    <w:rsid w:val="00527222"/>
    <w:rsid w:val="00527C47"/>
    <w:rsid w:val="005306C6"/>
    <w:rsid w:val="00530E56"/>
    <w:rsid w:val="00530F67"/>
    <w:rsid w:val="00531889"/>
    <w:rsid w:val="00531F1A"/>
    <w:rsid w:val="00532E15"/>
    <w:rsid w:val="0053309E"/>
    <w:rsid w:val="0053395C"/>
    <w:rsid w:val="00533EE5"/>
    <w:rsid w:val="005359D7"/>
    <w:rsid w:val="005366B1"/>
    <w:rsid w:val="005368BA"/>
    <w:rsid w:val="00536B93"/>
    <w:rsid w:val="0053750D"/>
    <w:rsid w:val="00537F82"/>
    <w:rsid w:val="005400D6"/>
    <w:rsid w:val="00541D45"/>
    <w:rsid w:val="00542130"/>
    <w:rsid w:val="005426B2"/>
    <w:rsid w:val="00542A46"/>
    <w:rsid w:val="0054340E"/>
    <w:rsid w:val="00543C31"/>
    <w:rsid w:val="00544167"/>
    <w:rsid w:val="00544168"/>
    <w:rsid w:val="00544240"/>
    <w:rsid w:val="005444CD"/>
    <w:rsid w:val="00544715"/>
    <w:rsid w:val="00544C14"/>
    <w:rsid w:val="0054549D"/>
    <w:rsid w:val="00545CE9"/>
    <w:rsid w:val="00545EC5"/>
    <w:rsid w:val="00546000"/>
    <w:rsid w:val="00546480"/>
    <w:rsid w:val="00546634"/>
    <w:rsid w:val="005500F2"/>
    <w:rsid w:val="00550609"/>
    <w:rsid w:val="00550801"/>
    <w:rsid w:val="005508AB"/>
    <w:rsid w:val="00551EF0"/>
    <w:rsid w:val="005539BE"/>
    <w:rsid w:val="00554932"/>
    <w:rsid w:val="00554AA6"/>
    <w:rsid w:val="00554EDC"/>
    <w:rsid w:val="005560C9"/>
    <w:rsid w:val="0055640E"/>
    <w:rsid w:val="0055680B"/>
    <w:rsid w:val="00556B16"/>
    <w:rsid w:val="005571F2"/>
    <w:rsid w:val="00557C3D"/>
    <w:rsid w:val="00557D65"/>
    <w:rsid w:val="005600B1"/>
    <w:rsid w:val="0056025A"/>
    <w:rsid w:val="00560A48"/>
    <w:rsid w:val="00560B4F"/>
    <w:rsid w:val="0056119E"/>
    <w:rsid w:val="005613EB"/>
    <w:rsid w:val="00561824"/>
    <w:rsid w:val="00561D2B"/>
    <w:rsid w:val="00561F3F"/>
    <w:rsid w:val="00562045"/>
    <w:rsid w:val="00563286"/>
    <w:rsid w:val="00563CA3"/>
    <w:rsid w:val="00563DEF"/>
    <w:rsid w:val="005642F2"/>
    <w:rsid w:val="005644B0"/>
    <w:rsid w:val="005646BF"/>
    <w:rsid w:val="00564CD4"/>
    <w:rsid w:val="00564F92"/>
    <w:rsid w:val="005655E8"/>
    <w:rsid w:val="00565984"/>
    <w:rsid w:val="00565BB0"/>
    <w:rsid w:val="005665FD"/>
    <w:rsid w:val="0056726D"/>
    <w:rsid w:val="00567341"/>
    <w:rsid w:val="0056779E"/>
    <w:rsid w:val="00567834"/>
    <w:rsid w:val="00570441"/>
    <w:rsid w:val="005710E4"/>
    <w:rsid w:val="0057154A"/>
    <w:rsid w:val="0057175D"/>
    <w:rsid w:val="00571847"/>
    <w:rsid w:val="00571AAE"/>
    <w:rsid w:val="00571BD5"/>
    <w:rsid w:val="00571FA7"/>
    <w:rsid w:val="005726FC"/>
    <w:rsid w:val="00574A22"/>
    <w:rsid w:val="00574B47"/>
    <w:rsid w:val="00575F87"/>
    <w:rsid w:val="0057639F"/>
    <w:rsid w:val="005773FA"/>
    <w:rsid w:val="00580782"/>
    <w:rsid w:val="0058166A"/>
    <w:rsid w:val="00582FEB"/>
    <w:rsid w:val="005838DA"/>
    <w:rsid w:val="00583D2F"/>
    <w:rsid w:val="005842C2"/>
    <w:rsid w:val="00585BDF"/>
    <w:rsid w:val="00585EE7"/>
    <w:rsid w:val="005911A4"/>
    <w:rsid w:val="00591CD7"/>
    <w:rsid w:val="00593111"/>
    <w:rsid w:val="0059317A"/>
    <w:rsid w:val="00593670"/>
    <w:rsid w:val="00593F3E"/>
    <w:rsid w:val="0059417B"/>
    <w:rsid w:val="0059465B"/>
    <w:rsid w:val="00594BCE"/>
    <w:rsid w:val="00594C60"/>
    <w:rsid w:val="00594DB1"/>
    <w:rsid w:val="005958F8"/>
    <w:rsid w:val="00595B17"/>
    <w:rsid w:val="00596283"/>
    <w:rsid w:val="00597737"/>
    <w:rsid w:val="005A0902"/>
    <w:rsid w:val="005A09E1"/>
    <w:rsid w:val="005A0B8D"/>
    <w:rsid w:val="005A111D"/>
    <w:rsid w:val="005A1201"/>
    <w:rsid w:val="005A1545"/>
    <w:rsid w:val="005A1562"/>
    <w:rsid w:val="005A1B6E"/>
    <w:rsid w:val="005A23B1"/>
    <w:rsid w:val="005A2F34"/>
    <w:rsid w:val="005A32C3"/>
    <w:rsid w:val="005A32E8"/>
    <w:rsid w:val="005A3EBF"/>
    <w:rsid w:val="005A41BD"/>
    <w:rsid w:val="005A451F"/>
    <w:rsid w:val="005A4660"/>
    <w:rsid w:val="005A4A34"/>
    <w:rsid w:val="005A4A45"/>
    <w:rsid w:val="005A4E7C"/>
    <w:rsid w:val="005A51AB"/>
    <w:rsid w:val="005A53B6"/>
    <w:rsid w:val="005A5D7C"/>
    <w:rsid w:val="005A68CF"/>
    <w:rsid w:val="005A6D4B"/>
    <w:rsid w:val="005A74A5"/>
    <w:rsid w:val="005A75CB"/>
    <w:rsid w:val="005A7FAD"/>
    <w:rsid w:val="005A7FD0"/>
    <w:rsid w:val="005B048F"/>
    <w:rsid w:val="005B171C"/>
    <w:rsid w:val="005B219F"/>
    <w:rsid w:val="005B2AA6"/>
    <w:rsid w:val="005B3032"/>
    <w:rsid w:val="005B4CC0"/>
    <w:rsid w:val="005B50B6"/>
    <w:rsid w:val="005B52DE"/>
    <w:rsid w:val="005B57AC"/>
    <w:rsid w:val="005B582C"/>
    <w:rsid w:val="005B5C36"/>
    <w:rsid w:val="005B6285"/>
    <w:rsid w:val="005B62A7"/>
    <w:rsid w:val="005B6A49"/>
    <w:rsid w:val="005B7043"/>
    <w:rsid w:val="005C05B1"/>
    <w:rsid w:val="005C106C"/>
    <w:rsid w:val="005C1B84"/>
    <w:rsid w:val="005C244C"/>
    <w:rsid w:val="005C2C57"/>
    <w:rsid w:val="005C2E89"/>
    <w:rsid w:val="005C38D1"/>
    <w:rsid w:val="005C38FB"/>
    <w:rsid w:val="005C4FD3"/>
    <w:rsid w:val="005C5752"/>
    <w:rsid w:val="005C7996"/>
    <w:rsid w:val="005C7A32"/>
    <w:rsid w:val="005D02D4"/>
    <w:rsid w:val="005D0509"/>
    <w:rsid w:val="005D1886"/>
    <w:rsid w:val="005D2041"/>
    <w:rsid w:val="005D237A"/>
    <w:rsid w:val="005D23D2"/>
    <w:rsid w:val="005D2657"/>
    <w:rsid w:val="005D28EA"/>
    <w:rsid w:val="005D2D61"/>
    <w:rsid w:val="005D4BC9"/>
    <w:rsid w:val="005D4BD9"/>
    <w:rsid w:val="005D59D6"/>
    <w:rsid w:val="005D6207"/>
    <w:rsid w:val="005D6247"/>
    <w:rsid w:val="005D6B4E"/>
    <w:rsid w:val="005D7395"/>
    <w:rsid w:val="005E0044"/>
    <w:rsid w:val="005E00FB"/>
    <w:rsid w:val="005E1005"/>
    <w:rsid w:val="005E1481"/>
    <w:rsid w:val="005E163F"/>
    <w:rsid w:val="005E2645"/>
    <w:rsid w:val="005E2756"/>
    <w:rsid w:val="005E2E1E"/>
    <w:rsid w:val="005E3FF3"/>
    <w:rsid w:val="005E51A3"/>
    <w:rsid w:val="005E5E68"/>
    <w:rsid w:val="005E636C"/>
    <w:rsid w:val="005E6D06"/>
    <w:rsid w:val="005E7278"/>
    <w:rsid w:val="005E7538"/>
    <w:rsid w:val="005E7C88"/>
    <w:rsid w:val="005F138B"/>
    <w:rsid w:val="005F146B"/>
    <w:rsid w:val="005F1B11"/>
    <w:rsid w:val="005F2056"/>
    <w:rsid w:val="005F25FE"/>
    <w:rsid w:val="005F2E2E"/>
    <w:rsid w:val="005F32E8"/>
    <w:rsid w:val="005F341B"/>
    <w:rsid w:val="005F37DB"/>
    <w:rsid w:val="005F3AE4"/>
    <w:rsid w:val="005F3F35"/>
    <w:rsid w:val="005F4510"/>
    <w:rsid w:val="005F4D11"/>
    <w:rsid w:val="005F4E8B"/>
    <w:rsid w:val="005F5892"/>
    <w:rsid w:val="005F5BF4"/>
    <w:rsid w:val="005F5F00"/>
    <w:rsid w:val="005F669E"/>
    <w:rsid w:val="005F6ADA"/>
    <w:rsid w:val="005F745C"/>
    <w:rsid w:val="005F7815"/>
    <w:rsid w:val="005F7C09"/>
    <w:rsid w:val="00600164"/>
    <w:rsid w:val="0060064B"/>
    <w:rsid w:val="00602230"/>
    <w:rsid w:val="006025AA"/>
    <w:rsid w:val="00602672"/>
    <w:rsid w:val="006026AD"/>
    <w:rsid w:val="00603AB7"/>
    <w:rsid w:val="00605386"/>
    <w:rsid w:val="00605DF0"/>
    <w:rsid w:val="006075C2"/>
    <w:rsid w:val="0061011C"/>
    <w:rsid w:val="00610980"/>
    <w:rsid w:val="00610A2F"/>
    <w:rsid w:val="006113D1"/>
    <w:rsid w:val="00613703"/>
    <w:rsid w:val="00613AFE"/>
    <w:rsid w:val="00614D6F"/>
    <w:rsid w:val="00616733"/>
    <w:rsid w:val="006168DB"/>
    <w:rsid w:val="00616972"/>
    <w:rsid w:val="00616975"/>
    <w:rsid w:val="006178E0"/>
    <w:rsid w:val="00617B5F"/>
    <w:rsid w:val="006204F6"/>
    <w:rsid w:val="00621060"/>
    <w:rsid w:val="006242DD"/>
    <w:rsid w:val="00624450"/>
    <w:rsid w:val="006245B7"/>
    <w:rsid w:val="00624D3F"/>
    <w:rsid w:val="00625C7C"/>
    <w:rsid w:val="00626189"/>
    <w:rsid w:val="00626262"/>
    <w:rsid w:val="00626555"/>
    <w:rsid w:val="00626A3C"/>
    <w:rsid w:val="00626E6E"/>
    <w:rsid w:val="00627FA7"/>
    <w:rsid w:val="0063024C"/>
    <w:rsid w:val="00630CA4"/>
    <w:rsid w:val="00631B73"/>
    <w:rsid w:val="00633639"/>
    <w:rsid w:val="006336FC"/>
    <w:rsid w:val="006337CC"/>
    <w:rsid w:val="00633966"/>
    <w:rsid w:val="00634375"/>
    <w:rsid w:val="00635993"/>
    <w:rsid w:val="00635CE1"/>
    <w:rsid w:val="00635FA0"/>
    <w:rsid w:val="0063679E"/>
    <w:rsid w:val="00636861"/>
    <w:rsid w:val="00636A60"/>
    <w:rsid w:val="00640CE4"/>
    <w:rsid w:val="0064116F"/>
    <w:rsid w:val="006417A0"/>
    <w:rsid w:val="006420EF"/>
    <w:rsid w:val="00643AD6"/>
    <w:rsid w:val="00643BC6"/>
    <w:rsid w:val="006447C2"/>
    <w:rsid w:val="0064498B"/>
    <w:rsid w:val="00644F6C"/>
    <w:rsid w:val="00645CC9"/>
    <w:rsid w:val="0064608E"/>
    <w:rsid w:val="0064645B"/>
    <w:rsid w:val="006465F1"/>
    <w:rsid w:val="0064699E"/>
    <w:rsid w:val="00647589"/>
    <w:rsid w:val="006476EC"/>
    <w:rsid w:val="00647D81"/>
    <w:rsid w:val="00647FEA"/>
    <w:rsid w:val="00650919"/>
    <w:rsid w:val="00650C7F"/>
    <w:rsid w:val="00650F3E"/>
    <w:rsid w:val="00651195"/>
    <w:rsid w:val="006514E7"/>
    <w:rsid w:val="006515B5"/>
    <w:rsid w:val="00652620"/>
    <w:rsid w:val="00652BCF"/>
    <w:rsid w:val="00652F9A"/>
    <w:rsid w:val="00653417"/>
    <w:rsid w:val="00653924"/>
    <w:rsid w:val="00653A2C"/>
    <w:rsid w:val="0065472E"/>
    <w:rsid w:val="006547F9"/>
    <w:rsid w:val="00654FA9"/>
    <w:rsid w:val="00655209"/>
    <w:rsid w:val="00655F81"/>
    <w:rsid w:val="00656551"/>
    <w:rsid w:val="00656C04"/>
    <w:rsid w:val="00656E07"/>
    <w:rsid w:val="00657AD7"/>
    <w:rsid w:val="00660D49"/>
    <w:rsid w:val="00661362"/>
    <w:rsid w:val="0066154E"/>
    <w:rsid w:val="00662483"/>
    <w:rsid w:val="0066277F"/>
    <w:rsid w:val="00662EE6"/>
    <w:rsid w:val="00663994"/>
    <w:rsid w:val="00663CC7"/>
    <w:rsid w:val="0066464D"/>
    <w:rsid w:val="00665282"/>
    <w:rsid w:val="006659E6"/>
    <w:rsid w:val="00665CCA"/>
    <w:rsid w:val="00667439"/>
    <w:rsid w:val="006674BA"/>
    <w:rsid w:val="00667B97"/>
    <w:rsid w:val="00667CE5"/>
    <w:rsid w:val="00667FF8"/>
    <w:rsid w:val="006700A4"/>
    <w:rsid w:val="006703A6"/>
    <w:rsid w:val="00670886"/>
    <w:rsid w:val="006709CE"/>
    <w:rsid w:val="00671AF5"/>
    <w:rsid w:val="00671D05"/>
    <w:rsid w:val="00671D4E"/>
    <w:rsid w:val="006723E9"/>
    <w:rsid w:val="00672974"/>
    <w:rsid w:val="00672A5B"/>
    <w:rsid w:val="00672D13"/>
    <w:rsid w:val="00673F4E"/>
    <w:rsid w:val="00674823"/>
    <w:rsid w:val="00674D73"/>
    <w:rsid w:val="00674E5C"/>
    <w:rsid w:val="00674FA9"/>
    <w:rsid w:val="00675938"/>
    <w:rsid w:val="006760EE"/>
    <w:rsid w:val="00676D37"/>
    <w:rsid w:val="00677B6B"/>
    <w:rsid w:val="00680229"/>
    <w:rsid w:val="006802F3"/>
    <w:rsid w:val="00680AD8"/>
    <w:rsid w:val="00681A62"/>
    <w:rsid w:val="00681C3B"/>
    <w:rsid w:val="006822D6"/>
    <w:rsid w:val="006825C7"/>
    <w:rsid w:val="006832BF"/>
    <w:rsid w:val="0068349A"/>
    <w:rsid w:val="0068353B"/>
    <w:rsid w:val="0068353C"/>
    <w:rsid w:val="00684B2A"/>
    <w:rsid w:val="00684BCF"/>
    <w:rsid w:val="006851C9"/>
    <w:rsid w:val="00685932"/>
    <w:rsid w:val="00686311"/>
    <w:rsid w:val="00686C50"/>
    <w:rsid w:val="00686CE9"/>
    <w:rsid w:val="00687035"/>
    <w:rsid w:val="0068792E"/>
    <w:rsid w:val="006909C6"/>
    <w:rsid w:val="006909CC"/>
    <w:rsid w:val="00690BAC"/>
    <w:rsid w:val="0069115F"/>
    <w:rsid w:val="006911F7"/>
    <w:rsid w:val="00691BC6"/>
    <w:rsid w:val="0069289F"/>
    <w:rsid w:val="006930E7"/>
    <w:rsid w:val="006932CC"/>
    <w:rsid w:val="0069401D"/>
    <w:rsid w:val="006941E8"/>
    <w:rsid w:val="006943A3"/>
    <w:rsid w:val="00695605"/>
    <w:rsid w:val="0069572A"/>
    <w:rsid w:val="00695E8C"/>
    <w:rsid w:val="00697E01"/>
    <w:rsid w:val="006A048D"/>
    <w:rsid w:val="006A0551"/>
    <w:rsid w:val="006A0830"/>
    <w:rsid w:val="006A09E4"/>
    <w:rsid w:val="006A22F6"/>
    <w:rsid w:val="006A2458"/>
    <w:rsid w:val="006A2825"/>
    <w:rsid w:val="006A2C70"/>
    <w:rsid w:val="006A3900"/>
    <w:rsid w:val="006A3C0D"/>
    <w:rsid w:val="006A3E0A"/>
    <w:rsid w:val="006A4DAB"/>
    <w:rsid w:val="006A599B"/>
    <w:rsid w:val="006A7837"/>
    <w:rsid w:val="006A78B9"/>
    <w:rsid w:val="006B02E5"/>
    <w:rsid w:val="006B1BDB"/>
    <w:rsid w:val="006B1FF3"/>
    <w:rsid w:val="006B20E0"/>
    <w:rsid w:val="006B32AF"/>
    <w:rsid w:val="006B4059"/>
    <w:rsid w:val="006B4FD8"/>
    <w:rsid w:val="006B6642"/>
    <w:rsid w:val="006B6DE9"/>
    <w:rsid w:val="006B77D5"/>
    <w:rsid w:val="006B7E60"/>
    <w:rsid w:val="006C0180"/>
    <w:rsid w:val="006C05C5"/>
    <w:rsid w:val="006C0A0E"/>
    <w:rsid w:val="006C1AD2"/>
    <w:rsid w:val="006C22D9"/>
    <w:rsid w:val="006C2A81"/>
    <w:rsid w:val="006C42A3"/>
    <w:rsid w:val="006C434D"/>
    <w:rsid w:val="006C4B67"/>
    <w:rsid w:val="006C537A"/>
    <w:rsid w:val="006C5883"/>
    <w:rsid w:val="006C6042"/>
    <w:rsid w:val="006C6343"/>
    <w:rsid w:val="006C6A60"/>
    <w:rsid w:val="006C75D7"/>
    <w:rsid w:val="006C7DF8"/>
    <w:rsid w:val="006C7EA7"/>
    <w:rsid w:val="006D06D2"/>
    <w:rsid w:val="006D08D8"/>
    <w:rsid w:val="006D0912"/>
    <w:rsid w:val="006D0CCC"/>
    <w:rsid w:val="006D2A56"/>
    <w:rsid w:val="006D2B62"/>
    <w:rsid w:val="006D31EC"/>
    <w:rsid w:val="006D3227"/>
    <w:rsid w:val="006D3389"/>
    <w:rsid w:val="006D363D"/>
    <w:rsid w:val="006D3AD0"/>
    <w:rsid w:val="006D4161"/>
    <w:rsid w:val="006D480E"/>
    <w:rsid w:val="006D5FB6"/>
    <w:rsid w:val="006D6A96"/>
    <w:rsid w:val="006D7333"/>
    <w:rsid w:val="006E010A"/>
    <w:rsid w:val="006E01BE"/>
    <w:rsid w:val="006E0563"/>
    <w:rsid w:val="006E20C3"/>
    <w:rsid w:val="006E2498"/>
    <w:rsid w:val="006E2ABD"/>
    <w:rsid w:val="006E33D7"/>
    <w:rsid w:val="006E3557"/>
    <w:rsid w:val="006E36B8"/>
    <w:rsid w:val="006E3A0A"/>
    <w:rsid w:val="006E3A75"/>
    <w:rsid w:val="006E4FB8"/>
    <w:rsid w:val="006E5868"/>
    <w:rsid w:val="006E5B30"/>
    <w:rsid w:val="006E5FDC"/>
    <w:rsid w:val="006E6FD9"/>
    <w:rsid w:val="006E766A"/>
    <w:rsid w:val="006E7F9A"/>
    <w:rsid w:val="006F02C3"/>
    <w:rsid w:val="006F0562"/>
    <w:rsid w:val="006F0819"/>
    <w:rsid w:val="006F0B7A"/>
    <w:rsid w:val="006F0E01"/>
    <w:rsid w:val="006F1659"/>
    <w:rsid w:val="006F1C6E"/>
    <w:rsid w:val="006F30B0"/>
    <w:rsid w:val="006F3299"/>
    <w:rsid w:val="006F382E"/>
    <w:rsid w:val="006F38D5"/>
    <w:rsid w:val="006F3C34"/>
    <w:rsid w:val="006F4151"/>
    <w:rsid w:val="006F491F"/>
    <w:rsid w:val="006F51C2"/>
    <w:rsid w:val="006F56D9"/>
    <w:rsid w:val="006F5945"/>
    <w:rsid w:val="006F6234"/>
    <w:rsid w:val="006F6DEA"/>
    <w:rsid w:val="006F756E"/>
    <w:rsid w:val="006F75C2"/>
    <w:rsid w:val="006F769A"/>
    <w:rsid w:val="006F79D0"/>
    <w:rsid w:val="00700AA1"/>
    <w:rsid w:val="0070132F"/>
    <w:rsid w:val="007018E2"/>
    <w:rsid w:val="00701965"/>
    <w:rsid w:val="00701E79"/>
    <w:rsid w:val="0070328A"/>
    <w:rsid w:val="007034EB"/>
    <w:rsid w:val="00704070"/>
    <w:rsid w:val="00704D64"/>
    <w:rsid w:val="00705254"/>
    <w:rsid w:val="00706877"/>
    <w:rsid w:val="00707095"/>
    <w:rsid w:val="0071049A"/>
    <w:rsid w:val="0071098C"/>
    <w:rsid w:val="00710B97"/>
    <w:rsid w:val="00710C43"/>
    <w:rsid w:val="007112B4"/>
    <w:rsid w:val="00711ABC"/>
    <w:rsid w:val="00711E86"/>
    <w:rsid w:val="007124DD"/>
    <w:rsid w:val="007125F2"/>
    <w:rsid w:val="0071372A"/>
    <w:rsid w:val="007137D4"/>
    <w:rsid w:val="00713B59"/>
    <w:rsid w:val="00714396"/>
    <w:rsid w:val="007145C4"/>
    <w:rsid w:val="0071479F"/>
    <w:rsid w:val="0071508C"/>
    <w:rsid w:val="007151B6"/>
    <w:rsid w:val="007153F4"/>
    <w:rsid w:val="00715C2A"/>
    <w:rsid w:val="00715CE5"/>
    <w:rsid w:val="007161D7"/>
    <w:rsid w:val="00716271"/>
    <w:rsid w:val="00716633"/>
    <w:rsid w:val="007168F8"/>
    <w:rsid w:val="007169AD"/>
    <w:rsid w:val="00716D9F"/>
    <w:rsid w:val="00716E78"/>
    <w:rsid w:val="00717328"/>
    <w:rsid w:val="0071765A"/>
    <w:rsid w:val="00721393"/>
    <w:rsid w:val="00721EFB"/>
    <w:rsid w:val="00722625"/>
    <w:rsid w:val="0072281F"/>
    <w:rsid w:val="00722C04"/>
    <w:rsid w:val="00722C25"/>
    <w:rsid w:val="00722CE1"/>
    <w:rsid w:val="00723245"/>
    <w:rsid w:val="00723827"/>
    <w:rsid w:val="00723F34"/>
    <w:rsid w:val="00725ACE"/>
    <w:rsid w:val="007265C5"/>
    <w:rsid w:val="0072695C"/>
    <w:rsid w:val="00726C0F"/>
    <w:rsid w:val="00727C16"/>
    <w:rsid w:val="007306AE"/>
    <w:rsid w:val="00730A84"/>
    <w:rsid w:val="00730B59"/>
    <w:rsid w:val="00731701"/>
    <w:rsid w:val="00731AFF"/>
    <w:rsid w:val="007327FF"/>
    <w:rsid w:val="0073293F"/>
    <w:rsid w:val="00732A0D"/>
    <w:rsid w:val="00733084"/>
    <w:rsid w:val="00733696"/>
    <w:rsid w:val="00733AB3"/>
    <w:rsid w:val="00734EBF"/>
    <w:rsid w:val="00735A37"/>
    <w:rsid w:val="007379AA"/>
    <w:rsid w:val="0074118F"/>
    <w:rsid w:val="007416FE"/>
    <w:rsid w:val="00743047"/>
    <w:rsid w:val="00744425"/>
    <w:rsid w:val="00744B7D"/>
    <w:rsid w:val="00744F0C"/>
    <w:rsid w:val="00746148"/>
    <w:rsid w:val="00746276"/>
    <w:rsid w:val="0074685D"/>
    <w:rsid w:val="00746E99"/>
    <w:rsid w:val="007475D4"/>
    <w:rsid w:val="0075043B"/>
    <w:rsid w:val="007506F0"/>
    <w:rsid w:val="00750D66"/>
    <w:rsid w:val="0075142F"/>
    <w:rsid w:val="00752A94"/>
    <w:rsid w:val="00754383"/>
    <w:rsid w:val="00754826"/>
    <w:rsid w:val="00755487"/>
    <w:rsid w:val="0075620C"/>
    <w:rsid w:val="00756386"/>
    <w:rsid w:val="00756F53"/>
    <w:rsid w:val="00757465"/>
    <w:rsid w:val="007574F5"/>
    <w:rsid w:val="00757B16"/>
    <w:rsid w:val="00757E69"/>
    <w:rsid w:val="00757F6B"/>
    <w:rsid w:val="007601C1"/>
    <w:rsid w:val="007609B9"/>
    <w:rsid w:val="007614F7"/>
    <w:rsid w:val="007615F7"/>
    <w:rsid w:val="00761770"/>
    <w:rsid w:val="00762067"/>
    <w:rsid w:val="00762111"/>
    <w:rsid w:val="007644CA"/>
    <w:rsid w:val="00764BA3"/>
    <w:rsid w:val="00765122"/>
    <w:rsid w:val="007658D2"/>
    <w:rsid w:val="00765A74"/>
    <w:rsid w:val="00765DFC"/>
    <w:rsid w:val="00766019"/>
    <w:rsid w:val="00767D8E"/>
    <w:rsid w:val="00767F32"/>
    <w:rsid w:val="00770A0D"/>
    <w:rsid w:val="007712C3"/>
    <w:rsid w:val="007715E0"/>
    <w:rsid w:val="00771D9C"/>
    <w:rsid w:val="007720F6"/>
    <w:rsid w:val="00772594"/>
    <w:rsid w:val="00773F51"/>
    <w:rsid w:val="00774318"/>
    <w:rsid w:val="007748D0"/>
    <w:rsid w:val="00774B88"/>
    <w:rsid w:val="007751FE"/>
    <w:rsid w:val="00775685"/>
    <w:rsid w:val="00775B13"/>
    <w:rsid w:val="00775FB0"/>
    <w:rsid w:val="00776012"/>
    <w:rsid w:val="007761DB"/>
    <w:rsid w:val="00776AAF"/>
    <w:rsid w:val="00776B4D"/>
    <w:rsid w:val="007770FE"/>
    <w:rsid w:val="007772AB"/>
    <w:rsid w:val="007772CB"/>
    <w:rsid w:val="00777E18"/>
    <w:rsid w:val="00780380"/>
    <w:rsid w:val="0078038E"/>
    <w:rsid w:val="007803AF"/>
    <w:rsid w:val="007807D7"/>
    <w:rsid w:val="00780C44"/>
    <w:rsid w:val="00780CA4"/>
    <w:rsid w:val="00781A60"/>
    <w:rsid w:val="00782314"/>
    <w:rsid w:val="00782A3C"/>
    <w:rsid w:val="00782BF3"/>
    <w:rsid w:val="0078358C"/>
    <w:rsid w:val="0078367D"/>
    <w:rsid w:val="0078393E"/>
    <w:rsid w:val="00783C7D"/>
    <w:rsid w:val="007845D3"/>
    <w:rsid w:val="00784662"/>
    <w:rsid w:val="00784BFF"/>
    <w:rsid w:val="00785169"/>
    <w:rsid w:val="00785208"/>
    <w:rsid w:val="0078539C"/>
    <w:rsid w:val="007859C4"/>
    <w:rsid w:val="00787212"/>
    <w:rsid w:val="00790352"/>
    <w:rsid w:val="00790AF6"/>
    <w:rsid w:val="00791A07"/>
    <w:rsid w:val="007932C1"/>
    <w:rsid w:val="00793701"/>
    <w:rsid w:val="007937A6"/>
    <w:rsid w:val="00793864"/>
    <w:rsid w:val="00793E36"/>
    <w:rsid w:val="007946F9"/>
    <w:rsid w:val="00794827"/>
    <w:rsid w:val="00795D47"/>
    <w:rsid w:val="007975A7"/>
    <w:rsid w:val="007A00D8"/>
    <w:rsid w:val="007A0137"/>
    <w:rsid w:val="007A0C15"/>
    <w:rsid w:val="007A0CA7"/>
    <w:rsid w:val="007A1897"/>
    <w:rsid w:val="007A1CFF"/>
    <w:rsid w:val="007A356A"/>
    <w:rsid w:val="007A3C25"/>
    <w:rsid w:val="007A42B8"/>
    <w:rsid w:val="007A4BA7"/>
    <w:rsid w:val="007A5494"/>
    <w:rsid w:val="007A5D98"/>
    <w:rsid w:val="007A638C"/>
    <w:rsid w:val="007A721F"/>
    <w:rsid w:val="007A7377"/>
    <w:rsid w:val="007A765E"/>
    <w:rsid w:val="007A77C8"/>
    <w:rsid w:val="007A7A02"/>
    <w:rsid w:val="007B0511"/>
    <w:rsid w:val="007B13A4"/>
    <w:rsid w:val="007B1F59"/>
    <w:rsid w:val="007B292B"/>
    <w:rsid w:val="007B2A17"/>
    <w:rsid w:val="007B2C35"/>
    <w:rsid w:val="007B3F0D"/>
    <w:rsid w:val="007B5881"/>
    <w:rsid w:val="007B5F0D"/>
    <w:rsid w:val="007B63DF"/>
    <w:rsid w:val="007B68BF"/>
    <w:rsid w:val="007B6B3F"/>
    <w:rsid w:val="007B7AED"/>
    <w:rsid w:val="007C0CA1"/>
    <w:rsid w:val="007C0EE2"/>
    <w:rsid w:val="007C146D"/>
    <w:rsid w:val="007C1BE2"/>
    <w:rsid w:val="007C1E9C"/>
    <w:rsid w:val="007C2635"/>
    <w:rsid w:val="007C2905"/>
    <w:rsid w:val="007C43E1"/>
    <w:rsid w:val="007C4B77"/>
    <w:rsid w:val="007C4BEB"/>
    <w:rsid w:val="007C6711"/>
    <w:rsid w:val="007C6E64"/>
    <w:rsid w:val="007C713E"/>
    <w:rsid w:val="007C7310"/>
    <w:rsid w:val="007D00DE"/>
    <w:rsid w:val="007D06DC"/>
    <w:rsid w:val="007D09F2"/>
    <w:rsid w:val="007D0B77"/>
    <w:rsid w:val="007D126C"/>
    <w:rsid w:val="007D16D5"/>
    <w:rsid w:val="007D2690"/>
    <w:rsid w:val="007D29D3"/>
    <w:rsid w:val="007D2D5F"/>
    <w:rsid w:val="007D2E01"/>
    <w:rsid w:val="007D2F0D"/>
    <w:rsid w:val="007D3434"/>
    <w:rsid w:val="007D3ABD"/>
    <w:rsid w:val="007D4AC5"/>
    <w:rsid w:val="007D5B4D"/>
    <w:rsid w:val="007D7091"/>
    <w:rsid w:val="007E0B13"/>
    <w:rsid w:val="007E0FFD"/>
    <w:rsid w:val="007E189A"/>
    <w:rsid w:val="007E1B9F"/>
    <w:rsid w:val="007E1C4A"/>
    <w:rsid w:val="007E243B"/>
    <w:rsid w:val="007E24DE"/>
    <w:rsid w:val="007E2679"/>
    <w:rsid w:val="007E30C5"/>
    <w:rsid w:val="007E3625"/>
    <w:rsid w:val="007E37B4"/>
    <w:rsid w:val="007E3AE6"/>
    <w:rsid w:val="007E54CF"/>
    <w:rsid w:val="007E6999"/>
    <w:rsid w:val="007E6D21"/>
    <w:rsid w:val="007E7DE7"/>
    <w:rsid w:val="007F08A9"/>
    <w:rsid w:val="007F09F8"/>
    <w:rsid w:val="007F0E68"/>
    <w:rsid w:val="007F11DA"/>
    <w:rsid w:val="007F1AF5"/>
    <w:rsid w:val="007F206E"/>
    <w:rsid w:val="007F2498"/>
    <w:rsid w:val="007F2598"/>
    <w:rsid w:val="007F27CF"/>
    <w:rsid w:val="007F2FCA"/>
    <w:rsid w:val="007F30DD"/>
    <w:rsid w:val="007F31BF"/>
    <w:rsid w:val="007F3308"/>
    <w:rsid w:val="007F335F"/>
    <w:rsid w:val="007F3448"/>
    <w:rsid w:val="007F3F49"/>
    <w:rsid w:val="007F54A5"/>
    <w:rsid w:val="007F5D6B"/>
    <w:rsid w:val="007F6B27"/>
    <w:rsid w:val="007F75C5"/>
    <w:rsid w:val="007F7F51"/>
    <w:rsid w:val="00802AD9"/>
    <w:rsid w:val="00802DAD"/>
    <w:rsid w:val="0080348B"/>
    <w:rsid w:val="0080357E"/>
    <w:rsid w:val="00803FA1"/>
    <w:rsid w:val="0080426B"/>
    <w:rsid w:val="00804854"/>
    <w:rsid w:val="00804C63"/>
    <w:rsid w:val="00805EFF"/>
    <w:rsid w:val="00807264"/>
    <w:rsid w:val="00807339"/>
    <w:rsid w:val="00807F63"/>
    <w:rsid w:val="00810231"/>
    <w:rsid w:val="008105E5"/>
    <w:rsid w:val="008131C4"/>
    <w:rsid w:val="00813A09"/>
    <w:rsid w:val="00813CE6"/>
    <w:rsid w:val="00813DB3"/>
    <w:rsid w:val="00813FDE"/>
    <w:rsid w:val="0081443E"/>
    <w:rsid w:val="0081487C"/>
    <w:rsid w:val="00814FF9"/>
    <w:rsid w:val="00815200"/>
    <w:rsid w:val="00815B50"/>
    <w:rsid w:val="008160AA"/>
    <w:rsid w:val="008160F2"/>
    <w:rsid w:val="00816615"/>
    <w:rsid w:val="008168BA"/>
    <w:rsid w:val="00820E92"/>
    <w:rsid w:val="008223E5"/>
    <w:rsid w:val="00822B81"/>
    <w:rsid w:val="008235C1"/>
    <w:rsid w:val="00823D40"/>
    <w:rsid w:val="00824CFB"/>
    <w:rsid w:val="00825732"/>
    <w:rsid w:val="00827B69"/>
    <w:rsid w:val="00830400"/>
    <w:rsid w:val="008308D1"/>
    <w:rsid w:val="008309E4"/>
    <w:rsid w:val="00830A35"/>
    <w:rsid w:val="00831194"/>
    <w:rsid w:val="00831C79"/>
    <w:rsid w:val="00832B72"/>
    <w:rsid w:val="00832EFF"/>
    <w:rsid w:val="00832F03"/>
    <w:rsid w:val="008331AA"/>
    <w:rsid w:val="00833AE5"/>
    <w:rsid w:val="008342A1"/>
    <w:rsid w:val="00834F2D"/>
    <w:rsid w:val="0083528E"/>
    <w:rsid w:val="00836EB9"/>
    <w:rsid w:val="00837AB9"/>
    <w:rsid w:val="00840DA2"/>
    <w:rsid w:val="008422BD"/>
    <w:rsid w:val="00842486"/>
    <w:rsid w:val="008427D8"/>
    <w:rsid w:val="00842BD1"/>
    <w:rsid w:val="00842DBC"/>
    <w:rsid w:val="008431D5"/>
    <w:rsid w:val="00843288"/>
    <w:rsid w:val="008441E1"/>
    <w:rsid w:val="008448B7"/>
    <w:rsid w:val="0084513D"/>
    <w:rsid w:val="0084519B"/>
    <w:rsid w:val="00845232"/>
    <w:rsid w:val="008453E9"/>
    <w:rsid w:val="00845B59"/>
    <w:rsid w:val="00845C8B"/>
    <w:rsid w:val="008460A1"/>
    <w:rsid w:val="0084643B"/>
    <w:rsid w:val="00846564"/>
    <w:rsid w:val="00847B47"/>
    <w:rsid w:val="0085019D"/>
    <w:rsid w:val="00850C53"/>
    <w:rsid w:val="00851861"/>
    <w:rsid w:val="00851F99"/>
    <w:rsid w:val="008520BB"/>
    <w:rsid w:val="00852B92"/>
    <w:rsid w:val="00853BE4"/>
    <w:rsid w:val="0085464F"/>
    <w:rsid w:val="00854CC6"/>
    <w:rsid w:val="00855CA9"/>
    <w:rsid w:val="00857240"/>
    <w:rsid w:val="008577A6"/>
    <w:rsid w:val="008577E0"/>
    <w:rsid w:val="00857A60"/>
    <w:rsid w:val="00860256"/>
    <w:rsid w:val="00860C7A"/>
    <w:rsid w:val="0086138C"/>
    <w:rsid w:val="00861639"/>
    <w:rsid w:val="00861C9D"/>
    <w:rsid w:val="00863BDB"/>
    <w:rsid w:val="00865364"/>
    <w:rsid w:val="008658E4"/>
    <w:rsid w:val="00865E48"/>
    <w:rsid w:val="008667E7"/>
    <w:rsid w:val="00867291"/>
    <w:rsid w:val="008673A5"/>
    <w:rsid w:val="00867C51"/>
    <w:rsid w:val="00871C35"/>
    <w:rsid w:val="008723B4"/>
    <w:rsid w:val="008724EF"/>
    <w:rsid w:val="00872EA2"/>
    <w:rsid w:val="00874451"/>
    <w:rsid w:val="00874CD3"/>
    <w:rsid w:val="00875602"/>
    <w:rsid w:val="008756FA"/>
    <w:rsid w:val="0087639A"/>
    <w:rsid w:val="00876789"/>
    <w:rsid w:val="00876975"/>
    <w:rsid w:val="00876E96"/>
    <w:rsid w:val="00877604"/>
    <w:rsid w:val="008778D7"/>
    <w:rsid w:val="00880B10"/>
    <w:rsid w:val="00880CC2"/>
    <w:rsid w:val="0088102F"/>
    <w:rsid w:val="00881C53"/>
    <w:rsid w:val="00881D52"/>
    <w:rsid w:val="0088226C"/>
    <w:rsid w:val="00882583"/>
    <w:rsid w:val="00882E02"/>
    <w:rsid w:val="0088379C"/>
    <w:rsid w:val="00883892"/>
    <w:rsid w:val="00883E04"/>
    <w:rsid w:val="00883F1F"/>
    <w:rsid w:val="00883FDC"/>
    <w:rsid w:val="00884582"/>
    <w:rsid w:val="00886374"/>
    <w:rsid w:val="00886E69"/>
    <w:rsid w:val="00886FB8"/>
    <w:rsid w:val="008873D3"/>
    <w:rsid w:val="00887B2D"/>
    <w:rsid w:val="00890100"/>
    <w:rsid w:val="0089039D"/>
    <w:rsid w:val="008910AE"/>
    <w:rsid w:val="008911F5"/>
    <w:rsid w:val="0089153C"/>
    <w:rsid w:val="00891FA3"/>
    <w:rsid w:val="008934D6"/>
    <w:rsid w:val="00893D38"/>
    <w:rsid w:val="00893DDB"/>
    <w:rsid w:val="008945A2"/>
    <w:rsid w:val="008949C7"/>
    <w:rsid w:val="00895D2B"/>
    <w:rsid w:val="00896B6A"/>
    <w:rsid w:val="00896BB5"/>
    <w:rsid w:val="00896D6A"/>
    <w:rsid w:val="0089785D"/>
    <w:rsid w:val="00897B70"/>
    <w:rsid w:val="00897C9B"/>
    <w:rsid w:val="008A0A6C"/>
    <w:rsid w:val="008A0B32"/>
    <w:rsid w:val="008A1C34"/>
    <w:rsid w:val="008A22BA"/>
    <w:rsid w:val="008A28A1"/>
    <w:rsid w:val="008A2F2C"/>
    <w:rsid w:val="008A3FFE"/>
    <w:rsid w:val="008A4558"/>
    <w:rsid w:val="008A4679"/>
    <w:rsid w:val="008A50EB"/>
    <w:rsid w:val="008A6135"/>
    <w:rsid w:val="008A614F"/>
    <w:rsid w:val="008A6628"/>
    <w:rsid w:val="008A755C"/>
    <w:rsid w:val="008A7718"/>
    <w:rsid w:val="008A77D0"/>
    <w:rsid w:val="008B00F3"/>
    <w:rsid w:val="008B04F6"/>
    <w:rsid w:val="008B079F"/>
    <w:rsid w:val="008B17B6"/>
    <w:rsid w:val="008B1B17"/>
    <w:rsid w:val="008B24A4"/>
    <w:rsid w:val="008B24BF"/>
    <w:rsid w:val="008B25E9"/>
    <w:rsid w:val="008B3590"/>
    <w:rsid w:val="008B374F"/>
    <w:rsid w:val="008B4575"/>
    <w:rsid w:val="008B470A"/>
    <w:rsid w:val="008B491E"/>
    <w:rsid w:val="008B6451"/>
    <w:rsid w:val="008B67D4"/>
    <w:rsid w:val="008B69F2"/>
    <w:rsid w:val="008B7BF6"/>
    <w:rsid w:val="008B7CE8"/>
    <w:rsid w:val="008C0233"/>
    <w:rsid w:val="008C0B67"/>
    <w:rsid w:val="008C0B6D"/>
    <w:rsid w:val="008C0E73"/>
    <w:rsid w:val="008C110D"/>
    <w:rsid w:val="008C2A37"/>
    <w:rsid w:val="008C319C"/>
    <w:rsid w:val="008C3E62"/>
    <w:rsid w:val="008C4D56"/>
    <w:rsid w:val="008C4F0D"/>
    <w:rsid w:val="008C5148"/>
    <w:rsid w:val="008C5531"/>
    <w:rsid w:val="008C581E"/>
    <w:rsid w:val="008C59D4"/>
    <w:rsid w:val="008C5BC6"/>
    <w:rsid w:val="008C6F49"/>
    <w:rsid w:val="008C792A"/>
    <w:rsid w:val="008D168B"/>
    <w:rsid w:val="008D23EE"/>
    <w:rsid w:val="008D256D"/>
    <w:rsid w:val="008D27FF"/>
    <w:rsid w:val="008D28FB"/>
    <w:rsid w:val="008D3352"/>
    <w:rsid w:val="008D3DA1"/>
    <w:rsid w:val="008D3EA7"/>
    <w:rsid w:val="008D478E"/>
    <w:rsid w:val="008D4CCC"/>
    <w:rsid w:val="008D4F66"/>
    <w:rsid w:val="008D572B"/>
    <w:rsid w:val="008D5D42"/>
    <w:rsid w:val="008D5D72"/>
    <w:rsid w:val="008D604E"/>
    <w:rsid w:val="008D6DC2"/>
    <w:rsid w:val="008D7023"/>
    <w:rsid w:val="008D71A0"/>
    <w:rsid w:val="008D76D4"/>
    <w:rsid w:val="008D7F8D"/>
    <w:rsid w:val="008E017A"/>
    <w:rsid w:val="008E0561"/>
    <w:rsid w:val="008E1259"/>
    <w:rsid w:val="008E1E53"/>
    <w:rsid w:val="008E3026"/>
    <w:rsid w:val="008E3943"/>
    <w:rsid w:val="008E3949"/>
    <w:rsid w:val="008E425E"/>
    <w:rsid w:val="008E4CF9"/>
    <w:rsid w:val="008E4EBC"/>
    <w:rsid w:val="008E55D6"/>
    <w:rsid w:val="008E6567"/>
    <w:rsid w:val="008E6B05"/>
    <w:rsid w:val="008E6FEA"/>
    <w:rsid w:val="008E7209"/>
    <w:rsid w:val="008E7BC6"/>
    <w:rsid w:val="008E7ED7"/>
    <w:rsid w:val="008E7F23"/>
    <w:rsid w:val="008E7FA0"/>
    <w:rsid w:val="008F006D"/>
    <w:rsid w:val="008F0C62"/>
    <w:rsid w:val="008F11BA"/>
    <w:rsid w:val="008F1577"/>
    <w:rsid w:val="008F1CC9"/>
    <w:rsid w:val="008F289C"/>
    <w:rsid w:val="008F3574"/>
    <w:rsid w:val="008F3C72"/>
    <w:rsid w:val="008F3D2B"/>
    <w:rsid w:val="008F5F6E"/>
    <w:rsid w:val="008F66DE"/>
    <w:rsid w:val="008F6D14"/>
    <w:rsid w:val="008F73E8"/>
    <w:rsid w:val="008F793D"/>
    <w:rsid w:val="00901CDF"/>
    <w:rsid w:val="00902368"/>
    <w:rsid w:val="0090299E"/>
    <w:rsid w:val="00903069"/>
    <w:rsid w:val="00903247"/>
    <w:rsid w:val="00903CC5"/>
    <w:rsid w:val="00903CD6"/>
    <w:rsid w:val="00903FED"/>
    <w:rsid w:val="00904D78"/>
    <w:rsid w:val="009054D1"/>
    <w:rsid w:val="0090576F"/>
    <w:rsid w:val="0090667A"/>
    <w:rsid w:val="0090734E"/>
    <w:rsid w:val="009075E8"/>
    <w:rsid w:val="00910A49"/>
    <w:rsid w:val="00910D40"/>
    <w:rsid w:val="00911AC7"/>
    <w:rsid w:val="00911D79"/>
    <w:rsid w:val="0091312D"/>
    <w:rsid w:val="0091413F"/>
    <w:rsid w:val="00914ABE"/>
    <w:rsid w:val="00914AF3"/>
    <w:rsid w:val="00914B4C"/>
    <w:rsid w:val="00915ACD"/>
    <w:rsid w:val="00915CA4"/>
    <w:rsid w:val="009168E6"/>
    <w:rsid w:val="00916B3F"/>
    <w:rsid w:val="0091734E"/>
    <w:rsid w:val="0091749E"/>
    <w:rsid w:val="0091771C"/>
    <w:rsid w:val="0091793D"/>
    <w:rsid w:val="00917B51"/>
    <w:rsid w:val="00917C98"/>
    <w:rsid w:val="0092048B"/>
    <w:rsid w:val="009210CD"/>
    <w:rsid w:val="00921373"/>
    <w:rsid w:val="00921A41"/>
    <w:rsid w:val="00921B8B"/>
    <w:rsid w:val="00922C93"/>
    <w:rsid w:val="009231A6"/>
    <w:rsid w:val="009245AD"/>
    <w:rsid w:val="00924CCB"/>
    <w:rsid w:val="009252C6"/>
    <w:rsid w:val="0092549A"/>
    <w:rsid w:val="009259D6"/>
    <w:rsid w:val="00925ECE"/>
    <w:rsid w:val="009261C2"/>
    <w:rsid w:val="00926469"/>
    <w:rsid w:val="00927B08"/>
    <w:rsid w:val="00927CF9"/>
    <w:rsid w:val="0093044B"/>
    <w:rsid w:val="009308A1"/>
    <w:rsid w:val="009318FC"/>
    <w:rsid w:val="00931A73"/>
    <w:rsid w:val="00931D41"/>
    <w:rsid w:val="009322B9"/>
    <w:rsid w:val="0093241F"/>
    <w:rsid w:val="009324D4"/>
    <w:rsid w:val="00933399"/>
    <w:rsid w:val="009342D0"/>
    <w:rsid w:val="00934653"/>
    <w:rsid w:val="00934660"/>
    <w:rsid w:val="00934983"/>
    <w:rsid w:val="00934DF2"/>
    <w:rsid w:val="00935611"/>
    <w:rsid w:val="00935FE7"/>
    <w:rsid w:val="00936362"/>
    <w:rsid w:val="00936DF1"/>
    <w:rsid w:val="009407D7"/>
    <w:rsid w:val="0094205B"/>
    <w:rsid w:val="009426CB"/>
    <w:rsid w:val="00942B43"/>
    <w:rsid w:val="009435AC"/>
    <w:rsid w:val="00944169"/>
    <w:rsid w:val="009445AC"/>
    <w:rsid w:val="0094482D"/>
    <w:rsid w:val="0094524D"/>
    <w:rsid w:val="00945856"/>
    <w:rsid w:val="00947072"/>
    <w:rsid w:val="00947439"/>
    <w:rsid w:val="00947DAD"/>
    <w:rsid w:val="00950255"/>
    <w:rsid w:val="00950339"/>
    <w:rsid w:val="00950C97"/>
    <w:rsid w:val="00953473"/>
    <w:rsid w:val="0095463F"/>
    <w:rsid w:val="0095472C"/>
    <w:rsid w:val="0095525B"/>
    <w:rsid w:val="0095582B"/>
    <w:rsid w:val="00955EDF"/>
    <w:rsid w:val="00956699"/>
    <w:rsid w:val="009567F1"/>
    <w:rsid w:val="00956932"/>
    <w:rsid w:val="00957D52"/>
    <w:rsid w:val="009600C5"/>
    <w:rsid w:val="00960179"/>
    <w:rsid w:val="009608AC"/>
    <w:rsid w:val="009609B0"/>
    <w:rsid w:val="00960F1D"/>
    <w:rsid w:val="009612F6"/>
    <w:rsid w:val="009619A3"/>
    <w:rsid w:val="009619EE"/>
    <w:rsid w:val="00961A2A"/>
    <w:rsid w:val="0096244C"/>
    <w:rsid w:val="00962AB2"/>
    <w:rsid w:val="00963B00"/>
    <w:rsid w:val="00963B8B"/>
    <w:rsid w:val="00964980"/>
    <w:rsid w:val="00965143"/>
    <w:rsid w:val="00966773"/>
    <w:rsid w:val="0096782F"/>
    <w:rsid w:val="00967F8D"/>
    <w:rsid w:val="00970D8B"/>
    <w:rsid w:val="00971846"/>
    <w:rsid w:val="00971BC9"/>
    <w:rsid w:val="00971E75"/>
    <w:rsid w:val="00972A24"/>
    <w:rsid w:val="00972C29"/>
    <w:rsid w:val="009735B1"/>
    <w:rsid w:val="00973AD7"/>
    <w:rsid w:val="00973C1A"/>
    <w:rsid w:val="00974B26"/>
    <w:rsid w:val="00974F84"/>
    <w:rsid w:val="009765E2"/>
    <w:rsid w:val="00976EB8"/>
    <w:rsid w:val="00977EC9"/>
    <w:rsid w:val="00980713"/>
    <w:rsid w:val="00981A27"/>
    <w:rsid w:val="00981BE8"/>
    <w:rsid w:val="009827A5"/>
    <w:rsid w:val="00982BC8"/>
    <w:rsid w:val="00982D5B"/>
    <w:rsid w:val="009833E6"/>
    <w:rsid w:val="00984376"/>
    <w:rsid w:val="0098440A"/>
    <w:rsid w:val="0098445F"/>
    <w:rsid w:val="00984532"/>
    <w:rsid w:val="00984686"/>
    <w:rsid w:val="00985AD5"/>
    <w:rsid w:val="009864E6"/>
    <w:rsid w:val="00986614"/>
    <w:rsid w:val="009869A1"/>
    <w:rsid w:val="00986D48"/>
    <w:rsid w:val="00987077"/>
    <w:rsid w:val="009873AE"/>
    <w:rsid w:val="00987F78"/>
    <w:rsid w:val="00987FBF"/>
    <w:rsid w:val="009912A3"/>
    <w:rsid w:val="009928F3"/>
    <w:rsid w:val="00992947"/>
    <w:rsid w:val="00992AAD"/>
    <w:rsid w:val="00994005"/>
    <w:rsid w:val="0099450B"/>
    <w:rsid w:val="00995024"/>
    <w:rsid w:val="0099507B"/>
    <w:rsid w:val="00997405"/>
    <w:rsid w:val="0099777F"/>
    <w:rsid w:val="009A081C"/>
    <w:rsid w:val="009A095E"/>
    <w:rsid w:val="009A0B27"/>
    <w:rsid w:val="009A249A"/>
    <w:rsid w:val="009A2764"/>
    <w:rsid w:val="009A2BF9"/>
    <w:rsid w:val="009A3528"/>
    <w:rsid w:val="009A37AF"/>
    <w:rsid w:val="009A3808"/>
    <w:rsid w:val="009A3A6F"/>
    <w:rsid w:val="009A3DB2"/>
    <w:rsid w:val="009A4A04"/>
    <w:rsid w:val="009A4A8D"/>
    <w:rsid w:val="009A4BDE"/>
    <w:rsid w:val="009A51BD"/>
    <w:rsid w:val="009A685F"/>
    <w:rsid w:val="009A7CA8"/>
    <w:rsid w:val="009B03B1"/>
    <w:rsid w:val="009B0681"/>
    <w:rsid w:val="009B0FCE"/>
    <w:rsid w:val="009B20D1"/>
    <w:rsid w:val="009B3557"/>
    <w:rsid w:val="009B40D2"/>
    <w:rsid w:val="009B43A1"/>
    <w:rsid w:val="009B482F"/>
    <w:rsid w:val="009B4C3B"/>
    <w:rsid w:val="009B6251"/>
    <w:rsid w:val="009B6795"/>
    <w:rsid w:val="009B71DF"/>
    <w:rsid w:val="009B765C"/>
    <w:rsid w:val="009B775A"/>
    <w:rsid w:val="009C040A"/>
    <w:rsid w:val="009C07B8"/>
    <w:rsid w:val="009C1160"/>
    <w:rsid w:val="009C18AA"/>
    <w:rsid w:val="009C1C85"/>
    <w:rsid w:val="009C2FA7"/>
    <w:rsid w:val="009C3635"/>
    <w:rsid w:val="009C3CB1"/>
    <w:rsid w:val="009C419D"/>
    <w:rsid w:val="009C4532"/>
    <w:rsid w:val="009C488B"/>
    <w:rsid w:val="009C4ADC"/>
    <w:rsid w:val="009C53D5"/>
    <w:rsid w:val="009C5E2F"/>
    <w:rsid w:val="009C65B8"/>
    <w:rsid w:val="009C69A8"/>
    <w:rsid w:val="009C6B19"/>
    <w:rsid w:val="009C7AEB"/>
    <w:rsid w:val="009D21FE"/>
    <w:rsid w:val="009D2A74"/>
    <w:rsid w:val="009D2D16"/>
    <w:rsid w:val="009D3C8F"/>
    <w:rsid w:val="009D47CD"/>
    <w:rsid w:val="009D5A07"/>
    <w:rsid w:val="009D5F2F"/>
    <w:rsid w:val="009D5FD7"/>
    <w:rsid w:val="009D618F"/>
    <w:rsid w:val="009D627C"/>
    <w:rsid w:val="009D643C"/>
    <w:rsid w:val="009D69FD"/>
    <w:rsid w:val="009D6D05"/>
    <w:rsid w:val="009D6FB4"/>
    <w:rsid w:val="009D7779"/>
    <w:rsid w:val="009D7FC6"/>
    <w:rsid w:val="009E0659"/>
    <w:rsid w:val="009E0722"/>
    <w:rsid w:val="009E08DA"/>
    <w:rsid w:val="009E09B5"/>
    <w:rsid w:val="009E144B"/>
    <w:rsid w:val="009E23C8"/>
    <w:rsid w:val="009E4461"/>
    <w:rsid w:val="009E4722"/>
    <w:rsid w:val="009E489F"/>
    <w:rsid w:val="009E4F88"/>
    <w:rsid w:val="009E54F9"/>
    <w:rsid w:val="009E57B6"/>
    <w:rsid w:val="009E6732"/>
    <w:rsid w:val="009E694F"/>
    <w:rsid w:val="009E6C4C"/>
    <w:rsid w:val="009E6C85"/>
    <w:rsid w:val="009E73F9"/>
    <w:rsid w:val="009E75A5"/>
    <w:rsid w:val="009F02EE"/>
    <w:rsid w:val="009F0766"/>
    <w:rsid w:val="009F121E"/>
    <w:rsid w:val="009F12C8"/>
    <w:rsid w:val="009F17AD"/>
    <w:rsid w:val="009F180A"/>
    <w:rsid w:val="009F181B"/>
    <w:rsid w:val="009F3056"/>
    <w:rsid w:val="009F358B"/>
    <w:rsid w:val="009F3E41"/>
    <w:rsid w:val="009F410C"/>
    <w:rsid w:val="009F4E6B"/>
    <w:rsid w:val="009F5AC9"/>
    <w:rsid w:val="009F6754"/>
    <w:rsid w:val="009F67A4"/>
    <w:rsid w:val="00A00302"/>
    <w:rsid w:val="00A008C0"/>
    <w:rsid w:val="00A01450"/>
    <w:rsid w:val="00A014FF"/>
    <w:rsid w:val="00A01AEE"/>
    <w:rsid w:val="00A01C62"/>
    <w:rsid w:val="00A01D68"/>
    <w:rsid w:val="00A022FF"/>
    <w:rsid w:val="00A02AA5"/>
    <w:rsid w:val="00A041A8"/>
    <w:rsid w:val="00A04635"/>
    <w:rsid w:val="00A0583D"/>
    <w:rsid w:val="00A06F2D"/>
    <w:rsid w:val="00A078E8"/>
    <w:rsid w:val="00A10440"/>
    <w:rsid w:val="00A10BBD"/>
    <w:rsid w:val="00A11043"/>
    <w:rsid w:val="00A12700"/>
    <w:rsid w:val="00A14622"/>
    <w:rsid w:val="00A14DDD"/>
    <w:rsid w:val="00A14F37"/>
    <w:rsid w:val="00A14F91"/>
    <w:rsid w:val="00A15175"/>
    <w:rsid w:val="00A15972"/>
    <w:rsid w:val="00A15C3B"/>
    <w:rsid w:val="00A169C8"/>
    <w:rsid w:val="00A16DFE"/>
    <w:rsid w:val="00A171C5"/>
    <w:rsid w:val="00A17204"/>
    <w:rsid w:val="00A178E4"/>
    <w:rsid w:val="00A17CE2"/>
    <w:rsid w:val="00A22D59"/>
    <w:rsid w:val="00A24296"/>
    <w:rsid w:val="00A24786"/>
    <w:rsid w:val="00A2482B"/>
    <w:rsid w:val="00A248D6"/>
    <w:rsid w:val="00A24B3F"/>
    <w:rsid w:val="00A25030"/>
    <w:rsid w:val="00A26035"/>
    <w:rsid w:val="00A2613E"/>
    <w:rsid w:val="00A26DBA"/>
    <w:rsid w:val="00A27223"/>
    <w:rsid w:val="00A3090C"/>
    <w:rsid w:val="00A32F49"/>
    <w:rsid w:val="00A339A9"/>
    <w:rsid w:val="00A35138"/>
    <w:rsid w:val="00A357DD"/>
    <w:rsid w:val="00A35841"/>
    <w:rsid w:val="00A35F5B"/>
    <w:rsid w:val="00A36412"/>
    <w:rsid w:val="00A36C6B"/>
    <w:rsid w:val="00A3762F"/>
    <w:rsid w:val="00A40CA1"/>
    <w:rsid w:val="00A41148"/>
    <w:rsid w:val="00A4152F"/>
    <w:rsid w:val="00A418EF"/>
    <w:rsid w:val="00A41EB7"/>
    <w:rsid w:val="00A42EF9"/>
    <w:rsid w:val="00A433CA"/>
    <w:rsid w:val="00A43F13"/>
    <w:rsid w:val="00A44C5C"/>
    <w:rsid w:val="00A44F24"/>
    <w:rsid w:val="00A46698"/>
    <w:rsid w:val="00A4696A"/>
    <w:rsid w:val="00A470FB"/>
    <w:rsid w:val="00A47932"/>
    <w:rsid w:val="00A5105B"/>
    <w:rsid w:val="00A5108E"/>
    <w:rsid w:val="00A51667"/>
    <w:rsid w:val="00A51C1F"/>
    <w:rsid w:val="00A529D8"/>
    <w:rsid w:val="00A52F8C"/>
    <w:rsid w:val="00A53BEC"/>
    <w:rsid w:val="00A53F31"/>
    <w:rsid w:val="00A546C6"/>
    <w:rsid w:val="00A54907"/>
    <w:rsid w:val="00A55248"/>
    <w:rsid w:val="00A55713"/>
    <w:rsid w:val="00A55F9C"/>
    <w:rsid w:val="00A5626C"/>
    <w:rsid w:val="00A56C44"/>
    <w:rsid w:val="00A56C60"/>
    <w:rsid w:val="00A570A8"/>
    <w:rsid w:val="00A60563"/>
    <w:rsid w:val="00A60E9E"/>
    <w:rsid w:val="00A61722"/>
    <w:rsid w:val="00A61740"/>
    <w:rsid w:val="00A61C79"/>
    <w:rsid w:val="00A62029"/>
    <w:rsid w:val="00A626FA"/>
    <w:rsid w:val="00A638C7"/>
    <w:rsid w:val="00A649E9"/>
    <w:rsid w:val="00A656B1"/>
    <w:rsid w:val="00A65E6A"/>
    <w:rsid w:val="00A6714E"/>
    <w:rsid w:val="00A67327"/>
    <w:rsid w:val="00A6749E"/>
    <w:rsid w:val="00A674FB"/>
    <w:rsid w:val="00A67AF5"/>
    <w:rsid w:val="00A71197"/>
    <w:rsid w:val="00A7136E"/>
    <w:rsid w:val="00A71512"/>
    <w:rsid w:val="00A71EB8"/>
    <w:rsid w:val="00A72016"/>
    <w:rsid w:val="00A72EBF"/>
    <w:rsid w:val="00A731B1"/>
    <w:rsid w:val="00A73661"/>
    <w:rsid w:val="00A74B80"/>
    <w:rsid w:val="00A74CFE"/>
    <w:rsid w:val="00A74E33"/>
    <w:rsid w:val="00A75382"/>
    <w:rsid w:val="00A758ED"/>
    <w:rsid w:val="00A75E91"/>
    <w:rsid w:val="00A75F54"/>
    <w:rsid w:val="00A769EE"/>
    <w:rsid w:val="00A76AD6"/>
    <w:rsid w:val="00A76E2E"/>
    <w:rsid w:val="00A77147"/>
    <w:rsid w:val="00A77275"/>
    <w:rsid w:val="00A80E7C"/>
    <w:rsid w:val="00A81DFA"/>
    <w:rsid w:val="00A8215C"/>
    <w:rsid w:val="00A82325"/>
    <w:rsid w:val="00A83577"/>
    <w:rsid w:val="00A84574"/>
    <w:rsid w:val="00A848F7"/>
    <w:rsid w:val="00A84E14"/>
    <w:rsid w:val="00A84F94"/>
    <w:rsid w:val="00A85575"/>
    <w:rsid w:val="00A8614D"/>
    <w:rsid w:val="00A86861"/>
    <w:rsid w:val="00A86A20"/>
    <w:rsid w:val="00A87036"/>
    <w:rsid w:val="00A87FB1"/>
    <w:rsid w:val="00A87FBD"/>
    <w:rsid w:val="00A912B8"/>
    <w:rsid w:val="00A916DC"/>
    <w:rsid w:val="00A920D5"/>
    <w:rsid w:val="00A92B25"/>
    <w:rsid w:val="00A934F8"/>
    <w:rsid w:val="00A94445"/>
    <w:rsid w:val="00A94F80"/>
    <w:rsid w:val="00A9578E"/>
    <w:rsid w:val="00A961E5"/>
    <w:rsid w:val="00A97990"/>
    <w:rsid w:val="00A97BF1"/>
    <w:rsid w:val="00AA02BD"/>
    <w:rsid w:val="00AA1DB5"/>
    <w:rsid w:val="00AA21EE"/>
    <w:rsid w:val="00AA287E"/>
    <w:rsid w:val="00AA2D33"/>
    <w:rsid w:val="00AA412D"/>
    <w:rsid w:val="00AA43BB"/>
    <w:rsid w:val="00AA4CE7"/>
    <w:rsid w:val="00AA5BF4"/>
    <w:rsid w:val="00AA6121"/>
    <w:rsid w:val="00AA66D4"/>
    <w:rsid w:val="00AA7065"/>
    <w:rsid w:val="00AA74D6"/>
    <w:rsid w:val="00AA7579"/>
    <w:rsid w:val="00AA794E"/>
    <w:rsid w:val="00AB0152"/>
    <w:rsid w:val="00AB0A83"/>
    <w:rsid w:val="00AB14BC"/>
    <w:rsid w:val="00AB14E1"/>
    <w:rsid w:val="00AB17BE"/>
    <w:rsid w:val="00AB1B31"/>
    <w:rsid w:val="00AB2B32"/>
    <w:rsid w:val="00AB431A"/>
    <w:rsid w:val="00AB4ADD"/>
    <w:rsid w:val="00AB4AEE"/>
    <w:rsid w:val="00AB741C"/>
    <w:rsid w:val="00AB7C05"/>
    <w:rsid w:val="00AB7EC7"/>
    <w:rsid w:val="00AB7F6C"/>
    <w:rsid w:val="00AC059B"/>
    <w:rsid w:val="00AC0A54"/>
    <w:rsid w:val="00AC0F29"/>
    <w:rsid w:val="00AC16E5"/>
    <w:rsid w:val="00AC35CB"/>
    <w:rsid w:val="00AC36FC"/>
    <w:rsid w:val="00AC4354"/>
    <w:rsid w:val="00AC439F"/>
    <w:rsid w:val="00AC5448"/>
    <w:rsid w:val="00AC5EE5"/>
    <w:rsid w:val="00AC7E35"/>
    <w:rsid w:val="00AD028C"/>
    <w:rsid w:val="00AD05FC"/>
    <w:rsid w:val="00AD0BBC"/>
    <w:rsid w:val="00AD1834"/>
    <w:rsid w:val="00AD211E"/>
    <w:rsid w:val="00AD3778"/>
    <w:rsid w:val="00AD3A81"/>
    <w:rsid w:val="00AD3D4C"/>
    <w:rsid w:val="00AD3E32"/>
    <w:rsid w:val="00AD4092"/>
    <w:rsid w:val="00AD41D4"/>
    <w:rsid w:val="00AD4318"/>
    <w:rsid w:val="00AD4F17"/>
    <w:rsid w:val="00AD56A6"/>
    <w:rsid w:val="00AD6C2F"/>
    <w:rsid w:val="00AD71C3"/>
    <w:rsid w:val="00AD7BB8"/>
    <w:rsid w:val="00AE0380"/>
    <w:rsid w:val="00AE13E6"/>
    <w:rsid w:val="00AE16B9"/>
    <w:rsid w:val="00AE3833"/>
    <w:rsid w:val="00AE43C0"/>
    <w:rsid w:val="00AE460A"/>
    <w:rsid w:val="00AE50E5"/>
    <w:rsid w:val="00AE5894"/>
    <w:rsid w:val="00AE64E4"/>
    <w:rsid w:val="00AE7EC4"/>
    <w:rsid w:val="00AF2142"/>
    <w:rsid w:val="00AF245B"/>
    <w:rsid w:val="00AF2C00"/>
    <w:rsid w:val="00AF30F8"/>
    <w:rsid w:val="00AF33AD"/>
    <w:rsid w:val="00AF3664"/>
    <w:rsid w:val="00AF4222"/>
    <w:rsid w:val="00AF46FA"/>
    <w:rsid w:val="00AF4D75"/>
    <w:rsid w:val="00AF6D9A"/>
    <w:rsid w:val="00AF7510"/>
    <w:rsid w:val="00B008AE"/>
    <w:rsid w:val="00B00A16"/>
    <w:rsid w:val="00B0185E"/>
    <w:rsid w:val="00B0199D"/>
    <w:rsid w:val="00B023B1"/>
    <w:rsid w:val="00B02683"/>
    <w:rsid w:val="00B02949"/>
    <w:rsid w:val="00B02A14"/>
    <w:rsid w:val="00B02FFD"/>
    <w:rsid w:val="00B032FC"/>
    <w:rsid w:val="00B03A0B"/>
    <w:rsid w:val="00B04A69"/>
    <w:rsid w:val="00B04EC3"/>
    <w:rsid w:val="00B056BC"/>
    <w:rsid w:val="00B05BAB"/>
    <w:rsid w:val="00B0701E"/>
    <w:rsid w:val="00B074B5"/>
    <w:rsid w:val="00B076EF"/>
    <w:rsid w:val="00B07F5D"/>
    <w:rsid w:val="00B10B18"/>
    <w:rsid w:val="00B10B8B"/>
    <w:rsid w:val="00B1137F"/>
    <w:rsid w:val="00B113F5"/>
    <w:rsid w:val="00B11840"/>
    <w:rsid w:val="00B13117"/>
    <w:rsid w:val="00B14876"/>
    <w:rsid w:val="00B1500F"/>
    <w:rsid w:val="00B15097"/>
    <w:rsid w:val="00B15B99"/>
    <w:rsid w:val="00B16748"/>
    <w:rsid w:val="00B16B42"/>
    <w:rsid w:val="00B17258"/>
    <w:rsid w:val="00B17B96"/>
    <w:rsid w:val="00B17BD3"/>
    <w:rsid w:val="00B17E34"/>
    <w:rsid w:val="00B2076B"/>
    <w:rsid w:val="00B211C8"/>
    <w:rsid w:val="00B21608"/>
    <w:rsid w:val="00B22151"/>
    <w:rsid w:val="00B22C71"/>
    <w:rsid w:val="00B233A0"/>
    <w:rsid w:val="00B23908"/>
    <w:rsid w:val="00B23A7B"/>
    <w:rsid w:val="00B23CFC"/>
    <w:rsid w:val="00B25183"/>
    <w:rsid w:val="00B25C51"/>
    <w:rsid w:val="00B26117"/>
    <w:rsid w:val="00B26A92"/>
    <w:rsid w:val="00B26CDF"/>
    <w:rsid w:val="00B26D22"/>
    <w:rsid w:val="00B305AB"/>
    <w:rsid w:val="00B30B45"/>
    <w:rsid w:val="00B311D0"/>
    <w:rsid w:val="00B3195B"/>
    <w:rsid w:val="00B31EF2"/>
    <w:rsid w:val="00B32B16"/>
    <w:rsid w:val="00B33BFD"/>
    <w:rsid w:val="00B3405B"/>
    <w:rsid w:val="00B3624E"/>
    <w:rsid w:val="00B3639B"/>
    <w:rsid w:val="00B36C6D"/>
    <w:rsid w:val="00B370D7"/>
    <w:rsid w:val="00B3764C"/>
    <w:rsid w:val="00B37EAD"/>
    <w:rsid w:val="00B41EB1"/>
    <w:rsid w:val="00B423E9"/>
    <w:rsid w:val="00B4285C"/>
    <w:rsid w:val="00B44879"/>
    <w:rsid w:val="00B4517F"/>
    <w:rsid w:val="00B45C47"/>
    <w:rsid w:val="00B469E1"/>
    <w:rsid w:val="00B47053"/>
    <w:rsid w:val="00B47EDC"/>
    <w:rsid w:val="00B5089C"/>
    <w:rsid w:val="00B50A25"/>
    <w:rsid w:val="00B50C10"/>
    <w:rsid w:val="00B50C28"/>
    <w:rsid w:val="00B5157A"/>
    <w:rsid w:val="00B51791"/>
    <w:rsid w:val="00B51938"/>
    <w:rsid w:val="00B5288A"/>
    <w:rsid w:val="00B53C01"/>
    <w:rsid w:val="00B54CB4"/>
    <w:rsid w:val="00B54E02"/>
    <w:rsid w:val="00B555A2"/>
    <w:rsid w:val="00B55809"/>
    <w:rsid w:val="00B55B4F"/>
    <w:rsid w:val="00B55C82"/>
    <w:rsid w:val="00B55FF3"/>
    <w:rsid w:val="00B561E6"/>
    <w:rsid w:val="00B5621E"/>
    <w:rsid w:val="00B56277"/>
    <w:rsid w:val="00B56C3B"/>
    <w:rsid w:val="00B570DA"/>
    <w:rsid w:val="00B60623"/>
    <w:rsid w:val="00B6096F"/>
    <w:rsid w:val="00B609E6"/>
    <w:rsid w:val="00B61336"/>
    <w:rsid w:val="00B618D9"/>
    <w:rsid w:val="00B61C3F"/>
    <w:rsid w:val="00B631B5"/>
    <w:rsid w:val="00B64BD1"/>
    <w:rsid w:val="00B64C2F"/>
    <w:rsid w:val="00B6599E"/>
    <w:rsid w:val="00B65EBB"/>
    <w:rsid w:val="00B665EA"/>
    <w:rsid w:val="00B67339"/>
    <w:rsid w:val="00B6733E"/>
    <w:rsid w:val="00B67DFC"/>
    <w:rsid w:val="00B67E65"/>
    <w:rsid w:val="00B707A2"/>
    <w:rsid w:val="00B70B34"/>
    <w:rsid w:val="00B711D5"/>
    <w:rsid w:val="00B71507"/>
    <w:rsid w:val="00B7160D"/>
    <w:rsid w:val="00B71E60"/>
    <w:rsid w:val="00B71F92"/>
    <w:rsid w:val="00B7289B"/>
    <w:rsid w:val="00B72B5C"/>
    <w:rsid w:val="00B72C36"/>
    <w:rsid w:val="00B72F39"/>
    <w:rsid w:val="00B7301E"/>
    <w:rsid w:val="00B73852"/>
    <w:rsid w:val="00B73BB9"/>
    <w:rsid w:val="00B73F54"/>
    <w:rsid w:val="00B74787"/>
    <w:rsid w:val="00B74AE8"/>
    <w:rsid w:val="00B74C52"/>
    <w:rsid w:val="00B75596"/>
    <w:rsid w:val="00B75BA4"/>
    <w:rsid w:val="00B75D70"/>
    <w:rsid w:val="00B75EE1"/>
    <w:rsid w:val="00B76216"/>
    <w:rsid w:val="00B762D9"/>
    <w:rsid w:val="00B76697"/>
    <w:rsid w:val="00B7689E"/>
    <w:rsid w:val="00B76BB1"/>
    <w:rsid w:val="00B77388"/>
    <w:rsid w:val="00B776E1"/>
    <w:rsid w:val="00B777CE"/>
    <w:rsid w:val="00B8035E"/>
    <w:rsid w:val="00B804BD"/>
    <w:rsid w:val="00B8062E"/>
    <w:rsid w:val="00B82184"/>
    <w:rsid w:val="00B82730"/>
    <w:rsid w:val="00B8289C"/>
    <w:rsid w:val="00B8407A"/>
    <w:rsid w:val="00B842AD"/>
    <w:rsid w:val="00B845D6"/>
    <w:rsid w:val="00B85472"/>
    <w:rsid w:val="00B858AD"/>
    <w:rsid w:val="00B86872"/>
    <w:rsid w:val="00B87698"/>
    <w:rsid w:val="00B90100"/>
    <w:rsid w:val="00B90245"/>
    <w:rsid w:val="00B90557"/>
    <w:rsid w:val="00B90CF5"/>
    <w:rsid w:val="00B91954"/>
    <w:rsid w:val="00B91E9A"/>
    <w:rsid w:val="00B91FD4"/>
    <w:rsid w:val="00B924AD"/>
    <w:rsid w:val="00B92DFF"/>
    <w:rsid w:val="00B947B0"/>
    <w:rsid w:val="00B94D5F"/>
    <w:rsid w:val="00B953A7"/>
    <w:rsid w:val="00B95422"/>
    <w:rsid w:val="00B95521"/>
    <w:rsid w:val="00B9603E"/>
    <w:rsid w:val="00B97E4A"/>
    <w:rsid w:val="00BA0828"/>
    <w:rsid w:val="00BA0FAB"/>
    <w:rsid w:val="00BA1114"/>
    <w:rsid w:val="00BA11F9"/>
    <w:rsid w:val="00BA1C09"/>
    <w:rsid w:val="00BA2040"/>
    <w:rsid w:val="00BA2144"/>
    <w:rsid w:val="00BA2414"/>
    <w:rsid w:val="00BA34D4"/>
    <w:rsid w:val="00BA3A89"/>
    <w:rsid w:val="00BA5099"/>
    <w:rsid w:val="00BA5624"/>
    <w:rsid w:val="00BA5956"/>
    <w:rsid w:val="00BA5C18"/>
    <w:rsid w:val="00BA60D9"/>
    <w:rsid w:val="00BA620B"/>
    <w:rsid w:val="00BA68FF"/>
    <w:rsid w:val="00BA759C"/>
    <w:rsid w:val="00BA7FE3"/>
    <w:rsid w:val="00BB011A"/>
    <w:rsid w:val="00BB15EE"/>
    <w:rsid w:val="00BB1D24"/>
    <w:rsid w:val="00BB1DB9"/>
    <w:rsid w:val="00BB1ECD"/>
    <w:rsid w:val="00BB28D5"/>
    <w:rsid w:val="00BB3804"/>
    <w:rsid w:val="00BB3ACB"/>
    <w:rsid w:val="00BB3D6C"/>
    <w:rsid w:val="00BB3E54"/>
    <w:rsid w:val="00BB4309"/>
    <w:rsid w:val="00BB495C"/>
    <w:rsid w:val="00BB5BC5"/>
    <w:rsid w:val="00BB666D"/>
    <w:rsid w:val="00BB7AFD"/>
    <w:rsid w:val="00BC097F"/>
    <w:rsid w:val="00BC1DB0"/>
    <w:rsid w:val="00BC1E0C"/>
    <w:rsid w:val="00BC2831"/>
    <w:rsid w:val="00BC37A4"/>
    <w:rsid w:val="00BC38E8"/>
    <w:rsid w:val="00BC39E9"/>
    <w:rsid w:val="00BC3E69"/>
    <w:rsid w:val="00BC4236"/>
    <w:rsid w:val="00BC54AB"/>
    <w:rsid w:val="00BC5CC6"/>
    <w:rsid w:val="00BC6468"/>
    <w:rsid w:val="00BC693C"/>
    <w:rsid w:val="00BC71A1"/>
    <w:rsid w:val="00BC7925"/>
    <w:rsid w:val="00BC7AF2"/>
    <w:rsid w:val="00BC7EF4"/>
    <w:rsid w:val="00BD00FE"/>
    <w:rsid w:val="00BD072B"/>
    <w:rsid w:val="00BD0963"/>
    <w:rsid w:val="00BD1995"/>
    <w:rsid w:val="00BD24C0"/>
    <w:rsid w:val="00BD28DC"/>
    <w:rsid w:val="00BD2A65"/>
    <w:rsid w:val="00BD389B"/>
    <w:rsid w:val="00BD47DE"/>
    <w:rsid w:val="00BD4961"/>
    <w:rsid w:val="00BD4964"/>
    <w:rsid w:val="00BD5465"/>
    <w:rsid w:val="00BD54EB"/>
    <w:rsid w:val="00BD5B88"/>
    <w:rsid w:val="00BD738D"/>
    <w:rsid w:val="00BD7D8B"/>
    <w:rsid w:val="00BE0999"/>
    <w:rsid w:val="00BE14A4"/>
    <w:rsid w:val="00BE15A9"/>
    <w:rsid w:val="00BE2219"/>
    <w:rsid w:val="00BE231B"/>
    <w:rsid w:val="00BE2F39"/>
    <w:rsid w:val="00BE31DE"/>
    <w:rsid w:val="00BE48ED"/>
    <w:rsid w:val="00BE5774"/>
    <w:rsid w:val="00BE5AC9"/>
    <w:rsid w:val="00BE5DFE"/>
    <w:rsid w:val="00BE776E"/>
    <w:rsid w:val="00BE7C2F"/>
    <w:rsid w:val="00BF06D5"/>
    <w:rsid w:val="00BF06F8"/>
    <w:rsid w:val="00BF088F"/>
    <w:rsid w:val="00BF1C05"/>
    <w:rsid w:val="00BF1DCC"/>
    <w:rsid w:val="00BF2257"/>
    <w:rsid w:val="00BF22FB"/>
    <w:rsid w:val="00BF29C2"/>
    <w:rsid w:val="00BF2B06"/>
    <w:rsid w:val="00BF5DC1"/>
    <w:rsid w:val="00BF5E0E"/>
    <w:rsid w:val="00BF6002"/>
    <w:rsid w:val="00BF6DC9"/>
    <w:rsid w:val="00BF7037"/>
    <w:rsid w:val="00BF77C3"/>
    <w:rsid w:val="00BF796F"/>
    <w:rsid w:val="00C002D2"/>
    <w:rsid w:val="00C00465"/>
    <w:rsid w:val="00C016CE"/>
    <w:rsid w:val="00C035B7"/>
    <w:rsid w:val="00C03946"/>
    <w:rsid w:val="00C04059"/>
    <w:rsid w:val="00C043D2"/>
    <w:rsid w:val="00C049C4"/>
    <w:rsid w:val="00C05479"/>
    <w:rsid w:val="00C054B4"/>
    <w:rsid w:val="00C05701"/>
    <w:rsid w:val="00C05914"/>
    <w:rsid w:val="00C05E43"/>
    <w:rsid w:val="00C06086"/>
    <w:rsid w:val="00C067A1"/>
    <w:rsid w:val="00C06A99"/>
    <w:rsid w:val="00C06B43"/>
    <w:rsid w:val="00C07705"/>
    <w:rsid w:val="00C10435"/>
    <w:rsid w:val="00C10DDA"/>
    <w:rsid w:val="00C114F9"/>
    <w:rsid w:val="00C117D8"/>
    <w:rsid w:val="00C12031"/>
    <w:rsid w:val="00C1220A"/>
    <w:rsid w:val="00C134F4"/>
    <w:rsid w:val="00C1416A"/>
    <w:rsid w:val="00C14A26"/>
    <w:rsid w:val="00C15655"/>
    <w:rsid w:val="00C162AA"/>
    <w:rsid w:val="00C162CA"/>
    <w:rsid w:val="00C173D3"/>
    <w:rsid w:val="00C177CD"/>
    <w:rsid w:val="00C17A3B"/>
    <w:rsid w:val="00C17EAD"/>
    <w:rsid w:val="00C207F0"/>
    <w:rsid w:val="00C20D63"/>
    <w:rsid w:val="00C20E92"/>
    <w:rsid w:val="00C21662"/>
    <w:rsid w:val="00C2179C"/>
    <w:rsid w:val="00C221AB"/>
    <w:rsid w:val="00C2247B"/>
    <w:rsid w:val="00C238F1"/>
    <w:rsid w:val="00C23DD5"/>
    <w:rsid w:val="00C24231"/>
    <w:rsid w:val="00C24A67"/>
    <w:rsid w:val="00C25086"/>
    <w:rsid w:val="00C25E6F"/>
    <w:rsid w:val="00C260FE"/>
    <w:rsid w:val="00C267D7"/>
    <w:rsid w:val="00C276D1"/>
    <w:rsid w:val="00C2793E"/>
    <w:rsid w:val="00C27F39"/>
    <w:rsid w:val="00C30243"/>
    <w:rsid w:val="00C307E0"/>
    <w:rsid w:val="00C31260"/>
    <w:rsid w:val="00C31C93"/>
    <w:rsid w:val="00C322EE"/>
    <w:rsid w:val="00C32D9A"/>
    <w:rsid w:val="00C32F3C"/>
    <w:rsid w:val="00C340FC"/>
    <w:rsid w:val="00C3431A"/>
    <w:rsid w:val="00C3474D"/>
    <w:rsid w:val="00C34EBE"/>
    <w:rsid w:val="00C35680"/>
    <w:rsid w:val="00C377BC"/>
    <w:rsid w:val="00C403AF"/>
    <w:rsid w:val="00C407E4"/>
    <w:rsid w:val="00C407E5"/>
    <w:rsid w:val="00C40C85"/>
    <w:rsid w:val="00C40FB6"/>
    <w:rsid w:val="00C410C1"/>
    <w:rsid w:val="00C4173B"/>
    <w:rsid w:val="00C418EE"/>
    <w:rsid w:val="00C418F1"/>
    <w:rsid w:val="00C41940"/>
    <w:rsid w:val="00C41BDF"/>
    <w:rsid w:val="00C41C17"/>
    <w:rsid w:val="00C424CD"/>
    <w:rsid w:val="00C437B8"/>
    <w:rsid w:val="00C43D39"/>
    <w:rsid w:val="00C44278"/>
    <w:rsid w:val="00C447EA"/>
    <w:rsid w:val="00C452BF"/>
    <w:rsid w:val="00C45C3B"/>
    <w:rsid w:val="00C45FAA"/>
    <w:rsid w:val="00C46353"/>
    <w:rsid w:val="00C46FB6"/>
    <w:rsid w:val="00C472A1"/>
    <w:rsid w:val="00C4732D"/>
    <w:rsid w:val="00C50949"/>
    <w:rsid w:val="00C51915"/>
    <w:rsid w:val="00C51FF2"/>
    <w:rsid w:val="00C521B5"/>
    <w:rsid w:val="00C52922"/>
    <w:rsid w:val="00C53688"/>
    <w:rsid w:val="00C5435F"/>
    <w:rsid w:val="00C54DE0"/>
    <w:rsid w:val="00C55ADF"/>
    <w:rsid w:val="00C55BD7"/>
    <w:rsid w:val="00C563D7"/>
    <w:rsid w:val="00C570E1"/>
    <w:rsid w:val="00C5765E"/>
    <w:rsid w:val="00C57758"/>
    <w:rsid w:val="00C600AE"/>
    <w:rsid w:val="00C604AF"/>
    <w:rsid w:val="00C60A17"/>
    <w:rsid w:val="00C60BE3"/>
    <w:rsid w:val="00C61296"/>
    <w:rsid w:val="00C61897"/>
    <w:rsid w:val="00C6189E"/>
    <w:rsid w:val="00C618B3"/>
    <w:rsid w:val="00C61BD5"/>
    <w:rsid w:val="00C62393"/>
    <w:rsid w:val="00C62456"/>
    <w:rsid w:val="00C624C5"/>
    <w:rsid w:val="00C62BDE"/>
    <w:rsid w:val="00C633AA"/>
    <w:rsid w:val="00C63465"/>
    <w:rsid w:val="00C64268"/>
    <w:rsid w:val="00C64CB1"/>
    <w:rsid w:val="00C654CC"/>
    <w:rsid w:val="00C654FD"/>
    <w:rsid w:val="00C663D0"/>
    <w:rsid w:val="00C66547"/>
    <w:rsid w:val="00C666F7"/>
    <w:rsid w:val="00C66A16"/>
    <w:rsid w:val="00C674C7"/>
    <w:rsid w:val="00C67DA6"/>
    <w:rsid w:val="00C70101"/>
    <w:rsid w:val="00C71484"/>
    <w:rsid w:val="00C71D2F"/>
    <w:rsid w:val="00C72467"/>
    <w:rsid w:val="00C7268B"/>
    <w:rsid w:val="00C72F9E"/>
    <w:rsid w:val="00C73E28"/>
    <w:rsid w:val="00C746B0"/>
    <w:rsid w:val="00C7485F"/>
    <w:rsid w:val="00C74A3B"/>
    <w:rsid w:val="00C756C1"/>
    <w:rsid w:val="00C76474"/>
    <w:rsid w:val="00C76524"/>
    <w:rsid w:val="00C766B8"/>
    <w:rsid w:val="00C7750F"/>
    <w:rsid w:val="00C77C54"/>
    <w:rsid w:val="00C80777"/>
    <w:rsid w:val="00C80E1B"/>
    <w:rsid w:val="00C814B8"/>
    <w:rsid w:val="00C82528"/>
    <w:rsid w:val="00C82D27"/>
    <w:rsid w:val="00C831BF"/>
    <w:rsid w:val="00C83D5B"/>
    <w:rsid w:val="00C84754"/>
    <w:rsid w:val="00C855F9"/>
    <w:rsid w:val="00C8564C"/>
    <w:rsid w:val="00C857DE"/>
    <w:rsid w:val="00C8591F"/>
    <w:rsid w:val="00C85E0B"/>
    <w:rsid w:val="00C861F5"/>
    <w:rsid w:val="00C8630E"/>
    <w:rsid w:val="00C8667E"/>
    <w:rsid w:val="00C86BC4"/>
    <w:rsid w:val="00C87250"/>
    <w:rsid w:val="00C87549"/>
    <w:rsid w:val="00C87611"/>
    <w:rsid w:val="00C87C00"/>
    <w:rsid w:val="00C9047E"/>
    <w:rsid w:val="00C906A4"/>
    <w:rsid w:val="00C90944"/>
    <w:rsid w:val="00C90AC9"/>
    <w:rsid w:val="00C91526"/>
    <w:rsid w:val="00C92DF0"/>
    <w:rsid w:val="00C93173"/>
    <w:rsid w:val="00C9385A"/>
    <w:rsid w:val="00C9464D"/>
    <w:rsid w:val="00C96235"/>
    <w:rsid w:val="00C964CD"/>
    <w:rsid w:val="00C9691E"/>
    <w:rsid w:val="00CA0E8F"/>
    <w:rsid w:val="00CA0F10"/>
    <w:rsid w:val="00CA163F"/>
    <w:rsid w:val="00CA17CD"/>
    <w:rsid w:val="00CA1A3C"/>
    <w:rsid w:val="00CA1CD2"/>
    <w:rsid w:val="00CA1E08"/>
    <w:rsid w:val="00CA1FAF"/>
    <w:rsid w:val="00CA2300"/>
    <w:rsid w:val="00CA28ED"/>
    <w:rsid w:val="00CA2B04"/>
    <w:rsid w:val="00CA4324"/>
    <w:rsid w:val="00CA4C6D"/>
    <w:rsid w:val="00CA506E"/>
    <w:rsid w:val="00CA57B0"/>
    <w:rsid w:val="00CA6104"/>
    <w:rsid w:val="00CA77E9"/>
    <w:rsid w:val="00CA7AFD"/>
    <w:rsid w:val="00CA7F36"/>
    <w:rsid w:val="00CB05FF"/>
    <w:rsid w:val="00CB0807"/>
    <w:rsid w:val="00CB08AA"/>
    <w:rsid w:val="00CB0961"/>
    <w:rsid w:val="00CB3690"/>
    <w:rsid w:val="00CB3890"/>
    <w:rsid w:val="00CB3955"/>
    <w:rsid w:val="00CB49C2"/>
    <w:rsid w:val="00CB4BA4"/>
    <w:rsid w:val="00CB4F13"/>
    <w:rsid w:val="00CB4F7F"/>
    <w:rsid w:val="00CB5147"/>
    <w:rsid w:val="00CB5491"/>
    <w:rsid w:val="00CB569A"/>
    <w:rsid w:val="00CB5904"/>
    <w:rsid w:val="00CB6A08"/>
    <w:rsid w:val="00CB7328"/>
    <w:rsid w:val="00CB747D"/>
    <w:rsid w:val="00CB74D2"/>
    <w:rsid w:val="00CB7700"/>
    <w:rsid w:val="00CC0DBB"/>
    <w:rsid w:val="00CC12AB"/>
    <w:rsid w:val="00CC2386"/>
    <w:rsid w:val="00CC2A37"/>
    <w:rsid w:val="00CC322C"/>
    <w:rsid w:val="00CC36B5"/>
    <w:rsid w:val="00CC412C"/>
    <w:rsid w:val="00CC419E"/>
    <w:rsid w:val="00CC47F0"/>
    <w:rsid w:val="00CC5352"/>
    <w:rsid w:val="00CC5849"/>
    <w:rsid w:val="00CC5CAB"/>
    <w:rsid w:val="00CC7101"/>
    <w:rsid w:val="00CC775A"/>
    <w:rsid w:val="00CD0195"/>
    <w:rsid w:val="00CD1174"/>
    <w:rsid w:val="00CD1461"/>
    <w:rsid w:val="00CD1564"/>
    <w:rsid w:val="00CD2A9E"/>
    <w:rsid w:val="00CD38A3"/>
    <w:rsid w:val="00CD3B71"/>
    <w:rsid w:val="00CD57F0"/>
    <w:rsid w:val="00CD5A12"/>
    <w:rsid w:val="00CD5B32"/>
    <w:rsid w:val="00CD5C14"/>
    <w:rsid w:val="00CD5D0C"/>
    <w:rsid w:val="00CD6813"/>
    <w:rsid w:val="00CD6BB4"/>
    <w:rsid w:val="00CD6E17"/>
    <w:rsid w:val="00CD7C84"/>
    <w:rsid w:val="00CE006B"/>
    <w:rsid w:val="00CE00B4"/>
    <w:rsid w:val="00CE155F"/>
    <w:rsid w:val="00CE2348"/>
    <w:rsid w:val="00CE33A3"/>
    <w:rsid w:val="00CE3404"/>
    <w:rsid w:val="00CE3B9D"/>
    <w:rsid w:val="00CE535E"/>
    <w:rsid w:val="00CE630C"/>
    <w:rsid w:val="00CE63C7"/>
    <w:rsid w:val="00CF002B"/>
    <w:rsid w:val="00CF02C2"/>
    <w:rsid w:val="00CF03DC"/>
    <w:rsid w:val="00CF0C99"/>
    <w:rsid w:val="00CF1853"/>
    <w:rsid w:val="00CF1FF7"/>
    <w:rsid w:val="00CF25A2"/>
    <w:rsid w:val="00CF282F"/>
    <w:rsid w:val="00CF30D5"/>
    <w:rsid w:val="00CF33AC"/>
    <w:rsid w:val="00CF3AFB"/>
    <w:rsid w:val="00CF3FBB"/>
    <w:rsid w:val="00CF461C"/>
    <w:rsid w:val="00CF4680"/>
    <w:rsid w:val="00CF47B3"/>
    <w:rsid w:val="00CF4CBD"/>
    <w:rsid w:val="00CF5171"/>
    <w:rsid w:val="00CF5A78"/>
    <w:rsid w:val="00CF71EC"/>
    <w:rsid w:val="00CF72AA"/>
    <w:rsid w:val="00CF7438"/>
    <w:rsid w:val="00CF74D6"/>
    <w:rsid w:val="00D00AD4"/>
    <w:rsid w:val="00D0115D"/>
    <w:rsid w:val="00D01552"/>
    <w:rsid w:val="00D01EC6"/>
    <w:rsid w:val="00D0223B"/>
    <w:rsid w:val="00D022DB"/>
    <w:rsid w:val="00D0261E"/>
    <w:rsid w:val="00D02AE9"/>
    <w:rsid w:val="00D0306C"/>
    <w:rsid w:val="00D04285"/>
    <w:rsid w:val="00D0442A"/>
    <w:rsid w:val="00D04ADC"/>
    <w:rsid w:val="00D055F6"/>
    <w:rsid w:val="00D05D3A"/>
    <w:rsid w:val="00D06742"/>
    <w:rsid w:val="00D0682E"/>
    <w:rsid w:val="00D06938"/>
    <w:rsid w:val="00D0714B"/>
    <w:rsid w:val="00D07203"/>
    <w:rsid w:val="00D104B4"/>
    <w:rsid w:val="00D10802"/>
    <w:rsid w:val="00D12271"/>
    <w:rsid w:val="00D12475"/>
    <w:rsid w:val="00D13BB0"/>
    <w:rsid w:val="00D1447D"/>
    <w:rsid w:val="00D14B45"/>
    <w:rsid w:val="00D14BDE"/>
    <w:rsid w:val="00D1516F"/>
    <w:rsid w:val="00D15F40"/>
    <w:rsid w:val="00D16D58"/>
    <w:rsid w:val="00D171DB"/>
    <w:rsid w:val="00D17280"/>
    <w:rsid w:val="00D1734A"/>
    <w:rsid w:val="00D17593"/>
    <w:rsid w:val="00D20068"/>
    <w:rsid w:val="00D201FD"/>
    <w:rsid w:val="00D203ED"/>
    <w:rsid w:val="00D21275"/>
    <w:rsid w:val="00D215B3"/>
    <w:rsid w:val="00D22806"/>
    <w:rsid w:val="00D231A5"/>
    <w:rsid w:val="00D2338C"/>
    <w:rsid w:val="00D23628"/>
    <w:rsid w:val="00D23D6B"/>
    <w:rsid w:val="00D23E09"/>
    <w:rsid w:val="00D24D9A"/>
    <w:rsid w:val="00D251C6"/>
    <w:rsid w:val="00D256B1"/>
    <w:rsid w:val="00D25CFF"/>
    <w:rsid w:val="00D25EC8"/>
    <w:rsid w:val="00D26027"/>
    <w:rsid w:val="00D27539"/>
    <w:rsid w:val="00D301E7"/>
    <w:rsid w:val="00D309E0"/>
    <w:rsid w:val="00D311C2"/>
    <w:rsid w:val="00D3125E"/>
    <w:rsid w:val="00D315FE"/>
    <w:rsid w:val="00D32492"/>
    <w:rsid w:val="00D32706"/>
    <w:rsid w:val="00D32B1C"/>
    <w:rsid w:val="00D32DF0"/>
    <w:rsid w:val="00D32E39"/>
    <w:rsid w:val="00D3343F"/>
    <w:rsid w:val="00D33914"/>
    <w:rsid w:val="00D34121"/>
    <w:rsid w:val="00D342AD"/>
    <w:rsid w:val="00D344CC"/>
    <w:rsid w:val="00D3540E"/>
    <w:rsid w:val="00D358BB"/>
    <w:rsid w:val="00D35FDE"/>
    <w:rsid w:val="00D402AC"/>
    <w:rsid w:val="00D405D6"/>
    <w:rsid w:val="00D405F4"/>
    <w:rsid w:val="00D40924"/>
    <w:rsid w:val="00D40DA9"/>
    <w:rsid w:val="00D40E25"/>
    <w:rsid w:val="00D418BD"/>
    <w:rsid w:val="00D41D27"/>
    <w:rsid w:val="00D424B0"/>
    <w:rsid w:val="00D427E8"/>
    <w:rsid w:val="00D42B9C"/>
    <w:rsid w:val="00D43291"/>
    <w:rsid w:val="00D43861"/>
    <w:rsid w:val="00D4392C"/>
    <w:rsid w:val="00D43ABE"/>
    <w:rsid w:val="00D444F3"/>
    <w:rsid w:val="00D44D88"/>
    <w:rsid w:val="00D44D96"/>
    <w:rsid w:val="00D44FC9"/>
    <w:rsid w:val="00D4504F"/>
    <w:rsid w:val="00D45A50"/>
    <w:rsid w:val="00D45E7A"/>
    <w:rsid w:val="00D4644C"/>
    <w:rsid w:val="00D46E82"/>
    <w:rsid w:val="00D4721F"/>
    <w:rsid w:val="00D4732A"/>
    <w:rsid w:val="00D50F15"/>
    <w:rsid w:val="00D511A9"/>
    <w:rsid w:val="00D511D9"/>
    <w:rsid w:val="00D521B0"/>
    <w:rsid w:val="00D52BCC"/>
    <w:rsid w:val="00D53A0B"/>
    <w:rsid w:val="00D543E2"/>
    <w:rsid w:val="00D543E5"/>
    <w:rsid w:val="00D5463B"/>
    <w:rsid w:val="00D55231"/>
    <w:rsid w:val="00D56661"/>
    <w:rsid w:val="00D567BC"/>
    <w:rsid w:val="00D573DD"/>
    <w:rsid w:val="00D60195"/>
    <w:rsid w:val="00D602EC"/>
    <w:rsid w:val="00D6069C"/>
    <w:rsid w:val="00D60A28"/>
    <w:rsid w:val="00D60F56"/>
    <w:rsid w:val="00D61A4F"/>
    <w:rsid w:val="00D6201C"/>
    <w:rsid w:val="00D62F9A"/>
    <w:rsid w:val="00D63E7D"/>
    <w:rsid w:val="00D6462D"/>
    <w:rsid w:val="00D64751"/>
    <w:rsid w:val="00D647D4"/>
    <w:rsid w:val="00D65D71"/>
    <w:rsid w:val="00D66072"/>
    <w:rsid w:val="00D661B6"/>
    <w:rsid w:val="00D670B2"/>
    <w:rsid w:val="00D6781F"/>
    <w:rsid w:val="00D678C1"/>
    <w:rsid w:val="00D67FE5"/>
    <w:rsid w:val="00D70518"/>
    <w:rsid w:val="00D7304D"/>
    <w:rsid w:val="00D731FC"/>
    <w:rsid w:val="00D73818"/>
    <w:rsid w:val="00D741E2"/>
    <w:rsid w:val="00D760FB"/>
    <w:rsid w:val="00D76A41"/>
    <w:rsid w:val="00D77150"/>
    <w:rsid w:val="00D7740D"/>
    <w:rsid w:val="00D77BE8"/>
    <w:rsid w:val="00D77C8F"/>
    <w:rsid w:val="00D77DF5"/>
    <w:rsid w:val="00D819D3"/>
    <w:rsid w:val="00D82143"/>
    <w:rsid w:val="00D82420"/>
    <w:rsid w:val="00D82501"/>
    <w:rsid w:val="00D827C2"/>
    <w:rsid w:val="00D830B8"/>
    <w:rsid w:val="00D834D2"/>
    <w:rsid w:val="00D83A7C"/>
    <w:rsid w:val="00D842D5"/>
    <w:rsid w:val="00D842E4"/>
    <w:rsid w:val="00D85BD2"/>
    <w:rsid w:val="00D85FB7"/>
    <w:rsid w:val="00D862A7"/>
    <w:rsid w:val="00D873F2"/>
    <w:rsid w:val="00D87674"/>
    <w:rsid w:val="00D8780B"/>
    <w:rsid w:val="00D87A39"/>
    <w:rsid w:val="00D87C46"/>
    <w:rsid w:val="00D91A37"/>
    <w:rsid w:val="00D92287"/>
    <w:rsid w:val="00D9260C"/>
    <w:rsid w:val="00D9435D"/>
    <w:rsid w:val="00D95230"/>
    <w:rsid w:val="00D95A35"/>
    <w:rsid w:val="00D96258"/>
    <w:rsid w:val="00D96292"/>
    <w:rsid w:val="00D962BC"/>
    <w:rsid w:val="00DA0A06"/>
    <w:rsid w:val="00DA0F1E"/>
    <w:rsid w:val="00DA135C"/>
    <w:rsid w:val="00DA15D9"/>
    <w:rsid w:val="00DA1728"/>
    <w:rsid w:val="00DA1C4C"/>
    <w:rsid w:val="00DA30CF"/>
    <w:rsid w:val="00DA3B73"/>
    <w:rsid w:val="00DA4329"/>
    <w:rsid w:val="00DA4990"/>
    <w:rsid w:val="00DA58E6"/>
    <w:rsid w:val="00DA5F57"/>
    <w:rsid w:val="00DA6238"/>
    <w:rsid w:val="00DA68D1"/>
    <w:rsid w:val="00DA6E3B"/>
    <w:rsid w:val="00DA6E93"/>
    <w:rsid w:val="00DA725E"/>
    <w:rsid w:val="00DA7619"/>
    <w:rsid w:val="00DA7B9E"/>
    <w:rsid w:val="00DB0410"/>
    <w:rsid w:val="00DB0AF8"/>
    <w:rsid w:val="00DB0CDC"/>
    <w:rsid w:val="00DB13AF"/>
    <w:rsid w:val="00DB1B4C"/>
    <w:rsid w:val="00DB1B59"/>
    <w:rsid w:val="00DB1D8C"/>
    <w:rsid w:val="00DB1EBA"/>
    <w:rsid w:val="00DB270B"/>
    <w:rsid w:val="00DB2ADF"/>
    <w:rsid w:val="00DB367F"/>
    <w:rsid w:val="00DB48B2"/>
    <w:rsid w:val="00DB4C02"/>
    <w:rsid w:val="00DB5145"/>
    <w:rsid w:val="00DB64CA"/>
    <w:rsid w:val="00DB6516"/>
    <w:rsid w:val="00DB688B"/>
    <w:rsid w:val="00DB6AD8"/>
    <w:rsid w:val="00DB6FC5"/>
    <w:rsid w:val="00DB7AA7"/>
    <w:rsid w:val="00DC0460"/>
    <w:rsid w:val="00DC0D96"/>
    <w:rsid w:val="00DC2064"/>
    <w:rsid w:val="00DC299A"/>
    <w:rsid w:val="00DC355B"/>
    <w:rsid w:val="00DC3F22"/>
    <w:rsid w:val="00DC5BF7"/>
    <w:rsid w:val="00DC5E18"/>
    <w:rsid w:val="00DC5E23"/>
    <w:rsid w:val="00DC5EBB"/>
    <w:rsid w:val="00DC615C"/>
    <w:rsid w:val="00DC66CC"/>
    <w:rsid w:val="00DC6B91"/>
    <w:rsid w:val="00DC76B6"/>
    <w:rsid w:val="00DD0022"/>
    <w:rsid w:val="00DD0A66"/>
    <w:rsid w:val="00DD0C03"/>
    <w:rsid w:val="00DD1CF3"/>
    <w:rsid w:val="00DD25BC"/>
    <w:rsid w:val="00DD27BF"/>
    <w:rsid w:val="00DD2C31"/>
    <w:rsid w:val="00DD3644"/>
    <w:rsid w:val="00DD45F2"/>
    <w:rsid w:val="00DD4B3E"/>
    <w:rsid w:val="00DD58EB"/>
    <w:rsid w:val="00DD6CD5"/>
    <w:rsid w:val="00DD773D"/>
    <w:rsid w:val="00DD7A8C"/>
    <w:rsid w:val="00DE0B54"/>
    <w:rsid w:val="00DE1FDE"/>
    <w:rsid w:val="00DE2015"/>
    <w:rsid w:val="00DE242A"/>
    <w:rsid w:val="00DE2694"/>
    <w:rsid w:val="00DE2FDE"/>
    <w:rsid w:val="00DE3173"/>
    <w:rsid w:val="00DE38F7"/>
    <w:rsid w:val="00DE411F"/>
    <w:rsid w:val="00DE4230"/>
    <w:rsid w:val="00DE4679"/>
    <w:rsid w:val="00DE5A48"/>
    <w:rsid w:val="00DE60C1"/>
    <w:rsid w:val="00DE6A25"/>
    <w:rsid w:val="00DE6ADC"/>
    <w:rsid w:val="00DE7232"/>
    <w:rsid w:val="00DE75AA"/>
    <w:rsid w:val="00DE7786"/>
    <w:rsid w:val="00DE7E97"/>
    <w:rsid w:val="00DF0D2D"/>
    <w:rsid w:val="00DF0DAB"/>
    <w:rsid w:val="00DF1A24"/>
    <w:rsid w:val="00DF2B93"/>
    <w:rsid w:val="00DF5E22"/>
    <w:rsid w:val="00DF645B"/>
    <w:rsid w:val="00DF67C0"/>
    <w:rsid w:val="00DF7069"/>
    <w:rsid w:val="00DF70F1"/>
    <w:rsid w:val="00DF70FD"/>
    <w:rsid w:val="00DF7392"/>
    <w:rsid w:val="00DF7437"/>
    <w:rsid w:val="00DF7473"/>
    <w:rsid w:val="00DF7D8D"/>
    <w:rsid w:val="00DF7FD6"/>
    <w:rsid w:val="00E000E7"/>
    <w:rsid w:val="00E00736"/>
    <w:rsid w:val="00E00AFB"/>
    <w:rsid w:val="00E00C5C"/>
    <w:rsid w:val="00E0102B"/>
    <w:rsid w:val="00E01E2E"/>
    <w:rsid w:val="00E02ADD"/>
    <w:rsid w:val="00E03926"/>
    <w:rsid w:val="00E03D3E"/>
    <w:rsid w:val="00E04147"/>
    <w:rsid w:val="00E0430D"/>
    <w:rsid w:val="00E043C6"/>
    <w:rsid w:val="00E04496"/>
    <w:rsid w:val="00E04C46"/>
    <w:rsid w:val="00E051C0"/>
    <w:rsid w:val="00E05BE4"/>
    <w:rsid w:val="00E060CB"/>
    <w:rsid w:val="00E0771E"/>
    <w:rsid w:val="00E07B27"/>
    <w:rsid w:val="00E108B5"/>
    <w:rsid w:val="00E11CF7"/>
    <w:rsid w:val="00E11D85"/>
    <w:rsid w:val="00E12597"/>
    <w:rsid w:val="00E146A2"/>
    <w:rsid w:val="00E1486F"/>
    <w:rsid w:val="00E14A1E"/>
    <w:rsid w:val="00E15B84"/>
    <w:rsid w:val="00E1643D"/>
    <w:rsid w:val="00E16640"/>
    <w:rsid w:val="00E169F4"/>
    <w:rsid w:val="00E16A3D"/>
    <w:rsid w:val="00E16ECD"/>
    <w:rsid w:val="00E20299"/>
    <w:rsid w:val="00E23DB7"/>
    <w:rsid w:val="00E23FD3"/>
    <w:rsid w:val="00E248DB"/>
    <w:rsid w:val="00E24DC5"/>
    <w:rsid w:val="00E25B5E"/>
    <w:rsid w:val="00E268FB"/>
    <w:rsid w:val="00E30168"/>
    <w:rsid w:val="00E3046B"/>
    <w:rsid w:val="00E30F0A"/>
    <w:rsid w:val="00E3154A"/>
    <w:rsid w:val="00E31DD8"/>
    <w:rsid w:val="00E3217D"/>
    <w:rsid w:val="00E32462"/>
    <w:rsid w:val="00E3246F"/>
    <w:rsid w:val="00E3369C"/>
    <w:rsid w:val="00E33AA2"/>
    <w:rsid w:val="00E344B0"/>
    <w:rsid w:val="00E35228"/>
    <w:rsid w:val="00E35DE8"/>
    <w:rsid w:val="00E37480"/>
    <w:rsid w:val="00E37ACC"/>
    <w:rsid w:val="00E40415"/>
    <w:rsid w:val="00E40670"/>
    <w:rsid w:val="00E40771"/>
    <w:rsid w:val="00E408ED"/>
    <w:rsid w:val="00E41ACC"/>
    <w:rsid w:val="00E41E62"/>
    <w:rsid w:val="00E42E03"/>
    <w:rsid w:val="00E43034"/>
    <w:rsid w:val="00E43824"/>
    <w:rsid w:val="00E43F61"/>
    <w:rsid w:val="00E4479E"/>
    <w:rsid w:val="00E4528D"/>
    <w:rsid w:val="00E456F4"/>
    <w:rsid w:val="00E45BCF"/>
    <w:rsid w:val="00E45ED0"/>
    <w:rsid w:val="00E46540"/>
    <w:rsid w:val="00E46633"/>
    <w:rsid w:val="00E46924"/>
    <w:rsid w:val="00E47F1D"/>
    <w:rsid w:val="00E5027D"/>
    <w:rsid w:val="00E50476"/>
    <w:rsid w:val="00E508A5"/>
    <w:rsid w:val="00E51EEB"/>
    <w:rsid w:val="00E53547"/>
    <w:rsid w:val="00E54B6A"/>
    <w:rsid w:val="00E54FE9"/>
    <w:rsid w:val="00E55A41"/>
    <w:rsid w:val="00E55CF8"/>
    <w:rsid w:val="00E567FB"/>
    <w:rsid w:val="00E56B66"/>
    <w:rsid w:val="00E56DB0"/>
    <w:rsid w:val="00E5751A"/>
    <w:rsid w:val="00E575E5"/>
    <w:rsid w:val="00E602CB"/>
    <w:rsid w:val="00E61088"/>
    <w:rsid w:val="00E6170C"/>
    <w:rsid w:val="00E61B0D"/>
    <w:rsid w:val="00E6277F"/>
    <w:rsid w:val="00E633DB"/>
    <w:rsid w:val="00E63746"/>
    <w:rsid w:val="00E63779"/>
    <w:rsid w:val="00E63A43"/>
    <w:rsid w:val="00E63DF9"/>
    <w:rsid w:val="00E648BE"/>
    <w:rsid w:val="00E64DD0"/>
    <w:rsid w:val="00E6539F"/>
    <w:rsid w:val="00E65617"/>
    <w:rsid w:val="00E6591D"/>
    <w:rsid w:val="00E70FA2"/>
    <w:rsid w:val="00E7167A"/>
    <w:rsid w:val="00E738EC"/>
    <w:rsid w:val="00E7437F"/>
    <w:rsid w:val="00E743D7"/>
    <w:rsid w:val="00E74E93"/>
    <w:rsid w:val="00E75822"/>
    <w:rsid w:val="00E75CCE"/>
    <w:rsid w:val="00E75E54"/>
    <w:rsid w:val="00E76845"/>
    <w:rsid w:val="00E77D16"/>
    <w:rsid w:val="00E80293"/>
    <w:rsid w:val="00E8102B"/>
    <w:rsid w:val="00E825BE"/>
    <w:rsid w:val="00E82727"/>
    <w:rsid w:val="00E8352F"/>
    <w:rsid w:val="00E84FFC"/>
    <w:rsid w:val="00E85237"/>
    <w:rsid w:val="00E854FC"/>
    <w:rsid w:val="00E85963"/>
    <w:rsid w:val="00E85F13"/>
    <w:rsid w:val="00E8739E"/>
    <w:rsid w:val="00E87DA5"/>
    <w:rsid w:val="00E90042"/>
    <w:rsid w:val="00E90888"/>
    <w:rsid w:val="00E90FC1"/>
    <w:rsid w:val="00E91D01"/>
    <w:rsid w:val="00E9246E"/>
    <w:rsid w:val="00E929EE"/>
    <w:rsid w:val="00E92FF2"/>
    <w:rsid w:val="00E93446"/>
    <w:rsid w:val="00E939D0"/>
    <w:rsid w:val="00E944E1"/>
    <w:rsid w:val="00E947FB"/>
    <w:rsid w:val="00E95BBB"/>
    <w:rsid w:val="00E95F32"/>
    <w:rsid w:val="00E972D6"/>
    <w:rsid w:val="00E97CE9"/>
    <w:rsid w:val="00E97D51"/>
    <w:rsid w:val="00EA1157"/>
    <w:rsid w:val="00EA2BF4"/>
    <w:rsid w:val="00EA3BC6"/>
    <w:rsid w:val="00EA4059"/>
    <w:rsid w:val="00EA41A0"/>
    <w:rsid w:val="00EA485D"/>
    <w:rsid w:val="00EA4C0A"/>
    <w:rsid w:val="00EA4CC2"/>
    <w:rsid w:val="00EA526C"/>
    <w:rsid w:val="00EA655B"/>
    <w:rsid w:val="00EA6CA3"/>
    <w:rsid w:val="00EA6D1D"/>
    <w:rsid w:val="00EA7982"/>
    <w:rsid w:val="00EA7B8C"/>
    <w:rsid w:val="00EB08B0"/>
    <w:rsid w:val="00EB1AF1"/>
    <w:rsid w:val="00EB1FEE"/>
    <w:rsid w:val="00EB21F5"/>
    <w:rsid w:val="00EB22AC"/>
    <w:rsid w:val="00EB29E3"/>
    <w:rsid w:val="00EB3302"/>
    <w:rsid w:val="00EB3342"/>
    <w:rsid w:val="00EB3B87"/>
    <w:rsid w:val="00EB3C2D"/>
    <w:rsid w:val="00EB42D1"/>
    <w:rsid w:val="00EB51D3"/>
    <w:rsid w:val="00EB6EAD"/>
    <w:rsid w:val="00EB7ADE"/>
    <w:rsid w:val="00EB7BC0"/>
    <w:rsid w:val="00EC078C"/>
    <w:rsid w:val="00EC2611"/>
    <w:rsid w:val="00EC3029"/>
    <w:rsid w:val="00EC3426"/>
    <w:rsid w:val="00EC3CA8"/>
    <w:rsid w:val="00EC448D"/>
    <w:rsid w:val="00EC4CBD"/>
    <w:rsid w:val="00EC5293"/>
    <w:rsid w:val="00EC5BDF"/>
    <w:rsid w:val="00EC6C69"/>
    <w:rsid w:val="00EC7907"/>
    <w:rsid w:val="00EC7AD1"/>
    <w:rsid w:val="00ED1A8F"/>
    <w:rsid w:val="00ED1C92"/>
    <w:rsid w:val="00ED1D23"/>
    <w:rsid w:val="00ED2C55"/>
    <w:rsid w:val="00ED48AC"/>
    <w:rsid w:val="00ED54CB"/>
    <w:rsid w:val="00ED6A87"/>
    <w:rsid w:val="00ED74AA"/>
    <w:rsid w:val="00EE02CB"/>
    <w:rsid w:val="00EE0857"/>
    <w:rsid w:val="00EE1E61"/>
    <w:rsid w:val="00EE26E8"/>
    <w:rsid w:val="00EE2C5A"/>
    <w:rsid w:val="00EE2F4A"/>
    <w:rsid w:val="00EE3065"/>
    <w:rsid w:val="00EE3173"/>
    <w:rsid w:val="00EE4A15"/>
    <w:rsid w:val="00EE50DD"/>
    <w:rsid w:val="00EE59A8"/>
    <w:rsid w:val="00EE59B6"/>
    <w:rsid w:val="00EE6E71"/>
    <w:rsid w:val="00EE77C8"/>
    <w:rsid w:val="00EE77E9"/>
    <w:rsid w:val="00EF056A"/>
    <w:rsid w:val="00EF0659"/>
    <w:rsid w:val="00EF1C1E"/>
    <w:rsid w:val="00EF29FB"/>
    <w:rsid w:val="00EF2A31"/>
    <w:rsid w:val="00EF401C"/>
    <w:rsid w:val="00EF4022"/>
    <w:rsid w:val="00EF501B"/>
    <w:rsid w:val="00EF5D48"/>
    <w:rsid w:val="00EF5EB8"/>
    <w:rsid w:val="00EF726B"/>
    <w:rsid w:val="00F01647"/>
    <w:rsid w:val="00F01E95"/>
    <w:rsid w:val="00F02A15"/>
    <w:rsid w:val="00F03235"/>
    <w:rsid w:val="00F04664"/>
    <w:rsid w:val="00F04EE0"/>
    <w:rsid w:val="00F055EC"/>
    <w:rsid w:val="00F059C7"/>
    <w:rsid w:val="00F06018"/>
    <w:rsid w:val="00F06A17"/>
    <w:rsid w:val="00F06FDE"/>
    <w:rsid w:val="00F07745"/>
    <w:rsid w:val="00F1069A"/>
    <w:rsid w:val="00F10988"/>
    <w:rsid w:val="00F111EA"/>
    <w:rsid w:val="00F11327"/>
    <w:rsid w:val="00F114E3"/>
    <w:rsid w:val="00F127F6"/>
    <w:rsid w:val="00F136BD"/>
    <w:rsid w:val="00F13DD2"/>
    <w:rsid w:val="00F13EAD"/>
    <w:rsid w:val="00F153CE"/>
    <w:rsid w:val="00F157F6"/>
    <w:rsid w:val="00F15B72"/>
    <w:rsid w:val="00F16893"/>
    <w:rsid w:val="00F16F37"/>
    <w:rsid w:val="00F1725E"/>
    <w:rsid w:val="00F17487"/>
    <w:rsid w:val="00F20496"/>
    <w:rsid w:val="00F206F7"/>
    <w:rsid w:val="00F22F4B"/>
    <w:rsid w:val="00F231C2"/>
    <w:rsid w:val="00F23273"/>
    <w:rsid w:val="00F235C6"/>
    <w:rsid w:val="00F23714"/>
    <w:rsid w:val="00F2567A"/>
    <w:rsid w:val="00F25D49"/>
    <w:rsid w:val="00F25F7C"/>
    <w:rsid w:val="00F276EB"/>
    <w:rsid w:val="00F27A0D"/>
    <w:rsid w:val="00F31251"/>
    <w:rsid w:val="00F312FA"/>
    <w:rsid w:val="00F31488"/>
    <w:rsid w:val="00F314A6"/>
    <w:rsid w:val="00F31D61"/>
    <w:rsid w:val="00F321CC"/>
    <w:rsid w:val="00F324C1"/>
    <w:rsid w:val="00F32622"/>
    <w:rsid w:val="00F32A23"/>
    <w:rsid w:val="00F3304C"/>
    <w:rsid w:val="00F331AD"/>
    <w:rsid w:val="00F3377E"/>
    <w:rsid w:val="00F3385F"/>
    <w:rsid w:val="00F34170"/>
    <w:rsid w:val="00F34865"/>
    <w:rsid w:val="00F34ACA"/>
    <w:rsid w:val="00F34E1A"/>
    <w:rsid w:val="00F34E1F"/>
    <w:rsid w:val="00F3692B"/>
    <w:rsid w:val="00F36EB6"/>
    <w:rsid w:val="00F36FDC"/>
    <w:rsid w:val="00F37001"/>
    <w:rsid w:val="00F40227"/>
    <w:rsid w:val="00F40767"/>
    <w:rsid w:val="00F40878"/>
    <w:rsid w:val="00F4100E"/>
    <w:rsid w:val="00F4122E"/>
    <w:rsid w:val="00F417FF"/>
    <w:rsid w:val="00F41A2B"/>
    <w:rsid w:val="00F41AE4"/>
    <w:rsid w:val="00F41C75"/>
    <w:rsid w:val="00F440EA"/>
    <w:rsid w:val="00F4427A"/>
    <w:rsid w:val="00F45255"/>
    <w:rsid w:val="00F454B8"/>
    <w:rsid w:val="00F45AAF"/>
    <w:rsid w:val="00F46819"/>
    <w:rsid w:val="00F46D82"/>
    <w:rsid w:val="00F4706D"/>
    <w:rsid w:val="00F50AE3"/>
    <w:rsid w:val="00F50DA9"/>
    <w:rsid w:val="00F517FE"/>
    <w:rsid w:val="00F51EBB"/>
    <w:rsid w:val="00F51ED5"/>
    <w:rsid w:val="00F52104"/>
    <w:rsid w:val="00F5316E"/>
    <w:rsid w:val="00F535FF"/>
    <w:rsid w:val="00F5387E"/>
    <w:rsid w:val="00F53C13"/>
    <w:rsid w:val="00F53E8E"/>
    <w:rsid w:val="00F5437C"/>
    <w:rsid w:val="00F54A29"/>
    <w:rsid w:val="00F54C30"/>
    <w:rsid w:val="00F5504A"/>
    <w:rsid w:val="00F55CB9"/>
    <w:rsid w:val="00F55D80"/>
    <w:rsid w:val="00F57581"/>
    <w:rsid w:val="00F6036E"/>
    <w:rsid w:val="00F60477"/>
    <w:rsid w:val="00F60B40"/>
    <w:rsid w:val="00F61775"/>
    <w:rsid w:val="00F62396"/>
    <w:rsid w:val="00F62456"/>
    <w:rsid w:val="00F62892"/>
    <w:rsid w:val="00F62C05"/>
    <w:rsid w:val="00F62E7C"/>
    <w:rsid w:val="00F63BCC"/>
    <w:rsid w:val="00F64384"/>
    <w:rsid w:val="00F64DB9"/>
    <w:rsid w:val="00F653E1"/>
    <w:rsid w:val="00F6541C"/>
    <w:rsid w:val="00F65A4F"/>
    <w:rsid w:val="00F66E1A"/>
    <w:rsid w:val="00F67937"/>
    <w:rsid w:val="00F67A43"/>
    <w:rsid w:val="00F7012C"/>
    <w:rsid w:val="00F70652"/>
    <w:rsid w:val="00F70EE9"/>
    <w:rsid w:val="00F70FDA"/>
    <w:rsid w:val="00F714E7"/>
    <w:rsid w:val="00F7155A"/>
    <w:rsid w:val="00F722FE"/>
    <w:rsid w:val="00F72953"/>
    <w:rsid w:val="00F730FB"/>
    <w:rsid w:val="00F7341E"/>
    <w:rsid w:val="00F748AC"/>
    <w:rsid w:val="00F74D58"/>
    <w:rsid w:val="00F7649D"/>
    <w:rsid w:val="00F77947"/>
    <w:rsid w:val="00F77FF9"/>
    <w:rsid w:val="00F8044F"/>
    <w:rsid w:val="00F80518"/>
    <w:rsid w:val="00F8052E"/>
    <w:rsid w:val="00F80E66"/>
    <w:rsid w:val="00F817AB"/>
    <w:rsid w:val="00F818AC"/>
    <w:rsid w:val="00F821CA"/>
    <w:rsid w:val="00F83234"/>
    <w:rsid w:val="00F84A44"/>
    <w:rsid w:val="00F85DA8"/>
    <w:rsid w:val="00F85F32"/>
    <w:rsid w:val="00F8619C"/>
    <w:rsid w:val="00F8622F"/>
    <w:rsid w:val="00F864E1"/>
    <w:rsid w:val="00F868A1"/>
    <w:rsid w:val="00F86D21"/>
    <w:rsid w:val="00F87228"/>
    <w:rsid w:val="00F872D4"/>
    <w:rsid w:val="00F91CD4"/>
    <w:rsid w:val="00F91F41"/>
    <w:rsid w:val="00F92DD4"/>
    <w:rsid w:val="00F92E23"/>
    <w:rsid w:val="00F9308C"/>
    <w:rsid w:val="00F93105"/>
    <w:rsid w:val="00F935EA"/>
    <w:rsid w:val="00F93788"/>
    <w:rsid w:val="00F95173"/>
    <w:rsid w:val="00F96148"/>
    <w:rsid w:val="00F968F5"/>
    <w:rsid w:val="00F96FA8"/>
    <w:rsid w:val="00F973F1"/>
    <w:rsid w:val="00FA0753"/>
    <w:rsid w:val="00FA1990"/>
    <w:rsid w:val="00FA2B7B"/>
    <w:rsid w:val="00FA2CB1"/>
    <w:rsid w:val="00FA39C4"/>
    <w:rsid w:val="00FA3BB4"/>
    <w:rsid w:val="00FA4635"/>
    <w:rsid w:val="00FA58EB"/>
    <w:rsid w:val="00FA59D4"/>
    <w:rsid w:val="00FA5BD3"/>
    <w:rsid w:val="00FA61FB"/>
    <w:rsid w:val="00FA7307"/>
    <w:rsid w:val="00FA794D"/>
    <w:rsid w:val="00FB0316"/>
    <w:rsid w:val="00FB05AC"/>
    <w:rsid w:val="00FB1342"/>
    <w:rsid w:val="00FB3676"/>
    <w:rsid w:val="00FB37D0"/>
    <w:rsid w:val="00FB4001"/>
    <w:rsid w:val="00FB400D"/>
    <w:rsid w:val="00FB42A7"/>
    <w:rsid w:val="00FB42EB"/>
    <w:rsid w:val="00FB5D67"/>
    <w:rsid w:val="00FB6BB4"/>
    <w:rsid w:val="00FB74E5"/>
    <w:rsid w:val="00FC001E"/>
    <w:rsid w:val="00FC04E8"/>
    <w:rsid w:val="00FC136C"/>
    <w:rsid w:val="00FC1428"/>
    <w:rsid w:val="00FC15EE"/>
    <w:rsid w:val="00FC1879"/>
    <w:rsid w:val="00FC31D6"/>
    <w:rsid w:val="00FC365B"/>
    <w:rsid w:val="00FC37DD"/>
    <w:rsid w:val="00FC3E2F"/>
    <w:rsid w:val="00FC3F9E"/>
    <w:rsid w:val="00FC4705"/>
    <w:rsid w:val="00FC5A4A"/>
    <w:rsid w:val="00FC5B5B"/>
    <w:rsid w:val="00FC5D44"/>
    <w:rsid w:val="00FC67C5"/>
    <w:rsid w:val="00FC6912"/>
    <w:rsid w:val="00FC72C6"/>
    <w:rsid w:val="00FD098F"/>
    <w:rsid w:val="00FD1449"/>
    <w:rsid w:val="00FD2358"/>
    <w:rsid w:val="00FD2450"/>
    <w:rsid w:val="00FD24E0"/>
    <w:rsid w:val="00FD2971"/>
    <w:rsid w:val="00FD3011"/>
    <w:rsid w:val="00FD3027"/>
    <w:rsid w:val="00FD35B4"/>
    <w:rsid w:val="00FD3F25"/>
    <w:rsid w:val="00FD45B7"/>
    <w:rsid w:val="00FD46AE"/>
    <w:rsid w:val="00FD4897"/>
    <w:rsid w:val="00FD4977"/>
    <w:rsid w:val="00FD629E"/>
    <w:rsid w:val="00FD644A"/>
    <w:rsid w:val="00FD6556"/>
    <w:rsid w:val="00FD67FA"/>
    <w:rsid w:val="00FD6916"/>
    <w:rsid w:val="00FD6ADB"/>
    <w:rsid w:val="00FD71E8"/>
    <w:rsid w:val="00FD7FAA"/>
    <w:rsid w:val="00FE0069"/>
    <w:rsid w:val="00FE0087"/>
    <w:rsid w:val="00FE066B"/>
    <w:rsid w:val="00FE0BE9"/>
    <w:rsid w:val="00FE0BF7"/>
    <w:rsid w:val="00FE1EE2"/>
    <w:rsid w:val="00FE1F3F"/>
    <w:rsid w:val="00FE2BC3"/>
    <w:rsid w:val="00FE2E5F"/>
    <w:rsid w:val="00FE3097"/>
    <w:rsid w:val="00FE4094"/>
    <w:rsid w:val="00FE4CA8"/>
    <w:rsid w:val="00FE4EE5"/>
    <w:rsid w:val="00FE60D1"/>
    <w:rsid w:val="00FE73FD"/>
    <w:rsid w:val="00FE746F"/>
    <w:rsid w:val="00FE78CA"/>
    <w:rsid w:val="00FF0269"/>
    <w:rsid w:val="00FF0B8F"/>
    <w:rsid w:val="00FF0F60"/>
    <w:rsid w:val="00FF0FEE"/>
    <w:rsid w:val="00FF14B9"/>
    <w:rsid w:val="00FF171B"/>
    <w:rsid w:val="00FF25F2"/>
    <w:rsid w:val="00FF26AC"/>
    <w:rsid w:val="00FF2C54"/>
    <w:rsid w:val="00FF3660"/>
    <w:rsid w:val="00FF3D54"/>
    <w:rsid w:val="00FF4361"/>
    <w:rsid w:val="00FF49E0"/>
    <w:rsid w:val="00FF4BEB"/>
    <w:rsid w:val="00FF5298"/>
    <w:rsid w:val="00FF5B6B"/>
    <w:rsid w:val="00FF5FB5"/>
    <w:rsid w:val="00FF6BC4"/>
    <w:rsid w:val="00FF73B6"/>
    <w:rsid w:val="00FF7F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29B965"/>
  <w15:docId w15:val="{E43F74CF-416A-4BF2-B0C6-2DA36DF91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168E6"/>
    <w:rPr>
      <w:rFonts w:ascii="Calibri" w:eastAsia="Times New Roman" w:hAnsi="Calibri" w:cs="Times New Roman"/>
      <w:lang w:eastAsia="pl-PL"/>
    </w:rPr>
  </w:style>
  <w:style w:type="paragraph" w:styleId="Nagwek1">
    <w:name w:val="heading 1"/>
    <w:aliases w:val="alt+1 (1.tason otsikko,lihavointi)"/>
    <w:basedOn w:val="Normalny"/>
    <w:next w:val="Normalny"/>
    <w:link w:val="Nagwek1Znak"/>
    <w:uiPriority w:val="9"/>
    <w:qFormat/>
    <w:rsid w:val="00AA4CE7"/>
    <w:pPr>
      <w:keepNext/>
      <w:keepLines/>
      <w:spacing w:before="240" w:after="0"/>
      <w:outlineLvl w:val="0"/>
    </w:pPr>
    <w:rPr>
      <w:rFonts w:ascii="Cambria" w:hAnsi="Cambria"/>
      <w:color w:val="365F91"/>
      <w:sz w:val="32"/>
      <w:szCs w:val="32"/>
      <w:lang w:val="x-none" w:eastAsia="x-none"/>
    </w:rPr>
  </w:style>
  <w:style w:type="paragraph" w:styleId="Nagwek2">
    <w:name w:val="heading 2"/>
    <w:aliases w:val="heading 2,Heading 2 Hidden,Nagłówek 2 Znak Znak"/>
    <w:basedOn w:val="Akapitzlist"/>
    <w:next w:val="Normalny"/>
    <w:link w:val="Nagwek2Znak"/>
    <w:qFormat/>
    <w:rsid w:val="00AA4CE7"/>
    <w:pPr>
      <w:numPr>
        <w:numId w:val="2"/>
      </w:numPr>
      <w:spacing w:before="120" w:after="120" w:line="240" w:lineRule="auto"/>
      <w:contextualSpacing w:val="0"/>
      <w:outlineLvl w:val="1"/>
    </w:pPr>
    <w:rPr>
      <w:rFonts w:eastAsia="Calibri"/>
      <w:b/>
      <w:bCs/>
      <w:sz w:val="24"/>
      <w:szCs w:val="24"/>
      <w:lang w:eastAsia="en-US"/>
    </w:rPr>
  </w:style>
  <w:style w:type="paragraph" w:styleId="Nagwek3">
    <w:name w:val="heading 3"/>
    <w:aliases w:val=" Znak"/>
    <w:basedOn w:val="Normalny"/>
    <w:next w:val="Normalny"/>
    <w:link w:val="Nagwek3Znak"/>
    <w:unhideWhenUsed/>
    <w:qFormat/>
    <w:rsid w:val="00AA4CE7"/>
    <w:pPr>
      <w:keepNext/>
      <w:spacing w:before="240" w:after="60" w:line="240" w:lineRule="auto"/>
      <w:outlineLvl w:val="2"/>
    </w:pPr>
    <w:rPr>
      <w:rFonts w:ascii="Cambria" w:hAnsi="Cambria"/>
      <w:b/>
      <w:bCs/>
      <w:sz w:val="26"/>
      <w:szCs w:val="26"/>
    </w:rPr>
  </w:style>
  <w:style w:type="paragraph" w:styleId="Nagwek4">
    <w:name w:val="heading 4"/>
    <w:aliases w:val="heading 4,alt+4 (4. tason otsikko)"/>
    <w:basedOn w:val="Normalny"/>
    <w:next w:val="Normalny"/>
    <w:link w:val="Nagwek4Znak"/>
    <w:unhideWhenUsed/>
    <w:qFormat/>
    <w:rsid w:val="00AA4CE7"/>
    <w:pPr>
      <w:keepNext/>
      <w:spacing w:before="240" w:after="60" w:line="240" w:lineRule="auto"/>
      <w:outlineLvl w:val="3"/>
    </w:pPr>
    <w:rPr>
      <w:b/>
      <w:bCs/>
      <w:sz w:val="28"/>
      <w:szCs w:val="28"/>
    </w:rPr>
  </w:style>
  <w:style w:type="paragraph" w:styleId="Nagwek5">
    <w:name w:val="heading 5"/>
    <w:basedOn w:val="Normalny"/>
    <w:next w:val="Normalny"/>
    <w:link w:val="Nagwek5Znak"/>
    <w:qFormat/>
    <w:rsid w:val="00AA4CE7"/>
    <w:pPr>
      <w:keepNext/>
      <w:spacing w:after="0" w:line="240" w:lineRule="auto"/>
      <w:outlineLvl w:val="4"/>
    </w:pPr>
    <w:rPr>
      <w:rFonts w:ascii="Times New Roman" w:hAnsi="Times New Roman"/>
      <w:sz w:val="24"/>
      <w:szCs w:val="20"/>
    </w:rPr>
  </w:style>
  <w:style w:type="paragraph" w:styleId="Nagwek6">
    <w:name w:val="heading 6"/>
    <w:basedOn w:val="Normalny"/>
    <w:next w:val="Normalny"/>
    <w:link w:val="Nagwek6Znak"/>
    <w:unhideWhenUsed/>
    <w:qFormat/>
    <w:rsid w:val="00AA4CE7"/>
    <w:pPr>
      <w:spacing w:before="240" w:after="60" w:line="240" w:lineRule="auto"/>
      <w:outlineLvl w:val="5"/>
    </w:pPr>
    <w:rPr>
      <w:b/>
      <w:bCs/>
    </w:rPr>
  </w:style>
  <w:style w:type="paragraph" w:styleId="Nagwek7">
    <w:name w:val="heading 7"/>
    <w:basedOn w:val="Normalny"/>
    <w:next w:val="Normalny"/>
    <w:link w:val="Nagwek7Znak"/>
    <w:qFormat/>
    <w:rsid w:val="00AA4CE7"/>
    <w:pPr>
      <w:spacing w:before="240" w:after="60" w:line="240" w:lineRule="auto"/>
      <w:outlineLvl w:val="6"/>
    </w:pPr>
    <w:rPr>
      <w:rFonts w:ascii="Times New Roman" w:hAnsi="Times New Roman"/>
      <w:sz w:val="24"/>
      <w:szCs w:val="24"/>
      <w:lang w:val="x-none" w:eastAsia="x-none"/>
    </w:rPr>
  </w:style>
  <w:style w:type="paragraph" w:styleId="Nagwek8">
    <w:name w:val="heading 8"/>
    <w:aliases w:val="Znak Znak Znak Znak Znak Znak Znak Znak"/>
    <w:basedOn w:val="Normalny"/>
    <w:next w:val="Normalny"/>
    <w:link w:val="Nagwek8Znak"/>
    <w:uiPriority w:val="9"/>
    <w:unhideWhenUsed/>
    <w:qFormat/>
    <w:rsid w:val="00AA4CE7"/>
    <w:pPr>
      <w:spacing w:before="240" w:after="60" w:line="240" w:lineRule="auto"/>
      <w:outlineLvl w:val="7"/>
    </w:pPr>
    <w:rPr>
      <w:i/>
      <w:iCs/>
      <w:sz w:val="24"/>
      <w:szCs w:val="24"/>
    </w:rPr>
  </w:style>
  <w:style w:type="paragraph" w:styleId="Nagwek9">
    <w:name w:val="heading 9"/>
    <w:basedOn w:val="Normalny"/>
    <w:next w:val="Normalny"/>
    <w:link w:val="Nagwek9Znak"/>
    <w:qFormat/>
    <w:rsid w:val="00AA4CE7"/>
    <w:pPr>
      <w:keepNext/>
      <w:spacing w:after="0" w:line="240" w:lineRule="auto"/>
      <w:ind w:left="336" w:hanging="336"/>
      <w:jc w:val="both"/>
      <w:outlineLvl w:val="8"/>
    </w:pPr>
    <w:rPr>
      <w:rFonts w:ascii="Times New Roman" w:hAnsi="Times New Roman"/>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lt+1 (1.tason otsikko Znak,lihavointi) Znak"/>
    <w:basedOn w:val="Domylnaczcionkaakapitu"/>
    <w:link w:val="Nagwek1"/>
    <w:uiPriority w:val="9"/>
    <w:rsid w:val="00AA4CE7"/>
    <w:rPr>
      <w:rFonts w:ascii="Cambria" w:eastAsia="Times New Roman" w:hAnsi="Cambria" w:cs="Times New Roman"/>
      <w:color w:val="365F91"/>
      <w:sz w:val="32"/>
      <w:szCs w:val="32"/>
      <w:lang w:val="x-none" w:eastAsia="x-none"/>
    </w:rPr>
  </w:style>
  <w:style w:type="character" w:customStyle="1" w:styleId="Nagwek2Znak">
    <w:name w:val="Nagłówek 2 Znak"/>
    <w:aliases w:val="heading 2 Znak,Heading 2 Hidden Znak,Nagłówek 2 Znak Znak Znak"/>
    <w:basedOn w:val="Domylnaczcionkaakapitu"/>
    <w:link w:val="Nagwek2"/>
    <w:rsid w:val="00AA4CE7"/>
    <w:rPr>
      <w:rFonts w:ascii="Calibri" w:eastAsia="Calibri" w:hAnsi="Calibri" w:cs="Times New Roman"/>
      <w:b/>
      <w:bCs/>
      <w:sz w:val="24"/>
      <w:szCs w:val="24"/>
      <w:lang w:val="x-none"/>
    </w:rPr>
  </w:style>
  <w:style w:type="character" w:customStyle="1" w:styleId="Nagwek3Znak">
    <w:name w:val="Nagłówek 3 Znak"/>
    <w:aliases w:val=" Znak Znak"/>
    <w:basedOn w:val="Domylnaczcionkaakapitu"/>
    <w:link w:val="Nagwek3"/>
    <w:rsid w:val="00AA4CE7"/>
    <w:rPr>
      <w:rFonts w:ascii="Cambria" w:eastAsia="Times New Roman" w:hAnsi="Cambria" w:cs="Times New Roman"/>
      <w:b/>
      <w:bCs/>
      <w:sz w:val="26"/>
      <w:szCs w:val="26"/>
      <w:lang w:eastAsia="pl-PL"/>
    </w:rPr>
  </w:style>
  <w:style w:type="character" w:customStyle="1" w:styleId="Nagwek4Znak">
    <w:name w:val="Nagłówek 4 Znak"/>
    <w:aliases w:val="heading 4 Znak,alt+4 (4. tason otsikko) Znak"/>
    <w:basedOn w:val="Domylnaczcionkaakapitu"/>
    <w:link w:val="Nagwek4"/>
    <w:rsid w:val="00AA4CE7"/>
    <w:rPr>
      <w:rFonts w:ascii="Calibri" w:eastAsia="Times New Roman" w:hAnsi="Calibri" w:cs="Times New Roman"/>
      <w:b/>
      <w:bCs/>
      <w:sz w:val="28"/>
      <w:szCs w:val="28"/>
      <w:lang w:eastAsia="pl-PL"/>
    </w:rPr>
  </w:style>
  <w:style w:type="character" w:customStyle="1" w:styleId="Nagwek5Znak">
    <w:name w:val="Nagłówek 5 Znak"/>
    <w:basedOn w:val="Domylnaczcionkaakapitu"/>
    <w:link w:val="Nagwek5"/>
    <w:rsid w:val="00AA4CE7"/>
    <w:rPr>
      <w:rFonts w:ascii="Times New Roman" w:eastAsia="Times New Roman" w:hAnsi="Times New Roman" w:cs="Times New Roman"/>
      <w:sz w:val="24"/>
      <w:szCs w:val="20"/>
      <w:lang w:eastAsia="pl-PL"/>
    </w:rPr>
  </w:style>
  <w:style w:type="character" w:customStyle="1" w:styleId="Nagwek6Znak">
    <w:name w:val="Nagłówek 6 Znak"/>
    <w:basedOn w:val="Domylnaczcionkaakapitu"/>
    <w:link w:val="Nagwek6"/>
    <w:rsid w:val="00AA4CE7"/>
    <w:rPr>
      <w:rFonts w:ascii="Calibri" w:eastAsia="Times New Roman" w:hAnsi="Calibri" w:cs="Times New Roman"/>
      <w:b/>
      <w:bCs/>
      <w:lang w:eastAsia="pl-PL"/>
    </w:rPr>
  </w:style>
  <w:style w:type="character" w:customStyle="1" w:styleId="Nagwek7Znak">
    <w:name w:val="Nagłówek 7 Znak"/>
    <w:basedOn w:val="Domylnaczcionkaakapitu"/>
    <w:link w:val="Nagwek7"/>
    <w:rsid w:val="00AA4CE7"/>
    <w:rPr>
      <w:rFonts w:ascii="Times New Roman" w:eastAsia="Times New Roman" w:hAnsi="Times New Roman" w:cs="Times New Roman"/>
      <w:sz w:val="24"/>
      <w:szCs w:val="24"/>
      <w:lang w:val="x-none" w:eastAsia="x-none"/>
    </w:rPr>
  </w:style>
  <w:style w:type="character" w:customStyle="1" w:styleId="Nagwek8Znak">
    <w:name w:val="Nagłówek 8 Znak"/>
    <w:aliases w:val="Znak Znak Znak Znak Znak Znak Znak Znak Znak"/>
    <w:basedOn w:val="Domylnaczcionkaakapitu"/>
    <w:link w:val="Nagwek8"/>
    <w:uiPriority w:val="9"/>
    <w:rsid w:val="00AA4CE7"/>
    <w:rPr>
      <w:rFonts w:ascii="Calibri" w:eastAsia="Times New Roman" w:hAnsi="Calibri" w:cs="Times New Roman"/>
      <w:i/>
      <w:iCs/>
      <w:sz w:val="24"/>
      <w:szCs w:val="24"/>
      <w:lang w:eastAsia="pl-PL"/>
    </w:rPr>
  </w:style>
  <w:style w:type="character" w:customStyle="1" w:styleId="Nagwek9Znak">
    <w:name w:val="Nagłówek 9 Znak"/>
    <w:basedOn w:val="Domylnaczcionkaakapitu"/>
    <w:link w:val="Nagwek9"/>
    <w:rsid w:val="00AA4CE7"/>
    <w:rPr>
      <w:rFonts w:ascii="Times New Roman" w:eastAsia="Times New Roman" w:hAnsi="Times New Roman" w:cs="Times New Roman"/>
      <w:i/>
      <w:iCs/>
      <w:sz w:val="24"/>
      <w:szCs w:val="24"/>
      <w:lang w:val="x-none" w:eastAsia="x-none"/>
    </w:rPr>
  </w:style>
  <w:style w:type="table" w:styleId="Tabela-Siatka">
    <w:name w:val="Table Grid"/>
    <w:basedOn w:val="Standardowy"/>
    <w:uiPriority w:val="59"/>
    <w:rsid w:val="00AA4CE7"/>
    <w:pPr>
      <w:spacing w:after="0" w:line="240" w:lineRule="auto"/>
    </w:pPr>
    <w:rPr>
      <w:rFonts w:ascii="Calibri" w:eastAsia="Times New Roman"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unhideWhenUsed/>
    <w:rsid w:val="00AA4CE7"/>
    <w:rPr>
      <w:color w:val="0000FF"/>
      <w:u w:val="single"/>
    </w:rPr>
  </w:style>
  <w:style w:type="paragraph" w:styleId="Tekstdymka">
    <w:name w:val="Balloon Text"/>
    <w:basedOn w:val="Normalny"/>
    <w:link w:val="TekstdymkaZnak"/>
    <w:uiPriority w:val="99"/>
    <w:unhideWhenUsed/>
    <w:rsid w:val="00AA4CE7"/>
    <w:pPr>
      <w:spacing w:after="0" w:line="240" w:lineRule="auto"/>
    </w:pPr>
    <w:rPr>
      <w:rFonts w:ascii="Segoe UI" w:hAnsi="Segoe UI"/>
      <w:sz w:val="18"/>
      <w:szCs w:val="18"/>
      <w:lang w:val="x-none" w:eastAsia="x-none"/>
    </w:rPr>
  </w:style>
  <w:style w:type="character" w:customStyle="1" w:styleId="TekstdymkaZnak">
    <w:name w:val="Tekst dymka Znak"/>
    <w:basedOn w:val="Domylnaczcionkaakapitu"/>
    <w:link w:val="Tekstdymka"/>
    <w:uiPriority w:val="99"/>
    <w:rsid w:val="00AA4CE7"/>
    <w:rPr>
      <w:rFonts w:ascii="Segoe UI" w:eastAsia="Times New Roman" w:hAnsi="Segoe UI" w:cs="Times New Roman"/>
      <w:sz w:val="18"/>
      <w:szCs w:val="18"/>
      <w:lang w:val="x-none" w:eastAsia="x-none"/>
    </w:rPr>
  </w:style>
  <w:style w:type="paragraph" w:styleId="Tekstpodstawowywcity2">
    <w:name w:val="Body Text Indent 2"/>
    <w:aliases w:val=" Znak2, Znak21,Znak21,Znak2"/>
    <w:basedOn w:val="Normalny"/>
    <w:link w:val="Tekstpodstawowywcity2Znak"/>
    <w:rsid w:val="00AA4CE7"/>
    <w:pPr>
      <w:spacing w:after="120" w:line="480" w:lineRule="auto"/>
      <w:ind w:left="283"/>
    </w:pPr>
    <w:rPr>
      <w:rFonts w:ascii="Times New Roman" w:hAnsi="Times New Roman"/>
      <w:sz w:val="24"/>
      <w:szCs w:val="24"/>
      <w:lang w:val="x-none" w:eastAsia="x-none"/>
    </w:rPr>
  </w:style>
  <w:style w:type="character" w:customStyle="1" w:styleId="Tekstpodstawowywcity2Znak">
    <w:name w:val="Tekst podstawowy wcięty 2 Znak"/>
    <w:aliases w:val=" Znak2 Znak, Znak21 Znak,Znak21 Znak,Znak2 Znak"/>
    <w:basedOn w:val="Domylnaczcionkaakapitu"/>
    <w:link w:val="Tekstpodstawowywcity2"/>
    <w:rsid w:val="00AA4CE7"/>
    <w:rPr>
      <w:rFonts w:ascii="Times New Roman" w:eastAsia="Times New Roman" w:hAnsi="Times New Roman" w:cs="Times New Roman"/>
      <w:sz w:val="24"/>
      <w:szCs w:val="24"/>
      <w:lang w:val="x-none" w:eastAsia="x-none"/>
    </w:rPr>
  </w:style>
  <w:style w:type="paragraph" w:styleId="Nagwek">
    <w:name w:val="header"/>
    <w:basedOn w:val="Normalny"/>
    <w:link w:val="NagwekZnak"/>
    <w:uiPriority w:val="99"/>
    <w:unhideWhenUsed/>
    <w:rsid w:val="00AA4CE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A4CE7"/>
    <w:rPr>
      <w:rFonts w:ascii="Calibri" w:eastAsia="Times New Roman" w:hAnsi="Calibri" w:cs="Times New Roman"/>
      <w:lang w:eastAsia="pl-PL"/>
    </w:rPr>
  </w:style>
  <w:style w:type="paragraph" w:styleId="Stopka">
    <w:name w:val="footer"/>
    <w:aliases w:val=" Znak1"/>
    <w:basedOn w:val="Normalny"/>
    <w:link w:val="StopkaZnak"/>
    <w:uiPriority w:val="99"/>
    <w:unhideWhenUsed/>
    <w:rsid w:val="00AA4CE7"/>
    <w:pPr>
      <w:tabs>
        <w:tab w:val="center" w:pos="4536"/>
        <w:tab w:val="right" w:pos="9072"/>
      </w:tabs>
      <w:spacing w:after="0" w:line="240" w:lineRule="auto"/>
    </w:pPr>
  </w:style>
  <w:style w:type="character" w:customStyle="1" w:styleId="StopkaZnak">
    <w:name w:val="Stopka Znak"/>
    <w:aliases w:val=" Znak1 Znak"/>
    <w:basedOn w:val="Domylnaczcionkaakapitu"/>
    <w:link w:val="Stopka"/>
    <w:uiPriority w:val="99"/>
    <w:rsid w:val="00AA4CE7"/>
    <w:rPr>
      <w:rFonts w:ascii="Calibri" w:eastAsia="Times New Roman" w:hAnsi="Calibri" w:cs="Times New Roman"/>
      <w:lang w:eastAsia="pl-PL"/>
    </w:rPr>
  </w:style>
  <w:style w:type="character" w:styleId="Odwoaniedokomentarza">
    <w:name w:val="annotation reference"/>
    <w:uiPriority w:val="99"/>
    <w:unhideWhenUsed/>
    <w:rsid w:val="00AA4CE7"/>
    <w:rPr>
      <w:sz w:val="16"/>
      <w:szCs w:val="16"/>
    </w:rPr>
  </w:style>
  <w:style w:type="paragraph" w:styleId="Tekstkomentarza">
    <w:name w:val="annotation text"/>
    <w:basedOn w:val="Normalny"/>
    <w:link w:val="TekstkomentarzaZnak"/>
    <w:uiPriority w:val="99"/>
    <w:unhideWhenUsed/>
    <w:rsid w:val="00AA4CE7"/>
    <w:pPr>
      <w:spacing w:line="240" w:lineRule="auto"/>
    </w:pPr>
    <w:rPr>
      <w:sz w:val="20"/>
      <w:szCs w:val="20"/>
      <w:lang w:val="x-none" w:eastAsia="x-none"/>
    </w:rPr>
  </w:style>
  <w:style w:type="character" w:customStyle="1" w:styleId="TekstkomentarzaZnak">
    <w:name w:val="Tekst komentarza Znak"/>
    <w:basedOn w:val="Domylnaczcionkaakapitu"/>
    <w:link w:val="Tekstkomentarza"/>
    <w:uiPriority w:val="99"/>
    <w:rsid w:val="00AA4CE7"/>
    <w:rPr>
      <w:rFonts w:ascii="Calibri" w:eastAsia="Times New Roman" w:hAnsi="Calibri"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AA4CE7"/>
    <w:rPr>
      <w:b/>
      <w:bCs/>
    </w:rPr>
  </w:style>
  <w:style w:type="character" w:customStyle="1" w:styleId="TematkomentarzaZnak">
    <w:name w:val="Temat komentarza Znak"/>
    <w:basedOn w:val="TekstkomentarzaZnak"/>
    <w:link w:val="Tematkomentarza"/>
    <w:uiPriority w:val="99"/>
    <w:semiHidden/>
    <w:rsid w:val="00AA4CE7"/>
    <w:rPr>
      <w:rFonts w:ascii="Calibri" w:eastAsia="Times New Roman" w:hAnsi="Calibri" w:cs="Times New Roman"/>
      <w:b/>
      <w:bCs/>
      <w:sz w:val="20"/>
      <w:szCs w:val="20"/>
      <w:lang w:val="x-none" w:eastAsia="x-none"/>
    </w:rPr>
  </w:style>
  <w:style w:type="paragraph" w:styleId="Tekstpodstawowy">
    <w:name w:val="Body Text"/>
    <w:aliases w:val="body text,(ALT+½),Linie tabeli,b,Tekst podstawowy Znak Znak,b Znak Znak Znak,b Znak Znak,b Znak Znak Znak Znak Znak Znak,b Znak Znak Znak Znak Znak,b Znak Znak Znak Znak Znak Znak Znak Znak Znak Znak Znak Znak Znak"/>
    <w:basedOn w:val="Normalny"/>
    <w:link w:val="TekstpodstawowyZnak"/>
    <w:unhideWhenUsed/>
    <w:rsid w:val="00AA4CE7"/>
    <w:pPr>
      <w:spacing w:after="120"/>
    </w:pPr>
  </w:style>
  <w:style w:type="character" w:customStyle="1" w:styleId="TekstpodstawowyZnak">
    <w:name w:val="Tekst podstawowy Znak"/>
    <w:aliases w:val="body text Znak,(ALT+½) Znak,Linie tabeli Znak,b Znak,Tekst podstawowy Znak Znak Znak,b Znak Znak Znak Znak,b Znak Znak Znak1,b Znak Znak Znak Znak Znak Znak Znak,b Znak Znak Znak Znak Znak Znak1"/>
    <w:basedOn w:val="Domylnaczcionkaakapitu"/>
    <w:link w:val="Tekstpodstawowy"/>
    <w:rsid w:val="00AA4CE7"/>
    <w:rPr>
      <w:rFonts w:ascii="Calibri" w:eastAsia="Times New Roman" w:hAnsi="Calibri" w:cs="Times New Roman"/>
      <w:lang w:eastAsia="pl-PL"/>
    </w:rPr>
  </w:style>
  <w:style w:type="character" w:styleId="Pogrubienie">
    <w:name w:val="Strong"/>
    <w:uiPriority w:val="22"/>
    <w:qFormat/>
    <w:rsid w:val="00AA4CE7"/>
    <w:rPr>
      <w:b/>
      <w:bCs/>
    </w:rPr>
  </w:style>
  <w:style w:type="paragraph" w:customStyle="1" w:styleId="Zwykytekst1">
    <w:name w:val="Zwykły tekst1"/>
    <w:basedOn w:val="Normalny"/>
    <w:rsid w:val="00AA4CE7"/>
    <w:pPr>
      <w:suppressAutoHyphens/>
      <w:spacing w:after="0" w:line="240" w:lineRule="auto"/>
    </w:pPr>
    <w:rPr>
      <w:rFonts w:ascii="Courier New" w:hAnsi="Courier New"/>
      <w:sz w:val="20"/>
      <w:szCs w:val="20"/>
      <w:lang w:eastAsia="ar-SA"/>
    </w:rPr>
  </w:style>
  <w:style w:type="paragraph" w:styleId="NormalnyWeb">
    <w:name w:val="Normal (Web)"/>
    <w:basedOn w:val="Normalny"/>
    <w:rsid w:val="00AA4CE7"/>
    <w:pPr>
      <w:suppressAutoHyphens/>
      <w:spacing w:before="280" w:after="280" w:line="240" w:lineRule="auto"/>
    </w:pPr>
    <w:rPr>
      <w:rFonts w:ascii="Times New Roman" w:hAnsi="Times New Roman"/>
      <w:sz w:val="24"/>
      <w:szCs w:val="24"/>
      <w:lang w:eastAsia="ar-SA"/>
    </w:rPr>
  </w:style>
  <w:style w:type="paragraph" w:styleId="Bezodstpw">
    <w:name w:val="No Spacing"/>
    <w:link w:val="BezodstpwZnak"/>
    <w:uiPriority w:val="1"/>
    <w:qFormat/>
    <w:rsid w:val="00AA4CE7"/>
    <w:pPr>
      <w:spacing w:after="0" w:line="240" w:lineRule="auto"/>
    </w:pPr>
    <w:rPr>
      <w:rFonts w:ascii="Calibri" w:eastAsia="Calibri" w:hAnsi="Calibri" w:cs="Calibri"/>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99"/>
    <w:qFormat/>
    <w:rsid w:val="00AA4CE7"/>
    <w:pPr>
      <w:ind w:left="720"/>
      <w:contextualSpacing/>
    </w:pPr>
    <w:rPr>
      <w:lang w:val="x-none" w:eastAsia="x-none"/>
    </w:rPr>
  </w:style>
  <w:style w:type="paragraph" w:customStyle="1" w:styleId="xl32">
    <w:name w:val="xl32"/>
    <w:basedOn w:val="Normalny"/>
    <w:rsid w:val="00AA4CE7"/>
    <w:pPr>
      <w:pBdr>
        <w:left w:val="single" w:sz="8" w:space="0" w:color="auto"/>
        <w:bottom w:val="single" w:sz="12" w:space="0" w:color="auto"/>
        <w:right w:val="single" w:sz="8" w:space="0" w:color="auto"/>
      </w:pBdr>
      <w:spacing w:before="100" w:beforeAutospacing="1" w:after="100" w:afterAutospacing="1" w:line="240" w:lineRule="auto"/>
    </w:pPr>
    <w:rPr>
      <w:rFonts w:ascii="Times New Roman" w:eastAsia="Arial Unicode MS" w:hAnsi="Times New Roman"/>
      <w:b/>
      <w:bCs/>
    </w:rPr>
  </w:style>
  <w:style w:type="character" w:customStyle="1" w:styleId="Teksttreci6">
    <w:name w:val="Tekst treści (6)"/>
    <w:rsid w:val="00AA4CE7"/>
    <w:rPr>
      <w:rFonts w:ascii="Arial Unicode MS" w:eastAsia="Arial Unicode MS" w:hAnsi="Arial Unicode MS" w:cs="Arial Unicode MS"/>
      <w:b/>
      <w:bCs/>
      <w:i w:val="0"/>
      <w:iCs w:val="0"/>
      <w:smallCaps w:val="0"/>
      <w:strike w:val="0"/>
      <w:color w:val="FFFFFF"/>
      <w:spacing w:val="-1"/>
      <w:w w:val="100"/>
      <w:position w:val="0"/>
      <w:sz w:val="23"/>
      <w:szCs w:val="23"/>
      <w:u w:val="none"/>
      <w:lang w:val="pl-PL"/>
    </w:rPr>
  </w:style>
  <w:style w:type="character" w:customStyle="1" w:styleId="Teksttreci5">
    <w:name w:val="Tekst treści (5)_"/>
    <w:link w:val="Teksttreci50"/>
    <w:rsid w:val="00AA4CE7"/>
    <w:rPr>
      <w:b/>
      <w:bCs/>
      <w:sz w:val="21"/>
      <w:szCs w:val="21"/>
      <w:shd w:val="clear" w:color="auto" w:fill="FFFFFF"/>
    </w:rPr>
  </w:style>
  <w:style w:type="paragraph" w:customStyle="1" w:styleId="Teksttreci50">
    <w:name w:val="Tekst treści (5)"/>
    <w:basedOn w:val="Normalny"/>
    <w:link w:val="Teksttreci5"/>
    <w:rsid w:val="00AA4CE7"/>
    <w:pPr>
      <w:widowControl w:val="0"/>
      <w:shd w:val="clear" w:color="auto" w:fill="FFFFFF"/>
      <w:spacing w:after="0" w:line="230" w:lineRule="exact"/>
      <w:ind w:hanging="1920"/>
    </w:pPr>
    <w:rPr>
      <w:rFonts w:asciiTheme="minorHAnsi" w:eastAsiaTheme="minorHAnsi" w:hAnsiTheme="minorHAnsi" w:cstheme="minorBidi"/>
      <w:b/>
      <w:bCs/>
      <w:sz w:val="21"/>
      <w:szCs w:val="21"/>
      <w:lang w:eastAsia="en-US"/>
    </w:rPr>
  </w:style>
  <w:style w:type="paragraph" w:customStyle="1" w:styleId="Styl1sc">
    <w:name w:val="Styl 1 sc"/>
    <w:basedOn w:val="Nagwek1"/>
    <w:link w:val="Styl1scZnak"/>
    <w:qFormat/>
    <w:rsid w:val="00AA4CE7"/>
    <w:pPr>
      <w:keepLines w:val="0"/>
      <w:numPr>
        <w:numId w:val="3"/>
      </w:numPr>
      <w:spacing w:before="0" w:line="240" w:lineRule="auto"/>
      <w:contextualSpacing/>
      <w:jc w:val="both"/>
    </w:pPr>
    <w:rPr>
      <w:rFonts w:ascii="Arial Narrow" w:hAnsi="Arial Narrow"/>
      <w:color w:val="auto"/>
      <w:sz w:val="20"/>
      <w:szCs w:val="20"/>
    </w:rPr>
  </w:style>
  <w:style w:type="character" w:customStyle="1" w:styleId="Styl1scZnak">
    <w:name w:val="Styl 1 sc Znak"/>
    <w:link w:val="Styl1sc"/>
    <w:rsid w:val="00AA4CE7"/>
    <w:rPr>
      <w:rFonts w:ascii="Arial Narrow" w:eastAsia="Times New Roman" w:hAnsi="Arial Narrow" w:cs="Times New Roman"/>
      <w:sz w:val="20"/>
      <w:szCs w:val="20"/>
      <w:lang w:val="x-none" w:eastAsia="x-none"/>
    </w:rPr>
  </w:style>
  <w:style w:type="character" w:customStyle="1" w:styleId="Teksttreci">
    <w:name w:val="Tekst treści"/>
    <w:rsid w:val="00AA4CE7"/>
    <w:rPr>
      <w:rFonts w:ascii="Times New Roman" w:eastAsia="Times New Roman" w:hAnsi="Times New Roman" w:cs="Times New Roman"/>
      <w:b w:val="0"/>
      <w:bCs w:val="0"/>
      <w:i w:val="0"/>
      <w:iCs w:val="0"/>
      <w:smallCaps w:val="0"/>
      <w:strike w:val="0"/>
      <w:color w:val="000000"/>
      <w:spacing w:val="3"/>
      <w:w w:val="100"/>
      <w:position w:val="0"/>
      <w:sz w:val="21"/>
      <w:szCs w:val="21"/>
      <w:u w:val="none"/>
      <w:lang w:val="pl-PL"/>
    </w:rPr>
  </w:style>
  <w:style w:type="character" w:customStyle="1" w:styleId="BodytextBold">
    <w:name w:val="Body text + Bold"/>
    <w:rsid w:val="00AA4CE7"/>
    <w:rPr>
      <w:rFonts w:ascii="Arial" w:eastAsia="Arial" w:hAnsi="Arial" w:cs="Arial"/>
      <w:b/>
      <w:bCs/>
      <w:i w:val="0"/>
      <w:iCs w:val="0"/>
      <w:smallCaps w:val="0"/>
      <w:strike w:val="0"/>
      <w:color w:val="000000"/>
      <w:spacing w:val="0"/>
      <w:w w:val="100"/>
      <w:position w:val="0"/>
      <w:sz w:val="20"/>
      <w:szCs w:val="20"/>
      <w:u w:val="none"/>
      <w:lang w:val="pl-PL"/>
    </w:rPr>
  </w:style>
  <w:style w:type="paragraph" w:customStyle="1" w:styleId="Default">
    <w:name w:val="Default"/>
    <w:qFormat/>
    <w:rsid w:val="00AA4CE7"/>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
    <w:name w:val="Body Text Indent"/>
    <w:basedOn w:val="Normalny"/>
    <w:link w:val="TekstpodstawowywcityZnak"/>
    <w:unhideWhenUsed/>
    <w:rsid w:val="00AA4CE7"/>
    <w:pPr>
      <w:spacing w:after="120"/>
      <w:ind w:left="283"/>
    </w:pPr>
  </w:style>
  <w:style w:type="character" w:customStyle="1" w:styleId="TekstpodstawowywcityZnak">
    <w:name w:val="Tekst podstawowy wcięty Znak"/>
    <w:basedOn w:val="Domylnaczcionkaakapitu"/>
    <w:link w:val="Tekstpodstawowywcity"/>
    <w:rsid w:val="00AA4CE7"/>
    <w:rPr>
      <w:rFonts w:ascii="Calibri" w:eastAsia="Times New Roman" w:hAnsi="Calibri" w:cs="Times New Roman"/>
      <w:lang w:eastAsia="pl-PL"/>
    </w:rPr>
  </w:style>
  <w:style w:type="character" w:customStyle="1" w:styleId="Bodytext">
    <w:name w:val="Body text_"/>
    <w:link w:val="Tekstpodstawowy3"/>
    <w:rsid w:val="00AA4CE7"/>
    <w:rPr>
      <w:rFonts w:ascii="Calibri" w:eastAsia="Calibri" w:hAnsi="Calibri" w:cs="Calibri"/>
      <w:sz w:val="20"/>
      <w:szCs w:val="20"/>
      <w:shd w:val="clear" w:color="auto" w:fill="FFFFFF"/>
    </w:rPr>
  </w:style>
  <w:style w:type="character" w:customStyle="1" w:styleId="Headerorfooter">
    <w:name w:val="Header or footer_"/>
    <w:rsid w:val="00AA4CE7"/>
    <w:rPr>
      <w:rFonts w:ascii="Calibri" w:eastAsia="Calibri" w:hAnsi="Calibri" w:cs="Calibri"/>
      <w:b w:val="0"/>
      <w:bCs w:val="0"/>
      <w:i w:val="0"/>
      <w:iCs w:val="0"/>
      <w:smallCaps w:val="0"/>
      <w:strike w:val="0"/>
      <w:sz w:val="20"/>
      <w:szCs w:val="20"/>
      <w:u w:val="none"/>
    </w:rPr>
  </w:style>
  <w:style w:type="character" w:customStyle="1" w:styleId="Headerorfooter0">
    <w:name w:val="Header or footer"/>
    <w:rsid w:val="00AA4CE7"/>
    <w:rPr>
      <w:rFonts w:ascii="Calibri" w:eastAsia="Calibri" w:hAnsi="Calibri" w:cs="Calibri"/>
      <w:b w:val="0"/>
      <w:bCs w:val="0"/>
      <w:i w:val="0"/>
      <w:iCs w:val="0"/>
      <w:smallCaps w:val="0"/>
      <w:strike w:val="0"/>
      <w:color w:val="000000"/>
      <w:spacing w:val="0"/>
      <w:w w:val="100"/>
      <w:position w:val="0"/>
      <w:sz w:val="20"/>
      <w:szCs w:val="20"/>
      <w:u w:val="none"/>
      <w:lang w:val="pl-PL"/>
    </w:rPr>
  </w:style>
  <w:style w:type="character" w:customStyle="1" w:styleId="BodytextItalic">
    <w:name w:val="Body text + Italic"/>
    <w:rsid w:val="00AA4CE7"/>
    <w:rPr>
      <w:rFonts w:ascii="Calibri" w:eastAsia="Calibri" w:hAnsi="Calibri" w:cs="Calibri"/>
      <w:i/>
      <w:iCs/>
      <w:color w:val="000000"/>
      <w:spacing w:val="0"/>
      <w:w w:val="100"/>
      <w:position w:val="0"/>
      <w:sz w:val="20"/>
      <w:szCs w:val="20"/>
      <w:shd w:val="clear" w:color="auto" w:fill="FFFFFF"/>
      <w:lang w:val="pl-PL"/>
    </w:rPr>
  </w:style>
  <w:style w:type="character" w:customStyle="1" w:styleId="Tekstpodstawowy2">
    <w:name w:val="Tekst podstawowy2"/>
    <w:rsid w:val="00AA4CE7"/>
    <w:rPr>
      <w:rFonts w:ascii="Calibri" w:eastAsia="Calibri" w:hAnsi="Calibri" w:cs="Calibri"/>
      <w:color w:val="000000"/>
      <w:spacing w:val="0"/>
      <w:w w:val="100"/>
      <w:position w:val="0"/>
      <w:sz w:val="20"/>
      <w:szCs w:val="20"/>
      <w:shd w:val="clear" w:color="auto" w:fill="FFFFFF"/>
      <w:lang w:val="pl-PL"/>
    </w:rPr>
  </w:style>
  <w:style w:type="character" w:customStyle="1" w:styleId="Bodytext6pt">
    <w:name w:val="Body text + 6 pt"/>
    <w:rsid w:val="00AA4CE7"/>
    <w:rPr>
      <w:rFonts w:ascii="Calibri" w:eastAsia="Calibri" w:hAnsi="Calibri" w:cs="Calibri"/>
      <w:color w:val="000000"/>
      <w:spacing w:val="0"/>
      <w:w w:val="100"/>
      <w:position w:val="0"/>
      <w:sz w:val="12"/>
      <w:szCs w:val="12"/>
      <w:shd w:val="clear" w:color="auto" w:fill="FFFFFF"/>
      <w:lang w:val="pl-PL"/>
    </w:rPr>
  </w:style>
  <w:style w:type="character" w:customStyle="1" w:styleId="Bodytext5">
    <w:name w:val="Body text (5)_"/>
    <w:link w:val="Bodytext50"/>
    <w:rsid w:val="00AA4CE7"/>
    <w:rPr>
      <w:rFonts w:ascii="Calibri" w:eastAsia="Calibri" w:hAnsi="Calibri" w:cs="Calibri"/>
      <w:i/>
      <w:iCs/>
      <w:sz w:val="20"/>
      <w:szCs w:val="20"/>
      <w:shd w:val="clear" w:color="auto" w:fill="FFFFFF"/>
    </w:rPr>
  </w:style>
  <w:style w:type="paragraph" w:customStyle="1" w:styleId="Tekstpodstawowy3">
    <w:name w:val="Tekst podstawowy3"/>
    <w:basedOn w:val="Normalny"/>
    <w:link w:val="Bodytext"/>
    <w:rsid w:val="00AA4CE7"/>
    <w:pPr>
      <w:widowControl w:val="0"/>
      <w:shd w:val="clear" w:color="auto" w:fill="FFFFFF"/>
      <w:spacing w:before="1800" w:after="300" w:line="0" w:lineRule="atLeast"/>
      <w:ind w:hanging="480"/>
    </w:pPr>
    <w:rPr>
      <w:rFonts w:eastAsia="Calibri" w:cs="Calibri"/>
      <w:sz w:val="20"/>
      <w:szCs w:val="20"/>
      <w:lang w:eastAsia="en-US"/>
    </w:rPr>
  </w:style>
  <w:style w:type="paragraph" w:customStyle="1" w:styleId="Bodytext50">
    <w:name w:val="Body text (5)"/>
    <w:basedOn w:val="Normalny"/>
    <w:link w:val="Bodytext5"/>
    <w:rsid w:val="00AA4CE7"/>
    <w:pPr>
      <w:widowControl w:val="0"/>
      <w:shd w:val="clear" w:color="auto" w:fill="FFFFFF"/>
      <w:spacing w:after="240" w:line="307" w:lineRule="exact"/>
      <w:jc w:val="both"/>
    </w:pPr>
    <w:rPr>
      <w:rFonts w:eastAsia="Calibri" w:cs="Calibri"/>
      <w:i/>
      <w:iCs/>
      <w:sz w:val="20"/>
      <w:szCs w:val="20"/>
      <w:lang w:eastAsia="en-US"/>
    </w:rPr>
  </w:style>
  <w:style w:type="character" w:customStyle="1" w:styleId="Tekstpodstawowy1">
    <w:name w:val="Tekst podstawowy1"/>
    <w:rsid w:val="00AA4CE7"/>
    <w:rPr>
      <w:rFonts w:ascii="Calibri" w:eastAsia="Calibri" w:hAnsi="Calibri" w:cs="Calibri"/>
      <w:b w:val="0"/>
      <w:bCs w:val="0"/>
      <w:i w:val="0"/>
      <w:iCs w:val="0"/>
      <w:smallCaps w:val="0"/>
      <w:strike w:val="0"/>
      <w:color w:val="000000"/>
      <w:spacing w:val="0"/>
      <w:w w:val="100"/>
      <w:position w:val="0"/>
      <w:sz w:val="20"/>
      <w:szCs w:val="20"/>
      <w:u w:val="single"/>
      <w:shd w:val="clear" w:color="auto" w:fill="FFFFFF"/>
      <w:lang w:val="pl-PL"/>
    </w:rPr>
  </w:style>
  <w:style w:type="paragraph" w:styleId="Tekstprzypisukocowego">
    <w:name w:val="endnote text"/>
    <w:basedOn w:val="Normalny"/>
    <w:link w:val="TekstprzypisukocowegoZnak"/>
    <w:uiPriority w:val="99"/>
    <w:unhideWhenUsed/>
    <w:rsid w:val="00AA4CE7"/>
    <w:pPr>
      <w:spacing w:after="0" w:line="240" w:lineRule="auto"/>
    </w:pPr>
    <w:rPr>
      <w:sz w:val="20"/>
      <w:szCs w:val="20"/>
      <w:lang w:val="x-none" w:eastAsia="x-none"/>
    </w:rPr>
  </w:style>
  <w:style w:type="character" w:customStyle="1" w:styleId="TekstprzypisukocowegoZnak">
    <w:name w:val="Tekst przypisu końcowego Znak"/>
    <w:basedOn w:val="Domylnaczcionkaakapitu"/>
    <w:link w:val="Tekstprzypisukocowego"/>
    <w:uiPriority w:val="99"/>
    <w:rsid w:val="00AA4CE7"/>
    <w:rPr>
      <w:rFonts w:ascii="Calibri" w:eastAsia="Times New Roman" w:hAnsi="Calibri" w:cs="Times New Roman"/>
      <w:sz w:val="20"/>
      <w:szCs w:val="20"/>
      <w:lang w:val="x-none" w:eastAsia="x-none"/>
    </w:rPr>
  </w:style>
  <w:style w:type="character" w:styleId="Odwoanieprzypisukocowego">
    <w:name w:val="endnote reference"/>
    <w:uiPriority w:val="99"/>
    <w:unhideWhenUsed/>
    <w:rsid w:val="00AA4CE7"/>
    <w:rPr>
      <w:vertAlign w:val="superscript"/>
    </w:rPr>
  </w:style>
  <w:style w:type="paragraph" w:customStyle="1" w:styleId="ZnakZnakZnak">
    <w:name w:val="Znak Znak Znak"/>
    <w:basedOn w:val="Normalny"/>
    <w:rsid w:val="00AA4CE7"/>
    <w:pPr>
      <w:spacing w:after="0" w:line="240" w:lineRule="auto"/>
    </w:pPr>
    <w:rPr>
      <w:rFonts w:ascii="Times New Roman" w:hAnsi="Times New Roman"/>
      <w:sz w:val="24"/>
      <w:szCs w:val="24"/>
    </w:rPr>
  </w:style>
  <w:style w:type="paragraph" w:customStyle="1" w:styleId="ZnakZnakZnakZnak">
    <w:name w:val="Znak Znak Znak Znak"/>
    <w:basedOn w:val="Normalny"/>
    <w:rsid w:val="00AA4CE7"/>
    <w:pPr>
      <w:spacing w:after="0" w:line="240" w:lineRule="auto"/>
    </w:pPr>
    <w:rPr>
      <w:rFonts w:ascii="Times New Roman" w:hAnsi="Times New Roman"/>
      <w:sz w:val="24"/>
      <w:szCs w:val="24"/>
    </w:rPr>
  </w:style>
  <w:style w:type="paragraph" w:customStyle="1" w:styleId="Akapitzlist1">
    <w:name w:val="Akapit z listą1"/>
    <w:basedOn w:val="Normalny"/>
    <w:rsid w:val="00AA4CE7"/>
    <w:pPr>
      <w:ind w:left="720"/>
    </w:pPr>
    <w:rPr>
      <w:rFonts w:cs="Calibri"/>
      <w:lang w:eastAsia="en-US"/>
    </w:rPr>
  </w:style>
  <w:style w:type="paragraph" w:customStyle="1" w:styleId="Domylnyteks">
    <w:name w:val="Domyślny teks"/>
    <w:uiPriority w:val="99"/>
    <w:rsid w:val="00AA4CE7"/>
    <w:pPr>
      <w:widowControl w:val="0"/>
      <w:spacing w:after="0" w:line="240" w:lineRule="auto"/>
    </w:pPr>
    <w:rPr>
      <w:rFonts w:ascii="Times New Roman" w:eastAsia="Times New Roman" w:hAnsi="Times New Roman" w:cs="Times New Roman"/>
      <w:color w:val="000000"/>
      <w:sz w:val="24"/>
      <w:szCs w:val="20"/>
      <w:lang w:eastAsia="pl-PL"/>
    </w:rPr>
  </w:style>
  <w:style w:type="paragraph" w:styleId="Zwykytekst">
    <w:name w:val="Plain Text"/>
    <w:basedOn w:val="Normalny"/>
    <w:link w:val="ZwykytekstZnak"/>
    <w:rsid w:val="00AA4CE7"/>
    <w:pPr>
      <w:spacing w:after="0" w:line="240" w:lineRule="auto"/>
    </w:pPr>
    <w:rPr>
      <w:rFonts w:ascii="Courier New" w:hAnsi="Courier New"/>
      <w:sz w:val="20"/>
      <w:szCs w:val="20"/>
      <w:lang w:val="x-none" w:eastAsia="x-none"/>
    </w:rPr>
  </w:style>
  <w:style w:type="character" w:customStyle="1" w:styleId="ZwykytekstZnak">
    <w:name w:val="Zwykły tekst Znak"/>
    <w:basedOn w:val="Domylnaczcionkaakapitu"/>
    <w:link w:val="Zwykytekst"/>
    <w:rsid w:val="00AA4CE7"/>
    <w:rPr>
      <w:rFonts w:ascii="Courier New" w:eastAsia="Times New Roman" w:hAnsi="Courier New" w:cs="Times New Roman"/>
      <w:sz w:val="20"/>
      <w:szCs w:val="20"/>
      <w:lang w:val="x-none" w:eastAsia="x-none"/>
    </w:rPr>
  </w:style>
  <w:style w:type="paragraph" w:customStyle="1" w:styleId="text1">
    <w:name w:val="text 1"/>
    <w:basedOn w:val="Normalny"/>
    <w:uiPriority w:val="99"/>
    <w:rsid w:val="00AA4CE7"/>
    <w:pPr>
      <w:tabs>
        <w:tab w:val="left" w:pos="1134"/>
      </w:tabs>
      <w:suppressAutoHyphens/>
      <w:spacing w:before="80" w:after="40" w:line="280" w:lineRule="atLeast"/>
      <w:ind w:left="425"/>
      <w:jc w:val="both"/>
    </w:pPr>
    <w:rPr>
      <w:rFonts w:ascii="Arial" w:hAnsi="Arial"/>
      <w:sz w:val="21"/>
      <w:szCs w:val="20"/>
      <w:lang w:eastAsia="ar-SA"/>
    </w:rPr>
  </w:style>
  <w:style w:type="paragraph" w:customStyle="1" w:styleId="Akapitzlist10">
    <w:name w:val="Akapit z listą1"/>
    <w:basedOn w:val="Normalny"/>
    <w:uiPriority w:val="99"/>
    <w:rsid w:val="00AA4CE7"/>
    <w:pPr>
      <w:spacing w:after="0" w:line="240" w:lineRule="auto"/>
      <w:ind w:left="720"/>
      <w:contextualSpacing/>
    </w:pPr>
    <w:rPr>
      <w:rFonts w:ascii="Times New Roman" w:eastAsia="Calibri" w:hAnsi="Times New Roman"/>
      <w:sz w:val="20"/>
      <w:szCs w:val="20"/>
      <w:lang w:eastAsia="zh-CN"/>
    </w:rPr>
  </w:style>
  <w:style w:type="paragraph" w:styleId="Poprawka">
    <w:name w:val="Revision"/>
    <w:hidden/>
    <w:uiPriority w:val="99"/>
    <w:semiHidden/>
    <w:rsid w:val="00AA4CE7"/>
    <w:pPr>
      <w:spacing w:after="0" w:line="240" w:lineRule="auto"/>
    </w:pPr>
    <w:rPr>
      <w:rFonts w:ascii="Calibri" w:eastAsia="Times New Roman" w:hAnsi="Calibri" w:cs="Times New Roman"/>
      <w:lang w:eastAsia="pl-PL"/>
    </w:rPr>
  </w:style>
  <w:style w:type="paragraph" w:customStyle="1" w:styleId="Footer1">
    <w:name w:val="Footer1"/>
    <w:rsid w:val="00AA4CE7"/>
    <w:pPr>
      <w:widowControl w:val="0"/>
      <w:spacing w:after="0" w:line="240" w:lineRule="auto"/>
    </w:pPr>
    <w:rPr>
      <w:rFonts w:ascii="Times New Roman" w:eastAsia="Times New Roman" w:hAnsi="Times New Roman" w:cs="Times New Roman"/>
      <w:color w:val="000000"/>
      <w:sz w:val="24"/>
      <w:szCs w:val="24"/>
      <w:lang w:eastAsia="pl-PL"/>
    </w:rPr>
  </w:style>
  <w:style w:type="numbering" w:customStyle="1" w:styleId="Bezlisty1">
    <w:name w:val="Bez listy1"/>
    <w:next w:val="Bezlisty"/>
    <w:uiPriority w:val="99"/>
    <w:semiHidden/>
    <w:unhideWhenUsed/>
    <w:rsid w:val="00AA4CE7"/>
  </w:style>
  <w:style w:type="paragraph" w:customStyle="1" w:styleId="TableParagraph">
    <w:name w:val="Table Paragraph"/>
    <w:basedOn w:val="Normalny"/>
    <w:uiPriority w:val="99"/>
    <w:rsid w:val="00AA4CE7"/>
    <w:pPr>
      <w:widowControl w:val="0"/>
      <w:autoSpaceDE w:val="0"/>
      <w:autoSpaceDN w:val="0"/>
      <w:adjustRightInd w:val="0"/>
      <w:spacing w:after="0" w:line="240" w:lineRule="auto"/>
    </w:pPr>
    <w:rPr>
      <w:rFonts w:ascii="Times New Roman" w:hAnsi="Times New Roman"/>
      <w:sz w:val="24"/>
      <w:szCs w:val="24"/>
    </w:rPr>
  </w:style>
  <w:style w:type="table" w:customStyle="1" w:styleId="Tabela-Siatka1">
    <w:name w:val="Tabela - Siatka1"/>
    <w:basedOn w:val="Standardowy"/>
    <w:next w:val="Tabela-Siatka"/>
    <w:uiPriority w:val="99"/>
    <w:rsid w:val="00AA4CE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Tekst przypisu Znak"/>
    <w:basedOn w:val="Normalny"/>
    <w:link w:val="TekstprzypisudolnegoZnak"/>
    <w:uiPriority w:val="99"/>
    <w:qFormat/>
    <w:rsid w:val="00AA4CE7"/>
    <w:pPr>
      <w:spacing w:after="0" w:line="240" w:lineRule="auto"/>
    </w:pPr>
    <w:rPr>
      <w:rFonts w:eastAsia="Calibri"/>
      <w:sz w:val="20"/>
      <w:szCs w:val="20"/>
      <w:lang w:val="x-none" w:eastAsia="en-US"/>
    </w:rPr>
  </w:style>
  <w:style w:type="character" w:customStyle="1" w:styleId="TekstprzypisudolnegoZnak">
    <w:name w:val="Tekst przypisu dolnego Znak"/>
    <w:aliases w:val="Tekst przypisu Znak Znak"/>
    <w:basedOn w:val="Domylnaczcionkaakapitu"/>
    <w:link w:val="Tekstprzypisudolnego"/>
    <w:uiPriority w:val="99"/>
    <w:rsid w:val="00AA4CE7"/>
    <w:rPr>
      <w:rFonts w:ascii="Calibri" w:eastAsia="Calibri" w:hAnsi="Calibri" w:cs="Times New Roman"/>
      <w:sz w:val="20"/>
      <w:szCs w:val="20"/>
      <w:lang w:val="x-none"/>
    </w:rPr>
  </w:style>
  <w:style w:type="character" w:styleId="Odwoanieprzypisudolnego">
    <w:name w:val="footnote reference"/>
    <w:uiPriority w:val="99"/>
    <w:semiHidden/>
    <w:rsid w:val="00AA4CE7"/>
    <w:rPr>
      <w:vertAlign w:val="superscript"/>
    </w:rPr>
  </w:style>
  <w:style w:type="paragraph" w:customStyle="1" w:styleId="Akapit2">
    <w:name w:val="Akapit2"/>
    <w:basedOn w:val="Normalny"/>
    <w:rsid w:val="00AA4CE7"/>
    <w:pPr>
      <w:suppressAutoHyphens/>
      <w:autoSpaceDE w:val="0"/>
      <w:spacing w:after="0" w:line="240" w:lineRule="auto"/>
      <w:jc w:val="both"/>
    </w:pPr>
    <w:rPr>
      <w:rFonts w:ascii="Arial" w:hAnsi="Arial" w:cs="Arial"/>
      <w:b/>
      <w:bCs/>
      <w:sz w:val="24"/>
      <w:szCs w:val="24"/>
      <w:lang w:eastAsia="ar-SA"/>
    </w:rPr>
  </w:style>
  <w:style w:type="paragraph" w:customStyle="1" w:styleId="Tabela">
    <w:name w:val="Tabela"/>
    <w:basedOn w:val="Normalny"/>
    <w:rsid w:val="00AA4CE7"/>
    <w:pPr>
      <w:suppressAutoHyphens/>
      <w:autoSpaceDE w:val="0"/>
      <w:spacing w:after="0" w:line="240" w:lineRule="auto"/>
      <w:jc w:val="both"/>
    </w:pPr>
    <w:rPr>
      <w:rFonts w:ascii="Times New Roman" w:hAnsi="Times New Roman"/>
      <w:sz w:val="20"/>
      <w:szCs w:val="20"/>
      <w:lang w:eastAsia="ar-SA"/>
    </w:rPr>
  </w:style>
  <w:style w:type="paragraph" w:customStyle="1" w:styleId="Akapit1">
    <w:name w:val="Akapit1"/>
    <w:basedOn w:val="Normalny"/>
    <w:rsid w:val="00AA4CE7"/>
    <w:pPr>
      <w:suppressAutoHyphens/>
      <w:autoSpaceDE w:val="0"/>
      <w:spacing w:after="0" w:line="240" w:lineRule="auto"/>
      <w:jc w:val="both"/>
    </w:pPr>
    <w:rPr>
      <w:rFonts w:ascii="Arial" w:hAnsi="Arial" w:cs="Arial"/>
      <w:b/>
      <w:bCs/>
      <w:sz w:val="32"/>
      <w:szCs w:val="32"/>
      <w:lang w:eastAsia="ar-SA"/>
    </w:rPr>
  </w:style>
  <w:style w:type="paragraph" w:customStyle="1" w:styleId="Rysunek">
    <w:name w:val="Rysunek"/>
    <w:basedOn w:val="Normalny"/>
    <w:rsid w:val="00AA4CE7"/>
    <w:pPr>
      <w:suppressAutoHyphens/>
      <w:autoSpaceDE w:val="0"/>
      <w:spacing w:after="0" w:line="240" w:lineRule="auto"/>
      <w:jc w:val="both"/>
    </w:pPr>
    <w:rPr>
      <w:rFonts w:ascii="Times New Roman" w:hAnsi="Times New Roman"/>
      <w:b/>
      <w:bCs/>
      <w:sz w:val="18"/>
      <w:szCs w:val="18"/>
      <w:lang w:eastAsia="ar-SA"/>
    </w:rPr>
  </w:style>
  <w:style w:type="paragraph" w:customStyle="1" w:styleId="Tekstpodstawowy21">
    <w:name w:val="Tekst podstawowy 21"/>
    <w:basedOn w:val="Normalny"/>
    <w:rsid w:val="00AA4CE7"/>
    <w:pPr>
      <w:suppressAutoHyphens/>
      <w:autoSpaceDE w:val="0"/>
      <w:spacing w:after="0" w:line="240" w:lineRule="auto"/>
      <w:jc w:val="both"/>
    </w:pPr>
    <w:rPr>
      <w:rFonts w:ascii="Times New Roman" w:hAnsi="Times New Roman"/>
      <w:i/>
      <w:iCs/>
      <w:color w:val="FF0000"/>
      <w:sz w:val="24"/>
      <w:szCs w:val="24"/>
      <w:lang w:eastAsia="ar-SA"/>
    </w:rPr>
  </w:style>
  <w:style w:type="character" w:customStyle="1" w:styleId="Akapit1Znak">
    <w:name w:val="Akapit1 Znak"/>
    <w:rsid w:val="00AA4CE7"/>
    <w:rPr>
      <w:rFonts w:ascii="Arial" w:hAnsi="Arial" w:cs="Arial"/>
      <w:b/>
      <w:bCs/>
      <w:sz w:val="32"/>
      <w:szCs w:val="32"/>
      <w:lang w:val="pl-PL" w:eastAsia="ar-SA" w:bidi="ar-SA"/>
    </w:rPr>
  </w:style>
  <w:style w:type="numbering" w:customStyle="1" w:styleId="Bezlisty2">
    <w:name w:val="Bez listy2"/>
    <w:next w:val="Bezlisty"/>
    <w:uiPriority w:val="99"/>
    <w:semiHidden/>
    <w:unhideWhenUsed/>
    <w:rsid w:val="00AA4CE7"/>
  </w:style>
  <w:style w:type="table" w:customStyle="1" w:styleId="Tabela-Siatka2">
    <w:name w:val="Tabela - Siatka2"/>
    <w:basedOn w:val="Standardowy"/>
    <w:next w:val="Tabela-Siatka"/>
    <w:uiPriority w:val="99"/>
    <w:rsid w:val="00AA4CE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t">
    <w:name w:val="ust"/>
    <w:rsid w:val="00AA4CE7"/>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ZnakZnakZnakZnak0">
    <w:name w:val="Znak Znak Znak Znak"/>
    <w:basedOn w:val="Normalny"/>
    <w:rsid w:val="00AA4CE7"/>
    <w:pPr>
      <w:spacing w:after="0" w:line="240" w:lineRule="auto"/>
    </w:pPr>
    <w:rPr>
      <w:rFonts w:ascii="Times New Roman" w:hAnsi="Times New Roman"/>
      <w:sz w:val="24"/>
      <w:szCs w:val="24"/>
    </w:rPr>
  </w:style>
  <w:style w:type="paragraph" w:styleId="Tekstpodstawowy30">
    <w:name w:val="Body Text 3"/>
    <w:basedOn w:val="Normalny"/>
    <w:link w:val="Tekstpodstawowy3Znak"/>
    <w:rsid w:val="00AA4CE7"/>
    <w:pPr>
      <w:suppressAutoHyphens/>
      <w:spacing w:after="120" w:line="240" w:lineRule="auto"/>
    </w:pPr>
    <w:rPr>
      <w:rFonts w:ascii="Times New Roman" w:hAnsi="Times New Roman"/>
      <w:sz w:val="16"/>
      <w:szCs w:val="16"/>
      <w:lang w:val="x-none" w:eastAsia="ar-SA"/>
    </w:rPr>
  </w:style>
  <w:style w:type="character" w:customStyle="1" w:styleId="Tekstpodstawowy3Znak">
    <w:name w:val="Tekst podstawowy 3 Znak"/>
    <w:basedOn w:val="Domylnaczcionkaakapitu"/>
    <w:link w:val="Tekstpodstawowy30"/>
    <w:rsid w:val="00AA4CE7"/>
    <w:rPr>
      <w:rFonts w:ascii="Times New Roman" w:eastAsia="Times New Roman" w:hAnsi="Times New Roman" w:cs="Times New Roman"/>
      <w:sz w:val="16"/>
      <w:szCs w:val="16"/>
      <w:lang w:val="x-none" w:eastAsia="ar-SA"/>
    </w:rPr>
  </w:style>
  <w:style w:type="paragraph" w:customStyle="1" w:styleId="ZnakZnak1">
    <w:name w:val="Znak Znak1"/>
    <w:basedOn w:val="Normalny"/>
    <w:rsid w:val="00AA4CE7"/>
    <w:pPr>
      <w:spacing w:after="0" w:line="240" w:lineRule="auto"/>
    </w:pPr>
    <w:rPr>
      <w:rFonts w:ascii="Times New Roman" w:hAnsi="Times New Roman"/>
      <w:sz w:val="24"/>
      <w:szCs w:val="24"/>
    </w:rPr>
  </w:style>
  <w:style w:type="paragraph" w:customStyle="1" w:styleId="ZnakZnak4">
    <w:name w:val="Znak Znak4"/>
    <w:basedOn w:val="Normalny"/>
    <w:rsid w:val="00AA4CE7"/>
    <w:pPr>
      <w:spacing w:after="0" w:line="240" w:lineRule="auto"/>
    </w:pPr>
    <w:rPr>
      <w:rFonts w:ascii="Times New Roman" w:hAnsi="Times New Roman"/>
      <w:sz w:val="24"/>
      <w:szCs w:val="24"/>
    </w:rPr>
  </w:style>
  <w:style w:type="paragraph" w:styleId="Tekstpodstawowy20">
    <w:name w:val="Body Text 2"/>
    <w:aliases w:val=" Znak3,Znak,Znak3"/>
    <w:basedOn w:val="Normalny"/>
    <w:link w:val="Tekstpodstawowy2Znak"/>
    <w:uiPriority w:val="99"/>
    <w:unhideWhenUsed/>
    <w:rsid w:val="00AA4CE7"/>
    <w:pPr>
      <w:spacing w:after="120" w:line="480" w:lineRule="auto"/>
    </w:pPr>
    <w:rPr>
      <w:lang w:val="x-none" w:eastAsia="x-none"/>
    </w:rPr>
  </w:style>
  <w:style w:type="character" w:customStyle="1" w:styleId="Tekstpodstawowy2Znak">
    <w:name w:val="Tekst podstawowy 2 Znak"/>
    <w:aliases w:val=" Znak3 Znak,Znak Znak2,Znak3 Znak"/>
    <w:basedOn w:val="Domylnaczcionkaakapitu"/>
    <w:link w:val="Tekstpodstawowy20"/>
    <w:uiPriority w:val="99"/>
    <w:rsid w:val="00AA4CE7"/>
    <w:rPr>
      <w:rFonts w:ascii="Calibri" w:eastAsia="Times New Roman" w:hAnsi="Calibri" w:cs="Times New Roman"/>
      <w:lang w:val="x-none" w:eastAsia="x-none"/>
    </w:rPr>
  </w:style>
  <w:style w:type="paragraph" w:customStyle="1" w:styleId="Tekstpodstawowy22">
    <w:name w:val="Tekst podstawowy 22"/>
    <w:basedOn w:val="Normalny"/>
    <w:rsid w:val="00AA4CE7"/>
    <w:pPr>
      <w:spacing w:after="0" w:line="240" w:lineRule="auto"/>
    </w:pPr>
    <w:rPr>
      <w:rFonts w:ascii="Times New Roman" w:hAnsi="Times New Roman"/>
      <w:sz w:val="24"/>
      <w:szCs w:val="24"/>
    </w:rPr>
  </w:style>
  <w:style w:type="paragraph" w:customStyle="1" w:styleId="ZnakZnakZnakZnakZnakZnakZnakZnakZnakZnakZnakZnakZnakZnakZnak">
    <w:name w:val="Znak Znak Znak Znak Znak Znak Znak Znak Znak Znak Znak Znak Znak Znak Znak"/>
    <w:basedOn w:val="Normalny"/>
    <w:rsid w:val="00AA4CE7"/>
    <w:pPr>
      <w:spacing w:after="0" w:line="240" w:lineRule="auto"/>
    </w:pPr>
    <w:rPr>
      <w:rFonts w:ascii="Arial" w:hAnsi="Arial" w:cs="Arial"/>
      <w:sz w:val="24"/>
      <w:szCs w:val="20"/>
    </w:rPr>
  </w:style>
  <w:style w:type="paragraph" w:customStyle="1" w:styleId="TPPoziom6">
    <w:name w:val="TP Poziom 6"/>
    <w:uiPriority w:val="99"/>
    <w:rsid w:val="00AA4CE7"/>
    <w:pPr>
      <w:numPr>
        <w:ilvl w:val="5"/>
        <w:numId w:val="4"/>
      </w:numPr>
      <w:spacing w:after="140" w:line="290" w:lineRule="auto"/>
      <w:jc w:val="both"/>
      <w:outlineLvl w:val="5"/>
    </w:pPr>
    <w:rPr>
      <w:rFonts w:ascii="Calibri" w:eastAsia="Times New Roman" w:hAnsi="Calibri" w:cs="Calibri"/>
      <w:kern w:val="20"/>
    </w:rPr>
  </w:style>
  <w:style w:type="paragraph" w:customStyle="1" w:styleId="TPPoziom1">
    <w:name w:val="TP Poziom 1"/>
    <w:next w:val="Normalny"/>
    <w:uiPriority w:val="99"/>
    <w:rsid w:val="00AA4CE7"/>
    <w:pPr>
      <w:keepNext/>
      <w:numPr>
        <w:numId w:val="4"/>
      </w:numPr>
      <w:spacing w:before="280" w:after="140" w:line="290" w:lineRule="auto"/>
      <w:jc w:val="both"/>
      <w:outlineLvl w:val="0"/>
    </w:pPr>
    <w:rPr>
      <w:rFonts w:ascii="Calibri" w:eastAsia="Times New Roman" w:hAnsi="Calibri" w:cs="Calibri"/>
      <w:b/>
      <w:bCs/>
      <w:kern w:val="20"/>
      <w:sz w:val="24"/>
      <w:szCs w:val="24"/>
    </w:rPr>
  </w:style>
  <w:style w:type="paragraph" w:customStyle="1" w:styleId="TPPoziom2">
    <w:name w:val="TP Poziom 2"/>
    <w:link w:val="TPPoziom2Znak"/>
    <w:autoRedefine/>
    <w:uiPriority w:val="99"/>
    <w:rsid w:val="00AA4CE7"/>
    <w:pPr>
      <w:numPr>
        <w:numId w:val="5"/>
      </w:numPr>
      <w:tabs>
        <w:tab w:val="left" w:pos="0"/>
      </w:tabs>
      <w:spacing w:after="0" w:line="240" w:lineRule="auto"/>
      <w:ind w:left="714" w:hanging="714"/>
      <w:jc w:val="both"/>
      <w:outlineLvl w:val="1"/>
    </w:pPr>
    <w:rPr>
      <w:rFonts w:ascii="Calibri" w:eastAsia="Calibri" w:hAnsi="Calibri" w:cs="Times New Roman"/>
      <w:kern w:val="20"/>
      <w:lang w:eastAsia="pl-PL"/>
    </w:rPr>
  </w:style>
  <w:style w:type="paragraph" w:customStyle="1" w:styleId="TPPoziom3">
    <w:name w:val="TP Poziom 3"/>
    <w:uiPriority w:val="99"/>
    <w:rsid w:val="00AA4CE7"/>
    <w:pPr>
      <w:numPr>
        <w:ilvl w:val="2"/>
        <w:numId w:val="4"/>
      </w:numPr>
      <w:spacing w:after="140" w:line="290" w:lineRule="auto"/>
      <w:jc w:val="both"/>
      <w:outlineLvl w:val="2"/>
    </w:pPr>
    <w:rPr>
      <w:rFonts w:ascii="Calibri" w:eastAsia="Times New Roman" w:hAnsi="Calibri" w:cs="Calibri"/>
      <w:kern w:val="20"/>
    </w:rPr>
  </w:style>
  <w:style w:type="paragraph" w:customStyle="1" w:styleId="TPPoziom4">
    <w:name w:val="TP Poziom 4"/>
    <w:uiPriority w:val="99"/>
    <w:rsid w:val="00AA4CE7"/>
    <w:pPr>
      <w:numPr>
        <w:ilvl w:val="3"/>
        <w:numId w:val="4"/>
      </w:numPr>
      <w:spacing w:after="140" w:line="290" w:lineRule="auto"/>
      <w:jc w:val="both"/>
      <w:outlineLvl w:val="3"/>
    </w:pPr>
    <w:rPr>
      <w:rFonts w:ascii="Calibri" w:eastAsia="Times New Roman" w:hAnsi="Calibri" w:cs="Calibri"/>
      <w:kern w:val="20"/>
    </w:rPr>
  </w:style>
  <w:style w:type="paragraph" w:customStyle="1" w:styleId="TPPoziom5">
    <w:name w:val="TP Poziom 5"/>
    <w:uiPriority w:val="99"/>
    <w:rsid w:val="00AA4CE7"/>
    <w:pPr>
      <w:numPr>
        <w:ilvl w:val="4"/>
        <w:numId w:val="4"/>
      </w:numPr>
      <w:spacing w:after="140" w:line="290" w:lineRule="auto"/>
      <w:jc w:val="both"/>
      <w:outlineLvl w:val="4"/>
    </w:pPr>
    <w:rPr>
      <w:rFonts w:ascii="Calibri" w:eastAsia="Times New Roman" w:hAnsi="Calibri" w:cs="Calibri"/>
      <w:kern w:val="20"/>
    </w:rPr>
  </w:style>
  <w:style w:type="character" w:customStyle="1" w:styleId="TPPoziom2Znak">
    <w:name w:val="TP Poziom 2 Znak"/>
    <w:link w:val="TPPoziom2"/>
    <w:uiPriority w:val="99"/>
    <w:locked/>
    <w:rsid w:val="00AA4CE7"/>
    <w:rPr>
      <w:rFonts w:ascii="Calibri" w:eastAsia="Calibri" w:hAnsi="Calibri" w:cs="Times New Roman"/>
      <w:kern w:val="20"/>
      <w:lang w:eastAsia="pl-PL"/>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99"/>
    <w:qFormat/>
    <w:locked/>
    <w:rsid w:val="00AA4CE7"/>
    <w:rPr>
      <w:rFonts w:ascii="Calibri" w:eastAsia="Times New Roman" w:hAnsi="Calibri" w:cs="Times New Roman"/>
      <w:lang w:val="x-none" w:eastAsia="x-none"/>
    </w:rPr>
  </w:style>
  <w:style w:type="character" w:customStyle="1" w:styleId="apple-converted-space">
    <w:name w:val="apple-converted-space"/>
    <w:rsid w:val="00AA4CE7"/>
    <w:rPr>
      <w:rFonts w:cs="Times New Roman"/>
    </w:rPr>
  </w:style>
  <w:style w:type="paragraph" w:styleId="Nagwekspisutreci">
    <w:name w:val="TOC Heading"/>
    <w:basedOn w:val="Nagwek1"/>
    <w:next w:val="Normalny"/>
    <w:uiPriority w:val="99"/>
    <w:qFormat/>
    <w:rsid w:val="00AA4CE7"/>
    <w:pPr>
      <w:spacing w:line="259" w:lineRule="auto"/>
      <w:outlineLvl w:val="9"/>
    </w:pPr>
    <w:rPr>
      <w:rFonts w:ascii="Calibri Light" w:hAnsi="Calibri Light" w:cs="Calibri Light"/>
      <w:color w:val="2E74B5"/>
      <w:lang w:val="pl-PL" w:eastAsia="pl-PL"/>
    </w:rPr>
  </w:style>
  <w:style w:type="paragraph" w:styleId="Spistreci2">
    <w:name w:val="toc 2"/>
    <w:basedOn w:val="Normalny"/>
    <w:next w:val="Normalny"/>
    <w:autoRedefine/>
    <w:semiHidden/>
    <w:rsid w:val="00AA4CE7"/>
    <w:pPr>
      <w:spacing w:after="100" w:line="259" w:lineRule="auto"/>
      <w:ind w:left="220"/>
    </w:pPr>
    <w:rPr>
      <w:rFonts w:cs="Calibri"/>
    </w:rPr>
  </w:style>
  <w:style w:type="paragraph" w:styleId="Spistreci1">
    <w:name w:val="toc 1"/>
    <w:basedOn w:val="Normalny"/>
    <w:next w:val="Normalny"/>
    <w:autoRedefine/>
    <w:semiHidden/>
    <w:rsid w:val="00AA4CE7"/>
    <w:pPr>
      <w:spacing w:after="100" w:line="259" w:lineRule="auto"/>
    </w:pPr>
    <w:rPr>
      <w:rFonts w:cs="Calibri"/>
    </w:rPr>
  </w:style>
  <w:style w:type="paragraph" w:styleId="Spistreci3">
    <w:name w:val="toc 3"/>
    <w:basedOn w:val="Normalny"/>
    <w:next w:val="Normalny"/>
    <w:autoRedefine/>
    <w:uiPriority w:val="99"/>
    <w:semiHidden/>
    <w:rsid w:val="00AA4CE7"/>
    <w:pPr>
      <w:spacing w:after="100" w:line="259" w:lineRule="auto"/>
      <w:ind w:left="440"/>
    </w:pPr>
    <w:rPr>
      <w:rFonts w:cs="Calibri"/>
    </w:rPr>
  </w:style>
  <w:style w:type="paragraph" w:customStyle="1" w:styleId="ZnakZnak">
    <w:name w:val="Znak Znak"/>
    <w:basedOn w:val="Normalny"/>
    <w:rsid w:val="00AA4CE7"/>
    <w:pPr>
      <w:spacing w:after="0" w:line="240" w:lineRule="auto"/>
    </w:pPr>
    <w:rPr>
      <w:rFonts w:ascii="Arial" w:hAnsi="Arial" w:cs="Arial"/>
      <w:sz w:val="24"/>
      <w:szCs w:val="20"/>
    </w:rPr>
  </w:style>
  <w:style w:type="paragraph" w:customStyle="1" w:styleId="Spis1">
    <w:name w:val="Spis1"/>
    <w:basedOn w:val="Akapitzlist"/>
    <w:rsid w:val="00AA4CE7"/>
    <w:pPr>
      <w:numPr>
        <w:ilvl w:val="1"/>
        <w:numId w:val="6"/>
      </w:numPr>
      <w:spacing w:after="0" w:line="360" w:lineRule="auto"/>
      <w:jc w:val="both"/>
    </w:pPr>
    <w:rPr>
      <w:rFonts w:ascii="Times New Roman" w:hAnsi="Times New Roman"/>
      <w:b/>
      <w:sz w:val="24"/>
      <w:szCs w:val="24"/>
    </w:rPr>
  </w:style>
  <w:style w:type="paragraph" w:customStyle="1" w:styleId="Spis2">
    <w:name w:val="Spis2"/>
    <w:basedOn w:val="Akapitzlist"/>
    <w:rsid w:val="00AA4CE7"/>
    <w:pPr>
      <w:numPr>
        <w:ilvl w:val="2"/>
        <w:numId w:val="6"/>
      </w:numPr>
      <w:spacing w:after="0" w:line="360" w:lineRule="auto"/>
      <w:jc w:val="both"/>
    </w:pPr>
    <w:rPr>
      <w:rFonts w:ascii="Times New Roman" w:hAnsi="Times New Roman"/>
      <w:b/>
      <w:sz w:val="24"/>
      <w:szCs w:val="24"/>
    </w:rPr>
  </w:style>
  <w:style w:type="paragraph" w:customStyle="1" w:styleId="Style25">
    <w:name w:val="Style25"/>
    <w:basedOn w:val="Normalny"/>
    <w:uiPriority w:val="99"/>
    <w:rsid w:val="00AA4CE7"/>
    <w:pPr>
      <w:widowControl w:val="0"/>
      <w:autoSpaceDE w:val="0"/>
      <w:autoSpaceDN w:val="0"/>
      <w:adjustRightInd w:val="0"/>
      <w:spacing w:after="0" w:line="254" w:lineRule="exact"/>
      <w:ind w:hanging="379"/>
      <w:jc w:val="both"/>
    </w:pPr>
    <w:rPr>
      <w:rFonts w:ascii="Arial" w:hAnsi="Arial" w:cs="Arial"/>
      <w:sz w:val="24"/>
      <w:szCs w:val="24"/>
    </w:rPr>
  </w:style>
  <w:style w:type="character" w:customStyle="1" w:styleId="FontStyle89">
    <w:name w:val="Font Style89"/>
    <w:rsid w:val="00AA4CE7"/>
    <w:rPr>
      <w:rFonts w:ascii="Arial" w:hAnsi="Arial" w:cs="Arial"/>
      <w:sz w:val="20"/>
      <w:szCs w:val="20"/>
    </w:rPr>
  </w:style>
  <w:style w:type="character" w:customStyle="1" w:styleId="FontStyle82">
    <w:name w:val="Font Style82"/>
    <w:rsid w:val="00AA4CE7"/>
    <w:rPr>
      <w:rFonts w:ascii="Arial" w:hAnsi="Arial" w:cs="Arial"/>
      <w:b/>
      <w:bCs/>
      <w:sz w:val="20"/>
      <w:szCs w:val="20"/>
    </w:rPr>
  </w:style>
  <w:style w:type="character" w:customStyle="1" w:styleId="FontStyle90">
    <w:name w:val="Font Style90"/>
    <w:rsid w:val="00AA4CE7"/>
    <w:rPr>
      <w:rFonts w:ascii="Arial" w:hAnsi="Arial" w:cs="Arial"/>
      <w:b/>
      <w:bCs/>
      <w:sz w:val="20"/>
      <w:szCs w:val="20"/>
    </w:rPr>
  </w:style>
  <w:style w:type="character" w:customStyle="1" w:styleId="Nierozpoznanawzmianka1">
    <w:name w:val="Nierozpoznana wzmianka1"/>
    <w:uiPriority w:val="99"/>
    <w:semiHidden/>
    <w:unhideWhenUsed/>
    <w:rsid w:val="00AA4CE7"/>
    <w:rPr>
      <w:color w:val="605E5C"/>
      <w:shd w:val="clear" w:color="auto" w:fill="E1DFDD"/>
    </w:rPr>
  </w:style>
  <w:style w:type="character" w:customStyle="1" w:styleId="FontStyle14">
    <w:name w:val="Font Style14"/>
    <w:uiPriority w:val="99"/>
    <w:rsid w:val="00AA4CE7"/>
    <w:rPr>
      <w:rFonts w:ascii="Arial" w:hAnsi="Arial" w:cs="Arial" w:hint="default"/>
      <w:b/>
      <w:bCs/>
      <w:sz w:val="18"/>
      <w:szCs w:val="18"/>
    </w:rPr>
  </w:style>
  <w:style w:type="character" w:customStyle="1" w:styleId="FontStyle19">
    <w:name w:val="Font Style19"/>
    <w:rsid w:val="00AA4CE7"/>
    <w:rPr>
      <w:rFonts w:ascii="Trebuchet MS" w:hAnsi="Trebuchet MS" w:cs="Trebuchet MS" w:hint="default"/>
      <w:b/>
      <w:bCs/>
      <w:sz w:val="26"/>
      <w:szCs w:val="26"/>
    </w:rPr>
  </w:style>
  <w:style w:type="paragraph" w:customStyle="1" w:styleId="Style20">
    <w:name w:val="Style20"/>
    <w:basedOn w:val="Normalny"/>
    <w:rsid w:val="00AA4CE7"/>
    <w:pPr>
      <w:widowControl w:val="0"/>
      <w:autoSpaceDE w:val="0"/>
      <w:spacing w:after="0" w:line="240" w:lineRule="auto"/>
      <w:jc w:val="center"/>
    </w:pPr>
    <w:rPr>
      <w:rFonts w:ascii="Arial" w:hAnsi="Arial" w:cs="Arial"/>
      <w:sz w:val="24"/>
      <w:szCs w:val="24"/>
      <w:lang w:eastAsia="zh-CN"/>
    </w:rPr>
  </w:style>
  <w:style w:type="paragraph" w:customStyle="1" w:styleId="Style23">
    <w:name w:val="Style23"/>
    <w:basedOn w:val="Normalny"/>
    <w:rsid w:val="00AA4CE7"/>
    <w:pPr>
      <w:widowControl w:val="0"/>
      <w:autoSpaceDE w:val="0"/>
      <w:spacing w:after="0" w:line="254" w:lineRule="exact"/>
      <w:ind w:hanging="288"/>
      <w:jc w:val="both"/>
    </w:pPr>
    <w:rPr>
      <w:rFonts w:ascii="Arial" w:hAnsi="Arial" w:cs="Arial"/>
      <w:sz w:val="24"/>
      <w:szCs w:val="24"/>
      <w:lang w:eastAsia="zh-CN"/>
    </w:rPr>
  </w:style>
  <w:style w:type="paragraph" w:customStyle="1" w:styleId="Style24">
    <w:name w:val="Style24"/>
    <w:basedOn w:val="Normalny"/>
    <w:rsid w:val="00AA4CE7"/>
    <w:pPr>
      <w:widowControl w:val="0"/>
      <w:autoSpaceDE w:val="0"/>
      <w:spacing w:after="0" w:line="254" w:lineRule="exact"/>
      <w:jc w:val="both"/>
    </w:pPr>
    <w:rPr>
      <w:rFonts w:ascii="Arial" w:hAnsi="Arial" w:cs="Arial"/>
      <w:sz w:val="24"/>
      <w:szCs w:val="24"/>
      <w:lang w:eastAsia="zh-CN"/>
    </w:rPr>
  </w:style>
  <w:style w:type="paragraph" w:customStyle="1" w:styleId="Style36">
    <w:name w:val="Style36"/>
    <w:basedOn w:val="Normalny"/>
    <w:rsid w:val="00AA4CE7"/>
    <w:pPr>
      <w:widowControl w:val="0"/>
      <w:autoSpaceDE w:val="0"/>
      <w:spacing w:after="0" w:line="254" w:lineRule="exact"/>
      <w:jc w:val="both"/>
    </w:pPr>
    <w:rPr>
      <w:rFonts w:ascii="Arial" w:hAnsi="Arial" w:cs="Arial"/>
      <w:sz w:val="24"/>
      <w:szCs w:val="24"/>
      <w:lang w:eastAsia="zh-CN"/>
    </w:rPr>
  </w:style>
  <w:style w:type="paragraph" w:customStyle="1" w:styleId="Style39">
    <w:name w:val="Style39"/>
    <w:basedOn w:val="Normalny"/>
    <w:rsid w:val="00AA4CE7"/>
    <w:pPr>
      <w:widowControl w:val="0"/>
      <w:autoSpaceDE w:val="0"/>
      <w:spacing w:after="0" w:line="240" w:lineRule="auto"/>
    </w:pPr>
    <w:rPr>
      <w:rFonts w:ascii="Arial" w:hAnsi="Arial" w:cs="Arial"/>
      <w:sz w:val="24"/>
      <w:szCs w:val="24"/>
      <w:lang w:eastAsia="zh-CN"/>
    </w:rPr>
  </w:style>
  <w:style w:type="paragraph" w:customStyle="1" w:styleId="Style50">
    <w:name w:val="Style50"/>
    <w:basedOn w:val="Normalny"/>
    <w:rsid w:val="00AA4CE7"/>
    <w:pPr>
      <w:widowControl w:val="0"/>
      <w:autoSpaceDE w:val="0"/>
      <w:spacing w:after="0" w:line="254" w:lineRule="exact"/>
      <w:ind w:hanging="494"/>
      <w:jc w:val="both"/>
    </w:pPr>
    <w:rPr>
      <w:rFonts w:ascii="Arial" w:hAnsi="Arial" w:cs="Arial"/>
      <w:sz w:val="24"/>
      <w:szCs w:val="24"/>
      <w:lang w:eastAsia="zh-CN"/>
    </w:rPr>
  </w:style>
  <w:style w:type="paragraph" w:customStyle="1" w:styleId="Style51">
    <w:name w:val="Style51"/>
    <w:basedOn w:val="Normalny"/>
    <w:rsid w:val="00AA4CE7"/>
    <w:pPr>
      <w:widowControl w:val="0"/>
      <w:autoSpaceDE w:val="0"/>
      <w:spacing w:after="0" w:line="254" w:lineRule="exact"/>
      <w:ind w:hanging="686"/>
      <w:jc w:val="both"/>
    </w:pPr>
    <w:rPr>
      <w:rFonts w:ascii="Arial" w:hAnsi="Arial" w:cs="Arial"/>
      <w:sz w:val="24"/>
      <w:szCs w:val="24"/>
      <w:lang w:eastAsia="zh-CN"/>
    </w:rPr>
  </w:style>
  <w:style w:type="paragraph" w:customStyle="1" w:styleId="Style54">
    <w:name w:val="Style54"/>
    <w:basedOn w:val="Normalny"/>
    <w:rsid w:val="00AA4CE7"/>
    <w:pPr>
      <w:widowControl w:val="0"/>
      <w:autoSpaceDE w:val="0"/>
      <w:spacing w:after="0" w:line="254" w:lineRule="exact"/>
      <w:jc w:val="both"/>
    </w:pPr>
    <w:rPr>
      <w:rFonts w:ascii="Arial" w:hAnsi="Arial" w:cs="Arial"/>
      <w:sz w:val="24"/>
      <w:szCs w:val="24"/>
      <w:lang w:eastAsia="zh-CN"/>
    </w:rPr>
  </w:style>
  <w:style w:type="paragraph" w:customStyle="1" w:styleId="Style48">
    <w:name w:val="Style48"/>
    <w:basedOn w:val="Normalny"/>
    <w:rsid w:val="00AA4CE7"/>
    <w:pPr>
      <w:widowControl w:val="0"/>
      <w:autoSpaceDE w:val="0"/>
      <w:spacing w:after="0" w:line="254" w:lineRule="exact"/>
    </w:pPr>
    <w:rPr>
      <w:rFonts w:ascii="Arial" w:hAnsi="Arial" w:cs="Arial"/>
      <w:sz w:val="24"/>
      <w:szCs w:val="24"/>
      <w:lang w:eastAsia="zh-CN"/>
    </w:rPr>
  </w:style>
  <w:style w:type="character" w:customStyle="1" w:styleId="BezodstpwZnak">
    <w:name w:val="Bez odstępów Znak"/>
    <w:link w:val="Bezodstpw"/>
    <w:uiPriority w:val="1"/>
    <w:locked/>
    <w:rsid w:val="00AA4CE7"/>
    <w:rPr>
      <w:rFonts w:ascii="Calibri" w:eastAsia="Calibri" w:hAnsi="Calibri" w:cs="Calibri"/>
    </w:rPr>
  </w:style>
  <w:style w:type="table" w:customStyle="1" w:styleId="Styltabeli2">
    <w:name w:val="Styl tabeli2"/>
    <w:rsid w:val="00AA4CE7"/>
    <w:pPr>
      <w:spacing w:after="0" w:line="240" w:lineRule="auto"/>
    </w:pPr>
    <w:rPr>
      <w:rFonts w:ascii="Times New Roman" w:eastAsia="Times New Roman" w:hAnsi="Times New Roman" w:cs="Times New Roman"/>
      <w:sz w:val="20"/>
      <w:szCs w:val="20"/>
      <w:lang w:eastAsia="pl-PL"/>
    </w:rPr>
    <w:tblPr>
      <w:tblInd w:w="0" w:type="dxa"/>
      <w:tblCellMar>
        <w:top w:w="0" w:type="dxa"/>
        <w:left w:w="108" w:type="dxa"/>
        <w:bottom w:w="0" w:type="dxa"/>
        <w:right w:w="108" w:type="dxa"/>
      </w:tblCellMar>
    </w:tblPr>
  </w:style>
  <w:style w:type="character" w:customStyle="1" w:styleId="PlandokumentuZnak">
    <w:name w:val="Plan dokumentu Znak"/>
    <w:locked/>
    <w:rsid w:val="00AA4CE7"/>
    <w:rPr>
      <w:rFonts w:ascii="Times New Roman" w:eastAsia="Times New Roman" w:hAnsi="Times New Roman" w:cs="Times New Roman"/>
      <w:sz w:val="2"/>
      <w:szCs w:val="20"/>
      <w:shd w:val="clear" w:color="auto" w:fill="000080"/>
      <w:lang w:eastAsia="pl-PL"/>
    </w:rPr>
  </w:style>
  <w:style w:type="character" w:styleId="Numerstrony">
    <w:name w:val="page number"/>
    <w:rsid w:val="00AA4CE7"/>
    <w:rPr>
      <w:rFonts w:cs="Times New Roman"/>
    </w:rPr>
  </w:style>
  <w:style w:type="character" w:customStyle="1" w:styleId="h1">
    <w:name w:val="h1"/>
    <w:rsid w:val="00AA4CE7"/>
    <w:rPr>
      <w:rFonts w:cs="Times New Roman"/>
    </w:rPr>
  </w:style>
  <w:style w:type="character" w:customStyle="1" w:styleId="Znakiprzypiswdolnych">
    <w:name w:val="Znaki przypisów dolnych"/>
    <w:rsid w:val="00AA4CE7"/>
    <w:rPr>
      <w:vertAlign w:val="superscript"/>
    </w:rPr>
  </w:style>
  <w:style w:type="paragraph" w:styleId="Podtytu">
    <w:name w:val="Subtitle"/>
    <w:basedOn w:val="Normalny"/>
    <w:next w:val="Normalny"/>
    <w:link w:val="PodtytuZnak"/>
    <w:qFormat/>
    <w:rsid w:val="00AA4CE7"/>
    <w:pPr>
      <w:numPr>
        <w:ilvl w:val="1"/>
      </w:numPr>
      <w:spacing w:after="0" w:line="240" w:lineRule="auto"/>
    </w:pPr>
    <w:rPr>
      <w:rFonts w:ascii="Cambria" w:hAnsi="Cambria"/>
      <w:i/>
      <w:iCs/>
      <w:color w:val="4F81BD"/>
      <w:spacing w:val="15"/>
      <w:sz w:val="24"/>
      <w:szCs w:val="24"/>
    </w:rPr>
  </w:style>
  <w:style w:type="character" w:customStyle="1" w:styleId="PodtytuZnak">
    <w:name w:val="Podtytuł Znak"/>
    <w:basedOn w:val="Domylnaczcionkaakapitu"/>
    <w:link w:val="Podtytu"/>
    <w:rsid w:val="00AA4CE7"/>
    <w:rPr>
      <w:rFonts w:ascii="Cambria" w:eastAsia="Times New Roman" w:hAnsi="Cambria" w:cs="Times New Roman"/>
      <w:i/>
      <w:iCs/>
      <w:color w:val="4F81BD"/>
      <w:spacing w:val="15"/>
      <w:sz w:val="24"/>
      <w:szCs w:val="24"/>
      <w:lang w:eastAsia="pl-PL"/>
    </w:rPr>
  </w:style>
  <w:style w:type="character" w:styleId="UyteHipercze">
    <w:name w:val="FollowedHyperlink"/>
    <w:rsid w:val="00AA4CE7"/>
    <w:rPr>
      <w:rFonts w:cs="Times New Roman"/>
      <w:color w:val="800080"/>
      <w:u w:val="single"/>
    </w:rPr>
  </w:style>
  <w:style w:type="paragraph" w:customStyle="1" w:styleId="font5">
    <w:name w:val="font5"/>
    <w:basedOn w:val="Normalny"/>
    <w:rsid w:val="00AA4CE7"/>
    <w:pPr>
      <w:spacing w:before="100" w:beforeAutospacing="1" w:after="100" w:afterAutospacing="1" w:line="240" w:lineRule="auto"/>
    </w:pPr>
    <w:rPr>
      <w:rFonts w:ascii="Arial" w:hAnsi="Arial" w:cs="Arial"/>
      <w:b/>
      <w:bCs/>
      <w:sz w:val="20"/>
      <w:szCs w:val="20"/>
    </w:rPr>
  </w:style>
  <w:style w:type="paragraph" w:customStyle="1" w:styleId="xl65">
    <w:name w:val="xl65"/>
    <w:basedOn w:val="Normalny"/>
    <w:rsid w:val="00AA4CE7"/>
    <w:pPr>
      <w:spacing w:before="100" w:beforeAutospacing="1" w:after="100" w:afterAutospacing="1" w:line="240" w:lineRule="auto"/>
      <w:textAlignment w:val="center"/>
    </w:pPr>
    <w:rPr>
      <w:rFonts w:ascii="Times New Roman" w:hAnsi="Times New Roman"/>
      <w:sz w:val="24"/>
      <w:szCs w:val="24"/>
    </w:rPr>
  </w:style>
  <w:style w:type="paragraph" w:customStyle="1" w:styleId="xl66">
    <w:name w:val="xl66"/>
    <w:basedOn w:val="Normalny"/>
    <w:rsid w:val="00AA4CE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67">
    <w:name w:val="xl67"/>
    <w:basedOn w:val="Normalny"/>
    <w:rsid w:val="00AA4CE7"/>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center"/>
    </w:pPr>
    <w:rPr>
      <w:rFonts w:ascii="Times New Roman" w:hAnsi="Times New Roman"/>
      <w:sz w:val="24"/>
      <w:szCs w:val="24"/>
    </w:rPr>
  </w:style>
  <w:style w:type="paragraph" w:customStyle="1" w:styleId="xl68">
    <w:name w:val="xl68"/>
    <w:basedOn w:val="Normalny"/>
    <w:rsid w:val="00AA4CE7"/>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center"/>
    </w:pPr>
    <w:rPr>
      <w:rFonts w:ascii="Times New Roman" w:hAnsi="Times New Roman"/>
      <w:sz w:val="24"/>
      <w:szCs w:val="24"/>
    </w:rPr>
  </w:style>
  <w:style w:type="paragraph" w:customStyle="1" w:styleId="xl69">
    <w:name w:val="xl69"/>
    <w:basedOn w:val="Normalny"/>
    <w:rsid w:val="00AA4CE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0">
    <w:name w:val="xl70"/>
    <w:basedOn w:val="Normalny"/>
    <w:rsid w:val="00AA4CE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1">
    <w:name w:val="xl71"/>
    <w:basedOn w:val="Normalny"/>
    <w:rsid w:val="00AA4CE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24"/>
      <w:szCs w:val="24"/>
    </w:rPr>
  </w:style>
  <w:style w:type="paragraph" w:customStyle="1" w:styleId="xl72">
    <w:name w:val="xl72"/>
    <w:basedOn w:val="Normalny"/>
    <w:rsid w:val="00AA4CE7"/>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center"/>
    </w:pPr>
    <w:rPr>
      <w:rFonts w:ascii="Times New Roman" w:hAnsi="Times New Roman"/>
      <w:sz w:val="24"/>
      <w:szCs w:val="24"/>
    </w:rPr>
  </w:style>
  <w:style w:type="paragraph" w:customStyle="1" w:styleId="xl73">
    <w:name w:val="xl73"/>
    <w:basedOn w:val="Normalny"/>
    <w:rsid w:val="00AA4CE7"/>
    <w:pPr>
      <w:spacing w:before="100" w:beforeAutospacing="1" w:after="100" w:afterAutospacing="1" w:line="240" w:lineRule="auto"/>
      <w:textAlignment w:val="center"/>
    </w:pPr>
    <w:rPr>
      <w:rFonts w:ascii="Times New Roman" w:hAnsi="Times New Roman"/>
      <w:sz w:val="24"/>
      <w:szCs w:val="24"/>
    </w:rPr>
  </w:style>
  <w:style w:type="paragraph" w:customStyle="1" w:styleId="xl74">
    <w:name w:val="xl74"/>
    <w:basedOn w:val="Normalny"/>
    <w:rsid w:val="00AA4CE7"/>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center"/>
    </w:pPr>
    <w:rPr>
      <w:rFonts w:ascii="Times New Roman" w:hAnsi="Times New Roman"/>
      <w:sz w:val="24"/>
      <w:szCs w:val="24"/>
    </w:rPr>
  </w:style>
  <w:style w:type="paragraph" w:customStyle="1" w:styleId="xl75">
    <w:name w:val="xl75"/>
    <w:basedOn w:val="Normalny"/>
    <w:rsid w:val="00AA4CE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6">
    <w:name w:val="xl76"/>
    <w:basedOn w:val="Normalny"/>
    <w:rsid w:val="00AA4CE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7">
    <w:name w:val="xl77"/>
    <w:basedOn w:val="Normalny"/>
    <w:rsid w:val="00AA4CE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8">
    <w:name w:val="xl78"/>
    <w:basedOn w:val="Normalny"/>
    <w:rsid w:val="00AA4CE7"/>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hAnsi="Arial" w:cs="Arial"/>
      <w:b/>
      <w:bCs/>
      <w:color w:val="FFFFFF"/>
      <w:sz w:val="24"/>
      <w:szCs w:val="24"/>
    </w:rPr>
  </w:style>
  <w:style w:type="paragraph" w:customStyle="1" w:styleId="xl79">
    <w:name w:val="xl79"/>
    <w:basedOn w:val="Normalny"/>
    <w:rsid w:val="00AA4CE7"/>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hAnsi="Arial" w:cs="Arial"/>
      <w:b/>
      <w:bCs/>
      <w:color w:val="FFFFFF"/>
      <w:sz w:val="24"/>
      <w:szCs w:val="24"/>
    </w:rPr>
  </w:style>
  <w:style w:type="paragraph" w:customStyle="1" w:styleId="xl80">
    <w:name w:val="xl80"/>
    <w:basedOn w:val="Normalny"/>
    <w:rsid w:val="00AA4CE7"/>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hAnsi="Arial" w:cs="Arial"/>
      <w:b/>
      <w:bCs/>
      <w:color w:val="FFFFFF"/>
      <w:sz w:val="24"/>
      <w:szCs w:val="24"/>
    </w:rPr>
  </w:style>
  <w:style w:type="paragraph" w:customStyle="1" w:styleId="xl81">
    <w:name w:val="xl81"/>
    <w:basedOn w:val="Normalny"/>
    <w:rsid w:val="00AA4CE7"/>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line="240" w:lineRule="auto"/>
      <w:jc w:val="center"/>
      <w:textAlignment w:val="center"/>
    </w:pPr>
    <w:rPr>
      <w:rFonts w:ascii="Arial" w:hAnsi="Arial" w:cs="Arial"/>
      <w:b/>
      <w:bCs/>
      <w:color w:val="FFFFFF"/>
      <w:sz w:val="24"/>
      <w:szCs w:val="24"/>
    </w:rPr>
  </w:style>
  <w:style w:type="paragraph" w:customStyle="1" w:styleId="xl82">
    <w:name w:val="xl82"/>
    <w:basedOn w:val="Normalny"/>
    <w:rsid w:val="00AA4CE7"/>
    <w:pPr>
      <w:pBdr>
        <w:top w:val="single" w:sz="8" w:space="0" w:color="auto"/>
        <w:left w:val="single" w:sz="4" w:space="0" w:color="auto"/>
        <w:bottom w:val="single" w:sz="4" w:space="0" w:color="auto"/>
      </w:pBdr>
      <w:shd w:val="clear" w:color="000000" w:fill="808080"/>
      <w:spacing w:before="100" w:beforeAutospacing="1" w:after="100" w:afterAutospacing="1" w:line="240" w:lineRule="auto"/>
      <w:jc w:val="center"/>
      <w:textAlignment w:val="center"/>
    </w:pPr>
    <w:rPr>
      <w:rFonts w:ascii="Arial" w:hAnsi="Arial" w:cs="Arial"/>
      <w:b/>
      <w:bCs/>
      <w:color w:val="FFFFFF"/>
      <w:sz w:val="24"/>
      <w:szCs w:val="24"/>
    </w:rPr>
  </w:style>
  <w:style w:type="paragraph" w:customStyle="1" w:styleId="xl83">
    <w:name w:val="xl83"/>
    <w:basedOn w:val="Normalny"/>
    <w:rsid w:val="00AA4CE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ny"/>
    <w:rsid w:val="00AA4CE7"/>
    <w:pPr>
      <w:pBdr>
        <w:left w:val="single" w:sz="8" w:space="0" w:color="auto"/>
      </w:pBdr>
      <w:shd w:val="clear" w:color="000000" w:fill="808080"/>
      <w:spacing w:before="100" w:beforeAutospacing="1" w:after="100" w:afterAutospacing="1" w:line="240" w:lineRule="auto"/>
      <w:jc w:val="center"/>
      <w:textAlignment w:val="center"/>
    </w:pPr>
    <w:rPr>
      <w:rFonts w:ascii="Arial" w:hAnsi="Arial" w:cs="Arial"/>
      <w:b/>
      <w:bCs/>
      <w:color w:val="FFFFFF"/>
      <w:sz w:val="24"/>
      <w:szCs w:val="24"/>
    </w:rPr>
  </w:style>
  <w:style w:type="paragraph" w:customStyle="1" w:styleId="xl85">
    <w:name w:val="xl85"/>
    <w:basedOn w:val="Normalny"/>
    <w:rsid w:val="00AA4CE7"/>
    <w:pPr>
      <w:shd w:val="clear" w:color="000000" w:fill="808080"/>
      <w:spacing w:before="100" w:beforeAutospacing="1" w:after="100" w:afterAutospacing="1" w:line="240" w:lineRule="auto"/>
      <w:jc w:val="center"/>
      <w:textAlignment w:val="center"/>
    </w:pPr>
    <w:rPr>
      <w:rFonts w:ascii="Arial" w:hAnsi="Arial" w:cs="Arial"/>
      <w:b/>
      <w:bCs/>
      <w:color w:val="FFFFFF"/>
      <w:sz w:val="24"/>
      <w:szCs w:val="24"/>
    </w:rPr>
  </w:style>
  <w:style w:type="paragraph" w:customStyle="1" w:styleId="xl86">
    <w:name w:val="xl86"/>
    <w:basedOn w:val="Normalny"/>
    <w:rsid w:val="00AA4CE7"/>
    <w:pPr>
      <w:pBdr>
        <w:left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hAnsi="Arial" w:cs="Arial"/>
      <w:b/>
      <w:bCs/>
      <w:color w:val="FFFFFF"/>
      <w:sz w:val="24"/>
      <w:szCs w:val="24"/>
    </w:rPr>
  </w:style>
  <w:style w:type="paragraph" w:customStyle="1" w:styleId="xl87">
    <w:name w:val="xl87"/>
    <w:basedOn w:val="Normalny"/>
    <w:rsid w:val="00AA4CE7"/>
    <w:pPr>
      <w:pBdr>
        <w:left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hAnsi="Arial" w:cs="Arial"/>
      <w:b/>
      <w:bCs/>
      <w:color w:val="FFFFFF"/>
      <w:sz w:val="24"/>
      <w:szCs w:val="24"/>
    </w:rPr>
  </w:style>
  <w:style w:type="paragraph" w:customStyle="1" w:styleId="xl88">
    <w:name w:val="xl88"/>
    <w:basedOn w:val="Normalny"/>
    <w:rsid w:val="00AA4CE7"/>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imes New Roman" w:hAnsi="Times New Roman"/>
      <w:sz w:val="24"/>
      <w:szCs w:val="24"/>
    </w:rPr>
  </w:style>
  <w:style w:type="paragraph" w:customStyle="1" w:styleId="xl89">
    <w:name w:val="xl89"/>
    <w:basedOn w:val="Normalny"/>
    <w:rsid w:val="00AA4CE7"/>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pPr>
    <w:rPr>
      <w:rFonts w:ascii="Times New Roman" w:hAnsi="Times New Roman"/>
      <w:sz w:val="24"/>
      <w:szCs w:val="24"/>
    </w:rPr>
  </w:style>
  <w:style w:type="paragraph" w:customStyle="1" w:styleId="xl90">
    <w:name w:val="xl90"/>
    <w:basedOn w:val="Normalny"/>
    <w:rsid w:val="00AA4CE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b/>
      <w:bCs/>
      <w:sz w:val="24"/>
      <w:szCs w:val="24"/>
    </w:rPr>
  </w:style>
  <w:style w:type="paragraph" w:customStyle="1" w:styleId="xl91">
    <w:name w:val="xl91"/>
    <w:basedOn w:val="Normalny"/>
    <w:rsid w:val="00AA4CE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b/>
      <w:bCs/>
      <w:sz w:val="24"/>
      <w:szCs w:val="24"/>
    </w:rPr>
  </w:style>
  <w:style w:type="paragraph" w:customStyle="1" w:styleId="xl92">
    <w:name w:val="xl92"/>
    <w:basedOn w:val="Normalny"/>
    <w:rsid w:val="00AA4CE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b/>
      <w:bCs/>
      <w:sz w:val="24"/>
      <w:szCs w:val="24"/>
    </w:rPr>
  </w:style>
  <w:style w:type="paragraph" w:customStyle="1" w:styleId="xl93">
    <w:name w:val="xl93"/>
    <w:basedOn w:val="Normalny"/>
    <w:rsid w:val="00AA4CE7"/>
    <w:pPr>
      <w:pBdr>
        <w:left w:val="single" w:sz="4" w:space="0" w:color="auto"/>
      </w:pBdr>
      <w:shd w:val="clear" w:color="000000" w:fill="808080"/>
      <w:spacing w:before="100" w:beforeAutospacing="1" w:after="100" w:afterAutospacing="1" w:line="240" w:lineRule="auto"/>
      <w:jc w:val="center"/>
      <w:textAlignment w:val="center"/>
    </w:pPr>
    <w:rPr>
      <w:rFonts w:ascii="Arial" w:hAnsi="Arial" w:cs="Arial"/>
      <w:b/>
      <w:bCs/>
      <w:color w:val="FFFFFF"/>
      <w:sz w:val="24"/>
      <w:szCs w:val="24"/>
    </w:rPr>
  </w:style>
  <w:style w:type="paragraph" w:customStyle="1" w:styleId="xl94">
    <w:name w:val="xl94"/>
    <w:basedOn w:val="Normalny"/>
    <w:rsid w:val="00AA4CE7"/>
    <w:pPr>
      <w:pBdr>
        <w:left w:val="single" w:sz="4" w:space="0" w:color="auto"/>
      </w:pBdr>
      <w:shd w:val="clear" w:color="000000" w:fill="808080"/>
      <w:spacing w:before="100" w:beforeAutospacing="1" w:after="100" w:afterAutospacing="1" w:line="240" w:lineRule="auto"/>
      <w:jc w:val="center"/>
      <w:textAlignment w:val="center"/>
    </w:pPr>
    <w:rPr>
      <w:rFonts w:ascii="Arial" w:hAnsi="Arial" w:cs="Arial"/>
      <w:b/>
      <w:bCs/>
      <w:color w:val="FFFFFF"/>
      <w:sz w:val="24"/>
      <w:szCs w:val="24"/>
    </w:rPr>
  </w:style>
  <w:style w:type="paragraph" w:customStyle="1" w:styleId="xl95">
    <w:name w:val="xl95"/>
    <w:basedOn w:val="Normalny"/>
    <w:rsid w:val="00AA4CE7"/>
    <w:pPr>
      <w:pBdr>
        <w:left w:val="single" w:sz="4" w:space="0" w:color="auto"/>
        <w:bottom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96">
    <w:name w:val="xl96"/>
    <w:basedOn w:val="Normalny"/>
    <w:rsid w:val="00AA4CE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97">
    <w:name w:val="xl97"/>
    <w:basedOn w:val="Normalny"/>
    <w:rsid w:val="00AA4CE7"/>
    <w:pPr>
      <w:pBdr>
        <w:top w:val="single" w:sz="4" w:space="0" w:color="auto"/>
        <w:left w:val="single" w:sz="4" w:space="0" w:color="auto"/>
        <w:bottom w:val="single" w:sz="4" w:space="0" w:color="auto"/>
      </w:pBdr>
      <w:shd w:val="clear" w:color="000000" w:fill="C0C0C0"/>
      <w:spacing w:before="100" w:beforeAutospacing="1" w:after="100" w:afterAutospacing="1" w:line="240" w:lineRule="auto"/>
      <w:textAlignment w:val="center"/>
    </w:pPr>
    <w:rPr>
      <w:rFonts w:ascii="Times New Roman" w:hAnsi="Times New Roman"/>
      <w:sz w:val="24"/>
      <w:szCs w:val="24"/>
    </w:rPr>
  </w:style>
  <w:style w:type="paragraph" w:customStyle="1" w:styleId="xl98">
    <w:name w:val="xl98"/>
    <w:basedOn w:val="Normalny"/>
    <w:rsid w:val="00AA4CE7"/>
    <w:pPr>
      <w:pBdr>
        <w:top w:val="single" w:sz="4" w:space="0" w:color="auto"/>
        <w:left w:val="single" w:sz="8" w:space="0" w:color="auto"/>
        <w:bottom w:val="single" w:sz="8" w:space="0" w:color="auto"/>
      </w:pBdr>
      <w:spacing w:before="100" w:beforeAutospacing="1" w:after="100" w:afterAutospacing="1" w:line="240" w:lineRule="auto"/>
      <w:textAlignment w:val="center"/>
    </w:pPr>
    <w:rPr>
      <w:rFonts w:ascii="Arial" w:hAnsi="Arial" w:cs="Arial"/>
      <w:b/>
      <w:bCs/>
      <w:sz w:val="24"/>
      <w:szCs w:val="24"/>
    </w:rPr>
  </w:style>
  <w:style w:type="paragraph" w:customStyle="1" w:styleId="xl99">
    <w:name w:val="xl99"/>
    <w:basedOn w:val="Normalny"/>
    <w:rsid w:val="00AA4CE7"/>
    <w:pPr>
      <w:pBdr>
        <w:top w:val="single" w:sz="4" w:space="0" w:color="auto"/>
        <w:bottom w:val="single" w:sz="8" w:space="0" w:color="auto"/>
      </w:pBdr>
      <w:spacing w:before="100" w:beforeAutospacing="1" w:after="100" w:afterAutospacing="1" w:line="240" w:lineRule="auto"/>
      <w:textAlignment w:val="center"/>
    </w:pPr>
    <w:rPr>
      <w:rFonts w:ascii="Arial" w:hAnsi="Arial" w:cs="Arial"/>
      <w:b/>
      <w:bCs/>
      <w:sz w:val="24"/>
      <w:szCs w:val="24"/>
    </w:rPr>
  </w:style>
  <w:style w:type="paragraph" w:customStyle="1" w:styleId="xl100">
    <w:name w:val="xl100"/>
    <w:basedOn w:val="Normalny"/>
    <w:rsid w:val="00AA4CE7"/>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w:hAnsi="Arial" w:cs="Arial"/>
      <w:b/>
      <w:bCs/>
      <w:sz w:val="24"/>
      <w:szCs w:val="24"/>
    </w:rPr>
  </w:style>
  <w:style w:type="paragraph" w:customStyle="1" w:styleId="xl101">
    <w:name w:val="xl101"/>
    <w:basedOn w:val="Normalny"/>
    <w:rsid w:val="00AA4CE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hAnsi="Arial" w:cs="Arial"/>
      <w:b/>
      <w:bCs/>
      <w:sz w:val="24"/>
      <w:szCs w:val="24"/>
    </w:rPr>
  </w:style>
  <w:style w:type="paragraph" w:customStyle="1" w:styleId="xl102">
    <w:name w:val="xl102"/>
    <w:basedOn w:val="Normalny"/>
    <w:rsid w:val="00AA4CE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Arial" w:hAnsi="Arial" w:cs="Arial"/>
      <w:b/>
      <w:bCs/>
      <w:sz w:val="24"/>
      <w:szCs w:val="24"/>
    </w:rPr>
  </w:style>
  <w:style w:type="paragraph" w:customStyle="1" w:styleId="xl103">
    <w:name w:val="xl103"/>
    <w:basedOn w:val="Normalny"/>
    <w:rsid w:val="00AA4CE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24"/>
      <w:szCs w:val="24"/>
    </w:rPr>
  </w:style>
  <w:style w:type="paragraph" w:customStyle="1" w:styleId="xl104">
    <w:name w:val="xl104"/>
    <w:basedOn w:val="Normalny"/>
    <w:rsid w:val="00AA4CE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b/>
      <w:bCs/>
      <w:sz w:val="24"/>
      <w:szCs w:val="24"/>
    </w:rPr>
  </w:style>
  <w:style w:type="paragraph" w:customStyle="1" w:styleId="xl105">
    <w:name w:val="xl105"/>
    <w:basedOn w:val="Normalny"/>
    <w:rsid w:val="00AA4CE7"/>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center"/>
    </w:pPr>
    <w:rPr>
      <w:rFonts w:ascii="Arial" w:hAnsi="Arial" w:cs="Arial"/>
      <w:sz w:val="24"/>
      <w:szCs w:val="24"/>
    </w:rPr>
  </w:style>
  <w:style w:type="paragraph" w:customStyle="1" w:styleId="xl106">
    <w:name w:val="xl106"/>
    <w:basedOn w:val="Normalny"/>
    <w:rsid w:val="00AA4CE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24"/>
      <w:szCs w:val="24"/>
    </w:rPr>
  </w:style>
  <w:style w:type="paragraph" w:customStyle="1" w:styleId="xl107">
    <w:name w:val="xl107"/>
    <w:basedOn w:val="Normalny"/>
    <w:rsid w:val="00AA4C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 w:val="24"/>
      <w:szCs w:val="24"/>
    </w:rPr>
  </w:style>
  <w:style w:type="paragraph" w:customStyle="1" w:styleId="xl108">
    <w:name w:val="xl108"/>
    <w:basedOn w:val="Normalny"/>
    <w:rsid w:val="00AA4CE7"/>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center"/>
    </w:pPr>
    <w:rPr>
      <w:rFonts w:ascii="Arial" w:hAnsi="Arial" w:cs="Arial"/>
      <w:b/>
      <w:bCs/>
      <w:sz w:val="24"/>
      <w:szCs w:val="24"/>
    </w:rPr>
  </w:style>
  <w:style w:type="paragraph" w:customStyle="1" w:styleId="xl109">
    <w:name w:val="xl109"/>
    <w:basedOn w:val="Normalny"/>
    <w:rsid w:val="00AA4CE7"/>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Arial" w:hAnsi="Arial" w:cs="Arial"/>
      <w:color w:val="000080"/>
      <w:sz w:val="24"/>
      <w:szCs w:val="24"/>
    </w:rPr>
  </w:style>
  <w:style w:type="paragraph" w:customStyle="1" w:styleId="xl110">
    <w:name w:val="xl110"/>
    <w:basedOn w:val="Normalny"/>
    <w:rsid w:val="00AA4CE7"/>
    <w:pPr>
      <w:spacing w:before="100" w:beforeAutospacing="1" w:after="100" w:afterAutospacing="1" w:line="240" w:lineRule="auto"/>
      <w:jc w:val="center"/>
      <w:textAlignment w:val="center"/>
    </w:pPr>
    <w:rPr>
      <w:rFonts w:ascii="Arial" w:hAnsi="Arial" w:cs="Arial"/>
      <w:b/>
      <w:bCs/>
      <w:sz w:val="36"/>
      <w:szCs w:val="36"/>
    </w:rPr>
  </w:style>
  <w:style w:type="paragraph" w:customStyle="1" w:styleId="xl111">
    <w:name w:val="xl111"/>
    <w:basedOn w:val="Normalny"/>
    <w:rsid w:val="00AA4CE7"/>
    <w:pPr>
      <w:pBdr>
        <w:top w:val="single" w:sz="4" w:space="0" w:color="auto"/>
        <w:left w:val="single" w:sz="4" w:space="0" w:color="auto"/>
        <w:bottom w:val="single" w:sz="8" w:space="0" w:color="auto"/>
      </w:pBdr>
      <w:shd w:val="clear" w:color="000000" w:fill="FF0000"/>
      <w:spacing w:before="100" w:beforeAutospacing="1" w:after="100" w:afterAutospacing="1" w:line="240" w:lineRule="auto"/>
      <w:jc w:val="right"/>
      <w:textAlignment w:val="center"/>
    </w:pPr>
    <w:rPr>
      <w:rFonts w:ascii="Arial" w:hAnsi="Arial" w:cs="Arial"/>
      <w:b/>
      <w:bCs/>
      <w:sz w:val="24"/>
      <w:szCs w:val="24"/>
    </w:rPr>
  </w:style>
  <w:style w:type="paragraph" w:customStyle="1" w:styleId="xl112">
    <w:name w:val="xl112"/>
    <w:basedOn w:val="Normalny"/>
    <w:rsid w:val="00AA4CE7"/>
    <w:pPr>
      <w:pBdr>
        <w:top w:val="single" w:sz="4" w:space="0" w:color="auto"/>
        <w:left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hAnsi="Arial" w:cs="Arial"/>
      <w:b/>
      <w:bCs/>
      <w:sz w:val="24"/>
      <w:szCs w:val="24"/>
    </w:rPr>
  </w:style>
  <w:style w:type="paragraph" w:customStyle="1" w:styleId="xl113">
    <w:name w:val="xl113"/>
    <w:basedOn w:val="Normalny"/>
    <w:rsid w:val="00AA4CE7"/>
    <w:pPr>
      <w:pBdr>
        <w:left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hAnsi="Arial" w:cs="Arial"/>
      <w:b/>
      <w:bCs/>
      <w:sz w:val="24"/>
      <w:szCs w:val="24"/>
    </w:rPr>
  </w:style>
  <w:style w:type="paragraph" w:customStyle="1" w:styleId="xl114">
    <w:name w:val="xl114"/>
    <w:basedOn w:val="Normalny"/>
    <w:rsid w:val="00AA4CE7"/>
    <w:pPr>
      <w:pBdr>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hAnsi="Arial" w:cs="Arial"/>
      <w:b/>
      <w:bCs/>
      <w:sz w:val="24"/>
      <w:szCs w:val="24"/>
    </w:rPr>
  </w:style>
  <w:style w:type="paragraph" w:customStyle="1" w:styleId="xl115">
    <w:name w:val="xl115"/>
    <w:basedOn w:val="Normalny"/>
    <w:rsid w:val="00AA4CE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24"/>
      <w:szCs w:val="24"/>
    </w:rPr>
  </w:style>
  <w:style w:type="paragraph" w:customStyle="1" w:styleId="xl116">
    <w:name w:val="xl116"/>
    <w:basedOn w:val="Normalny"/>
    <w:rsid w:val="00AA4CE7"/>
    <w:pPr>
      <w:pBdr>
        <w:left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24"/>
      <w:szCs w:val="24"/>
    </w:rPr>
  </w:style>
  <w:style w:type="paragraph" w:customStyle="1" w:styleId="xl117">
    <w:name w:val="xl117"/>
    <w:basedOn w:val="Normalny"/>
    <w:rsid w:val="00AA4CE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18">
    <w:name w:val="xl118"/>
    <w:basedOn w:val="Normalny"/>
    <w:rsid w:val="00AA4CE7"/>
    <w:pPr>
      <w:pBdr>
        <w:top w:val="single" w:sz="4" w:space="0" w:color="auto"/>
        <w:bottom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19">
    <w:name w:val="xl119"/>
    <w:basedOn w:val="Normalny"/>
    <w:rsid w:val="00AA4CE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20">
    <w:name w:val="xl120"/>
    <w:basedOn w:val="Normalny"/>
    <w:rsid w:val="00AA4CE7"/>
    <w:pPr>
      <w:pBdr>
        <w:top w:val="single" w:sz="4" w:space="0" w:color="auto"/>
        <w:left w:val="single" w:sz="4" w:space="0" w:color="auto"/>
      </w:pBdr>
      <w:shd w:val="clear" w:color="000000" w:fill="808080"/>
      <w:spacing w:before="100" w:beforeAutospacing="1" w:after="100" w:afterAutospacing="1" w:line="240" w:lineRule="auto"/>
      <w:jc w:val="center"/>
      <w:textAlignment w:val="center"/>
    </w:pPr>
    <w:rPr>
      <w:rFonts w:ascii="Arial" w:hAnsi="Arial" w:cs="Arial"/>
      <w:b/>
      <w:bCs/>
      <w:color w:val="FFFFFF"/>
      <w:sz w:val="24"/>
      <w:szCs w:val="24"/>
    </w:rPr>
  </w:style>
  <w:style w:type="paragraph" w:customStyle="1" w:styleId="xl121">
    <w:name w:val="xl121"/>
    <w:basedOn w:val="Normalny"/>
    <w:rsid w:val="00AA4CE7"/>
    <w:pPr>
      <w:pBdr>
        <w:left w:val="single" w:sz="4" w:space="0" w:color="auto"/>
        <w:bottom w:val="single" w:sz="4" w:space="0" w:color="auto"/>
      </w:pBdr>
      <w:shd w:val="clear" w:color="000000" w:fill="808080"/>
      <w:spacing w:before="100" w:beforeAutospacing="1" w:after="100" w:afterAutospacing="1" w:line="240" w:lineRule="auto"/>
      <w:jc w:val="center"/>
      <w:textAlignment w:val="center"/>
    </w:pPr>
    <w:rPr>
      <w:rFonts w:ascii="Arial" w:hAnsi="Arial" w:cs="Arial"/>
      <w:b/>
      <w:bCs/>
      <w:color w:val="FFFFFF"/>
      <w:sz w:val="24"/>
      <w:szCs w:val="24"/>
    </w:rPr>
  </w:style>
  <w:style w:type="paragraph" w:customStyle="1" w:styleId="xl122">
    <w:name w:val="xl122"/>
    <w:basedOn w:val="Normalny"/>
    <w:rsid w:val="00AA4CE7"/>
    <w:pPr>
      <w:pBdr>
        <w:bottom w:val="single" w:sz="4" w:space="0" w:color="auto"/>
      </w:pBdr>
      <w:spacing w:before="100" w:beforeAutospacing="1" w:after="100" w:afterAutospacing="1" w:line="240" w:lineRule="auto"/>
      <w:jc w:val="center"/>
      <w:textAlignment w:val="center"/>
    </w:pPr>
    <w:rPr>
      <w:rFonts w:ascii="Arial" w:hAnsi="Arial" w:cs="Arial"/>
      <w:b/>
      <w:bCs/>
      <w:sz w:val="24"/>
      <w:szCs w:val="24"/>
    </w:rPr>
  </w:style>
  <w:style w:type="paragraph" w:customStyle="1" w:styleId="xl123">
    <w:name w:val="xl123"/>
    <w:basedOn w:val="Normalny"/>
    <w:rsid w:val="00AA4CE7"/>
    <w:pPr>
      <w:spacing w:before="100" w:beforeAutospacing="1" w:after="100" w:afterAutospacing="1" w:line="240" w:lineRule="auto"/>
    </w:pPr>
    <w:rPr>
      <w:rFonts w:ascii="Arial" w:hAnsi="Arial" w:cs="Arial"/>
      <w:b/>
      <w:bCs/>
      <w:sz w:val="24"/>
      <w:szCs w:val="24"/>
    </w:rPr>
  </w:style>
  <w:style w:type="paragraph" w:customStyle="1" w:styleId="xl124">
    <w:name w:val="xl124"/>
    <w:basedOn w:val="Normalny"/>
    <w:rsid w:val="00AA4CE7"/>
    <w:pPr>
      <w:spacing w:before="100" w:beforeAutospacing="1" w:after="100" w:afterAutospacing="1" w:line="240" w:lineRule="auto"/>
    </w:pPr>
    <w:rPr>
      <w:rFonts w:ascii="Arial" w:hAnsi="Arial" w:cs="Arial"/>
      <w:b/>
      <w:bCs/>
      <w:sz w:val="24"/>
      <w:szCs w:val="24"/>
    </w:rPr>
  </w:style>
  <w:style w:type="paragraph" w:customStyle="1" w:styleId="St4-punkt">
    <w:name w:val="St4-punkt"/>
    <w:basedOn w:val="Normalny"/>
    <w:rsid w:val="00AA4CE7"/>
    <w:pPr>
      <w:autoSpaceDE w:val="0"/>
      <w:autoSpaceDN w:val="0"/>
      <w:spacing w:after="0" w:line="240" w:lineRule="auto"/>
      <w:ind w:left="680" w:hanging="340"/>
      <w:jc w:val="both"/>
    </w:pPr>
    <w:rPr>
      <w:rFonts w:ascii="Times New Roman" w:hAnsi="Times New Roman"/>
      <w:sz w:val="24"/>
      <w:szCs w:val="24"/>
    </w:rPr>
  </w:style>
  <w:style w:type="paragraph" w:customStyle="1" w:styleId="Standardowy0">
    <w:name w:val="Standardowy.+"/>
    <w:rsid w:val="00AA4CE7"/>
    <w:pPr>
      <w:autoSpaceDE w:val="0"/>
      <w:autoSpaceDN w:val="0"/>
      <w:spacing w:after="0" w:line="240" w:lineRule="auto"/>
    </w:pPr>
    <w:rPr>
      <w:rFonts w:ascii="Arial" w:eastAsia="Times New Roman" w:hAnsi="Arial" w:cs="Times New Roman"/>
      <w:sz w:val="24"/>
      <w:szCs w:val="20"/>
      <w:lang w:eastAsia="pl-PL"/>
    </w:rPr>
  </w:style>
  <w:style w:type="character" w:customStyle="1" w:styleId="FontStyle27">
    <w:name w:val="Font Style27"/>
    <w:rsid w:val="00AA4CE7"/>
    <w:rPr>
      <w:rFonts w:ascii="Times New Roman" w:hAnsi="Times New Roman" w:cs="Times New Roman"/>
      <w:sz w:val="24"/>
      <w:szCs w:val="24"/>
    </w:rPr>
  </w:style>
  <w:style w:type="character" w:styleId="Wyrnieniedelikatne">
    <w:name w:val="Subtle Emphasis"/>
    <w:uiPriority w:val="19"/>
    <w:qFormat/>
    <w:rsid w:val="00AA4CE7"/>
    <w:rPr>
      <w:rFonts w:cs="Times New Roman"/>
      <w:i/>
      <w:iCs/>
      <w:color w:val="808080"/>
    </w:rPr>
  </w:style>
  <w:style w:type="character" w:styleId="Uwydatnienie">
    <w:name w:val="Emphasis"/>
    <w:uiPriority w:val="20"/>
    <w:qFormat/>
    <w:rsid w:val="00AA4CE7"/>
    <w:rPr>
      <w:rFonts w:cs="Times New Roman"/>
      <w:i/>
      <w:iCs/>
    </w:rPr>
  </w:style>
  <w:style w:type="paragraph" w:customStyle="1" w:styleId="Style10">
    <w:name w:val="Style10"/>
    <w:basedOn w:val="Normalny"/>
    <w:rsid w:val="00AA4CE7"/>
    <w:pPr>
      <w:widowControl w:val="0"/>
      <w:autoSpaceDE w:val="0"/>
      <w:autoSpaceDN w:val="0"/>
      <w:adjustRightInd w:val="0"/>
      <w:spacing w:after="0" w:line="324" w:lineRule="exact"/>
      <w:jc w:val="center"/>
    </w:pPr>
    <w:rPr>
      <w:sz w:val="24"/>
      <w:szCs w:val="24"/>
    </w:rPr>
  </w:style>
  <w:style w:type="character" w:customStyle="1" w:styleId="FontStyle23">
    <w:name w:val="Font Style23"/>
    <w:rsid w:val="00AA4CE7"/>
    <w:rPr>
      <w:rFonts w:ascii="Times New Roman" w:hAnsi="Times New Roman" w:cs="Times New Roman"/>
      <w:b/>
      <w:bCs/>
      <w:i/>
      <w:iCs/>
      <w:sz w:val="28"/>
      <w:szCs w:val="28"/>
    </w:rPr>
  </w:style>
  <w:style w:type="character" w:customStyle="1" w:styleId="FontStyle21">
    <w:name w:val="Font Style21"/>
    <w:rsid w:val="00AA4CE7"/>
    <w:rPr>
      <w:rFonts w:ascii="Times New Roman" w:hAnsi="Times New Roman" w:cs="Times New Roman"/>
      <w:sz w:val="24"/>
      <w:szCs w:val="24"/>
    </w:rPr>
  </w:style>
  <w:style w:type="paragraph" w:customStyle="1" w:styleId="Akapitzlist2">
    <w:name w:val="Akapit z listą2"/>
    <w:basedOn w:val="Normalny"/>
    <w:rsid w:val="00AA4CE7"/>
    <w:pPr>
      <w:spacing w:after="0" w:line="240" w:lineRule="auto"/>
      <w:ind w:left="708"/>
    </w:pPr>
    <w:rPr>
      <w:rFonts w:ascii="Times New Roman" w:hAnsi="Times New Roman"/>
      <w:sz w:val="24"/>
      <w:szCs w:val="24"/>
    </w:rPr>
  </w:style>
  <w:style w:type="paragraph" w:customStyle="1" w:styleId="ABojkw">
    <w:name w:val="ABojków"/>
    <w:basedOn w:val="Normalny"/>
    <w:rsid w:val="00AA4CE7"/>
    <w:pPr>
      <w:spacing w:before="120" w:after="120"/>
      <w:ind w:left="374"/>
      <w:jc w:val="both"/>
    </w:pPr>
    <w:rPr>
      <w:rFonts w:ascii="Arial" w:hAnsi="Arial" w:cs="Arial"/>
      <w:sz w:val="20"/>
      <w:szCs w:val="20"/>
    </w:rPr>
  </w:style>
  <w:style w:type="paragraph" w:customStyle="1" w:styleId="AABojkwIDW">
    <w:name w:val="AABojków IDW"/>
    <w:basedOn w:val="Nagwek1"/>
    <w:next w:val="xl82"/>
    <w:rsid w:val="00AA4CE7"/>
    <w:pPr>
      <w:keepLines w:val="0"/>
      <w:numPr>
        <w:numId w:val="12"/>
      </w:numPr>
      <w:tabs>
        <w:tab w:val="left" w:pos="540"/>
      </w:tabs>
      <w:spacing w:after="120" w:line="300" w:lineRule="auto"/>
      <w:jc w:val="both"/>
    </w:pPr>
    <w:rPr>
      <w:rFonts w:ascii="Arial" w:hAnsi="Arial" w:cs="Arial"/>
      <w:b/>
      <w:bCs/>
      <w:color w:val="auto"/>
      <w:kern w:val="32"/>
      <w:sz w:val="24"/>
      <w:szCs w:val="24"/>
      <w:lang w:val="pl-PL" w:eastAsia="pl-PL"/>
    </w:rPr>
  </w:style>
  <w:style w:type="paragraph" w:styleId="Tekstpodstawowywcity3">
    <w:name w:val="Body Text Indent 3"/>
    <w:basedOn w:val="Normalny"/>
    <w:link w:val="Tekstpodstawowywcity3Znak"/>
    <w:unhideWhenUsed/>
    <w:rsid w:val="00AA4CE7"/>
    <w:pPr>
      <w:spacing w:after="120" w:line="240" w:lineRule="auto"/>
      <w:ind w:left="283"/>
    </w:pPr>
    <w:rPr>
      <w:rFonts w:ascii="Times New Roman" w:hAnsi="Times New Roman"/>
      <w:sz w:val="16"/>
      <w:szCs w:val="16"/>
    </w:rPr>
  </w:style>
  <w:style w:type="character" w:customStyle="1" w:styleId="Tekstpodstawowywcity3Znak">
    <w:name w:val="Tekst podstawowy wcięty 3 Znak"/>
    <w:basedOn w:val="Domylnaczcionkaakapitu"/>
    <w:link w:val="Tekstpodstawowywcity3"/>
    <w:rsid w:val="00AA4CE7"/>
    <w:rPr>
      <w:rFonts w:ascii="Times New Roman" w:eastAsia="Times New Roman" w:hAnsi="Times New Roman" w:cs="Times New Roman"/>
      <w:sz w:val="16"/>
      <w:szCs w:val="16"/>
      <w:lang w:eastAsia="pl-PL"/>
    </w:rPr>
  </w:style>
  <w:style w:type="paragraph" w:styleId="Listanumerowana">
    <w:name w:val="List Number"/>
    <w:basedOn w:val="Normalny"/>
    <w:rsid w:val="00AA4CE7"/>
    <w:pPr>
      <w:numPr>
        <w:numId w:val="13"/>
      </w:numPr>
      <w:spacing w:before="60" w:after="0" w:line="240" w:lineRule="auto"/>
      <w:jc w:val="both"/>
    </w:pPr>
    <w:rPr>
      <w:rFonts w:ascii="Arial" w:hAnsi="Arial"/>
      <w:sz w:val="23"/>
      <w:szCs w:val="20"/>
    </w:rPr>
  </w:style>
  <w:style w:type="paragraph" w:customStyle="1" w:styleId="Bezodstpw1">
    <w:name w:val="Bez odstępów1"/>
    <w:rsid w:val="00AA4CE7"/>
    <w:pPr>
      <w:overflowPunct w:val="0"/>
      <w:autoSpaceDE w:val="0"/>
      <w:autoSpaceDN w:val="0"/>
      <w:adjustRightInd w:val="0"/>
      <w:spacing w:after="0" w:line="240" w:lineRule="auto"/>
      <w:ind w:left="357" w:hanging="357"/>
      <w:jc w:val="both"/>
      <w:textAlignment w:val="baseline"/>
    </w:pPr>
    <w:rPr>
      <w:rFonts w:ascii="Calibri" w:eastAsia="Times New Roman" w:hAnsi="Calibri" w:cs="Calibri"/>
      <w:color w:val="000000"/>
      <w:sz w:val="24"/>
      <w:szCs w:val="24"/>
      <w:lang w:eastAsia="pl-PL"/>
    </w:rPr>
  </w:style>
  <w:style w:type="paragraph" w:styleId="Mapadokumentu">
    <w:name w:val="Document Map"/>
    <w:basedOn w:val="Normalny"/>
    <w:link w:val="MapadokumentuZnak"/>
    <w:uiPriority w:val="99"/>
    <w:semiHidden/>
    <w:unhideWhenUsed/>
    <w:rsid w:val="00AA4CE7"/>
    <w:pPr>
      <w:spacing w:after="0" w:line="240" w:lineRule="auto"/>
    </w:pPr>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A4CE7"/>
    <w:rPr>
      <w:rFonts w:ascii="Segoe UI" w:eastAsia="Times New Roman" w:hAnsi="Segoe UI" w:cs="Segoe UI"/>
      <w:sz w:val="16"/>
      <w:szCs w:val="16"/>
      <w:lang w:eastAsia="pl-PL"/>
    </w:rPr>
  </w:style>
  <w:style w:type="character" w:customStyle="1" w:styleId="Teksttreci0">
    <w:name w:val="Tekst treści_"/>
    <w:rsid w:val="00AA4CE7"/>
    <w:rPr>
      <w:rFonts w:ascii="Calibri" w:eastAsia="Calibri" w:hAnsi="Calibri" w:cs="Calibri"/>
      <w:b/>
      <w:bCs/>
      <w:i w:val="0"/>
      <w:iCs w:val="0"/>
      <w:smallCaps w:val="0"/>
      <w:strike w:val="0"/>
      <w:sz w:val="20"/>
      <w:szCs w:val="20"/>
      <w:u w:val="none"/>
    </w:rPr>
  </w:style>
  <w:style w:type="character" w:customStyle="1" w:styleId="Teksttreci7Pogrubienie">
    <w:name w:val="Tekst treści (7) + Pogrubienie"/>
    <w:rsid w:val="00AA4CE7"/>
    <w:rPr>
      <w:rFonts w:ascii="Calibri" w:eastAsia="Calibri" w:hAnsi="Calibri" w:cs="Calibri"/>
      <w:b/>
      <w:bCs/>
      <w:i w:val="0"/>
      <w:iCs w:val="0"/>
      <w:smallCaps w:val="0"/>
      <w:strike w:val="0"/>
      <w:color w:val="000000"/>
      <w:spacing w:val="0"/>
      <w:w w:val="100"/>
      <w:position w:val="0"/>
      <w:sz w:val="20"/>
      <w:szCs w:val="20"/>
      <w:u w:val="none"/>
      <w:lang w:val="pl-PL" w:eastAsia="pl-PL" w:bidi="pl-PL"/>
    </w:rPr>
  </w:style>
  <w:style w:type="character" w:customStyle="1" w:styleId="Teksttreci7">
    <w:name w:val="Tekst treści (7)"/>
    <w:rsid w:val="00AA4CE7"/>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style>
  <w:style w:type="character" w:customStyle="1" w:styleId="Teksttreci70">
    <w:name w:val="Tekst treści (7)_"/>
    <w:rsid w:val="00AA4CE7"/>
    <w:rPr>
      <w:rFonts w:ascii="Calibri" w:eastAsia="Calibri" w:hAnsi="Calibri" w:cs="Calibri"/>
      <w:b w:val="0"/>
      <w:bCs w:val="0"/>
      <w:i w:val="0"/>
      <w:iCs w:val="0"/>
      <w:smallCaps w:val="0"/>
      <w:strike w:val="0"/>
      <w:sz w:val="20"/>
      <w:szCs w:val="20"/>
      <w:u w:val="none"/>
    </w:rPr>
  </w:style>
  <w:style w:type="paragraph" w:customStyle="1" w:styleId="pkt">
    <w:name w:val="pkt"/>
    <w:basedOn w:val="Normalny"/>
    <w:link w:val="pktZnak"/>
    <w:rsid w:val="00AA4CE7"/>
    <w:pPr>
      <w:spacing w:before="60" w:after="60" w:line="240" w:lineRule="auto"/>
      <w:ind w:left="851" w:hanging="295"/>
      <w:jc w:val="both"/>
    </w:pPr>
    <w:rPr>
      <w:rFonts w:ascii="Times New Roman" w:hAnsi="Times New Roman"/>
      <w:sz w:val="24"/>
      <w:szCs w:val="20"/>
    </w:rPr>
  </w:style>
  <w:style w:type="character" w:customStyle="1" w:styleId="pktZnak">
    <w:name w:val="pkt Znak"/>
    <w:link w:val="pkt"/>
    <w:rsid w:val="00AA4CE7"/>
    <w:rPr>
      <w:rFonts w:ascii="Times New Roman" w:eastAsia="Times New Roman" w:hAnsi="Times New Roman" w:cs="Times New Roman"/>
      <w:sz w:val="24"/>
      <w:szCs w:val="20"/>
      <w:lang w:eastAsia="pl-PL"/>
    </w:rPr>
  </w:style>
  <w:style w:type="paragraph" w:customStyle="1" w:styleId="Akapitzlist3">
    <w:name w:val="Akapit z listą3"/>
    <w:basedOn w:val="Normalny"/>
    <w:rsid w:val="00AA4CE7"/>
    <w:pPr>
      <w:ind w:left="720"/>
    </w:pPr>
    <w:rPr>
      <w:rFonts w:cs="Calibri"/>
      <w:lang w:eastAsia="en-US"/>
    </w:rPr>
  </w:style>
  <w:style w:type="paragraph" w:customStyle="1" w:styleId="ZnakZnak10">
    <w:name w:val="Znak Znak1"/>
    <w:basedOn w:val="Normalny"/>
    <w:rsid w:val="00AA4CE7"/>
    <w:pPr>
      <w:spacing w:after="0" w:line="240" w:lineRule="auto"/>
    </w:pPr>
    <w:rPr>
      <w:rFonts w:ascii="Times New Roman" w:hAnsi="Times New Roman"/>
      <w:sz w:val="24"/>
      <w:szCs w:val="24"/>
    </w:rPr>
  </w:style>
  <w:style w:type="paragraph" w:customStyle="1" w:styleId="ZnakZnak40">
    <w:name w:val="Znak Znak4"/>
    <w:basedOn w:val="Normalny"/>
    <w:rsid w:val="00AA4CE7"/>
    <w:pPr>
      <w:spacing w:after="0" w:line="240" w:lineRule="auto"/>
    </w:pPr>
    <w:rPr>
      <w:rFonts w:ascii="Times New Roman" w:hAnsi="Times New Roman"/>
      <w:sz w:val="24"/>
      <w:szCs w:val="24"/>
    </w:rPr>
  </w:style>
  <w:style w:type="paragraph" w:customStyle="1" w:styleId="Style3">
    <w:name w:val="Style3"/>
    <w:basedOn w:val="Normalny"/>
    <w:uiPriority w:val="99"/>
    <w:rsid w:val="00AA4CE7"/>
    <w:pPr>
      <w:widowControl w:val="0"/>
      <w:autoSpaceDE w:val="0"/>
      <w:autoSpaceDN w:val="0"/>
      <w:adjustRightInd w:val="0"/>
      <w:spacing w:after="0" w:line="259" w:lineRule="exact"/>
      <w:ind w:hanging="2098"/>
    </w:pPr>
    <w:rPr>
      <w:rFonts w:ascii="Trebuchet MS" w:eastAsia="Calibri" w:hAnsi="Trebuchet MS" w:cs="Trebuchet MS"/>
      <w:sz w:val="24"/>
      <w:szCs w:val="24"/>
    </w:rPr>
  </w:style>
  <w:style w:type="character" w:customStyle="1" w:styleId="FontStyle20">
    <w:name w:val="Font Style20"/>
    <w:rsid w:val="00AA4CE7"/>
    <w:rPr>
      <w:rFonts w:ascii="Arial" w:hAnsi="Arial" w:cs="Arial"/>
      <w:sz w:val="10"/>
      <w:szCs w:val="10"/>
    </w:rPr>
  </w:style>
  <w:style w:type="paragraph" w:customStyle="1" w:styleId="NormalBold">
    <w:name w:val="NormalBold"/>
    <w:basedOn w:val="Normalny"/>
    <w:link w:val="NormalBoldChar"/>
    <w:rsid w:val="00AA4CE7"/>
    <w:pPr>
      <w:widowControl w:val="0"/>
      <w:spacing w:after="0" w:line="240" w:lineRule="auto"/>
    </w:pPr>
    <w:rPr>
      <w:rFonts w:ascii="Times New Roman" w:hAnsi="Times New Roman"/>
      <w:b/>
      <w:sz w:val="24"/>
      <w:szCs w:val="20"/>
      <w:lang w:val="x-none" w:eastAsia="en-GB"/>
    </w:rPr>
  </w:style>
  <w:style w:type="character" w:customStyle="1" w:styleId="NormalBoldChar">
    <w:name w:val="NormalBold Char"/>
    <w:link w:val="NormalBold"/>
    <w:locked/>
    <w:rsid w:val="00AA4CE7"/>
    <w:rPr>
      <w:rFonts w:ascii="Times New Roman" w:eastAsia="Times New Roman" w:hAnsi="Times New Roman" w:cs="Times New Roman"/>
      <w:b/>
      <w:sz w:val="24"/>
      <w:szCs w:val="20"/>
      <w:lang w:val="x-none" w:eastAsia="en-GB"/>
    </w:rPr>
  </w:style>
  <w:style w:type="numbering" w:customStyle="1" w:styleId="Bezlisty3">
    <w:name w:val="Bez listy3"/>
    <w:next w:val="Bezlisty"/>
    <w:uiPriority w:val="99"/>
    <w:semiHidden/>
    <w:unhideWhenUsed/>
    <w:rsid w:val="00AA4CE7"/>
  </w:style>
  <w:style w:type="paragraph" w:customStyle="1" w:styleId="Stopka1">
    <w:name w:val="Stopka1"/>
    <w:rsid w:val="00AA4CE7"/>
    <w:pPr>
      <w:widowControl w:val="0"/>
      <w:spacing w:after="0" w:line="240" w:lineRule="auto"/>
    </w:pPr>
    <w:rPr>
      <w:rFonts w:ascii="Times New Roman" w:eastAsia="Times New Roman" w:hAnsi="Times New Roman" w:cs="Times New Roman"/>
      <w:color w:val="000000"/>
      <w:sz w:val="24"/>
      <w:szCs w:val="20"/>
      <w:lang w:eastAsia="pl-PL"/>
    </w:rPr>
  </w:style>
  <w:style w:type="character" w:customStyle="1" w:styleId="DeltaViewInsertion">
    <w:name w:val="DeltaView Insertion"/>
    <w:rsid w:val="00AA4CE7"/>
    <w:rPr>
      <w:b/>
      <w:i/>
      <w:spacing w:val="0"/>
    </w:rPr>
  </w:style>
  <w:style w:type="paragraph" w:customStyle="1" w:styleId="Tiret0">
    <w:name w:val="Tiret 0"/>
    <w:basedOn w:val="Normalny"/>
    <w:rsid w:val="00AA4CE7"/>
    <w:pPr>
      <w:numPr>
        <w:numId w:val="15"/>
      </w:numPr>
      <w:spacing w:before="120" w:after="120" w:line="240" w:lineRule="auto"/>
      <w:jc w:val="both"/>
    </w:pPr>
    <w:rPr>
      <w:rFonts w:ascii="Times New Roman" w:eastAsia="Calibri" w:hAnsi="Times New Roman"/>
      <w:sz w:val="24"/>
      <w:lang w:eastAsia="en-GB"/>
    </w:rPr>
  </w:style>
  <w:style w:type="paragraph" w:customStyle="1" w:styleId="Tiret1">
    <w:name w:val="Tiret 1"/>
    <w:basedOn w:val="Normalny"/>
    <w:rsid w:val="00AA4CE7"/>
    <w:pPr>
      <w:numPr>
        <w:numId w:val="16"/>
      </w:numPr>
      <w:spacing w:before="120" w:after="120" w:line="240" w:lineRule="auto"/>
      <w:jc w:val="both"/>
    </w:pPr>
    <w:rPr>
      <w:rFonts w:ascii="Times New Roman" w:eastAsia="Calibri" w:hAnsi="Times New Roman"/>
      <w:sz w:val="24"/>
      <w:lang w:eastAsia="en-GB"/>
    </w:rPr>
  </w:style>
  <w:style w:type="paragraph" w:customStyle="1" w:styleId="NumPar1">
    <w:name w:val="NumPar 1"/>
    <w:basedOn w:val="Normalny"/>
    <w:next w:val="text1"/>
    <w:rsid w:val="00AA4CE7"/>
    <w:pPr>
      <w:numPr>
        <w:numId w:val="17"/>
      </w:numPr>
      <w:spacing w:before="120" w:after="120" w:line="240" w:lineRule="auto"/>
      <w:jc w:val="both"/>
    </w:pPr>
    <w:rPr>
      <w:rFonts w:ascii="Times New Roman" w:eastAsia="Calibri" w:hAnsi="Times New Roman"/>
      <w:sz w:val="24"/>
      <w:lang w:eastAsia="en-GB"/>
    </w:rPr>
  </w:style>
  <w:style w:type="paragraph" w:customStyle="1" w:styleId="NumPar2">
    <w:name w:val="NumPar 2"/>
    <w:basedOn w:val="Normalny"/>
    <w:next w:val="text1"/>
    <w:rsid w:val="00AA4CE7"/>
    <w:pPr>
      <w:numPr>
        <w:ilvl w:val="1"/>
        <w:numId w:val="17"/>
      </w:numPr>
      <w:spacing w:before="120" w:after="120" w:line="240" w:lineRule="auto"/>
      <w:jc w:val="both"/>
    </w:pPr>
    <w:rPr>
      <w:rFonts w:ascii="Times New Roman" w:eastAsia="Calibri" w:hAnsi="Times New Roman"/>
      <w:sz w:val="24"/>
      <w:lang w:eastAsia="en-GB"/>
    </w:rPr>
  </w:style>
  <w:style w:type="paragraph" w:customStyle="1" w:styleId="NumPar3">
    <w:name w:val="NumPar 3"/>
    <w:basedOn w:val="Normalny"/>
    <w:next w:val="text1"/>
    <w:rsid w:val="00AA4CE7"/>
    <w:pPr>
      <w:numPr>
        <w:ilvl w:val="2"/>
        <w:numId w:val="17"/>
      </w:numPr>
      <w:spacing w:before="120" w:after="120" w:line="240" w:lineRule="auto"/>
      <w:jc w:val="both"/>
    </w:pPr>
    <w:rPr>
      <w:rFonts w:ascii="Times New Roman" w:eastAsia="Calibri" w:hAnsi="Times New Roman"/>
      <w:sz w:val="24"/>
      <w:lang w:eastAsia="en-GB"/>
    </w:rPr>
  </w:style>
  <w:style w:type="paragraph" w:customStyle="1" w:styleId="NumPar4">
    <w:name w:val="NumPar 4"/>
    <w:basedOn w:val="Normalny"/>
    <w:next w:val="text1"/>
    <w:rsid w:val="00AA4CE7"/>
    <w:pPr>
      <w:numPr>
        <w:ilvl w:val="3"/>
        <w:numId w:val="17"/>
      </w:numPr>
      <w:spacing w:before="120" w:after="120" w:line="240" w:lineRule="auto"/>
      <w:jc w:val="both"/>
    </w:pPr>
    <w:rPr>
      <w:rFonts w:ascii="Times New Roman" w:eastAsia="Calibri" w:hAnsi="Times New Roman"/>
      <w:sz w:val="24"/>
      <w:lang w:eastAsia="en-GB"/>
    </w:rPr>
  </w:style>
  <w:style w:type="character" w:customStyle="1" w:styleId="FontStyle12">
    <w:name w:val="Font Style12"/>
    <w:uiPriority w:val="99"/>
    <w:rsid w:val="00AA4CE7"/>
    <w:rPr>
      <w:rFonts w:ascii="Arial" w:hAnsi="Arial" w:cs="Arial" w:hint="default"/>
      <w:sz w:val="18"/>
      <w:szCs w:val="18"/>
    </w:rPr>
  </w:style>
  <w:style w:type="paragraph" w:styleId="Legenda">
    <w:name w:val="caption"/>
    <w:basedOn w:val="Normalny"/>
    <w:next w:val="Normalny"/>
    <w:unhideWhenUsed/>
    <w:qFormat/>
    <w:rsid w:val="00AA4CE7"/>
    <w:pPr>
      <w:spacing w:after="0" w:line="240" w:lineRule="auto"/>
    </w:pPr>
    <w:rPr>
      <w:rFonts w:ascii="Courier New" w:hAnsi="Courier New"/>
      <w:b/>
      <w:sz w:val="24"/>
      <w:szCs w:val="20"/>
    </w:rPr>
  </w:style>
  <w:style w:type="character" w:customStyle="1" w:styleId="highlight">
    <w:name w:val="highlight"/>
    <w:rsid w:val="00AA4CE7"/>
  </w:style>
  <w:style w:type="paragraph" w:customStyle="1" w:styleId="Tekstpodstawowy220">
    <w:name w:val="Tekst podstawowy 22"/>
    <w:basedOn w:val="Normalny"/>
    <w:rsid w:val="00AA4CE7"/>
    <w:pPr>
      <w:overflowPunct w:val="0"/>
      <w:autoSpaceDE w:val="0"/>
      <w:autoSpaceDN w:val="0"/>
      <w:adjustRightInd w:val="0"/>
      <w:spacing w:after="0" w:line="240" w:lineRule="auto"/>
      <w:ind w:left="709"/>
      <w:jc w:val="both"/>
    </w:pPr>
    <w:rPr>
      <w:rFonts w:ascii="Times New Roman" w:hAnsi="Times New Roman"/>
      <w:sz w:val="24"/>
      <w:szCs w:val="20"/>
    </w:rPr>
  </w:style>
  <w:style w:type="paragraph" w:styleId="Listapunktowana">
    <w:name w:val="List Bullet"/>
    <w:basedOn w:val="Normalny"/>
    <w:autoRedefine/>
    <w:rsid w:val="00AA4CE7"/>
    <w:pPr>
      <w:widowControl w:val="0"/>
      <w:numPr>
        <w:ilvl w:val="1"/>
        <w:numId w:val="14"/>
      </w:numPr>
      <w:tabs>
        <w:tab w:val="left" w:pos="1134"/>
      </w:tabs>
      <w:autoSpaceDE w:val="0"/>
      <w:autoSpaceDN w:val="0"/>
      <w:adjustRightInd w:val="0"/>
      <w:spacing w:after="0"/>
      <w:ind w:hanging="584"/>
      <w:jc w:val="both"/>
      <w:outlineLvl w:val="0"/>
    </w:pPr>
    <w:rPr>
      <w:rFonts w:eastAsia="Calibri"/>
      <w:sz w:val="21"/>
      <w:szCs w:val="21"/>
      <w:lang w:eastAsia="en-US"/>
    </w:rPr>
  </w:style>
  <w:style w:type="paragraph" w:styleId="Listapunktowana2">
    <w:name w:val="List Bullet 2"/>
    <w:basedOn w:val="Normalny"/>
    <w:autoRedefine/>
    <w:rsid w:val="00AA4CE7"/>
    <w:pPr>
      <w:numPr>
        <w:numId w:val="18"/>
      </w:numPr>
      <w:tabs>
        <w:tab w:val="left" w:pos="567"/>
      </w:tabs>
      <w:spacing w:after="0" w:line="240" w:lineRule="auto"/>
    </w:pPr>
    <w:rPr>
      <w:rFonts w:ascii="Times New Roman" w:hAnsi="Times New Roman"/>
      <w:sz w:val="20"/>
      <w:szCs w:val="20"/>
    </w:rPr>
  </w:style>
  <w:style w:type="paragraph" w:styleId="Tytu">
    <w:name w:val="Title"/>
    <w:basedOn w:val="Normalny"/>
    <w:link w:val="TytuZnak"/>
    <w:qFormat/>
    <w:rsid w:val="00AA4CE7"/>
    <w:pPr>
      <w:spacing w:after="0" w:line="240" w:lineRule="auto"/>
      <w:jc w:val="center"/>
    </w:pPr>
    <w:rPr>
      <w:rFonts w:ascii="Bookman Old Style" w:hAnsi="Bookman Old Style"/>
      <w:b/>
      <w:sz w:val="28"/>
      <w:szCs w:val="20"/>
      <w:lang w:val="x-none" w:eastAsia="x-none"/>
    </w:rPr>
  </w:style>
  <w:style w:type="character" w:customStyle="1" w:styleId="TytuZnak">
    <w:name w:val="Tytuł Znak"/>
    <w:basedOn w:val="Domylnaczcionkaakapitu"/>
    <w:link w:val="Tytu"/>
    <w:rsid w:val="00AA4CE7"/>
    <w:rPr>
      <w:rFonts w:ascii="Bookman Old Style" w:eastAsia="Times New Roman" w:hAnsi="Bookman Old Style" w:cs="Times New Roman"/>
      <w:b/>
      <w:sz w:val="28"/>
      <w:szCs w:val="20"/>
      <w:lang w:val="x-none" w:eastAsia="x-none"/>
    </w:rPr>
  </w:style>
  <w:style w:type="paragraph" w:styleId="Tekstblokowy">
    <w:name w:val="Block Text"/>
    <w:basedOn w:val="Normalny"/>
    <w:rsid w:val="00AA4CE7"/>
    <w:pPr>
      <w:spacing w:after="0" w:line="240" w:lineRule="auto"/>
      <w:ind w:left="360" w:right="-1"/>
      <w:jc w:val="both"/>
    </w:pPr>
    <w:rPr>
      <w:rFonts w:ascii="Bookman Old Style" w:hAnsi="Bookman Old Style"/>
      <w:b/>
      <w:bCs/>
      <w:i/>
      <w:iCs/>
      <w:sz w:val="24"/>
      <w:szCs w:val="24"/>
    </w:rPr>
  </w:style>
  <w:style w:type="paragraph" w:styleId="Data">
    <w:name w:val="Date"/>
    <w:basedOn w:val="Normalny"/>
    <w:next w:val="Normalny"/>
    <w:link w:val="DataZnak"/>
    <w:rsid w:val="00AA4CE7"/>
    <w:pPr>
      <w:spacing w:after="0" w:line="240" w:lineRule="auto"/>
    </w:pPr>
    <w:rPr>
      <w:rFonts w:ascii="Times New Roman" w:hAnsi="Times New Roman"/>
      <w:sz w:val="24"/>
      <w:szCs w:val="24"/>
      <w:lang w:val="x-none" w:eastAsia="x-none"/>
    </w:rPr>
  </w:style>
  <w:style w:type="character" w:customStyle="1" w:styleId="DataZnak">
    <w:name w:val="Data Znak"/>
    <w:basedOn w:val="Domylnaczcionkaakapitu"/>
    <w:link w:val="Data"/>
    <w:rsid w:val="00AA4CE7"/>
    <w:rPr>
      <w:rFonts w:ascii="Times New Roman" w:eastAsia="Times New Roman" w:hAnsi="Times New Roman" w:cs="Times New Roman"/>
      <w:sz w:val="24"/>
      <w:szCs w:val="24"/>
      <w:lang w:val="x-none" w:eastAsia="x-none"/>
    </w:rPr>
  </w:style>
  <w:style w:type="paragraph" w:customStyle="1" w:styleId="links">
    <w:name w:val="links"/>
    <w:basedOn w:val="Normalny"/>
    <w:rsid w:val="00AA4CE7"/>
    <w:pPr>
      <w:pBdr>
        <w:top w:val="dotted" w:sz="8" w:space="18" w:color="DBD5D1"/>
      </w:pBdr>
      <w:spacing w:before="400" w:after="400" w:line="280" w:lineRule="atLeast"/>
    </w:pPr>
    <w:rPr>
      <w:rFonts w:ascii="Times New Roman" w:hAnsi="Times New Roman"/>
      <w:color w:val="828282"/>
      <w:sz w:val="24"/>
      <w:szCs w:val="24"/>
    </w:rPr>
  </w:style>
  <w:style w:type="character" w:customStyle="1" w:styleId="Hipercze1">
    <w:name w:val="Hiperłącze1"/>
    <w:rsid w:val="00AA4CE7"/>
    <w:rPr>
      <w:strike w:val="0"/>
      <w:dstrike w:val="0"/>
      <w:vanish w:val="0"/>
      <w:webHidden w:val="0"/>
      <w:color w:val="FFFFFF"/>
      <w:u w:val="none"/>
      <w:effect w:val="none"/>
      <w:specVanish w:val="0"/>
    </w:rPr>
  </w:style>
  <w:style w:type="character" w:customStyle="1" w:styleId="adtailywidgettitle1">
    <w:name w:val="adtaily_widget_title1"/>
    <w:rsid w:val="00AA4CE7"/>
    <w:rPr>
      <w:vanish w:val="0"/>
      <w:webHidden w:val="0"/>
      <w:specVanish w:val="0"/>
    </w:rPr>
  </w:style>
  <w:style w:type="paragraph" w:customStyle="1" w:styleId="NormalnyWeb7">
    <w:name w:val="Normalny (Web)7"/>
    <w:basedOn w:val="Normalny"/>
    <w:rsid w:val="00AA4CE7"/>
    <w:pPr>
      <w:spacing w:before="100" w:beforeAutospacing="1" w:after="100" w:afterAutospacing="1" w:line="240" w:lineRule="auto"/>
    </w:pPr>
    <w:rPr>
      <w:rFonts w:ascii="Arial" w:hAnsi="Arial" w:cs="Arial"/>
      <w:b/>
      <w:bCs/>
      <w:color w:val="4D4D4D"/>
      <w:sz w:val="24"/>
      <w:szCs w:val="24"/>
    </w:rPr>
  </w:style>
  <w:style w:type="paragraph" w:customStyle="1" w:styleId="zacznik">
    <w:name w:val="załącznik"/>
    <w:basedOn w:val="Tekstpodstawowy"/>
    <w:autoRedefine/>
    <w:rsid w:val="00AA4CE7"/>
    <w:pPr>
      <w:tabs>
        <w:tab w:val="left" w:pos="2160"/>
      </w:tabs>
      <w:spacing w:after="0" w:line="240" w:lineRule="auto"/>
      <w:ind w:left="2160" w:hanging="1980"/>
      <w:jc w:val="right"/>
    </w:pPr>
    <w:rPr>
      <w:rFonts w:ascii="Times New Roman" w:hAnsi="Times New Roman"/>
      <w:b/>
      <w:iCs/>
      <w:sz w:val="24"/>
      <w:szCs w:val="20"/>
      <w:lang w:val="x-none" w:eastAsia="x-none"/>
    </w:rPr>
  </w:style>
  <w:style w:type="paragraph" w:customStyle="1" w:styleId="Opis">
    <w:name w:val="Opis"/>
    <w:basedOn w:val="Normalny"/>
    <w:rsid w:val="00AA4CE7"/>
    <w:pPr>
      <w:spacing w:before="30" w:after="30" w:line="240" w:lineRule="auto"/>
      <w:ind w:left="567"/>
      <w:jc w:val="both"/>
    </w:pPr>
    <w:rPr>
      <w:rFonts w:ascii="Times New Roman" w:hAnsi="Times New Roman"/>
      <w:sz w:val="24"/>
      <w:szCs w:val="24"/>
    </w:rPr>
  </w:style>
  <w:style w:type="character" w:customStyle="1" w:styleId="bZnakZnakZnakZnakZnakZnakZnakZnakZnakZnakZnakZnak">
    <w:name w:val="b Znak Znak Znak Znak Znak Znak Znak Znak Znak Znak Znak Znak"/>
    <w:rsid w:val="00AA4CE7"/>
    <w:rPr>
      <w:sz w:val="24"/>
      <w:lang w:val="pl-PL" w:eastAsia="pl-PL" w:bidi="ar-SA"/>
    </w:rPr>
  </w:style>
  <w:style w:type="character" w:customStyle="1" w:styleId="lrzxr">
    <w:name w:val="lrzxr"/>
    <w:rsid w:val="00AA4CE7"/>
  </w:style>
  <w:style w:type="character" w:customStyle="1" w:styleId="h2">
    <w:name w:val="h2"/>
    <w:rsid w:val="00AA4CE7"/>
  </w:style>
  <w:style w:type="character" w:styleId="Nierozpoznanawzmianka">
    <w:name w:val="Unresolved Mention"/>
    <w:basedOn w:val="Domylnaczcionkaakapitu"/>
    <w:uiPriority w:val="99"/>
    <w:semiHidden/>
    <w:unhideWhenUsed/>
    <w:rsid w:val="00BB15EE"/>
    <w:rPr>
      <w:color w:val="605E5C"/>
      <w:shd w:val="clear" w:color="auto" w:fill="E1DFDD"/>
    </w:rPr>
  </w:style>
  <w:style w:type="numbering" w:customStyle="1" w:styleId="Biecalista1">
    <w:name w:val="Bieżąca lista1"/>
    <w:uiPriority w:val="99"/>
    <w:rsid w:val="00D73818"/>
    <w:pPr>
      <w:numPr>
        <w:numId w:val="42"/>
      </w:numPr>
    </w:pPr>
  </w:style>
  <w:style w:type="character" w:customStyle="1" w:styleId="markedcontent">
    <w:name w:val="markedcontent"/>
    <w:basedOn w:val="Domylnaczcionkaakapitu"/>
    <w:rsid w:val="00366F20"/>
  </w:style>
  <w:style w:type="character" w:customStyle="1" w:styleId="hgkelc">
    <w:name w:val="hgkelc"/>
    <w:basedOn w:val="Domylnaczcionkaakapitu"/>
    <w:rsid w:val="009F5AC9"/>
  </w:style>
  <w:style w:type="character" w:customStyle="1" w:styleId="act">
    <w:name w:val="act"/>
    <w:basedOn w:val="Domylnaczcionkaakapitu"/>
    <w:rsid w:val="00AA5BF4"/>
  </w:style>
  <w:style w:type="character" w:customStyle="1" w:styleId="text-justify">
    <w:name w:val="text-justify"/>
    <w:basedOn w:val="Domylnaczcionkaakapitu"/>
    <w:rsid w:val="00AA5BF4"/>
  </w:style>
  <w:style w:type="paragraph" w:customStyle="1" w:styleId="text-justify1">
    <w:name w:val="text-justify1"/>
    <w:basedOn w:val="Normalny"/>
    <w:rsid w:val="00AA5BF4"/>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64654">
      <w:bodyDiv w:val="1"/>
      <w:marLeft w:val="0"/>
      <w:marRight w:val="0"/>
      <w:marTop w:val="0"/>
      <w:marBottom w:val="0"/>
      <w:divBdr>
        <w:top w:val="none" w:sz="0" w:space="0" w:color="auto"/>
        <w:left w:val="none" w:sz="0" w:space="0" w:color="auto"/>
        <w:bottom w:val="none" w:sz="0" w:space="0" w:color="auto"/>
        <w:right w:val="none" w:sz="0" w:space="0" w:color="auto"/>
      </w:divBdr>
    </w:div>
    <w:div w:id="106241195">
      <w:bodyDiv w:val="1"/>
      <w:marLeft w:val="0"/>
      <w:marRight w:val="0"/>
      <w:marTop w:val="0"/>
      <w:marBottom w:val="0"/>
      <w:divBdr>
        <w:top w:val="none" w:sz="0" w:space="0" w:color="auto"/>
        <w:left w:val="none" w:sz="0" w:space="0" w:color="auto"/>
        <w:bottom w:val="none" w:sz="0" w:space="0" w:color="auto"/>
        <w:right w:val="none" w:sz="0" w:space="0" w:color="auto"/>
      </w:divBdr>
    </w:div>
    <w:div w:id="545338055">
      <w:bodyDiv w:val="1"/>
      <w:marLeft w:val="0"/>
      <w:marRight w:val="0"/>
      <w:marTop w:val="0"/>
      <w:marBottom w:val="0"/>
      <w:divBdr>
        <w:top w:val="none" w:sz="0" w:space="0" w:color="auto"/>
        <w:left w:val="none" w:sz="0" w:space="0" w:color="auto"/>
        <w:bottom w:val="none" w:sz="0" w:space="0" w:color="auto"/>
        <w:right w:val="none" w:sz="0" w:space="0" w:color="auto"/>
      </w:divBdr>
      <w:divsChild>
        <w:div w:id="1777289004">
          <w:marLeft w:val="0"/>
          <w:marRight w:val="0"/>
          <w:marTop w:val="0"/>
          <w:marBottom w:val="0"/>
          <w:divBdr>
            <w:top w:val="none" w:sz="0" w:space="0" w:color="auto"/>
            <w:left w:val="none" w:sz="0" w:space="0" w:color="auto"/>
            <w:bottom w:val="none" w:sz="0" w:space="0" w:color="auto"/>
            <w:right w:val="none" w:sz="0" w:space="0" w:color="auto"/>
          </w:divBdr>
          <w:divsChild>
            <w:div w:id="570040311">
              <w:marLeft w:val="0"/>
              <w:marRight w:val="0"/>
              <w:marTop w:val="0"/>
              <w:marBottom w:val="0"/>
              <w:divBdr>
                <w:top w:val="none" w:sz="0" w:space="0" w:color="auto"/>
                <w:left w:val="none" w:sz="0" w:space="0" w:color="auto"/>
                <w:bottom w:val="none" w:sz="0" w:space="0" w:color="auto"/>
                <w:right w:val="none" w:sz="0" w:space="0" w:color="auto"/>
              </w:divBdr>
            </w:div>
          </w:divsChild>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654340578">
          <w:marLeft w:val="0"/>
          <w:marRight w:val="0"/>
          <w:marTop w:val="0"/>
          <w:marBottom w:val="0"/>
          <w:divBdr>
            <w:top w:val="none" w:sz="0" w:space="0" w:color="auto"/>
            <w:left w:val="none" w:sz="0" w:space="0" w:color="auto"/>
            <w:bottom w:val="none" w:sz="0" w:space="0" w:color="auto"/>
            <w:right w:val="none" w:sz="0" w:space="0" w:color="auto"/>
          </w:divBdr>
          <w:divsChild>
            <w:div w:id="43752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769360">
      <w:bodyDiv w:val="1"/>
      <w:marLeft w:val="0"/>
      <w:marRight w:val="0"/>
      <w:marTop w:val="0"/>
      <w:marBottom w:val="0"/>
      <w:divBdr>
        <w:top w:val="none" w:sz="0" w:space="0" w:color="auto"/>
        <w:left w:val="none" w:sz="0" w:space="0" w:color="auto"/>
        <w:bottom w:val="none" w:sz="0" w:space="0" w:color="auto"/>
        <w:right w:val="none" w:sz="0" w:space="0" w:color="auto"/>
      </w:divBdr>
      <w:divsChild>
        <w:div w:id="478351749">
          <w:marLeft w:val="0"/>
          <w:marRight w:val="0"/>
          <w:marTop w:val="0"/>
          <w:marBottom w:val="0"/>
          <w:divBdr>
            <w:top w:val="none" w:sz="0" w:space="0" w:color="auto"/>
            <w:left w:val="none" w:sz="0" w:space="0" w:color="auto"/>
            <w:bottom w:val="none" w:sz="0" w:space="0" w:color="auto"/>
            <w:right w:val="none" w:sz="0" w:space="0" w:color="auto"/>
          </w:divBdr>
        </w:div>
        <w:div w:id="487481853">
          <w:marLeft w:val="0"/>
          <w:marRight w:val="0"/>
          <w:marTop w:val="0"/>
          <w:marBottom w:val="0"/>
          <w:divBdr>
            <w:top w:val="none" w:sz="0" w:space="0" w:color="auto"/>
            <w:left w:val="none" w:sz="0" w:space="0" w:color="auto"/>
            <w:bottom w:val="none" w:sz="0" w:space="0" w:color="auto"/>
            <w:right w:val="none" w:sz="0" w:space="0" w:color="auto"/>
          </w:divBdr>
        </w:div>
      </w:divsChild>
    </w:div>
    <w:div w:id="1290239249">
      <w:bodyDiv w:val="1"/>
      <w:marLeft w:val="0"/>
      <w:marRight w:val="0"/>
      <w:marTop w:val="0"/>
      <w:marBottom w:val="0"/>
      <w:divBdr>
        <w:top w:val="none" w:sz="0" w:space="0" w:color="auto"/>
        <w:left w:val="none" w:sz="0" w:space="0" w:color="auto"/>
        <w:bottom w:val="none" w:sz="0" w:space="0" w:color="auto"/>
        <w:right w:val="none" w:sz="0" w:space="0" w:color="auto"/>
      </w:divBdr>
    </w:div>
    <w:div w:id="131309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wk@platformazakupowa.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sip.legalis.pl/document-view.seam?documentId=mfrxilrtgm2tsnrrguytsltqmfyc4mzuhaztinbrgy" TargetMode="External"/><Relationship Id="rId2" Type="http://schemas.openxmlformats.org/officeDocument/2006/relationships/numbering" Target="numbering.xml"/><Relationship Id="rId16" Type="http://schemas.openxmlformats.org/officeDocument/2006/relationships/hyperlink" Target="https://sip.legalis.pl/document-view.seam?documentId=mfrxilrtgm2tsnrrguytsltqmfyc4mzuhaztimzzg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1-regulamin" TargetMode="External"/><Relationship Id="rId5" Type="http://schemas.openxmlformats.org/officeDocument/2006/relationships/webSettings" Target="webSettings.xml"/><Relationship Id="rId15" Type="http://schemas.openxmlformats.org/officeDocument/2006/relationships/hyperlink" Target="mailto:abi@sosnowieckiewodociagi.pl" TargetMode="External"/><Relationship Id="rId10" Type="http://schemas.openxmlformats.org/officeDocument/2006/relationships/hyperlink" Target="https://platformazakupowa.pl/pn%20/sosnowiec"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przetarg@sosnowieckiewodoci&#261;gi.pl" TargetMode="External"/><Relationship Id="rId14" Type="http://schemas.openxmlformats.org/officeDocument/2006/relationships/hyperlink" Target="mailto:kprzetarg@sosnowieckiewodoci&#261;g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6B701-2105-4DF7-942C-0BF3B3497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5379</TotalTime>
  <Pages>30</Pages>
  <Words>15706</Words>
  <Characters>94237</Characters>
  <Application>Microsoft Office Word</Application>
  <DocSecurity>0</DocSecurity>
  <Lines>785</Lines>
  <Paragraphs>219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pilcmo</dc:creator>
  <cp:keywords/>
  <dc:description/>
  <cp:lastModifiedBy>Monika Pilc</cp:lastModifiedBy>
  <cp:revision>3507</cp:revision>
  <cp:lastPrinted>2023-08-30T08:28:00Z</cp:lastPrinted>
  <dcterms:created xsi:type="dcterms:W3CDTF">2021-07-20T10:51:00Z</dcterms:created>
  <dcterms:modified xsi:type="dcterms:W3CDTF">2023-08-31T06:05:00Z</dcterms:modified>
</cp:coreProperties>
</file>