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50C3F207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</w:t>
      </w:r>
      <w:r w:rsidR="00A4414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Z/DZP/2</w:t>
      </w:r>
      <w:r w:rsidR="00F2568F">
        <w:rPr>
          <w:rFonts w:eastAsia="Times New Roman" w:cstheme="minorHAnsi"/>
          <w:snapToGrid w:val="0"/>
          <w:sz w:val="24"/>
          <w:szCs w:val="24"/>
          <w:lang w:eastAsia="pl-PL"/>
        </w:rPr>
        <w:t>26</w:t>
      </w:r>
      <w:r w:rsidR="00A4414F">
        <w:rPr>
          <w:rFonts w:eastAsia="Times New Roman" w:cstheme="minorHAnsi"/>
          <w:snapToGrid w:val="0"/>
          <w:sz w:val="24"/>
          <w:szCs w:val="24"/>
          <w:lang w:eastAsia="pl-PL"/>
        </w:rPr>
        <w:t>/2023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5711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571132">
        <w:rPr>
          <w:rFonts w:eastAsia="Times New Roman" w:cstheme="minorHAnsi"/>
          <w:snapToGrid w:val="0"/>
          <w:sz w:val="24"/>
          <w:szCs w:val="24"/>
          <w:lang w:eastAsia="pl-PL"/>
        </w:rPr>
        <w:t>1</w:t>
      </w:r>
      <w:r w:rsidR="00F37CD5">
        <w:rPr>
          <w:rFonts w:eastAsia="Times New Roman" w:cstheme="minorHAnsi"/>
          <w:snapToGrid w:val="0"/>
          <w:sz w:val="24"/>
          <w:szCs w:val="24"/>
          <w:lang w:eastAsia="pl-PL"/>
        </w:rPr>
        <w:t>5</w:t>
      </w:r>
      <w:r w:rsidR="00571132">
        <w:rPr>
          <w:rFonts w:eastAsia="Times New Roman" w:cstheme="minorHAnsi"/>
          <w:snapToGrid w:val="0"/>
          <w:sz w:val="24"/>
          <w:szCs w:val="24"/>
          <w:lang w:eastAsia="pl-PL"/>
        </w:rPr>
        <w:t>.1</w:t>
      </w:r>
      <w:r w:rsidR="00F37CD5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360D7F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72B88FA" w14:textId="77777777" w:rsidR="00F2568F" w:rsidRPr="0054331D" w:rsidRDefault="00F2568F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3F4B17BE" w14:textId="77777777" w:rsidR="00571132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62F8D4CA" w14:textId="4080AA64" w:rsidR="00FE48D4" w:rsidRPr="0054331D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ZMIANA TREŚCI S</w:t>
      </w:r>
      <w:r w:rsidR="00A4414F">
        <w:rPr>
          <w:rFonts w:cstheme="minorHAnsi"/>
          <w:b/>
          <w:bCs/>
          <w:sz w:val="24"/>
          <w:szCs w:val="24"/>
          <w:lang w:eastAsia="pl-PL"/>
        </w:rPr>
        <w:t>WZ</w:t>
      </w:r>
    </w:p>
    <w:p w14:paraId="7F083FFE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8F3566E" w14:textId="77777777" w:rsidR="00F37CD5" w:rsidRPr="0084064E" w:rsidRDefault="00F37CD5" w:rsidP="00F37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Calibri" w:cstheme="minorHAnsi"/>
          <w:b/>
          <w:sz w:val="24"/>
          <w:szCs w:val="24"/>
        </w:rPr>
        <w:t xml:space="preserve">Dotyczy: postępowania prowadzonego w trybie podstawowym na podstawie art. 275 pkt 1 ustawy </w:t>
      </w:r>
      <w:proofErr w:type="spellStart"/>
      <w:r w:rsidRPr="0084064E">
        <w:rPr>
          <w:rFonts w:eastAsia="Calibri" w:cstheme="minorHAnsi"/>
          <w:b/>
          <w:sz w:val="24"/>
          <w:szCs w:val="24"/>
        </w:rPr>
        <w:t>Pzp</w:t>
      </w:r>
      <w:proofErr w:type="spellEnd"/>
      <w:r w:rsidRPr="0084064E">
        <w:rPr>
          <w:rFonts w:eastAsia="Calibri" w:cstheme="minorHAnsi"/>
          <w:b/>
          <w:sz w:val="24"/>
          <w:szCs w:val="24"/>
        </w:rPr>
        <w:t xml:space="preserve"> pt. „</w:t>
      </w:r>
      <w:r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Wykonywanie czynności porządkowych i pomocniczych, będących </w:t>
      </w:r>
      <w:r w:rsidRPr="0084064E">
        <w:rPr>
          <w:rFonts w:eastAsia="Times New Roman" w:cstheme="minorHAnsi"/>
          <w:b/>
          <w:sz w:val="24"/>
          <w:szCs w:val="24"/>
          <w:lang w:eastAsia="pl-PL"/>
        </w:rPr>
        <w:br/>
        <w:t>w związku z usługami medycznymi w Oddziale Szpitala Nowowiejskiego”,</w:t>
      </w:r>
      <w:r w:rsidRPr="0084064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 w:rsidRPr="0084064E">
        <w:rPr>
          <w:rFonts w:cstheme="minorHAnsi"/>
          <w:b/>
          <w:sz w:val="24"/>
          <w:szCs w:val="24"/>
        </w:rPr>
        <w:t>nr postępowania: 17/DZP/2023.</w:t>
      </w:r>
    </w:p>
    <w:p w14:paraId="635F1FCA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8881B82" w14:textId="77777777" w:rsidR="008B5766" w:rsidRPr="003A4DE4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6C67E1" w14:textId="6A7ECD5F" w:rsidR="00431565" w:rsidRPr="00B50912" w:rsidRDefault="00431565" w:rsidP="00431565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pacing w:val="-2"/>
        </w:rPr>
      </w:pP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Zamawiający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działając na podstawie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art. </w:t>
      </w:r>
      <w:r w:rsidR="00767220" w:rsidRPr="00B50912">
        <w:rPr>
          <w:rFonts w:asciiTheme="minorHAnsi" w:hAnsiTheme="minorHAnsi" w:cstheme="minorHAnsi"/>
          <w:bCs/>
          <w:color w:val="auto"/>
          <w:spacing w:val="-2"/>
        </w:rPr>
        <w:t>286 ust. 1</w:t>
      </w:r>
      <w:r w:rsidR="0071048E">
        <w:rPr>
          <w:rFonts w:asciiTheme="minorHAnsi" w:hAnsiTheme="minorHAnsi" w:cstheme="minorHAnsi"/>
          <w:bCs/>
          <w:color w:val="auto"/>
          <w:spacing w:val="-2"/>
        </w:rPr>
        <w:t xml:space="preserve"> i 5</w:t>
      </w:r>
      <w:r w:rsidR="00767220" w:rsidRPr="00B50912">
        <w:rPr>
          <w:rFonts w:asciiTheme="minorHAnsi" w:hAnsiTheme="minorHAnsi" w:cstheme="minorHAnsi"/>
          <w:bCs/>
          <w:color w:val="auto"/>
          <w:spacing w:val="-2"/>
        </w:rPr>
        <w:t xml:space="preserve">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ustawy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z dnia 11 września </w:t>
      </w:r>
      <w:r w:rsidR="0071048E">
        <w:rPr>
          <w:rFonts w:asciiTheme="minorHAnsi" w:hAnsiTheme="minorHAnsi" w:cstheme="minorHAnsi"/>
          <w:bCs/>
          <w:color w:val="auto"/>
          <w:spacing w:val="-2"/>
        </w:rPr>
        <w:br/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>2019 r. Prawo zamówień publicznych</w:t>
      </w:r>
      <w:r w:rsidR="00571132"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(Dz.U. z 2023 r. poz. 1605 i 1720)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, dokonuje </w:t>
      </w:r>
      <w:r w:rsidR="0071048E">
        <w:rPr>
          <w:rFonts w:asciiTheme="minorHAnsi" w:hAnsiTheme="minorHAnsi" w:cstheme="minorHAnsi"/>
          <w:bCs/>
          <w:color w:val="auto"/>
          <w:spacing w:val="-2"/>
        </w:rPr>
        <w:br/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w przedmiotowym postępowaniu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zmiany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>treści Specyfikacji Warunków Zamówienia (SWZ)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</w:t>
      </w:r>
      <w:r w:rsidR="0071048E">
        <w:rPr>
          <w:rFonts w:asciiTheme="minorHAnsi" w:hAnsiTheme="minorHAnsi" w:cstheme="minorHAnsi"/>
          <w:bCs/>
          <w:color w:val="auto"/>
          <w:spacing w:val="-2"/>
        </w:rPr>
        <w:br/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w sposób </w:t>
      </w:r>
      <w:r w:rsidR="00B50912" w:rsidRPr="00B50912">
        <w:rPr>
          <w:rFonts w:asciiTheme="minorHAnsi" w:hAnsiTheme="minorHAnsi" w:cstheme="minorHAnsi"/>
          <w:bCs/>
          <w:color w:val="auto"/>
          <w:spacing w:val="-2"/>
        </w:rPr>
        <w:t>n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astępujący: </w:t>
      </w:r>
    </w:p>
    <w:p w14:paraId="6A846B5D" w14:textId="77777777" w:rsidR="00431565" w:rsidRPr="00571132" w:rsidRDefault="00431565" w:rsidP="004315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517B5F5" w14:textId="263DEDAC" w:rsidR="00431565" w:rsidRPr="008B5766" w:rsidRDefault="00F37CD5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VII. Termin wykonania zamówienia</w:t>
      </w:r>
    </w:p>
    <w:p w14:paraId="593BB309" w14:textId="77777777" w:rsidR="00431565" w:rsidRPr="00571132" w:rsidRDefault="00431565" w:rsidP="00B50912">
      <w:pPr>
        <w:pStyle w:val="Default"/>
        <w:spacing w:before="120"/>
        <w:jc w:val="both"/>
        <w:rPr>
          <w:rFonts w:asciiTheme="minorHAnsi" w:hAnsiTheme="minorHAnsi" w:cstheme="minorHAnsi"/>
          <w:b/>
          <w:color w:val="auto"/>
        </w:rPr>
      </w:pPr>
      <w:r w:rsidRPr="00571132">
        <w:rPr>
          <w:rFonts w:asciiTheme="minorHAnsi" w:hAnsiTheme="minorHAnsi" w:cstheme="minorHAnsi"/>
          <w:b/>
          <w:color w:val="auto"/>
        </w:rPr>
        <w:t xml:space="preserve">JEST: </w:t>
      </w:r>
    </w:p>
    <w:p w14:paraId="452BDA51" w14:textId="7A6C92A8" w:rsidR="00F37CD5" w:rsidRPr="00F37CD5" w:rsidRDefault="00F37CD5" w:rsidP="0071048E">
      <w:pPr>
        <w:pStyle w:val="Tekstpodstawowy22"/>
        <w:spacing w:before="0" w:after="0" w:line="271" w:lineRule="auto"/>
        <w:rPr>
          <w:rFonts w:asciiTheme="minorHAnsi" w:hAnsiTheme="minorHAnsi" w:cstheme="minorHAnsi"/>
          <w:bCs/>
          <w:sz w:val="24"/>
          <w:szCs w:val="24"/>
        </w:rPr>
      </w:pPr>
      <w:r w:rsidRPr="00F37CD5">
        <w:rPr>
          <w:rFonts w:asciiTheme="minorHAnsi" w:hAnsiTheme="minorHAnsi" w:cstheme="minorHAnsi"/>
          <w:bCs/>
          <w:sz w:val="24"/>
          <w:szCs w:val="24"/>
        </w:rPr>
        <w:t xml:space="preserve">„Zamówienie będzie realizowane w okresie od daty zawarcia umowy, lecz nie wcześniej niż                     </w:t>
      </w:r>
      <w:r w:rsidRPr="00F37CD5">
        <w:rPr>
          <w:rFonts w:asciiTheme="minorHAnsi" w:hAnsiTheme="minorHAnsi" w:cstheme="minorHAnsi"/>
          <w:b/>
          <w:sz w:val="24"/>
          <w:szCs w:val="24"/>
        </w:rPr>
        <w:t>od dnia 01.01.2024 r. do dnia 31.12.2024 r.”</w:t>
      </w:r>
    </w:p>
    <w:p w14:paraId="51E1558B" w14:textId="125A75A3" w:rsidR="00271074" w:rsidRPr="00271074" w:rsidRDefault="00271074" w:rsidP="00271074">
      <w:pPr>
        <w:tabs>
          <w:tab w:val="left" w:pos="851"/>
        </w:tabs>
        <w:spacing w:after="0" w:line="271" w:lineRule="auto"/>
        <w:ind w:left="426" w:hanging="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D531901" w14:textId="77777777" w:rsidR="00431565" w:rsidRPr="008B5766" w:rsidRDefault="00431565" w:rsidP="004315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8B5766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4BEB3EC6" w14:textId="63959B42" w:rsidR="00F37CD5" w:rsidRPr="00F37CD5" w:rsidRDefault="00F37CD5" w:rsidP="0071048E">
      <w:pPr>
        <w:pStyle w:val="Tekstpodstawowy22"/>
        <w:spacing w:before="0"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F37CD5">
        <w:rPr>
          <w:rFonts w:asciiTheme="minorHAnsi" w:hAnsiTheme="minorHAnsi" w:cstheme="minorHAnsi"/>
          <w:bCs/>
          <w:sz w:val="24"/>
          <w:szCs w:val="24"/>
        </w:rPr>
        <w:t>„Zamówienie będzie realizowane w okresie od daty zawarcia umowy</w:t>
      </w:r>
      <w:r w:rsidR="00E57C54" w:rsidRPr="00E57C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7C54" w:rsidRPr="00E57C54">
        <w:rPr>
          <w:rFonts w:asciiTheme="minorHAnsi" w:hAnsiTheme="minorHAnsi" w:cstheme="minorHAnsi"/>
          <w:bCs/>
          <w:sz w:val="24"/>
          <w:szCs w:val="24"/>
        </w:rPr>
        <w:t>lecz nie wcześniej niż od dnia 01.01.2024 r</w:t>
      </w:r>
      <w:r w:rsidR="00E57C54">
        <w:rPr>
          <w:rFonts w:asciiTheme="minorHAnsi" w:hAnsiTheme="minorHAnsi" w:cstheme="minorHAnsi"/>
          <w:bCs/>
          <w:sz w:val="24"/>
          <w:szCs w:val="24"/>
        </w:rPr>
        <w:t>.</w:t>
      </w:r>
      <w:r w:rsidRPr="00F37CD5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 xml:space="preserve">przez okres </w:t>
      </w:r>
      <w:r w:rsidRPr="00F37CD5">
        <w:rPr>
          <w:rFonts w:asciiTheme="minorHAnsi" w:hAnsiTheme="minorHAnsi" w:cstheme="minorHAnsi"/>
          <w:b/>
          <w:sz w:val="24"/>
          <w:szCs w:val="24"/>
        </w:rPr>
        <w:t>12 miesięcy</w:t>
      </w:r>
      <w:r w:rsidR="0071048E">
        <w:rPr>
          <w:rFonts w:asciiTheme="minorHAnsi" w:hAnsiTheme="minorHAnsi" w:cstheme="minorHAnsi"/>
          <w:b/>
          <w:sz w:val="24"/>
          <w:szCs w:val="24"/>
        </w:rPr>
        <w:t>.</w:t>
      </w:r>
      <w:r w:rsidRPr="00F37CD5">
        <w:rPr>
          <w:rFonts w:asciiTheme="minorHAnsi" w:hAnsiTheme="minorHAnsi" w:cstheme="minorHAnsi"/>
          <w:b/>
          <w:sz w:val="24"/>
          <w:szCs w:val="24"/>
        </w:rPr>
        <w:t>”</w:t>
      </w:r>
    </w:p>
    <w:p w14:paraId="03B21B5E" w14:textId="77777777" w:rsidR="00431565" w:rsidRDefault="00431565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2BD32DB" w14:textId="1620C2E0" w:rsidR="00F37CD5" w:rsidRPr="00F37CD5" w:rsidRDefault="00F37CD5" w:rsidP="004315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F37CD5">
        <w:rPr>
          <w:rFonts w:asciiTheme="minorHAnsi" w:hAnsiTheme="minorHAnsi" w:cstheme="minorHAnsi"/>
          <w:b/>
          <w:bCs/>
          <w:color w:val="auto"/>
        </w:rPr>
        <w:t>Projektowane postanowienia umowy - § 3  - TERMIN OBOWIĄZYWANIA UMOWY</w:t>
      </w:r>
    </w:p>
    <w:p w14:paraId="26CCD9F2" w14:textId="77777777" w:rsidR="00F37CD5" w:rsidRPr="00571132" w:rsidRDefault="00F37CD5" w:rsidP="00F37CD5">
      <w:pPr>
        <w:pStyle w:val="Default"/>
        <w:spacing w:before="120"/>
        <w:jc w:val="both"/>
        <w:rPr>
          <w:rFonts w:asciiTheme="minorHAnsi" w:hAnsiTheme="minorHAnsi" w:cstheme="minorHAnsi"/>
          <w:b/>
          <w:color w:val="auto"/>
        </w:rPr>
      </w:pPr>
      <w:r w:rsidRPr="00571132">
        <w:rPr>
          <w:rFonts w:asciiTheme="minorHAnsi" w:hAnsiTheme="minorHAnsi" w:cstheme="minorHAnsi"/>
          <w:b/>
          <w:color w:val="auto"/>
        </w:rPr>
        <w:t xml:space="preserve">JEST: </w:t>
      </w:r>
    </w:p>
    <w:p w14:paraId="5DEAFADA" w14:textId="42AFF7D3" w:rsidR="00F37CD5" w:rsidRPr="00F37CD5" w:rsidRDefault="00F37CD5" w:rsidP="00F37CD5">
      <w:pPr>
        <w:pStyle w:val="arimr"/>
        <w:widowControl/>
        <w:tabs>
          <w:tab w:val="left" w:pos="0"/>
        </w:tabs>
        <w:suppressAutoHyphens/>
        <w:snapToGrid/>
        <w:spacing w:line="271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eastAsia="HG Mincho Light J" w:hAnsiTheme="minorHAnsi" w:cstheme="minorHAnsi"/>
          <w:color w:val="000000"/>
          <w:szCs w:val="24"/>
          <w:lang w:val="pl-PL" w:eastAsia="ar-SA"/>
        </w:rPr>
        <w:t>„</w:t>
      </w:r>
      <w:r w:rsidRPr="00F37CD5">
        <w:rPr>
          <w:rFonts w:asciiTheme="minorHAnsi" w:eastAsia="HG Mincho Light J" w:hAnsiTheme="minorHAnsi" w:cstheme="minorHAnsi"/>
          <w:color w:val="000000"/>
          <w:szCs w:val="24"/>
          <w:lang w:val="pl-PL" w:eastAsia="ar-SA"/>
        </w:rPr>
        <w:t xml:space="preserve">Wykonawca zobowiązuje się realizować przedmiot Umowy, o którym mowa w § 2 od dnia </w:t>
      </w:r>
      <w:r w:rsidRPr="00F37CD5">
        <w:rPr>
          <w:rFonts w:asciiTheme="minorHAnsi" w:eastAsia="HG Mincho Light J" w:hAnsiTheme="minorHAnsi" w:cstheme="minorHAnsi"/>
          <w:b/>
          <w:color w:val="000000"/>
          <w:szCs w:val="24"/>
          <w:lang w:val="pl-PL" w:eastAsia="ar-SA"/>
        </w:rPr>
        <w:t xml:space="preserve">01.01.2024 r. do dnia 31.12.2024 r. lub do wyczerpania środków finansowych w </w:t>
      </w:r>
      <w:r w:rsidRPr="00F37CD5">
        <w:rPr>
          <w:rFonts w:asciiTheme="minorHAnsi" w:eastAsia="HG Mincho Light J" w:hAnsiTheme="minorHAnsi" w:cstheme="minorHAnsi"/>
          <w:b/>
          <w:szCs w:val="24"/>
          <w:lang w:val="pl-PL" w:eastAsia="ar-SA"/>
        </w:rPr>
        <w:t>kwocie, o której mowa w § 8 ust. 1 pkt 2</w:t>
      </w:r>
      <w:r w:rsidRPr="00F37CD5">
        <w:rPr>
          <w:rFonts w:asciiTheme="minorHAnsi" w:eastAsia="HG Mincho Light J" w:hAnsiTheme="minorHAnsi" w:cstheme="minorHAnsi"/>
          <w:szCs w:val="24"/>
          <w:lang w:val="pl-PL" w:eastAsia="ar-SA"/>
        </w:rPr>
        <w:t xml:space="preserve">, w zależności od tego, które zdarzenie nastąpi jako pierwsze. </w:t>
      </w:r>
      <w:r w:rsidRPr="00F37CD5">
        <w:rPr>
          <w:rFonts w:asciiTheme="minorHAnsi" w:hAnsiTheme="minorHAnsi" w:cstheme="minorHAnsi"/>
          <w:bCs/>
          <w:szCs w:val="24"/>
          <w:lang w:val="pl-PL"/>
        </w:rPr>
        <w:t>W przypadku wyczerpania środków finansowych w kwocie o której mowa w § 8 ust. 1 pkt 2, umowa ulega rozwiązaniu bez konieczności składania przez którąkolwiek ze Stron dodatkowych oświadczeń w tym zakresie.</w:t>
      </w:r>
      <w:r>
        <w:rPr>
          <w:rFonts w:asciiTheme="minorHAnsi" w:hAnsiTheme="minorHAnsi" w:cstheme="minorHAnsi"/>
          <w:bCs/>
          <w:szCs w:val="24"/>
          <w:lang w:val="pl-PL"/>
        </w:rPr>
        <w:t>”</w:t>
      </w:r>
      <w:r w:rsidRPr="00F37CD5">
        <w:rPr>
          <w:rFonts w:asciiTheme="minorHAnsi" w:hAnsiTheme="minorHAnsi" w:cstheme="minorHAnsi"/>
          <w:b/>
          <w:szCs w:val="24"/>
          <w:lang w:val="pl-PL"/>
        </w:rPr>
        <w:t xml:space="preserve"> </w:t>
      </w:r>
    </w:p>
    <w:p w14:paraId="6794E17B" w14:textId="77777777" w:rsidR="00F37CD5" w:rsidRDefault="00F37CD5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FD0FE83" w14:textId="77777777" w:rsidR="00F37CD5" w:rsidRPr="008B5766" w:rsidRDefault="00F37CD5" w:rsidP="00F37CD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8B5766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09678C05" w14:textId="4FB2C418" w:rsidR="00F37CD5" w:rsidRPr="00F37CD5" w:rsidRDefault="00F37CD5" w:rsidP="00F37CD5">
      <w:pPr>
        <w:pStyle w:val="arimr"/>
        <w:widowControl/>
        <w:tabs>
          <w:tab w:val="left" w:pos="0"/>
        </w:tabs>
        <w:suppressAutoHyphens/>
        <w:snapToGrid/>
        <w:spacing w:line="271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eastAsia="HG Mincho Light J" w:hAnsiTheme="minorHAnsi" w:cstheme="minorHAnsi"/>
          <w:color w:val="000000"/>
          <w:szCs w:val="24"/>
          <w:lang w:val="pl-PL" w:eastAsia="ar-SA"/>
        </w:rPr>
        <w:t>„</w:t>
      </w:r>
      <w:r w:rsidRPr="00F37CD5">
        <w:rPr>
          <w:rFonts w:asciiTheme="minorHAnsi" w:eastAsia="HG Mincho Light J" w:hAnsiTheme="minorHAnsi" w:cstheme="minorHAnsi"/>
          <w:color w:val="000000"/>
          <w:szCs w:val="24"/>
          <w:lang w:val="pl-PL" w:eastAsia="ar-SA"/>
        </w:rPr>
        <w:t xml:space="preserve">Wykonawca zobowiązuje się realizować przedmiot Umowy, o którym mowa w § 2 </w:t>
      </w:r>
      <w:r w:rsidRPr="00F37CD5">
        <w:rPr>
          <w:rFonts w:asciiTheme="minorHAnsi" w:eastAsia="HG Mincho Light J" w:hAnsiTheme="minorHAnsi" w:cstheme="minorHAnsi"/>
          <w:b/>
          <w:bCs/>
          <w:color w:val="000000"/>
          <w:szCs w:val="24"/>
          <w:lang w:val="pl-PL" w:eastAsia="ar-SA"/>
        </w:rPr>
        <w:t>od dnia</w:t>
      </w:r>
      <w:r w:rsidRPr="00F37CD5">
        <w:rPr>
          <w:rFonts w:asciiTheme="minorHAnsi" w:eastAsia="HG Mincho Light J" w:hAnsiTheme="minorHAnsi" w:cstheme="minorHAnsi"/>
          <w:color w:val="000000"/>
          <w:szCs w:val="24"/>
          <w:lang w:val="pl-PL" w:eastAsia="ar-SA"/>
        </w:rPr>
        <w:t xml:space="preserve"> </w:t>
      </w:r>
      <w:r>
        <w:rPr>
          <w:rFonts w:asciiTheme="minorHAnsi" w:eastAsia="HG Mincho Light J" w:hAnsiTheme="minorHAnsi" w:cstheme="minorHAnsi"/>
          <w:b/>
          <w:color w:val="000000"/>
          <w:szCs w:val="24"/>
          <w:lang w:val="pl-PL" w:eastAsia="ar-SA"/>
        </w:rPr>
        <w:t xml:space="preserve">zawarcia </w:t>
      </w:r>
      <w:r w:rsidR="00E57C54">
        <w:rPr>
          <w:rFonts w:asciiTheme="minorHAnsi" w:eastAsia="HG Mincho Light J" w:hAnsiTheme="minorHAnsi" w:cstheme="minorHAnsi"/>
          <w:b/>
          <w:color w:val="000000"/>
          <w:szCs w:val="24"/>
          <w:lang w:val="pl-PL" w:eastAsia="ar-SA"/>
        </w:rPr>
        <w:t xml:space="preserve">lecz nie wcześniej niż od 01.01.2024 r. </w:t>
      </w:r>
      <w:r>
        <w:rPr>
          <w:rFonts w:asciiTheme="minorHAnsi" w:eastAsia="HG Mincho Light J" w:hAnsiTheme="minorHAnsi" w:cstheme="minorHAnsi"/>
          <w:b/>
          <w:color w:val="000000"/>
          <w:szCs w:val="24"/>
          <w:lang w:val="pl-PL" w:eastAsia="ar-SA"/>
        </w:rPr>
        <w:t>przez okres 12 miesięcy, tj. od dnia …… do dnia ……..</w:t>
      </w:r>
      <w:r w:rsidRPr="00F37CD5">
        <w:rPr>
          <w:rFonts w:asciiTheme="minorHAnsi" w:eastAsia="HG Mincho Light J" w:hAnsiTheme="minorHAnsi" w:cstheme="minorHAnsi"/>
          <w:b/>
          <w:color w:val="000000"/>
          <w:szCs w:val="24"/>
          <w:lang w:val="pl-PL" w:eastAsia="ar-SA"/>
        </w:rPr>
        <w:t xml:space="preserve"> lub do wyczerpania środków finansowych w </w:t>
      </w:r>
      <w:r w:rsidRPr="00F37CD5">
        <w:rPr>
          <w:rFonts w:asciiTheme="minorHAnsi" w:eastAsia="HG Mincho Light J" w:hAnsiTheme="minorHAnsi" w:cstheme="minorHAnsi"/>
          <w:b/>
          <w:szCs w:val="24"/>
          <w:lang w:val="pl-PL" w:eastAsia="ar-SA"/>
        </w:rPr>
        <w:t>kwocie, o której mowa w § 8 ust. 1 pkt 2</w:t>
      </w:r>
      <w:r w:rsidRPr="00F37CD5">
        <w:rPr>
          <w:rFonts w:asciiTheme="minorHAnsi" w:eastAsia="HG Mincho Light J" w:hAnsiTheme="minorHAnsi" w:cstheme="minorHAnsi"/>
          <w:szCs w:val="24"/>
          <w:lang w:val="pl-PL" w:eastAsia="ar-SA"/>
        </w:rPr>
        <w:t xml:space="preserve">, w zależności od tego, które zdarzenie nastąpi jako pierwsze. </w:t>
      </w:r>
      <w:r w:rsidRPr="00F37CD5">
        <w:rPr>
          <w:rFonts w:asciiTheme="minorHAnsi" w:hAnsiTheme="minorHAnsi" w:cstheme="minorHAnsi"/>
          <w:bCs/>
          <w:szCs w:val="24"/>
          <w:lang w:val="pl-PL"/>
        </w:rPr>
        <w:t xml:space="preserve">W przypadku wyczerpania </w:t>
      </w:r>
      <w:r w:rsidRPr="00F37CD5">
        <w:rPr>
          <w:rFonts w:asciiTheme="minorHAnsi" w:hAnsiTheme="minorHAnsi" w:cstheme="minorHAnsi"/>
          <w:bCs/>
          <w:szCs w:val="24"/>
          <w:lang w:val="pl-PL"/>
        </w:rPr>
        <w:lastRenderedPageBreak/>
        <w:t>środków finansowych w kwocie o której mowa w § 8 ust. 1 pkt 2, umowa ulega rozwiązaniu bez konieczności składania przez którąkolwiek ze Stron dodatkowych oświadczeń w tym zakresie.</w:t>
      </w:r>
      <w:r>
        <w:rPr>
          <w:rFonts w:asciiTheme="minorHAnsi" w:hAnsiTheme="minorHAnsi" w:cstheme="minorHAnsi"/>
          <w:bCs/>
          <w:szCs w:val="24"/>
          <w:lang w:val="pl-PL"/>
        </w:rPr>
        <w:t>”</w:t>
      </w:r>
      <w:r w:rsidRPr="00F37CD5">
        <w:rPr>
          <w:rFonts w:asciiTheme="minorHAnsi" w:hAnsiTheme="minorHAnsi" w:cstheme="minorHAnsi"/>
          <w:b/>
          <w:szCs w:val="24"/>
          <w:lang w:val="pl-PL"/>
        </w:rPr>
        <w:t xml:space="preserve"> </w:t>
      </w:r>
    </w:p>
    <w:p w14:paraId="232FAB61" w14:textId="77777777" w:rsidR="00F37CD5" w:rsidRDefault="00F37CD5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C80DA34" w14:textId="299C0EF8" w:rsidR="00F37CD5" w:rsidRPr="0084064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84064E">
        <w:rPr>
          <w:rFonts w:asciiTheme="minorHAnsi" w:hAnsiTheme="minorHAnsi" w:cstheme="minorHAnsi"/>
          <w:b/>
          <w:bCs/>
          <w:color w:val="auto"/>
        </w:rPr>
        <w:t>Zamawiający ponadto informuje, iż dokonuje zmiany terminu składania ofert oraz wprowadza zmiany w przedmiotowym postępowaniu w sposób następujący:</w:t>
      </w:r>
      <w:r w:rsidRPr="0084064E">
        <w:rPr>
          <w:rFonts w:asciiTheme="minorHAnsi" w:hAnsiTheme="minorHAnsi" w:cstheme="minorHAnsi"/>
          <w:color w:val="auto"/>
        </w:rPr>
        <w:t xml:space="preserve"> </w:t>
      </w:r>
    </w:p>
    <w:p w14:paraId="563FDA1A" w14:textId="77777777" w:rsidR="00F37CD5" w:rsidRPr="0084064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A9EEFC9" w14:textId="77777777" w:rsidR="00F37CD5" w:rsidRPr="0071048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048E">
        <w:rPr>
          <w:rFonts w:asciiTheme="minorHAnsi" w:hAnsiTheme="minorHAnsi" w:cstheme="minorHAnsi"/>
          <w:b/>
          <w:bCs/>
          <w:color w:val="auto"/>
        </w:rPr>
        <w:t xml:space="preserve">ROZDZIAŁ XVIII SWZ Sposób oraz termin składania ofert: </w:t>
      </w:r>
    </w:p>
    <w:p w14:paraId="6E61D1C6" w14:textId="77777777" w:rsidR="00F37CD5" w:rsidRPr="0071048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048E">
        <w:rPr>
          <w:rFonts w:asciiTheme="minorHAnsi" w:hAnsiTheme="minorHAnsi" w:cstheme="minorHAnsi"/>
          <w:b/>
          <w:bCs/>
          <w:color w:val="auto"/>
        </w:rPr>
        <w:t>ust. 1</w:t>
      </w:r>
    </w:p>
    <w:p w14:paraId="39B99E61" w14:textId="77777777" w:rsidR="00F37CD5" w:rsidRPr="0071048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048E">
        <w:rPr>
          <w:rFonts w:asciiTheme="minorHAnsi" w:hAnsiTheme="minorHAnsi" w:cstheme="minorHAnsi"/>
          <w:color w:val="auto"/>
        </w:rPr>
        <w:t xml:space="preserve">JEST: </w:t>
      </w:r>
    </w:p>
    <w:p w14:paraId="20FDB60C" w14:textId="3C90D8A9" w:rsidR="00F37CD5" w:rsidRPr="0071048E" w:rsidRDefault="00F37CD5" w:rsidP="00F37CD5">
      <w:pPr>
        <w:pStyle w:val="Akapitzlist"/>
        <w:numPr>
          <w:ilvl w:val="0"/>
          <w:numId w:val="11"/>
        </w:numPr>
        <w:tabs>
          <w:tab w:val="left" w:pos="851"/>
        </w:tabs>
        <w:spacing w:after="0" w:line="271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bookmarkStart w:id="0" w:name="_Hlk153261860"/>
      <w:r w:rsidRPr="0071048E">
        <w:rPr>
          <w:rFonts w:cstheme="minorHAnsi"/>
          <w:sz w:val="24"/>
          <w:szCs w:val="24"/>
        </w:rPr>
        <w:t xml:space="preserve">Ofertę wraz z wymaganymi dokumentami należy umieścić na </w:t>
      </w:r>
      <w:bookmarkStart w:id="1" w:name="_Hlk65511781"/>
      <w:r w:rsidRPr="0071048E">
        <w:rPr>
          <w:rFonts w:cstheme="minorHAnsi"/>
          <w:sz w:val="24"/>
          <w:szCs w:val="24"/>
        </w:rPr>
        <w:fldChar w:fldCharType="begin"/>
      </w:r>
      <w:r w:rsidRPr="0071048E">
        <w:rPr>
          <w:rFonts w:cstheme="minorHAnsi"/>
          <w:sz w:val="24"/>
          <w:szCs w:val="24"/>
        </w:rPr>
        <w:instrText xml:space="preserve"> HYPERLINK "http://platformazakupowa.pl" \h </w:instrText>
      </w:r>
      <w:r w:rsidRPr="0071048E">
        <w:rPr>
          <w:rFonts w:cstheme="minorHAnsi"/>
          <w:sz w:val="24"/>
          <w:szCs w:val="24"/>
        </w:rPr>
      </w:r>
      <w:r w:rsidRPr="0071048E">
        <w:rPr>
          <w:rFonts w:cstheme="minorHAnsi"/>
          <w:sz w:val="24"/>
          <w:szCs w:val="24"/>
        </w:rPr>
        <w:fldChar w:fldCharType="separate"/>
      </w:r>
      <w:r w:rsidRPr="0071048E">
        <w:rPr>
          <w:rFonts w:cstheme="minorHAnsi"/>
          <w:color w:val="1155CC"/>
          <w:sz w:val="24"/>
          <w:szCs w:val="24"/>
          <w:u w:val="single"/>
        </w:rPr>
        <w:t>platformazakupowa.pl</w:t>
      </w:r>
      <w:r w:rsidRPr="0071048E">
        <w:rPr>
          <w:rFonts w:cstheme="minorHAnsi"/>
          <w:color w:val="1155CC"/>
          <w:sz w:val="24"/>
          <w:szCs w:val="24"/>
          <w:u w:val="single"/>
        </w:rPr>
        <w:fldChar w:fldCharType="end"/>
      </w:r>
      <w:r w:rsidRPr="0071048E">
        <w:rPr>
          <w:rFonts w:cstheme="minorHAnsi"/>
          <w:sz w:val="24"/>
          <w:szCs w:val="24"/>
        </w:rPr>
        <w:t xml:space="preserve"> pod adresem:</w:t>
      </w:r>
      <w:r w:rsidRPr="0071048E">
        <w:rPr>
          <w:rFonts w:cstheme="minorHAnsi"/>
          <w:color w:val="FF0000"/>
          <w:sz w:val="24"/>
          <w:szCs w:val="24"/>
        </w:rPr>
        <w:t xml:space="preserve"> </w:t>
      </w:r>
      <w:hyperlink r:id="rId5" w:history="1">
        <w:r w:rsidRPr="0071048E">
          <w:rPr>
            <w:rFonts w:cstheme="minorHAnsi"/>
            <w:color w:val="0000FF"/>
            <w:u w:val="single"/>
          </w:rPr>
          <w:t xml:space="preserve">https://platformazakupowa.pl/transakcja/857820 </w:t>
        </w:r>
      </w:hyperlink>
      <w:r w:rsidRPr="0071048E">
        <w:rPr>
          <w:rFonts w:cstheme="minorHAnsi"/>
          <w:sz w:val="24"/>
          <w:szCs w:val="24"/>
        </w:rPr>
        <w:t xml:space="preserve"> </w:t>
      </w:r>
      <w:bookmarkEnd w:id="1"/>
      <w:r w:rsidRPr="0071048E">
        <w:rPr>
          <w:rFonts w:cstheme="minorHAnsi"/>
          <w:sz w:val="24"/>
          <w:szCs w:val="24"/>
        </w:rPr>
        <w:t xml:space="preserve">w myśl ustawy PZP na stronie internetowej prowadzonego postępowania </w:t>
      </w:r>
      <w:r w:rsidRPr="0071048E">
        <w:rPr>
          <w:rFonts w:cstheme="minorHAnsi"/>
          <w:b/>
          <w:sz w:val="24"/>
          <w:szCs w:val="24"/>
        </w:rPr>
        <w:t>do dnia 1</w:t>
      </w:r>
      <w:r w:rsidR="0071048E" w:rsidRPr="0071048E">
        <w:rPr>
          <w:rFonts w:cstheme="minorHAnsi"/>
          <w:b/>
          <w:sz w:val="24"/>
          <w:szCs w:val="24"/>
        </w:rPr>
        <w:t>5</w:t>
      </w:r>
      <w:r w:rsidRPr="0071048E">
        <w:rPr>
          <w:rFonts w:cstheme="minorHAnsi"/>
          <w:b/>
          <w:sz w:val="24"/>
          <w:szCs w:val="24"/>
        </w:rPr>
        <w:t>.12.2023 r. do godziny 09:30</w:t>
      </w:r>
      <w:r w:rsidRPr="0071048E">
        <w:rPr>
          <w:rFonts w:cstheme="minorHAnsi"/>
          <w:sz w:val="24"/>
          <w:szCs w:val="24"/>
        </w:rPr>
        <w:t xml:space="preserve">.  </w:t>
      </w:r>
    </w:p>
    <w:bookmarkEnd w:id="0"/>
    <w:p w14:paraId="403DB6C9" w14:textId="77777777" w:rsidR="00F37CD5" w:rsidRPr="0071048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A9A215A" w14:textId="77777777" w:rsidR="00F37CD5" w:rsidRPr="0071048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048E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25FE357D" w14:textId="08A7331E" w:rsidR="00F37CD5" w:rsidRPr="0071048E" w:rsidRDefault="00F37CD5" w:rsidP="00F37CD5">
      <w:pPr>
        <w:pStyle w:val="Akapitzlist"/>
        <w:numPr>
          <w:ilvl w:val="0"/>
          <w:numId w:val="15"/>
        </w:numPr>
        <w:tabs>
          <w:tab w:val="left" w:pos="851"/>
        </w:tabs>
        <w:spacing w:after="0" w:line="271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71048E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6">
        <w:r w:rsidRPr="0071048E">
          <w:rPr>
            <w:rFonts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71048E">
        <w:rPr>
          <w:rFonts w:cstheme="minorHAnsi"/>
          <w:sz w:val="24"/>
          <w:szCs w:val="24"/>
        </w:rPr>
        <w:t xml:space="preserve"> pod adresem:</w:t>
      </w:r>
      <w:r w:rsidRPr="0071048E">
        <w:rPr>
          <w:rFonts w:cstheme="minorHAnsi"/>
          <w:color w:val="FF0000"/>
          <w:sz w:val="24"/>
          <w:szCs w:val="24"/>
        </w:rPr>
        <w:t xml:space="preserve"> </w:t>
      </w:r>
      <w:hyperlink r:id="rId7" w:history="1">
        <w:r w:rsidRPr="0071048E">
          <w:rPr>
            <w:rFonts w:cstheme="minorHAnsi"/>
            <w:color w:val="0000FF"/>
            <w:u w:val="single"/>
          </w:rPr>
          <w:t xml:space="preserve">https://platformazakupowa.pl/transakcja/857820 </w:t>
        </w:r>
      </w:hyperlink>
      <w:r w:rsidRPr="0071048E">
        <w:rPr>
          <w:rFonts w:cstheme="minorHAnsi"/>
          <w:sz w:val="24"/>
          <w:szCs w:val="24"/>
        </w:rPr>
        <w:t xml:space="preserve"> w myśl ustawy PZP na stronie internetowej prowadzonego postępowania </w:t>
      </w:r>
      <w:r w:rsidRPr="0071048E">
        <w:rPr>
          <w:rFonts w:cstheme="minorHAnsi"/>
          <w:b/>
          <w:sz w:val="24"/>
          <w:szCs w:val="24"/>
        </w:rPr>
        <w:t xml:space="preserve">do dnia </w:t>
      </w:r>
      <w:r w:rsidR="0071048E" w:rsidRPr="0071048E">
        <w:rPr>
          <w:rFonts w:cstheme="minorHAnsi"/>
          <w:b/>
          <w:sz w:val="24"/>
          <w:szCs w:val="24"/>
        </w:rPr>
        <w:t>2</w:t>
      </w:r>
      <w:r w:rsidR="00F2568F">
        <w:rPr>
          <w:rFonts w:cstheme="minorHAnsi"/>
          <w:b/>
          <w:sz w:val="24"/>
          <w:szCs w:val="24"/>
        </w:rPr>
        <w:t>1</w:t>
      </w:r>
      <w:r w:rsidRPr="0071048E">
        <w:rPr>
          <w:rFonts w:cstheme="minorHAnsi"/>
          <w:b/>
          <w:sz w:val="24"/>
          <w:szCs w:val="24"/>
        </w:rPr>
        <w:t>.12.2023 r. do godziny 09:30</w:t>
      </w:r>
      <w:r w:rsidRPr="0071048E">
        <w:rPr>
          <w:rFonts w:cstheme="minorHAnsi"/>
          <w:sz w:val="24"/>
          <w:szCs w:val="24"/>
        </w:rPr>
        <w:t xml:space="preserve">.  </w:t>
      </w:r>
    </w:p>
    <w:p w14:paraId="2456D44E" w14:textId="77777777" w:rsidR="00F37CD5" w:rsidRPr="0071048E" w:rsidRDefault="00F37CD5" w:rsidP="00F37CD5">
      <w:pPr>
        <w:tabs>
          <w:tab w:val="left" w:pos="851"/>
        </w:tabs>
        <w:spacing w:after="0" w:line="271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7717195A" w14:textId="77777777" w:rsidR="00F37CD5" w:rsidRPr="0084064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4064E">
        <w:rPr>
          <w:rFonts w:asciiTheme="minorHAnsi" w:hAnsiTheme="minorHAnsi" w:cstheme="minorHAnsi"/>
          <w:b/>
          <w:bCs/>
          <w:color w:val="auto"/>
        </w:rPr>
        <w:t>ROZDZIAŁ XIX SWZ Otwarcie ofert:</w:t>
      </w:r>
    </w:p>
    <w:p w14:paraId="4C3482B0" w14:textId="77777777" w:rsidR="00F37CD5" w:rsidRPr="0084064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4064E">
        <w:rPr>
          <w:rFonts w:asciiTheme="minorHAnsi" w:hAnsiTheme="minorHAnsi" w:cstheme="minorHAnsi"/>
          <w:b/>
          <w:bCs/>
          <w:color w:val="auto"/>
        </w:rPr>
        <w:t>ust. 1</w:t>
      </w:r>
    </w:p>
    <w:p w14:paraId="1586707C" w14:textId="77777777" w:rsidR="00F37CD5" w:rsidRPr="0071048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84064E">
        <w:rPr>
          <w:rFonts w:asciiTheme="minorHAnsi" w:hAnsiTheme="minorHAnsi" w:cstheme="minorHAnsi"/>
          <w:color w:val="auto"/>
        </w:rPr>
        <w:t xml:space="preserve">JEST: </w:t>
      </w:r>
    </w:p>
    <w:p w14:paraId="6195F0A7" w14:textId="5428FAB4" w:rsidR="00F37CD5" w:rsidRPr="0071048E" w:rsidRDefault="00F37CD5" w:rsidP="00F37CD5">
      <w:pPr>
        <w:numPr>
          <w:ilvl w:val="0"/>
          <w:numId w:val="13"/>
        </w:numPr>
        <w:spacing w:after="0" w:line="271" w:lineRule="auto"/>
        <w:ind w:left="357" w:hanging="357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1048E">
        <w:rPr>
          <w:rFonts w:cstheme="min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tj. </w:t>
      </w:r>
      <w:r w:rsidRPr="0071048E">
        <w:rPr>
          <w:rFonts w:cstheme="minorHAnsi"/>
          <w:b/>
          <w:sz w:val="24"/>
          <w:szCs w:val="24"/>
        </w:rPr>
        <w:t>1</w:t>
      </w:r>
      <w:r w:rsidR="0071048E" w:rsidRPr="0071048E">
        <w:rPr>
          <w:rFonts w:cstheme="minorHAnsi"/>
          <w:b/>
          <w:sz w:val="24"/>
          <w:szCs w:val="24"/>
        </w:rPr>
        <w:t>5</w:t>
      </w:r>
      <w:r w:rsidRPr="0071048E">
        <w:rPr>
          <w:rFonts w:cstheme="minorHAnsi"/>
          <w:b/>
          <w:sz w:val="24"/>
          <w:szCs w:val="24"/>
        </w:rPr>
        <w:t xml:space="preserve">.12.2023 r. po godzinie 9:45. </w:t>
      </w:r>
    </w:p>
    <w:p w14:paraId="503E2BEE" w14:textId="77777777" w:rsidR="00F37CD5" w:rsidRPr="0071048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C282D90" w14:textId="77777777" w:rsidR="00F37CD5" w:rsidRPr="0071048E" w:rsidRDefault="00F37CD5" w:rsidP="00F37CD5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048E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2C68E0EE" w14:textId="49A86789" w:rsidR="00F37CD5" w:rsidRPr="0071048E" w:rsidRDefault="00F37CD5" w:rsidP="00F37CD5">
      <w:pPr>
        <w:numPr>
          <w:ilvl w:val="0"/>
          <w:numId w:val="16"/>
        </w:numPr>
        <w:spacing w:after="0" w:line="271" w:lineRule="auto"/>
        <w:ind w:left="357" w:hanging="357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1048E">
        <w:rPr>
          <w:rFonts w:cstheme="min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tj. </w:t>
      </w:r>
      <w:r w:rsidR="0071048E" w:rsidRPr="0071048E">
        <w:rPr>
          <w:rFonts w:cstheme="minorHAnsi"/>
          <w:b/>
          <w:sz w:val="24"/>
          <w:szCs w:val="24"/>
        </w:rPr>
        <w:t>2</w:t>
      </w:r>
      <w:r w:rsidR="00F2568F">
        <w:rPr>
          <w:rFonts w:cstheme="minorHAnsi"/>
          <w:b/>
          <w:sz w:val="24"/>
          <w:szCs w:val="24"/>
        </w:rPr>
        <w:t>1</w:t>
      </w:r>
      <w:r w:rsidRPr="0071048E">
        <w:rPr>
          <w:rFonts w:cstheme="minorHAnsi"/>
          <w:b/>
          <w:sz w:val="24"/>
          <w:szCs w:val="24"/>
        </w:rPr>
        <w:t xml:space="preserve">.12.2023 r. po godzinie 9:45. </w:t>
      </w:r>
    </w:p>
    <w:p w14:paraId="4E89C86D" w14:textId="77777777" w:rsidR="00F37CD5" w:rsidRPr="0084064E" w:rsidRDefault="00F37CD5" w:rsidP="00F37CD5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16DADFC2" w14:textId="77777777" w:rsidR="00F37CD5" w:rsidRPr="0084064E" w:rsidRDefault="00F37CD5" w:rsidP="00F37CD5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84064E">
        <w:rPr>
          <w:rFonts w:cstheme="minorHAnsi"/>
          <w:sz w:val="24"/>
          <w:szCs w:val="24"/>
        </w:rPr>
        <w:t>Wobec powyższego Zamawiający dokonuje zmiany SWZ w poniższym zakresie, tj.:</w:t>
      </w:r>
    </w:p>
    <w:p w14:paraId="65C6C701" w14:textId="77777777" w:rsidR="00F37CD5" w:rsidRPr="0084064E" w:rsidRDefault="00F37CD5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15CD4DAE" w14:textId="77777777" w:rsidR="00F37CD5" w:rsidRPr="0071048E" w:rsidRDefault="00F37CD5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1048E">
        <w:rPr>
          <w:rFonts w:cstheme="minorHAnsi"/>
          <w:b/>
          <w:bCs/>
          <w:sz w:val="24"/>
          <w:szCs w:val="24"/>
        </w:rPr>
        <w:t>XVII. Termin związania ofertą:</w:t>
      </w:r>
    </w:p>
    <w:p w14:paraId="0029B74D" w14:textId="77777777" w:rsidR="00F37CD5" w:rsidRPr="0071048E" w:rsidRDefault="00F37CD5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1048E">
        <w:rPr>
          <w:rFonts w:cstheme="minorHAnsi"/>
          <w:b/>
          <w:bCs/>
          <w:sz w:val="24"/>
          <w:szCs w:val="24"/>
        </w:rPr>
        <w:t>ust. 1</w:t>
      </w:r>
    </w:p>
    <w:p w14:paraId="5B69A318" w14:textId="77777777" w:rsidR="00F37CD5" w:rsidRPr="0071048E" w:rsidRDefault="00F37CD5" w:rsidP="00F37CD5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71048E">
        <w:rPr>
          <w:rFonts w:cstheme="minorHAnsi"/>
          <w:sz w:val="24"/>
          <w:szCs w:val="24"/>
        </w:rPr>
        <w:t>JEST:</w:t>
      </w:r>
    </w:p>
    <w:p w14:paraId="7EA2AA4E" w14:textId="19B6054F" w:rsidR="00F37CD5" w:rsidRPr="0071048E" w:rsidRDefault="00F37CD5" w:rsidP="00F37CD5">
      <w:pPr>
        <w:numPr>
          <w:ilvl w:val="0"/>
          <w:numId w:val="14"/>
        </w:numPr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1048E">
        <w:rPr>
          <w:rFonts w:cstheme="minorHAnsi"/>
          <w:sz w:val="24"/>
          <w:szCs w:val="24"/>
        </w:rPr>
        <w:t xml:space="preserve">Wykonawca będzie związany ofertą przez okres </w:t>
      </w:r>
      <w:r w:rsidRPr="0071048E">
        <w:rPr>
          <w:rFonts w:cstheme="minorHAnsi"/>
          <w:b/>
          <w:sz w:val="24"/>
          <w:szCs w:val="24"/>
        </w:rPr>
        <w:t>30 dni</w:t>
      </w:r>
      <w:r w:rsidRPr="0071048E">
        <w:rPr>
          <w:rFonts w:cstheme="minorHAnsi"/>
          <w:sz w:val="24"/>
          <w:szCs w:val="24"/>
        </w:rPr>
        <w:t xml:space="preserve">, tj. </w:t>
      </w:r>
      <w:r w:rsidRPr="0071048E">
        <w:rPr>
          <w:rFonts w:cstheme="minorHAnsi"/>
          <w:b/>
          <w:bCs/>
          <w:sz w:val="24"/>
          <w:szCs w:val="24"/>
        </w:rPr>
        <w:t>do dnia 1</w:t>
      </w:r>
      <w:r w:rsidR="0071048E" w:rsidRPr="0071048E">
        <w:rPr>
          <w:rFonts w:cstheme="minorHAnsi"/>
          <w:b/>
          <w:bCs/>
          <w:sz w:val="24"/>
          <w:szCs w:val="24"/>
        </w:rPr>
        <w:t>3</w:t>
      </w:r>
      <w:r w:rsidRPr="0071048E">
        <w:rPr>
          <w:rFonts w:cstheme="minorHAnsi"/>
          <w:b/>
          <w:bCs/>
          <w:sz w:val="24"/>
          <w:szCs w:val="24"/>
        </w:rPr>
        <w:t xml:space="preserve">.01.2024 r. </w:t>
      </w:r>
      <w:r w:rsidRPr="0071048E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416C71B7" w14:textId="77777777" w:rsidR="00F37CD5" w:rsidRDefault="00F37CD5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505063A9" w14:textId="77777777" w:rsidR="00F2568F" w:rsidRDefault="00F2568F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6A85E48F" w14:textId="77777777" w:rsidR="00F2568F" w:rsidRDefault="00F2568F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276BB13C" w14:textId="77777777" w:rsidR="00F2568F" w:rsidRDefault="00F2568F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32760731" w14:textId="77777777" w:rsidR="00F2568F" w:rsidRDefault="00F2568F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6AC01AF2" w14:textId="77777777" w:rsidR="00F2568F" w:rsidRDefault="00F2568F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565A6B77" w14:textId="77777777" w:rsidR="00F2568F" w:rsidRPr="0071048E" w:rsidRDefault="00F2568F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78534B39" w14:textId="77777777" w:rsidR="00F37CD5" w:rsidRPr="0071048E" w:rsidRDefault="00F37CD5" w:rsidP="00F37CD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1048E">
        <w:rPr>
          <w:rFonts w:cstheme="minorHAnsi"/>
          <w:b/>
          <w:bCs/>
          <w:sz w:val="24"/>
          <w:szCs w:val="24"/>
        </w:rPr>
        <w:lastRenderedPageBreak/>
        <w:t>ZAMAWIAJĄCY ZMIENIA NA:</w:t>
      </w:r>
    </w:p>
    <w:p w14:paraId="2E79D06E" w14:textId="6B6A3FCD" w:rsidR="00F37CD5" w:rsidRPr="0071048E" w:rsidRDefault="00F37CD5" w:rsidP="00F37CD5">
      <w:pPr>
        <w:numPr>
          <w:ilvl w:val="0"/>
          <w:numId w:val="17"/>
        </w:numPr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1048E">
        <w:rPr>
          <w:rFonts w:cstheme="minorHAnsi"/>
          <w:sz w:val="24"/>
          <w:szCs w:val="24"/>
        </w:rPr>
        <w:t xml:space="preserve">Wykonawca będzie związany ofertą przez okres </w:t>
      </w:r>
      <w:r w:rsidRPr="0071048E">
        <w:rPr>
          <w:rFonts w:cstheme="minorHAnsi"/>
          <w:b/>
          <w:sz w:val="24"/>
          <w:szCs w:val="24"/>
        </w:rPr>
        <w:t>30 dni</w:t>
      </w:r>
      <w:r w:rsidRPr="0071048E">
        <w:rPr>
          <w:rFonts w:cstheme="minorHAnsi"/>
          <w:sz w:val="24"/>
          <w:szCs w:val="24"/>
        </w:rPr>
        <w:t xml:space="preserve">, tj. </w:t>
      </w:r>
      <w:r w:rsidRPr="0071048E">
        <w:rPr>
          <w:rFonts w:cstheme="minorHAnsi"/>
          <w:b/>
          <w:bCs/>
          <w:sz w:val="24"/>
          <w:szCs w:val="24"/>
        </w:rPr>
        <w:t>do dnia 1</w:t>
      </w:r>
      <w:r w:rsidR="00F2568F">
        <w:rPr>
          <w:rFonts w:cstheme="minorHAnsi"/>
          <w:b/>
          <w:bCs/>
          <w:sz w:val="24"/>
          <w:szCs w:val="24"/>
        </w:rPr>
        <w:t>9</w:t>
      </w:r>
      <w:r w:rsidRPr="0071048E">
        <w:rPr>
          <w:rFonts w:cstheme="minorHAnsi"/>
          <w:b/>
          <w:bCs/>
          <w:sz w:val="24"/>
          <w:szCs w:val="24"/>
        </w:rPr>
        <w:t xml:space="preserve">.01.2024 r. </w:t>
      </w:r>
      <w:r w:rsidRPr="0071048E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65900DED" w14:textId="77777777" w:rsidR="00F37CD5" w:rsidRDefault="00F37CD5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C58CF6D" w14:textId="77777777" w:rsidR="00F2568F" w:rsidRDefault="00F2568F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9BB7CD7" w14:textId="77777777" w:rsidR="00F2568F" w:rsidRDefault="00F2568F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B9A9852" w14:textId="77777777" w:rsidR="00F2568F" w:rsidRPr="008B5766" w:rsidRDefault="00F2568F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3A06FB9" w14:textId="77777777" w:rsidR="008B5766" w:rsidRP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B5766">
        <w:rPr>
          <w:rFonts w:cstheme="minorHAnsi"/>
          <w:b/>
          <w:bCs/>
          <w:i/>
          <w:iCs/>
          <w:sz w:val="24"/>
          <w:szCs w:val="24"/>
        </w:rPr>
        <w:t>Pozostałe zapisy SWZ pozostają bez zmian.</w:t>
      </w:r>
    </w:p>
    <w:p w14:paraId="5CEADE7A" w14:textId="77777777" w:rsidR="008B5766" w:rsidRP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0F74E428" w:rsidR="00EF68D5" w:rsidRPr="00BD6790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="00F2568F">
        <w:rPr>
          <w:rFonts w:cstheme="minorHAnsi"/>
          <w:b/>
          <w:bCs/>
          <w:i/>
          <w:iCs/>
          <w:sz w:val="24"/>
          <w:szCs w:val="24"/>
        </w:rPr>
        <w:t xml:space="preserve">     </w:t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6EF4F728" w14:textId="40B6F153" w:rsidR="00D625B1" w:rsidRDefault="00D625B1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</w:t>
      </w:r>
    </w:p>
    <w:p w14:paraId="432F3306" w14:textId="77777777" w:rsidR="004A0E4A" w:rsidRDefault="00D625B1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</w:t>
      </w:r>
      <w:r w:rsidR="00B5091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F2568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</w:t>
      </w:r>
    </w:p>
    <w:p w14:paraId="4D0AD18C" w14:textId="33F2EF6F" w:rsidR="00EF68D5" w:rsidRPr="00BD6790" w:rsidRDefault="004A0E4A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</w:t>
      </w:r>
      <w:r w:rsidR="00F2568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Leszek Iwaniuk</w:t>
      </w:r>
    </w:p>
    <w:p w14:paraId="3315D8DA" w14:textId="458C6F7B" w:rsidR="00EF68D5" w:rsidRPr="00BD6790" w:rsidRDefault="00EF68D5" w:rsidP="00EF68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Z-ca Dyrektora ds. </w:t>
      </w:r>
      <w:r w:rsidR="00F2568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Administracyjno - Technicznych</w:t>
      </w:r>
    </w:p>
    <w:p w14:paraId="682CF9BC" w14:textId="77777777" w:rsidR="00EF68D5" w:rsidRPr="00BD6790" w:rsidRDefault="00EF68D5" w:rsidP="00EF68D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8B1DACF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240C52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887BF0D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FDADC88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389618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3C2A6A0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0EAD68B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3CD6EF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9196DAB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639221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3C00312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C5236A4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B6DFAA6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51CD8C9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CBB3304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CDD35DE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A62F64B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BFB35B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E39496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431B158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70A7E83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C1CFD1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27C780A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09B639A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E21464D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3123B0D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FA51A4E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7CEF8BB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FC4C378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5B47170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844CB2C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B9DDD1C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31FC86D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464651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D622A06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AB28AB7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B690EEB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FA1D0D1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0F590C4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1E399C9" w14:textId="77777777" w:rsidR="00F2568F" w:rsidRDefault="00F2568F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67BF5317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3299717C" w:rsidR="00FE48D4" w:rsidRDefault="00B50912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40B20A5B" w:rsidR="00FE48D4" w:rsidRPr="006B085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>
        <w:rPr>
          <w:rFonts w:ascii="Arial" w:eastAsia="Times New Roman" w:hAnsi="Arial" w:cs="Arial"/>
          <w:sz w:val="18"/>
          <w:szCs w:val="18"/>
          <w:lang w:eastAsia="zh-CN"/>
        </w:rPr>
        <w:t xml:space="preserve"> nr </w:t>
      </w:r>
      <w:r w:rsidR="00F2568F">
        <w:rPr>
          <w:rFonts w:ascii="Arial" w:eastAsia="Times New Roman" w:hAnsi="Arial" w:cs="Arial"/>
          <w:sz w:val="18"/>
          <w:szCs w:val="18"/>
          <w:lang w:eastAsia="zh-CN"/>
        </w:rPr>
        <w:t>G104</w:t>
      </w:r>
    </w:p>
    <w:p w14:paraId="5B00A597" w14:textId="41DC409D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(022) 11 65 3</w:t>
      </w:r>
      <w:r w:rsidR="0054331D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9</w:t>
      </w:r>
    </w:p>
    <w:p w14:paraId="0A989652" w14:textId="64415049" w:rsidR="00D35564" w:rsidRPr="00D46FA9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>ewa.wieczorek@szpitalnowowiejski.eu</w:t>
      </w:r>
    </w:p>
    <w:sectPr w:rsidR="00D35564" w:rsidRPr="00D46FA9" w:rsidSect="00B5091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3E9"/>
    <w:multiLevelType w:val="hybridMultilevel"/>
    <w:tmpl w:val="50540ED6"/>
    <w:lvl w:ilvl="0" w:tplc="6DEE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067CF6"/>
    <w:multiLevelType w:val="multilevel"/>
    <w:tmpl w:val="CC4ABB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D1720D5"/>
    <w:multiLevelType w:val="multilevel"/>
    <w:tmpl w:val="414C6256"/>
    <w:lvl w:ilvl="0">
      <w:start w:val="1"/>
      <w:numFmt w:val="decimal"/>
      <w:lvlText w:val="%1."/>
      <w:lvlJc w:val="left"/>
      <w:pPr>
        <w:ind w:left="1800" w:hanging="363"/>
      </w:pPr>
      <w:rPr>
        <w:rFonts w:asciiTheme="minorHAnsi" w:hAnsiTheme="minorHAnsi" w:cstheme="min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FF506D4"/>
    <w:multiLevelType w:val="multilevel"/>
    <w:tmpl w:val="9FE6B950"/>
    <w:lvl w:ilvl="0">
      <w:start w:val="1"/>
      <w:numFmt w:val="decimal"/>
      <w:lvlText w:val="%1."/>
      <w:lvlJc w:val="left"/>
      <w:pPr>
        <w:ind w:left="1800" w:hanging="363"/>
      </w:pPr>
      <w:rPr>
        <w:rFonts w:asciiTheme="minorHAnsi" w:hAnsiTheme="minorHAnsi" w:cstheme="min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30D4290"/>
    <w:multiLevelType w:val="multilevel"/>
    <w:tmpl w:val="10E0D0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B1D65D2"/>
    <w:multiLevelType w:val="multilevel"/>
    <w:tmpl w:val="2F6A64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910B36"/>
    <w:multiLevelType w:val="multilevel"/>
    <w:tmpl w:val="3F5AC0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53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56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9709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453737">
    <w:abstractNumId w:val="11"/>
  </w:num>
  <w:num w:numId="5" w16cid:durableId="1737311924">
    <w:abstractNumId w:val="8"/>
  </w:num>
  <w:num w:numId="6" w16cid:durableId="378824343">
    <w:abstractNumId w:val="1"/>
  </w:num>
  <w:num w:numId="7" w16cid:durableId="946160275">
    <w:abstractNumId w:val="10"/>
  </w:num>
  <w:num w:numId="8" w16cid:durableId="2047175877">
    <w:abstractNumId w:val="13"/>
  </w:num>
  <w:num w:numId="9" w16cid:durableId="332537237">
    <w:abstractNumId w:val="0"/>
  </w:num>
  <w:num w:numId="10" w16cid:durableId="1626739363">
    <w:abstractNumId w:val="14"/>
  </w:num>
  <w:num w:numId="11" w16cid:durableId="219445419">
    <w:abstractNumId w:val="6"/>
  </w:num>
  <w:num w:numId="12" w16cid:durableId="177041958">
    <w:abstractNumId w:val="2"/>
  </w:num>
  <w:num w:numId="13" w16cid:durableId="1337265353">
    <w:abstractNumId w:val="9"/>
  </w:num>
  <w:num w:numId="14" w16cid:durableId="46531862">
    <w:abstractNumId w:val="5"/>
  </w:num>
  <w:num w:numId="15" w16cid:durableId="2008435957">
    <w:abstractNumId w:val="7"/>
  </w:num>
  <w:num w:numId="16" w16cid:durableId="1092506645">
    <w:abstractNumId w:val="3"/>
  </w:num>
  <w:num w:numId="17" w16cid:durableId="1206681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07"/>
    <w:rsid w:val="000053F9"/>
    <w:rsid w:val="00010A7C"/>
    <w:rsid w:val="00060E82"/>
    <w:rsid w:val="00066A04"/>
    <w:rsid w:val="000B291F"/>
    <w:rsid w:val="000C2977"/>
    <w:rsid w:val="000E51FB"/>
    <w:rsid w:val="000F35E8"/>
    <w:rsid w:val="001378FB"/>
    <w:rsid w:val="00163510"/>
    <w:rsid w:val="001C6560"/>
    <w:rsid w:val="001D7F46"/>
    <w:rsid w:val="001F577B"/>
    <w:rsid w:val="002217C3"/>
    <w:rsid w:val="00261A35"/>
    <w:rsid w:val="00271074"/>
    <w:rsid w:val="00286EF8"/>
    <w:rsid w:val="00291165"/>
    <w:rsid w:val="002C779D"/>
    <w:rsid w:val="002E3D41"/>
    <w:rsid w:val="00357090"/>
    <w:rsid w:val="00360D7F"/>
    <w:rsid w:val="0038082F"/>
    <w:rsid w:val="003A4DE4"/>
    <w:rsid w:val="003E23F2"/>
    <w:rsid w:val="003F0382"/>
    <w:rsid w:val="00400F7E"/>
    <w:rsid w:val="00431565"/>
    <w:rsid w:val="00431A6F"/>
    <w:rsid w:val="004511E7"/>
    <w:rsid w:val="00494FEC"/>
    <w:rsid w:val="004A0E4A"/>
    <w:rsid w:val="0054331D"/>
    <w:rsid w:val="0055533D"/>
    <w:rsid w:val="00571132"/>
    <w:rsid w:val="0058673D"/>
    <w:rsid w:val="005A4B2B"/>
    <w:rsid w:val="005B19CD"/>
    <w:rsid w:val="005B7030"/>
    <w:rsid w:val="005D5D49"/>
    <w:rsid w:val="00656EC7"/>
    <w:rsid w:val="006B0854"/>
    <w:rsid w:val="006F120D"/>
    <w:rsid w:val="00702B0C"/>
    <w:rsid w:val="0071048E"/>
    <w:rsid w:val="0071760B"/>
    <w:rsid w:val="00767220"/>
    <w:rsid w:val="007B1401"/>
    <w:rsid w:val="00835541"/>
    <w:rsid w:val="00847C02"/>
    <w:rsid w:val="008B5766"/>
    <w:rsid w:val="008C039E"/>
    <w:rsid w:val="00902735"/>
    <w:rsid w:val="00927F4C"/>
    <w:rsid w:val="0096149B"/>
    <w:rsid w:val="00981F5C"/>
    <w:rsid w:val="009A60E2"/>
    <w:rsid w:val="009C03DB"/>
    <w:rsid w:val="00A33904"/>
    <w:rsid w:val="00A4414F"/>
    <w:rsid w:val="00A64F7A"/>
    <w:rsid w:val="00A73D85"/>
    <w:rsid w:val="00A84D0F"/>
    <w:rsid w:val="00A85CC6"/>
    <w:rsid w:val="00A93C4E"/>
    <w:rsid w:val="00AA69FA"/>
    <w:rsid w:val="00AA6A03"/>
    <w:rsid w:val="00B112C4"/>
    <w:rsid w:val="00B17AC0"/>
    <w:rsid w:val="00B23BD4"/>
    <w:rsid w:val="00B50912"/>
    <w:rsid w:val="00B77102"/>
    <w:rsid w:val="00B85358"/>
    <w:rsid w:val="00C50D0F"/>
    <w:rsid w:val="00C56F21"/>
    <w:rsid w:val="00C946B7"/>
    <w:rsid w:val="00CB0E07"/>
    <w:rsid w:val="00D010E2"/>
    <w:rsid w:val="00D05EFA"/>
    <w:rsid w:val="00D069FD"/>
    <w:rsid w:val="00D35564"/>
    <w:rsid w:val="00D46FA9"/>
    <w:rsid w:val="00D625B1"/>
    <w:rsid w:val="00D7457A"/>
    <w:rsid w:val="00D779AB"/>
    <w:rsid w:val="00DA19C3"/>
    <w:rsid w:val="00DE38F7"/>
    <w:rsid w:val="00DF2115"/>
    <w:rsid w:val="00E31B06"/>
    <w:rsid w:val="00E41AE1"/>
    <w:rsid w:val="00E57C54"/>
    <w:rsid w:val="00E67D89"/>
    <w:rsid w:val="00E90D49"/>
    <w:rsid w:val="00EF68D5"/>
    <w:rsid w:val="00F2568F"/>
    <w:rsid w:val="00F37CD5"/>
    <w:rsid w:val="00F44097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361EE220-3DC6-4B0F-8B7F-2DFE7F5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Tekstpodstawowy22">
    <w:name w:val="Tekst podstawowy 22"/>
    <w:basedOn w:val="Normalny"/>
    <w:rsid w:val="00F37CD5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rimr">
    <w:name w:val="arimr"/>
    <w:basedOn w:val="Normalny"/>
    <w:rsid w:val="00F37CD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57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s://platformazakupowa.pl/transakcja/8578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40</cp:revision>
  <cp:lastPrinted>2023-10-18T10:42:00Z</cp:lastPrinted>
  <dcterms:created xsi:type="dcterms:W3CDTF">2023-10-17T08:30:00Z</dcterms:created>
  <dcterms:modified xsi:type="dcterms:W3CDTF">2023-12-15T07:47:00Z</dcterms:modified>
</cp:coreProperties>
</file>