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9EEBEF6" w14:textId="36EC982F" w:rsidR="00AA792F" w:rsidRPr="00754755" w:rsidRDefault="00754755" w:rsidP="00CA46C2">
      <w:pPr>
        <w:tabs>
          <w:tab w:val="left" w:pos="312"/>
        </w:tabs>
        <w:jc w:val="both"/>
        <w:outlineLvl w:val="0"/>
        <w:rPr>
          <w:b/>
          <w:sz w:val="24"/>
          <w:szCs w:val="24"/>
        </w:rPr>
      </w:pPr>
      <w:r w:rsidRPr="00754755">
        <w:rPr>
          <w:b/>
          <w:sz w:val="24"/>
          <w:szCs w:val="24"/>
        </w:rPr>
        <w:t xml:space="preserve">Załącznik nr 4 </w:t>
      </w:r>
    </w:p>
    <w:p w14:paraId="3720BF3B" w14:textId="77777777" w:rsidR="00C4027E" w:rsidRPr="00C8765A" w:rsidRDefault="00C4027E" w:rsidP="00CA46C2">
      <w:pPr>
        <w:tabs>
          <w:tab w:val="left" w:pos="312"/>
        </w:tabs>
        <w:jc w:val="both"/>
        <w:outlineLvl w:val="0"/>
        <w:rPr>
          <w:b/>
          <w:color w:val="00B050"/>
          <w:sz w:val="24"/>
          <w:szCs w:val="24"/>
          <w:highlight w:val="lightGray"/>
        </w:rPr>
      </w:pPr>
    </w:p>
    <w:p w14:paraId="7E55086E" w14:textId="77777777" w:rsidR="000112E3" w:rsidRPr="00470A7F" w:rsidRDefault="000112E3" w:rsidP="002112B2">
      <w:pPr>
        <w:tabs>
          <w:tab w:val="left" w:pos="312"/>
        </w:tabs>
        <w:spacing w:line="276" w:lineRule="auto"/>
        <w:jc w:val="center"/>
        <w:outlineLvl w:val="0"/>
        <w:rPr>
          <w:b/>
          <w:sz w:val="24"/>
          <w:szCs w:val="24"/>
        </w:rPr>
      </w:pPr>
      <w:r w:rsidRPr="00470A7F">
        <w:rPr>
          <w:b/>
          <w:sz w:val="24"/>
          <w:szCs w:val="24"/>
        </w:rPr>
        <w:t xml:space="preserve">OPIS PRZEDMIOTU ZAMÓWIENIA </w:t>
      </w:r>
    </w:p>
    <w:p w14:paraId="1F31678A" w14:textId="77777777" w:rsidR="00C4027E" w:rsidRPr="00470A7F" w:rsidRDefault="00C4027E" w:rsidP="00C8765A">
      <w:pPr>
        <w:tabs>
          <w:tab w:val="left" w:pos="312"/>
        </w:tabs>
        <w:spacing w:line="276" w:lineRule="auto"/>
        <w:outlineLvl w:val="0"/>
        <w:rPr>
          <w:b/>
          <w:sz w:val="24"/>
          <w:szCs w:val="24"/>
        </w:rPr>
      </w:pPr>
    </w:p>
    <w:p w14:paraId="455DCB1C" w14:textId="77777777" w:rsidR="00C4027E" w:rsidRPr="00470A7F" w:rsidRDefault="00C4027E" w:rsidP="00C4027E">
      <w:pPr>
        <w:spacing w:line="276" w:lineRule="auto"/>
        <w:rPr>
          <w:sz w:val="24"/>
        </w:rPr>
      </w:pPr>
    </w:p>
    <w:p w14:paraId="3A45D0EE" w14:textId="77777777" w:rsidR="00C4027E" w:rsidRPr="00470A7F" w:rsidRDefault="00C4027E" w:rsidP="0091481D">
      <w:pPr>
        <w:spacing w:line="276" w:lineRule="auto"/>
        <w:ind w:left="4" w:firstLine="704"/>
        <w:jc w:val="both"/>
        <w:rPr>
          <w:rFonts w:eastAsia="Arial"/>
          <w:sz w:val="24"/>
        </w:rPr>
      </w:pPr>
      <w:r w:rsidRPr="00470A7F">
        <w:rPr>
          <w:rFonts w:eastAsia="Arial"/>
          <w:sz w:val="24"/>
        </w:rPr>
        <w:t>Przedmiotem zamówienia jest usługa polegająca na opracowaniu kompleksowej dokumentacji Program</w:t>
      </w:r>
      <w:r w:rsidR="0091481D">
        <w:rPr>
          <w:rFonts w:eastAsia="Arial"/>
          <w:sz w:val="24"/>
        </w:rPr>
        <w:t>u</w:t>
      </w:r>
      <w:r w:rsidRPr="00470A7F">
        <w:rPr>
          <w:rFonts w:eastAsia="Arial"/>
          <w:sz w:val="24"/>
        </w:rPr>
        <w:t xml:space="preserve"> </w:t>
      </w:r>
      <w:proofErr w:type="spellStart"/>
      <w:r w:rsidRPr="00470A7F">
        <w:rPr>
          <w:rFonts w:eastAsia="Arial"/>
          <w:sz w:val="24"/>
        </w:rPr>
        <w:t>Funkcjonalno</w:t>
      </w:r>
      <w:proofErr w:type="spellEnd"/>
      <w:r w:rsidRPr="00470A7F">
        <w:rPr>
          <w:rFonts w:eastAsia="Arial"/>
          <w:sz w:val="24"/>
        </w:rPr>
        <w:t xml:space="preserve"> – Użytkow</w:t>
      </w:r>
      <w:r w:rsidR="0091481D">
        <w:rPr>
          <w:rFonts w:eastAsia="Arial"/>
          <w:sz w:val="24"/>
        </w:rPr>
        <w:t>ego</w:t>
      </w:r>
      <w:r w:rsidRPr="00470A7F">
        <w:rPr>
          <w:rFonts w:eastAsia="Arial"/>
          <w:sz w:val="24"/>
        </w:rPr>
        <w:t xml:space="preserve"> (PFU) obejmując</w:t>
      </w:r>
      <w:r w:rsidR="0091481D">
        <w:rPr>
          <w:rFonts w:eastAsia="Arial"/>
          <w:sz w:val="24"/>
        </w:rPr>
        <w:t>ego</w:t>
      </w:r>
      <w:r w:rsidRPr="00470A7F">
        <w:rPr>
          <w:rFonts w:eastAsia="Arial"/>
          <w:sz w:val="24"/>
        </w:rPr>
        <w:t xml:space="preserve"> swym zakresem</w:t>
      </w:r>
      <w:r w:rsidR="00805B7E">
        <w:rPr>
          <w:rFonts w:eastAsia="Arial"/>
          <w:sz w:val="24"/>
        </w:rPr>
        <w:t xml:space="preserve"> </w:t>
      </w:r>
      <w:r w:rsidR="0091481D">
        <w:rPr>
          <w:rFonts w:eastAsia="Arial"/>
          <w:sz w:val="24"/>
        </w:rPr>
        <w:t xml:space="preserve">wykonanie zadania inwestycyjnego pn. </w:t>
      </w:r>
      <w:r w:rsidRPr="00470A7F">
        <w:rPr>
          <w:rFonts w:eastAsia="Arial"/>
          <w:sz w:val="24"/>
        </w:rPr>
        <w:t>:</w:t>
      </w:r>
    </w:p>
    <w:p w14:paraId="236D198C" w14:textId="77777777" w:rsidR="004B65E0" w:rsidRPr="0091481D" w:rsidRDefault="0091481D" w:rsidP="0091481D">
      <w:pPr>
        <w:spacing w:line="276" w:lineRule="auto"/>
        <w:rPr>
          <w:rFonts w:eastAsia="Arial"/>
          <w:i/>
          <w:sz w:val="24"/>
        </w:rPr>
      </w:pPr>
      <w:bookmarkStart w:id="0" w:name="_Hlk189120086"/>
      <w:r w:rsidRPr="0091481D">
        <w:rPr>
          <w:rFonts w:eastAsia="Arial"/>
          <w:i/>
          <w:sz w:val="24"/>
        </w:rPr>
        <w:t xml:space="preserve">„Budowa, przebudowa i doposażenie infrastruktury Szpitala  celem zwiększenie dostępności oraz podniesienie jakości świadczeń w zakresie opieki psychiatrycznej i leczenia uzależnień poprzez kompleksową poprawę infrastruktury Zagłębiowskiego Centrum Onkologii Szpitala Specjalistycznego im. Sz. </w:t>
      </w:r>
      <w:proofErr w:type="spellStart"/>
      <w:r w:rsidRPr="0091481D">
        <w:rPr>
          <w:rFonts w:eastAsia="Arial"/>
          <w:i/>
          <w:sz w:val="24"/>
        </w:rPr>
        <w:t>Starkiewicza</w:t>
      </w:r>
      <w:proofErr w:type="spellEnd"/>
      <w:r w:rsidRPr="0091481D">
        <w:rPr>
          <w:rFonts w:eastAsia="Arial"/>
          <w:i/>
          <w:sz w:val="24"/>
        </w:rPr>
        <w:t xml:space="preserve"> w formule zaprojektuj i wybuduj.</w:t>
      </w:r>
    </w:p>
    <w:bookmarkEnd w:id="0"/>
    <w:p w14:paraId="2B79D698" w14:textId="77777777" w:rsidR="009F4A11" w:rsidRPr="00470A7F" w:rsidRDefault="009F4A11" w:rsidP="007248AD">
      <w:pPr>
        <w:tabs>
          <w:tab w:val="left" w:pos="312"/>
        </w:tabs>
        <w:spacing w:line="276" w:lineRule="auto"/>
        <w:outlineLvl w:val="0"/>
        <w:rPr>
          <w:b/>
          <w:sz w:val="24"/>
          <w:szCs w:val="24"/>
        </w:rPr>
      </w:pPr>
    </w:p>
    <w:p w14:paraId="7C2A4AAD" w14:textId="77777777" w:rsidR="000D7B17" w:rsidRPr="00470A7F" w:rsidRDefault="009F4A11" w:rsidP="000D7B17">
      <w:pPr>
        <w:suppressAutoHyphens/>
        <w:spacing w:line="276" w:lineRule="auto"/>
        <w:jc w:val="both"/>
        <w:rPr>
          <w:bCs/>
          <w:iCs/>
          <w:sz w:val="24"/>
          <w:lang w:eastAsia="ar-SA"/>
        </w:rPr>
      </w:pPr>
      <w:r w:rsidRPr="00470A7F">
        <w:rPr>
          <w:b/>
          <w:iCs/>
          <w:sz w:val="24"/>
          <w:lang w:eastAsia="ar-SA"/>
        </w:rPr>
        <w:t xml:space="preserve">Celem opracowania </w:t>
      </w:r>
      <w:r w:rsidR="00470A7F" w:rsidRPr="00470A7F">
        <w:rPr>
          <w:b/>
          <w:iCs/>
          <w:sz w:val="24"/>
          <w:lang w:eastAsia="ar-SA"/>
        </w:rPr>
        <w:t xml:space="preserve">dokumentacji </w:t>
      </w:r>
      <w:r w:rsidRPr="00470A7F">
        <w:rPr>
          <w:b/>
          <w:iCs/>
          <w:sz w:val="24"/>
          <w:lang w:eastAsia="ar-SA"/>
        </w:rPr>
        <w:t>jest precyzyjne ustalenie wymagań Zamawiającego odnośnie zakresu prac projektowych, a także zakresu niezbędnej dokumentacji formalnoprawnej i robót budowlanych</w:t>
      </w:r>
      <w:r w:rsidR="0091481D">
        <w:rPr>
          <w:b/>
          <w:iCs/>
          <w:sz w:val="24"/>
          <w:lang w:eastAsia="ar-SA"/>
        </w:rPr>
        <w:t xml:space="preserve"> oraz doposażenia</w:t>
      </w:r>
      <w:r w:rsidRPr="00470A7F">
        <w:rPr>
          <w:b/>
          <w:iCs/>
          <w:sz w:val="24"/>
          <w:lang w:eastAsia="ar-SA"/>
        </w:rPr>
        <w:t xml:space="preserve">. Ponadto PFU stanowić będzie podstawę kalkulacji kosztów całego </w:t>
      </w:r>
      <w:r w:rsidRPr="00470A7F">
        <w:rPr>
          <w:bCs/>
          <w:iCs/>
          <w:sz w:val="24"/>
          <w:lang w:eastAsia="ar-SA"/>
        </w:rPr>
        <w:t>przedsięwzięcia i przygotowania oferty cenowej przez potencjalnych Wykonawców prac projektowych i robót budowlanych.</w:t>
      </w:r>
      <w:r w:rsidR="000D7B17" w:rsidRPr="00470A7F">
        <w:rPr>
          <w:bCs/>
          <w:iCs/>
          <w:sz w:val="24"/>
          <w:lang w:eastAsia="ar-SA"/>
        </w:rPr>
        <w:t xml:space="preserve"> Przedmiot zamówienia posłuży Zamawiającemu do ogłoszenia postępowania o udzielenie zamówienia publicznego</w:t>
      </w:r>
      <w:r w:rsidR="0091481D">
        <w:rPr>
          <w:bCs/>
          <w:iCs/>
          <w:sz w:val="24"/>
          <w:lang w:eastAsia="ar-SA"/>
        </w:rPr>
        <w:t xml:space="preserve"> w formule </w:t>
      </w:r>
      <w:r w:rsidR="000D7B17" w:rsidRPr="00470A7F">
        <w:rPr>
          <w:bCs/>
          <w:iCs/>
          <w:sz w:val="24"/>
          <w:lang w:eastAsia="ar-SA"/>
        </w:rPr>
        <w:t xml:space="preserve"> „zaprojektuj i wybuduj” zgodnie </w:t>
      </w:r>
      <w:r w:rsidR="0091481D">
        <w:rPr>
          <w:bCs/>
          <w:iCs/>
          <w:sz w:val="24"/>
          <w:lang w:eastAsia="ar-SA"/>
        </w:rPr>
        <w:t xml:space="preserve">                     </w:t>
      </w:r>
      <w:r w:rsidR="000D7B17" w:rsidRPr="00470A7F">
        <w:rPr>
          <w:bCs/>
          <w:iCs/>
          <w:sz w:val="24"/>
          <w:lang w:eastAsia="ar-SA"/>
        </w:rPr>
        <w:t>z przepisami ustawy P</w:t>
      </w:r>
      <w:r w:rsidR="0091481D">
        <w:rPr>
          <w:bCs/>
          <w:iCs/>
          <w:sz w:val="24"/>
          <w:lang w:eastAsia="ar-SA"/>
        </w:rPr>
        <w:t>rawo zamówień publicznych</w:t>
      </w:r>
      <w:r w:rsidR="000D7B17" w:rsidRPr="00470A7F">
        <w:rPr>
          <w:bCs/>
          <w:iCs/>
          <w:sz w:val="24"/>
          <w:lang w:eastAsia="ar-SA"/>
        </w:rPr>
        <w:t xml:space="preserve">. </w:t>
      </w:r>
    </w:p>
    <w:p w14:paraId="7D7FB74B" w14:textId="77777777" w:rsidR="006E16CD" w:rsidRPr="00470A7F" w:rsidRDefault="006E16CD" w:rsidP="003D1ED5">
      <w:pPr>
        <w:widowControl w:val="0"/>
        <w:suppressAutoHyphens/>
        <w:spacing w:line="360" w:lineRule="auto"/>
        <w:rPr>
          <w:rFonts w:ascii="Arial" w:eastAsia="Tahoma" w:hAnsi="Arial" w:cs="Arial"/>
          <w:kern w:val="2"/>
          <w:lang w:eastAsia="zh-CN" w:bidi="hi-IN"/>
        </w:rPr>
      </w:pPr>
      <w:bookmarkStart w:id="1" w:name="_Hlk40688616"/>
    </w:p>
    <w:p w14:paraId="27A7C08B" w14:textId="77777777" w:rsidR="00C239E1" w:rsidRPr="00470A7F" w:rsidRDefault="006E16CD" w:rsidP="005B4BE8">
      <w:pPr>
        <w:widowControl w:val="0"/>
        <w:numPr>
          <w:ilvl w:val="0"/>
          <w:numId w:val="16"/>
        </w:numPr>
        <w:suppressAutoHyphens/>
        <w:spacing w:line="480" w:lineRule="auto"/>
        <w:contextualSpacing/>
        <w:rPr>
          <w:rFonts w:eastAsia="Calibri"/>
          <w:b/>
          <w:bCs/>
          <w:sz w:val="24"/>
          <w:szCs w:val="24"/>
        </w:rPr>
      </w:pPr>
      <w:r w:rsidRPr="00470A7F">
        <w:rPr>
          <w:rFonts w:eastAsia="Calibri"/>
          <w:b/>
          <w:bCs/>
          <w:sz w:val="24"/>
          <w:szCs w:val="24"/>
        </w:rPr>
        <w:t>ZAKRES PRZEDMIOTU ZAMÓWIENIA OBEJMUJE</w:t>
      </w:r>
    </w:p>
    <w:p w14:paraId="6992578E" w14:textId="77777777" w:rsidR="00C14966" w:rsidRPr="00470A7F" w:rsidRDefault="00C14966" w:rsidP="005B4BE8">
      <w:pPr>
        <w:numPr>
          <w:ilvl w:val="0"/>
          <w:numId w:val="9"/>
        </w:numPr>
        <w:rPr>
          <w:sz w:val="24"/>
          <w:szCs w:val="24"/>
        </w:rPr>
      </w:pPr>
      <w:r w:rsidRPr="00470A7F">
        <w:rPr>
          <w:sz w:val="24"/>
          <w:szCs w:val="24"/>
        </w:rPr>
        <w:t>PFU</w:t>
      </w:r>
      <w:r w:rsidR="00EB79D0" w:rsidRPr="00470A7F">
        <w:rPr>
          <w:sz w:val="24"/>
          <w:szCs w:val="24"/>
        </w:rPr>
        <w:t>.</w:t>
      </w:r>
    </w:p>
    <w:p w14:paraId="2E35D23B" w14:textId="77777777" w:rsidR="00475F42" w:rsidRPr="00470A7F" w:rsidRDefault="00475F42" w:rsidP="00475F42">
      <w:pPr>
        <w:spacing w:line="276" w:lineRule="auto"/>
        <w:ind w:left="720"/>
        <w:jc w:val="both"/>
        <w:rPr>
          <w:rFonts w:eastAsia="Calibri"/>
          <w:sz w:val="24"/>
          <w:szCs w:val="24"/>
        </w:rPr>
      </w:pPr>
      <w:r w:rsidRPr="00470A7F">
        <w:rPr>
          <w:sz w:val="24"/>
          <w:szCs w:val="24"/>
        </w:rPr>
        <w:t xml:space="preserve">Program </w:t>
      </w:r>
      <w:r w:rsidR="00470A7F" w:rsidRPr="00470A7F">
        <w:rPr>
          <w:sz w:val="24"/>
          <w:szCs w:val="24"/>
        </w:rPr>
        <w:t>F</w:t>
      </w:r>
      <w:r w:rsidRPr="00470A7F">
        <w:rPr>
          <w:sz w:val="24"/>
          <w:szCs w:val="24"/>
        </w:rPr>
        <w:t>unkcjonalno-</w:t>
      </w:r>
      <w:r w:rsidR="00470A7F" w:rsidRPr="00470A7F">
        <w:rPr>
          <w:sz w:val="24"/>
          <w:szCs w:val="24"/>
        </w:rPr>
        <w:t>U</w:t>
      </w:r>
      <w:r w:rsidRPr="00470A7F">
        <w:rPr>
          <w:sz w:val="24"/>
          <w:szCs w:val="24"/>
        </w:rPr>
        <w:t>żytkowy,</w:t>
      </w:r>
      <w:r w:rsidR="0091481D">
        <w:rPr>
          <w:sz w:val="24"/>
          <w:szCs w:val="24"/>
        </w:rPr>
        <w:t xml:space="preserve"> </w:t>
      </w:r>
      <w:r w:rsidRPr="00470A7F">
        <w:rPr>
          <w:sz w:val="24"/>
          <w:szCs w:val="24"/>
        </w:rPr>
        <w:t xml:space="preserve">powinien być sporządzony </w:t>
      </w:r>
      <w:r w:rsidRPr="00470A7F">
        <w:rPr>
          <w:rFonts w:eastAsia="Calibri"/>
          <w:sz w:val="24"/>
          <w:szCs w:val="24"/>
        </w:rPr>
        <w:t xml:space="preserve">zgodnie </w:t>
      </w:r>
      <w:r w:rsidRPr="00470A7F">
        <w:rPr>
          <w:rFonts w:eastAsia="Calibri"/>
          <w:sz w:val="24"/>
          <w:szCs w:val="24"/>
        </w:rPr>
        <w:br/>
        <w:t xml:space="preserve">z </w:t>
      </w:r>
      <w:r w:rsidRPr="00470A7F">
        <w:rPr>
          <w:sz w:val="24"/>
          <w:szCs w:val="24"/>
        </w:rPr>
        <w:t>Rozporządzeniem Ministra Rozwoju i Technologii z dnia 20 grudnia 2021 r. w sprawie szczegółowego zakresu i formy dokumentacji projektowej, specyfikacji technicznych wykonania i odbioru robót budowlanych oraz programu funkcjonalno-użytkowego</w:t>
      </w:r>
      <w:r w:rsidRPr="00470A7F">
        <w:rPr>
          <w:rFonts w:eastAsia="Calibri"/>
          <w:sz w:val="24"/>
          <w:szCs w:val="24"/>
        </w:rPr>
        <w:t xml:space="preserve"> (</w:t>
      </w:r>
      <w:r w:rsidRPr="00470A7F">
        <w:rPr>
          <w:sz w:val="24"/>
          <w:szCs w:val="24"/>
        </w:rPr>
        <w:t>Dz.U. 2021 poz. 2454).</w:t>
      </w:r>
    </w:p>
    <w:p w14:paraId="61CEEDA2" w14:textId="77777777" w:rsidR="00C14966" w:rsidRPr="00470A7F" w:rsidRDefault="00C14966" w:rsidP="005B4BE8">
      <w:pPr>
        <w:numPr>
          <w:ilvl w:val="0"/>
          <w:numId w:val="9"/>
        </w:numPr>
        <w:rPr>
          <w:sz w:val="24"/>
          <w:szCs w:val="24"/>
        </w:rPr>
      </w:pPr>
      <w:r w:rsidRPr="00470A7F">
        <w:rPr>
          <w:sz w:val="24"/>
          <w:szCs w:val="24"/>
        </w:rPr>
        <w:t>Zbiorcze zestawienie kosztów inwestycji.</w:t>
      </w:r>
      <w:r w:rsidR="00271C97" w:rsidRPr="00470A7F">
        <w:rPr>
          <w:sz w:val="24"/>
          <w:szCs w:val="24"/>
        </w:rPr>
        <w:t xml:space="preserve"> </w:t>
      </w:r>
      <w:r w:rsidRPr="00470A7F">
        <w:rPr>
          <w:rFonts w:eastAsia="Arial"/>
          <w:sz w:val="24"/>
        </w:rPr>
        <w:t>Na podstawie zakresu robót Wykonawca oszacuje planowane koszty:</w:t>
      </w:r>
    </w:p>
    <w:p w14:paraId="5A7F55A3" w14:textId="77777777" w:rsidR="00271C97" w:rsidRPr="00470A7F" w:rsidRDefault="00C14966" w:rsidP="005B4BE8">
      <w:pPr>
        <w:numPr>
          <w:ilvl w:val="0"/>
          <w:numId w:val="10"/>
        </w:numPr>
        <w:spacing w:line="276" w:lineRule="auto"/>
        <w:rPr>
          <w:rFonts w:eastAsia="Arial"/>
          <w:sz w:val="24"/>
        </w:rPr>
      </w:pPr>
      <w:r w:rsidRPr="00470A7F">
        <w:rPr>
          <w:rFonts w:eastAsia="Arial"/>
          <w:sz w:val="24"/>
        </w:rPr>
        <w:t>dokumentacji projektowo-realizacyjnej wraz z uzyskaniem niezbędnych zezwoleń, pozwoleń oraz z pełnieniem funkcji nadzoru autorskiego na etapie realizacji;</w:t>
      </w:r>
    </w:p>
    <w:p w14:paraId="62053CBB" w14:textId="77777777" w:rsidR="00271C97" w:rsidRPr="00470A7F" w:rsidRDefault="00C14966" w:rsidP="005B4BE8">
      <w:pPr>
        <w:numPr>
          <w:ilvl w:val="0"/>
          <w:numId w:val="10"/>
        </w:numPr>
        <w:spacing w:line="276" w:lineRule="auto"/>
        <w:rPr>
          <w:rFonts w:eastAsia="Arial"/>
          <w:sz w:val="24"/>
        </w:rPr>
      </w:pPr>
      <w:r w:rsidRPr="00470A7F">
        <w:rPr>
          <w:rFonts w:eastAsia="Arial"/>
          <w:sz w:val="24"/>
        </w:rPr>
        <w:t xml:space="preserve">wykonania robót </w:t>
      </w:r>
      <w:r w:rsidR="0091481D">
        <w:rPr>
          <w:rFonts w:eastAsia="Arial"/>
          <w:sz w:val="24"/>
        </w:rPr>
        <w:t xml:space="preserve">wyburzeniowych jak również robót </w:t>
      </w:r>
      <w:r w:rsidRPr="00470A7F">
        <w:rPr>
          <w:rFonts w:eastAsia="Arial"/>
          <w:sz w:val="24"/>
        </w:rPr>
        <w:t>budowlano-instalacyjnych;</w:t>
      </w:r>
    </w:p>
    <w:p w14:paraId="7DF7CF0F" w14:textId="77777777" w:rsidR="007248AD" w:rsidRPr="00470A7F" w:rsidRDefault="00C14966" w:rsidP="005B4BE8">
      <w:pPr>
        <w:numPr>
          <w:ilvl w:val="0"/>
          <w:numId w:val="10"/>
        </w:numPr>
        <w:spacing w:line="276" w:lineRule="auto"/>
        <w:rPr>
          <w:rFonts w:eastAsia="Arial"/>
          <w:sz w:val="24"/>
        </w:rPr>
      </w:pPr>
      <w:r w:rsidRPr="00470A7F">
        <w:rPr>
          <w:rFonts w:eastAsia="Arial"/>
          <w:sz w:val="24"/>
        </w:rPr>
        <w:t>wyposażenia</w:t>
      </w:r>
      <w:r w:rsidR="0091481D">
        <w:rPr>
          <w:rFonts w:eastAsia="Arial"/>
          <w:sz w:val="24"/>
        </w:rPr>
        <w:t xml:space="preserve"> i </w:t>
      </w:r>
      <w:r w:rsidRPr="00470A7F">
        <w:rPr>
          <w:rFonts w:eastAsia="Arial"/>
          <w:sz w:val="24"/>
        </w:rPr>
        <w:t>sprzętu medycznego</w:t>
      </w:r>
      <w:r w:rsidR="0091481D">
        <w:rPr>
          <w:rFonts w:eastAsia="Arial"/>
          <w:sz w:val="24"/>
        </w:rPr>
        <w:t xml:space="preserve"> ( w oparciu o wykazy przekazane przez Zamawiającego)</w:t>
      </w:r>
    </w:p>
    <w:p w14:paraId="26CF7FB1" w14:textId="77777777" w:rsidR="007248AD" w:rsidRPr="00470A7F" w:rsidRDefault="007248AD" w:rsidP="007248AD">
      <w:pPr>
        <w:spacing w:line="276" w:lineRule="auto"/>
        <w:ind w:left="708"/>
        <w:jc w:val="both"/>
        <w:rPr>
          <w:rFonts w:eastAsia="Arial"/>
          <w:sz w:val="24"/>
        </w:rPr>
      </w:pPr>
      <w:r w:rsidRPr="00470A7F">
        <w:rPr>
          <w:rFonts w:eastAsia="Arial"/>
          <w:sz w:val="24"/>
        </w:rPr>
        <w:t xml:space="preserve">zbiorcze zestawienie kosztów planowanej inwestycji - zgodnie  z wytycznymi zawartymi </w:t>
      </w:r>
      <w:r w:rsidRPr="00470A7F">
        <w:rPr>
          <w:rFonts w:eastAsia="Arial"/>
          <w:sz w:val="24"/>
        </w:rPr>
        <w:br/>
        <w:t xml:space="preserve">w Rozporządzeniu Ministra Rozwoju i Technologii z dnia 20 grudnia 2021 r. w sprawie szczegółowego zakresu i formy dokumentacji projektowej, specyfikacji technicznych wykonania i odbioru robót budowlanych oraz programu funkcjonalno-użytkowego, obliczania planowanych kosztów prac projektowych oraz planowanych kosztów robót budowlanych, zależnych od zastosowanych materiałów, technologii i organizacji robót, określonych </w:t>
      </w:r>
      <w:r w:rsidRPr="00470A7F">
        <w:rPr>
          <w:rFonts w:eastAsia="Arial"/>
          <w:sz w:val="24"/>
        </w:rPr>
        <w:br/>
        <w:t>w programie funkcjonalno-użytkowym, oraz przedstawi je w formie tabelarycznej.</w:t>
      </w:r>
    </w:p>
    <w:p w14:paraId="01626BEB" w14:textId="77777777" w:rsidR="00271C97" w:rsidRPr="00470A7F" w:rsidRDefault="00C14966" w:rsidP="005B4BE8">
      <w:pPr>
        <w:numPr>
          <w:ilvl w:val="0"/>
          <w:numId w:val="9"/>
        </w:numPr>
        <w:spacing w:line="276" w:lineRule="auto"/>
        <w:rPr>
          <w:rFonts w:eastAsia="Arial"/>
          <w:sz w:val="24"/>
        </w:rPr>
      </w:pPr>
      <w:r w:rsidRPr="00470A7F">
        <w:rPr>
          <w:sz w:val="24"/>
          <w:szCs w:val="24"/>
        </w:rPr>
        <w:t xml:space="preserve">Wykaz </w:t>
      </w:r>
      <w:r w:rsidR="00F4744A" w:rsidRPr="00470A7F">
        <w:rPr>
          <w:sz w:val="24"/>
          <w:szCs w:val="24"/>
        </w:rPr>
        <w:t>sprzętu</w:t>
      </w:r>
      <w:r w:rsidR="00F4744A">
        <w:rPr>
          <w:sz w:val="24"/>
          <w:szCs w:val="24"/>
        </w:rPr>
        <w:t>,</w:t>
      </w:r>
      <w:r w:rsidR="00F4744A" w:rsidRPr="00470A7F">
        <w:rPr>
          <w:sz w:val="24"/>
          <w:szCs w:val="24"/>
        </w:rPr>
        <w:t xml:space="preserve"> wyposażenia</w:t>
      </w:r>
      <w:r w:rsidR="00F4744A">
        <w:rPr>
          <w:sz w:val="24"/>
          <w:szCs w:val="24"/>
        </w:rPr>
        <w:t xml:space="preserve"> i urządzeń </w:t>
      </w:r>
      <w:r w:rsidRPr="00470A7F">
        <w:rPr>
          <w:sz w:val="24"/>
          <w:szCs w:val="24"/>
        </w:rPr>
        <w:t xml:space="preserve"> medyczn</w:t>
      </w:r>
      <w:r w:rsidR="00F4744A">
        <w:rPr>
          <w:sz w:val="24"/>
          <w:szCs w:val="24"/>
        </w:rPr>
        <w:t>ych</w:t>
      </w:r>
      <w:r w:rsidR="000E0553">
        <w:rPr>
          <w:sz w:val="24"/>
          <w:szCs w:val="24"/>
        </w:rPr>
        <w:t xml:space="preserve"> na podstawie przekazanych przez Zamawiającego zestawień.</w:t>
      </w:r>
    </w:p>
    <w:p w14:paraId="37D2B5D8" w14:textId="77777777" w:rsidR="00637DC3" w:rsidRPr="00470A7F" w:rsidRDefault="00C14966" w:rsidP="005B4BE8">
      <w:pPr>
        <w:numPr>
          <w:ilvl w:val="0"/>
          <w:numId w:val="9"/>
        </w:numPr>
        <w:spacing w:line="276" w:lineRule="auto"/>
        <w:rPr>
          <w:rFonts w:eastAsia="Arial"/>
          <w:sz w:val="24"/>
        </w:rPr>
      </w:pPr>
      <w:r w:rsidRPr="00470A7F">
        <w:rPr>
          <w:sz w:val="24"/>
          <w:szCs w:val="24"/>
        </w:rPr>
        <w:lastRenderedPageBreak/>
        <w:t>Koncepcję projektową w skali 1:100 </w:t>
      </w:r>
      <w:bookmarkStart w:id="2" w:name="_Hlk154059084"/>
    </w:p>
    <w:p w14:paraId="2996DE09" w14:textId="77777777" w:rsidR="00637DC3" w:rsidRPr="00470A7F" w:rsidRDefault="00637DC3" w:rsidP="005B4BE8">
      <w:pPr>
        <w:numPr>
          <w:ilvl w:val="0"/>
          <w:numId w:val="11"/>
        </w:numPr>
        <w:spacing w:line="276" w:lineRule="auto"/>
        <w:rPr>
          <w:rFonts w:eastAsia="Arial"/>
          <w:sz w:val="24"/>
        </w:rPr>
      </w:pPr>
      <w:r w:rsidRPr="00470A7F">
        <w:rPr>
          <w:rFonts w:eastAsia="Calibri"/>
          <w:sz w:val="24"/>
          <w:szCs w:val="24"/>
        </w:rPr>
        <w:t xml:space="preserve">inwentaryzację budowlaną; </w:t>
      </w:r>
    </w:p>
    <w:p w14:paraId="1BD0D7EA" w14:textId="77777777" w:rsidR="00637DC3" w:rsidRPr="00470A7F" w:rsidRDefault="00637DC3" w:rsidP="005B4BE8">
      <w:pPr>
        <w:numPr>
          <w:ilvl w:val="0"/>
          <w:numId w:val="11"/>
        </w:numPr>
        <w:spacing w:line="276" w:lineRule="auto"/>
        <w:rPr>
          <w:rFonts w:eastAsia="Arial"/>
          <w:sz w:val="24"/>
        </w:rPr>
      </w:pPr>
      <w:r w:rsidRPr="00470A7F">
        <w:rPr>
          <w:rFonts w:eastAsia="Calibri"/>
          <w:sz w:val="24"/>
          <w:szCs w:val="24"/>
        </w:rPr>
        <w:t>koncepcja architektoniczna,</w:t>
      </w:r>
    </w:p>
    <w:p w14:paraId="35F7DAEA" w14:textId="77777777" w:rsidR="00637DC3" w:rsidRPr="00470A7F" w:rsidRDefault="00637DC3" w:rsidP="005B4BE8">
      <w:pPr>
        <w:numPr>
          <w:ilvl w:val="0"/>
          <w:numId w:val="11"/>
        </w:numPr>
        <w:spacing w:line="276" w:lineRule="auto"/>
        <w:rPr>
          <w:rFonts w:eastAsia="Arial"/>
          <w:sz w:val="24"/>
        </w:rPr>
      </w:pPr>
      <w:r w:rsidRPr="00470A7F">
        <w:rPr>
          <w:rFonts w:eastAsia="Calibri"/>
          <w:sz w:val="24"/>
          <w:szCs w:val="24"/>
        </w:rPr>
        <w:t>koncepcja wielobranżowa,</w:t>
      </w:r>
    </w:p>
    <w:p w14:paraId="0096119D" w14:textId="77777777" w:rsidR="00637DC3" w:rsidRPr="00470A7F" w:rsidRDefault="00637DC3" w:rsidP="005B4BE8">
      <w:pPr>
        <w:numPr>
          <w:ilvl w:val="0"/>
          <w:numId w:val="11"/>
        </w:numPr>
        <w:spacing w:line="276" w:lineRule="auto"/>
        <w:rPr>
          <w:rFonts w:eastAsia="Arial"/>
          <w:sz w:val="24"/>
        </w:rPr>
      </w:pPr>
      <w:r w:rsidRPr="00470A7F">
        <w:rPr>
          <w:rFonts w:eastAsia="Calibri"/>
          <w:sz w:val="24"/>
          <w:szCs w:val="24"/>
        </w:rPr>
        <w:t>koncepcja technologii medycznej,</w:t>
      </w:r>
    </w:p>
    <w:bookmarkEnd w:id="2"/>
    <w:p w14:paraId="182E55E8" w14:textId="77777777" w:rsidR="007248AD" w:rsidRPr="00470A7F" w:rsidRDefault="007248AD" w:rsidP="00C239E1">
      <w:pPr>
        <w:spacing w:line="276" w:lineRule="auto"/>
        <w:rPr>
          <w:rFonts w:eastAsia="Arial"/>
          <w:sz w:val="24"/>
          <w:u w:val="single"/>
        </w:rPr>
      </w:pPr>
    </w:p>
    <w:p w14:paraId="44A25CA8" w14:textId="77777777" w:rsidR="00C239E1" w:rsidRPr="00470A7F" w:rsidRDefault="00C239E1" w:rsidP="00C239E1">
      <w:pPr>
        <w:spacing w:line="276" w:lineRule="auto"/>
        <w:rPr>
          <w:rFonts w:eastAsia="Arial"/>
          <w:sz w:val="24"/>
          <w:u w:val="single"/>
        </w:rPr>
      </w:pPr>
      <w:r w:rsidRPr="00470A7F">
        <w:rPr>
          <w:rFonts w:eastAsia="Arial"/>
          <w:sz w:val="24"/>
          <w:u w:val="single"/>
        </w:rPr>
        <w:t>Zakres przedmiotu zamówienia obejmuje ponadto:</w:t>
      </w:r>
    </w:p>
    <w:p w14:paraId="23C960ED" w14:textId="77777777" w:rsidR="00C74A02" w:rsidRPr="00470A7F" w:rsidRDefault="00C74A02" w:rsidP="005B4BE8">
      <w:pPr>
        <w:numPr>
          <w:ilvl w:val="0"/>
          <w:numId w:val="8"/>
        </w:numPr>
        <w:tabs>
          <w:tab w:val="left" w:pos="142"/>
        </w:tabs>
        <w:spacing w:before="120" w:after="120" w:line="276" w:lineRule="auto"/>
        <w:contextualSpacing/>
        <w:jc w:val="both"/>
        <w:rPr>
          <w:rFonts w:eastAsia="Calibri"/>
          <w:sz w:val="24"/>
          <w:szCs w:val="24"/>
        </w:rPr>
      </w:pPr>
      <w:r w:rsidRPr="00470A7F">
        <w:rPr>
          <w:rFonts w:eastAsia="Calibri"/>
          <w:sz w:val="24"/>
          <w:szCs w:val="24"/>
        </w:rPr>
        <w:t xml:space="preserve">Współpracę z wykonawcą projektu budowlanego i wykonawcą robót budowlanych po sporządzeniu i oddaniu PFU Zamawiającemu (wsparcie techniczne Zamawiającego na etapie realizacji inwestycji w zakresie jej zgodności z PFU). Opracowany Program </w:t>
      </w:r>
      <w:proofErr w:type="spellStart"/>
      <w:r w:rsidRPr="00470A7F">
        <w:rPr>
          <w:rFonts w:eastAsia="Calibri"/>
          <w:sz w:val="24"/>
          <w:szCs w:val="24"/>
        </w:rPr>
        <w:t>Funkcjonalno</w:t>
      </w:r>
      <w:proofErr w:type="spellEnd"/>
      <w:r w:rsidRPr="00470A7F">
        <w:rPr>
          <w:rFonts w:eastAsia="Calibri"/>
          <w:sz w:val="24"/>
          <w:szCs w:val="24"/>
        </w:rPr>
        <w:t xml:space="preserve"> - Użytkowy będzie służył do przeprowadzenia postępowania </w:t>
      </w:r>
      <w:r w:rsidR="0091481D">
        <w:rPr>
          <w:rFonts w:eastAsia="Calibri"/>
          <w:sz w:val="24"/>
          <w:szCs w:val="24"/>
        </w:rPr>
        <w:t>o udzielenie zamówienia publicznego</w:t>
      </w:r>
      <w:r w:rsidRPr="00470A7F">
        <w:rPr>
          <w:rFonts w:eastAsia="Calibri"/>
          <w:sz w:val="24"/>
          <w:szCs w:val="24"/>
        </w:rPr>
        <w:t xml:space="preserve"> w celu wyłonienia wykonawcy robót budowlanych w formule „zaprojektuj </w:t>
      </w:r>
      <w:r w:rsidR="0091481D">
        <w:rPr>
          <w:rFonts w:eastAsia="Calibri"/>
          <w:sz w:val="24"/>
          <w:szCs w:val="24"/>
        </w:rPr>
        <w:t xml:space="preserve">                     </w:t>
      </w:r>
      <w:r w:rsidRPr="00470A7F">
        <w:rPr>
          <w:rFonts w:eastAsia="Calibri"/>
          <w:sz w:val="24"/>
          <w:szCs w:val="24"/>
        </w:rPr>
        <w:t>i wybuduj”.</w:t>
      </w:r>
    </w:p>
    <w:p w14:paraId="7F98359E" w14:textId="77777777" w:rsidR="00E850C0" w:rsidRPr="00470A7F" w:rsidRDefault="00C239E1" w:rsidP="005B4BE8">
      <w:pPr>
        <w:numPr>
          <w:ilvl w:val="0"/>
          <w:numId w:val="8"/>
        </w:numPr>
        <w:spacing w:line="276" w:lineRule="auto"/>
        <w:jc w:val="both"/>
        <w:rPr>
          <w:rFonts w:eastAsia="Arial"/>
          <w:sz w:val="24"/>
        </w:rPr>
      </w:pPr>
      <w:r w:rsidRPr="00470A7F">
        <w:rPr>
          <w:rFonts w:eastAsia="Arial"/>
          <w:sz w:val="24"/>
        </w:rPr>
        <w:t xml:space="preserve">Sporządzenie szczegółowej inwentaryzacji architektoniczno-budowlanej obiektu w zakresie kondygnacji stanowiącej przedmiot opracowania, a także innych kondygnacji jeżeli będzie to konieczne do prawidłowej realizacji zamierzenia. </w:t>
      </w:r>
    </w:p>
    <w:p w14:paraId="0D4DE038" w14:textId="77777777" w:rsidR="00E850C0" w:rsidRPr="00470A7F" w:rsidRDefault="00C239E1" w:rsidP="005B4BE8">
      <w:pPr>
        <w:numPr>
          <w:ilvl w:val="0"/>
          <w:numId w:val="8"/>
        </w:numPr>
        <w:spacing w:line="276" w:lineRule="auto"/>
        <w:jc w:val="both"/>
        <w:rPr>
          <w:rFonts w:eastAsia="Arial"/>
          <w:sz w:val="24"/>
        </w:rPr>
      </w:pPr>
      <w:r w:rsidRPr="00470A7F">
        <w:rPr>
          <w:rFonts w:eastAsia="Arial"/>
          <w:sz w:val="24"/>
        </w:rPr>
        <w:t>Spotkania o charakterze konsultacyjnym z przedstawicielami Zamawiającego. Dialog techniczny z personelem i użytkownikiem na temat potrzeb lokalowych i sprzętowych.</w:t>
      </w:r>
    </w:p>
    <w:p w14:paraId="7F9F7485" w14:textId="77777777" w:rsidR="00E850C0" w:rsidRPr="00470A7F" w:rsidRDefault="00C239E1" w:rsidP="005B4BE8">
      <w:pPr>
        <w:numPr>
          <w:ilvl w:val="0"/>
          <w:numId w:val="8"/>
        </w:numPr>
        <w:spacing w:line="276" w:lineRule="auto"/>
        <w:jc w:val="both"/>
        <w:rPr>
          <w:rFonts w:eastAsia="Arial"/>
          <w:sz w:val="24"/>
        </w:rPr>
      </w:pPr>
      <w:r w:rsidRPr="00470A7F">
        <w:rPr>
          <w:rFonts w:eastAsia="Arial"/>
          <w:sz w:val="24"/>
        </w:rPr>
        <w:t xml:space="preserve">Wykonawca zobowiązany jest do udziału w naradach koordynacyjnych, jeśli zaistnieje konieczność ich zwoływania, w terminach uzgodnionych wspólnie z Zamawiającym oraz do prezentacji postępu prac na każde wezwanie Zamawiającego. </w:t>
      </w:r>
    </w:p>
    <w:p w14:paraId="23460AA7" w14:textId="77777777" w:rsidR="00E850C0" w:rsidRPr="00470A7F" w:rsidRDefault="00C239E1" w:rsidP="005B4BE8">
      <w:pPr>
        <w:numPr>
          <w:ilvl w:val="0"/>
          <w:numId w:val="8"/>
        </w:numPr>
        <w:spacing w:line="276" w:lineRule="auto"/>
        <w:jc w:val="both"/>
        <w:rPr>
          <w:rFonts w:eastAsia="Arial"/>
          <w:sz w:val="24"/>
        </w:rPr>
      </w:pPr>
      <w:r w:rsidRPr="00470A7F">
        <w:rPr>
          <w:rFonts w:eastAsia="Arial"/>
          <w:sz w:val="24"/>
        </w:rPr>
        <w:t>Rzut kondygnacji z przedstawionym zagospodarowaniem funkcjonalno-użytkowym poszczególnych pomieszczeń, sprzętem</w:t>
      </w:r>
      <w:r w:rsidR="00E850C0" w:rsidRPr="00470A7F">
        <w:rPr>
          <w:rFonts w:eastAsia="Arial"/>
          <w:sz w:val="24"/>
        </w:rPr>
        <w:t xml:space="preserve"> specjalistycznym</w:t>
      </w:r>
      <w:r w:rsidRPr="00470A7F">
        <w:rPr>
          <w:rFonts w:eastAsia="Arial"/>
          <w:sz w:val="24"/>
        </w:rPr>
        <w:t xml:space="preserve"> i aparatami medycznymi. Należy uwzględnić podstawowe wymagania techniczne aparatów medycznych</w:t>
      </w:r>
      <w:bookmarkStart w:id="3" w:name="_Hlk160799040"/>
      <w:r w:rsidR="00E850C0" w:rsidRPr="00470A7F">
        <w:rPr>
          <w:rFonts w:eastAsia="Arial"/>
          <w:sz w:val="24"/>
        </w:rPr>
        <w:t>/sprzętu specjalistycznego.</w:t>
      </w:r>
    </w:p>
    <w:bookmarkEnd w:id="3"/>
    <w:p w14:paraId="511377B7" w14:textId="77777777" w:rsidR="00C14966" w:rsidRPr="00470A7F" w:rsidRDefault="00C239E1" w:rsidP="00C14966">
      <w:pPr>
        <w:spacing w:line="276" w:lineRule="auto"/>
        <w:ind w:left="360"/>
        <w:rPr>
          <w:rFonts w:eastAsia="Arial"/>
          <w:sz w:val="24"/>
        </w:rPr>
      </w:pPr>
      <w:r w:rsidRPr="00470A7F">
        <w:rPr>
          <w:rFonts w:eastAsia="Arial"/>
          <w:sz w:val="24"/>
        </w:rPr>
        <w:t xml:space="preserve">Wszystkie materiały i elementy wykończeniowe muszą zostać opisane zgodnie z Ustawą Prawo Zamówień Publicznych. Wykonawca do opisu nie będzie wskazywał nazw własnych </w:t>
      </w:r>
      <w:r w:rsidR="000E0553">
        <w:rPr>
          <w:rFonts w:eastAsia="Arial"/>
          <w:sz w:val="24"/>
        </w:rPr>
        <w:t xml:space="preserve">                                </w:t>
      </w:r>
      <w:r w:rsidRPr="00470A7F">
        <w:rPr>
          <w:rFonts w:eastAsia="Arial"/>
          <w:sz w:val="24"/>
        </w:rPr>
        <w:t>i producentów, a opisu dokona przy pomocy parametrów które będą miały być uwzględniane na etapie wykonawstwa z możliwością wskazania rozwiązań równoważnych.</w:t>
      </w:r>
    </w:p>
    <w:p w14:paraId="72E49985" w14:textId="77777777" w:rsidR="00DE37E8" w:rsidRPr="00470A7F" w:rsidRDefault="00DE37E8" w:rsidP="00C14966">
      <w:pPr>
        <w:spacing w:line="276" w:lineRule="auto"/>
        <w:ind w:left="360"/>
        <w:rPr>
          <w:rFonts w:eastAsia="Arial"/>
          <w:sz w:val="24"/>
        </w:rPr>
      </w:pPr>
    </w:p>
    <w:p w14:paraId="46E26EB0" w14:textId="77777777" w:rsidR="00BE7B5E" w:rsidRPr="00470A7F" w:rsidRDefault="00BE7B5E" w:rsidP="00C14966">
      <w:pPr>
        <w:spacing w:line="276" w:lineRule="auto"/>
        <w:ind w:left="360"/>
        <w:rPr>
          <w:rFonts w:eastAsia="Arial"/>
          <w:sz w:val="24"/>
        </w:rPr>
      </w:pPr>
    </w:p>
    <w:p w14:paraId="77BD3B03" w14:textId="77777777" w:rsidR="00161732" w:rsidRPr="00470A7F" w:rsidRDefault="00161732" w:rsidP="005B4BE8">
      <w:pPr>
        <w:pStyle w:val="Akapitzlist0"/>
        <w:widowControl w:val="0"/>
        <w:numPr>
          <w:ilvl w:val="0"/>
          <w:numId w:val="7"/>
        </w:numPr>
        <w:tabs>
          <w:tab w:val="left" w:pos="540"/>
        </w:tabs>
        <w:suppressAutoHyphens/>
        <w:spacing w:line="360" w:lineRule="auto"/>
        <w:contextualSpacing/>
        <w:rPr>
          <w:rFonts w:ascii="Arial" w:eastAsia="Calibri" w:hAnsi="Arial" w:cs="Arial"/>
          <w:vanish/>
          <w:u w:val="single"/>
        </w:rPr>
      </w:pPr>
      <w:bookmarkStart w:id="4" w:name="_Hlk154057881"/>
    </w:p>
    <w:p w14:paraId="318DE391" w14:textId="77777777" w:rsidR="00161732" w:rsidRPr="00470A7F" w:rsidRDefault="00161732" w:rsidP="005B4BE8">
      <w:pPr>
        <w:pStyle w:val="Akapitzlist0"/>
        <w:widowControl w:val="0"/>
        <w:numPr>
          <w:ilvl w:val="0"/>
          <w:numId w:val="7"/>
        </w:numPr>
        <w:tabs>
          <w:tab w:val="left" w:pos="540"/>
        </w:tabs>
        <w:suppressAutoHyphens/>
        <w:spacing w:line="360" w:lineRule="auto"/>
        <w:contextualSpacing/>
        <w:rPr>
          <w:rFonts w:ascii="Arial" w:eastAsia="Calibri" w:hAnsi="Arial" w:cs="Arial"/>
          <w:vanish/>
          <w:u w:val="single"/>
        </w:rPr>
      </w:pPr>
    </w:p>
    <w:p w14:paraId="2B6006B9" w14:textId="77777777" w:rsidR="00161732" w:rsidRPr="00470A7F" w:rsidRDefault="00161732" w:rsidP="005B4BE8">
      <w:pPr>
        <w:pStyle w:val="Akapitzlist0"/>
        <w:widowControl w:val="0"/>
        <w:numPr>
          <w:ilvl w:val="0"/>
          <w:numId w:val="7"/>
        </w:numPr>
        <w:tabs>
          <w:tab w:val="left" w:pos="540"/>
        </w:tabs>
        <w:suppressAutoHyphens/>
        <w:spacing w:line="360" w:lineRule="auto"/>
        <w:contextualSpacing/>
        <w:rPr>
          <w:rFonts w:ascii="Arial" w:eastAsia="Calibri" w:hAnsi="Arial" w:cs="Arial"/>
          <w:vanish/>
          <w:u w:val="single"/>
        </w:rPr>
      </w:pPr>
    </w:p>
    <w:p w14:paraId="1DEEA0E7" w14:textId="77777777" w:rsidR="00161732" w:rsidRPr="00470A7F" w:rsidRDefault="00161732" w:rsidP="005B4BE8">
      <w:pPr>
        <w:pStyle w:val="Akapitzlist0"/>
        <w:widowControl w:val="0"/>
        <w:numPr>
          <w:ilvl w:val="0"/>
          <w:numId w:val="7"/>
        </w:numPr>
        <w:tabs>
          <w:tab w:val="left" w:pos="540"/>
        </w:tabs>
        <w:suppressAutoHyphens/>
        <w:spacing w:line="360" w:lineRule="auto"/>
        <w:contextualSpacing/>
        <w:rPr>
          <w:rFonts w:ascii="Arial" w:eastAsia="Calibri" w:hAnsi="Arial" w:cs="Arial"/>
          <w:vanish/>
          <w:u w:val="single"/>
        </w:rPr>
      </w:pPr>
    </w:p>
    <w:bookmarkEnd w:id="4"/>
    <w:p w14:paraId="669F9283" w14:textId="77777777" w:rsidR="00EB79D0" w:rsidRPr="00470A7F" w:rsidRDefault="00EB79D0" w:rsidP="005B4BE8">
      <w:pPr>
        <w:numPr>
          <w:ilvl w:val="0"/>
          <w:numId w:val="16"/>
        </w:numPr>
        <w:spacing w:line="276" w:lineRule="auto"/>
        <w:rPr>
          <w:rFonts w:eastAsia="Arial"/>
          <w:b/>
          <w:sz w:val="24"/>
        </w:rPr>
      </w:pPr>
      <w:r w:rsidRPr="00470A7F">
        <w:rPr>
          <w:rFonts w:eastAsia="Arial"/>
          <w:b/>
          <w:sz w:val="24"/>
        </w:rPr>
        <w:t>Opis planowanych inwestycji.</w:t>
      </w:r>
    </w:p>
    <w:p w14:paraId="12C48834" w14:textId="77777777" w:rsidR="00EB79D0" w:rsidRPr="00470A7F" w:rsidRDefault="00EB79D0" w:rsidP="00EB79D0">
      <w:pPr>
        <w:spacing w:line="276" w:lineRule="auto"/>
        <w:rPr>
          <w:sz w:val="24"/>
        </w:rPr>
      </w:pPr>
    </w:p>
    <w:p w14:paraId="18A9F9DA" w14:textId="77777777" w:rsidR="00EB79D0" w:rsidRPr="00470A7F" w:rsidRDefault="00EB79D0" w:rsidP="00193BAB">
      <w:pPr>
        <w:spacing w:line="276" w:lineRule="auto"/>
        <w:ind w:left="360"/>
        <w:jc w:val="both"/>
        <w:rPr>
          <w:rFonts w:eastAsia="Arial"/>
          <w:sz w:val="24"/>
        </w:rPr>
      </w:pPr>
      <w:r w:rsidRPr="00470A7F">
        <w:rPr>
          <w:rFonts w:eastAsia="Arial"/>
          <w:sz w:val="24"/>
        </w:rPr>
        <w:t xml:space="preserve">Program </w:t>
      </w:r>
      <w:proofErr w:type="spellStart"/>
      <w:r w:rsidRPr="00470A7F">
        <w:rPr>
          <w:rFonts w:eastAsia="Arial"/>
          <w:sz w:val="24"/>
        </w:rPr>
        <w:t>Funkcjonalno</w:t>
      </w:r>
      <w:proofErr w:type="spellEnd"/>
      <w:r w:rsidRPr="00470A7F">
        <w:rPr>
          <w:rFonts w:eastAsia="Arial"/>
          <w:sz w:val="24"/>
        </w:rPr>
        <w:t xml:space="preserve"> – Użytkowy dla przedsięwzięć obejmujących swym zakresem:</w:t>
      </w:r>
    </w:p>
    <w:p w14:paraId="4BE2D432" w14:textId="77777777" w:rsidR="00161732" w:rsidRPr="00470A7F" w:rsidRDefault="0091481D" w:rsidP="007146A8">
      <w:pPr>
        <w:widowControl w:val="0"/>
        <w:suppressAutoHyphens/>
        <w:spacing w:line="480" w:lineRule="auto"/>
        <w:contextualSpacing/>
        <w:rPr>
          <w:rFonts w:eastAsia="Calibri"/>
          <w:b/>
          <w:bCs/>
          <w:iCs/>
          <w:sz w:val="24"/>
          <w:szCs w:val="24"/>
        </w:rPr>
      </w:pPr>
      <w:r>
        <w:rPr>
          <w:rFonts w:eastAsia="Calibri"/>
          <w:iCs/>
          <w:sz w:val="24"/>
          <w:szCs w:val="24"/>
          <w:lang w:eastAsia="en-US"/>
        </w:rPr>
        <w:tab/>
        <w:t xml:space="preserve">Zgodnie z OPZ stanowiącym załącznik nr 1 </w:t>
      </w:r>
    </w:p>
    <w:p w14:paraId="57F35E40" w14:textId="77777777" w:rsidR="00C239E1" w:rsidRPr="00470A7F" w:rsidRDefault="00C239E1" w:rsidP="005B4BE8">
      <w:pPr>
        <w:widowControl w:val="0"/>
        <w:numPr>
          <w:ilvl w:val="0"/>
          <w:numId w:val="16"/>
        </w:numPr>
        <w:suppressAutoHyphens/>
        <w:spacing w:line="480" w:lineRule="auto"/>
        <w:contextualSpacing/>
        <w:rPr>
          <w:rFonts w:eastAsia="Calibri"/>
          <w:b/>
          <w:bCs/>
          <w:sz w:val="24"/>
          <w:szCs w:val="24"/>
        </w:rPr>
      </w:pPr>
      <w:r w:rsidRPr="00470A7F">
        <w:rPr>
          <w:rFonts w:eastAsia="Calibri"/>
          <w:b/>
          <w:bCs/>
          <w:sz w:val="24"/>
          <w:szCs w:val="24"/>
        </w:rPr>
        <w:t>OPIS WYMAGAŃ ZAMAWIAJĄCEGO</w:t>
      </w:r>
    </w:p>
    <w:p w14:paraId="2E73A028" w14:textId="77777777" w:rsidR="007146A8" w:rsidRPr="00470A7F" w:rsidRDefault="00C239E1" w:rsidP="005B4BE8">
      <w:pPr>
        <w:widowControl w:val="0"/>
        <w:numPr>
          <w:ilvl w:val="0"/>
          <w:numId w:val="3"/>
        </w:numPr>
        <w:suppressAutoHyphens/>
        <w:spacing w:line="312" w:lineRule="auto"/>
        <w:ind w:left="900"/>
        <w:contextualSpacing/>
        <w:jc w:val="both"/>
        <w:rPr>
          <w:rFonts w:eastAsia="Calibri"/>
          <w:strike/>
          <w:sz w:val="24"/>
          <w:szCs w:val="24"/>
        </w:rPr>
      </w:pPr>
      <w:r w:rsidRPr="00470A7F">
        <w:rPr>
          <w:rFonts w:eastAsia="Calibri"/>
          <w:sz w:val="24"/>
          <w:szCs w:val="24"/>
        </w:rPr>
        <w:t>W związku z tym, iż dokumentacja wykorzystana zostanie w postępowaniu o udzielenie zamówienia publicznego, przedmiotem którego będzie zaprojektowanie i wykonanie robót budowlanych w ramach realizacji zamierzenia budowlanego, Wykonawca zobowiązany jest wykonać tę dokumentację zgodnie z wymogami, o których mowa w art. 275 pkt. 1 ustawy Prawo Zamówień Publicznych z dnia 11 września 2019 roku (</w:t>
      </w:r>
      <w:proofErr w:type="spellStart"/>
      <w:r w:rsidRPr="00470A7F">
        <w:rPr>
          <w:rFonts w:eastAsia="Calibri"/>
          <w:sz w:val="24"/>
          <w:szCs w:val="24"/>
        </w:rPr>
        <w:t>t.j</w:t>
      </w:r>
      <w:proofErr w:type="spellEnd"/>
      <w:r w:rsidRPr="00470A7F">
        <w:rPr>
          <w:rFonts w:eastAsia="Calibri"/>
          <w:sz w:val="24"/>
          <w:szCs w:val="24"/>
        </w:rPr>
        <w:t xml:space="preserve">. Dz. U. 2023 poz.1605 r. z </w:t>
      </w:r>
      <w:proofErr w:type="spellStart"/>
      <w:r w:rsidRPr="00470A7F">
        <w:rPr>
          <w:rFonts w:eastAsia="Calibri"/>
          <w:sz w:val="24"/>
          <w:szCs w:val="24"/>
        </w:rPr>
        <w:t>póź</w:t>
      </w:r>
      <w:proofErr w:type="spellEnd"/>
      <w:r w:rsidRPr="00470A7F">
        <w:rPr>
          <w:rFonts w:eastAsia="Calibri"/>
          <w:sz w:val="24"/>
          <w:szCs w:val="24"/>
        </w:rPr>
        <w:t xml:space="preserve"> zm.), </w:t>
      </w:r>
    </w:p>
    <w:p w14:paraId="24D3EF62" w14:textId="77777777" w:rsidR="007146A8" w:rsidRPr="00470A7F" w:rsidRDefault="00C239E1" w:rsidP="005B4BE8">
      <w:pPr>
        <w:widowControl w:val="0"/>
        <w:numPr>
          <w:ilvl w:val="0"/>
          <w:numId w:val="3"/>
        </w:numPr>
        <w:suppressAutoHyphens/>
        <w:spacing w:line="312" w:lineRule="auto"/>
        <w:ind w:left="900"/>
        <w:contextualSpacing/>
        <w:jc w:val="both"/>
        <w:rPr>
          <w:rFonts w:eastAsia="Calibri"/>
          <w:strike/>
          <w:sz w:val="24"/>
          <w:szCs w:val="24"/>
        </w:rPr>
      </w:pPr>
      <w:r w:rsidRPr="00470A7F">
        <w:rPr>
          <w:rFonts w:eastAsia="Calibri"/>
          <w:sz w:val="24"/>
          <w:szCs w:val="24"/>
        </w:rPr>
        <w:lastRenderedPageBreak/>
        <w:t xml:space="preserve">Koncepcje projektu architektonicznego należy przygotować zgodnie z obowiązującymi przepisami prawa, normami oraz zasadami wiedzy technicznej, przez osoby posiadające uprawnienia w odpowiednich specjalnościach określonych w ustawie Prawo Budowlane. </w:t>
      </w:r>
    </w:p>
    <w:p w14:paraId="719335B3" w14:textId="77777777" w:rsidR="007146A8" w:rsidRPr="00470A7F" w:rsidRDefault="00C239E1" w:rsidP="005B4BE8">
      <w:pPr>
        <w:widowControl w:val="0"/>
        <w:numPr>
          <w:ilvl w:val="0"/>
          <w:numId w:val="3"/>
        </w:numPr>
        <w:suppressAutoHyphens/>
        <w:spacing w:line="312" w:lineRule="auto"/>
        <w:ind w:left="900"/>
        <w:contextualSpacing/>
        <w:jc w:val="both"/>
        <w:rPr>
          <w:rFonts w:eastAsia="Calibri"/>
          <w:strike/>
          <w:sz w:val="24"/>
          <w:szCs w:val="24"/>
        </w:rPr>
      </w:pPr>
      <w:r w:rsidRPr="00470A7F">
        <w:rPr>
          <w:rFonts w:eastAsia="Calibri"/>
          <w:sz w:val="24"/>
          <w:szCs w:val="24"/>
        </w:rPr>
        <w:t xml:space="preserve">Bezwzględne wymagane jest spełnienie wymagań wynikających z obowiązujących przepisów w zakresie bezpieczeństwa pożarowego, bezpieczeństwa użytkowania, odpowiednich warunków higienicznych i zdrowotnych, ochrony środowiska, ochrony </w:t>
      </w:r>
      <w:r w:rsidR="000E0553">
        <w:rPr>
          <w:rFonts w:eastAsia="Calibri"/>
          <w:sz w:val="24"/>
          <w:szCs w:val="24"/>
        </w:rPr>
        <w:t xml:space="preserve">                     </w:t>
      </w:r>
      <w:r w:rsidRPr="00470A7F">
        <w:rPr>
          <w:rFonts w:eastAsia="Calibri"/>
          <w:sz w:val="24"/>
          <w:szCs w:val="24"/>
        </w:rPr>
        <w:t>i oszczędności energii.</w:t>
      </w:r>
      <w:r w:rsidRPr="00470A7F">
        <w:rPr>
          <w:sz w:val="24"/>
          <w:szCs w:val="24"/>
        </w:rPr>
        <w:t xml:space="preserve"> </w:t>
      </w:r>
    </w:p>
    <w:p w14:paraId="37800F96" w14:textId="77777777" w:rsidR="007146A8" w:rsidRPr="00470A7F" w:rsidRDefault="00C239E1" w:rsidP="005B4BE8">
      <w:pPr>
        <w:widowControl w:val="0"/>
        <w:numPr>
          <w:ilvl w:val="0"/>
          <w:numId w:val="3"/>
        </w:numPr>
        <w:suppressAutoHyphens/>
        <w:spacing w:line="312" w:lineRule="auto"/>
        <w:ind w:left="900"/>
        <w:contextualSpacing/>
        <w:jc w:val="both"/>
        <w:rPr>
          <w:rFonts w:eastAsia="Calibri"/>
          <w:strike/>
          <w:sz w:val="24"/>
          <w:szCs w:val="24"/>
        </w:rPr>
      </w:pPr>
      <w:r w:rsidRPr="00470A7F">
        <w:rPr>
          <w:rFonts w:eastAsia="Calibri"/>
          <w:sz w:val="24"/>
          <w:szCs w:val="24"/>
        </w:rPr>
        <w:t xml:space="preserve">Koncepcje projektu architektonicznego należy wykonać z należytą starannością jakiej należy oczekiwać od Wykonawcy profesjonalnie zajmującego się sporządzaniem dokumentacji projektowej. </w:t>
      </w:r>
    </w:p>
    <w:p w14:paraId="46E2B533" w14:textId="77777777" w:rsidR="00C239E1" w:rsidRPr="00470A7F" w:rsidRDefault="00C239E1" w:rsidP="005B4BE8">
      <w:pPr>
        <w:widowControl w:val="0"/>
        <w:numPr>
          <w:ilvl w:val="0"/>
          <w:numId w:val="3"/>
        </w:numPr>
        <w:suppressAutoHyphens/>
        <w:spacing w:line="312" w:lineRule="auto"/>
        <w:ind w:left="900"/>
        <w:contextualSpacing/>
        <w:jc w:val="both"/>
        <w:rPr>
          <w:rFonts w:eastAsia="Calibri"/>
          <w:strike/>
          <w:sz w:val="24"/>
          <w:szCs w:val="24"/>
        </w:rPr>
      </w:pPr>
      <w:r w:rsidRPr="00470A7F">
        <w:rPr>
          <w:rFonts w:eastAsia="Calibri"/>
          <w:sz w:val="24"/>
          <w:szCs w:val="24"/>
        </w:rPr>
        <w:t>Zamawiający zastrzega sobie prawo do ingerowania w przedstawione koncepcje. Ostateczna koncepcja będzie uznana dopiero po zaakceptowaniu jej przez Zamawiającego.</w:t>
      </w:r>
    </w:p>
    <w:p w14:paraId="024E38DA" w14:textId="77777777" w:rsidR="004C7C36" w:rsidRPr="00470A7F" w:rsidRDefault="00C239E1" w:rsidP="005B4BE8">
      <w:pPr>
        <w:widowControl w:val="0"/>
        <w:numPr>
          <w:ilvl w:val="0"/>
          <w:numId w:val="3"/>
        </w:numPr>
        <w:suppressAutoHyphens/>
        <w:spacing w:line="312" w:lineRule="auto"/>
        <w:ind w:left="900"/>
        <w:contextualSpacing/>
        <w:jc w:val="both"/>
        <w:rPr>
          <w:rFonts w:eastAsia="Calibri"/>
          <w:sz w:val="24"/>
          <w:szCs w:val="24"/>
        </w:rPr>
      </w:pPr>
      <w:r w:rsidRPr="00470A7F">
        <w:rPr>
          <w:rFonts w:eastAsia="Calibri"/>
          <w:sz w:val="24"/>
          <w:szCs w:val="24"/>
        </w:rPr>
        <w:t>Na każdym etapie opracowywania dokumentacji Wykonawca zobowiązany jest do konsultacji z Zamawiającym w celu uzyskania akceptacji zastosowanych rozwiązań, doboru materiałów i urządzeń.</w:t>
      </w:r>
    </w:p>
    <w:p w14:paraId="0DE7B613" w14:textId="77777777" w:rsidR="004C7C36" w:rsidRPr="00470A7F" w:rsidRDefault="004C7C36" w:rsidP="005B4BE8">
      <w:pPr>
        <w:widowControl w:val="0"/>
        <w:numPr>
          <w:ilvl w:val="0"/>
          <w:numId w:val="3"/>
        </w:numPr>
        <w:suppressAutoHyphens/>
        <w:spacing w:line="312" w:lineRule="auto"/>
        <w:ind w:left="900"/>
        <w:contextualSpacing/>
        <w:jc w:val="both"/>
        <w:rPr>
          <w:rFonts w:eastAsia="Calibri"/>
          <w:sz w:val="24"/>
          <w:szCs w:val="24"/>
        </w:rPr>
      </w:pPr>
      <w:r w:rsidRPr="00470A7F">
        <w:rPr>
          <w:rFonts w:eastAsia="Calibri"/>
          <w:sz w:val="24"/>
          <w:szCs w:val="24"/>
        </w:rPr>
        <w:t>Wykonawca na poszczególnych etapach sporządzania dokumentacji (koncepcji) musi uzyskać akceptację Zamawiającego w stosunku do formy, zawartości, rozwiązań projektowych, parametrów technicznych  zastosowanych materiałów, itp.</w:t>
      </w:r>
    </w:p>
    <w:p w14:paraId="0D40B732" w14:textId="77777777" w:rsidR="00FB2CBB" w:rsidRPr="00470A7F" w:rsidRDefault="00FB2CBB" w:rsidP="005B4BE8">
      <w:pPr>
        <w:widowControl w:val="0"/>
        <w:numPr>
          <w:ilvl w:val="0"/>
          <w:numId w:val="3"/>
        </w:numPr>
        <w:suppressAutoHyphens/>
        <w:spacing w:line="312" w:lineRule="auto"/>
        <w:ind w:left="900"/>
        <w:contextualSpacing/>
        <w:jc w:val="both"/>
        <w:rPr>
          <w:rFonts w:eastAsia="Calibri"/>
          <w:sz w:val="24"/>
          <w:szCs w:val="24"/>
        </w:rPr>
      </w:pPr>
      <w:r w:rsidRPr="00470A7F">
        <w:rPr>
          <w:rFonts w:eastAsia="Calibri"/>
          <w:sz w:val="24"/>
          <w:szCs w:val="24"/>
        </w:rPr>
        <w:t xml:space="preserve">Konieczność konsultacji z Zamawiającym na każdym etapie opracowywania PFU </w:t>
      </w:r>
      <w:r w:rsidR="000E0553">
        <w:rPr>
          <w:rFonts w:eastAsia="Calibri"/>
          <w:sz w:val="24"/>
          <w:szCs w:val="24"/>
        </w:rPr>
        <w:t xml:space="preserve">                               </w:t>
      </w:r>
      <w:r w:rsidRPr="00470A7F">
        <w:rPr>
          <w:rFonts w:eastAsia="Calibri"/>
          <w:sz w:val="24"/>
          <w:szCs w:val="24"/>
        </w:rPr>
        <w:t xml:space="preserve">w sprawie istotnych elementów mających wpływ na koszty, konstrukcję, technologię, funkcję obiektu. Zasadą przyjętych rozwiązań technologicznych powinna być prostota </w:t>
      </w:r>
      <w:r w:rsidR="000E0553">
        <w:rPr>
          <w:rFonts w:eastAsia="Calibri"/>
          <w:sz w:val="24"/>
          <w:szCs w:val="24"/>
        </w:rPr>
        <w:t xml:space="preserve">                     </w:t>
      </w:r>
      <w:r w:rsidRPr="00470A7F">
        <w:rPr>
          <w:rFonts w:eastAsia="Calibri"/>
          <w:sz w:val="24"/>
          <w:szCs w:val="24"/>
        </w:rPr>
        <w:t>i niezawodność zapewniająca długoterminową eksploatację obiektu i niskie koszty eksploatacyjne.</w:t>
      </w:r>
    </w:p>
    <w:p w14:paraId="06C0BDCD" w14:textId="77777777" w:rsidR="00FB2CBB" w:rsidRPr="00470A7F" w:rsidRDefault="00C239E1" w:rsidP="005B4BE8">
      <w:pPr>
        <w:widowControl w:val="0"/>
        <w:numPr>
          <w:ilvl w:val="0"/>
          <w:numId w:val="3"/>
        </w:numPr>
        <w:suppressAutoHyphens/>
        <w:spacing w:line="312" w:lineRule="auto"/>
        <w:ind w:left="900"/>
        <w:contextualSpacing/>
        <w:jc w:val="both"/>
        <w:rPr>
          <w:rFonts w:eastAsia="Calibri"/>
          <w:sz w:val="24"/>
          <w:szCs w:val="24"/>
        </w:rPr>
      </w:pPr>
      <w:r w:rsidRPr="00470A7F">
        <w:rPr>
          <w:rFonts w:eastAsia="Calibri"/>
          <w:sz w:val="24"/>
          <w:szCs w:val="24"/>
        </w:rPr>
        <w:t>W przypadku konieczności uaktualnienia dokumentacji, Wykonawca w terminie 5 dni od dnia otrzymania informacji o konieczności uaktualnienia, dostosuje ją do aktualnych wytycznych na polecenie Zamawiającego.</w:t>
      </w:r>
    </w:p>
    <w:p w14:paraId="2B3E23A3" w14:textId="77777777" w:rsidR="00FB2CBB" w:rsidRPr="00470A7F" w:rsidRDefault="00FB2CBB" w:rsidP="005B4BE8">
      <w:pPr>
        <w:widowControl w:val="0"/>
        <w:numPr>
          <w:ilvl w:val="0"/>
          <w:numId w:val="3"/>
        </w:numPr>
        <w:suppressAutoHyphens/>
        <w:spacing w:line="312" w:lineRule="auto"/>
        <w:ind w:left="900"/>
        <w:contextualSpacing/>
        <w:jc w:val="both"/>
        <w:rPr>
          <w:rFonts w:eastAsia="Calibri"/>
          <w:sz w:val="24"/>
          <w:szCs w:val="24"/>
        </w:rPr>
      </w:pPr>
      <w:r w:rsidRPr="00470A7F">
        <w:rPr>
          <w:rFonts w:eastAsia="Calibri"/>
          <w:sz w:val="24"/>
          <w:szCs w:val="24"/>
        </w:rPr>
        <w:t xml:space="preserve">W celu osiągnięcia jak najmniejszej awaryjności, rozwiązania techniczne i materiałowe </w:t>
      </w:r>
      <w:r w:rsidR="000E0553">
        <w:rPr>
          <w:rFonts w:eastAsia="Calibri"/>
          <w:sz w:val="24"/>
          <w:szCs w:val="24"/>
        </w:rPr>
        <w:t xml:space="preserve">             </w:t>
      </w:r>
      <w:r w:rsidRPr="00470A7F">
        <w:rPr>
          <w:rFonts w:eastAsia="Calibri"/>
          <w:sz w:val="24"/>
          <w:szCs w:val="24"/>
        </w:rPr>
        <w:t xml:space="preserve">w PFU powinny być wysokiej jakości, zapewniając długą, bezpieczną dla środowiska </w:t>
      </w:r>
      <w:r w:rsidR="000E0553">
        <w:rPr>
          <w:rFonts w:eastAsia="Calibri"/>
          <w:sz w:val="24"/>
          <w:szCs w:val="24"/>
        </w:rPr>
        <w:t xml:space="preserve">                       </w:t>
      </w:r>
      <w:r w:rsidRPr="00470A7F">
        <w:rPr>
          <w:rFonts w:eastAsia="Calibri"/>
          <w:sz w:val="24"/>
          <w:szCs w:val="24"/>
        </w:rPr>
        <w:t xml:space="preserve">i niezawodną eksploatację. Stosowane materiały muszą posiadać aprobaty techniczne, deklaracje zgodności dopuszczające ich stosowanie w budownictwie. </w:t>
      </w:r>
    </w:p>
    <w:p w14:paraId="09E9E69B" w14:textId="77777777" w:rsidR="00C239E1" w:rsidRPr="00470A7F" w:rsidRDefault="00C239E1" w:rsidP="005B4BE8">
      <w:pPr>
        <w:widowControl w:val="0"/>
        <w:numPr>
          <w:ilvl w:val="0"/>
          <w:numId w:val="3"/>
        </w:numPr>
        <w:suppressAutoHyphens/>
        <w:spacing w:line="312" w:lineRule="auto"/>
        <w:ind w:left="900"/>
        <w:contextualSpacing/>
        <w:jc w:val="both"/>
        <w:rPr>
          <w:rFonts w:eastAsia="Calibri"/>
          <w:sz w:val="24"/>
          <w:szCs w:val="24"/>
        </w:rPr>
      </w:pPr>
      <w:r w:rsidRPr="00470A7F">
        <w:rPr>
          <w:rFonts w:eastAsia="Calibri"/>
          <w:sz w:val="24"/>
          <w:szCs w:val="24"/>
        </w:rPr>
        <w:t>Za wady w dokumentacji odpowiedzialność ponosi Wykonawca, pomimo zatwierdzenia projektu przez Zamawiającego.</w:t>
      </w:r>
    </w:p>
    <w:p w14:paraId="6D40793C" w14:textId="77777777" w:rsidR="00C239E1" w:rsidRPr="00470A7F" w:rsidRDefault="00C239E1" w:rsidP="005B4BE8">
      <w:pPr>
        <w:widowControl w:val="0"/>
        <w:numPr>
          <w:ilvl w:val="0"/>
          <w:numId w:val="3"/>
        </w:numPr>
        <w:suppressAutoHyphens/>
        <w:spacing w:line="312" w:lineRule="auto"/>
        <w:ind w:left="900"/>
        <w:contextualSpacing/>
        <w:jc w:val="both"/>
        <w:rPr>
          <w:rFonts w:eastAsia="Calibri"/>
          <w:sz w:val="24"/>
          <w:szCs w:val="24"/>
        </w:rPr>
      </w:pPr>
      <w:r w:rsidRPr="00470A7F">
        <w:rPr>
          <w:rFonts w:eastAsia="Calibri"/>
          <w:sz w:val="24"/>
          <w:szCs w:val="24"/>
        </w:rPr>
        <w:t>Jeżeli w dokumentacji projektowej zostaną wykryte błędy, niejasności lub inne wady, dokumenty te zostaną nieodpłatnie poprawione przez Wykonawcę bez względu na wszelkie zgody, akceptacje Zamawiającego i zatwierdzenia dokonane w dowolnym momencie.</w:t>
      </w:r>
    </w:p>
    <w:p w14:paraId="5D77E416" w14:textId="77777777" w:rsidR="00C239E1" w:rsidRPr="00470A7F" w:rsidRDefault="00C239E1" w:rsidP="005B4BE8">
      <w:pPr>
        <w:widowControl w:val="0"/>
        <w:numPr>
          <w:ilvl w:val="0"/>
          <w:numId w:val="3"/>
        </w:numPr>
        <w:suppressAutoHyphens/>
        <w:spacing w:line="312" w:lineRule="auto"/>
        <w:ind w:left="900"/>
        <w:contextualSpacing/>
        <w:jc w:val="both"/>
        <w:rPr>
          <w:rFonts w:eastAsia="Calibri"/>
          <w:sz w:val="24"/>
          <w:szCs w:val="24"/>
        </w:rPr>
      </w:pPr>
      <w:r w:rsidRPr="00470A7F">
        <w:rPr>
          <w:rFonts w:eastAsia="Calibri"/>
          <w:sz w:val="24"/>
          <w:szCs w:val="24"/>
        </w:rPr>
        <w:t>Wykonawca zobowiązany jest do udziału w naradach koordynacyjnych, jeśli zaistnieje konieczność ich zwoływania, w terminach uzgodnionych wspólnie z Zamawiającym oraz do prezentacji postępu prac na każde wezwanie Zamawiającego.</w:t>
      </w:r>
    </w:p>
    <w:p w14:paraId="5B761268" w14:textId="77777777" w:rsidR="00C239E1" w:rsidRPr="00470A7F" w:rsidRDefault="00C239E1" w:rsidP="005B4BE8">
      <w:pPr>
        <w:widowControl w:val="0"/>
        <w:numPr>
          <w:ilvl w:val="0"/>
          <w:numId w:val="3"/>
        </w:numPr>
        <w:suppressAutoHyphens/>
        <w:spacing w:line="312" w:lineRule="auto"/>
        <w:ind w:left="900"/>
        <w:contextualSpacing/>
        <w:jc w:val="both"/>
        <w:rPr>
          <w:rFonts w:eastAsia="Calibri"/>
          <w:sz w:val="24"/>
          <w:szCs w:val="24"/>
        </w:rPr>
      </w:pPr>
      <w:r w:rsidRPr="00470A7F">
        <w:rPr>
          <w:rFonts w:eastAsia="Calibri"/>
          <w:sz w:val="24"/>
          <w:szCs w:val="24"/>
        </w:rPr>
        <w:t xml:space="preserve">W trakcie postępowania o udzielenie zamówienia publicznego na roboty projektowo – budowlane, aż do momentu wyłonienia realizującego roboty projektowo – budowlane, </w:t>
      </w:r>
      <w:r w:rsidRPr="00470A7F">
        <w:rPr>
          <w:rFonts w:eastAsia="Calibri"/>
          <w:sz w:val="24"/>
          <w:szCs w:val="24"/>
        </w:rPr>
        <w:lastRenderedPageBreak/>
        <w:t>Wykonawca będzie przygotowywał pisemne propozycje odpowiedzi na pytania w terminie wyznaczonym przez Zamawiającego.</w:t>
      </w:r>
    </w:p>
    <w:p w14:paraId="5BAD07A1" w14:textId="77777777" w:rsidR="007146A8" w:rsidRPr="00470A7F" w:rsidRDefault="00C239E1" w:rsidP="005B4BE8">
      <w:pPr>
        <w:widowControl w:val="0"/>
        <w:numPr>
          <w:ilvl w:val="0"/>
          <w:numId w:val="3"/>
        </w:numPr>
        <w:suppressAutoHyphens/>
        <w:spacing w:line="312" w:lineRule="auto"/>
        <w:ind w:left="900"/>
        <w:contextualSpacing/>
        <w:jc w:val="both"/>
        <w:rPr>
          <w:rFonts w:eastAsia="Calibri"/>
          <w:sz w:val="24"/>
          <w:szCs w:val="24"/>
        </w:rPr>
      </w:pPr>
      <w:r w:rsidRPr="00470A7F">
        <w:rPr>
          <w:rFonts w:eastAsia="Calibri"/>
          <w:sz w:val="24"/>
          <w:szCs w:val="24"/>
        </w:rPr>
        <w:t xml:space="preserve">Dokumentacja projektowa wraz ze wszystkimi dokumentami, uzgodnieniami </w:t>
      </w:r>
      <w:r w:rsidR="000E0553">
        <w:rPr>
          <w:rFonts w:eastAsia="Calibri"/>
          <w:sz w:val="24"/>
          <w:szCs w:val="24"/>
        </w:rPr>
        <w:t xml:space="preserve">                                </w:t>
      </w:r>
      <w:r w:rsidRPr="00470A7F">
        <w:rPr>
          <w:rFonts w:eastAsia="Calibri"/>
          <w:sz w:val="24"/>
          <w:szCs w:val="24"/>
        </w:rPr>
        <w:t xml:space="preserve">i pozwoleniami, stanowiąca przedmiot zamówienia ma zostać dostarczona do Zamawiającego </w:t>
      </w:r>
      <w:r w:rsidR="007146A8" w:rsidRPr="00470A7F">
        <w:rPr>
          <w:rFonts w:eastAsia="Calibri"/>
          <w:sz w:val="24"/>
          <w:szCs w:val="24"/>
        </w:rPr>
        <w:t>w ilości:</w:t>
      </w:r>
    </w:p>
    <w:p w14:paraId="180AA241" w14:textId="77777777" w:rsidR="00A27F84" w:rsidRPr="00470A7F" w:rsidRDefault="007146A8" w:rsidP="005B4BE8">
      <w:pPr>
        <w:numPr>
          <w:ilvl w:val="0"/>
          <w:numId w:val="17"/>
        </w:numPr>
        <w:tabs>
          <w:tab w:val="left" w:pos="142"/>
        </w:tabs>
        <w:spacing w:before="120" w:after="120" w:line="276" w:lineRule="auto"/>
        <w:contextualSpacing/>
        <w:jc w:val="both"/>
        <w:rPr>
          <w:rFonts w:eastAsia="Calibri"/>
          <w:sz w:val="24"/>
          <w:szCs w:val="24"/>
        </w:rPr>
      </w:pPr>
      <w:r w:rsidRPr="00470A7F">
        <w:rPr>
          <w:rFonts w:eastAsia="Calibri"/>
          <w:sz w:val="24"/>
          <w:szCs w:val="24"/>
        </w:rPr>
        <w:t xml:space="preserve">5 egzemplarzy w wersji papierowej oraz </w:t>
      </w:r>
      <w:r w:rsidR="00661F9B">
        <w:rPr>
          <w:rFonts w:eastAsia="Calibri"/>
          <w:sz w:val="24"/>
          <w:szCs w:val="24"/>
        </w:rPr>
        <w:t>3</w:t>
      </w:r>
      <w:r w:rsidRPr="00470A7F">
        <w:rPr>
          <w:rFonts w:eastAsia="Calibri"/>
          <w:sz w:val="24"/>
          <w:szCs w:val="24"/>
        </w:rPr>
        <w:t xml:space="preserve"> egzemplarze w wersji elektronicznej </w:t>
      </w:r>
      <w:r w:rsidRPr="00470A7F">
        <w:rPr>
          <w:rFonts w:eastAsia="Calibri"/>
          <w:sz w:val="24"/>
          <w:szCs w:val="24"/>
        </w:rPr>
        <w:br/>
        <w:t>na nośnikach CD/DVD lub Pendrive,</w:t>
      </w:r>
    </w:p>
    <w:p w14:paraId="6AFF4744" w14:textId="77777777" w:rsidR="007146A8" w:rsidRPr="00470A7F" w:rsidRDefault="007146A8" w:rsidP="005B4BE8">
      <w:pPr>
        <w:numPr>
          <w:ilvl w:val="0"/>
          <w:numId w:val="17"/>
        </w:numPr>
        <w:tabs>
          <w:tab w:val="left" w:pos="142"/>
        </w:tabs>
        <w:spacing w:before="120" w:after="120" w:line="276" w:lineRule="auto"/>
        <w:contextualSpacing/>
        <w:jc w:val="both"/>
        <w:rPr>
          <w:rFonts w:eastAsia="Calibri"/>
          <w:sz w:val="24"/>
          <w:szCs w:val="24"/>
        </w:rPr>
      </w:pPr>
      <w:r w:rsidRPr="00470A7F">
        <w:rPr>
          <w:rFonts w:eastAsia="Calibri"/>
          <w:sz w:val="24"/>
          <w:szCs w:val="24"/>
        </w:rPr>
        <w:t>Pliki tekstowe należy zapisać w formatach *.pdf i *.doc.</w:t>
      </w:r>
    </w:p>
    <w:p w14:paraId="5E5DE99F" w14:textId="77777777" w:rsidR="007146A8" w:rsidRPr="00470A7F" w:rsidRDefault="007146A8" w:rsidP="005B4BE8">
      <w:pPr>
        <w:numPr>
          <w:ilvl w:val="0"/>
          <w:numId w:val="2"/>
        </w:numPr>
        <w:tabs>
          <w:tab w:val="left" w:pos="142"/>
        </w:tabs>
        <w:spacing w:before="120" w:after="120" w:line="276" w:lineRule="auto"/>
        <w:contextualSpacing/>
        <w:jc w:val="both"/>
        <w:rPr>
          <w:rFonts w:eastAsia="Calibri"/>
          <w:sz w:val="24"/>
          <w:szCs w:val="24"/>
        </w:rPr>
      </w:pPr>
      <w:r w:rsidRPr="00470A7F">
        <w:rPr>
          <w:rFonts w:eastAsia="Calibri"/>
          <w:sz w:val="24"/>
          <w:szCs w:val="24"/>
        </w:rPr>
        <w:t>Pliki rysunkowe należy zapisać w formatach *.pdf, *.</w:t>
      </w:r>
      <w:proofErr w:type="spellStart"/>
      <w:r w:rsidRPr="00470A7F">
        <w:rPr>
          <w:rFonts w:eastAsia="Calibri"/>
          <w:sz w:val="24"/>
          <w:szCs w:val="24"/>
        </w:rPr>
        <w:t>dgn</w:t>
      </w:r>
      <w:proofErr w:type="spellEnd"/>
      <w:r w:rsidRPr="00470A7F">
        <w:rPr>
          <w:rFonts w:eastAsia="Calibri"/>
          <w:sz w:val="24"/>
          <w:szCs w:val="24"/>
        </w:rPr>
        <w:t>, *.</w:t>
      </w:r>
      <w:proofErr w:type="spellStart"/>
      <w:r w:rsidRPr="00470A7F">
        <w:rPr>
          <w:rFonts w:eastAsia="Calibri"/>
          <w:sz w:val="24"/>
          <w:szCs w:val="24"/>
        </w:rPr>
        <w:t>dwg</w:t>
      </w:r>
      <w:proofErr w:type="spellEnd"/>
      <w:r w:rsidRPr="00470A7F">
        <w:rPr>
          <w:rFonts w:eastAsia="Calibri"/>
          <w:sz w:val="24"/>
          <w:szCs w:val="24"/>
        </w:rPr>
        <w:t>.</w:t>
      </w:r>
    </w:p>
    <w:p w14:paraId="53D86495" w14:textId="77777777" w:rsidR="007146A8" w:rsidRPr="00470A7F" w:rsidRDefault="007146A8" w:rsidP="005B4BE8">
      <w:pPr>
        <w:numPr>
          <w:ilvl w:val="0"/>
          <w:numId w:val="2"/>
        </w:numPr>
        <w:tabs>
          <w:tab w:val="left" w:pos="142"/>
        </w:tabs>
        <w:spacing w:before="120" w:after="120" w:line="276" w:lineRule="auto"/>
        <w:contextualSpacing/>
        <w:jc w:val="both"/>
        <w:rPr>
          <w:rFonts w:eastAsia="Calibri"/>
          <w:sz w:val="24"/>
          <w:szCs w:val="24"/>
        </w:rPr>
      </w:pPr>
      <w:r w:rsidRPr="00470A7F">
        <w:rPr>
          <w:rFonts w:eastAsia="Calibri"/>
          <w:sz w:val="24"/>
          <w:szCs w:val="24"/>
        </w:rPr>
        <w:t>Arkusze kalkulacyjne należy zapisać w formatach *.pdf i *.xls (Excel)</w:t>
      </w:r>
    </w:p>
    <w:p w14:paraId="2F979095" w14:textId="77777777" w:rsidR="007146A8" w:rsidRPr="00470A7F" w:rsidRDefault="007146A8" w:rsidP="005B4BE8">
      <w:pPr>
        <w:numPr>
          <w:ilvl w:val="0"/>
          <w:numId w:val="2"/>
        </w:numPr>
        <w:tabs>
          <w:tab w:val="left" w:pos="142"/>
        </w:tabs>
        <w:spacing w:before="120" w:after="120" w:line="276" w:lineRule="auto"/>
        <w:contextualSpacing/>
        <w:jc w:val="both"/>
        <w:rPr>
          <w:rFonts w:eastAsia="Calibri"/>
          <w:sz w:val="24"/>
          <w:szCs w:val="24"/>
        </w:rPr>
      </w:pPr>
      <w:r w:rsidRPr="00470A7F">
        <w:rPr>
          <w:rFonts w:eastAsia="Calibri"/>
          <w:sz w:val="24"/>
          <w:szCs w:val="24"/>
        </w:rPr>
        <w:t>Wersja elektroniczna opracowania będzie w pełni zgodna z wersją papierową.</w:t>
      </w:r>
    </w:p>
    <w:p w14:paraId="64925F8C" w14:textId="77777777" w:rsidR="007146A8" w:rsidRPr="00470A7F" w:rsidRDefault="007146A8" w:rsidP="007146A8">
      <w:pPr>
        <w:widowControl w:val="0"/>
        <w:suppressAutoHyphens/>
        <w:spacing w:line="312" w:lineRule="auto"/>
        <w:ind w:left="900"/>
        <w:contextualSpacing/>
        <w:jc w:val="both"/>
        <w:rPr>
          <w:rFonts w:ascii="Arial" w:eastAsia="Calibri" w:hAnsi="Arial" w:cs="Arial"/>
        </w:rPr>
      </w:pPr>
    </w:p>
    <w:p w14:paraId="5E685945" w14:textId="77777777" w:rsidR="00213161" w:rsidRPr="00470A7F" w:rsidRDefault="00C239E1" w:rsidP="005B4BE8">
      <w:pPr>
        <w:widowControl w:val="0"/>
        <w:numPr>
          <w:ilvl w:val="0"/>
          <w:numId w:val="13"/>
        </w:numPr>
        <w:suppressAutoHyphens/>
        <w:spacing w:line="312" w:lineRule="auto"/>
        <w:contextualSpacing/>
        <w:rPr>
          <w:rFonts w:eastAsia="Calibri"/>
          <w:sz w:val="24"/>
          <w:szCs w:val="24"/>
        </w:rPr>
      </w:pPr>
      <w:r w:rsidRPr="00470A7F">
        <w:rPr>
          <w:rFonts w:eastAsia="Calibri"/>
          <w:sz w:val="24"/>
          <w:szCs w:val="24"/>
        </w:rPr>
        <w:t xml:space="preserve">Z chwilą podpisania przez strony protokołu przekazania dokumentacji Wykonawca przenosi na Zamawiającego całość autorskich praw majątkowych do przedmiotu zamówienia. </w:t>
      </w:r>
    </w:p>
    <w:p w14:paraId="64359CFB" w14:textId="77777777" w:rsidR="00FB0C4F" w:rsidRPr="00470A7F" w:rsidRDefault="00C239E1" w:rsidP="005B4BE8">
      <w:pPr>
        <w:widowControl w:val="0"/>
        <w:numPr>
          <w:ilvl w:val="0"/>
          <w:numId w:val="13"/>
        </w:numPr>
        <w:suppressAutoHyphens/>
        <w:spacing w:line="312" w:lineRule="auto"/>
        <w:contextualSpacing/>
        <w:rPr>
          <w:rFonts w:eastAsia="Calibri"/>
          <w:sz w:val="24"/>
          <w:szCs w:val="24"/>
        </w:rPr>
      </w:pPr>
      <w:r w:rsidRPr="00470A7F">
        <w:rPr>
          <w:rFonts w:eastAsia="Calibri"/>
          <w:sz w:val="24"/>
          <w:szCs w:val="24"/>
        </w:rPr>
        <w:t xml:space="preserve">Zamawiający uprawniony jest w szczególności do: </w:t>
      </w:r>
    </w:p>
    <w:p w14:paraId="77D43F1E" w14:textId="77777777" w:rsidR="00FB0C4F" w:rsidRPr="00470A7F" w:rsidRDefault="00C239E1" w:rsidP="005B4BE8">
      <w:pPr>
        <w:widowControl w:val="0"/>
        <w:numPr>
          <w:ilvl w:val="0"/>
          <w:numId w:val="12"/>
        </w:numPr>
        <w:suppressAutoHyphens/>
        <w:spacing w:line="312" w:lineRule="auto"/>
        <w:contextualSpacing/>
        <w:jc w:val="both"/>
        <w:rPr>
          <w:rFonts w:eastAsia="Calibri"/>
          <w:sz w:val="24"/>
          <w:szCs w:val="24"/>
        </w:rPr>
      </w:pPr>
      <w:r w:rsidRPr="00470A7F">
        <w:rPr>
          <w:rFonts w:eastAsia="Calibri"/>
          <w:sz w:val="24"/>
          <w:szCs w:val="24"/>
        </w:rPr>
        <w:t xml:space="preserve">powielania przedmiotu umowy lub jej części dowolną techniką, </w:t>
      </w:r>
    </w:p>
    <w:p w14:paraId="24865E5B" w14:textId="77777777" w:rsidR="00FB0C4F" w:rsidRPr="00470A7F" w:rsidRDefault="00C239E1" w:rsidP="005B4BE8">
      <w:pPr>
        <w:widowControl w:val="0"/>
        <w:numPr>
          <w:ilvl w:val="0"/>
          <w:numId w:val="12"/>
        </w:numPr>
        <w:suppressAutoHyphens/>
        <w:spacing w:line="312" w:lineRule="auto"/>
        <w:contextualSpacing/>
        <w:jc w:val="both"/>
        <w:rPr>
          <w:rFonts w:eastAsia="Calibri"/>
          <w:sz w:val="24"/>
          <w:szCs w:val="24"/>
        </w:rPr>
      </w:pPr>
      <w:r w:rsidRPr="00470A7F">
        <w:rPr>
          <w:rFonts w:eastAsia="Calibri"/>
          <w:sz w:val="24"/>
          <w:szCs w:val="24"/>
        </w:rPr>
        <w:t>publicznego wykonywania lub odtwarzania przedmiotu umowy,</w:t>
      </w:r>
    </w:p>
    <w:p w14:paraId="51DE97A8" w14:textId="77777777" w:rsidR="00FB0C4F" w:rsidRPr="00470A7F" w:rsidRDefault="00C239E1" w:rsidP="005B4BE8">
      <w:pPr>
        <w:widowControl w:val="0"/>
        <w:numPr>
          <w:ilvl w:val="0"/>
          <w:numId w:val="12"/>
        </w:numPr>
        <w:suppressAutoHyphens/>
        <w:spacing w:line="312" w:lineRule="auto"/>
        <w:contextualSpacing/>
        <w:jc w:val="both"/>
        <w:rPr>
          <w:rFonts w:eastAsia="Calibri"/>
          <w:sz w:val="24"/>
          <w:szCs w:val="24"/>
        </w:rPr>
      </w:pPr>
      <w:r w:rsidRPr="00470A7F">
        <w:rPr>
          <w:rFonts w:eastAsia="Calibri"/>
          <w:sz w:val="24"/>
          <w:szCs w:val="24"/>
        </w:rPr>
        <w:t xml:space="preserve">wykorzystywania przedmiotu umowy w innych postępowaniach związanych </w:t>
      </w:r>
      <w:r w:rsidR="00213161" w:rsidRPr="00470A7F">
        <w:rPr>
          <w:rFonts w:eastAsia="Calibri"/>
          <w:sz w:val="24"/>
          <w:szCs w:val="24"/>
        </w:rPr>
        <w:t xml:space="preserve"> </w:t>
      </w:r>
      <w:r w:rsidR="000D06A8" w:rsidRPr="00470A7F">
        <w:rPr>
          <w:rFonts w:eastAsia="Calibri"/>
          <w:sz w:val="24"/>
          <w:szCs w:val="24"/>
        </w:rPr>
        <w:br/>
      </w:r>
      <w:r w:rsidRPr="00470A7F">
        <w:rPr>
          <w:rFonts w:eastAsia="Calibri"/>
          <w:sz w:val="24"/>
          <w:szCs w:val="24"/>
        </w:rPr>
        <w:t>z wykonywaniem</w:t>
      </w:r>
      <w:r w:rsidR="00213161" w:rsidRPr="00470A7F">
        <w:rPr>
          <w:rFonts w:eastAsia="Calibri"/>
          <w:sz w:val="24"/>
          <w:szCs w:val="24"/>
        </w:rPr>
        <w:t xml:space="preserve"> </w:t>
      </w:r>
      <w:r w:rsidRPr="00470A7F">
        <w:rPr>
          <w:rFonts w:eastAsia="Calibri"/>
          <w:sz w:val="24"/>
          <w:szCs w:val="24"/>
        </w:rPr>
        <w:t>projektowanego przedsięwzięcia inwestycyjnego, w szczególności poprzez włączenie</w:t>
      </w:r>
      <w:r w:rsidR="00213161" w:rsidRPr="00470A7F">
        <w:rPr>
          <w:rFonts w:eastAsia="Calibri"/>
          <w:sz w:val="24"/>
          <w:szCs w:val="24"/>
        </w:rPr>
        <w:t xml:space="preserve"> </w:t>
      </w:r>
      <w:r w:rsidRPr="00470A7F">
        <w:rPr>
          <w:rFonts w:eastAsia="Calibri"/>
          <w:sz w:val="24"/>
          <w:szCs w:val="24"/>
        </w:rPr>
        <w:t>przedmiotu umowy lub jej części do specyfikacji istotnych warunków umowy oraz</w:t>
      </w:r>
      <w:r w:rsidR="00213161" w:rsidRPr="00470A7F">
        <w:rPr>
          <w:rFonts w:eastAsia="Calibri"/>
          <w:sz w:val="24"/>
          <w:szCs w:val="24"/>
        </w:rPr>
        <w:t xml:space="preserve"> </w:t>
      </w:r>
      <w:r w:rsidRPr="00470A7F">
        <w:rPr>
          <w:rFonts w:eastAsia="Calibri"/>
          <w:sz w:val="24"/>
          <w:szCs w:val="24"/>
        </w:rPr>
        <w:t>udostępnienia przedmiotu umowy lub jej części wszystkim zainteresowanym wykonaniem</w:t>
      </w:r>
      <w:r w:rsidR="00213161" w:rsidRPr="00470A7F">
        <w:rPr>
          <w:rFonts w:eastAsia="Calibri"/>
          <w:sz w:val="24"/>
          <w:szCs w:val="24"/>
        </w:rPr>
        <w:t xml:space="preserve"> </w:t>
      </w:r>
      <w:r w:rsidRPr="00470A7F">
        <w:rPr>
          <w:rFonts w:eastAsia="Calibri"/>
          <w:sz w:val="24"/>
          <w:szCs w:val="24"/>
        </w:rPr>
        <w:t>przedmiotowej inwestycji;</w:t>
      </w:r>
    </w:p>
    <w:p w14:paraId="636CF6A0" w14:textId="77777777" w:rsidR="00FB0C4F" w:rsidRPr="00470A7F" w:rsidRDefault="00C239E1" w:rsidP="005B4BE8">
      <w:pPr>
        <w:widowControl w:val="0"/>
        <w:numPr>
          <w:ilvl w:val="0"/>
          <w:numId w:val="12"/>
        </w:numPr>
        <w:suppressAutoHyphens/>
        <w:spacing w:line="312" w:lineRule="auto"/>
        <w:contextualSpacing/>
        <w:jc w:val="both"/>
        <w:rPr>
          <w:rFonts w:eastAsia="Calibri"/>
          <w:sz w:val="24"/>
          <w:szCs w:val="24"/>
        </w:rPr>
      </w:pPr>
      <w:r w:rsidRPr="00470A7F">
        <w:rPr>
          <w:rFonts w:eastAsia="Calibri"/>
          <w:sz w:val="24"/>
          <w:szCs w:val="24"/>
        </w:rPr>
        <w:t xml:space="preserve">udostępniania przedmiotu umowy osobom trzecim w celu wykonania przez </w:t>
      </w:r>
      <w:r w:rsidR="000D06A8" w:rsidRPr="00470A7F">
        <w:rPr>
          <w:rFonts w:eastAsia="Calibri"/>
          <w:sz w:val="24"/>
          <w:szCs w:val="24"/>
        </w:rPr>
        <w:br/>
      </w:r>
      <w:r w:rsidRPr="00470A7F">
        <w:rPr>
          <w:rFonts w:eastAsia="Calibri"/>
          <w:sz w:val="24"/>
          <w:szCs w:val="24"/>
        </w:rPr>
        <w:t>nie nadzoru nad wykonywaniem prac realizowanych na podstawie tych projektów,</w:t>
      </w:r>
    </w:p>
    <w:p w14:paraId="663E35DC" w14:textId="77777777" w:rsidR="00FB0C4F" w:rsidRPr="00470A7F" w:rsidRDefault="00213161" w:rsidP="005B4BE8">
      <w:pPr>
        <w:widowControl w:val="0"/>
        <w:numPr>
          <w:ilvl w:val="0"/>
          <w:numId w:val="12"/>
        </w:numPr>
        <w:suppressAutoHyphens/>
        <w:spacing w:line="312" w:lineRule="auto"/>
        <w:contextualSpacing/>
        <w:jc w:val="both"/>
        <w:rPr>
          <w:rFonts w:eastAsia="Calibri"/>
          <w:sz w:val="24"/>
          <w:szCs w:val="24"/>
        </w:rPr>
      </w:pPr>
      <w:r w:rsidRPr="00470A7F">
        <w:rPr>
          <w:rFonts w:eastAsia="Calibri"/>
          <w:sz w:val="24"/>
          <w:szCs w:val="24"/>
        </w:rPr>
        <w:t>w</w:t>
      </w:r>
      <w:r w:rsidR="00C239E1" w:rsidRPr="00470A7F">
        <w:rPr>
          <w:rFonts w:eastAsia="Calibri"/>
          <w:sz w:val="24"/>
          <w:szCs w:val="24"/>
        </w:rPr>
        <w:t>ykonania na jej podstawie, samodzielnie lub zlecając innemu podmiotowi prac projektowych i</w:t>
      </w:r>
      <w:r w:rsidRPr="00470A7F">
        <w:rPr>
          <w:rFonts w:eastAsia="Calibri"/>
          <w:sz w:val="24"/>
          <w:szCs w:val="24"/>
        </w:rPr>
        <w:t xml:space="preserve"> </w:t>
      </w:r>
      <w:r w:rsidR="00C239E1" w:rsidRPr="00470A7F">
        <w:rPr>
          <w:rFonts w:eastAsia="Calibri"/>
          <w:sz w:val="24"/>
          <w:szCs w:val="24"/>
        </w:rPr>
        <w:t xml:space="preserve">wykonawczych. </w:t>
      </w:r>
    </w:p>
    <w:p w14:paraId="7BA51BAD" w14:textId="77777777" w:rsidR="00FB0C4F" w:rsidRPr="00470A7F" w:rsidRDefault="00C239E1" w:rsidP="005B4BE8">
      <w:pPr>
        <w:widowControl w:val="0"/>
        <w:numPr>
          <w:ilvl w:val="0"/>
          <w:numId w:val="12"/>
        </w:numPr>
        <w:suppressAutoHyphens/>
        <w:spacing w:line="312" w:lineRule="auto"/>
        <w:contextualSpacing/>
        <w:jc w:val="both"/>
        <w:rPr>
          <w:rFonts w:eastAsia="Calibri"/>
          <w:sz w:val="24"/>
          <w:szCs w:val="24"/>
        </w:rPr>
      </w:pPr>
      <w:r w:rsidRPr="00470A7F">
        <w:rPr>
          <w:rFonts w:eastAsia="Calibri"/>
          <w:sz w:val="24"/>
          <w:szCs w:val="24"/>
        </w:rPr>
        <w:t xml:space="preserve">Wynagrodzenie z tytułu przeniesienia majątkowych praw autorskich i prac zależnych </w:t>
      </w:r>
      <w:r w:rsidR="000D06A8" w:rsidRPr="00470A7F">
        <w:rPr>
          <w:rFonts w:eastAsia="Calibri"/>
          <w:sz w:val="24"/>
          <w:szCs w:val="24"/>
        </w:rPr>
        <w:br/>
      </w:r>
      <w:r w:rsidRPr="00470A7F">
        <w:rPr>
          <w:rFonts w:eastAsia="Calibri"/>
          <w:sz w:val="24"/>
          <w:szCs w:val="24"/>
        </w:rPr>
        <w:t xml:space="preserve">o których mowa oraz prawo własności nośników, w tym także prawa do korzystania </w:t>
      </w:r>
      <w:r w:rsidRPr="00470A7F">
        <w:rPr>
          <w:rFonts w:eastAsia="Calibri"/>
          <w:sz w:val="24"/>
          <w:szCs w:val="24"/>
        </w:rPr>
        <w:br/>
        <w:t>z przedmiotu umowy w każdym zakresie i wszystkich polach eksploatacji, zawiera się w wynagrodzeniu Wykonawcy.</w:t>
      </w:r>
    </w:p>
    <w:p w14:paraId="0823A520" w14:textId="77777777" w:rsidR="001C2928" w:rsidRPr="00470A7F" w:rsidRDefault="001C2928" w:rsidP="005B4BE8">
      <w:pPr>
        <w:numPr>
          <w:ilvl w:val="0"/>
          <w:numId w:val="15"/>
        </w:numPr>
        <w:tabs>
          <w:tab w:val="left" w:pos="426"/>
        </w:tabs>
        <w:spacing w:before="120" w:line="276" w:lineRule="auto"/>
        <w:jc w:val="both"/>
        <w:rPr>
          <w:sz w:val="24"/>
          <w:szCs w:val="24"/>
        </w:rPr>
      </w:pPr>
      <w:r w:rsidRPr="00470A7F">
        <w:rPr>
          <w:sz w:val="24"/>
          <w:szCs w:val="24"/>
        </w:rPr>
        <w:t xml:space="preserve">Przed złożeniem oferty należy zapoznać się ze wszystkimi dostępnymi materiałami związanymi z </w:t>
      </w:r>
      <w:r w:rsidR="0091481D">
        <w:rPr>
          <w:sz w:val="24"/>
          <w:szCs w:val="24"/>
        </w:rPr>
        <w:t>przedmiotem zamówienia</w:t>
      </w:r>
      <w:r w:rsidRPr="00470A7F">
        <w:rPr>
          <w:sz w:val="24"/>
          <w:szCs w:val="24"/>
        </w:rPr>
        <w:t>. Stopień szczegółowości przeprowadzenia rozpoznania przed złożeniem oferty zależy wyłącznie od Wykonawcy i nie może być przedmiotem dyskusji, czy też jakiejkolwiek negocjacji po złożeniu oferty.</w:t>
      </w:r>
    </w:p>
    <w:p w14:paraId="5A82780B" w14:textId="77777777" w:rsidR="001C2928" w:rsidRPr="00470A7F" w:rsidRDefault="001C2928" w:rsidP="005B4BE8">
      <w:pPr>
        <w:numPr>
          <w:ilvl w:val="0"/>
          <w:numId w:val="15"/>
        </w:numPr>
        <w:tabs>
          <w:tab w:val="left" w:pos="426"/>
        </w:tabs>
        <w:spacing w:before="120" w:line="276" w:lineRule="auto"/>
        <w:jc w:val="both"/>
        <w:rPr>
          <w:sz w:val="24"/>
          <w:szCs w:val="24"/>
        </w:rPr>
      </w:pPr>
      <w:r w:rsidRPr="00470A7F">
        <w:rPr>
          <w:sz w:val="24"/>
          <w:szCs w:val="24"/>
        </w:rPr>
        <w:t>Zmiany ilości lub parametrów, zawarte w Opisie Przedmiotu Zamówienia, jakie mogą wystąpić w trakcie opracowywania  PFU przez Wykonawcę, nie będą powodowały zmiany wynagrodzenia umownego oraz przedłużenia terminu realizacji umowy.</w:t>
      </w:r>
    </w:p>
    <w:p w14:paraId="5A441968" w14:textId="77777777" w:rsidR="001C2928" w:rsidRPr="00470A7F" w:rsidRDefault="001C2928" w:rsidP="005B4BE8">
      <w:pPr>
        <w:numPr>
          <w:ilvl w:val="0"/>
          <w:numId w:val="15"/>
        </w:numPr>
        <w:tabs>
          <w:tab w:val="left" w:pos="426"/>
        </w:tabs>
        <w:spacing w:before="120" w:line="276" w:lineRule="auto"/>
        <w:jc w:val="both"/>
        <w:rPr>
          <w:sz w:val="24"/>
          <w:szCs w:val="24"/>
        </w:rPr>
      </w:pPr>
      <w:r w:rsidRPr="00470A7F">
        <w:rPr>
          <w:sz w:val="24"/>
          <w:szCs w:val="24"/>
        </w:rPr>
        <w:t xml:space="preserve">Wykonawca zobowiązany jest do sygnalizowania problemów wynikających z realizacji zamówienia na każdym jej etapie oraz czynnie uczestniczyć w spotkaniach z nimi związanych i rozwiązywaniu trudności. </w:t>
      </w:r>
    </w:p>
    <w:p w14:paraId="018F9BB4" w14:textId="77777777" w:rsidR="001C2928" w:rsidRPr="00470A7F" w:rsidRDefault="001C2928" w:rsidP="005B4BE8">
      <w:pPr>
        <w:numPr>
          <w:ilvl w:val="0"/>
          <w:numId w:val="15"/>
        </w:numPr>
        <w:tabs>
          <w:tab w:val="left" w:pos="426"/>
        </w:tabs>
        <w:spacing w:before="120" w:line="276" w:lineRule="auto"/>
        <w:jc w:val="both"/>
        <w:rPr>
          <w:sz w:val="24"/>
          <w:szCs w:val="24"/>
        </w:rPr>
      </w:pPr>
      <w:r w:rsidRPr="00470A7F">
        <w:rPr>
          <w:sz w:val="24"/>
          <w:szCs w:val="24"/>
        </w:rPr>
        <w:lastRenderedPageBreak/>
        <w:t>Jeśli w trakcie realizacji umowy zaistnieje konieczność zmiany wcześniej zaakceptowanych rozwiązań, Wykonawca zobowiązany jest dokonać zmian w ramach wynagrodzenia przewidzianego w umowie.</w:t>
      </w:r>
    </w:p>
    <w:p w14:paraId="7D54F199" w14:textId="77777777" w:rsidR="001C2928" w:rsidRPr="00470A7F" w:rsidRDefault="001C2928" w:rsidP="005B4BE8">
      <w:pPr>
        <w:numPr>
          <w:ilvl w:val="0"/>
          <w:numId w:val="15"/>
        </w:numPr>
        <w:tabs>
          <w:tab w:val="left" w:pos="426"/>
        </w:tabs>
        <w:spacing w:before="120" w:line="276" w:lineRule="auto"/>
        <w:jc w:val="both"/>
        <w:rPr>
          <w:sz w:val="24"/>
          <w:szCs w:val="24"/>
        </w:rPr>
      </w:pPr>
      <w:r w:rsidRPr="00470A7F">
        <w:rPr>
          <w:sz w:val="24"/>
          <w:szCs w:val="24"/>
        </w:rPr>
        <w:t xml:space="preserve">Po stronie Wykonawcy leży organizowanie i dokumentowanie (w formie notatki, protokołu) okresowych spotkań (w/g potrzeb), Wykonawcy z Zamawiającym w celu przedstawienia problemów wymagających rozstrzygnięcia lub przedstawienia rozwiązań wariantowych wymagających wyboru, do których rozstrzygania upoważniony jest jedynie Zamawiający. Do notowania spraw omawianych na spotkaniach i przesłania kopii protokołu lub ustaleń wszystkim obecnym na spotkaniu zobowiązany jest Wykonawca w uzgodnieniu </w:t>
      </w:r>
      <w:r w:rsidRPr="00470A7F">
        <w:rPr>
          <w:sz w:val="24"/>
          <w:szCs w:val="24"/>
        </w:rPr>
        <w:br/>
        <w:t>z Zamawiającym. Materiały graficzne ze spotkań zostają u Zamawiającego.</w:t>
      </w:r>
    </w:p>
    <w:p w14:paraId="3EC5770A" w14:textId="77777777" w:rsidR="003D1ED5" w:rsidRPr="00470A7F" w:rsidRDefault="001C2928" w:rsidP="005B4BE8">
      <w:pPr>
        <w:numPr>
          <w:ilvl w:val="0"/>
          <w:numId w:val="15"/>
        </w:numPr>
        <w:tabs>
          <w:tab w:val="left" w:pos="426"/>
        </w:tabs>
        <w:spacing w:before="120" w:line="276" w:lineRule="auto"/>
        <w:jc w:val="both"/>
        <w:rPr>
          <w:sz w:val="24"/>
          <w:szCs w:val="24"/>
        </w:rPr>
      </w:pPr>
      <w:r w:rsidRPr="00470A7F">
        <w:rPr>
          <w:sz w:val="24"/>
          <w:szCs w:val="24"/>
        </w:rPr>
        <w:t xml:space="preserve">Obiekt budowlany i urządzenia należy projektować zgodnie z przepisami, w tym </w:t>
      </w:r>
      <w:proofErr w:type="spellStart"/>
      <w:r w:rsidRPr="00470A7F">
        <w:rPr>
          <w:sz w:val="24"/>
          <w:szCs w:val="24"/>
        </w:rPr>
        <w:t>techniczno</w:t>
      </w:r>
      <w:proofErr w:type="spellEnd"/>
      <w:r w:rsidRPr="00470A7F">
        <w:rPr>
          <w:sz w:val="24"/>
          <w:szCs w:val="24"/>
        </w:rPr>
        <w:t xml:space="preserve"> - budowlanymi i zasadami wiedzy technicznej. Gdziekolwiek w specyfikacjach warunków zamówienia powołane są konkretne przepisy, normy, wytyczne i katalogi, które spełniać mają opracowania projektowe, będą obowiązywać postanowienia najnowszego wydania lub poprawionego wydania powołanych przepisów, norm, wytycznych i katalogów.</w:t>
      </w:r>
    </w:p>
    <w:p w14:paraId="387494C6" w14:textId="77777777" w:rsidR="003D1ED5" w:rsidRPr="00470A7F" w:rsidRDefault="003D1ED5" w:rsidP="005B4BE8">
      <w:pPr>
        <w:numPr>
          <w:ilvl w:val="0"/>
          <w:numId w:val="15"/>
        </w:numPr>
        <w:tabs>
          <w:tab w:val="left" w:pos="426"/>
        </w:tabs>
        <w:spacing w:before="120" w:line="276" w:lineRule="auto"/>
        <w:jc w:val="both"/>
        <w:rPr>
          <w:sz w:val="24"/>
          <w:szCs w:val="24"/>
        </w:rPr>
      </w:pPr>
      <w:r w:rsidRPr="00470A7F">
        <w:rPr>
          <w:sz w:val="24"/>
          <w:szCs w:val="24"/>
        </w:rPr>
        <w:t>PFU będzie stanowić podstawę do opisania przedmiotu zamówienia zgodnie z Ustawą Prawo Zamówień Publicznych, dlatego też Zamawiający wymaga, aby w opracowaniu nie przywoływać nazw własnych, producenta i innych utrudniających uczciwą.</w:t>
      </w:r>
    </w:p>
    <w:p w14:paraId="6B7C371C" w14:textId="77777777" w:rsidR="003D1ED5" w:rsidRDefault="003D1ED5" w:rsidP="005B4BE8">
      <w:pPr>
        <w:numPr>
          <w:ilvl w:val="0"/>
          <w:numId w:val="15"/>
        </w:numPr>
        <w:tabs>
          <w:tab w:val="left" w:pos="426"/>
        </w:tabs>
        <w:spacing w:before="120" w:line="276" w:lineRule="auto"/>
        <w:jc w:val="both"/>
        <w:rPr>
          <w:sz w:val="24"/>
          <w:szCs w:val="24"/>
        </w:rPr>
      </w:pPr>
      <w:r w:rsidRPr="00470A7F">
        <w:rPr>
          <w:sz w:val="24"/>
          <w:szCs w:val="24"/>
        </w:rPr>
        <w:t xml:space="preserve">Wykonawca zwróci szczególną uwagę na opis urządzeń i materiałów. Zamawiający nie dopuszcza dokonywania żadnego z opisów, poprzez wskazanie znaków towarowych, patentów lub pochodzenia, chyba że będzie to uzasadnione specyfiką przedmiotu zamówienia i nie będzie istniała możliwość ww. opisów za pomocą dostatecznie dokładnych określeń, </w:t>
      </w:r>
      <w:r w:rsidR="000E0553">
        <w:rPr>
          <w:sz w:val="24"/>
          <w:szCs w:val="24"/>
        </w:rPr>
        <w:t xml:space="preserve">                  </w:t>
      </w:r>
      <w:r w:rsidRPr="00470A7F">
        <w:rPr>
          <w:sz w:val="24"/>
          <w:szCs w:val="24"/>
        </w:rPr>
        <w:t>a wskazaniu takiemu będą towarzyszyć wyrazy lub równoważny. Wykonawca, w miarę możliwości, opisując urządzenia i materiały za pomocą norm, aprobat, specyfikacji technicznych, jest zobowiązany wskazać rozwiązania równoważne opisane w dokumentacji, bądź uzasadnić na piśmie niemożność wskazania rozwiązań równoważnych.</w:t>
      </w:r>
    </w:p>
    <w:p w14:paraId="175B1C71" w14:textId="77777777" w:rsidR="000E0553" w:rsidRDefault="000E0553" w:rsidP="000E0553">
      <w:pPr>
        <w:tabs>
          <w:tab w:val="left" w:pos="426"/>
        </w:tabs>
        <w:spacing w:before="120" w:line="276" w:lineRule="auto"/>
        <w:ind w:left="720"/>
        <w:jc w:val="both"/>
        <w:rPr>
          <w:sz w:val="24"/>
          <w:szCs w:val="24"/>
        </w:rPr>
      </w:pPr>
    </w:p>
    <w:p w14:paraId="1D5EEADA" w14:textId="77777777" w:rsidR="000E0553" w:rsidRDefault="000E0553" w:rsidP="005B4BE8">
      <w:pPr>
        <w:numPr>
          <w:ilvl w:val="0"/>
          <w:numId w:val="15"/>
        </w:numPr>
        <w:tabs>
          <w:tab w:val="left" w:pos="426"/>
        </w:tabs>
        <w:spacing w:before="120" w:line="276" w:lineRule="auto"/>
        <w:jc w:val="both"/>
        <w:rPr>
          <w:sz w:val="24"/>
          <w:szCs w:val="24"/>
        </w:rPr>
      </w:pPr>
      <w:r>
        <w:rPr>
          <w:sz w:val="24"/>
          <w:szCs w:val="24"/>
        </w:rPr>
        <w:t xml:space="preserve">W celu opracowania Programów Funkcjonalno- </w:t>
      </w:r>
      <w:r w:rsidR="00F4744A">
        <w:rPr>
          <w:sz w:val="24"/>
          <w:szCs w:val="24"/>
        </w:rPr>
        <w:t>Użytkowych</w:t>
      </w:r>
      <w:r>
        <w:rPr>
          <w:sz w:val="24"/>
          <w:szCs w:val="24"/>
        </w:rPr>
        <w:t xml:space="preserve"> Zamawiający </w:t>
      </w:r>
      <w:r w:rsidR="00F4744A">
        <w:rPr>
          <w:sz w:val="24"/>
          <w:szCs w:val="24"/>
        </w:rPr>
        <w:t>udostępni</w:t>
      </w:r>
      <w:r>
        <w:rPr>
          <w:sz w:val="24"/>
          <w:szCs w:val="24"/>
        </w:rPr>
        <w:t xml:space="preserve"> </w:t>
      </w:r>
      <w:r w:rsidR="00F4744A">
        <w:rPr>
          <w:sz w:val="24"/>
          <w:szCs w:val="24"/>
        </w:rPr>
        <w:t>Wykonawcy</w:t>
      </w:r>
      <w:r>
        <w:rPr>
          <w:sz w:val="24"/>
          <w:szCs w:val="24"/>
        </w:rPr>
        <w:t xml:space="preserve"> </w:t>
      </w:r>
      <w:r w:rsidR="00F4744A">
        <w:rPr>
          <w:sz w:val="24"/>
          <w:szCs w:val="24"/>
        </w:rPr>
        <w:t>niżej</w:t>
      </w:r>
      <w:r>
        <w:rPr>
          <w:sz w:val="24"/>
          <w:szCs w:val="24"/>
        </w:rPr>
        <w:t xml:space="preserve"> wymienione dokumenty:</w:t>
      </w:r>
    </w:p>
    <w:p w14:paraId="5D6471D4" w14:textId="77777777" w:rsidR="000E0553" w:rsidRDefault="000E0553" w:rsidP="000E0553">
      <w:pPr>
        <w:pStyle w:val="Akapitzlist0"/>
        <w:rPr>
          <w:sz w:val="24"/>
          <w:szCs w:val="24"/>
        </w:rPr>
      </w:pPr>
    </w:p>
    <w:p w14:paraId="716FBA8A" w14:textId="77777777" w:rsidR="000E0553" w:rsidRDefault="000E0553" w:rsidP="005B4BE8">
      <w:pPr>
        <w:numPr>
          <w:ilvl w:val="0"/>
          <w:numId w:val="18"/>
        </w:numPr>
        <w:tabs>
          <w:tab w:val="left" w:pos="426"/>
        </w:tabs>
        <w:spacing w:before="120" w:line="276" w:lineRule="auto"/>
        <w:jc w:val="both"/>
        <w:rPr>
          <w:sz w:val="24"/>
          <w:szCs w:val="24"/>
        </w:rPr>
      </w:pPr>
      <w:r w:rsidRPr="000E0553">
        <w:rPr>
          <w:sz w:val="24"/>
          <w:szCs w:val="24"/>
        </w:rPr>
        <w:t>pisemne upoważnienie Wykonawcy do wstępu na teren, którego dotyczy przedmiot umowy oraz udzielenie stosownych pełnomocnictw na potrzeby wykonania przedmiotu umowy,</w:t>
      </w:r>
    </w:p>
    <w:p w14:paraId="665428E1" w14:textId="77777777" w:rsidR="001E0A08" w:rsidRDefault="001E0A08" w:rsidP="005B4BE8">
      <w:pPr>
        <w:numPr>
          <w:ilvl w:val="0"/>
          <w:numId w:val="18"/>
        </w:numPr>
        <w:tabs>
          <w:tab w:val="left" w:pos="426"/>
        </w:tabs>
        <w:spacing w:before="120" w:line="276" w:lineRule="auto"/>
        <w:jc w:val="both"/>
        <w:rPr>
          <w:sz w:val="24"/>
          <w:szCs w:val="24"/>
        </w:rPr>
      </w:pPr>
      <w:proofErr w:type="spellStart"/>
      <w:r>
        <w:rPr>
          <w:sz w:val="24"/>
          <w:szCs w:val="24"/>
        </w:rPr>
        <w:t>Wyrys</w:t>
      </w:r>
      <w:proofErr w:type="spellEnd"/>
      <w:r>
        <w:rPr>
          <w:sz w:val="24"/>
          <w:szCs w:val="24"/>
        </w:rPr>
        <w:t xml:space="preserve"> z map ewidencyjnych i zasadniczych dla budynków będących przedmiotem zamówienia.</w:t>
      </w:r>
    </w:p>
    <w:p w14:paraId="45B13D8B" w14:textId="77777777" w:rsidR="00AE2DBB" w:rsidRPr="00470A7F" w:rsidRDefault="00AE2DBB" w:rsidP="005B4BE8">
      <w:pPr>
        <w:numPr>
          <w:ilvl w:val="0"/>
          <w:numId w:val="18"/>
        </w:numPr>
        <w:tabs>
          <w:tab w:val="left" w:pos="426"/>
        </w:tabs>
        <w:spacing w:before="120" w:line="276" w:lineRule="auto"/>
        <w:jc w:val="both"/>
        <w:rPr>
          <w:sz w:val="24"/>
          <w:szCs w:val="24"/>
        </w:rPr>
      </w:pPr>
      <w:r>
        <w:rPr>
          <w:sz w:val="24"/>
          <w:szCs w:val="24"/>
        </w:rPr>
        <w:t>Projekt koncepcyjny wraz z rzutami parteru, I piętra, II piętra  oraz projektem zagospodarowania terenu</w:t>
      </w:r>
    </w:p>
    <w:p w14:paraId="3B92D65D" w14:textId="77777777" w:rsidR="003D1ED5" w:rsidRDefault="003D1ED5" w:rsidP="003D1ED5">
      <w:pPr>
        <w:tabs>
          <w:tab w:val="left" w:pos="426"/>
        </w:tabs>
        <w:spacing w:before="120" w:line="276" w:lineRule="auto"/>
        <w:jc w:val="both"/>
        <w:rPr>
          <w:sz w:val="24"/>
          <w:szCs w:val="24"/>
        </w:rPr>
      </w:pPr>
    </w:p>
    <w:p w14:paraId="0B367199" w14:textId="77777777" w:rsidR="00AE2DBB" w:rsidRPr="00470A7F" w:rsidRDefault="00AE2DBB" w:rsidP="003D1ED5">
      <w:pPr>
        <w:tabs>
          <w:tab w:val="left" w:pos="426"/>
        </w:tabs>
        <w:spacing w:before="120" w:line="276" w:lineRule="auto"/>
        <w:jc w:val="both"/>
        <w:rPr>
          <w:sz w:val="24"/>
          <w:szCs w:val="24"/>
        </w:rPr>
      </w:pPr>
    </w:p>
    <w:p w14:paraId="42B0BCD2" w14:textId="77777777" w:rsidR="001C2928" w:rsidRPr="00470A7F" w:rsidRDefault="001C2928" w:rsidP="005C2992">
      <w:pPr>
        <w:widowControl w:val="0"/>
        <w:suppressAutoHyphens/>
        <w:spacing w:line="312" w:lineRule="auto"/>
        <w:jc w:val="both"/>
        <w:textAlignment w:val="baseline"/>
        <w:rPr>
          <w:rFonts w:eastAsia="Calibri"/>
          <w:sz w:val="24"/>
          <w:szCs w:val="24"/>
        </w:rPr>
      </w:pPr>
    </w:p>
    <w:p w14:paraId="11488DA6" w14:textId="77777777" w:rsidR="00FF3C47" w:rsidRPr="00470A7F" w:rsidRDefault="00FF3C47" w:rsidP="005C2992">
      <w:pPr>
        <w:widowControl w:val="0"/>
        <w:suppressAutoHyphens/>
        <w:spacing w:line="312" w:lineRule="auto"/>
        <w:jc w:val="both"/>
        <w:textAlignment w:val="baseline"/>
        <w:rPr>
          <w:rFonts w:eastAsia="Calibri"/>
          <w:b/>
          <w:bCs/>
          <w:sz w:val="24"/>
          <w:szCs w:val="24"/>
        </w:rPr>
      </w:pPr>
      <w:r w:rsidRPr="00470A7F">
        <w:rPr>
          <w:rFonts w:eastAsia="Calibri"/>
          <w:b/>
          <w:bCs/>
          <w:sz w:val="24"/>
          <w:szCs w:val="24"/>
        </w:rPr>
        <w:lastRenderedPageBreak/>
        <w:t>Inne postanowienia.</w:t>
      </w:r>
    </w:p>
    <w:p w14:paraId="276EC61D" w14:textId="77777777" w:rsidR="00FF3C47" w:rsidRPr="00470A7F" w:rsidRDefault="00FF3C47" w:rsidP="005C2992">
      <w:pPr>
        <w:widowControl w:val="0"/>
        <w:suppressAutoHyphens/>
        <w:spacing w:line="312" w:lineRule="auto"/>
        <w:jc w:val="both"/>
        <w:textAlignment w:val="baseline"/>
        <w:rPr>
          <w:rFonts w:eastAsia="Calibri"/>
          <w:sz w:val="24"/>
          <w:szCs w:val="24"/>
        </w:rPr>
      </w:pPr>
    </w:p>
    <w:p w14:paraId="5FB311D6" w14:textId="77777777" w:rsidR="00FF3C47" w:rsidRPr="00470A7F" w:rsidRDefault="00C239E1" w:rsidP="00FF3C47">
      <w:pPr>
        <w:widowControl w:val="0"/>
        <w:tabs>
          <w:tab w:val="left" w:pos="540"/>
        </w:tabs>
        <w:suppressAutoHyphens/>
        <w:spacing w:line="360" w:lineRule="auto"/>
        <w:contextualSpacing/>
        <w:jc w:val="both"/>
        <w:rPr>
          <w:rFonts w:eastAsia="Calibri"/>
          <w:sz w:val="24"/>
          <w:szCs w:val="24"/>
          <w:u w:val="single"/>
        </w:rPr>
      </w:pPr>
      <w:r w:rsidRPr="00470A7F">
        <w:rPr>
          <w:rFonts w:eastAsia="Calibri"/>
          <w:sz w:val="24"/>
          <w:szCs w:val="24"/>
          <w:u w:val="single"/>
        </w:rPr>
        <w:t>Termin realizacji</w:t>
      </w:r>
    </w:p>
    <w:p w14:paraId="73C02DA2" w14:textId="77777777" w:rsidR="00BE7B5E" w:rsidRPr="00470A7F" w:rsidRDefault="00C239E1" w:rsidP="002955AB">
      <w:pPr>
        <w:widowControl w:val="0"/>
        <w:tabs>
          <w:tab w:val="left" w:pos="540"/>
        </w:tabs>
        <w:suppressAutoHyphens/>
        <w:spacing w:line="360" w:lineRule="auto"/>
        <w:ind w:left="720"/>
        <w:contextualSpacing/>
        <w:jc w:val="both"/>
        <w:rPr>
          <w:rFonts w:eastAsia="Calibri"/>
          <w:sz w:val="24"/>
          <w:szCs w:val="24"/>
          <w:u w:val="single"/>
        </w:rPr>
      </w:pPr>
      <w:r w:rsidRPr="00470A7F">
        <w:rPr>
          <w:rFonts w:eastAsia="Calibri"/>
          <w:sz w:val="24"/>
          <w:szCs w:val="24"/>
        </w:rPr>
        <w:t xml:space="preserve">Termin realizacji przedmiotu zamówienia jest następujący: przekazanie Zamawiającemu kompletnej dokumentacji </w:t>
      </w:r>
      <w:r w:rsidR="003C5944">
        <w:rPr>
          <w:rFonts w:eastAsia="Calibri"/>
          <w:sz w:val="24"/>
          <w:szCs w:val="24"/>
        </w:rPr>
        <w:t xml:space="preserve">maksymalnie </w:t>
      </w:r>
      <w:r w:rsidRPr="00470A7F">
        <w:rPr>
          <w:rFonts w:eastAsia="Calibri"/>
          <w:sz w:val="24"/>
          <w:szCs w:val="24"/>
        </w:rPr>
        <w:t xml:space="preserve">do </w:t>
      </w:r>
      <w:r w:rsidR="003C5944">
        <w:rPr>
          <w:rFonts w:eastAsia="Calibri"/>
          <w:sz w:val="24"/>
          <w:szCs w:val="24"/>
        </w:rPr>
        <w:t>45</w:t>
      </w:r>
      <w:r w:rsidR="00470A7F" w:rsidRPr="00470A7F">
        <w:rPr>
          <w:rFonts w:eastAsia="Calibri"/>
          <w:sz w:val="24"/>
          <w:szCs w:val="24"/>
        </w:rPr>
        <w:t xml:space="preserve"> dni</w:t>
      </w:r>
      <w:r w:rsidRPr="00470A7F">
        <w:rPr>
          <w:rFonts w:eastAsia="Calibri"/>
          <w:sz w:val="24"/>
          <w:szCs w:val="24"/>
        </w:rPr>
        <w:t xml:space="preserve"> od dnia podpisania umowy.</w:t>
      </w:r>
    </w:p>
    <w:p w14:paraId="2EA39976" w14:textId="77777777" w:rsidR="00BE7B5E" w:rsidRPr="00470A7F" w:rsidRDefault="00BE7B5E" w:rsidP="00C239E1">
      <w:pPr>
        <w:widowControl w:val="0"/>
        <w:suppressAutoHyphens/>
        <w:spacing w:line="312" w:lineRule="auto"/>
        <w:contextualSpacing/>
        <w:jc w:val="both"/>
        <w:rPr>
          <w:rFonts w:ascii="Arial" w:eastAsia="Calibri" w:hAnsi="Arial" w:cs="Arial"/>
        </w:rPr>
      </w:pPr>
    </w:p>
    <w:p w14:paraId="55431636" w14:textId="77777777" w:rsidR="00C239E1" w:rsidRPr="00470A7F" w:rsidRDefault="00C239E1" w:rsidP="00FF3C47">
      <w:pPr>
        <w:widowControl w:val="0"/>
        <w:tabs>
          <w:tab w:val="left" w:pos="540"/>
        </w:tabs>
        <w:suppressAutoHyphens/>
        <w:spacing w:line="360" w:lineRule="auto"/>
        <w:contextualSpacing/>
        <w:jc w:val="both"/>
        <w:rPr>
          <w:rFonts w:eastAsia="Calibri"/>
          <w:sz w:val="24"/>
          <w:szCs w:val="24"/>
          <w:u w:val="single"/>
        </w:rPr>
      </w:pPr>
      <w:r w:rsidRPr="00470A7F">
        <w:rPr>
          <w:rFonts w:eastAsia="Calibri"/>
          <w:sz w:val="24"/>
          <w:szCs w:val="24"/>
          <w:u w:val="single"/>
        </w:rPr>
        <w:t>Okres gwarancji</w:t>
      </w:r>
    </w:p>
    <w:p w14:paraId="09B8075D" w14:textId="77777777" w:rsidR="00C239E1" w:rsidRPr="00470A7F" w:rsidRDefault="00C239E1" w:rsidP="005B4BE8">
      <w:pPr>
        <w:widowControl w:val="0"/>
        <w:numPr>
          <w:ilvl w:val="0"/>
          <w:numId w:val="5"/>
        </w:numPr>
        <w:suppressAutoHyphens/>
        <w:spacing w:line="312" w:lineRule="auto"/>
        <w:ind w:left="900"/>
        <w:contextualSpacing/>
        <w:jc w:val="both"/>
        <w:rPr>
          <w:rFonts w:eastAsia="Calibri"/>
          <w:sz w:val="24"/>
          <w:szCs w:val="24"/>
        </w:rPr>
      </w:pPr>
      <w:r w:rsidRPr="00470A7F">
        <w:rPr>
          <w:rFonts w:eastAsia="Calibri"/>
          <w:sz w:val="24"/>
          <w:szCs w:val="24"/>
        </w:rPr>
        <w:t xml:space="preserve">Wykonawca udziela Zamawiającemu gwarancji na przedmiot umowy na okres </w:t>
      </w:r>
      <w:r w:rsidRPr="00470A7F">
        <w:rPr>
          <w:rFonts w:eastAsia="Calibri"/>
          <w:b/>
          <w:bCs/>
          <w:sz w:val="24"/>
          <w:szCs w:val="24"/>
        </w:rPr>
        <w:t xml:space="preserve">36 miesięcy </w:t>
      </w:r>
      <w:r w:rsidRPr="00470A7F">
        <w:rPr>
          <w:rFonts w:eastAsia="Calibri"/>
          <w:sz w:val="24"/>
          <w:szCs w:val="24"/>
        </w:rPr>
        <w:t>od dnia protokolarnego odbioru tej dokumentacji.</w:t>
      </w:r>
    </w:p>
    <w:p w14:paraId="73FF23EB" w14:textId="77777777" w:rsidR="00C239E1" w:rsidRPr="00470A7F" w:rsidRDefault="00C239E1" w:rsidP="005B4BE8">
      <w:pPr>
        <w:widowControl w:val="0"/>
        <w:numPr>
          <w:ilvl w:val="0"/>
          <w:numId w:val="5"/>
        </w:numPr>
        <w:suppressAutoHyphens/>
        <w:spacing w:line="312" w:lineRule="auto"/>
        <w:ind w:left="900"/>
        <w:contextualSpacing/>
        <w:jc w:val="both"/>
        <w:rPr>
          <w:rFonts w:eastAsia="Calibri"/>
          <w:sz w:val="24"/>
          <w:szCs w:val="24"/>
        </w:rPr>
      </w:pPr>
      <w:r w:rsidRPr="00470A7F">
        <w:rPr>
          <w:rFonts w:eastAsia="Calibri"/>
          <w:sz w:val="24"/>
          <w:szCs w:val="24"/>
        </w:rPr>
        <w:t>W okresie gwarancji Wykonawca zobowiązany jest usunąć wady i uzupełnić braki dokumentacji poprzez przeprojektowanie wadliwego elementu projektu w ten sposób aby był on wolny od wad lub poprzez uzupełnienie braków.</w:t>
      </w:r>
    </w:p>
    <w:p w14:paraId="1E11E3DC" w14:textId="77777777" w:rsidR="00C239E1" w:rsidRPr="00470A7F" w:rsidRDefault="00C239E1" w:rsidP="005B4BE8">
      <w:pPr>
        <w:widowControl w:val="0"/>
        <w:numPr>
          <w:ilvl w:val="0"/>
          <w:numId w:val="5"/>
        </w:numPr>
        <w:suppressAutoHyphens/>
        <w:spacing w:line="312" w:lineRule="auto"/>
        <w:ind w:left="900"/>
        <w:contextualSpacing/>
        <w:jc w:val="both"/>
        <w:rPr>
          <w:rFonts w:eastAsia="Calibri"/>
          <w:sz w:val="24"/>
          <w:szCs w:val="24"/>
        </w:rPr>
      </w:pPr>
      <w:r w:rsidRPr="00470A7F">
        <w:rPr>
          <w:rFonts w:eastAsia="Calibri"/>
          <w:sz w:val="24"/>
          <w:szCs w:val="24"/>
        </w:rPr>
        <w:t xml:space="preserve">Wszelkie koszty związane z usunięciem wady lub uzupełnieniem braku ponosi Wykonawca. Usuwanie wad i uzupełnianie braków w dokumentacji projektowej nie stanowi dla Wykonawcy podstawy roszczeń o zwiększenie wynagrodzenia. </w:t>
      </w:r>
    </w:p>
    <w:p w14:paraId="2F5F4192" w14:textId="77777777" w:rsidR="000D06A8" w:rsidRPr="00470A7F" w:rsidRDefault="000D06A8" w:rsidP="00FF3C47">
      <w:pPr>
        <w:widowControl w:val="0"/>
        <w:suppressAutoHyphens/>
        <w:spacing w:line="312" w:lineRule="auto"/>
        <w:contextualSpacing/>
        <w:rPr>
          <w:rFonts w:eastAsia="Calibri"/>
          <w:sz w:val="24"/>
          <w:szCs w:val="24"/>
        </w:rPr>
      </w:pPr>
    </w:p>
    <w:p w14:paraId="74633EED" w14:textId="77777777" w:rsidR="00C239E1" w:rsidRPr="00470A7F" w:rsidRDefault="00C239E1" w:rsidP="000D06A8">
      <w:pPr>
        <w:widowControl w:val="0"/>
        <w:tabs>
          <w:tab w:val="left" w:pos="540"/>
        </w:tabs>
        <w:suppressAutoHyphens/>
        <w:spacing w:line="360" w:lineRule="auto"/>
        <w:contextualSpacing/>
        <w:jc w:val="both"/>
        <w:rPr>
          <w:rFonts w:eastAsia="Calibri"/>
          <w:sz w:val="24"/>
          <w:szCs w:val="24"/>
          <w:u w:val="single"/>
        </w:rPr>
      </w:pPr>
      <w:r w:rsidRPr="00470A7F">
        <w:rPr>
          <w:rFonts w:eastAsia="Calibri"/>
          <w:sz w:val="24"/>
          <w:szCs w:val="24"/>
          <w:u w:val="single"/>
        </w:rPr>
        <w:t>Przedmiot zamówienia musi spełniać wymagania określone obowiązujących przepisów prawa w tym, m.in.:</w:t>
      </w:r>
    </w:p>
    <w:p w14:paraId="1E71EF7A" w14:textId="77777777" w:rsidR="00C239E1" w:rsidRPr="00470A7F" w:rsidRDefault="00C239E1" w:rsidP="005B4BE8">
      <w:pPr>
        <w:widowControl w:val="0"/>
        <w:numPr>
          <w:ilvl w:val="0"/>
          <w:numId w:val="4"/>
        </w:numPr>
        <w:suppressAutoHyphens/>
        <w:spacing w:line="312" w:lineRule="auto"/>
        <w:ind w:left="900"/>
        <w:contextualSpacing/>
        <w:jc w:val="both"/>
        <w:rPr>
          <w:rFonts w:eastAsia="Calibri"/>
          <w:sz w:val="24"/>
          <w:szCs w:val="24"/>
        </w:rPr>
      </w:pPr>
      <w:r w:rsidRPr="00470A7F">
        <w:rPr>
          <w:rFonts w:eastAsia="Calibri"/>
          <w:sz w:val="24"/>
          <w:szCs w:val="24"/>
        </w:rPr>
        <w:t>Ustawa z dnia 7 lipca 1994 r. Prawo budowlane (</w:t>
      </w:r>
      <w:proofErr w:type="spellStart"/>
      <w:r w:rsidRPr="00470A7F">
        <w:rPr>
          <w:rFonts w:eastAsia="Calibri"/>
          <w:sz w:val="24"/>
          <w:szCs w:val="24"/>
        </w:rPr>
        <w:t>t.j</w:t>
      </w:r>
      <w:proofErr w:type="spellEnd"/>
      <w:r w:rsidRPr="00470A7F">
        <w:rPr>
          <w:rFonts w:eastAsia="Calibri"/>
          <w:sz w:val="24"/>
          <w:szCs w:val="24"/>
        </w:rPr>
        <w:t xml:space="preserve">. Dz. U. z 2023 poz. 682 z </w:t>
      </w:r>
      <w:proofErr w:type="spellStart"/>
      <w:r w:rsidRPr="00470A7F">
        <w:rPr>
          <w:rFonts w:eastAsia="Calibri"/>
          <w:sz w:val="24"/>
          <w:szCs w:val="24"/>
        </w:rPr>
        <w:t>późn</w:t>
      </w:r>
      <w:proofErr w:type="spellEnd"/>
      <w:r w:rsidRPr="00470A7F">
        <w:rPr>
          <w:rFonts w:eastAsia="Calibri"/>
          <w:sz w:val="24"/>
          <w:szCs w:val="24"/>
        </w:rPr>
        <w:t>. zm. oraz akty wykonawcze wydane na jej podstawie).</w:t>
      </w:r>
    </w:p>
    <w:p w14:paraId="13FCEC05" w14:textId="77777777" w:rsidR="00C239E1" w:rsidRPr="00470A7F" w:rsidRDefault="00C239E1" w:rsidP="005B4BE8">
      <w:pPr>
        <w:widowControl w:val="0"/>
        <w:numPr>
          <w:ilvl w:val="0"/>
          <w:numId w:val="4"/>
        </w:numPr>
        <w:suppressAutoHyphens/>
        <w:spacing w:line="312" w:lineRule="auto"/>
        <w:ind w:left="900"/>
        <w:contextualSpacing/>
        <w:jc w:val="both"/>
        <w:rPr>
          <w:rFonts w:eastAsia="Calibri"/>
          <w:sz w:val="24"/>
          <w:szCs w:val="24"/>
        </w:rPr>
      </w:pPr>
      <w:r w:rsidRPr="00470A7F">
        <w:rPr>
          <w:rFonts w:eastAsia="Calibri"/>
          <w:sz w:val="24"/>
          <w:szCs w:val="24"/>
        </w:rPr>
        <w:t xml:space="preserve">Rozporządzeniu Ministra Infrastruktury w sprawie szczegółowego zakresu i formy dokumentacji projektowej, specyfikacji technicznej wykonania i odbioru robót budowlanych oraz programu </w:t>
      </w:r>
      <w:proofErr w:type="spellStart"/>
      <w:r w:rsidRPr="00470A7F">
        <w:rPr>
          <w:rFonts w:eastAsia="Calibri"/>
          <w:sz w:val="24"/>
          <w:szCs w:val="24"/>
        </w:rPr>
        <w:t>funkcjonalno</w:t>
      </w:r>
      <w:proofErr w:type="spellEnd"/>
      <w:r w:rsidRPr="00470A7F">
        <w:rPr>
          <w:rFonts w:eastAsia="Calibri"/>
          <w:sz w:val="24"/>
          <w:szCs w:val="24"/>
        </w:rPr>
        <w:t xml:space="preserve"> – użytkowego (tj. Dz.U.2021 poz.2454).</w:t>
      </w:r>
    </w:p>
    <w:p w14:paraId="68F74758" w14:textId="77777777" w:rsidR="00C239E1" w:rsidRPr="00470A7F" w:rsidRDefault="00C239E1" w:rsidP="005B4BE8">
      <w:pPr>
        <w:widowControl w:val="0"/>
        <w:numPr>
          <w:ilvl w:val="0"/>
          <w:numId w:val="4"/>
        </w:numPr>
        <w:suppressAutoHyphens/>
        <w:spacing w:line="312" w:lineRule="auto"/>
        <w:ind w:left="900"/>
        <w:contextualSpacing/>
        <w:jc w:val="both"/>
        <w:rPr>
          <w:rFonts w:eastAsia="Calibri"/>
          <w:sz w:val="24"/>
          <w:szCs w:val="24"/>
        </w:rPr>
      </w:pPr>
      <w:r w:rsidRPr="00470A7F">
        <w:rPr>
          <w:rFonts w:eastAsia="Calibri"/>
          <w:sz w:val="24"/>
          <w:szCs w:val="24"/>
        </w:rPr>
        <w:t>Rozporządzenie Ministra Infrastruktury z dnia 12 kwietnia 2002 r. w sprawie warunków technicznych, jakim powinny odpowiadać budynki i ich usytuowanie (Dz. U. 2022 poz. 1225).</w:t>
      </w:r>
    </w:p>
    <w:p w14:paraId="7178D867" w14:textId="77777777" w:rsidR="00C239E1" w:rsidRPr="00470A7F" w:rsidRDefault="00C239E1" w:rsidP="005B4BE8">
      <w:pPr>
        <w:widowControl w:val="0"/>
        <w:numPr>
          <w:ilvl w:val="0"/>
          <w:numId w:val="4"/>
        </w:numPr>
        <w:suppressAutoHyphens/>
        <w:spacing w:line="312" w:lineRule="auto"/>
        <w:ind w:left="900"/>
        <w:contextualSpacing/>
        <w:jc w:val="both"/>
        <w:rPr>
          <w:rFonts w:eastAsia="Calibri"/>
          <w:sz w:val="24"/>
          <w:szCs w:val="24"/>
        </w:rPr>
      </w:pPr>
      <w:r w:rsidRPr="00470A7F">
        <w:rPr>
          <w:rFonts w:eastAsia="Calibri"/>
          <w:sz w:val="24"/>
          <w:szCs w:val="24"/>
        </w:rPr>
        <w:t>Rozporządzenie Ministra Rozwoju z dnia 11 września 2020 r. w sprawie szczegółowego zakresu i formy projektu budowlanego (Dz. U. 2022 poz. 1679).</w:t>
      </w:r>
    </w:p>
    <w:p w14:paraId="4412D4AA" w14:textId="77777777" w:rsidR="00C239E1" w:rsidRPr="00470A7F" w:rsidRDefault="00C239E1" w:rsidP="005B4BE8">
      <w:pPr>
        <w:widowControl w:val="0"/>
        <w:numPr>
          <w:ilvl w:val="0"/>
          <w:numId w:val="4"/>
        </w:numPr>
        <w:suppressAutoHyphens/>
        <w:spacing w:line="312" w:lineRule="auto"/>
        <w:ind w:left="900"/>
        <w:contextualSpacing/>
        <w:jc w:val="both"/>
        <w:rPr>
          <w:rFonts w:eastAsia="Calibri"/>
          <w:sz w:val="24"/>
          <w:szCs w:val="24"/>
        </w:rPr>
      </w:pPr>
      <w:r w:rsidRPr="00470A7F">
        <w:rPr>
          <w:rFonts w:eastAsia="Calibri"/>
          <w:sz w:val="24"/>
          <w:szCs w:val="24"/>
        </w:rPr>
        <w:t xml:space="preserve">Rozporządzenie Ministra Zdrowia z dnia 26 marca 2019 r. w sprawie szczegółowych wymagań, jakim powinny odpowiadać pomieszczenia </w:t>
      </w:r>
      <w:r w:rsidRPr="00470A7F">
        <w:rPr>
          <w:rFonts w:eastAsia="Calibri"/>
          <w:sz w:val="24"/>
          <w:szCs w:val="24"/>
        </w:rPr>
        <w:br/>
        <w:t>i urządzenia podmiotu wykonującego działalność leczniczą (Dz. U. 2022 poz. 402).</w:t>
      </w:r>
    </w:p>
    <w:p w14:paraId="2175514E" w14:textId="77777777" w:rsidR="00C239E1" w:rsidRPr="00470A7F" w:rsidRDefault="00C239E1" w:rsidP="005B4BE8">
      <w:pPr>
        <w:widowControl w:val="0"/>
        <w:numPr>
          <w:ilvl w:val="0"/>
          <w:numId w:val="4"/>
        </w:numPr>
        <w:suppressAutoHyphens/>
        <w:spacing w:line="312" w:lineRule="auto"/>
        <w:ind w:left="900"/>
        <w:contextualSpacing/>
        <w:jc w:val="both"/>
        <w:rPr>
          <w:rFonts w:eastAsia="Calibri"/>
          <w:sz w:val="24"/>
          <w:szCs w:val="24"/>
        </w:rPr>
      </w:pPr>
      <w:r w:rsidRPr="00470A7F">
        <w:rPr>
          <w:rFonts w:eastAsia="Calibri"/>
          <w:sz w:val="24"/>
          <w:szCs w:val="24"/>
        </w:rPr>
        <w:t xml:space="preserve">Rozporządzenie Ministra Pracy i Polityki Socjalnej z dnia 26 września 1997 r. </w:t>
      </w:r>
      <w:r w:rsidRPr="00470A7F">
        <w:rPr>
          <w:rFonts w:eastAsia="Calibri"/>
          <w:sz w:val="24"/>
          <w:szCs w:val="24"/>
        </w:rPr>
        <w:br/>
        <w:t xml:space="preserve">w sprawie ogólnych przepisów bezpieczeństwa i higieny pracy (Dz. U. 2003 </w:t>
      </w:r>
      <w:r w:rsidRPr="00470A7F">
        <w:rPr>
          <w:rFonts w:eastAsia="Calibri"/>
          <w:sz w:val="24"/>
          <w:szCs w:val="24"/>
        </w:rPr>
        <w:br/>
        <w:t>nr 169 poz. 1650).</w:t>
      </w:r>
    </w:p>
    <w:p w14:paraId="2CBCE51E" w14:textId="77777777" w:rsidR="00C239E1" w:rsidRPr="00470A7F" w:rsidRDefault="00C239E1" w:rsidP="005B4BE8">
      <w:pPr>
        <w:widowControl w:val="0"/>
        <w:numPr>
          <w:ilvl w:val="0"/>
          <w:numId w:val="4"/>
        </w:numPr>
        <w:suppressAutoHyphens/>
        <w:spacing w:line="312" w:lineRule="auto"/>
        <w:ind w:left="900"/>
        <w:contextualSpacing/>
        <w:jc w:val="both"/>
        <w:rPr>
          <w:rFonts w:eastAsia="Calibri"/>
          <w:sz w:val="24"/>
          <w:szCs w:val="24"/>
        </w:rPr>
      </w:pPr>
      <w:r w:rsidRPr="00470A7F">
        <w:rPr>
          <w:rFonts w:eastAsia="Calibri"/>
          <w:sz w:val="24"/>
          <w:szCs w:val="24"/>
        </w:rPr>
        <w:t>Rozporządzenie Ministra Zdrowia z dnia 5 października 2017 r. w sprawie szczegółowego sposobu postępowania z odpadami medycznymi (Dz. U. 2017 poz. 1975 ).</w:t>
      </w:r>
    </w:p>
    <w:p w14:paraId="65AE8A2F" w14:textId="77777777" w:rsidR="00C239E1" w:rsidRPr="00470A7F" w:rsidRDefault="00C239E1" w:rsidP="005B4BE8">
      <w:pPr>
        <w:widowControl w:val="0"/>
        <w:numPr>
          <w:ilvl w:val="0"/>
          <w:numId w:val="4"/>
        </w:numPr>
        <w:suppressAutoHyphens/>
        <w:spacing w:line="312" w:lineRule="auto"/>
        <w:ind w:left="900"/>
        <w:contextualSpacing/>
        <w:jc w:val="both"/>
        <w:rPr>
          <w:rFonts w:eastAsia="Calibri"/>
          <w:sz w:val="24"/>
          <w:szCs w:val="24"/>
        </w:rPr>
      </w:pPr>
      <w:r w:rsidRPr="00470A7F">
        <w:rPr>
          <w:rFonts w:eastAsia="Calibri"/>
          <w:sz w:val="24"/>
          <w:szCs w:val="24"/>
        </w:rPr>
        <w:t>Rozporządzenie Ministra Spraw Wewnętrznych i Administracji z dnia 7 czerwca 2010 r. w sprawie ochrony przeciwpożarowej budynków, innych obiektów budowlanych i terenów (Dz. U. 2023 poz. 822).</w:t>
      </w:r>
    </w:p>
    <w:p w14:paraId="73F8288E" w14:textId="77777777" w:rsidR="00C239E1" w:rsidRPr="00470A7F" w:rsidRDefault="00C239E1" w:rsidP="005B4BE8">
      <w:pPr>
        <w:widowControl w:val="0"/>
        <w:numPr>
          <w:ilvl w:val="0"/>
          <w:numId w:val="4"/>
        </w:numPr>
        <w:suppressAutoHyphens/>
        <w:spacing w:line="312" w:lineRule="auto"/>
        <w:ind w:left="900"/>
        <w:contextualSpacing/>
        <w:jc w:val="both"/>
        <w:rPr>
          <w:rFonts w:eastAsia="Calibri"/>
          <w:sz w:val="24"/>
          <w:szCs w:val="24"/>
        </w:rPr>
      </w:pPr>
      <w:r w:rsidRPr="00470A7F">
        <w:rPr>
          <w:rFonts w:eastAsia="Calibri"/>
          <w:sz w:val="24"/>
          <w:szCs w:val="24"/>
        </w:rPr>
        <w:lastRenderedPageBreak/>
        <w:t xml:space="preserve">Rozporządzenie Ministra Infrastruktury z dnia 23 czerwca 2003r. </w:t>
      </w:r>
      <w:r w:rsidRPr="00470A7F">
        <w:rPr>
          <w:rFonts w:eastAsia="Calibri"/>
          <w:sz w:val="24"/>
          <w:szCs w:val="24"/>
        </w:rPr>
        <w:br/>
        <w:t xml:space="preserve">w sprawie informacji dotyczącej bezpieczeństwa i ochrony zdrowia oraz planu bezpieczeństwa i ochrony zdrowia ( Dz. U. 2003 nr 120 </w:t>
      </w:r>
      <w:proofErr w:type="spellStart"/>
      <w:r w:rsidRPr="00470A7F">
        <w:rPr>
          <w:rFonts w:eastAsia="Calibri"/>
          <w:sz w:val="24"/>
          <w:szCs w:val="24"/>
        </w:rPr>
        <w:t>poz</w:t>
      </w:r>
      <w:proofErr w:type="spellEnd"/>
      <w:r w:rsidRPr="00470A7F">
        <w:rPr>
          <w:rFonts w:eastAsia="Calibri"/>
          <w:sz w:val="24"/>
          <w:szCs w:val="24"/>
        </w:rPr>
        <w:t xml:space="preserve"> .1126 ).</w:t>
      </w:r>
    </w:p>
    <w:p w14:paraId="1238B69E" w14:textId="77777777" w:rsidR="00C239E1" w:rsidRPr="00470A7F" w:rsidRDefault="00C239E1" w:rsidP="005B4BE8">
      <w:pPr>
        <w:widowControl w:val="0"/>
        <w:numPr>
          <w:ilvl w:val="0"/>
          <w:numId w:val="4"/>
        </w:numPr>
        <w:suppressAutoHyphens/>
        <w:spacing w:line="312" w:lineRule="auto"/>
        <w:ind w:left="900"/>
        <w:contextualSpacing/>
        <w:jc w:val="both"/>
        <w:rPr>
          <w:rFonts w:eastAsia="Calibri"/>
          <w:sz w:val="24"/>
          <w:szCs w:val="24"/>
        </w:rPr>
      </w:pPr>
      <w:r w:rsidRPr="00470A7F">
        <w:rPr>
          <w:rFonts w:eastAsia="Calibri"/>
          <w:sz w:val="24"/>
          <w:szCs w:val="24"/>
        </w:rPr>
        <w:t>Rozporządzenie Ministra Infrastruktury z dnia 6 lutego 2003 r. w sprawie bezpieczeństwa i higieny pracy podczas wykonywania robót budowlanych (Dz. U. 2003 nr 47, poz. 401).</w:t>
      </w:r>
    </w:p>
    <w:p w14:paraId="24C27596" w14:textId="77777777" w:rsidR="00C239E1" w:rsidRPr="00470A7F" w:rsidRDefault="00C239E1" w:rsidP="005B4BE8">
      <w:pPr>
        <w:widowControl w:val="0"/>
        <w:numPr>
          <w:ilvl w:val="0"/>
          <w:numId w:val="4"/>
        </w:numPr>
        <w:suppressAutoHyphens/>
        <w:spacing w:line="312" w:lineRule="auto"/>
        <w:ind w:left="900"/>
        <w:contextualSpacing/>
        <w:jc w:val="both"/>
        <w:rPr>
          <w:rFonts w:eastAsia="Calibri"/>
          <w:sz w:val="24"/>
          <w:szCs w:val="24"/>
        </w:rPr>
      </w:pPr>
      <w:r w:rsidRPr="00470A7F">
        <w:rPr>
          <w:rFonts w:eastAsia="Calibri"/>
          <w:sz w:val="24"/>
          <w:szCs w:val="24"/>
        </w:rPr>
        <w:t>Ustawa z dnia 20 maja 2016 r. o efektywności energetycznej (Dz. U. 2021 poz. 2166)</w:t>
      </w:r>
    </w:p>
    <w:p w14:paraId="5325B915" w14:textId="77777777" w:rsidR="00C239E1" w:rsidRPr="00470A7F" w:rsidRDefault="00C239E1" w:rsidP="005B4BE8">
      <w:pPr>
        <w:widowControl w:val="0"/>
        <w:numPr>
          <w:ilvl w:val="0"/>
          <w:numId w:val="4"/>
        </w:numPr>
        <w:suppressAutoHyphens/>
        <w:spacing w:line="312" w:lineRule="auto"/>
        <w:ind w:left="900"/>
        <w:contextualSpacing/>
        <w:jc w:val="both"/>
        <w:rPr>
          <w:rFonts w:eastAsia="Calibri"/>
          <w:sz w:val="24"/>
          <w:szCs w:val="24"/>
        </w:rPr>
      </w:pPr>
      <w:r w:rsidRPr="00470A7F">
        <w:rPr>
          <w:rFonts w:eastAsia="Calibri"/>
          <w:sz w:val="24"/>
          <w:szCs w:val="24"/>
        </w:rPr>
        <w:t>Rozporządzenia Ministra Rozwoju i Technologii z dnia 20 grudnia 2021 r. w sprawie określenia metod i podstaw sporządzania kosztorysu inwestorskiego, obliczania planowanych kosztów prac projektowych oraz planowanych kosztów robót budowlanych określonych w programie funkcjonalno-użytkowym;</w:t>
      </w:r>
    </w:p>
    <w:p w14:paraId="693A404E" w14:textId="77777777" w:rsidR="00C239E1" w:rsidRPr="00470A7F" w:rsidRDefault="00C239E1" w:rsidP="005B4BE8">
      <w:pPr>
        <w:widowControl w:val="0"/>
        <w:numPr>
          <w:ilvl w:val="0"/>
          <w:numId w:val="4"/>
        </w:numPr>
        <w:suppressAutoHyphens/>
        <w:spacing w:line="312" w:lineRule="auto"/>
        <w:ind w:left="900"/>
        <w:contextualSpacing/>
        <w:jc w:val="both"/>
        <w:rPr>
          <w:rFonts w:eastAsia="Calibri"/>
          <w:sz w:val="24"/>
          <w:szCs w:val="24"/>
        </w:rPr>
      </w:pPr>
      <w:r w:rsidRPr="00470A7F">
        <w:rPr>
          <w:rFonts w:eastAsia="Calibri"/>
          <w:bCs/>
          <w:sz w:val="24"/>
          <w:szCs w:val="24"/>
        </w:rPr>
        <w:t xml:space="preserve">Sporządzony przez Wykonawcę dokumentacja powinna spełniać wymagania ustawy Prawo zamówień publicznych ze szczególnym uwzględnieniem przepisów art. 99-103 ustawy </w:t>
      </w:r>
      <w:proofErr w:type="spellStart"/>
      <w:r w:rsidRPr="00470A7F">
        <w:rPr>
          <w:rFonts w:eastAsia="Calibri"/>
          <w:bCs/>
          <w:sz w:val="24"/>
          <w:szCs w:val="24"/>
        </w:rPr>
        <w:t>Pzp</w:t>
      </w:r>
      <w:proofErr w:type="spellEnd"/>
      <w:r w:rsidRPr="00470A7F">
        <w:rPr>
          <w:rFonts w:eastAsia="Calibri"/>
          <w:bCs/>
          <w:sz w:val="24"/>
          <w:szCs w:val="24"/>
        </w:rPr>
        <w:t xml:space="preserve"> tj.:</w:t>
      </w:r>
    </w:p>
    <w:p w14:paraId="7AC1DCD4" w14:textId="77777777" w:rsidR="000D06A8" w:rsidRPr="00470A7F" w:rsidRDefault="00C239E1" w:rsidP="005B4BE8">
      <w:pPr>
        <w:widowControl w:val="0"/>
        <w:numPr>
          <w:ilvl w:val="0"/>
          <w:numId w:val="14"/>
        </w:numPr>
        <w:suppressAutoHyphens/>
        <w:spacing w:line="312" w:lineRule="auto"/>
        <w:contextualSpacing/>
        <w:jc w:val="both"/>
        <w:rPr>
          <w:rFonts w:eastAsia="Calibri"/>
          <w:bCs/>
          <w:sz w:val="24"/>
          <w:szCs w:val="24"/>
        </w:rPr>
      </w:pPr>
      <w:r w:rsidRPr="00470A7F">
        <w:rPr>
          <w:rFonts w:eastAsia="Calibri"/>
          <w:bCs/>
          <w:sz w:val="24"/>
          <w:szCs w:val="24"/>
        </w:rPr>
        <w:t>w sposób jednoznaczny i wyczerpujący, za pomocą dostatecznie dokładnych i zrozumiałych określeń, uwzględniając wszystkie wymagania i okoliczności mogące mieć wpływ na sporządzenie oferty;</w:t>
      </w:r>
    </w:p>
    <w:p w14:paraId="7A41B1D0" w14:textId="77777777" w:rsidR="00C239E1" w:rsidRPr="00470A7F" w:rsidRDefault="00C239E1" w:rsidP="005B4BE8">
      <w:pPr>
        <w:widowControl w:val="0"/>
        <w:numPr>
          <w:ilvl w:val="0"/>
          <w:numId w:val="14"/>
        </w:numPr>
        <w:suppressAutoHyphens/>
        <w:spacing w:line="312" w:lineRule="auto"/>
        <w:contextualSpacing/>
        <w:jc w:val="both"/>
        <w:rPr>
          <w:rFonts w:eastAsia="Calibri"/>
          <w:bCs/>
          <w:sz w:val="24"/>
          <w:szCs w:val="24"/>
        </w:rPr>
      </w:pPr>
      <w:r w:rsidRPr="00470A7F">
        <w:rPr>
          <w:rFonts w:eastAsia="Calibri"/>
          <w:bCs/>
          <w:sz w:val="24"/>
          <w:szCs w:val="24"/>
        </w:rPr>
        <w:t>w sposób nie utrudniający uczciwej konkurencji, w szczególności:</w:t>
      </w:r>
    </w:p>
    <w:p w14:paraId="454F820E" w14:textId="77777777" w:rsidR="00C239E1" w:rsidRPr="00470A7F" w:rsidRDefault="00C239E1" w:rsidP="005B4BE8">
      <w:pPr>
        <w:widowControl w:val="0"/>
        <w:numPr>
          <w:ilvl w:val="0"/>
          <w:numId w:val="6"/>
        </w:numPr>
        <w:suppressAutoHyphens/>
        <w:spacing w:line="312" w:lineRule="auto"/>
        <w:ind w:left="2410"/>
        <w:contextualSpacing/>
        <w:jc w:val="both"/>
        <w:rPr>
          <w:rFonts w:eastAsia="Calibri"/>
          <w:bCs/>
          <w:sz w:val="24"/>
          <w:szCs w:val="24"/>
        </w:rPr>
      </w:pPr>
      <w:r w:rsidRPr="00470A7F">
        <w:rPr>
          <w:rFonts w:eastAsia="Calibri"/>
          <w:bCs/>
          <w:sz w:val="24"/>
          <w:szCs w:val="24"/>
        </w:rPr>
        <w:t>nie może wskazywać na znaki towarowe, patenty lub pochodzenie, chyba, że jest to uzasadnione specyfiką przedmiotu zamówienia i nie można opisać przedmiotu zamówienia za pomocą dostatecznie dokładnych określeń. Wtedy wskazaniu takiemu towarzyszą wyrazy „lub równoważny” łącznie z opracowaniem tabeli równoważności dopuszczającej produkty równoważne z jednoczesnym opisem równoważności;</w:t>
      </w:r>
    </w:p>
    <w:p w14:paraId="163D38EB" w14:textId="77777777" w:rsidR="00C239E1" w:rsidRPr="00470A7F" w:rsidRDefault="00C239E1" w:rsidP="005B4BE8">
      <w:pPr>
        <w:widowControl w:val="0"/>
        <w:numPr>
          <w:ilvl w:val="0"/>
          <w:numId w:val="6"/>
        </w:numPr>
        <w:suppressAutoHyphens/>
        <w:spacing w:line="312" w:lineRule="auto"/>
        <w:ind w:left="2410"/>
        <w:contextualSpacing/>
        <w:jc w:val="both"/>
        <w:rPr>
          <w:rFonts w:eastAsia="Calibri"/>
          <w:bCs/>
          <w:sz w:val="24"/>
          <w:szCs w:val="24"/>
        </w:rPr>
      </w:pPr>
      <w:r w:rsidRPr="00470A7F">
        <w:rPr>
          <w:rFonts w:eastAsia="Calibri"/>
          <w:bCs/>
          <w:sz w:val="24"/>
          <w:szCs w:val="24"/>
        </w:rPr>
        <w:t xml:space="preserve">opisując przedmiot zamówienia w odniesieniu do norm, ocen technicznych, specyfikacji technicznych i systemów referencji technicznych, o których mowa w art. 101 ust.1 pkt 2 oraz ust. 3 ustawy </w:t>
      </w:r>
      <w:proofErr w:type="spellStart"/>
      <w:r w:rsidRPr="00470A7F">
        <w:rPr>
          <w:rFonts w:eastAsia="Calibri"/>
          <w:bCs/>
          <w:sz w:val="24"/>
          <w:szCs w:val="24"/>
        </w:rPr>
        <w:t>Pzp</w:t>
      </w:r>
      <w:proofErr w:type="spellEnd"/>
      <w:r w:rsidRPr="00470A7F">
        <w:rPr>
          <w:rFonts w:eastAsia="Calibri"/>
          <w:bCs/>
          <w:sz w:val="24"/>
          <w:szCs w:val="24"/>
        </w:rPr>
        <w:t xml:space="preserve">, Wykonawca zobowiązany jest wskazać w PFU, że dopuszcza się rozwiązania równoważne opisywanym, a odniesieniu takiemu towarzyszą wyrazy „lub równoważne”. Oznacza to, iż każde odniesienie się do norm należy opatrywać zwrotem „lub równoważne”. Obowiązek ten ma zastosowanie do wszystkich rodzajów norm, ocen technicznych, specyfikacji technicznych i systemów referencji technicznych do których wykonawca odnosi się w PFU, tzn. Wykonawca nie może zastosować jedynie ogólnego sformułowania dotyczącego równoważnych rozwiązań w treści PFU. </w:t>
      </w:r>
    </w:p>
    <w:p w14:paraId="45BD3D14" w14:textId="77777777" w:rsidR="007572A4" w:rsidRPr="00470A7F" w:rsidRDefault="007572A4" w:rsidP="009F4A11">
      <w:pPr>
        <w:spacing w:line="276" w:lineRule="auto"/>
        <w:rPr>
          <w:rFonts w:eastAsia="Arial"/>
          <w:b/>
          <w:bCs/>
          <w:sz w:val="24"/>
          <w:szCs w:val="24"/>
        </w:rPr>
      </w:pPr>
    </w:p>
    <w:p w14:paraId="07DCFA77" w14:textId="77777777" w:rsidR="00006761" w:rsidRPr="00470A7F" w:rsidRDefault="00006761" w:rsidP="00006761">
      <w:pPr>
        <w:spacing w:line="276" w:lineRule="auto"/>
        <w:rPr>
          <w:rFonts w:eastAsia="Arial"/>
          <w:b/>
          <w:bCs/>
          <w:sz w:val="24"/>
        </w:rPr>
      </w:pPr>
    </w:p>
    <w:p w14:paraId="438164AC" w14:textId="77777777" w:rsidR="00006761" w:rsidRPr="00470A7F" w:rsidRDefault="00006761" w:rsidP="003C5944">
      <w:pPr>
        <w:spacing w:line="276" w:lineRule="auto"/>
        <w:rPr>
          <w:b/>
          <w:sz w:val="24"/>
          <w:szCs w:val="24"/>
        </w:rPr>
      </w:pPr>
      <w:r w:rsidRPr="00470A7F">
        <w:rPr>
          <w:rFonts w:eastAsia="Arial"/>
          <w:b/>
          <w:bCs/>
          <w:sz w:val="24"/>
        </w:rPr>
        <w:t>II. Opis stanu istniejącego –</w:t>
      </w:r>
      <w:r w:rsidR="00F4744A">
        <w:rPr>
          <w:rFonts w:eastAsia="Arial"/>
          <w:b/>
          <w:bCs/>
          <w:sz w:val="24"/>
        </w:rPr>
        <w:t xml:space="preserve"> Zgodnie z Załącznikiem nr 1 do OPZ</w:t>
      </w:r>
    </w:p>
    <w:p w14:paraId="55FFF239" w14:textId="77777777" w:rsidR="00C239E1" w:rsidRPr="00470A7F" w:rsidRDefault="00C239E1" w:rsidP="00C239E1">
      <w:pPr>
        <w:widowControl w:val="0"/>
        <w:suppressAutoHyphens/>
        <w:spacing w:line="312" w:lineRule="auto"/>
        <w:textAlignment w:val="baseline"/>
        <w:rPr>
          <w:rFonts w:eastAsia="Calibri"/>
          <w:sz w:val="24"/>
          <w:szCs w:val="24"/>
          <w:u w:val="single"/>
        </w:rPr>
      </w:pPr>
      <w:r w:rsidRPr="00470A7F">
        <w:rPr>
          <w:rFonts w:eastAsia="SimSun"/>
          <w:b/>
          <w:bCs/>
          <w:kern w:val="2"/>
          <w:sz w:val="24"/>
          <w:szCs w:val="24"/>
          <w:u w:val="single"/>
          <w:lang w:eastAsia="zh-CN" w:bidi="hi-IN"/>
        </w:rPr>
        <w:t xml:space="preserve">Zamawiający </w:t>
      </w:r>
      <w:r w:rsidR="003C5944">
        <w:rPr>
          <w:rFonts w:eastAsia="SimSun"/>
          <w:b/>
          <w:bCs/>
          <w:kern w:val="2"/>
          <w:sz w:val="24"/>
          <w:szCs w:val="24"/>
          <w:u w:val="single"/>
          <w:lang w:eastAsia="zh-CN" w:bidi="hi-IN"/>
        </w:rPr>
        <w:t>zaleca</w:t>
      </w:r>
      <w:r w:rsidRPr="00470A7F">
        <w:rPr>
          <w:rFonts w:eastAsia="SimSun"/>
          <w:b/>
          <w:bCs/>
          <w:kern w:val="2"/>
          <w:sz w:val="24"/>
          <w:szCs w:val="24"/>
          <w:u w:val="single"/>
          <w:lang w:eastAsia="zh-CN" w:bidi="hi-IN"/>
        </w:rPr>
        <w:t xml:space="preserve"> przed złożeniem oferty  zapoznać się z obiektem objętym przedmiotem zamówienia w celu sporządzenia należytej wyceny. </w:t>
      </w:r>
    </w:p>
    <w:bookmarkEnd w:id="1"/>
    <w:p w14:paraId="56FC6972" w14:textId="77777777" w:rsidR="00C239E1" w:rsidRPr="00470A7F" w:rsidRDefault="00C239E1" w:rsidP="009F4A11">
      <w:pPr>
        <w:spacing w:line="276" w:lineRule="auto"/>
        <w:rPr>
          <w:rFonts w:eastAsia="Arial"/>
          <w:b/>
          <w:bCs/>
          <w:sz w:val="24"/>
        </w:rPr>
      </w:pPr>
    </w:p>
    <w:sectPr w:rsidR="00C239E1" w:rsidRPr="00470A7F" w:rsidSect="00670BD4">
      <w:footerReference w:type="even" r:id="rId8"/>
      <w:footerReference w:type="default" r:id="rId9"/>
      <w:pgSz w:w="11906" w:h="16838"/>
      <w:pgMar w:top="1417" w:right="926" w:bottom="1135" w:left="117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31DEB5F" w14:textId="77777777" w:rsidR="003F1B87" w:rsidRDefault="003F1B87">
      <w:r>
        <w:separator/>
      </w:r>
    </w:p>
  </w:endnote>
  <w:endnote w:type="continuationSeparator" w:id="0">
    <w:p w14:paraId="71F08BE4" w14:textId="77777777" w:rsidR="003F1B87" w:rsidRDefault="003F1B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 w:name="Calibri">
    <w:panose1 w:val="020F0502020204030204"/>
    <w:charset w:val="EE"/>
    <w:family w:val="swiss"/>
    <w:pitch w:val="variable"/>
    <w:sig w:usb0="E4002EFF" w:usb1="C000247B" w:usb2="00000009" w:usb3="00000000" w:csb0="000001FF" w:csb1="00000000"/>
  </w:font>
  <w:font w:name="Univers-PL">
    <w:altName w:val="Yu Gothic"/>
    <w:panose1 w:val="00000000000000000000"/>
    <w:charset w:val="80"/>
    <w:family w:val="swiss"/>
    <w:notTrueType/>
    <w:pitch w:val="variable"/>
    <w:sig w:usb0="00000001" w:usb1="08070000" w:usb2="00000010" w:usb3="00000000" w:csb0="00020000" w:csb1="00000000"/>
  </w:font>
  <w:font w:name="Arial Unicode MS">
    <w:panose1 w:val="020B0604020202020204"/>
    <w:charset w:val="00"/>
    <w:family w:val="roman"/>
    <w:pitch w:val="variable"/>
    <w:sig w:usb0="00000003" w:usb1="00000000" w:usb2="00000000" w:usb3="00000000" w:csb0="00000001" w:csb1="00000000"/>
  </w:font>
  <w:font w:name="Corbel">
    <w:panose1 w:val="020B0503020204020204"/>
    <w:charset w:val="EE"/>
    <w:family w:val="swiss"/>
    <w:pitch w:val="variable"/>
    <w:sig w:usb0="A00002EF" w:usb1="4000A44B" w:usb2="00000000" w:usb3="00000000" w:csb0="0000019F" w:csb1="00000000"/>
  </w:font>
  <w:font w:name="Segoe UI">
    <w:panose1 w:val="020B0502040204020203"/>
    <w:charset w:val="EE"/>
    <w:family w:val="swiss"/>
    <w:pitch w:val="variable"/>
    <w:sig w:usb0="E4002EFF" w:usb1="C000E47F" w:usb2="00000009" w:usb3="00000000" w:csb0="000001FF" w:csb1="00000000"/>
  </w:font>
  <w:font w:name="Tahoma">
    <w:panose1 w:val="020B0604030504040204"/>
    <w:charset w:val="EE"/>
    <w:family w:val="swiss"/>
    <w:pitch w:val="variable"/>
    <w:sig w:usb0="E1002EFF" w:usb1="C000605B" w:usb2="00000029" w:usb3="00000000" w:csb0="000101FF" w:csb1="00000000"/>
  </w:font>
  <w:font w:name="Mangal">
    <w:panose1 w:val="00000400000000000000"/>
    <w:charset w:val="00"/>
    <w:family w:val="roman"/>
    <w:pitch w:val="variable"/>
    <w:sig w:usb0="00008003" w:usb1="00000000" w:usb2="00000000" w:usb3="00000000" w:csb0="00000001" w:csb1="00000000"/>
  </w:font>
  <w:font w:name="MyriadPro-Regular">
    <w:altName w:val="Times New Roman"/>
    <w:panose1 w:val="00000000000000000000"/>
    <w:charset w:val="00"/>
    <w:family w:val="auto"/>
    <w:notTrueType/>
    <w:pitch w:val="default"/>
    <w:sig w:usb0="00000003" w:usb1="00000000" w:usb2="00000000" w:usb3="00000000" w:csb0="00000001" w:csb1="00000000"/>
  </w:font>
  <w:font w:name="Lucida Sans Unicode">
    <w:panose1 w:val="020B0602030504020204"/>
    <w:charset w:val="EE"/>
    <w:family w:val="swiss"/>
    <w:pitch w:val="variable"/>
    <w:sig w:usb0="80000AFF" w:usb1="0000396B" w:usb2="00000000" w:usb3="00000000" w:csb0="000000BF" w:csb1="00000000"/>
  </w:font>
  <w:font w:name="Cambria">
    <w:panose1 w:val="02040503050406030204"/>
    <w:charset w:val="EE"/>
    <w:family w:val="roman"/>
    <w:pitch w:val="variable"/>
    <w:sig w:usb0="E00006FF" w:usb1="420024FF" w:usb2="02000000" w:usb3="00000000" w:csb0="0000019F" w:csb1="00000000"/>
  </w:font>
  <w:font w:name="Arial Black">
    <w:panose1 w:val="020B0A04020102020204"/>
    <w:charset w:val="EE"/>
    <w:family w:val="swiss"/>
    <w:pitch w:val="variable"/>
    <w:sig w:usb0="A00002AF" w:usb1="400078FB"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D0378A" w14:textId="77777777" w:rsidR="0028620C" w:rsidRDefault="0028620C" w:rsidP="00E74A75">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14:paraId="26EF7A5B" w14:textId="77777777" w:rsidR="0028620C" w:rsidRDefault="0028620C">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B9A5F4" w14:textId="77777777" w:rsidR="0028620C" w:rsidRDefault="0028620C" w:rsidP="00E74A75">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separate"/>
    </w:r>
    <w:r w:rsidR="00C373BE">
      <w:rPr>
        <w:rStyle w:val="Numerstrony"/>
        <w:noProof/>
      </w:rPr>
      <w:t>39</w:t>
    </w:r>
    <w:r>
      <w:rPr>
        <w:rStyle w:val="Numerstrony"/>
      </w:rPr>
      <w:fldChar w:fldCharType="end"/>
    </w:r>
  </w:p>
  <w:p w14:paraId="5B204B25" w14:textId="77777777" w:rsidR="0028620C" w:rsidRDefault="0028620C">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31E138B" w14:textId="77777777" w:rsidR="003F1B87" w:rsidRDefault="003F1B87">
      <w:r>
        <w:separator/>
      </w:r>
    </w:p>
  </w:footnote>
  <w:footnote w:type="continuationSeparator" w:id="0">
    <w:p w14:paraId="2AF8C877" w14:textId="77777777" w:rsidR="003F1B87" w:rsidRDefault="003F1B8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8"/>
    <w:multiLevelType w:val="singleLevel"/>
    <w:tmpl w:val="8EA0FCE0"/>
    <w:lvl w:ilvl="0">
      <w:start w:val="1"/>
      <w:numFmt w:val="decimal"/>
      <w:pStyle w:val="Listanumerowana"/>
      <w:lvlText w:val="%1."/>
      <w:lvlJc w:val="left"/>
      <w:pPr>
        <w:tabs>
          <w:tab w:val="num" w:pos="360"/>
        </w:tabs>
        <w:ind w:left="360" w:hanging="360"/>
      </w:pPr>
    </w:lvl>
  </w:abstractNum>
  <w:abstractNum w:abstractNumId="1" w15:restartNumberingAfterBreak="0">
    <w:nsid w:val="00000006"/>
    <w:multiLevelType w:val="multilevel"/>
    <w:tmpl w:val="DB780D88"/>
    <w:name w:val="WW8Num6"/>
    <w:lvl w:ilvl="0">
      <w:start w:val="1"/>
      <w:numFmt w:val="decimal"/>
      <w:lvlText w:val="%1)."/>
      <w:lvlJc w:val="left"/>
      <w:pPr>
        <w:tabs>
          <w:tab w:val="num" w:pos="360"/>
        </w:tabs>
        <w:ind w:left="36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800"/>
        </w:tabs>
        <w:ind w:left="1800" w:hanging="360"/>
      </w:pPr>
      <w:rPr>
        <w:rFonts w:hint="default"/>
      </w:rPr>
    </w:lvl>
    <w:lvl w:ilvl="3">
      <w:start w:val="1"/>
      <w:numFmt w:val="decimal"/>
      <w:lvlText w:val="%4."/>
      <w:lvlJc w:val="left"/>
      <w:pPr>
        <w:tabs>
          <w:tab w:val="num" w:pos="2520"/>
        </w:tabs>
        <w:ind w:left="2520" w:hanging="360"/>
      </w:pPr>
      <w:rPr>
        <w:rFonts w:hint="default"/>
      </w:rPr>
    </w:lvl>
    <w:lvl w:ilvl="4">
      <w:start w:val="1"/>
      <w:numFmt w:val="decimal"/>
      <w:lvlText w:val="%5."/>
      <w:lvlJc w:val="left"/>
      <w:pPr>
        <w:tabs>
          <w:tab w:val="num" w:pos="3240"/>
        </w:tabs>
        <w:ind w:left="3240" w:hanging="360"/>
      </w:pPr>
      <w:rPr>
        <w:rFonts w:hint="default"/>
      </w:rPr>
    </w:lvl>
    <w:lvl w:ilvl="5">
      <w:start w:val="1"/>
      <w:numFmt w:val="decimal"/>
      <w:lvlText w:val="%6."/>
      <w:lvlJc w:val="left"/>
      <w:pPr>
        <w:tabs>
          <w:tab w:val="num" w:pos="3960"/>
        </w:tabs>
        <w:ind w:left="3960" w:hanging="360"/>
      </w:pPr>
      <w:rPr>
        <w:rFonts w:hint="default"/>
      </w:rPr>
    </w:lvl>
    <w:lvl w:ilvl="6">
      <w:start w:val="1"/>
      <w:numFmt w:val="decimal"/>
      <w:lvlText w:val="%7."/>
      <w:lvlJc w:val="left"/>
      <w:pPr>
        <w:tabs>
          <w:tab w:val="num" w:pos="4680"/>
        </w:tabs>
        <w:ind w:left="4680" w:hanging="360"/>
      </w:pPr>
      <w:rPr>
        <w:rFonts w:hint="default"/>
      </w:rPr>
    </w:lvl>
    <w:lvl w:ilvl="7">
      <w:start w:val="1"/>
      <w:numFmt w:val="decimal"/>
      <w:lvlText w:val="%8."/>
      <w:lvlJc w:val="left"/>
      <w:pPr>
        <w:tabs>
          <w:tab w:val="num" w:pos="5400"/>
        </w:tabs>
        <w:ind w:left="5400" w:hanging="360"/>
      </w:pPr>
      <w:rPr>
        <w:rFonts w:hint="default"/>
      </w:rPr>
    </w:lvl>
    <w:lvl w:ilvl="8">
      <w:start w:val="1"/>
      <w:numFmt w:val="decimal"/>
      <w:lvlText w:val="%9."/>
      <w:lvlJc w:val="left"/>
      <w:pPr>
        <w:tabs>
          <w:tab w:val="num" w:pos="6120"/>
        </w:tabs>
        <w:ind w:left="6120" w:hanging="360"/>
      </w:pPr>
      <w:rPr>
        <w:rFonts w:hint="default"/>
      </w:rPr>
    </w:lvl>
  </w:abstractNum>
  <w:abstractNum w:abstractNumId="2" w15:restartNumberingAfterBreak="0">
    <w:nsid w:val="00000009"/>
    <w:multiLevelType w:val="multilevel"/>
    <w:tmpl w:val="5322C946"/>
    <w:name w:val="WW8Num9"/>
    <w:lvl w:ilvl="0">
      <w:start w:val="1"/>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3" w15:restartNumberingAfterBreak="0">
    <w:nsid w:val="0000000A"/>
    <w:multiLevelType w:val="multilevel"/>
    <w:tmpl w:val="0000000A"/>
    <w:name w:val="WW8Num21"/>
    <w:lvl w:ilvl="0">
      <w:start w:val="1"/>
      <w:numFmt w:val="decimal"/>
      <w:lvlText w:val="%1."/>
      <w:lvlJc w:val="left"/>
      <w:pPr>
        <w:tabs>
          <w:tab w:val="num" w:pos="720"/>
        </w:tabs>
        <w:ind w:left="720" w:hanging="360"/>
      </w:pPr>
      <w:rPr>
        <w:rFonts w:hint="default"/>
        <w:b/>
      </w:rPr>
    </w:lvl>
    <w:lvl w:ilvl="1">
      <w:start w:val="1"/>
      <w:numFmt w:val="lowerLetter"/>
      <w:lvlText w:val="%2)"/>
      <w:lvlJc w:val="left"/>
      <w:pPr>
        <w:tabs>
          <w:tab w:val="num" w:pos="1440"/>
        </w:tabs>
        <w:ind w:left="1440" w:hanging="360"/>
      </w:pPr>
      <w:rPr>
        <w:rFonts w:hint="default"/>
        <w:b w:val="0"/>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15:restartNumberingAfterBreak="0">
    <w:nsid w:val="0000000B"/>
    <w:multiLevelType w:val="multilevel"/>
    <w:tmpl w:val="0000000B"/>
    <w:name w:val="WW8Num11"/>
    <w:lvl w:ilvl="0">
      <w:start w:val="1"/>
      <w:numFmt w:val="decimal"/>
      <w:lvlText w:val="%1."/>
      <w:lvlJc w:val="left"/>
      <w:pPr>
        <w:tabs>
          <w:tab w:val="num" w:pos="0"/>
        </w:tabs>
        <w:ind w:left="720" w:hanging="360"/>
      </w:pPr>
      <w:rPr>
        <w:rFonts w:cs="Times New Roman"/>
      </w:rPr>
    </w:lvl>
    <w:lvl w:ilvl="1">
      <w:start w:val="1"/>
      <w:numFmt w:val="lowerLetter"/>
      <w:lvlText w:val="%2."/>
      <w:lvlJc w:val="left"/>
      <w:pPr>
        <w:tabs>
          <w:tab w:val="num" w:pos="0"/>
        </w:tabs>
        <w:ind w:left="1440" w:hanging="360"/>
      </w:pPr>
      <w:rPr>
        <w:rFonts w:cs="Times New Roman"/>
      </w:rPr>
    </w:lvl>
    <w:lvl w:ilvl="2">
      <w:start w:val="1"/>
      <w:numFmt w:val="lowerRoman"/>
      <w:lvlText w:val="%3."/>
      <w:lvlJc w:val="lef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rPr>
    </w:lvl>
    <w:lvl w:ilvl="4">
      <w:start w:val="1"/>
      <w:numFmt w:val="lowerLetter"/>
      <w:lvlText w:val="%5."/>
      <w:lvlJc w:val="left"/>
      <w:pPr>
        <w:tabs>
          <w:tab w:val="num" w:pos="0"/>
        </w:tabs>
        <w:ind w:left="3600" w:hanging="360"/>
      </w:pPr>
      <w:rPr>
        <w:rFonts w:cs="Times New Roman"/>
      </w:rPr>
    </w:lvl>
    <w:lvl w:ilvl="5">
      <w:start w:val="1"/>
      <w:numFmt w:val="lowerRoman"/>
      <w:lvlText w:val="%6."/>
      <w:lvlJc w:val="lef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left"/>
      <w:pPr>
        <w:tabs>
          <w:tab w:val="num" w:pos="0"/>
        </w:tabs>
        <w:ind w:left="6480" w:hanging="180"/>
      </w:pPr>
      <w:rPr>
        <w:rFonts w:cs="Times New Roman"/>
      </w:rPr>
    </w:lvl>
  </w:abstractNum>
  <w:abstractNum w:abstractNumId="5" w15:restartNumberingAfterBreak="0">
    <w:nsid w:val="07C94968"/>
    <w:multiLevelType w:val="multilevel"/>
    <w:tmpl w:val="39AE30EA"/>
    <w:lvl w:ilvl="0">
      <w:start w:val="4"/>
      <w:numFmt w:val="decimal"/>
      <w:lvlText w:val="%1."/>
      <w:lvlJc w:val="left"/>
      <w:pPr>
        <w:ind w:left="540" w:hanging="540"/>
      </w:pPr>
      <w:rPr>
        <w:rFonts w:ascii="Arial" w:hAnsi="Arial" w:cs="Arial" w:hint="default"/>
        <w:u w:val="single"/>
      </w:rPr>
    </w:lvl>
    <w:lvl w:ilvl="1">
      <w:start w:val="1"/>
      <w:numFmt w:val="decimal"/>
      <w:lvlText w:val="%1.%2."/>
      <w:lvlJc w:val="left"/>
      <w:pPr>
        <w:ind w:left="535" w:hanging="540"/>
      </w:pPr>
      <w:rPr>
        <w:rFonts w:ascii="Arial" w:hAnsi="Arial" w:cs="Arial" w:hint="default"/>
        <w:u w:val="none"/>
      </w:rPr>
    </w:lvl>
    <w:lvl w:ilvl="2">
      <w:start w:val="1"/>
      <w:numFmt w:val="decimal"/>
      <w:lvlText w:val="%1.%2.%3."/>
      <w:lvlJc w:val="left"/>
      <w:pPr>
        <w:ind w:left="710" w:hanging="720"/>
      </w:pPr>
      <w:rPr>
        <w:rFonts w:ascii="Arial" w:hAnsi="Arial" w:cs="Arial" w:hint="default"/>
        <w:u w:val="none"/>
      </w:rPr>
    </w:lvl>
    <w:lvl w:ilvl="3">
      <w:start w:val="1"/>
      <w:numFmt w:val="decimal"/>
      <w:lvlText w:val="%1.%2.%3.%4."/>
      <w:lvlJc w:val="left"/>
      <w:pPr>
        <w:ind w:left="705" w:hanging="720"/>
      </w:pPr>
      <w:rPr>
        <w:rFonts w:ascii="Arial" w:hAnsi="Arial" w:cs="Arial" w:hint="default"/>
        <w:u w:val="single"/>
      </w:rPr>
    </w:lvl>
    <w:lvl w:ilvl="4">
      <w:start w:val="1"/>
      <w:numFmt w:val="decimal"/>
      <w:lvlText w:val="%1.%2.%3.%4.%5."/>
      <w:lvlJc w:val="left"/>
      <w:pPr>
        <w:ind w:left="1060" w:hanging="1080"/>
      </w:pPr>
      <w:rPr>
        <w:rFonts w:ascii="Arial" w:hAnsi="Arial" w:cs="Arial" w:hint="default"/>
        <w:u w:val="single"/>
      </w:rPr>
    </w:lvl>
    <w:lvl w:ilvl="5">
      <w:start w:val="1"/>
      <w:numFmt w:val="decimal"/>
      <w:lvlText w:val="%1.%2.%3.%4.%5.%6."/>
      <w:lvlJc w:val="left"/>
      <w:pPr>
        <w:ind w:left="1055" w:hanging="1080"/>
      </w:pPr>
      <w:rPr>
        <w:rFonts w:ascii="Arial" w:hAnsi="Arial" w:cs="Arial" w:hint="default"/>
        <w:u w:val="single"/>
      </w:rPr>
    </w:lvl>
    <w:lvl w:ilvl="6">
      <w:start w:val="1"/>
      <w:numFmt w:val="decimal"/>
      <w:lvlText w:val="%1.%2.%3.%4.%5.%6.%7."/>
      <w:lvlJc w:val="left"/>
      <w:pPr>
        <w:ind w:left="1410" w:hanging="1440"/>
      </w:pPr>
      <w:rPr>
        <w:rFonts w:ascii="Arial" w:hAnsi="Arial" w:cs="Arial" w:hint="default"/>
        <w:u w:val="single"/>
      </w:rPr>
    </w:lvl>
    <w:lvl w:ilvl="7">
      <w:start w:val="1"/>
      <w:numFmt w:val="decimal"/>
      <w:lvlText w:val="%1.%2.%3.%4.%5.%6.%7.%8."/>
      <w:lvlJc w:val="left"/>
      <w:pPr>
        <w:ind w:left="1405" w:hanging="1440"/>
      </w:pPr>
      <w:rPr>
        <w:rFonts w:ascii="Arial" w:hAnsi="Arial" w:cs="Arial" w:hint="default"/>
        <w:u w:val="single"/>
      </w:rPr>
    </w:lvl>
    <w:lvl w:ilvl="8">
      <w:start w:val="1"/>
      <w:numFmt w:val="decimal"/>
      <w:lvlText w:val="%1.%2.%3.%4.%5.%6.%7.%8.%9."/>
      <w:lvlJc w:val="left"/>
      <w:pPr>
        <w:ind w:left="1760" w:hanging="1800"/>
      </w:pPr>
      <w:rPr>
        <w:rFonts w:ascii="Arial" w:hAnsi="Arial" w:cs="Arial" w:hint="default"/>
        <w:u w:val="single"/>
      </w:rPr>
    </w:lvl>
  </w:abstractNum>
  <w:abstractNum w:abstractNumId="6" w15:restartNumberingAfterBreak="0">
    <w:nsid w:val="0BD35C30"/>
    <w:multiLevelType w:val="hybridMultilevel"/>
    <w:tmpl w:val="6C5208B0"/>
    <w:lvl w:ilvl="0" w:tplc="DEAADAD2">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D970C67"/>
    <w:multiLevelType w:val="hybridMultilevel"/>
    <w:tmpl w:val="E024605E"/>
    <w:lvl w:ilvl="0" w:tplc="6CD8F52C">
      <w:start w:val="15"/>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37E02FF"/>
    <w:multiLevelType w:val="hybridMultilevel"/>
    <w:tmpl w:val="823486E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3FB37BA"/>
    <w:multiLevelType w:val="multilevel"/>
    <w:tmpl w:val="149E3630"/>
    <w:lvl w:ilvl="0">
      <w:start w:val="1"/>
      <w:numFmt w:val="bullet"/>
      <w:lvlText w:val=""/>
      <w:lvlJc w:val="left"/>
      <w:pPr>
        <w:ind w:left="-84" w:hanging="540"/>
      </w:pPr>
      <w:rPr>
        <w:rFonts w:ascii="Symbol" w:hAnsi="Symbol" w:hint="default"/>
        <w:u w:val="none"/>
      </w:rPr>
    </w:lvl>
    <w:lvl w:ilvl="1">
      <w:start w:val="1"/>
      <w:numFmt w:val="decimal"/>
      <w:lvlText w:val="%1.%2."/>
      <w:lvlJc w:val="left"/>
      <w:pPr>
        <w:ind w:left="-89" w:hanging="540"/>
      </w:pPr>
      <w:rPr>
        <w:rFonts w:ascii="Arial" w:hAnsi="Arial" w:cs="Arial" w:hint="default"/>
        <w:u w:val="none"/>
      </w:rPr>
    </w:lvl>
    <w:lvl w:ilvl="2">
      <w:start w:val="1"/>
      <w:numFmt w:val="decimal"/>
      <w:lvlText w:val="%1.%2.%3."/>
      <w:lvlJc w:val="left"/>
      <w:pPr>
        <w:ind w:left="86" w:hanging="720"/>
      </w:pPr>
      <w:rPr>
        <w:rFonts w:ascii="Arial" w:hAnsi="Arial" w:cs="Arial" w:hint="default"/>
        <w:u w:val="none"/>
      </w:rPr>
    </w:lvl>
    <w:lvl w:ilvl="3">
      <w:start w:val="1"/>
      <w:numFmt w:val="decimal"/>
      <w:lvlText w:val="%1.%2.%3.%4."/>
      <w:lvlJc w:val="left"/>
      <w:pPr>
        <w:ind w:left="81" w:hanging="720"/>
      </w:pPr>
      <w:rPr>
        <w:rFonts w:ascii="Arial" w:hAnsi="Arial" w:cs="Arial" w:hint="default"/>
        <w:u w:val="single"/>
      </w:rPr>
    </w:lvl>
    <w:lvl w:ilvl="4">
      <w:start w:val="1"/>
      <w:numFmt w:val="decimal"/>
      <w:lvlText w:val="%1.%2.%3.%4.%5."/>
      <w:lvlJc w:val="left"/>
      <w:pPr>
        <w:ind w:left="436" w:hanging="1080"/>
      </w:pPr>
      <w:rPr>
        <w:rFonts w:ascii="Arial" w:hAnsi="Arial" w:cs="Arial" w:hint="default"/>
        <w:u w:val="single"/>
      </w:rPr>
    </w:lvl>
    <w:lvl w:ilvl="5">
      <w:start w:val="1"/>
      <w:numFmt w:val="decimal"/>
      <w:lvlText w:val="%1.%2.%3.%4.%5.%6."/>
      <w:lvlJc w:val="left"/>
      <w:pPr>
        <w:ind w:left="431" w:hanging="1080"/>
      </w:pPr>
      <w:rPr>
        <w:rFonts w:ascii="Arial" w:hAnsi="Arial" w:cs="Arial" w:hint="default"/>
        <w:u w:val="single"/>
      </w:rPr>
    </w:lvl>
    <w:lvl w:ilvl="6">
      <w:start w:val="1"/>
      <w:numFmt w:val="decimal"/>
      <w:lvlText w:val="%1.%2.%3.%4.%5.%6.%7."/>
      <w:lvlJc w:val="left"/>
      <w:pPr>
        <w:ind w:left="786" w:hanging="1440"/>
      </w:pPr>
      <w:rPr>
        <w:rFonts w:ascii="Arial" w:hAnsi="Arial" w:cs="Arial" w:hint="default"/>
        <w:u w:val="single"/>
      </w:rPr>
    </w:lvl>
    <w:lvl w:ilvl="7">
      <w:start w:val="1"/>
      <w:numFmt w:val="decimal"/>
      <w:lvlText w:val="%1.%2.%3.%4.%5.%6.%7.%8."/>
      <w:lvlJc w:val="left"/>
      <w:pPr>
        <w:ind w:left="781" w:hanging="1440"/>
      </w:pPr>
      <w:rPr>
        <w:rFonts w:ascii="Arial" w:hAnsi="Arial" w:cs="Arial" w:hint="default"/>
        <w:u w:val="single"/>
      </w:rPr>
    </w:lvl>
    <w:lvl w:ilvl="8">
      <w:start w:val="1"/>
      <w:numFmt w:val="decimal"/>
      <w:lvlText w:val="%1.%2.%3.%4.%5.%6.%7.%8.%9."/>
      <w:lvlJc w:val="left"/>
      <w:pPr>
        <w:ind w:left="1136" w:hanging="1800"/>
      </w:pPr>
      <w:rPr>
        <w:rFonts w:ascii="Arial" w:hAnsi="Arial" w:cs="Arial" w:hint="default"/>
        <w:u w:val="single"/>
      </w:rPr>
    </w:lvl>
  </w:abstractNum>
  <w:abstractNum w:abstractNumId="10" w15:restartNumberingAfterBreak="0">
    <w:nsid w:val="18715949"/>
    <w:multiLevelType w:val="hybridMultilevel"/>
    <w:tmpl w:val="22E871A2"/>
    <w:lvl w:ilvl="0" w:tplc="04150001">
      <w:start w:val="1"/>
      <w:numFmt w:val="bullet"/>
      <w:lvlText w:val=""/>
      <w:lvlJc w:val="left"/>
      <w:pPr>
        <w:ind w:left="1620" w:hanging="360"/>
      </w:pPr>
      <w:rPr>
        <w:rFonts w:ascii="Symbol" w:hAnsi="Symbol" w:hint="default"/>
      </w:rPr>
    </w:lvl>
    <w:lvl w:ilvl="1" w:tplc="04150003" w:tentative="1">
      <w:start w:val="1"/>
      <w:numFmt w:val="bullet"/>
      <w:lvlText w:val="o"/>
      <w:lvlJc w:val="left"/>
      <w:pPr>
        <w:ind w:left="2340" w:hanging="360"/>
      </w:pPr>
      <w:rPr>
        <w:rFonts w:ascii="Courier New" w:hAnsi="Courier New" w:cs="Courier New" w:hint="default"/>
      </w:rPr>
    </w:lvl>
    <w:lvl w:ilvl="2" w:tplc="04150005" w:tentative="1">
      <w:start w:val="1"/>
      <w:numFmt w:val="bullet"/>
      <w:lvlText w:val=""/>
      <w:lvlJc w:val="left"/>
      <w:pPr>
        <w:ind w:left="3060" w:hanging="360"/>
      </w:pPr>
      <w:rPr>
        <w:rFonts w:ascii="Wingdings" w:hAnsi="Wingdings" w:hint="default"/>
      </w:rPr>
    </w:lvl>
    <w:lvl w:ilvl="3" w:tplc="04150001" w:tentative="1">
      <w:start w:val="1"/>
      <w:numFmt w:val="bullet"/>
      <w:lvlText w:val=""/>
      <w:lvlJc w:val="left"/>
      <w:pPr>
        <w:ind w:left="3780" w:hanging="360"/>
      </w:pPr>
      <w:rPr>
        <w:rFonts w:ascii="Symbol" w:hAnsi="Symbol" w:hint="default"/>
      </w:rPr>
    </w:lvl>
    <w:lvl w:ilvl="4" w:tplc="04150003" w:tentative="1">
      <w:start w:val="1"/>
      <w:numFmt w:val="bullet"/>
      <w:lvlText w:val="o"/>
      <w:lvlJc w:val="left"/>
      <w:pPr>
        <w:ind w:left="4500" w:hanging="360"/>
      </w:pPr>
      <w:rPr>
        <w:rFonts w:ascii="Courier New" w:hAnsi="Courier New" w:cs="Courier New" w:hint="default"/>
      </w:rPr>
    </w:lvl>
    <w:lvl w:ilvl="5" w:tplc="04150005" w:tentative="1">
      <w:start w:val="1"/>
      <w:numFmt w:val="bullet"/>
      <w:lvlText w:val=""/>
      <w:lvlJc w:val="left"/>
      <w:pPr>
        <w:ind w:left="5220" w:hanging="360"/>
      </w:pPr>
      <w:rPr>
        <w:rFonts w:ascii="Wingdings" w:hAnsi="Wingdings" w:hint="default"/>
      </w:rPr>
    </w:lvl>
    <w:lvl w:ilvl="6" w:tplc="04150001" w:tentative="1">
      <w:start w:val="1"/>
      <w:numFmt w:val="bullet"/>
      <w:lvlText w:val=""/>
      <w:lvlJc w:val="left"/>
      <w:pPr>
        <w:ind w:left="5940" w:hanging="360"/>
      </w:pPr>
      <w:rPr>
        <w:rFonts w:ascii="Symbol" w:hAnsi="Symbol" w:hint="default"/>
      </w:rPr>
    </w:lvl>
    <w:lvl w:ilvl="7" w:tplc="04150003" w:tentative="1">
      <w:start w:val="1"/>
      <w:numFmt w:val="bullet"/>
      <w:lvlText w:val="o"/>
      <w:lvlJc w:val="left"/>
      <w:pPr>
        <w:ind w:left="6660" w:hanging="360"/>
      </w:pPr>
      <w:rPr>
        <w:rFonts w:ascii="Courier New" w:hAnsi="Courier New" w:cs="Courier New" w:hint="default"/>
      </w:rPr>
    </w:lvl>
    <w:lvl w:ilvl="8" w:tplc="04150005" w:tentative="1">
      <w:start w:val="1"/>
      <w:numFmt w:val="bullet"/>
      <w:lvlText w:val=""/>
      <w:lvlJc w:val="left"/>
      <w:pPr>
        <w:ind w:left="7380" w:hanging="360"/>
      </w:pPr>
      <w:rPr>
        <w:rFonts w:ascii="Wingdings" w:hAnsi="Wingdings" w:hint="default"/>
      </w:rPr>
    </w:lvl>
  </w:abstractNum>
  <w:abstractNum w:abstractNumId="11" w15:restartNumberingAfterBreak="0">
    <w:nsid w:val="20C25EA9"/>
    <w:multiLevelType w:val="hybridMultilevel"/>
    <w:tmpl w:val="6B4CE460"/>
    <w:lvl w:ilvl="0" w:tplc="C64E40E4">
      <w:start w:val="1"/>
      <w:numFmt w:val="bullet"/>
      <w:lvlText w:val=""/>
      <w:lvlJc w:val="left"/>
      <w:pPr>
        <w:ind w:left="1620" w:hanging="360"/>
      </w:pPr>
      <w:rPr>
        <w:rFonts w:ascii="Symbol" w:hAnsi="Symbol" w:hint="default"/>
        <w:color w:val="auto"/>
      </w:rPr>
    </w:lvl>
    <w:lvl w:ilvl="1" w:tplc="04150003" w:tentative="1">
      <w:start w:val="1"/>
      <w:numFmt w:val="bullet"/>
      <w:lvlText w:val="o"/>
      <w:lvlJc w:val="left"/>
      <w:pPr>
        <w:ind w:left="2340" w:hanging="360"/>
      </w:pPr>
      <w:rPr>
        <w:rFonts w:ascii="Courier New" w:hAnsi="Courier New" w:cs="Courier New" w:hint="default"/>
      </w:rPr>
    </w:lvl>
    <w:lvl w:ilvl="2" w:tplc="04150005" w:tentative="1">
      <w:start w:val="1"/>
      <w:numFmt w:val="bullet"/>
      <w:lvlText w:val=""/>
      <w:lvlJc w:val="left"/>
      <w:pPr>
        <w:ind w:left="3060" w:hanging="360"/>
      </w:pPr>
      <w:rPr>
        <w:rFonts w:ascii="Wingdings" w:hAnsi="Wingdings" w:hint="default"/>
      </w:rPr>
    </w:lvl>
    <w:lvl w:ilvl="3" w:tplc="04150001" w:tentative="1">
      <w:start w:val="1"/>
      <w:numFmt w:val="bullet"/>
      <w:lvlText w:val=""/>
      <w:lvlJc w:val="left"/>
      <w:pPr>
        <w:ind w:left="3780" w:hanging="360"/>
      </w:pPr>
      <w:rPr>
        <w:rFonts w:ascii="Symbol" w:hAnsi="Symbol" w:hint="default"/>
      </w:rPr>
    </w:lvl>
    <w:lvl w:ilvl="4" w:tplc="04150003" w:tentative="1">
      <w:start w:val="1"/>
      <w:numFmt w:val="bullet"/>
      <w:lvlText w:val="o"/>
      <w:lvlJc w:val="left"/>
      <w:pPr>
        <w:ind w:left="4500" w:hanging="360"/>
      </w:pPr>
      <w:rPr>
        <w:rFonts w:ascii="Courier New" w:hAnsi="Courier New" w:cs="Courier New" w:hint="default"/>
      </w:rPr>
    </w:lvl>
    <w:lvl w:ilvl="5" w:tplc="04150005" w:tentative="1">
      <w:start w:val="1"/>
      <w:numFmt w:val="bullet"/>
      <w:lvlText w:val=""/>
      <w:lvlJc w:val="left"/>
      <w:pPr>
        <w:ind w:left="5220" w:hanging="360"/>
      </w:pPr>
      <w:rPr>
        <w:rFonts w:ascii="Wingdings" w:hAnsi="Wingdings" w:hint="default"/>
      </w:rPr>
    </w:lvl>
    <w:lvl w:ilvl="6" w:tplc="04150001" w:tentative="1">
      <w:start w:val="1"/>
      <w:numFmt w:val="bullet"/>
      <w:lvlText w:val=""/>
      <w:lvlJc w:val="left"/>
      <w:pPr>
        <w:ind w:left="5940" w:hanging="360"/>
      </w:pPr>
      <w:rPr>
        <w:rFonts w:ascii="Symbol" w:hAnsi="Symbol" w:hint="default"/>
      </w:rPr>
    </w:lvl>
    <w:lvl w:ilvl="7" w:tplc="04150003" w:tentative="1">
      <w:start w:val="1"/>
      <w:numFmt w:val="bullet"/>
      <w:lvlText w:val="o"/>
      <w:lvlJc w:val="left"/>
      <w:pPr>
        <w:ind w:left="6660" w:hanging="360"/>
      </w:pPr>
      <w:rPr>
        <w:rFonts w:ascii="Courier New" w:hAnsi="Courier New" w:cs="Courier New" w:hint="default"/>
      </w:rPr>
    </w:lvl>
    <w:lvl w:ilvl="8" w:tplc="04150005" w:tentative="1">
      <w:start w:val="1"/>
      <w:numFmt w:val="bullet"/>
      <w:lvlText w:val=""/>
      <w:lvlJc w:val="left"/>
      <w:pPr>
        <w:ind w:left="7380" w:hanging="360"/>
      </w:pPr>
      <w:rPr>
        <w:rFonts w:ascii="Wingdings" w:hAnsi="Wingdings" w:hint="default"/>
      </w:rPr>
    </w:lvl>
  </w:abstractNum>
  <w:abstractNum w:abstractNumId="12" w15:restartNumberingAfterBreak="0">
    <w:nsid w:val="298749E4"/>
    <w:multiLevelType w:val="hybridMultilevel"/>
    <w:tmpl w:val="ED58D152"/>
    <w:lvl w:ilvl="0" w:tplc="72A8145C">
      <w:start w:val="1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AEC500B"/>
    <w:multiLevelType w:val="hybridMultilevel"/>
    <w:tmpl w:val="9CF61A10"/>
    <w:lvl w:ilvl="0" w:tplc="7338A0B4">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37B601BA"/>
    <w:multiLevelType w:val="multilevel"/>
    <w:tmpl w:val="33165666"/>
    <w:lvl w:ilvl="0">
      <w:start w:val="1"/>
      <w:numFmt w:val="decimal"/>
      <w:lvlText w:val="%1."/>
      <w:lvlJc w:val="left"/>
      <w:pPr>
        <w:ind w:left="824" w:hanging="540"/>
      </w:pPr>
      <w:rPr>
        <w:rFonts w:ascii="Arial" w:hAnsi="Arial" w:cs="Arial" w:hint="default"/>
        <w:u w:val="none"/>
      </w:rPr>
    </w:lvl>
    <w:lvl w:ilvl="1">
      <w:start w:val="1"/>
      <w:numFmt w:val="decimal"/>
      <w:lvlText w:val="%1.%2."/>
      <w:lvlJc w:val="left"/>
      <w:pPr>
        <w:ind w:left="819" w:hanging="540"/>
      </w:pPr>
      <w:rPr>
        <w:rFonts w:ascii="Arial" w:hAnsi="Arial" w:cs="Arial" w:hint="default"/>
        <w:u w:val="none"/>
      </w:rPr>
    </w:lvl>
    <w:lvl w:ilvl="2">
      <w:start w:val="1"/>
      <w:numFmt w:val="decimal"/>
      <w:lvlText w:val="%1.%2.%3."/>
      <w:lvlJc w:val="left"/>
      <w:pPr>
        <w:ind w:left="994" w:hanging="720"/>
      </w:pPr>
      <w:rPr>
        <w:rFonts w:ascii="Arial" w:hAnsi="Arial" w:cs="Arial" w:hint="default"/>
        <w:u w:val="none"/>
      </w:rPr>
    </w:lvl>
    <w:lvl w:ilvl="3">
      <w:start w:val="1"/>
      <w:numFmt w:val="decimal"/>
      <w:lvlText w:val="%1.%2.%3.%4."/>
      <w:lvlJc w:val="left"/>
      <w:pPr>
        <w:ind w:left="989" w:hanging="720"/>
      </w:pPr>
      <w:rPr>
        <w:rFonts w:ascii="Arial" w:hAnsi="Arial" w:cs="Arial" w:hint="default"/>
        <w:u w:val="single"/>
      </w:rPr>
    </w:lvl>
    <w:lvl w:ilvl="4">
      <w:start w:val="1"/>
      <w:numFmt w:val="decimal"/>
      <w:lvlText w:val="%1.%2.%3.%4.%5."/>
      <w:lvlJc w:val="left"/>
      <w:pPr>
        <w:ind w:left="1344" w:hanging="1080"/>
      </w:pPr>
      <w:rPr>
        <w:rFonts w:ascii="Arial" w:hAnsi="Arial" w:cs="Arial" w:hint="default"/>
        <w:u w:val="single"/>
      </w:rPr>
    </w:lvl>
    <w:lvl w:ilvl="5">
      <w:start w:val="1"/>
      <w:numFmt w:val="decimal"/>
      <w:lvlText w:val="%1.%2.%3.%4.%5.%6."/>
      <w:lvlJc w:val="left"/>
      <w:pPr>
        <w:ind w:left="1339" w:hanging="1080"/>
      </w:pPr>
      <w:rPr>
        <w:rFonts w:ascii="Arial" w:hAnsi="Arial" w:cs="Arial" w:hint="default"/>
        <w:u w:val="single"/>
      </w:rPr>
    </w:lvl>
    <w:lvl w:ilvl="6">
      <w:start w:val="1"/>
      <w:numFmt w:val="decimal"/>
      <w:lvlText w:val="%1.%2.%3.%4.%5.%6.%7."/>
      <w:lvlJc w:val="left"/>
      <w:pPr>
        <w:ind w:left="1694" w:hanging="1440"/>
      </w:pPr>
      <w:rPr>
        <w:rFonts w:ascii="Arial" w:hAnsi="Arial" w:cs="Arial" w:hint="default"/>
        <w:u w:val="single"/>
      </w:rPr>
    </w:lvl>
    <w:lvl w:ilvl="7">
      <w:start w:val="1"/>
      <w:numFmt w:val="decimal"/>
      <w:lvlText w:val="%1.%2.%3.%4.%5.%6.%7.%8."/>
      <w:lvlJc w:val="left"/>
      <w:pPr>
        <w:ind w:left="1689" w:hanging="1440"/>
      </w:pPr>
      <w:rPr>
        <w:rFonts w:ascii="Arial" w:hAnsi="Arial" w:cs="Arial" w:hint="default"/>
        <w:u w:val="single"/>
      </w:rPr>
    </w:lvl>
    <w:lvl w:ilvl="8">
      <w:start w:val="1"/>
      <w:numFmt w:val="decimal"/>
      <w:lvlText w:val="%1.%2.%3.%4.%5.%6.%7.%8.%9."/>
      <w:lvlJc w:val="left"/>
      <w:pPr>
        <w:ind w:left="2044" w:hanging="1800"/>
      </w:pPr>
      <w:rPr>
        <w:rFonts w:ascii="Arial" w:hAnsi="Arial" w:cs="Arial" w:hint="default"/>
        <w:u w:val="single"/>
      </w:rPr>
    </w:lvl>
  </w:abstractNum>
  <w:abstractNum w:abstractNumId="15" w15:restartNumberingAfterBreak="0">
    <w:nsid w:val="3F0E4B14"/>
    <w:multiLevelType w:val="hybridMultilevel"/>
    <w:tmpl w:val="00EE26E4"/>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6" w15:restartNumberingAfterBreak="0">
    <w:nsid w:val="5C9D4BA7"/>
    <w:multiLevelType w:val="hybridMultilevel"/>
    <w:tmpl w:val="31CE1CE2"/>
    <w:lvl w:ilvl="0" w:tplc="04150017">
      <w:start w:val="1"/>
      <w:numFmt w:val="lowerLetter"/>
      <w:lvlText w:val="%1)"/>
      <w:lvlJc w:val="left"/>
      <w:pPr>
        <w:ind w:left="1260" w:hanging="360"/>
      </w:pPr>
    </w:lvl>
    <w:lvl w:ilvl="1" w:tplc="04150019" w:tentative="1">
      <w:start w:val="1"/>
      <w:numFmt w:val="lowerLetter"/>
      <w:lvlText w:val="%2."/>
      <w:lvlJc w:val="left"/>
      <w:pPr>
        <w:ind w:left="1980" w:hanging="360"/>
      </w:pPr>
    </w:lvl>
    <w:lvl w:ilvl="2" w:tplc="0415001B" w:tentative="1">
      <w:start w:val="1"/>
      <w:numFmt w:val="lowerRoman"/>
      <w:lvlText w:val="%3."/>
      <w:lvlJc w:val="right"/>
      <w:pPr>
        <w:ind w:left="2700" w:hanging="180"/>
      </w:pPr>
    </w:lvl>
    <w:lvl w:ilvl="3" w:tplc="0415000F" w:tentative="1">
      <w:start w:val="1"/>
      <w:numFmt w:val="decimal"/>
      <w:lvlText w:val="%4."/>
      <w:lvlJc w:val="left"/>
      <w:pPr>
        <w:ind w:left="3420" w:hanging="360"/>
      </w:pPr>
    </w:lvl>
    <w:lvl w:ilvl="4" w:tplc="04150019" w:tentative="1">
      <w:start w:val="1"/>
      <w:numFmt w:val="lowerLetter"/>
      <w:lvlText w:val="%5."/>
      <w:lvlJc w:val="left"/>
      <w:pPr>
        <w:ind w:left="4140" w:hanging="360"/>
      </w:pPr>
    </w:lvl>
    <w:lvl w:ilvl="5" w:tplc="0415001B" w:tentative="1">
      <w:start w:val="1"/>
      <w:numFmt w:val="lowerRoman"/>
      <w:lvlText w:val="%6."/>
      <w:lvlJc w:val="right"/>
      <w:pPr>
        <w:ind w:left="4860" w:hanging="180"/>
      </w:pPr>
    </w:lvl>
    <w:lvl w:ilvl="6" w:tplc="0415000F" w:tentative="1">
      <w:start w:val="1"/>
      <w:numFmt w:val="decimal"/>
      <w:lvlText w:val="%7."/>
      <w:lvlJc w:val="left"/>
      <w:pPr>
        <w:ind w:left="5580" w:hanging="360"/>
      </w:pPr>
    </w:lvl>
    <w:lvl w:ilvl="7" w:tplc="04150019" w:tentative="1">
      <w:start w:val="1"/>
      <w:numFmt w:val="lowerLetter"/>
      <w:lvlText w:val="%8."/>
      <w:lvlJc w:val="left"/>
      <w:pPr>
        <w:ind w:left="6300" w:hanging="360"/>
      </w:pPr>
    </w:lvl>
    <w:lvl w:ilvl="8" w:tplc="0415001B" w:tentative="1">
      <w:start w:val="1"/>
      <w:numFmt w:val="lowerRoman"/>
      <w:lvlText w:val="%9."/>
      <w:lvlJc w:val="right"/>
      <w:pPr>
        <w:ind w:left="7020" w:hanging="180"/>
      </w:pPr>
    </w:lvl>
  </w:abstractNum>
  <w:abstractNum w:abstractNumId="17" w15:restartNumberingAfterBreak="0">
    <w:nsid w:val="5F185D97"/>
    <w:multiLevelType w:val="multilevel"/>
    <w:tmpl w:val="8E9681CA"/>
    <w:lvl w:ilvl="0">
      <w:start w:val="1"/>
      <w:numFmt w:val="decimal"/>
      <w:lvlText w:val="%1."/>
      <w:lvlJc w:val="left"/>
      <w:pPr>
        <w:tabs>
          <w:tab w:val="num" w:pos="-1080"/>
        </w:tabs>
        <w:ind w:left="-360" w:hanging="360"/>
      </w:pPr>
    </w:lvl>
    <w:lvl w:ilvl="1">
      <w:start w:val="1"/>
      <w:numFmt w:val="lowerLetter"/>
      <w:lvlText w:val="%2."/>
      <w:lvlJc w:val="left"/>
      <w:pPr>
        <w:tabs>
          <w:tab w:val="num" w:pos="-1080"/>
        </w:tabs>
        <w:ind w:left="360" w:hanging="360"/>
      </w:pPr>
    </w:lvl>
    <w:lvl w:ilvl="2">
      <w:start w:val="1"/>
      <w:numFmt w:val="lowerRoman"/>
      <w:lvlText w:val="%3."/>
      <w:lvlJc w:val="right"/>
      <w:pPr>
        <w:tabs>
          <w:tab w:val="num" w:pos="-1080"/>
        </w:tabs>
        <w:ind w:left="1080" w:hanging="180"/>
      </w:pPr>
    </w:lvl>
    <w:lvl w:ilvl="3">
      <w:start w:val="1"/>
      <w:numFmt w:val="decimal"/>
      <w:lvlText w:val="%4."/>
      <w:lvlJc w:val="left"/>
      <w:pPr>
        <w:tabs>
          <w:tab w:val="num" w:pos="-1080"/>
        </w:tabs>
        <w:ind w:left="1800" w:hanging="360"/>
      </w:pPr>
    </w:lvl>
    <w:lvl w:ilvl="4">
      <w:start w:val="1"/>
      <w:numFmt w:val="lowerLetter"/>
      <w:lvlText w:val="%5."/>
      <w:lvlJc w:val="left"/>
      <w:pPr>
        <w:tabs>
          <w:tab w:val="num" w:pos="-1080"/>
        </w:tabs>
        <w:ind w:left="2520" w:hanging="360"/>
      </w:pPr>
    </w:lvl>
    <w:lvl w:ilvl="5">
      <w:start w:val="1"/>
      <w:numFmt w:val="lowerRoman"/>
      <w:lvlText w:val="%6."/>
      <w:lvlJc w:val="right"/>
      <w:pPr>
        <w:tabs>
          <w:tab w:val="num" w:pos="-1080"/>
        </w:tabs>
        <w:ind w:left="3240" w:hanging="180"/>
      </w:pPr>
    </w:lvl>
    <w:lvl w:ilvl="6">
      <w:start w:val="1"/>
      <w:numFmt w:val="decimal"/>
      <w:lvlText w:val="%7."/>
      <w:lvlJc w:val="left"/>
      <w:pPr>
        <w:tabs>
          <w:tab w:val="num" w:pos="-1080"/>
        </w:tabs>
        <w:ind w:left="3960" w:hanging="360"/>
      </w:pPr>
    </w:lvl>
    <w:lvl w:ilvl="7">
      <w:start w:val="1"/>
      <w:numFmt w:val="lowerLetter"/>
      <w:lvlText w:val="%8."/>
      <w:lvlJc w:val="left"/>
      <w:pPr>
        <w:tabs>
          <w:tab w:val="num" w:pos="-1080"/>
        </w:tabs>
        <w:ind w:left="4680" w:hanging="360"/>
      </w:pPr>
    </w:lvl>
    <w:lvl w:ilvl="8">
      <w:start w:val="1"/>
      <w:numFmt w:val="lowerRoman"/>
      <w:lvlText w:val="%9."/>
      <w:lvlJc w:val="right"/>
      <w:pPr>
        <w:tabs>
          <w:tab w:val="num" w:pos="-1080"/>
        </w:tabs>
        <w:ind w:left="5400" w:hanging="180"/>
      </w:pPr>
    </w:lvl>
  </w:abstractNum>
  <w:abstractNum w:abstractNumId="18" w15:restartNumberingAfterBreak="0">
    <w:nsid w:val="60F302C7"/>
    <w:multiLevelType w:val="multilevel"/>
    <w:tmpl w:val="417695B6"/>
    <w:lvl w:ilvl="0">
      <w:start w:val="1"/>
      <w:numFmt w:val="decimal"/>
      <w:lvlText w:val="%1."/>
      <w:lvlJc w:val="left"/>
      <w:pPr>
        <w:tabs>
          <w:tab w:val="num" w:pos="0"/>
        </w:tabs>
        <w:ind w:left="720" w:hanging="360"/>
      </w:pPr>
      <w:rPr>
        <w:strike w:val="0"/>
        <w:color w:val="auto"/>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9" w15:restartNumberingAfterBreak="0">
    <w:nsid w:val="613F0529"/>
    <w:multiLevelType w:val="hybridMultilevel"/>
    <w:tmpl w:val="67EE8E1C"/>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0" w15:restartNumberingAfterBreak="0">
    <w:nsid w:val="6D4B16E3"/>
    <w:multiLevelType w:val="hybridMultilevel"/>
    <w:tmpl w:val="F0103AEA"/>
    <w:lvl w:ilvl="0" w:tplc="04150001">
      <w:start w:val="1"/>
      <w:numFmt w:val="bullet"/>
      <w:lvlText w:val=""/>
      <w:lvlJc w:val="left"/>
      <w:pPr>
        <w:ind w:left="1620" w:hanging="360"/>
      </w:pPr>
      <w:rPr>
        <w:rFonts w:ascii="Symbol" w:hAnsi="Symbol" w:hint="default"/>
      </w:rPr>
    </w:lvl>
    <w:lvl w:ilvl="1" w:tplc="04150003" w:tentative="1">
      <w:start w:val="1"/>
      <w:numFmt w:val="bullet"/>
      <w:lvlText w:val="o"/>
      <w:lvlJc w:val="left"/>
      <w:pPr>
        <w:ind w:left="2340" w:hanging="360"/>
      </w:pPr>
      <w:rPr>
        <w:rFonts w:ascii="Courier New" w:hAnsi="Courier New" w:cs="Courier New" w:hint="default"/>
      </w:rPr>
    </w:lvl>
    <w:lvl w:ilvl="2" w:tplc="04150005" w:tentative="1">
      <w:start w:val="1"/>
      <w:numFmt w:val="bullet"/>
      <w:lvlText w:val=""/>
      <w:lvlJc w:val="left"/>
      <w:pPr>
        <w:ind w:left="3060" w:hanging="360"/>
      </w:pPr>
      <w:rPr>
        <w:rFonts w:ascii="Wingdings" w:hAnsi="Wingdings" w:hint="default"/>
      </w:rPr>
    </w:lvl>
    <w:lvl w:ilvl="3" w:tplc="04150001" w:tentative="1">
      <w:start w:val="1"/>
      <w:numFmt w:val="bullet"/>
      <w:lvlText w:val=""/>
      <w:lvlJc w:val="left"/>
      <w:pPr>
        <w:ind w:left="3780" w:hanging="360"/>
      </w:pPr>
      <w:rPr>
        <w:rFonts w:ascii="Symbol" w:hAnsi="Symbol" w:hint="default"/>
      </w:rPr>
    </w:lvl>
    <w:lvl w:ilvl="4" w:tplc="04150003" w:tentative="1">
      <w:start w:val="1"/>
      <w:numFmt w:val="bullet"/>
      <w:lvlText w:val="o"/>
      <w:lvlJc w:val="left"/>
      <w:pPr>
        <w:ind w:left="4500" w:hanging="360"/>
      </w:pPr>
      <w:rPr>
        <w:rFonts w:ascii="Courier New" w:hAnsi="Courier New" w:cs="Courier New" w:hint="default"/>
      </w:rPr>
    </w:lvl>
    <w:lvl w:ilvl="5" w:tplc="04150005" w:tentative="1">
      <w:start w:val="1"/>
      <w:numFmt w:val="bullet"/>
      <w:lvlText w:val=""/>
      <w:lvlJc w:val="left"/>
      <w:pPr>
        <w:ind w:left="5220" w:hanging="360"/>
      </w:pPr>
      <w:rPr>
        <w:rFonts w:ascii="Wingdings" w:hAnsi="Wingdings" w:hint="default"/>
      </w:rPr>
    </w:lvl>
    <w:lvl w:ilvl="6" w:tplc="04150001" w:tentative="1">
      <w:start w:val="1"/>
      <w:numFmt w:val="bullet"/>
      <w:lvlText w:val=""/>
      <w:lvlJc w:val="left"/>
      <w:pPr>
        <w:ind w:left="5940" w:hanging="360"/>
      </w:pPr>
      <w:rPr>
        <w:rFonts w:ascii="Symbol" w:hAnsi="Symbol" w:hint="default"/>
      </w:rPr>
    </w:lvl>
    <w:lvl w:ilvl="7" w:tplc="04150003" w:tentative="1">
      <w:start w:val="1"/>
      <w:numFmt w:val="bullet"/>
      <w:lvlText w:val="o"/>
      <w:lvlJc w:val="left"/>
      <w:pPr>
        <w:ind w:left="6660" w:hanging="360"/>
      </w:pPr>
      <w:rPr>
        <w:rFonts w:ascii="Courier New" w:hAnsi="Courier New" w:cs="Courier New" w:hint="default"/>
      </w:rPr>
    </w:lvl>
    <w:lvl w:ilvl="8" w:tplc="04150005" w:tentative="1">
      <w:start w:val="1"/>
      <w:numFmt w:val="bullet"/>
      <w:lvlText w:val=""/>
      <w:lvlJc w:val="left"/>
      <w:pPr>
        <w:ind w:left="7380" w:hanging="360"/>
      </w:pPr>
      <w:rPr>
        <w:rFonts w:ascii="Wingdings" w:hAnsi="Wingdings" w:hint="default"/>
      </w:rPr>
    </w:lvl>
  </w:abstractNum>
  <w:abstractNum w:abstractNumId="21" w15:restartNumberingAfterBreak="0">
    <w:nsid w:val="7CA778F2"/>
    <w:multiLevelType w:val="hybridMultilevel"/>
    <w:tmpl w:val="82706354"/>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num w:numId="1" w16cid:durableId="1461192690">
    <w:abstractNumId w:val="0"/>
  </w:num>
  <w:num w:numId="2" w16cid:durableId="1349482316">
    <w:abstractNumId w:val="11"/>
  </w:num>
  <w:num w:numId="3" w16cid:durableId="1835217592">
    <w:abstractNumId w:val="18"/>
  </w:num>
  <w:num w:numId="4" w16cid:durableId="1710769">
    <w:abstractNumId w:val="14"/>
  </w:num>
  <w:num w:numId="5" w16cid:durableId="233467011">
    <w:abstractNumId w:val="17"/>
  </w:num>
  <w:num w:numId="6" w16cid:durableId="2041512256">
    <w:abstractNumId w:val="9"/>
  </w:num>
  <w:num w:numId="7" w16cid:durableId="124281503">
    <w:abstractNumId w:val="5"/>
  </w:num>
  <w:num w:numId="8" w16cid:durableId="839471270">
    <w:abstractNumId w:val="8"/>
  </w:num>
  <w:num w:numId="9" w16cid:durableId="2122415234">
    <w:abstractNumId w:val="13"/>
  </w:num>
  <w:num w:numId="10" w16cid:durableId="1900627646">
    <w:abstractNumId w:val="19"/>
  </w:num>
  <w:num w:numId="11" w16cid:durableId="664207387">
    <w:abstractNumId w:val="21"/>
  </w:num>
  <w:num w:numId="12" w16cid:durableId="1002852084">
    <w:abstractNumId w:val="20"/>
  </w:num>
  <w:num w:numId="13" w16cid:durableId="1076321165">
    <w:abstractNumId w:val="12"/>
  </w:num>
  <w:num w:numId="14" w16cid:durableId="23949353">
    <w:abstractNumId w:val="16"/>
  </w:num>
  <w:num w:numId="15" w16cid:durableId="1134911827">
    <w:abstractNumId w:val="7"/>
  </w:num>
  <w:num w:numId="16" w16cid:durableId="136118508">
    <w:abstractNumId w:val="6"/>
  </w:num>
  <w:num w:numId="17" w16cid:durableId="16587707">
    <w:abstractNumId w:val="10"/>
  </w:num>
  <w:num w:numId="18" w16cid:durableId="84155426">
    <w:abstractNumId w:val="15"/>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drawingGridHorizontalSpacing w:val="78"/>
  <w:drawingGridVerticalSpacing w:val="106"/>
  <w:displayHorizontalDrawingGridEvery w:val="0"/>
  <w:displayVerticalDrawingGridEvery w:val="2"/>
  <w:characterSpacingControl w:val="doNotCompress"/>
  <w:hdrShapeDefaults>
    <o:shapedefaults v:ext="edit" spidmax="3074"/>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1F2E07"/>
    <w:rsid w:val="00000BF1"/>
    <w:rsid w:val="00001721"/>
    <w:rsid w:val="0000195C"/>
    <w:rsid w:val="00001D67"/>
    <w:rsid w:val="000020FD"/>
    <w:rsid w:val="0000217E"/>
    <w:rsid w:val="00002A1D"/>
    <w:rsid w:val="00002F8B"/>
    <w:rsid w:val="0000326F"/>
    <w:rsid w:val="0000387E"/>
    <w:rsid w:val="00003BB1"/>
    <w:rsid w:val="00004331"/>
    <w:rsid w:val="00004686"/>
    <w:rsid w:val="000053A5"/>
    <w:rsid w:val="0000540D"/>
    <w:rsid w:val="00005449"/>
    <w:rsid w:val="0000558C"/>
    <w:rsid w:val="000055D2"/>
    <w:rsid w:val="000057EE"/>
    <w:rsid w:val="00006761"/>
    <w:rsid w:val="00006CF0"/>
    <w:rsid w:val="00007497"/>
    <w:rsid w:val="00007591"/>
    <w:rsid w:val="0001000D"/>
    <w:rsid w:val="00010584"/>
    <w:rsid w:val="00010957"/>
    <w:rsid w:val="00010AF5"/>
    <w:rsid w:val="00010D53"/>
    <w:rsid w:val="000112E3"/>
    <w:rsid w:val="000116CB"/>
    <w:rsid w:val="000126AC"/>
    <w:rsid w:val="000127E6"/>
    <w:rsid w:val="00012858"/>
    <w:rsid w:val="00013145"/>
    <w:rsid w:val="00013177"/>
    <w:rsid w:val="00014AA2"/>
    <w:rsid w:val="0001608D"/>
    <w:rsid w:val="000160F0"/>
    <w:rsid w:val="00016284"/>
    <w:rsid w:val="0001671F"/>
    <w:rsid w:val="000169D6"/>
    <w:rsid w:val="0001716B"/>
    <w:rsid w:val="00017199"/>
    <w:rsid w:val="0002098A"/>
    <w:rsid w:val="00020E75"/>
    <w:rsid w:val="0002144C"/>
    <w:rsid w:val="00021564"/>
    <w:rsid w:val="00021DFC"/>
    <w:rsid w:val="0002219F"/>
    <w:rsid w:val="000222E3"/>
    <w:rsid w:val="000225B0"/>
    <w:rsid w:val="00022A35"/>
    <w:rsid w:val="00022CD6"/>
    <w:rsid w:val="00023143"/>
    <w:rsid w:val="0002348A"/>
    <w:rsid w:val="00024A8B"/>
    <w:rsid w:val="00024ADC"/>
    <w:rsid w:val="00024C20"/>
    <w:rsid w:val="000253BB"/>
    <w:rsid w:val="00025584"/>
    <w:rsid w:val="00025DA2"/>
    <w:rsid w:val="000262A5"/>
    <w:rsid w:val="000266A1"/>
    <w:rsid w:val="00027C72"/>
    <w:rsid w:val="00027E72"/>
    <w:rsid w:val="0003026F"/>
    <w:rsid w:val="000308A9"/>
    <w:rsid w:val="00031D48"/>
    <w:rsid w:val="00032044"/>
    <w:rsid w:val="0003220E"/>
    <w:rsid w:val="00032C39"/>
    <w:rsid w:val="00032DF9"/>
    <w:rsid w:val="00033357"/>
    <w:rsid w:val="0003359D"/>
    <w:rsid w:val="00033D63"/>
    <w:rsid w:val="00034C7C"/>
    <w:rsid w:val="00034E5A"/>
    <w:rsid w:val="000360BF"/>
    <w:rsid w:val="00036336"/>
    <w:rsid w:val="000373C4"/>
    <w:rsid w:val="00037E61"/>
    <w:rsid w:val="00040558"/>
    <w:rsid w:val="0004055C"/>
    <w:rsid w:val="000412C5"/>
    <w:rsid w:val="000414A5"/>
    <w:rsid w:val="000414DA"/>
    <w:rsid w:val="00041866"/>
    <w:rsid w:val="00041CAC"/>
    <w:rsid w:val="0004212F"/>
    <w:rsid w:val="00042CB6"/>
    <w:rsid w:val="00042ECC"/>
    <w:rsid w:val="00042EE9"/>
    <w:rsid w:val="0004354A"/>
    <w:rsid w:val="0004386E"/>
    <w:rsid w:val="00043D2B"/>
    <w:rsid w:val="00043EB0"/>
    <w:rsid w:val="0004425A"/>
    <w:rsid w:val="00044A38"/>
    <w:rsid w:val="00044B6D"/>
    <w:rsid w:val="00044CEE"/>
    <w:rsid w:val="00045155"/>
    <w:rsid w:val="00045C21"/>
    <w:rsid w:val="00046447"/>
    <w:rsid w:val="00046D74"/>
    <w:rsid w:val="00046F53"/>
    <w:rsid w:val="00047EA7"/>
    <w:rsid w:val="00050231"/>
    <w:rsid w:val="0005032E"/>
    <w:rsid w:val="0005090D"/>
    <w:rsid w:val="00050E21"/>
    <w:rsid w:val="00051E93"/>
    <w:rsid w:val="00051FB9"/>
    <w:rsid w:val="00052F6A"/>
    <w:rsid w:val="000530CD"/>
    <w:rsid w:val="00054230"/>
    <w:rsid w:val="00056812"/>
    <w:rsid w:val="000576F3"/>
    <w:rsid w:val="00060E7C"/>
    <w:rsid w:val="000615D2"/>
    <w:rsid w:val="0006178B"/>
    <w:rsid w:val="00061B04"/>
    <w:rsid w:val="00061FF9"/>
    <w:rsid w:val="000626FB"/>
    <w:rsid w:val="00062902"/>
    <w:rsid w:val="0006360B"/>
    <w:rsid w:val="00063851"/>
    <w:rsid w:val="000638AF"/>
    <w:rsid w:val="00063E1B"/>
    <w:rsid w:val="00063E8A"/>
    <w:rsid w:val="00064946"/>
    <w:rsid w:val="000649AB"/>
    <w:rsid w:val="00064A30"/>
    <w:rsid w:val="00064A8E"/>
    <w:rsid w:val="00064F99"/>
    <w:rsid w:val="0006530A"/>
    <w:rsid w:val="0006535D"/>
    <w:rsid w:val="000653EC"/>
    <w:rsid w:val="0006579F"/>
    <w:rsid w:val="00065B2A"/>
    <w:rsid w:val="00065D5C"/>
    <w:rsid w:val="0006641B"/>
    <w:rsid w:val="00066CC9"/>
    <w:rsid w:val="00067A75"/>
    <w:rsid w:val="00067CD6"/>
    <w:rsid w:val="0007007E"/>
    <w:rsid w:val="000702DF"/>
    <w:rsid w:val="00070372"/>
    <w:rsid w:val="00071031"/>
    <w:rsid w:val="0007140E"/>
    <w:rsid w:val="00071655"/>
    <w:rsid w:val="00071909"/>
    <w:rsid w:val="00071ADA"/>
    <w:rsid w:val="00072274"/>
    <w:rsid w:val="00072629"/>
    <w:rsid w:val="00072765"/>
    <w:rsid w:val="0007294F"/>
    <w:rsid w:val="00072B50"/>
    <w:rsid w:val="00072E82"/>
    <w:rsid w:val="0007302A"/>
    <w:rsid w:val="0007385E"/>
    <w:rsid w:val="00073ED3"/>
    <w:rsid w:val="000742A3"/>
    <w:rsid w:val="00074469"/>
    <w:rsid w:val="000756D5"/>
    <w:rsid w:val="00075BE1"/>
    <w:rsid w:val="000760DB"/>
    <w:rsid w:val="00076457"/>
    <w:rsid w:val="0007652F"/>
    <w:rsid w:val="000771DF"/>
    <w:rsid w:val="00077E9E"/>
    <w:rsid w:val="00080253"/>
    <w:rsid w:val="000802D0"/>
    <w:rsid w:val="000803A0"/>
    <w:rsid w:val="00080890"/>
    <w:rsid w:val="000808A0"/>
    <w:rsid w:val="00080965"/>
    <w:rsid w:val="00080D6F"/>
    <w:rsid w:val="00081FBC"/>
    <w:rsid w:val="00081FC8"/>
    <w:rsid w:val="000824E1"/>
    <w:rsid w:val="000830D2"/>
    <w:rsid w:val="00083797"/>
    <w:rsid w:val="0008461B"/>
    <w:rsid w:val="00084989"/>
    <w:rsid w:val="00084D10"/>
    <w:rsid w:val="00084D81"/>
    <w:rsid w:val="00085040"/>
    <w:rsid w:val="00085383"/>
    <w:rsid w:val="00085516"/>
    <w:rsid w:val="000855B4"/>
    <w:rsid w:val="00085C0D"/>
    <w:rsid w:val="00085E48"/>
    <w:rsid w:val="00085ED5"/>
    <w:rsid w:val="00086B3B"/>
    <w:rsid w:val="00086DE7"/>
    <w:rsid w:val="000905A3"/>
    <w:rsid w:val="000905BA"/>
    <w:rsid w:val="0009063F"/>
    <w:rsid w:val="00091000"/>
    <w:rsid w:val="000914C3"/>
    <w:rsid w:val="00091D4F"/>
    <w:rsid w:val="000927BE"/>
    <w:rsid w:val="00093699"/>
    <w:rsid w:val="00093A0C"/>
    <w:rsid w:val="00093F19"/>
    <w:rsid w:val="00094233"/>
    <w:rsid w:val="000942C8"/>
    <w:rsid w:val="0009432C"/>
    <w:rsid w:val="0009456D"/>
    <w:rsid w:val="00094975"/>
    <w:rsid w:val="00095001"/>
    <w:rsid w:val="0009503A"/>
    <w:rsid w:val="00095D19"/>
    <w:rsid w:val="00096450"/>
    <w:rsid w:val="00096BF5"/>
    <w:rsid w:val="00097B6B"/>
    <w:rsid w:val="000A04D3"/>
    <w:rsid w:val="000A0CB4"/>
    <w:rsid w:val="000A13F3"/>
    <w:rsid w:val="000A2373"/>
    <w:rsid w:val="000A2512"/>
    <w:rsid w:val="000A2FD3"/>
    <w:rsid w:val="000A3332"/>
    <w:rsid w:val="000A42C6"/>
    <w:rsid w:val="000A45D9"/>
    <w:rsid w:val="000A48EE"/>
    <w:rsid w:val="000A4C9B"/>
    <w:rsid w:val="000A5645"/>
    <w:rsid w:val="000A5E92"/>
    <w:rsid w:val="000A6137"/>
    <w:rsid w:val="000A64C7"/>
    <w:rsid w:val="000A6D28"/>
    <w:rsid w:val="000A746B"/>
    <w:rsid w:val="000A7516"/>
    <w:rsid w:val="000A75CA"/>
    <w:rsid w:val="000A7600"/>
    <w:rsid w:val="000B0495"/>
    <w:rsid w:val="000B135C"/>
    <w:rsid w:val="000B16DB"/>
    <w:rsid w:val="000B2200"/>
    <w:rsid w:val="000B2232"/>
    <w:rsid w:val="000B2370"/>
    <w:rsid w:val="000B23D7"/>
    <w:rsid w:val="000B29F8"/>
    <w:rsid w:val="000B2D37"/>
    <w:rsid w:val="000B37E9"/>
    <w:rsid w:val="000B4182"/>
    <w:rsid w:val="000B4798"/>
    <w:rsid w:val="000B4E87"/>
    <w:rsid w:val="000B4F6C"/>
    <w:rsid w:val="000B57A3"/>
    <w:rsid w:val="000B57A9"/>
    <w:rsid w:val="000B63FC"/>
    <w:rsid w:val="000B7342"/>
    <w:rsid w:val="000B76B0"/>
    <w:rsid w:val="000B7850"/>
    <w:rsid w:val="000B7BDD"/>
    <w:rsid w:val="000C0D47"/>
    <w:rsid w:val="000C1178"/>
    <w:rsid w:val="000C1838"/>
    <w:rsid w:val="000C1A45"/>
    <w:rsid w:val="000C1DC3"/>
    <w:rsid w:val="000C2309"/>
    <w:rsid w:val="000C2AE8"/>
    <w:rsid w:val="000C36D6"/>
    <w:rsid w:val="000C441A"/>
    <w:rsid w:val="000C47E7"/>
    <w:rsid w:val="000C522C"/>
    <w:rsid w:val="000C53B4"/>
    <w:rsid w:val="000C5791"/>
    <w:rsid w:val="000C57A4"/>
    <w:rsid w:val="000C5BA7"/>
    <w:rsid w:val="000C5E3A"/>
    <w:rsid w:val="000C682F"/>
    <w:rsid w:val="000C6A9E"/>
    <w:rsid w:val="000C6DA1"/>
    <w:rsid w:val="000C7F7F"/>
    <w:rsid w:val="000D035E"/>
    <w:rsid w:val="000D06A8"/>
    <w:rsid w:val="000D11EC"/>
    <w:rsid w:val="000D1AC8"/>
    <w:rsid w:val="000D1D9C"/>
    <w:rsid w:val="000D22C6"/>
    <w:rsid w:val="000D270A"/>
    <w:rsid w:val="000D3003"/>
    <w:rsid w:val="000D34D6"/>
    <w:rsid w:val="000D36EB"/>
    <w:rsid w:val="000D3860"/>
    <w:rsid w:val="000D4413"/>
    <w:rsid w:val="000D45C5"/>
    <w:rsid w:val="000D4967"/>
    <w:rsid w:val="000D4ABF"/>
    <w:rsid w:val="000D4D1A"/>
    <w:rsid w:val="000D54FE"/>
    <w:rsid w:val="000D5B63"/>
    <w:rsid w:val="000D753C"/>
    <w:rsid w:val="000D7B17"/>
    <w:rsid w:val="000E0553"/>
    <w:rsid w:val="000E1370"/>
    <w:rsid w:val="000E14B1"/>
    <w:rsid w:val="000E1956"/>
    <w:rsid w:val="000E21ED"/>
    <w:rsid w:val="000E22F9"/>
    <w:rsid w:val="000E307E"/>
    <w:rsid w:val="000E30F1"/>
    <w:rsid w:val="000E3130"/>
    <w:rsid w:val="000E37AF"/>
    <w:rsid w:val="000E38AB"/>
    <w:rsid w:val="000E3904"/>
    <w:rsid w:val="000E3D50"/>
    <w:rsid w:val="000E4293"/>
    <w:rsid w:val="000E48D0"/>
    <w:rsid w:val="000E5504"/>
    <w:rsid w:val="000E5732"/>
    <w:rsid w:val="000E6258"/>
    <w:rsid w:val="000E6A29"/>
    <w:rsid w:val="000E7CE7"/>
    <w:rsid w:val="000F0128"/>
    <w:rsid w:val="000F04A1"/>
    <w:rsid w:val="000F0731"/>
    <w:rsid w:val="000F192D"/>
    <w:rsid w:val="000F22F5"/>
    <w:rsid w:val="000F2608"/>
    <w:rsid w:val="000F26B2"/>
    <w:rsid w:val="000F2D9F"/>
    <w:rsid w:val="000F39BD"/>
    <w:rsid w:val="000F424C"/>
    <w:rsid w:val="000F4273"/>
    <w:rsid w:val="000F4744"/>
    <w:rsid w:val="000F4A80"/>
    <w:rsid w:val="000F4AED"/>
    <w:rsid w:val="000F5278"/>
    <w:rsid w:val="000F55E2"/>
    <w:rsid w:val="000F56B2"/>
    <w:rsid w:val="000F6027"/>
    <w:rsid w:val="000F62DF"/>
    <w:rsid w:val="000F6649"/>
    <w:rsid w:val="000F711D"/>
    <w:rsid w:val="000F74D3"/>
    <w:rsid w:val="000F7AAA"/>
    <w:rsid w:val="00100E17"/>
    <w:rsid w:val="00100EFF"/>
    <w:rsid w:val="001012CD"/>
    <w:rsid w:val="00101391"/>
    <w:rsid w:val="00102463"/>
    <w:rsid w:val="00102512"/>
    <w:rsid w:val="00102A58"/>
    <w:rsid w:val="00102B1D"/>
    <w:rsid w:val="001033AF"/>
    <w:rsid w:val="00103BB3"/>
    <w:rsid w:val="00103FD9"/>
    <w:rsid w:val="001043AF"/>
    <w:rsid w:val="001043B8"/>
    <w:rsid w:val="001045CA"/>
    <w:rsid w:val="00104B21"/>
    <w:rsid w:val="0010512F"/>
    <w:rsid w:val="00105589"/>
    <w:rsid w:val="001055FF"/>
    <w:rsid w:val="0010595A"/>
    <w:rsid w:val="00105C6F"/>
    <w:rsid w:val="00105D96"/>
    <w:rsid w:val="00106634"/>
    <w:rsid w:val="00106F87"/>
    <w:rsid w:val="00107DD1"/>
    <w:rsid w:val="001101A2"/>
    <w:rsid w:val="0011084A"/>
    <w:rsid w:val="00110A41"/>
    <w:rsid w:val="00110A85"/>
    <w:rsid w:val="001112D3"/>
    <w:rsid w:val="001114B5"/>
    <w:rsid w:val="00111A58"/>
    <w:rsid w:val="00111B57"/>
    <w:rsid w:val="0011203D"/>
    <w:rsid w:val="00112565"/>
    <w:rsid w:val="0011264E"/>
    <w:rsid w:val="00112A10"/>
    <w:rsid w:val="00112E7E"/>
    <w:rsid w:val="00112F7C"/>
    <w:rsid w:val="00112F92"/>
    <w:rsid w:val="00113487"/>
    <w:rsid w:val="0011377A"/>
    <w:rsid w:val="00113B0A"/>
    <w:rsid w:val="001141B4"/>
    <w:rsid w:val="001144B0"/>
    <w:rsid w:val="00114D86"/>
    <w:rsid w:val="00114EA2"/>
    <w:rsid w:val="00114F67"/>
    <w:rsid w:val="00114F7B"/>
    <w:rsid w:val="00115159"/>
    <w:rsid w:val="00115A51"/>
    <w:rsid w:val="00117693"/>
    <w:rsid w:val="001178F3"/>
    <w:rsid w:val="00121425"/>
    <w:rsid w:val="001215A4"/>
    <w:rsid w:val="00121A4E"/>
    <w:rsid w:val="00121B0D"/>
    <w:rsid w:val="001227D8"/>
    <w:rsid w:val="00122B2F"/>
    <w:rsid w:val="001235D5"/>
    <w:rsid w:val="001241D3"/>
    <w:rsid w:val="00124329"/>
    <w:rsid w:val="00125780"/>
    <w:rsid w:val="00125818"/>
    <w:rsid w:val="00125BF9"/>
    <w:rsid w:val="00125ED2"/>
    <w:rsid w:val="0012663C"/>
    <w:rsid w:val="00126665"/>
    <w:rsid w:val="00127AB2"/>
    <w:rsid w:val="00130760"/>
    <w:rsid w:val="0013173B"/>
    <w:rsid w:val="00132012"/>
    <w:rsid w:val="0013244D"/>
    <w:rsid w:val="00132878"/>
    <w:rsid w:val="00132929"/>
    <w:rsid w:val="001329CC"/>
    <w:rsid w:val="00133028"/>
    <w:rsid w:val="00133425"/>
    <w:rsid w:val="001340CB"/>
    <w:rsid w:val="00134F07"/>
    <w:rsid w:val="001351E6"/>
    <w:rsid w:val="001352C9"/>
    <w:rsid w:val="001353FD"/>
    <w:rsid w:val="00136132"/>
    <w:rsid w:val="001362F4"/>
    <w:rsid w:val="0013721D"/>
    <w:rsid w:val="00137363"/>
    <w:rsid w:val="001374C8"/>
    <w:rsid w:val="00137643"/>
    <w:rsid w:val="00137E59"/>
    <w:rsid w:val="001402FB"/>
    <w:rsid w:val="00140970"/>
    <w:rsid w:val="00141F10"/>
    <w:rsid w:val="00142358"/>
    <w:rsid w:val="001424BD"/>
    <w:rsid w:val="00142B93"/>
    <w:rsid w:val="00142F56"/>
    <w:rsid w:val="001431E2"/>
    <w:rsid w:val="00144B52"/>
    <w:rsid w:val="00144E1D"/>
    <w:rsid w:val="001458BC"/>
    <w:rsid w:val="00145ABE"/>
    <w:rsid w:val="00145F60"/>
    <w:rsid w:val="001463C4"/>
    <w:rsid w:val="0014686C"/>
    <w:rsid w:val="00146EA3"/>
    <w:rsid w:val="0015058E"/>
    <w:rsid w:val="00150A39"/>
    <w:rsid w:val="00150ECC"/>
    <w:rsid w:val="00150EE8"/>
    <w:rsid w:val="00151174"/>
    <w:rsid w:val="00151264"/>
    <w:rsid w:val="00151CCC"/>
    <w:rsid w:val="00153825"/>
    <w:rsid w:val="0015437A"/>
    <w:rsid w:val="00154AC3"/>
    <w:rsid w:val="00155101"/>
    <w:rsid w:val="00155557"/>
    <w:rsid w:val="00156D98"/>
    <w:rsid w:val="00156E77"/>
    <w:rsid w:val="001575A8"/>
    <w:rsid w:val="00160026"/>
    <w:rsid w:val="001609AD"/>
    <w:rsid w:val="00161732"/>
    <w:rsid w:val="00161A6C"/>
    <w:rsid w:val="00161B09"/>
    <w:rsid w:val="0016212D"/>
    <w:rsid w:val="0016333A"/>
    <w:rsid w:val="001633AD"/>
    <w:rsid w:val="00163E25"/>
    <w:rsid w:val="00163EA7"/>
    <w:rsid w:val="0016419D"/>
    <w:rsid w:val="00164A6D"/>
    <w:rsid w:val="00164C7B"/>
    <w:rsid w:val="00165268"/>
    <w:rsid w:val="00165CCB"/>
    <w:rsid w:val="001668EC"/>
    <w:rsid w:val="0016699A"/>
    <w:rsid w:val="00166AD6"/>
    <w:rsid w:val="00167A29"/>
    <w:rsid w:val="00167B58"/>
    <w:rsid w:val="0017054F"/>
    <w:rsid w:val="00170CBB"/>
    <w:rsid w:val="00170CE2"/>
    <w:rsid w:val="00171143"/>
    <w:rsid w:val="00171453"/>
    <w:rsid w:val="00171C11"/>
    <w:rsid w:val="00172421"/>
    <w:rsid w:val="00172D75"/>
    <w:rsid w:val="00173451"/>
    <w:rsid w:val="00174224"/>
    <w:rsid w:val="00174338"/>
    <w:rsid w:val="00175115"/>
    <w:rsid w:val="001759DA"/>
    <w:rsid w:val="00175ADD"/>
    <w:rsid w:val="00175E4F"/>
    <w:rsid w:val="001760BC"/>
    <w:rsid w:val="001762A7"/>
    <w:rsid w:val="00176546"/>
    <w:rsid w:val="00176E88"/>
    <w:rsid w:val="00176FF7"/>
    <w:rsid w:val="001773BA"/>
    <w:rsid w:val="001777BE"/>
    <w:rsid w:val="00177970"/>
    <w:rsid w:val="00177B0C"/>
    <w:rsid w:val="00180126"/>
    <w:rsid w:val="00180330"/>
    <w:rsid w:val="001806EB"/>
    <w:rsid w:val="00181F3B"/>
    <w:rsid w:val="00182F2A"/>
    <w:rsid w:val="00183390"/>
    <w:rsid w:val="00183595"/>
    <w:rsid w:val="00183C86"/>
    <w:rsid w:val="00183EA0"/>
    <w:rsid w:val="00184077"/>
    <w:rsid w:val="001845F4"/>
    <w:rsid w:val="00184C67"/>
    <w:rsid w:val="00184D2E"/>
    <w:rsid w:val="001853D2"/>
    <w:rsid w:val="00185674"/>
    <w:rsid w:val="00185809"/>
    <w:rsid w:val="00185FE1"/>
    <w:rsid w:val="001868A4"/>
    <w:rsid w:val="00186A12"/>
    <w:rsid w:val="00186B61"/>
    <w:rsid w:val="00186D96"/>
    <w:rsid w:val="00187471"/>
    <w:rsid w:val="001907C9"/>
    <w:rsid w:val="001909CF"/>
    <w:rsid w:val="00190B64"/>
    <w:rsid w:val="001917D5"/>
    <w:rsid w:val="00191DC9"/>
    <w:rsid w:val="00192198"/>
    <w:rsid w:val="00192791"/>
    <w:rsid w:val="00193038"/>
    <w:rsid w:val="0019307C"/>
    <w:rsid w:val="00193383"/>
    <w:rsid w:val="00193BAB"/>
    <w:rsid w:val="00194FF3"/>
    <w:rsid w:val="001958AE"/>
    <w:rsid w:val="00195AC4"/>
    <w:rsid w:val="00195D12"/>
    <w:rsid w:val="00195EF0"/>
    <w:rsid w:val="00195F39"/>
    <w:rsid w:val="00196000"/>
    <w:rsid w:val="0019603D"/>
    <w:rsid w:val="00196351"/>
    <w:rsid w:val="0019755C"/>
    <w:rsid w:val="001A0489"/>
    <w:rsid w:val="001A04A5"/>
    <w:rsid w:val="001A1005"/>
    <w:rsid w:val="001A11E4"/>
    <w:rsid w:val="001A15DD"/>
    <w:rsid w:val="001A197F"/>
    <w:rsid w:val="001A1B85"/>
    <w:rsid w:val="001A1F19"/>
    <w:rsid w:val="001A260A"/>
    <w:rsid w:val="001A2F63"/>
    <w:rsid w:val="001A30CD"/>
    <w:rsid w:val="001A3252"/>
    <w:rsid w:val="001A3A45"/>
    <w:rsid w:val="001A3E2B"/>
    <w:rsid w:val="001A4642"/>
    <w:rsid w:val="001A47EA"/>
    <w:rsid w:val="001A50E5"/>
    <w:rsid w:val="001A57DD"/>
    <w:rsid w:val="001A5C26"/>
    <w:rsid w:val="001A6201"/>
    <w:rsid w:val="001A68D4"/>
    <w:rsid w:val="001A78A9"/>
    <w:rsid w:val="001A7F9D"/>
    <w:rsid w:val="001B0EAB"/>
    <w:rsid w:val="001B10EF"/>
    <w:rsid w:val="001B1255"/>
    <w:rsid w:val="001B1391"/>
    <w:rsid w:val="001B17C2"/>
    <w:rsid w:val="001B1ADC"/>
    <w:rsid w:val="001B1C8D"/>
    <w:rsid w:val="001B2F41"/>
    <w:rsid w:val="001B36AF"/>
    <w:rsid w:val="001B3E13"/>
    <w:rsid w:val="001B3E4E"/>
    <w:rsid w:val="001B4492"/>
    <w:rsid w:val="001B4CE9"/>
    <w:rsid w:val="001B57C1"/>
    <w:rsid w:val="001B5919"/>
    <w:rsid w:val="001B5A6D"/>
    <w:rsid w:val="001B5E18"/>
    <w:rsid w:val="001B60DE"/>
    <w:rsid w:val="001B6742"/>
    <w:rsid w:val="001B6F11"/>
    <w:rsid w:val="001B72B2"/>
    <w:rsid w:val="001B7841"/>
    <w:rsid w:val="001B79BD"/>
    <w:rsid w:val="001B7C67"/>
    <w:rsid w:val="001C123C"/>
    <w:rsid w:val="001C130F"/>
    <w:rsid w:val="001C14AD"/>
    <w:rsid w:val="001C19FF"/>
    <w:rsid w:val="001C1F44"/>
    <w:rsid w:val="001C26FD"/>
    <w:rsid w:val="001C2928"/>
    <w:rsid w:val="001C3548"/>
    <w:rsid w:val="001C3B6A"/>
    <w:rsid w:val="001C3FBE"/>
    <w:rsid w:val="001C46EF"/>
    <w:rsid w:val="001C4815"/>
    <w:rsid w:val="001C4ADA"/>
    <w:rsid w:val="001C53E7"/>
    <w:rsid w:val="001C54D6"/>
    <w:rsid w:val="001C55B7"/>
    <w:rsid w:val="001C5706"/>
    <w:rsid w:val="001C5878"/>
    <w:rsid w:val="001C60DB"/>
    <w:rsid w:val="001C6CEE"/>
    <w:rsid w:val="001C76B1"/>
    <w:rsid w:val="001C7C75"/>
    <w:rsid w:val="001C7D82"/>
    <w:rsid w:val="001D00C7"/>
    <w:rsid w:val="001D05D9"/>
    <w:rsid w:val="001D0879"/>
    <w:rsid w:val="001D10FB"/>
    <w:rsid w:val="001D154A"/>
    <w:rsid w:val="001D1981"/>
    <w:rsid w:val="001D1A7E"/>
    <w:rsid w:val="001D270E"/>
    <w:rsid w:val="001D27F7"/>
    <w:rsid w:val="001D448E"/>
    <w:rsid w:val="001D4779"/>
    <w:rsid w:val="001D4E67"/>
    <w:rsid w:val="001D5187"/>
    <w:rsid w:val="001D587F"/>
    <w:rsid w:val="001D591F"/>
    <w:rsid w:val="001D5A00"/>
    <w:rsid w:val="001D5A45"/>
    <w:rsid w:val="001D5EC8"/>
    <w:rsid w:val="001D6028"/>
    <w:rsid w:val="001D78A6"/>
    <w:rsid w:val="001D7B4A"/>
    <w:rsid w:val="001D7B69"/>
    <w:rsid w:val="001E084E"/>
    <w:rsid w:val="001E0A08"/>
    <w:rsid w:val="001E0BFC"/>
    <w:rsid w:val="001E0D74"/>
    <w:rsid w:val="001E18FA"/>
    <w:rsid w:val="001E19D9"/>
    <w:rsid w:val="001E2344"/>
    <w:rsid w:val="001E2A36"/>
    <w:rsid w:val="001E2AB4"/>
    <w:rsid w:val="001E3703"/>
    <w:rsid w:val="001E37D0"/>
    <w:rsid w:val="001E3CD7"/>
    <w:rsid w:val="001E3EEB"/>
    <w:rsid w:val="001E3F2E"/>
    <w:rsid w:val="001E4B22"/>
    <w:rsid w:val="001E5064"/>
    <w:rsid w:val="001E5B38"/>
    <w:rsid w:val="001E5F4B"/>
    <w:rsid w:val="001E60D7"/>
    <w:rsid w:val="001E6369"/>
    <w:rsid w:val="001E6831"/>
    <w:rsid w:val="001E6E6F"/>
    <w:rsid w:val="001E715D"/>
    <w:rsid w:val="001E7A4B"/>
    <w:rsid w:val="001F1822"/>
    <w:rsid w:val="001F1AED"/>
    <w:rsid w:val="001F1B03"/>
    <w:rsid w:val="001F1F21"/>
    <w:rsid w:val="001F271C"/>
    <w:rsid w:val="001F2E07"/>
    <w:rsid w:val="001F2E6D"/>
    <w:rsid w:val="001F350B"/>
    <w:rsid w:val="001F37D6"/>
    <w:rsid w:val="001F4203"/>
    <w:rsid w:val="001F4368"/>
    <w:rsid w:val="001F4BC3"/>
    <w:rsid w:val="001F5112"/>
    <w:rsid w:val="001F6614"/>
    <w:rsid w:val="001F71DA"/>
    <w:rsid w:val="001F77CB"/>
    <w:rsid w:val="001F7996"/>
    <w:rsid w:val="002000C9"/>
    <w:rsid w:val="0020023B"/>
    <w:rsid w:val="00200274"/>
    <w:rsid w:val="00200716"/>
    <w:rsid w:val="0020099E"/>
    <w:rsid w:val="00201471"/>
    <w:rsid w:val="00201586"/>
    <w:rsid w:val="00201693"/>
    <w:rsid w:val="00201C44"/>
    <w:rsid w:val="00201D3E"/>
    <w:rsid w:val="00202EA6"/>
    <w:rsid w:val="00202F1E"/>
    <w:rsid w:val="00203A80"/>
    <w:rsid w:val="002040F9"/>
    <w:rsid w:val="0020462E"/>
    <w:rsid w:val="00205588"/>
    <w:rsid w:val="002055D3"/>
    <w:rsid w:val="00205C2E"/>
    <w:rsid w:val="00206003"/>
    <w:rsid w:val="002064D3"/>
    <w:rsid w:val="00206774"/>
    <w:rsid w:val="00206B39"/>
    <w:rsid w:val="0020728D"/>
    <w:rsid w:val="00207408"/>
    <w:rsid w:val="00207738"/>
    <w:rsid w:val="002079CC"/>
    <w:rsid w:val="00210D02"/>
    <w:rsid w:val="002112B2"/>
    <w:rsid w:val="0021145D"/>
    <w:rsid w:val="00213161"/>
    <w:rsid w:val="002133CC"/>
    <w:rsid w:val="00213513"/>
    <w:rsid w:val="00213C95"/>
    <w:rsid w:val="002143C6"/>
    <w:rsid w:val="002147E7"/>
    <w:rsid w:val="00214A02"/>
    <w:rsid w:val="00214B5D"/>
    <w:rsid w:val="00214BCB"/>
    <w:rsid w:val="00214D26"/>
    <w:rsid w:val="0021525A"/>
    <w:rsid w:val="00215867"/>
    <w:rsid w:val="00216022"/>
    <w:rsid w:val="00216180"/>
    <w:rsid w:val="002162D1"/>
    <w:rsid w:val="00216560"/>
    <w:rsid w:val="002174B8"/>
    <w:rsid w:val="0022022F"/>
    <w:rsid w:val="002202F0"/>
    <w:rsid w:val="00220491"/>
    <w:rsid w:val="0022107E"/>
    <w:rsid w:val="00221BF0"/>
    <w:rsid w:val="00221D26"/>
    <w:rsid w:val="00221FC3"/>
    <w:rsid w:val="002220D2"/>
    <w:rsid w:val="002221FF"/>
    <w:rsid w:val="00222344"/>
    <w:rsid w:val="0022250C"/>
    <w:rsid w:val="00222D6D"/>
    <w:rsid w:val="00223B5F"/>
    <w:rsid w:val="002240E6"/>
    <w:rsid w:val="002241D4"/>
    <w:rsid w:val="00224642"/>
    <w:rsid w:val="00224A25"/>
    <w:rsid w:val="00224EE1"/>
    <w:rsid w:val="00225C79"/>
    <w:rsid w:val="002264B2"/>
    <w:rsid w:val="002267EF"/>
    <w:rsid w:val="00226AB4"/>
    <w:rsid w:val="002277CC"/>
    <w:rsid w:val="00227BD0"/>
    <w:rsid w:val="00227BF4"/>
    <w:rsid w:val="00227DB1"/>
    <w:rsid w:val="00227FBD"/>
    <w:rsid w:val="00230447"/>
    <w:rsid w:val="00230CC1"/>
    <w:rsid w:val="002314D1"/>
    <w:rsid w:val="002316C1"/>
    <w:rsid w:val="00231C79"/>
    <w:rsid w:val="002329D9"/>
    <w:rsid w:val="002330D7"/>
    <w:rsid w:val="00233943"/>
    <w:rsid w:val="00234213"/>
    <w:rsid w:val="002344CB"/>
    <w:rsid w:val="002349D2"/>
    <w:rsid w:val="00236400"/>
    <w:rsid w:val="0023692C"/>
    <w:rsid w:val="002372B7"/>
    <w:rsid w:val="00237B4B"/>
    <w:rsid w:val="00240662"/>
    <w:rsid w:val="00240782"/>
    <w:rsid w:val="00241854"/>
    <w:rsid w:val="00241EA6"/>
    <w:rsid w:val="002427F2"/>
    <w:rsid w:val="00242AFE"/>
    <w:rsid w:val="00243533"/>
    <w:rsid w:val="00243608"/>
    <w:rsid w:val="002439CD"/>
    <w:rsid w:val="00243E9B"/>
    <w:rsid w:val="00244013"/>
    <w:rsid w:val="00244188"/>
    <w:rsid w:val="002448A6"/>
    <w:rsid w:val="002449E5"/>
    <w:rsid w:val="00244AF1"/>
    <w:rsid w:val="002452F8"/>
    <w:rsid w:val="00245DEB"/>
    <w:rsid w:val="002465B5"/>
    <w:rsid w:val="00246649"/>
    <w:rsid w:val="00246955"/>
    <w:rsid w:val="002469E8"/>
    <w:rsid w:val="00246FD2"/>
    <w:rsid w:val="00247665"/>
    <w:rsid w:val="00247CDA"/>
    <w:rsid w:val="002500F5"/>
    <w:rsid w:val="00250157"/>
    <w:rsid w:val="002501C8"/>
    <w:rsid w:val="00250C7B"/>
    <w:rsid w:val="002514A3"/>
    <w:rsid w:val="00251917"/>
    <w:rsid w:val="00251E85"/>
    <w:rsid w:val="00252076"/>
    <w:rsid w:val="00252A28"/>
    <w:rsid w:val="00252E61"/>
    <w:rsid w:val="00253089"/>
    <w:rsid w:val="002532D3"/>
    <w:rsid w:val="00253DE3"/>
    <w:rsid w:val="00253FDD"/>
    <w:rsid w:val="00254002"/>
    <w:rsid w:val="00254422"/>
    <w:rsid w:val="002546B0"/>
    <w:rsid w:val="00254711"/>
    <w:rsid w:val="00254E2D"/>
    <w:rsid w:val="0025598C"/>
    <w:rsid w:val="00255DFF"/>
    <w:rsid w:val="00256FCD"/>
    <w:rsid w:val="0025733B"/>
    <w:rsid w:val="0025733E"/>
    <w:rsid w:val="00257493"/>
    <w:rsid w:val="00257630"/>
    <w:rsid w:val="00257A23"/>
    <w:rsid w:val="00260115"/>
    <w:rsid w:val="0026060A"/>
    <w:rsid w:val="00260B4F"/>
    <w:rsid w:val="00260C75"/>
    <w:rsid w:val="0026104A"/>
    <w:rsid w:val="002612D8"/>
    <w:rsid w:val="002618D0"/>
    <w:rsid w:val="00261C15"/>
    <w:rsid w:val="00261CEF"/>
    <w:rsid w:val="00262F86"/>
    <w:rsid w:val="00263FB2"/>
    <w:rsid w:val="002641E4"/>
    <w:rsid w:val="00264291"/>
    <w:rsid w:val="002646F2"/>
    <w:rsid w:val="00264A4E"/>
    <w:rsid w:val="00264B14"/>
    <w:rsid w:val="0026550D"/>
    <w:rsid w:val="00265A2F"/>
    <w:rsid w:val="00265D3B"/>
    <w:rsid w:val="00266115"/>
    <w:rsid w:val="00266307"/>
    <w:rsid w:val="0026654F"/>
    <w:rsid w:val="00266B6F"/>
    <w:rsid w:val="00266E1A"/>
    <w:rsid w:val="00267895"/>
    <w:rsid w:val="00267B3D"/>
    <w:rsid w:val="002700A9"/>
    <w:rsid w:val="00270753"/>
    <w:rsid w:val="00270788"/>
    <w:rsid w:val="002709B9"/>
    <w:rsid w:val="00270BE5"/>
    <w:rsid w:val="00270E6B"/>
    <w:rsid w:val="00271C97"/>
    <w:rsid w:val="0027286C"/>
    <w:rsid w:val="00273868"/>
    <w:rsid w:val="0027418A"/>
    <w:rsid w:val="002743BA"/>
    <w:rsid w:val="0027473B"/>
    <w:rsid w:val="0027480B"/>
    <w:rsid w:val="002750D0"/>
    <w:rsid w:val="0027625D"/>
    <w:rsid w:val="00276706"/>
    <w:rsid w:val="00276E21"/>
    <w:rsid w:val="00277B2C"/>
    <w:rsid w:val="0028026A"/>
    <w:rsid w:val="00280809"/>
    <w:rsid w:val="00281053"/>
    <w:rsid w:val="00281361"/>
    <w:rsid w:val="002817DF"/>
    <w:rsid w:val="0028193B"/>
    <w:rsid w:val="00281B72"/>
    <w:rsid w:val="00281C93"/>
    <w:rsid w:val="00281ED0"/>
    <w:rsid w:val="00282071"/>
    <w:rsid w:val="0028212D"/>
    <w:rsid w:val="00282BC0"/>
    <w:rsid w:val="00282C5D"/>
    <w:rsid w:val="00282E6D"/>
    <w:rsid w:val="002832E8"/>
    <w:rsid w:val="002833D9"/>
    <w:rsid w:val="00283657"/>
    <w:rsid w:val="00283A56"/>
    <w:rsid w:val="00284AD5"/>
    <w:rsid w:val="00284F29"/>
    <w:rsid w:val="002851A4"/>
    <w:rsid w:val="00285887"/>
    <w:rsid w:val="0028620C"/>
    <w:rsid w:val="00286654"/>
    <w:rsid w:val="00286FA3"/>
    <w:rsid w:val="00287298"/>
    <w:rsid w:val="0028750B"/>
    <w:rsid w:val="00287A65"/>
    <w:rsid w:val="00287B69"/>
    <w:rsid w:val="00290232"/>
    <w:rsid w:val="002902C1"/>
    <w:rsid w:val="00290890"/>
    <w:rsid w:val="00290D9A"/>
    <w:rsid w:val="00290DD5"/>
    <w:rsid w:val="00290DF3"/>
    <w:rsid w:val="0029142E"/>
    <w:rsid w:val="00291D61"/>
    <w:rsid w:val="0029430A"/>
    <w:rsid w:val="00294311"/>
    <w:rsid w:val="00294397"/>
    <w:rsid w:val="00294D7C"/>
    <w:rsid w:val="0029514B"/>
    <w:rsid w:val="0029559A"/>
    <w:rsid w:val="002955AB"/>
    <w:rsid w:val="00295AD5"/>
    <w:rsid w:val="00296006"/>
    <w:rsid w:val="00296D1B"/>
    <w:rsid w:val="00296D70"/>
    <w:rsid w:val="00296E74"/>
    <w:rsid w:val="00297012"/>
    <w:rsid w:val="002976B3"/>
    <w:rsid w:val="0029778B"/>
    <w:rsid w:val="002A0322"/>
    <w:rsid w:val="002A03DA"/>
    <w:rsid w:val="002A0A0A"/>
    <w:rsid w:val="002A10BF"/>
    <w:rsid w:val="002A17EE"/>
    <w:rsid w:val="002A1976"/>
    <w:rsid w:val="002A1E45"/>
    <w:rsid w:val="002A2912"/>
    <w:rsid w:val="002A2BCB"/>
    <w:rsid w:val="002A2D45"/>
    <w:rsid w:val="002A2FC3"/>
    <w:rsid w:val="002A3E50"/>
    <w:rsid w:val="002A3F91"/>
    <w:rsid w:val="002A4837"/>
    <w:rsid w:val="002A4EC9"/>
    <w:rsid w:val="002A55BC"/>
    <w:rsid w:val="002A5B36"/>
    <w:rsid w:val="002A5B58"/>
    <w:rsid w:val="002A5B74"/>
    <w:rsid w:val="002A6A91"/>
    <w:rsid w:val="002A6DD8"/>
    <w:rsid w:val="002A7DC4"/>
    <w:rsid w:val="002B069C"/>
    <w:rsid w:val="002B0AD8"/>
    <w:rsid w:val="002B0B10"/>
    <w:rsid w:val="002B0DC2"/>
    <w:rsid w:val="002B0EA5"/>
    <w:rsid w:val="002B0F25"/>
    <w:rsid w:val="002B100D"/>
    <w:rsid w:val="002B1360"/>
    <w:rsid w:val="002B158F"/>
    <w:rsid w:val="002B18EA"/>
    <w:rsid w:val="002B1B1A"/>
    <w:rsid w:val="002B2709"/>
    <w:rsid w:val="002B2A7F"/>
    <w:rsid w:val="002B319D"/>
    <w:rsid w:val="002B326A"/>
    <w:rsid w:val="002B406E"/>
    <w:rsid w:val="002B40C6"/>
    <w:rsid w:val="002B428D"/>
    <w:rsid w:val="002B4D40"/>
    <w:rsid w:val="002B62D5"/>
    <w:rsid w:val="002B6F20"/>
    <w:rsid w:val="002B72AD"/>
    <w:rsid w:val="002B7D59"/>
    <w:rsid w:val="002B7ED2"/>
    <w:rsid w:val="002C0D66"/>
    <w:rsid w:val="002C0EC1"/>
    <w:rsid w:val="002C0F99"/>
    <w:rsid w:val="002C1682"/>
    <w:rsid w:val="002C16A7"/>
    <w:rsid w:val="002C1D9D"/>
    <w:rsid w:val="002C283B"/>
    <w:rsid w:val="002C507E"/>
    <w:rsid w:val="002C5440"/>
    <w:rsid w:val="002C568B"/>
    <w:rsid w:val="002C5784"/>
    <w:rsid w:val="002C5C62"/>
    <w:rsid w:val="002C6BFB"/>
    <w:rsid w:val="002C6DE7"/>
    <w:rsid w:val="002C719B"/>
    <w:rsid w:val="002C7A1B"/>
    <w:rsid w:val="002C7C5C"/>
    <w:rsid w:val="002D0708"/>
    <w:rsid w:val="002D0781"/>
    <w:rsid w:val="002D09A2"/>
    <w:rsid w:val="002D0FC7"/>
    <w:rsid w:val="002D11C5"/>
    <w:rsid w:val="002D1D41"/>
    <w:rsid w:val="002D2009"/>
    <w:rsid w:val="002D2599"/>
    <w:rsid w:val="002D25CD"/>
    <w:rsid w:val="002D279E"/>
    <w:rsid w:val="002D360A"/>
    <w:rsid w:val="002D388B"/>
    <w:rsid w:val="002D3AB8"/>
    <w:rsid w:val="002D3B80"/>
    <w:rsid w:val="002D4AAB"/>
    <w:rsid w:val="002D4D2F"/>
    <w:rsid w:val="002D611C"/>
    <w:rsid w:val="002D62B8"/>
    <w:rsid w:val="002D665D"/>
    <w:rsid w:val="002D69C6"/>
    <w:rsid w:val="002D6B74"/>
    <w:rsid w:val="002D6FF4"/>
    <w:rsid w:val="002D705A"/>
    <w:rsid w:val="002D7706"/>
    <w:rsid w:val="002D7B62"/>
    <w:rsid w:val="002D7E72"/>
    <w:rsid w:val="002E012F"/>
    <w:rsid w:val="002E014D"/>
    <w:rsid w:val="002E0C72"/>
    <w:rsid w:val="002E0D94"/>
    <w:rsid w:val="002E10E9"/>
    <w:rsid w:val="002E124A"/>
    <w:rsid w:val="002E1B52"/>
    <w:rsid w:val="002E1B5F"/>
    <w:rsid w:val="002E1F5D"/>
    <w:rsid w:val="002E2829"/>
    <w:rsid w:val="002E2D35"/>
    <w:rsid w:val="002E30C7"/>
    <w:rsid w:val="002E311B"/>
    <w:rsid w:val="002E3688"/>
    <w:rsid w:val="002E397A"/>
    <w:rsid w:val="002E3BCA"/>
    <w:rsid w:val="002E409A"/>
    <w:rsid w:val="002E41F4"/>
    <w:rsid w:val="002E4495"/>
    <w:rsid w:val="002E44EF"/>
    <w:rsid w:val="002E4830"/>
    <w:rsid w:val="002E49D9"/>
    <w:rsid w:val="002E5102"/>
    <w:rsid w:val="002E552A"/>
    <w:rsid w:val="002E58F2"/>
    <w:rsid w:val="002E5AE2"/>
    <w:rsid w:val="002E6493"/>
    <w:rsid w:val="002E67D1"/>
    <w:rsid w:val="002E6F7D"/>
    <w:rsid w:val="002E74F8"/>
    <w:rsid w:val="002E7898"/>
    <w:rsid w:val="002E7E85"/>
    <w:rsid w:val="002F17E0"/>
    <w:rsid w:val="002F2B17"/>
    <w:rsid w:val="002F3AB6"/>
    <w:rsid w:val="002F4664"/>
    <w:rsid w:val="002F4D64"/>
    <w:rsid w:val="002F4E42"/>
    <w:rsid w:val="002F5762"/>
    <w:rsid w:val="002F604B"/>
    <w:rsid w:val="002F626A"/>
    <w:rsid w:val="002F6519"/>
    <w:rsid w:val="002F66ED"/>
    <w:rsid w:val="002F6743"/>
    <w:rsid w:val="002F6B88"/>
    <w:rsid w:val="002F7539"/>
    <w:rsid w:val="002F7631"/>
    <w:rsid w:val="002F7AB3"/>
    <w:rsid w:val="0030060E"/>
    <w:rsid w:val="00300811"/>
    <w:rsid w:val="00300EA7"/>
    <w:rsid w:val="0030130D"/>
    <w:rsid w:val="0030167E"/>
    <w:rsid w:val="00301697"/>
    <w:rsid w:val="00301AF6"/>
    <w:rsid w:val="00302521"/>
    <w:rsid w:val="0030260A"/>
    <w:rsid w:val="003038BB"/>
    <w:rsid w:val="00304AEA"/>
    <w:rsid w:val="00304D02"/>
    <w:rsid w:val="00304F93"/>
    <w:rsid w:val="00305398"/>
    <w:rsid w:val="003059B4"/>
    <w:rsid w:val="003059DA"/>
    <w:rsid w:val="00305AB1"/>
    <w:rsid w:val="00305E95"/>
    <w:rsid w:val="003062C1"/>
    <w:rsid w:val="003063DE"/>
    <w:rsid w:val="003064FB"/>
    <w:rsid w:val="0030793C"/>
    <w:rsid w:val="003079B9"/>
    <w:rsid w:val="003104F2"/>
    <w:rsid w:val="003108B1"/>
    <w:rsid w:val="0031092A"/>
    <w:rsid w:val="00311DAC"/>
    <w:rsid w:val="00312CDA"/>
    <w:rsid w:val="00314AE7"/>
    <w:rsid w:val="00314B04"/>
    <w:rsid w:val="00314B3F"/>
    <w:rsid w:val="00315518"/>
    <w:rsid w:val="003155BA"/>
    <w:rsid w:val="00315DA5"/>
    <w:rsid w:val="00316570"/>
    <w:rsid w:val="0031701B"/>
    <w:rsid w:val="00317140"/>
    <w:rsid w:val="0031789B"/>
    <w:rsid w:val="003179F9"/>
    <w:rsid w:val="00320565"/>
    <w:rsid w:val="003206D5"/>
    <w:rsid w:val="00320B7F"/>
    <w:rsid w:val="00320D48"/>
    <w:rsid w:val="00321473"/>
    <w:rsid w:val="003215BF"/>
    <w:rsid w:val="00322170"/>
    <w:rsid w:val="003222CC"/>
    <w:rsid w:val="00322623"/>
    <w:rsid w:val="0032296C"/>
    <w:rsid w:val="003233BB"/>
    <w:rsid w:val="00323701"/>
    <w:rsid w:val="00323CDC"/>
    <w:rsid w:val="003240F8"/>
    <w:rsid w:val="00324595"/>
    <w:rsid w:val="003246A9"/>
    <w:rsid w:val="00324FB7"/>
    <w:rsid w:val="00325C0A"/>
    <w:rsid w:val="003260D4"/>
    <w:rsid w:val="003260DF"/>
    <w:rsid w:val="003262D1"/>
    <w:rsid w:val="0032647A"/>
    <w:rsid w:val="00326902"/>
    <w:rsid w:val="00326D32"/>
    <w:rsid w:val="0032730B"/>
    <w:rsid w:val="003275D3"/>
    <w:rsid w:val="00327E9E"/>
    <w:rsid w:val="0033034B"/>
    <w:rsid w:val="00330682"/>
    <w:rsid w:val="003306B9"/>
    <w:rsid w:val="003306ED"/>
    <w:rsid w:val="00330762"/>
    <w:rsid w:val="003309D1"/>
    <w:rsid w:val="0033100D"/>
    <w:rsid w:val="00332A69"/>
    <w:rsid w:val="003330BD"/>
    <w:rsid w:val="003337BB"/>
    <w:rsid w:val="00333AB3"/>
    <w:rsid w:val="00334306"/>
    <w:rsid w:val="003345E1"/>
    <w:rsid w:val="003348B1"/>
    <w:rsid w:val="00334964"/>
    <w:rsid w:val="00334FB6"/>
    <w:rsid w:val="00335164"/>
    <w:rsid w:val="003353B6"/>
    <w:rsid w:val="00335782"/>
    <w:rsid w:val="00336727"/>
    <w:rsid w:val="0033697E"/>
    <w:rsid w:val="0033721A"/>
    <w:rsid w:val="00337A90"/>
    <w:rsid w:val="00337F71"/>
    <w:rsid w:val="0034034C"/>
    <w:rsid w:val="00341902"/>
    <w:rsid w:val="00341B14"/>
    <w:rsid w:val="00342CA9"/>
    <w:rsid w:val="003431A5"/>
    <w:rsid w:val="0034326E"/>
    <w:rsid w:val="00343360"/>
    <w:rsid w:val="00343CE9"/>
    <w:rsid w:val="00343D01"/>
    <w:rsid w:val="00343D73"/>
    <w:rsid w:val="00343D84"/>
    <w:rsid w:val="00344191"/>
    <w:rsid w:val="003444CE"/>
    <w:rsid w:val="00344BC6"/>
    <w:rsid w:val="00345DCF"/>
    <w:rsid w:val="0034626F"/>
    <w:rsid w:val="003464CD"/>
    <w:rsid w:val="00346CFB"/>
    <w:rsid w:val="003478D1"/>
    <w:rsid w:val="00347A1A"/>
    <w:rsid w:val="00347EBE"/>
    <w:rsid w:val="00350107"/>
    <w:rsid w:val="0035060E"/>
    <w:rsid w:val="00350F81"/>
    <w:rsid w:val="00351C86"/>
    <w:rsid w:val="00351F45"/>
    <w:rsid w:val="0035203C"/>
    <w:rsid w:val="00352316"/>
    <w:rsid w:val="00352E4F"/>
    <w:rsid w:val="003533C1"/>
    <w:rsid w:val="0035355E"/>
    <w:rsid w:val="00353811"/>
    <w:rsid w:val="0035390C"/>
    <w:rsid w:val="00353C31"/>
    <w:rsid w:val="00353EC8"/>
    <w:rsid w:val="00354974"/>
    <w:rsid w:val="003554A3"/>
    <w:rsid w:val="003556AD"/>
    <w:rsid w:val="0035795C"/>
    <w:rsid w:val="00357967"/>
    <w:rsid w:val="00357FFA"/>
    <w:rsid w:val="00360E56"/>
    <w:rsid w:val="0036101F"/>
    <w:rsid w:val="00361429"/>
    <w:rsid w:val="00361598"/>
    <w:rsid w:val="00361636"/>
    <w:rsid w:val="0036203A"/>
    <w:rsid w:val="003625D0"/>
    <w:rsid w:val="003626DF"/>
    <w:rsid w:val="00362AC9"/>
    <w:rsid w:val="00362CAF"/>
    <w:rsid w:val="00363802"/>
    <w:rsid w:val="0036396D"/>
    <w:rsid w:val="003643F3"/>
    <w:rsid w:val="003646C3"/>
    <w:rsid w:val="003646EF"/>
    <w:rsid w:val="00364E81"/>
    <w:rsid w:val="003653A0"/>
    <w:rsid w:val="00365595"/>
    <w:rsid w:val="00365FCE"/>
    <w:rsid w:val="0036603C"/>
    <w:rsid w:val="00367308"/>
    <w:rsid w:val="00367337"/>
    <w:rsid w:val="003674DC"/>
    <w:rsid w:val="003703D9"/>
    <w:rsid w:val="00370BB9"/>
    <w:rsid w:val="00370C76"/>
    <w:rsid w:val="00371211"/>
    <w:rsid w:val="003718AE"/>
    <w:rsid w:val="00371E5B"/>
    <w:rsid w:val="00372A69"/>
    <w:rsid w:val="00373A81"/>
    <w:rsid w:val="00373BFF"/>
    <w:rsid w:val="00373DE8"/>
    <w:rsid w:val="00375294"/>
    <w:rsid w:val="00375CA0"/>
    <w:rsid w:val="00376849"/>
    <w:rsid w:val="003769E0"/>
    <w:rsid w:val="00377486"/>
    <w:rsid w:val="00377567"/>
    <w:rsid w:val="00377942"/>
    <w:rsid w:val="00380743"/>
    <w:rsid w:val="00380775"/>
    <w:rsid w:val="00380BC7"/>
    <w:rsid w:val="00380C17"/>
    <w:rsid w:val="00380DCA"/>
    <w:rsid w:val="00380EBC"/>
    <w:rsid w:val="003810B3"/>
    <w:rsid w:val="0038127C"/>
    <w:rsid w:val="00381352"/>
    <w:rsid w:val="003821DB"/>
    <w:rsid w:val="0038228B"/>
    <w:rsid w:val="0038252B"/>
    <w:rsid w:val="00383B61"/>
    <w:rsid w:val="00383C8A"/>
    <w:rsid w:val="003840FC"/>
    <w:rsid w:val="00384D41"/>
    <w:rsid w:val="00384DBF"/>
    <w:rsid w:val="00385635"/>
    <w:rsid w:val="00386357"/>
    <w:rsid w:val="003867C3"/>
    <w:rsid w:val="00386848"/>
    <w:rsid w:val="00386ABB"/>
    <w:rsid w:val="00386E8A"/>
    <w:rsid w:val="00387817"/>
    <w:rsid w:val="00387C60"/>
    <w:rsid w:val="00390047"/>
    <w:rsid w:val="003902A7"/>
    <w:rsid w:val="003904C2"/>
    <w:rsid w:val="0039075E"/>
    <w:rsid w:val="00390913"/>
    <w:rsid w:val="00391004"/>
    <w:rsid w:val="00391A2A"/>
    <w:rsid w:val="00392D81"/>
    <w:rsid w:val="00393076"/>
    <w:rsid w:val="003937A6"/>
    <w:rsid w:val="00393BBE"/>
    <w:rsid w:val="00393CB0"/>
    <w:rsid w:val="00393D41"/>
    <w:rsid w:val="00393F0B"/>
    <w:rsid w:val="003949E9"/>
    <w:rsid w:val="003953AD"/>
    <w:rsid w:val="003954E2"/>
    <w:rsid w:val="00395AD6"/>
    <w:rsid w:val="00395B21"/>
    <w:rsid w:val="00396407"/>
    <w:rsid w:val="00396D3D"/>
    <w:rsid w:val="00396D97"/>
    <w:rsid w:val="0039729F"/>
    <w:rsid w:val="003A0789"/>
    <w:rsid w:val="003A0D2C"/>
    <w:rsid w:val="003A17C1"/>
    <w:rsid w:val="003A21D9"/>
    <w:rsid w:val="003A26D0"/>
    <w:rsid w:val="003A27F7"/>
    <w:rsid w:val="003A3166"/>
    <w:rsid w:val="003A31B1"/>
    <w:rsid w:val="003A3809"/>
    <w:rsid w:val="003A5206"/>
    <w:rsid w:val="003A5445"/>
    <w:rsid w:val="003A5CD5"/>
    <w:rsid w:val="003A5F4E"/>
    <w:rsid w:val="003A60FD"/>
    <w:rsid w:val="003A61A4"/>
    <w:rsid w:val="003A66B5"/>
    <w:rsid w:val="003A70D5"/>
    <w:rsid w:val="003A7173"/>
    <w:rsid w:val="003B0923"/>
    <w:rsid w:val="003B09C6"/>
    <w:rsid w:val="003B09D4"/>
    <w:rsid w:val="003B0AC7"/>
    <w:rsid w:val="003B0BFF"/>
    <w:rsid w:val="003B0CF1"/>
    <w:rsid w:val="003B1031"/>
    <w:rsid w:val="003B181B"/>
    <w:rsid w:val="003B1D07"/>
    <w:rsid w:val="003B201D"/>
    <w:rsid w:val="003B31C8"/>
    <w:rsid w:val="003B3DE9"/>
    <w:rsid w:val="003B4578"/>
    <w:rsid w:val="003B4B5B"/>
    <w:rsid w:val="003B4CDE"/>
    <w:rsid w:val="003B5707"/>
    <w:rsid w:val="003B575A"/>
    <w:rsid w:val="003B6EE6"/>
    <w:rsid w:val="003B7225"/>
    <w:rsid w:val="003B73F6"/>
    <w:rsid w:val="003B7903"/>
    <w:rsid w:val="003B7AB5"/>
    <w:rsid w:val="003B7CE3"/>
    <w:rsid w:val="003C02B0"/>
    <w:rsid w:val="003C0F8A"/>
    <w:rsid w:val="003C1E52"/>
    <w:rsid w:val="003C2540"/>
    <w:rsid w:val="003C2AEC"/>
    <w:rsid w:val="003C2CE6"/>
    <w:rsid w:val="003C2ECF"/>
    <w:rsid w:val="003C3955"/>
    <w:rsid w:val="003C419E"/>
    <w:rsid w:val="003C5944"/>
    <w:rsid w:val="003C63DA"/>
    <w:rsid w:val="003C6666"/>
    <w:rsid w:val="003C722A"/>
    <w:rsid w:val="003C74CD"/>
    <w:rsid w:val="003C7C3C"/>
    <w:rsid w:val="003C7EA0"/>
    <w:rsid w:val="003D0180"/>
    <w:rsid w:val="003D06A0"/>
    <w:rsid w:val="003D0B43"/>
    <w:rsid w:val="003D11C8"/>
    <w:rsid w:val="003D166B"/>
    <w:rsid w:val="003D1A4A"/>
    <w:rsid w:val="003D1ED5"/>
    <w:rsid w:val="003D2434"/>
    <w:rsid w:val="003D2BC6"/>
    <w:rsid w:val="003D3CCF"/>
    <w:rsid w:val="003D4300"/>
    <w:rsid w:val="003D446B"/>
    <w:rsid w:val="003D4AEA"/>
    <w:rsid w:val="003D4D97"/>
    <w:rsid w:val="003D4EBD"/>
    <w:rsid w:val="003D57A4"/>
    <w:rsid w:val="003D588E"/>
    <w:rsid w:val="003D5DE0"/>
    <w:rsid w:val="003D6230"/>
    <w:rsid w:val="003D648A"/>
    <w:rsid w:val="003D751C"/>
    <w:rsid w:val="003E018D"/>
    <w:rsid w:val="003E0E04"/>
    <w:rsid w:val="003E1256"/>
    <w:rsid w:val="003E1D2E"/>
    <w:rsid w:val="003E1F6F"/>
    <w:rsid w:val="003E2454"/>
    <w:rsid w:val="003E2F10"/>
    <w:rsid w:val="003E34E9"/>
    <w:rsid w:val="003E3608"/>
    <w:rsid w:val="003E3CC3"/>
    <w:rsid w:val="003E41F4"/>
    <w:rsid w:val="003E4CC0"/>
    <w:rsid w:val="003E5551"/>
    <w:rsid w:val="003E577C"/>
    <w:rsid w:val="003E595A"/>
    <w:rsid w:val="003E5B31"/>
    <w:rsid w:val="003E6561"/>
    <w:rsid w:val="003E6A18"/>
    <w:rsid w:val="003E7CB1"/>
    <w:rsid w:val="003F031B"/>
    <w:rsid w:val="003F0461"/>
    <w:rsid w:val="003F0585"/>
    <w:rsid w:val="003F0A6A"/>
    <w:rsid w:val="003F1063"/>
    <w:rsid w:val="003F12A9"/>
    <w:rsid w:val="003F1531"/>
    <w:rsid w:val="003F1781"/>
    <w:rsid w:val="003F1B87"/>
    <w:rsid w:val="003F1DCA"/>
    <w:rsid w:val="003F26BD"/>
    <w:rsid w:val="003F2BEA"/>
    <w:rsid w:val="003F3128"/>
    <w:rsid w:val="003F34E4"/>
    <w:rsid w:val="003F3C0F"/>
    <w:rsid w:val="003F49A5"/>
    <w:rsid w:val="003F4FAA"/>
    <w:rsid w:val="003F572E"/>
    <w:rsid w:val="003F5963"/>
    <w:rsid w:val="003F6326"/>
    <w:rsid w:val="003F63D0"/>
    <w:rsid w:val="003F75FC"/>
    <w:rsid w:val="003F7614"/>
    <w:rsid w:val="004005B4"/>
    <w:rsid w:val="00400B2C"/>
    <w:rsid w:val="0040170F"/>
    <w:rsid w:val="004019BB"/>
    <w:rsid w:val="00401C0E"/>
    <w:rsid w:val="00402670"/>
    <w:rsid w:val="00403A00"/>
    <w:rsid w:val="00403F52"/>
    <w:rsid w:val="00404523"/>
    <w:rsid w:val="00404982"/>
    <w:rsid w:val="00404C1C"/>
    <w:rsid w:val="00404D2B"/>
    <w:rsid w:val="00405D0C"/>
    <w:rsid w:val="0040602F"/>
    <w:rsid w:val="0040610D"/>
    <w:rsid w:val="0040639F"/>
    <w:rsid w:val="0040649A"/>
    <w:rsid w:val="004065D9"/>
    <w:rsid w:val="004067CE"/>
    <w:rsid w:val="004067D5"/>
    <w:rsid w:val="00406EEA"/>
    <w:rsid w:val="00407378"/>
    <w:rsid w:val="004073FD"/>
    <w:rsid w:val="0040742F"/>
    <w:rsid w:val="00407829"/>
    <w:rsid w:val="00410516"/>
    <w:rsid w:val="00410C7A"/>
    <w:rsid w:val="0041114D"/>
    <w:rsid w:val="00411156"/>
    <w:rsid w:val="004114A7"/>
    <w:rsid w:val="0041197D"/>
    <w:rsid w:val="00411A3F"/>
    <w:rsid w:val="00411D59"/>
    <w:rsid w:val="0041294F"/>
    <w:rsid w:val="00413074"/>
    <w:rsid w:val="00413775"/>
    <w:rsid w:val="00413EB6"/>
    <w:rsid w:val="00413EDF"/>
    <w:rsid w:val="004146BF"/>
    <w:rsid w:val="0041599F"/>
    <w:rsid w:val="004163F3"/>
    <w:rsid w:val="004178FF"/>
    <w:rsid w:val="00417ABF"/>
    <w:rsid w:val="00417FA8"/>
    <w:rsid w:val="0042099E"/>
    <w:rsid w:val="00421151"/>
    <w:rsid w:val="00421277"/>
    <w:rsid w:val="00421D66"/>
    <w:rsid w:val="00421F10"/>
    <w:rsid w:val="00422886"/>
    <w:rsid w:val="004234C4"/>
    <w:rsid w:val="00423588"/>
    <w:rsid w:val="0042383B"/>
    <w:rsid w:val="004238DA"/>
    <w:rsid w:val="00423ED1"/>
    <w:rsid w:val="0042424C"/>
    <w:rsid w:val="00424833"/>
    <w:rsid w:val="00424A50"/>
    <w:rsid w:val="00424B5B"/>
    <w:rsid w:val="00424E39"/>
    <w:rsid w:val="00425D3D"/>
    <w:rsid w:val="00425E66"/>
    <w:rsid w:val="004262AA"/>
    <w:rsid w:val="00426550"/>
    <w:rsid w:val="00426855"/>
    <w:rsid w:val="0042690F"/>
    <w:rsid w:val="00427B68"/>
    <w:rsid w:val="00430216"/>
    <w:rsid w:val="0043056A"/>
    <w:rsid w:val="00430AB2"/>
    <w:rsid w:val="00431446"/>
    <w:rsid w:val="00431969"/>
    <w:rsid w:val="00431A36"/>
    <w:rsid w:val="00431B13"/>
    <w:rsid w:val="00432906"/>
    <w:rsid w:val="00432B17"/>
    <w:rsid w:val="00433B44"/>
    <w:rsid w:val="00433F06"/>
    <w:rsid w:val="00434748"/>
    <w:rsid w:val="00435928"/>
    <w:rsid w:val="00435E5A"/>
    <w:rsid w:val="00436052"/>
    <w:rsid w:val="004364B0"/>
    <w:rsid w:val="004368A6"/>
    <w:rsid w:val="00440E26"/>
    <w:rsid w:val="00441346"/>
    <w:rsid w:val="004415B4"/>
    <w:rsid w:val="0044198C"/>
    <w:rsid w:val="00441B59"/>
    <w:rsid w:val="00441C55"/>
    <w:rsid w:val="004420EF"/>
    <w:rsid w:val="004428EE"/>
    <w:rsid w:val="00442B93"/>
    <w:rsid w:val="00442D05"/>
    <w:rsid w:val="004447BC"/>
    <w:rsid w:val="004447E1"/>
    <w:rsid w:val="0044494A"/>
    <w:rsid w:val="00444A4B"/>
    <w:rsid w:val="00444BEA"/>
    <w:rsid w:val="00444CA5"/>
    <w:rsid w:val="00445326"/>
    <w:rsid w:val="004461CE"/>
    <w:rsid w:val="004464FE"/>
    <w:rsid w:val="00446B49"/>
    <w:rsid w:val="004473EB"/>
    <w:rsid w:val="00447489"/>
    <w:rsid w:val="00447823"/>
    <w:rsid w:val="00447D02"/>
    <w:rsid w:val="00450B34"/>
    <w:rsid w:val="00450BE4"/>
    <w:rsid w:val="00451AF3"/>
    <w:rsid w:val="0045256C"/>
    <w:rsid w:val="00452DEC"/>
    <w:rsid w:val="00452F79"/>
    <w:rsid w:val="004537BA"/>
    <w:rsid w:val="00455172"/>
    <w:rsid w:val="00455841"/>
    <w:rsid w:val="00455F4F"/>
    <w:rsid w:val="00456472"/>
    <w:rsid w:val="00456BFA"/>
    <w:rsid w:val="00456E94"/>
    <w:rsid w:val="004577D7"/>
    <w:rsid w:val="00457B8B"/>
    <w:rsid w:val="004604A6"/>
    <w:rsid w:val="00460CAD"/>
    <w:rsid w:val="00460DDD"/>
    <w:rsid w:val="00461023"/>
    <w:rsid w:val="00461BA0"/>
    <w:rsid w:val="00461F24"/>
    <w:rsid w:val="00462A82"/>
    <w:rsid w:val="00462ADC"/>
    <w:rsid w:val="00463601"/>
    <w:rsid w:val="00463A93"/>
    <w:rsid w:val="00463DBA"/>
    <w:rsid w:val="00463EEE"/>
    <w:rsid w:val="00463FBD"/>
    <w:rsid w:val="0046532B"/>
    <w:rsid w:val="00465331"/>
    <w:rsid w:val="00465453"/>
    <w:rsid w:val="00465977"/>
    <w:rsid w:val="00465A87"/>
    <w:rsid w:val="00465FE6"/>
    <w:rsid w:val="004660A1"/>
    <w:rsid w:val="00466BD1"/>
    <w:rsid w:val="004679DE"/>
    <w:rsid w:val="004707E1"/>
    <w:rsid w:val="00470886"/>
    <w:rsid w:val="004709EA"/>
    <w:rsid w:val="00470A7F"/>
    <w:rsid w:val="00470AE0"/>
    <w:rsid w:val="0047112E"/>
    <w:rsid w:val="0047177C"/>
    <w:rsid w:val="004718F1"/>
    <w:rsid w:val="00471966"/>
    <w:rsid w:val="00472F08"/>
    <w:rsid w:val="004736C7"/>
    <w:rsid w:val="0047396B"/>
    <w:rsid w:val="0047403B"/>
    <w:rsid w:val="004742E9"/>
    <w:rsid w:val="00474828"/>
    <w:rsid w:val="004754A3"/>
    <w:rsid w:val="00475D57"/>
    <w:rsid w:val="00475F42"/>
    <w:rsid w:val="00477828"/>
    <w:rsid w:val="0047788F"/>
    <w:rsid w:val="00477D2E"/>
    <w:rsid w:val="0048024D"/>
    <w:rsid w:val="00480C7C"/>
    <w:rsid w:val="00480DBF"/>
    <w:rsid w:val="0048112A"/>
    <w:rsid w:val="004815F1"/>
    <w:rsid w:val="004823BC"/>
    <w:rsid w:val="004829F2"/>
    <w:rsid w:val="00482A23"/>
    <w:rsid w:val="004839CB"/>
    <w:rsid w:val="00483AFD"/>
    <w:rsid w:val="00483C53"/>
    <w:rsid w:val="00483CE6"/>
    <w:rsid w:val="00483DE2"/>
    <w:rsid w:val="00484038"/>
    <w:rsid w:val="0048479D"/>
    <w:rsid w:val="00484AE0"/>
    <w:rsid w:val="00484BAB"/>
    <w:rsid w:val="00485328"/>
    <w:rsid w:val="004866C6"/>
    <w:rsid w:val="00486FE1"/>
    <w:rsid w:val="0048788B"/>
    <w:rsid w:val="00487BCA"/>
    <w:rsid w:val="00487F22"/>
    <w:rsid w:val="004905D0"/>
    <w:rsid w:val="0049074F"/>
    <w:rsid w:val="00490E4A"/>
    <w:rsid w:val="00491776"/>
    <w:rsid w:val="00492331"/>
    <w:rsid w:val="00493526"/>
    <w:rsid w:val="004941D0"/>
    <w:rsid w:val="004944D3"/>
    <w:rsid w:val="004954DA"/>
    <w:rsid w:val="00495A8D"/>
    <w:rsid w:val="004962E4"/>
    <w:rsid w:val="004965A6"/>
    <w:rsid w:val="00496780"/>
    <w:rsid w:val="00496D1C"/>
    <w:rsid w:val="00497290"/>
    <w:rsid w:val="00497A03"/>
    <w:rsid w:val="004A0292"/>
    <w:rsid w:val="004A06AD"/>
    <w:rsid w:val="004A154D"/>
    <w:rsid w:val="004A18A5"/>
    <w:rsid w:val="004A1D9B"/>
    <w:rsid w:val="004A1E12"/>
    <w:rsid w:val="004A20FE"/>
    <w:rsid w:val="004A284C"/>
    <w:rsid w:val="004A28A5"/>
    <w:rsid w:val="004A2B31"/>
    <w:rsid w:val="004A2C5A"/>
    <w:rsid w:val="004A2EE3"/>
    <w:rsid w:val="004A314F"/>
    <w:rsid w:val="004A31F6"/>
    <w:rsid w:val="004A35F5"/>
    <w:rsid w:val="004A3EEE"/>
    <w:rsid w:val="004A3FF5"/>
    <w:rsid w:val="004A439B"/>
    <w:rsid w:val="004A50C3"/>
    <w:rsid w:val="004A5212"/>
    <w:rsid w:val="004A553C"/>
    <w:rsid w:val="004A5C1C"/>
    <w:rsid w:val="004A5E13"/>
    <w:rsid w:val="004A63FE"/>
    <w:rsid w:val="004A6768"/>
    <w:rsid w:val="004A67E4"/>
    <w:rsid w:val="004A698F"/>
    <w:rsid w:val="004A71A9"/>
    <w:rsid w:val="004A72DD"/>
    <w:rsid w:val="004B025F"/>
    <w:rsid w:val="004B0980"/>
    <w:rsid w:val="004B0C8A"/>
    <w:rsid w:val="004B1139"/>
    <w:rsid w:val="004B134A"/>
    <w:rsid w:val="004B209D"/>
    <w:rsid w:val="004B21FE"/>
    <w:rsid w:val="004B272E"/>
    <w:rsid w:val="004B42BE"/>
    <w:rsid w:val="004B5037"/>
    <w:rsid w:val="004B543A"/>
    <w:rsid w:val="004B55EC"/>
    <w:rsid w:val="004B562E"/>
    <w:rsid w:val="004B573C"/>
    <w:rsid w:val="004B5A05"/>
    <w:rsid w:val="004B5B58"/>
    <w:rsid w:val="004B5CCE"/>
    <w:rsid w:val="004B60D9"/>
    <w:rsid w:val="004B64F5"/>
    <w:rsid w:val="004B65E0"/>
    <w:rsid w:val="004B69D1"/>
    <w:rsid w:val="004B6D2B"/>
    <w:rsid w:val="004B718E"/>
    <w:rsid w:val="004B7304"/>
    <w:rsid w:val="004B75A5"/>
    <w:rsid w:val="004B7AB5"/>
    <w:rsid w:val="004B7BAF"/>
    <w:rsid w:val="004B7C93"/>
    <w:rsid w:val="004B7DDB"/>
    <w:rsid w:val="004B7EA7"/>
    <w:rsid w:val="004C017C"/>
    <w:rsid w:val="004C0DFC"/>
    <w:rsid w:val="004C2AE3"/>
    <w:rsid w:val="004C2F27"/>
    <w:rsid w:val="004C4A3E"/>
    <w:rsid w:val="004C4FB4"/>
    <w:rsid w:val="004C5190"/>
    <w:rsid w:val="004C5E21"/>
    <w:rsid w:val="004C5FA7"/>
    <w:rsid w:val="004C6268"/>
    <w:rsid w:val="004C67CD"/>
    <w:rsid w:val="004C6AE3"/>
    <w:rsid w:val="004C6CCE"/>
    <w:rsid w:val="004C7C36"/>
    <w:rsid w:val="004D066E"/>
    <w:rsid w:val="004D0C8B"/>
    <w:rsid w:val="004D0F93"/>
    <w:rsid w:val="004D0FC3"/>
    <w:rsid w:val="004D11E8"/>
    <w:rsid w:val="004D1647"/>
    <w:rsid w:val="004D1941"/>
    <w:rsid w:val="004D1E8E"/>
    <w:rsid w:val="004D24A4"/>
    <w:rsid w:val="004D2A64"/>
    <w:rsid w:val="004D2EC0"/>
    <w:rsid w:val="004D319E"/>
    <w:rsid w:val="004D3DDB"/>
    <w:rsid w:val="004D3E5E"/>
    <w:rsid w:val="004D3F7A"/>
    <w:rsid w:val="004D4236"/>
    <w:rsid w:val="004D45EB"/>
    <w:rsid w:val="004D483D"/>
    <w:rsid w:val="004D486A"/>
    <w:rsid w:val="004D4B1D"/>
    <w:rsid w:val="004D5EC1"/>
    <w:rsid w:val="004D60E1"/>
    <w:rsid w:val="004D60EC"/>
    <w:rsid w:val="004D648C"/>
    <w:rsid w:val="004D6505"/>
    <w:rsid w:val="004D6748"/>
    <w:rsid w:val="004D67E0"/>
    <w:rsid w:val="004D7BB0"/>
    <w:rsid w:val="004E0E52"/>
    <w:rsid w:val="004E1DBE"/>
    <w:rsid w:val="004E2154"/>
    <w:rsid w:val="004E2216"/>
    <w:rsid w:val="004E2AC5"/>
    <w:rsid w:val="004E2D27"/>
    <w:rsid w:val="004E30B8"/>
    <w:rsid w:val="004E4B2A"/>
    <w:rsid w:val="004E5240"/>
    <w:rsid w:val="004E53DA"/>
    <w:rsid w:val="004E57D5"/>
    <w:rsid w:val="004E58FD"/>
    <w:rsid w:val="004E62E5"/>
    <w:rsid w:val="004E6368"/>
    <w:rsid w:val="004E6420"/>
    <w:rsid w:val="004E6457"/>
    <w:rsid w:val="004E6C42"/>
    <w:rsid w:val="004E6CB5"/>
    <w:rsid w:val="004E77D2"/>
    <w:rsid w:val="004E7FD8"/>
    <w:rsid w:val="004F0A5C"/>
    <w:rsid w:val="004F0BB9"/>
    <w:rsid w:val="004F17F7"/>
    <w:rsid w:val="004F2072"/>
    <w:rsid w:val="004F22A1"/>
    <w:rsid w:val="004F4C32"/>
    <w:rsid w:val="004F5A20"/>
    <w:rsid w:val="004F5D2F"/>
    <w:rsid w:val="004F6292"/>
    <w:rsid w:val="004F62A5"/>
    <w:rsid w:val="004F67A4"/>
    <w:rsid w:val="004F688A"/>
    <w:rsid w:val="004F7F30"/>
    <w:rsid w:val="00500456"/>
    <w:rsid w:val="00500B17"/>
    <w:rsid w:val="00500B2D"/>
    <w:rsid w:val="00501395"/>
    <w:rsid w:val="005019F6"/>
    <w:rsid w:val="00502089"/>
    <w:rsid w:val="00502134"/>
    <w:rsid w:val="0050268B"/>
    <w:rsid w:val="00502BD5"/>
    <w:rsid w:val="00503082"/>
    <w:rsid w:val="005034BB"/>
    <w:rsid w:val="00503895"/>
    <w:rsid w:val="005038B8"/>
    <w:rsid w:val="00503F6F"/>
    <w:rsid w:val="0050489D"/>
    <w:rsid w:val="005048B4"/>
    <w:rsid w:val="00504989"/>
    <w:rsid w:val="00504D5B"/>
    <w:rsid w:val="00504DF5"/>
    <w:rsid w:val="0050660F"/>
    <w:rsid w:val="00506713"/>
    <w:rsid w:val="00506CA5"/>
    <w:rsid w:val="00506CBB"/>
    <w:rsid w:val="00507133"/>
    <w:rsid w:val="005072A3"/>
    <w:rsid w:val="00507D96"/>
    <w:rsid w:val="00507F58"/>
    <w:rsid w:val="005102B5"/>
    <w:rsid w:val="00510459"/>
    <w:rsid w:val="0051104D"/>
    <w:rsid w:val="005119A5"/>
    <w:rsid w:val="00511D3B"/>
    <w:rsid w:val="005132D2"/>
    <w:rsid w:val="00513780"/>
    <w:rsid w:val="00513E04"/>
    <w:rsid w:val="00514159"/>
    <w:rsid w:val="005141E7"/>
    <w:rsid w:val="0051481D"/>
    <w:rsid w:val="00514DB2"/>
    <w:rsid w:val="00514F8A"/>
    <w:rsid w:val="00515508"/>
    <w:rsid w:val="0051553B"/>
    <w:rsid w:val="005156EC"/>
    <w:rsid w:val="00515845"/>
    <w:rsid w:val="00516083"/>
    <w:rsid w:val="0051618B"/>
    <w:rsid w:val="00516594"/>
    <w:rsid w:val="005165EE"/>
    <w:rsid w:val="005166A5"/>
    <w:rsid w:val="005175A0"/>
    <w:rsid w:val="00517CDD"/>
    <w:rsid w:val="0052129F"/>
    <w:rsid w:val="0052183E"/>
    <w:rsid w:val="00521A7D"/>
    <w:rsid w:val="00521AD4"/>
    <w:rsid w:val="0052224B"/>
    <w:rsid w:val="005224FF"/>
    <w:rsid w:val="00522EF8"/>
    <w:rsid w:val="005230DA"/>
    <w:rsid w:val="005234A4"/>
    <w:rsid w:val="0052387F"/>
    <w:rsid w:val="00523970"/>
    <w:rsid w:val="005240D8"/>
    <w:rsid w:val="0052480E"/>
    <w:rsid w:val="0052488B"/>
    <w:rsid w:val="00524D47"/>
    <w:rsid w:val="00525D96"/>
    <w:rsid w:val="0052660C"/>
    <w:rsid w:val="00526663"/>
    <w:rsid w:val="00526A7B"/>
    <w:rsid w:val="0052742F"/>
    <w:rsid w:val="005303DF"/>
    <w:rsid w:val="0053045A"/>
    <w:rsid w:val="005304CD"/>
    <w:rsid w:val="0053066A"/>
    <w:rsid w:val="00530A75"/>
    <w:rsid w:val="00530D82"/>
    <w:rsid w:val="005310E8"/>
    <w:rsid w:val="00531763"/>
    <w:rsid w:val="00531A21"/>
    <w:rsid w:val="00531BE8"/>
    <w:rsid w:val="005320A4"/>
    <w:rsid w:val="0053210A"/>
    <w:rsid w:val="00532274"/>
    <w:rsid w:val="005323AE"/>
    <w:rsid w:val="005324DE"/>
    <w:rsid w:val="005334C5"/>
    <w:rsid w:val="005339F7"/>
    <w:rsid w:val="00534035"/>
    <w:rsid w:val="0053468A"/>
    <w:rsid w:val="005354E7"/>
    <w:rsid w:val="0053668C"/>
    <w:rsid w:val="005369FB"/>
    <w:rsid w:val="0053776F"/>
    <w:rsid w:val="0053795C"/>
    <w:rsid w:val="00540463"/>
    <w:rsid w:val="00540696"/>
    <w:rsid w:val="00540736"/>
    <w:rsid w:val="00540841"/>
    <w:rsid w:val="00540A8E"/>
    <w:rsid w:val="00541039"/>
    <w:rsid w:val="005410EE"/>
    <w:rsid w:val="005414C1"/>
    <w:rsid w:val="005415FC"/>
    <w:rsid w:val="00542472"/>
    <w:rsid w:val="00542B02"/>
    <w:rsid w:val="0054377B"/>
    <w:rsid w:val="005449B2"/>
    <w:rsid w:val="00544F8C"/>
    <w:rsid w:val="00545486"/>
    <w:rsid w:val="00545529"/>
    <w:rsid w:val="00545DE3"/>
    <w:rsid w:val="005460E6"/>
    <w:rsid w:val="0054719A"/>
    <w:rsid w:val="005471A4"/>
    <w:rsid w:val="00547DE2"/>
    <w:rsid w:val="0055074E"/>
    <w:rsid w:val="00550F94"/>
    <w:rsid w:val="00551DBD"/>
    <w:rsid w:val="00552166"/>
    <w:rsid w:val="005523DB"/>
    <w:rsid w:val="005527B9"/>
    <w:rsid w:val="0055286F"/>
    <w:rsid w:val="00552ABA"/>
    <w:rsid w:val="00553172"/>
    <w:rsid w:val="00553982"/>
    <w:rsid w:val="0055434F"/>
    <w:rsid w:val="0055545A"/>
    <w:rsid w:val="005562C5"/>
    <w:rsid w:val="00557448"/>
    <w:rsid w:val="0056018B"/>
    <w:rsid w:val="00560BD2"/>
    <w:rsid w:val="00560DA4"/>
    <w:rsid w:val="00562BC4"/>
    <w:rsid w:val="0056357F"/>
    <w:rsid w:val="005636A6"/>
    <w:rsid w:val="005639E3"/>
    <w:rsid w:val="00563D14"/>
    <w:rsid w:val="00563D2E"/>
    <w:rsid w:val="00564472"/>
    <w:rsid w:val="005648FE"/>
    <w:rsid w:val="00564AD5"/>
    <w:rsid w:val="00565CCA"/>
    <w:rsid w:val="00566E2E"/>
    <w:rsid w:val="00566E87"/>
    <w:rsid w:val="0056765B"/>
    <w:rsid w:val="0056796A"/>
    <w:rsid w:val="00567A50"/>
    <w:rsid w:val="00570128"/>
    <w:rsid w:val="0057094C"/>
    <w:rsid w:val="00570A41"/>
    <w:rsid w:val="00570AE0"/>
    <w:rsid w:val="00570B09"/>
    <w:rsid w:val="005711C2"/>
    <w:rsid w:val="0057143E"/>
    <w:rsid w:val="005727A2"/>
    <w:rsid w:val="00572C89"/>
    <w:rsid w:val="005733F9"/>
    <w:rsid w:val="00573451"/>
    <w:rsid w:val="0057359F"/>
    <w:rsid w:val="00573683"/>
    <w:rsid w:val="00574127"/>
    <w:rsid w:val="0057417F"/>
    <w:rsid w:val="00574674"/>
    <w:rsid w:val="00575156"/>
    <w:rsid w:val="005762C4"/>
    <w:rsid w:val="005765FE"/>
    <w:rsid w:val="00580E3A"/>
    <w:rsid w:val="00580FF4"/>
    <w:rsid w:val="005818BB"/>
    <w:rsid w:val="00582217"/>
    <w:rsid w:val="00582869"/>
    <w:rsid w:val="00582883"/>
    <w:rsid w:val="0058317E"/>
    <w:rsid w:val="005831B3"/>
    <w:rsid w:val="00583294"/>
    <w:rsid w:val="005833B9"/>
    <w:rsid w:val="005836C7"/>
    <w:rsid w:val="0058379B"/>
    <w:rsid w:val="005839C0"/>
    <w:rsid w:val="00583DC5"/>
    <w:rsid w:val="005848F6"/>
    <w:rsid w:val="0058546A"/>
    <w:rsid w:val="005856CF"/>
    <w:rsid w:val="005857A7"/>
    <w:rsid w:val="00585946"/>
    <w:rsid w:val="00586C3B"/>
    <w:rsid w:val="0058786E"/>
    <w:rsid w:val="005906EC"/>
    <w:rsid w:val="00591666"/>
    <w:rsid w:val="00591821"/>
    <w:rsid w:val="0059193C"/>
    <w:rsid w:val="00592A5F"/>
    <w:rsid w:val="0059346F"/>
    <w:rsid w:val="005937FC"/>
    <w:rsid w:val="00593AE1"/>
    <w:rsid w:val="0059429F"/>
    <w:rsid w:val="005944C6"/>
    <w:rsid w:val="00594A11"/>
    <w:rsid w:val="00594A64"/>
    <w:rsid w:val="00595770"/>
    <w:rsid w:val="00595F16"/>
    <w:rsid w:val="00596AE2"/>
    <w:rsid w:val="00596C89"/>
    <w:rsid w:val="00597229"/>
    <w:rsid w:val="005974FA"/>
    <w:rsid w:val="00597D12"/>
    <w:rsid w:val="00597D18"/>
    <w:rsid w:val="005A0403"/>
    <w:rsid w:val="005A0AAD"/>
    <w:rsid w:val="005A0EF5"/>
    <w:rsid w:val="005A100D"/>
    <w:rsid w:val="005A1422"/>
    <w:rsid w:val="005A2169"/>
    <w:rsid w:val="005A2701"/>
    <w:rsid w:val="005A294C"/>
    <w:rsid w:val="005A3976"/>
    <w:rsid w:val="005A3ADC"/>
    <w:rsid w:val="005A41A6"/>
    <w:rsid w:val="005A4730"/>
    <w:rsid w:val="005A4CD5"/>
    <w:rsid w:val="005A4CDB"/>
    <w:rsid w:val="005A504E"/>
    <w:rsid w:val="005A507B"/>
    <w:rsid w:val="005A620F"/>
    <w:rsid w:val="005A6216"/>
    <w:rsid w:val="005A64F2"/>
    <w:rsid w:val="005A7171"/>
    <w:rsid w:val="005A75AF"/>
    <w:rsid w:val="005A7D53"/>
    <w:rsid w:val="005B0B79"/>
    <w:rsid w:val="005B0BBD"/>
    <w:rsid w:val="005B0D7E"/>
    <w:rsid w:val="005B0E40"/>
    <w:rsid w:val="005B1006"/>
    <w:rsid w:val="005B18E5"/>
    <w:rsid w:val="005B19AE"/>
    <w:rsid w:val="005B1B05"/>
    <w:rsid w:val="005B1B81"/>
    <w:rsid w:val="005B1C68"/>
    <w:rsid w:val="005B2923"/>
    <w:rsid w:val="005B2E35"/>
    <w:rsid w:val="005B2E5A"/>
    <w:rsid w:val="005B311F"/>
    <w:rsid w:val="005B3CEB"/>
    <w:rsid w:val="005B4275"/>
    <w:rsid w:val="005B4846"/>
    <w:rsid w:val="005B49D2"/>
    <w:rsid w:val="005B4BE8"/>
    <w:rsid w:val="005B5024"/>
    <w:rsid w:val="005B5D67"/>
    <w:rsid w:val="005B6D93"/>
    <w:rsid w:val="005B7140"/>
    <w:rsid w:val="005B7821"/>
    <w:rsid w:val="005B797F"/>
    <w:rsid w:val="005B7EE0"/>
    <w:rsid w:val="005C05D3"/>
    <w:rsid w:val="005C07E6"/>
    <w:rsid w:val="005C17D5"/>
    <w:rsid w:val="005C1F73"/>
    <w:rsid w:val="005C2522"/>
    <w:rsid w:val="005C2992"/>
    <w:rsid w:val="005C2C25"/>
    <w:rsid w:val="005C2C43"/>
    <w:rsid w:val="005C36BD"/>
    <w:rsid w:val="005C4011"/>
    <w:rsid w:val="005C43C3"/>
    <w:rsid w:val="005C46E5"/>
    <w:rsid w:val="005C4D80"/>
    <w:rsid w:val="005C53B5"/>
    <w:rsid w:val="005C5766"/>
    <w:rsid w:val="005C600E"/>
    <w:rsid w:val="005C6AAC"/>
    <w:rsid w:val="005C6D4F"/>
    <w:rsid w:val="005C704E"/>
    <w:rsid w:val="005C752A"/>
    <w:rsid w:val="005D00E4"/>
    <w:rsid w:val="005D0448"/>
    <w:rsid w:val="005D0472"/>
    <w:rsid w:val="005D0A42"/>
    <w:rsid w:val="005D17DC"/>
    <w:rsid w:val="005D1DF3"/>
    <w:rsid w:val="005D20BB"/>
    <w:rsid w:val="005D20CA"/>
    <w:rsid w:val="005D247B"/>
    <w:rsid w:val="005D24A6"/>
    <w:rsid w:val="005D29F4"/>
    <w:rsid w:val="005D2C44"/>
    <w:rsid w:val="005D2DC0"/>
    <w:rsid w:val="005D35DA"/>
    <w:rsid w:val="005D398D"/>
    <w:rsid w:val="005D3EEE"/>
    <w:rsid w:val="005D401C"/>
    <w:rsid w:val="005D46D1"/>
    <w:rsid w:val="005D475C"/>
    <w:rsid w:val="005D4DF6"/>
    <w:rsid w:val="005D581F"/>
    <w:rsid w:val="005D6295"/>
    <w:rsid w:val="005D6D23"/>
    <w:rsid w:val="005D727E"/>
    <w:rsid w:val="005D75AE"/>
    <w:rsid w:val="005D7860"/>
    <w:rsid w:val="005E0224"/>
    <w:rsid w:val="005E0AED"/>
    <w:rsid w:val="005E0DC4"/>
    <w:rsid w:val="005E14C7"/>
    <w:rsid w:val="005E1692"/>
    <w:rsid w:val="005E1791"/>
    <w:rsid w:val="005E1855"/>
    <w:rsid w:val="005E18DA"/>
    <w:rsid w:val="005E1FDF"/>
    <w:rsid w:val="005E20DB"/>
    <w:rsid w:val="005E23BC"/>
    <w:rsid w:val="005E275F"/>
    <w:rsid w:val="005E27C6"/>
    <w:rsid w:val="005E3252"/>
    <w:rsid w:val="005E36E6"/>
    <w:rsid w:val="005E3820"/>
    <w:rsid w:val="005E3B40"/>
    <w:rsid w:val="005E3F36"/>
    <w:rsid w:val="005E3F37"/>
    <w:rsid w:val="005E40CF"/>
    <w:rsid w:val="005E440F"/>
    <w:rsid w:val="005E4AB3"/>
    <w:rsid w:val="005E4C31"/>
    <w:rsid w:val="005E4ECF"/>
    <w:rsid w:val="005E5147"/>
    <w:rsid w:val="005E56DF"/>
    <w:rsid w:val="005E5E34"/>
    <w:rsid w:val="005E5EE5"/>
    <w:rsid w:val="005E6114"/>
    <w:rsid w:val="005E636A"/>
    <w:rsid w:val="005E663A"/>
    <w:rsid w:val="005E69E0"/>
    <w:rsid w:val="005E6B4F"/>
    <w:rsid w:val="005E6B6D"/>
    <w:rsid w:val="005E76F3"/>
    <w:rsid w:val="005E7C44"/>
    <w:rsid w:val="005F01C5"/>
    <w:rsid w:val="005F0C28"/>
    <w:rsid w:val="005F0D50"/>
    <w:rsid w:val="005F11E5"/>
    <w:rsid w:val="005F1BF2"/>
    <w:rsid w:val="005F2021"/>
    <w:rsid w:val="005F2332"/>
    <w:rsid w:val="005F2A8B"/>
    <w:rsid w:val="005F2E87"/>
    <w:rsid w:val="005F32C1"/>
    <w:rsid w:val="005F32DD"/>
    <w:rsid w:val="005F3372"/>
    <w:rsid w:val="005F33B0"/>
    <w:rsid w:val="005F3457"/>
    <w:rsid w:val="005F35A7"/>
    <w:rsid w:val="005F3716"/>
    <w:rsid w:val="005F3B1D"/>
    <w:rsid w:val="005F424F"/>
    <w:rsid w:val="005F42AD"/>
    <w:rsid w:val="005F43F3"/>
    <w:rsid w:val="005F54D4"/>
    <w:rsid w:val="005F56E0"/>
    <w:rsid w:val="005F592A"/>
    <w:rsid w:val="005F5A1E"/>
    <w:rsid w:val="005F61A6"/>
    <w:rsid w:val="005F66E8"/>
    <w:rsid w:val="005F6B3B"/>
    <w:rsid w:val="005F7255"/>
    <w:rsid w:val="005F73F0"/>
    <w:rsid w:val="005F7724"/>
    <w:rsid w:val="005F79AA"/>
    <w:rsid w:val="005F7AEB"/>
    <w:rsid w:val="006002A4"/>
    <w:rsid w:val="00600A54"/>
    <w:rsid w:val="00602092"/>
    <w:rsid w:val="00602429"/>
    <w:rsid w:val="00602709"/>
    <w:rsid w:val="006038C8"/>
    <w:rsid w:val="00603A49"/>
    <w:rsid w:val="00603AC6"/>
    <w:rsid w:val="00603CC4"/>
    <w:rsid w:val="00603E42"/>
    <w:rsid w:val="00603ED2"/>
    <w:rsid w:val="00603F6B"/>
    <w:rsid w:val="006042BE"/>
    <w:rsid w:val="006045ED"/>
    <w:rsid w:val="006048EF"/>
    <w:rsid w:val="006052EF"/>
    <w:rsid w:val="0060580B"/>
    <w:rsid w:val="00605B27"/>
    <w:rsid w:val="00605BCF"/>
    <w:rsid w:val="00605F30"/>
    <w:rsid w:val="00605FA2"/>
    <w:rsid w:val="0060684B"/>
    <w:rsid w:val="00606AE2"/>
    <w:rsid w:val="00606E5F"/>
    <w:rsid w:val="00606EFD"/>
    <w:rsid w:val="00607216"/>
    <w:rsid w:val="006079F1"/>
    <w:rsid w:val="00607A32"/>
    <w:rsid w:val="00607AB3"/>
    <w:rsid w:val="00610206"/>
    <w:rsid w:val="00611587"/>
    <w:rsid w:val="00612903"/>
    <w:rsid w:val="006131BA"/>
    <w:rsid w:val="00613C1D"/>
    <w:rsid w:val="00613DA4"/>
    <w:rsid w:val="00614138"/>
    <w:rsid w:val="00614E91"/>
    <w:rsid w:val="00615361"/>
    <w:rsid w:val="00616975"/>
    <w:rsid w:val="0061738E"/>
    <w:rsid w:val="00617423"/>
    <w:rsid w:val="006176E1"/>
    <w:rsid w:val="00617CCD"/>
    <w:rsid w:val="006211C3"/>
    <w:rsid w:val="00621658"/>
    <w:rsid w:val="006216BD"/>
    <w:rsid w:val="00621760"/>
    <w:rsid w:val="0062193E"/>
    <w:rsid w:val="00621DE1"/>
    <w:rsid w:val="006222A1"/>
    <w:rsid w:val="0062269E"/>
    <w:rsid w:val="00624B20"/>
    <w:rsid w:val="00624E4C"/>
    <w:rsid w:val="00625860"/>
    <w:rsid w:val="00626BA5"/>
    <w:rsid w:val="00626C18"/>
    <w:rsid w:val="00626D38"/>
    <w:rsid w:val="0062752E"/>
    <w:rsid w:val="00627B53"/>
    <w:rsid w:val="00627F11"/>
    <w:rsid w:val="00630244"/>
    <w:rsid w:val="00630278"/>
    <w:rsid w:val="00630569"/>
    <w:rsid w:val="0063059F"/>
    <w:rsid w:val="00630A1F"/>
    <w:rsid w:val="00630DD9"/>
    <w:rsid w:val="00630EFE"/>
    <w:rsid w:val="00631ABE"/>
    <w:rsid w:val="006320F1"/>
    <w:rsid w:val="006324CA"/>
    <w:rsid w:val="00632FE4"/>
    <w:rsid w:val="006337A3"/>
    <w:rsid w:val="00633E8B"/>
    <w:rsid w:val="00633F14"/>
    <w:rsid w:val="00634716"/>
    <w:rsid w:val="00634CAA"/>
    <w:rsid w:val="00635EE5"/>
    <w:rsid w:val="00635FD1"/>
    <w:rsid w:val="006369DE"/>
    <w:rsid w:val="00636A30"/>
    <w:rsid w:val="0063705C"/>
    <w:rsid w:val="006374DE"/>
    <w:rsid w:val="00637D39"/>
    <w:rsid w:val="00637DC3"/>
    <w:rsid w:val="00640DB9"/>
    <w:rsid w:val="00640F49"/>
    <w:rsid w:val="0064148B"/>
    <w:rsid w:val="006415A4"/>
    <w:rsid w:val="006415B0"/>
    <w:rsid w:val="006431A1"/>
    <w:rsid w:val="006437ED"/>
    <w:rsid w:val="00644745"/>
    <w:rsid w:val="00645451"/>
    <w:rsid w:val="00645A70"/>
    <w:rsid w:val="00646300"/>
    <w:rsid w:val="00646D4F"/>
    <w:rsid w:val="00646E64"/>
    <w:rsid w:val="00650452"/>
    <w:rsid w:val="00650879"/>
    <w:rsid w:val="00650E89"/>
    <w:rsid w:val="00650F97"/>
    <w:rsid w:val="0065110C"/>
    <w:rsid w:val="00651F4F"/>
    <w:rsid w:val="0065234A"/>
    <w:rsid w:val="00652529"/>
    <w:rsid w:val="00652A90"/>
    <w:rsid w:val="00652DCC"/>
    <w:rsid w:val="00653012"/>
    <w:rsid w:val="00653986"/>
    <w:rsid w:val="00653ED5"/>
    <w:rsid w:val="006540D1"/>
    <w:rsid w:val="0065470C"/>
    <w:rsid w:val="0065496B"/>
    <w:rsid w:val="00654C92"/>
    <w:rsid w:val="00654F75"/>
    <w:rsid w:val="00655200"/>
    <w:rsid w:val="006552CF"/>
    <w:rsid w:val="0065538B"/>
    <w:rsid w:val="006554B8"/>
    <w:rsid w:val="00656496"/>
    <w:rsid w:val="00656ED0"/>
    <w:rsid w:val="0065705E"/>
    <w:rsid w:val="00657650"/>
    <w:rsid w:val="00657AC6"/>
    <w:rsid w:val="00660224"/>
    <w:rsid w:val="006604E4"/>
    <w:rsid w:val="00660BB5"/>
    <w:rsid w:val="00660E39"/>
    <w:rsid w:val="00661503"/>
    <w:rsid w:val="0066169B"/>
    <w:rsid w:val="00661F7D"/>
    <w:rsid w:val="00661F9B"/>
    <w:rsid w:val="00662011"/>
    <w:rsid w:val="006621C4"/>
    <w:rsid w:val="00662391"/>
    <w:rsid w:val="006630DF"/>
    <w:rsid w:val="006631FC"/>
    <w:rsid w:val="00663F05"/>
    <w:rsid w:val="00664316"/>
    <w:rsid w:val="00664433"/>
    <w:rsid w:val="00664484"/>
    <w:rsid w:val="006651CD"/>
    <w:rsid w:val="00665217"/>
    <w:rsid w:val="006655C4"/>
    <w:rsid w:val="00666137"/>
    <w:rsid w:val="00666453"/>
    <w:rsid w:val="006667A6"/>
    <w:rsid w:val="006667BE"/>
    <w:rsid w:val="00666E00"/>
    <w:rsid w:val="006679B6"/>
    <w:rsid w:val="00670408"/>
    <w:rsid w:val="00670BD4"/>
    <w:rsid w:val="006713CD"/>
    <w:rsid w:val="00672110"/>
    <w:rsid w:val="00672EA3"/>
    <w:rsid w:val="006733CC"/>
    <w:rsid w:val="0067373E"/>
    <w:rsid w:val="00673B46"/>
    <w:rsid w:val="00673CA7"/>
    <w:rsid w:val="006748B8"/>
    <w:rsid w:val="00674901"/>
    <w:rsid w:val="00674ABE"/>
    <w:rsid w:val="00674E82"/>
    <w:rsid w:val="006753AE"/>
    <w:rsid w:val="00675A60"/>
    <w:rsid w:val="00676096"/>
    <w:rsid w:val="006760D5"/>
    <w:rsid w:val="00676535"/>
    <w:rsid w:val="006768C3"/>
    <w:rsid w:val="00676A5B"/>
    <w:rsid w:val="00676A94"/>
    <w:rsid w:val="00676EA2"/>
    <w:rsid w:val="006801F5"/>
    <w:rsid w:val="00680256"/>
    <w:rsid w:val="00680860"/>
    <w:rsid w:val="00680E36"/>
    <w:rsid w:val="00681E93"/>
    <w:rsid w:val="006824A0"/>
    <w:rsid w:val="00682A96"/>
    <w:rsid w:val="00682D19"/>
    <w:rsid w:val="00682D45"/>
    <w:rsid w:val="00683468"/>
    <w:rsid w:val="00683836"/>
    <w:rsid w:val="0068525D"/>
    <w:rsid w:val="006852BE"/>
    <w:rsid w:val="00685377"/>
    <w:rsid w:val="0068549A"/>
    <w:rsid w:val="00685C57"/>
    <w:rsid w:val="00686D9C"/>
    <w:rsid w:val="00686F3C"/>
    <w:rsid w:val="00687390"/>
    <w:rsid w:val="006904F7"/>
    <w:rsid w:val="006912F0"/>
    <w:rsid w:val="00692079"/>
    <w:rsid w:val="00692108"/>
    <w:rsid w:val="0069254D"/>
    <w:rsid w:val="006926C7"/>
    <w:rsid w:val="00692818"/>
    <w:rsid w:val="0069289E"/>
    <w:rsid w:val="0069379C"/>
    <w:rsid w:val="00693B18"/>
    <w:rsid w:val="00693E05"/>
    <w:rsid w:val="006942ED"/>
    <w:rsid w:val="00694A6A"/>
    <w:rsid w:val="00694AA0"/>
    <w:rsid w:val="00695A09"/>
    <w:rsid w:val="00695DA7"/>
    <w:rsid w:val="006960D5"/>
    <w:rsid w:val="0069724F"/>
    <w:rsid w:val="006975D5"/>
    <w:rsid w:val="00697956"/>
    <w:rsid w:val="006979F5"/>
    <w:rsid w:val="00697DA1"/>
    <w:rsid w:val="006A061F"/>
    <w:rsid w:val="006A106C"/>
    <w:rsid w:val="006A1097"/>
    <w:rsid w:val="006A1284"/>
    <w:rsid w:val="006A2715"/>
    <w:rsid w:val="006A2926"/>
    <w:rsid w:val="006A35A9"/>
    <w:rsid w:val="006A3783"/>
    <w:rsid w:val="006A41DA"/>
    <w:rsid w:val="006A4A6B"/>
    <w:rsid w:val="006A545A"/>
    <w:rsid w:val="006A5E03"/>
    <w:rsid w:val="006A5E34"/>
    <w:rsid w:val="006A660B"/>
    <w:rsid w:val="006A6E3E"/>
    <w:rsid w:val="006A6F0F"/>
    <w:rsid w:val="006A7264"/>
    <w:rsid w:val="006A7451"/>
    <w:rsid w:val="006B0454"/>
    <w:rsid w:val="006B0777"/>
    <w:rsid w:val="006B0F17"/>
    <w:rsid w:val="006B137B"/>
    <w:rsid w:val="006B164E"/>
    <w:rsid w:val="006B1772"/>
    <w:rsid w:val="006B194B"/>
    <w:rsid w:val="006B21CD"/>
    <w:rsid w:val="006B225B"/>
    <w:rsid w:val="006B2352"/>
    <w:rsid w:val="006B2355"/>
    <w:rsid w:val="006B23B2"/>
    <w:rsid w:val="006B2628"/>
    <w:rsid w:val="006B2689"/>
    <w:rsid w:val="006B30BC"/>
    <w:rsid w:val="006B3EC1"/>
    <w:rsid w:val="006B420A"/>
    <w:rsid w:val="006B48B8"/>
    <w:rsid w:val="006B4A86"/>
    <w:rsid w:val="006B54C5"/>
    <w:rsid w:val="006B56DF"/>
    <w:rsid w:val="006B62C0"/>
    <w:rsid w:val="006B6C41"/>
    <w:rsid w:val="006B6EB5"/>
    <w:rsid w:val="006B70FA"/>
    <w:rsid w:val="006B722C"/>
    <w:rsid w:val="006B75E1"/>
    <w:rsid w:val="006B7814"/>
    <w:rsid w:val="006B7B4A"/>
    <w:rsid w:val="006B7B67"/>
    <w:rsid w:val="006C0215"/>
    <w:rsid w:val="006C0242"/>
    <w:rsid w:val="006C071B"/>
    <w:rsid w:val="006C123E"/>
    <w:rsid w:val="006C1280"/>
    <w:rsid w:val="006C311F"/>
    <w:rsid w:val="006C3884"/>
    <w:rsid w:val="006C3CAF"/>
    <w:rsid w:val="006C3E54"/>
    <w:rsid w:val="006C45D4"/>
    <w:rsid w:val="006C46A3"/>
    <w:rsid w:val="006C4787"/>
    <w:rsid w:val="006C5762"/>
    <w:rsid w:val="006C6056"/>
    <w:rsid w:val="006C670B"/>
    <w:rsid w:val="006C67A7"/>
    <w:rsid w:val="006C6C96"/>
    <w:rsid w:val="006C72A8"/>
    <w:rsid w:val="006C745D"/>
    <w:rsid w:val="006C7A11"/>
    <w:rsid w:val="006C7B10"/>
    <w:rsid w:val="006D0E67"/>
    <w:rsid w:val="006D125F"/>
    <w:rsid w:val="006D1C8A"/>
    <w:rsid w:val="006D1FD7"/>
    <w:rsid w:val="006D270C"/>
    <w:rsid w:val="006D3A34"/>
    <w:rsid w:val="006D4158"/>
    <w:rsid w:val="006D4314"/>
    <w:rsid w:val="006D4C55"/>
    <w:rsid w:val="006D4DA6"/>
    <w:rsid w:val="006D4FEA"/>
    <w:rsid w:val="006D535D"/>
    <w:rsid w:val="006D5423"/>
    <w:rsid w:val="006D5B1E"/>
    <w:rsid w:val="006D5DDA"/>
    <w:rsid w:val="006D5EC4"/>
    <w:rsid w:val="006D62C9"/>
    <w:rsid w:val="006D6DDC"/>
    <w:rsid w:val="006D707C"/>
    <w:rsid w:val="006D70A9"/>
    <w:rsid w:val="006D74D4"/>
    <w:rsid w:val="006E011F"/>
    <w:rsid w:val="006E06B1"/>
    <w:rsid w:val="006E0A5C"/>
    <w:rsid w:val="006E0F14"/>
    <w:rsid w:val="006E0FE7"/>
    <w:rsid w:val="006E10EF"/>
    <w:rsid w:val="006E1578"/>
    <w:rsid w:val="006E16CD"/>
    <w:rsid w:val="006E1AC5"/>
    <w:rsid w:val="006E1B26"/>
    <w:rsid w:val="006E1C58"/>
    <w:rsid w:val="006E1C7B"/>
    <w:rsid w:val="006E1CED"/>
    <w:rsid w:val="006E20A4"/>
    <w:rsid w:val="006E23C7"/>
    <w:rsid w:val="006E270F"/>
    <w:rsid w:val="006E31A0"/>
    <w:rsid w:val="006E3E16"/>
    <w:rsid w:val="006E42DA"/>
    <w:rsid w:val="006E4667"/>
    <w:rsid w:val="006E4F07"/>
    <w:rsid w:val="006E5B3B"/>
    <w:rsid w:val="006E5DE8"/>
    <w:rsid w:val="006E6C8A"/>
    <w:rsid w:val="006E6CB2"/>
    <w:rsid w:val="006E741D"/>
    <w:rsid w:val="006E79AB"/>
    <w:rsid w:val="006F0075"/>
    <w:rsid w:val="006F119A"/>
    <w:rsid w:val="006F1250"/>
    <w:rsid w:val="006F14F0"/>
    <w:rsid w:val="006F27CD"/>
    <w:rsid w:val="006F2DE8"/>
    <w:rsid w:val="006F2E9A"/>
    <w:rsid w:val="006F3393"/>
    <w:rsid w:val="006F3432"/>
    <w:rsid w:val="006F368B"/>
    <w:rsid w:val="006F36A0"/>
    <w:rsid w:val="006F38E7"/>
    <w:rsid w:val="006F3E5A"/>
    <w:rsid w:val="006F3EE9"/>
    <w:rsid w:val="006F3F04"/>
    <w:rsid w:val="006F41C0"/>
    <w:rsid w:val="006F4652"/>
    <w:rsid w:val="006F50D0"/>
    <w:rsid w:val="006F5B3A"/>
    <w:rsid w:val="006F6298"/>
    <w:rsid w:val="006F6D32"/>
    <w:rsid w:val="006F706B"/>
    <w:rsid w:val="006F7174"/>
    <w:rsid w:val="00700630"/>
    <w:rsid w:val="00700AFD"/>
    <w:rsid w:val="00701393"/>
    <w:rsid w:val="007019BF"/>
    <w:rsid w:val="00701D9B"/>
    <w:rsid w:val="00702487"/>
    <w:rsid w:val="00702628"/>
    <w:rsid w:val="00702797"/>
    <w:rsid w:val="00703013"/>
    <w:rsid w:val="00703076"/>
    <w:rsid w:val="0070323D"/>
    <w:rsid w:val="00703CF1"/>
    <w:rsid w:val="00703E2F"/>
    <w:rsid w:val="00704341"/>
    <w:rsid w:val="00705168"/>
    <w:rsid w:val="00705E26"/>
    <w:rsid w:val="00706506"/>
    <w:rsid w:val="00707649"/>
    <w:rsid w:val="007078ED"/>
    <w:rsid w:val="00707993"/>
    <w:rsid w:val="00710068"/>
    <w:rsid w:val="007103AD"/>
    <w:rsid w:val="00710C2D"/>
    <w:rsid w:val="007116C3"/>
    <w:rsid w:val="007118A3"/>
    <w:rsid w:val="007118BA"/>
    <w:rsid w:val="0071192B"/>
    <w:rsid w:val="00711CCA"/>
    <w:rsid w:val="00712282"/>
    <w:rsid w:val="0071253F"/>
    <w:rsid w:val="00712C72"/>
    <w:rsid w:val="00713559"/>
    <w:rsid w:val="00713939"/>
    <w:rsid w:val="007146A8"/>
    <w:rsid w:val="00714BAB"/>
    <w:rsid w:val="0071512B"/>
    <w:rsid w:val="00715484"/>
    <w:rsid w:val="00715896"/>
    <w:rsid w:val="00715E37"/>
    <w:rsid w:val="00715EE1"/>
    <w:rsid w:val="00716338"/>
    <w:rsid w:val="00716625"/>
    <w:rsid w:val="00717117"/>
    <w:rsid w:val="00717C10"/>
    <w:rsid w:val="007206A1"/>
    <w:rsid w:val="007206AA"/>
    <w:rsid w:val="00721613"/>
    <w:rsid w:val="00721B41"/>
    <w:rsid w:val="00721B51"/>
    <w:rsid w:val="00721DD3"/>
    <w:rsid w:val="00722A40"/>
    <w:rsid w:val="0072314A"/>
    <w:rsid w:val="00724588"/>
    <w:rsid w:val="007248AD"/>
    <w:rsid w:val="00725938"/>
    <w:rsid w:val="00725C90"/>
    <w:rsid w:val="00725FA5"/>
    <w:rsid w:val="00726481"/>
    <w:rsid w:val="00726673"/>
    <w:rsid w:val="00727293"/>
    <w:rsid w:val="00727340"/>
    <w:rsid w:val="00727D16"/>
    <w:rsid w:val="00727EAD"/>
    <w:rsid w:val="00730095"/>
    <w:rsid w:val="0073013C"/>
    <w:rsid w:val="0073051E"/>
    <w:rsid w:val="00730CF8"/>
    <w:rsid w:val="0073168E"/>
    <w:rsid w:val="00731C0B"/>
    <w:rsid w:val="00731CDC"/>
    <w:rsid w:val="007321EB"/>
    <w:rsid w:val="0073236F"/>
    <w:rsid w:val="0073250A"/>
    <w:rsid w:val="00732711"/>
    <w:rsid w:val="00732D10"/>
    <w:rsid w:val="00733122"/>
    <w:rsid w:val="0073379F"/>
    <w:rsid w:val="00733CC6"/>
    <w:rsid w:val="00734D3E"/>
    <w:rsid w:val="007350A0"/>
    <w:rsid w:val="0073518E"/>
    <w:rsid w:val="00735967"/>
    <w:rsid w:val="00735B5F"/>
    <w:rsid w:val="00735EE2"/>
    <w:rsid w:val="00736019"/>
    <w:rsid w:val="00736343"/>
    <w:rsid w:val="007364EB"/>
    <w:rsid w:val="00736CAF"/>
    <w:rsid w:val="007372B2"/>
    <w:rsid w:val="00737770"/>
    <w:rsid w:val="00737897"/>
    <w:rsid w:val="007379D1"/>
    <w:rsid w:val="00740A08"/>
    <w:rsid w:val="00741076"/>
    <w:rsid w:val="0074120C"/>
    <w:rsid w:val="00741945"/>
    <w:rsid w:val="00741BD5"/>
    <w:rsid w:val="00742FED"/>
    <w:rsid w:val="00743166"/>
    <w:rsid w:val="007439C7"/>
    <w:rsid w:val="00743FEC"/>
    <w:rsid w:val="00744ED8"/>
    <w:rsid w:val="007452E5"/>
    <w:rsid w:val="00745805"/>
    <w:rsid w:val="0074613F"/>
    <w:rsid w:val="00746AAF"/>
    <w:rsid w:val="0074755A"/>
    <w:rsid w:val="0074763F"/>
    <w:rsid w:val="007477BF"/>
    <w:rsid w:val="00750ACD"/>
    <w:rsid w:val="00750BDD"/>
    <w:rsid w:val="00751240"/>
    <w:rsid w:val="007515BB"/>
    <w:rsid w:val="00751717"/>
    <w:rsid w:val="00751E84"/>
    <w:rsid w:val="00752884"/>
    <w:rsid w:val="00752CF4"/>
    <w:rsid w:val="00752DE3"/>
    <w:rsid w:val="00752E03"/>
    <w:rsid w:val="0075343F"/>
    <w:rsid w:val="00753510"/>
    <w:rsid w:val="007539DF"/>
    <w:rsid w:val="00753F3C"/>
    <w:rsid w:val="007544E5"/>
    <w:rsid w:val="00754755"/>
    <w:rsid w:val="00754E42"/>
    <w:rsid w:val="00755CB5"/>
    <w:rsid w:val="0075725E"/>
    <w:rsid w:val="007572A4"/>
    <w:rsid w:val="00757A2A"/>
    <w:rsid w:val="00760298"/>
    <w:rsid w:val="00760341"/>
    <w:rsid w:val="00760CC0"/>
    <w:rsid w:val="00760E5A"/>
    <w:rsid w:val="00762D2E"/>
    <w:rsid w:val="00762DDE"/>
    <w:rsid w:val="00763EC7"/>
    <w:rsid w:val="0076425E"/>
    <w:rsid w:val="00765588"/>
    <w:rsid w:val="00766D97"/>
    <w:rsid w:val="00766EC7"/>
    <w:rsid w:val="00766EE7"/>
    <w:rsid w:val="00767A83"/>
    <w:rsid w:val="00767C53"/>
    <w:rsid w:val="00770B77"/>
    <w:rsid w:val="00770BD2"/>
    <w:rsid w:val="00770F36"/>
    <w:rsid w:val="00770FA7"/>
    <w:rsid w:val="0077159B"/>
    <w:rsid w:val="00771C89"/>
    <w:rsid w:val="00771D06"/>
    <w:rsid w:val="00771D14"/>
    <w:rsid w:val="007721C4"/>
    <w:rsid w:val="00772252"/>
    <w:rsid w:val="0077225C"/>
    <w:rsid w:val="007724CC"/>
    <w:rsid w:val="007729C2"/>
    <w:rsid w:val="00772E45"/>
    <w:rsid w:val="0077447F"/>
    <w:rsid w:val="00774E89"/>
    <w:rsid w:val="0077576A"/>
    <w:rsid w:val="007757F4"/>
    <w:rsid w:val="007759DB"/>
    <w:rsid w:val="00775AD3"/>
    <w:rsid w:val="00775C2C"/>
    <w:rsid w:val="00777121"/>
    <w:rsid w:val="007778B8"/>
    <w:rsid w:val="00777A30"/>
    <w:rsid w:val="00780588"/>
    <w:rsid w:val="00780E19"/>
    <w:rsid w:val="00780FB6"/>
    <w:rsid w:val="007810A9"/>
    <w:rsid w:val="007816EC"/>
    <w:rsid w:val="00781B78"/>
    <w:rsid w:val="00781F36"/>
    <w:rsid w:val="007822EE"/>
    <w:rsid w:val="0078277D"/>
    <w:rsid w:val="00782C3B"/>
    <w:rsid w:val="00782C9A"/>
    <w:rsid w:val="00782CB9"/>
    <w:rsid w:val="00782D7E"/>
    <w:rsid w:val="00782DAA"/>
    <w:rsid w:val="00782E4B"/>
    <w:rsid w:val="0078359B"/>
    <w:rsid w:val="007835F9"/>
    <w:rsid w:val="0078408D"/>
    <w:rsid w:val="00784116"/>
    <w:rsid w:val="0078481B"/>
    <w:rsid w:val="00785495"/>
    <w:rsid w:val="00785D70"/>
    <w:rsid w:val="007862D2"/>
    <w:rsid w:val="007863FA"/>
    <w:rsid w:val="007867C8"/>
    <w:rsid w:val="00786AB3"/>
    <w:rsid w:val="007877BB"/>
    <w:rsid w:val="00787A37"/>
    <w:rsid w:val="00790421"/>
    <w:rsid w:val="007908B1"/>
    <w:rsid w:val="0079170D"/>
    <w:rsid w:val="00792546"/>
    <w:rsid w:val="00792E83"/>
    <w:rsid w:val="0079331C"/>
    <w:rsid w:val="00793384"/>
    <w:rsid w:val="00793A59"/>
    <w:rsid w:val="00793A9C"/>
    <w:rsid w:val="00793BA5"/>
    <w:rsid w:val="007941EF"/>
    <w:rsid w:val="007949AC"/>
    <w:rsid w:val="00794A18"/>
    <w:rsid w:val="00794A80"/>
    <w:rsid w:val="00794B99"/>
    <w:rsid w:val="00794ED2"/>
    <w:rsid w:val="0079552B"/>
    <w:rsid w:val="007960D5"/>
    <w:rsid w:val="007962DD"/>
    <w:rsid w:val="007964F6"/>
    <w:rsid w:val="00796820"/>
    <w:rsid w:val="00796C75"/>
    <w:rsid w:val="00797136"/>
    <w:rsid w:val="0079727F"/>
    <w:rsid w:val="007975D4"/>
    <w:rsid w:val="007A03D1"/>
    <w:rsid w:val="007A0444"/>
    <w:rsid w:val="007A0EC1"/>
    <w:rsid w:val="007A0ED6"/>
    <w:rsid w:val="007A1831"/>
    <w:rsid w:val="007A19DB"/>
    <w:rsid w:val="007A1A16"/>
    <w:rsid w:val="007A23FB"/>
    <w:rsid w:val="007A2528"/>
    <w:rsid w:val="007A3280"/>
    <w:rsid w:val="007A3444"/>
    <w:rsid w:val="007A35B6"/>
    <w:rsid w:val="007A3B01"/>
    <w:rsid w:val="007A3D5C"/>
    <w:rsid w:val="007A46B0"/>
    <w:rsid w:val="007A50CF"/>
    <w:rsid w:val="007A5465"/>
    <w:rsid w:val="007A5593"/>
    <w:rsid w:val="007A5B69"/>
    <w:rsid w:val="007A5C29"/>
    <w:rsid w:val="007A6149"/>
    <w:rsid w:val="007A65BB"/>
    <w:rsid w:val="007A6CF1"/>
    <w:rsid w:val="007A7601"/>
    <w:rsid w:val="007B030B"/>
    <w:rsid w:val="007B0581"/>
    <w:rsid w:val="007B0F11"/>
    <w:rsid w:val="007B22D6"/>
    <w:rsid w:val="007B276A"/>
    <w:rsid w:val="007B29FA"/>
    <w:rsid w:val="007B2F72"/>
    <w:rsid w:val="007B38D5"/>
    <w:rsid w:val="007B3B2A"/>
    <w:rsid w:val="007B3DC8"/>
    <w:rsid w:val="007B47DA"/>
    <w:rsid w:val="007B4AD6"/>
    <w:rsid w:val="007B4C3C"/>
    <w:rsid w:val="007B568E"/>
    <w:rsid w:val="007B5B73"/>
    <w:rsid w:val="007B5E09"/>
    <w:rsid w:val="007B62C0"/>
    <w:rsid w:val="007B6364"/>
    <w:rsid w:val="007B64BE"/>
    <w:rsid w:val="007B6B9E"/>
    <w:rsid w:val="007B6EA9"/>
    <w:rsid w:val="007B6FEF"/>
    <w:rsid w:val="007B70A1"/>
    <w:rsid w:val="007B74A9"/>
    <w:rsid w:val="007B7F18"/>
    <w:rsid w:val="007C1169"/>
    <w:rsid w:val="007C14AE"/>
    <w:rsid w:val="007C1718"/>
    <w:rsid w:val="007C1FD8"/>
    <w:rsid w:val="007C2CAC"/>
    <w:rsid w:val="007C38B2"/>
    <w:rsid w:val="007C3C3A"/>
    <w:rsid w:val="007C3CEC"/>
    <w:rsid w:val="007C4332"/>
    <w:rsid w:val="007C43A7"/>
    <w:rsid w:val="007C4639"/>
    <w:rsid w:val="007C4811"/>
    <w:rsid w:val="007C55CA"/>
    <w:rsid w:val="007C5704"/>
    <w:rsid w:val="007C5A73"/>
    <w:rsid w:val="007C62E3"/>
    <w:rsid w:val="007C6421"/>
    <w:rsid w:val="007C6529"/>
    <w:rsid w:val="007C6D1B"/>
    <w:rsid w:val="007C7875"/>
    <w:rsid w:val="007C7EAD"/>
    <w:rsid w:val="007D00CA"/>
    <w:rsid w:val="007D1687"/>
    <w:rsid w:val="007D22E2"/>
    <w:rsid w:val="007D235E"/>
    <w:rsid w:val="007D2E67"/>
    <w:rsid w:val="007D3394"/>
    <w:rsid w:val="007D3FD5"/>
    <w:rsid w:val="007D407B"/>
    <w:rsid w:val="007D49F3"/>
    <w:rsid w:val="007D4C3B"/>
    <w:rsid w:val="007D4F9E"/>
    <w:rsid w:val="007D5980"/>
    <w:rsid w:val="007D5B4D"/>
    <w:rsid w:val="007D60A5"/>
    <w:rsid w:val="007D656A"/>
    <w:rsid w:val="007D6593"/>
    <w:rsid w:val="007D6C18"/>
    <w:rsid w:val="007D7BDF"/>
    <w:rsid w:val="007E017D"/>
    <w:rsid w:val="007E021A"/>
    <w:rsid w:val="007E0E6E"/>
    <w:rsid w:val="007E0FE0"/>
    <w:rsid w:val="007E1814"/>
    <w:rsid w:val="007E21AF"/>
    <w:rsid w:val="007E2EAA"/>
    <w:rsid w:val="007E3618"/>
    <w:rsid w:val="007E3680"/>
    <w:rsid w:val="007E36AB"/>
    <w:rsid w:val="007E37EF"/>
    <w:rsid w:val="007E45DD"/>
    <w:rsid w:val="007E4965"/>
    <w:rsid w:val="007E5396"/>
    <w:rsid w:val="007E5DB3"/>
    <w:rsid w:val="007E62A3"/>
    <w:rsid w:val="007E6498"/>
    <w:rsid w:val="007E682C"/>
    <w:rsid w:val="007E6E9B"/>
    <w:rsid w:val="007E7635"/>
    <w:rsid w:val="007E7A83"/>
    <w:rsid w:val="007F00BA"/>
    <w:rsid w:val="007F00F0"/>
    <w:rsid w:val="007F04DF"/>
    <w:rsid w:val="007F0E63"/>
    <w:rsid w:val="007F1A9E"/>
    <w:rsid w:val="007F2C0B"/>
    <w:rsid w:val="007F37AD"/>
    <w:rsid w:val="007F3CE8"/>
    <w:rsid w:val="007F3DD8"/>
    <w:rsid w:val="007F3FD8"/>
    <w:rsid w:val="007F41AD"/>
    <w:rsid w:val="007F4619"/>
    <w:rsid w:val="007F4919"/>
    <w:rsid w:val="007F625A"/>
    <w:rsid w:val="007F6756"/>
    <w:rsid w:val="007F6A76"/>
    <w:rsid w:val="007F7991"/>
    <w:rsid w:val="007F7AB4"/>
    <w:rsid w:val="008000EC"/>
    <w:rsid w:val="008009EF"/>
    <w:rsid w:val="00801179"/>
    <w:rsid w:val="008013FC"/>
    <w:rsid w:val="008023E6"/>
    <w:rsid w:val="00802934"/>
    <w:rsid w:val="00802B02"/>
    <w:rsid w:val="00803FB4"/>
    <w:rsid w:val="00804AA2"/>
    <w:rsid w:val="00804CDF"/>
    <w:rsid w:val="00805173"/>
    <w:rsid w:val="0080539C"/>
    <w:rsid w:val="00805AA6"/>
    <w:rsid w:val="00805B7E"/>
    <w:rsid w:val="00806A21"/>
    <w:rsid w:val="00807443"/>
    <w:rsid w:val="00807776"/>
    <w:rsid w:val="008100A2"/>
    <w:rsid w:val="00810372"/>
    <w:rsid w:val="00810961"/>
    <w:rsid w:val="00810AB1"/>
    <w:rsid w:val="00810CEF"/>
    <w:rsid w:val="00810F87"/>
    <w:rsid w:val="00811386"/>
    <w:rsid w:val="00811D00"/>
    <w:rsid w:val="00812880"/>
    <w:rsid w:val="008131A1"/>
    <w:rsid w:val="00813236"/>
    <w:rsid w:val="00813EAB"/>
    <w:rsid w:val="008146E4"/>
    <w:rsid w:val="00815DF5"/>
    <w:rsid w:val="00816230"/>
    <w:rsid w:val="008178ED"/>
    <w:rsid w:val="00817EFD"/>
    <w:rsid w:val="008203A8"/>
    <w:rsid w:val="00820E6E"/>
    <w:rsid w:val="008210D1"/>
    <w:rsid w:val="008211F1"/>
    <w:rsid w:val="008213F0"/>
    <w:rsid w:val="00821E3A"/>
    <w:rsid w:val="00823DB2"/>
    <w:rsid w:val="008243BA"/>
    <w:rsid w:val="0082483C"/>
    <w:rsid w:val="00824EB4"/>
    <w:rsid w:val="00825D22"/>
    <w:rsid w:val="00825E7A"/>
    <w:rsid w:val="008261C3"/>
    <w:rsid w:val="008261F6"/>
    <w:rsid w:val="0082625D"/>
    <w:rsid w:val="008269F8"/>
    <w:rsid w:val="00826EA5"/>
    <w:rsid w:val="00826FFE"/>
    <w:rsid w:val="00827013"/>
    <w:rsid w:val="00827832"/>
    <w:rsid w:val="008278F0"/>
    <w:rsid w:val="00830074"/>
    <w:rsid w:val="00830B3B"/>
    <w:rsid w:val="00830D2D"/>
    <w:rsid w:val="00831408"/>
    <w:rsid w:val="00831868"/>
    <w:rsid w:val="00832A33"/>
    <w:rsid w:val="0083308F"/>
    <w:rsid w:val="00834E3E"/>
    <w:rsid w:val="00834EA2"/>
    <w:rsid w:val="00835CB8"/>
    <w:rsid w:val="00836B50"/>
    <w:rsid w:val="00837388"/>
    <w:rsid w:val="00837FF0"/>
    <w:rsid w:val="00840ED8"/>
    <w:rsid w:val="00841397"/>
    <w:rsid w:val="00841621"/>
    <w:rsid w:val="0084177C"/>
    <w:rsid w:val="0084197E"/>
    <w:rsid w:val="00841983"/>
    <w:rsid w:val="00841BAE"/>
    <w:rsid w:val="008429F2"/>
    <w:rsid w:val="00842D2F"/>
    <w:rsid w:val="00842EC2"/>
    <w:rsid w:val="00843240"/>
    <w:rsid w:val="00843F8E"/>
    <w:rsid w:val="0084414A"/>
    <w:rsid w:val="0084427D"/>
    <w:rsid w:val="0084457E"/>
    <w:rsid w:val="0084505C"/>
    <w:rsid w:val="00845112"/>
    <w:rsid w:val="00846443"/>
    <w:rsid w:val="0084684B"/>
    <w:rsid w:val="00846880"/>
    <w:rsid w:val="0084778F"/>
    <w:rsid w:val="0085072A"/>
    <w:rsid w:val="00850B07"/>
    <w:rsid w:val="00850B10"/>
    <w:rsid w:val="0085162A"/>
    <w:rsid w:val="008516F1"/>
    <w:rsid w:val="00851921"/>
    <w:rsid w:val="008519B3"/>
    <w:rsid w:val="008519F7"/>
    <w:rsid w:val="00851E4D"/>
    <w:rsid w:val="008524C8"/>
    <w:rsid w:val="008525CE"/>
    <w:rsid w:val="0085286F"/>
    <w:rsid w:val="00853122"/>
    <w:rsid w:val="008531EA"/>
    <w:rsid w:val="00853593"/>
    <w:rsid w:val="008538E0"/>
    <w:rsid w:val="00853BBE"/>
    <w:rsid w:val="00853C2A"/>
    <w:rsid w:val="008541E0"/>
    <w:rsid w:val="00854392"/>
    <w:rsid w:val="00854ABE"/>
    <w:rsid w:val="00855538"/>
    <w:rsid w:val="0085597E"/>
    <w:rsid w:val="00855B9E"/>
    <w:rsid w:val="00855DBB"/>
    <w:rsid w:val="00855DD3"/>
    <w:rsid w:val="0085665B"/>
    <w:rsid w:val="00856F46"/>
    <w:rsid w:val="00857E79"/>
    <w:rsid w:val="00860B14"/>
    <w:rsid w:val="008610AC"/>
    <w:rsid w:val="008617FB"/>
    <w:rsid w:val="008620C3"/>
    <w:rsid w:val="00862370"/>
    <w:rsid w:val="00862AEE"/>
    <w:rsid w:val="00862CDC"/>
    <w:rsid w:val="00862D8D"/>
    <w:rsid w:val="00863196"/>
    <w:rsid w:val="00863614"/>
    <w:rsid w:val="008646A4"/>
    <w:rsid w:val="0086487C"/>
    <w:rsid w:val="00864C25"/>
    <w:rsid w:val="00864D99"/>
    <w:rsid w:val="00864E69"/>
    <w:rsid w:val="0086520D"/>
    <w:rsid w:val="00866080"/>
    <w:rsid w:val="00867034"/>
    <w:rsid w:val="0086727A"/>
    <w:rsid w:val="00867E31"/>
    <w:rsid w:val="00870908"/>
    <w:rsid w:val="00870B40"/>
    <w:rsid w:val="00870BC2"/>
    <w:rsid w:val="00871E16"/>
    <w:rsid w:val="00871F1C"/>
    <w:rsid w:val="00872473"/>
    <w:rsid w:val="00872B70"/>
    <w:rsid w:val="00872F66"/>
    <w:rsid w:val="008731D6"/>
    <w:rsid w:val="00873747"/>
    <w:rsid w:val="0087577C"/>
    <w:rsid w:val="0087589D"/>
    <w:rsid w:val="00876F7A"/>
    <w:rsid w:val="008772CC"/>
    <w:rsid w:val="0088018F"/>
    <w:rsid w:val="0088038B"/>
    <w:rsid w:val="00880838"/>
    <w:rsid w:val="00880E2E"/>
    <w:rsid w:val="00881CE7"/>
    <w:rsid w:val="00882D32"/>
    <w:rsid w:val="0088321C"/>
    <w:rsid w:val="00883251"/>
    <w:rsid w:val="00883B23"/>
    <w:rsid w:val="00883C5E"/>
    <w:rsid w:val="00883DC8"/>
    <w:rsid w:val="00884FA0"/>
    <w:rsid w:val="008851A7"/>
    <w:rsid w:val="00885AA5"/>
    <w:rsid w:val="00886076"/>
    <w:rsid w:val="00886601"/>
    <w:rsid w:val="00886FBA"/>
    <w:rsid w:val="00887C28"/>
    <w:rsid w:val="008900E6"/>
    <w:rsid w:val="0089019A"/>
    <w:rsid w:val="008906BE"/>
    <w:rsid w:val="00890A4E"/>
    <w:rsid w:val="00891389"/>
    <w:rsid w:val="00891CBE"/>
    <w:rsid w:val="00892653"/>
    <w:rsid w:val="0089324E"/>
    <w:rsid w:val="00893253"/>
    <w:rsid w:val="00894647"/>
    <w:rsid w:val="008958F3"/>
    <w:rsid w:val="00895A54"/>
    <w:rsid w:val="00895DCB"/>
    <w:rsid w:val="0089655F"/>
    <w:rsid w:val="00896A19"/>
    <w:rsid w:val="00896BCA"/>
    <w:rsid w:val="00896EC7"/>
    <w:rsid w:val="008977D6"/>
    <w:rsid w:val="008A04CB"/>
    <w:rsid w:val="008A0688"/>
    <w:rsid w:val="008A1468"/>
    <w:rsid w:val="008A1E16"/>
    <w:rsid w:val="008A2A52"/>
    <w:rsid w:val="008A345B"/>
    <w:rsid w:val="008A39A8"/>
    <w:rsid w:val="008A3A6E"/>
    <w:rsid w:val="008A3D44"/>
    <w:rsid w:val="008A48B9"/>
    <w:rsid w:val="008A4A6A"/>
    <w:rsid w:val="008A4CFE"/>
    <w:rsid w:val="008A5331"/>
    <w:rsid w:val="008A556E"/>
    <w:rsid w:val="008A5678"/>
    <w:rsid w:val="008A597D"/>
    <w:rsid w:val="008A5A03"/>
    <w:rsid w:val="008A5D05"/>
    <w:rsid w:val="008A6174"/>
    <w:rsid w:val="008A7926"/>
    <w:rsid w:val="008A7985"/>
    <w:rsid w:val="008B0202"/>
    <w:rsid w:val="008B0246"/>
    <w:rsid w:val="008B0955"/>
    <w:rsid w:val="008B1D67"/>
    <w:rsid w:val="008B2738"/>
    <w:rsid w:val="008B44D4"/>
    <w:rsid w:val="008B466A"/>
    <w:rsid w:val="008B5487"/>
    <w:rsid w:val="008B59A9"/>
    <w:rsid w:val="008B5C7C"/>
    <w:rsid w:val="008B5CCE"/>
    <w:rsid w:val="008B61C9"/>
    <w:rsid w:val="008B64FD"/>
    <w:rsid w:val="008B668B"/>
    <w:rsid w:val="008B670B"/>
    <w:rsid w:val="008B6B79"/>
    <w:rsid w:val="008B70F1"/>
    <w:rsid w:val="008B7BD6"/>
    <w:rsid w:val="008C0883"/>
    <w:rsid w:val="008C0894"/>
    <w:rsid w:val="008C08EC"/>
    <w:rsid w:val="008C0D71"/>
    <w:rsid w:val="008C11C9"/>
    <w:rsid w:val="008C1366"/>
    <w:rsid w:val="008C1FF9"/>
    <w:rsid w:val="008C20B3"/>
    <w:rsid w:val="008C3079"/>
    <w:rsid w:val="008C3F82"/>
    <w:rsid w:val="008C4F9B"/>
    <w:rsid w:val="008C5009"/>
    <w:rsid w:val="008C5FDF"/>
    <w:rsid w:val="008C65CD"/>
    <w:rsid w:val="008C66C5"/>
    <w:rsid w:val="008C686C"/>
    <w:rsid w:val="008C6D13"/>
    <w:rsid w:val="008C7130"/>
    <w:rsid w:val="008C7E44"/>
    <w:rsid w:val="008D0018"/>
    <w:rsid w:val="008D122A"/>
    <w:rsid w:val="008D16F4"/>
    <w:rsid w:val="008D218E"/>
    <w:rsid w:val="008D2482"/>
    <w:rsid w:val="008D2F88"/>
    <w:rsid w:val="008D3457"/>
    <w:rsid w:val="008D3947"/>
    <w:rsid w:val="008D40AE"/>
    <w:rsid w:val="008D4107"/>
    <w:rsid w:val="008D4284"/>
    <w:rsid w:val="008D5653"/>
    <w:rsid w:val="008D5AE0"/>
    <w:rsid w:val="008D5F50"/>
    <w:rsid w:val="008D63D8"/>
    <w:rsid w:val="008D66DD"/>
    <w:rsid w:val="008D6768"/>
    <w:rsid w:val="008D6813"/>
    <w:rsid w:val="008D69B9"/>
    <w:rsid w:val="008D71BD"/>
    <w:rsid w:val="008D7E88"/>
    <w:rsid w:val="008E012A"/>
    <w:rsid w:val="008E0DCE"/>
    <w:rsid w:val="008E0F39"/>
    <w:rsid w:val="008E10FE"/>
    <w:rsid w:val="008E1129"/>
    <w:rsid w:val="008E1263"/>
    <w:rsid w:val="008E1292"/>
    <w:rsid w:val="008E153F"/>
    <w:rsid w:val="008E1B0D"/>
    <w:rsid w:val="008E1D3A"/>
    <w:rsid w:val="008E27D8"/>
    <w:rsid w:val="008E395B"/>
    <w:rsid w:val="008E3CED"/>
    <w:rsid w:val="008E43DE"/>
    <w:rsid w:val="008E4629"/>
    <w:rsid w:val="008E4E09"/>
    <w:rsid w:val="008E5809"/>
    <w:rsid w:val="008E5B6D"/>
    <w:rsid w:val="008E5D74"/>
    <w:rsid w:val="008E6283"/>
    <w:rsid w:val="008E68A6"/>
    <w:rsid w:val="008E761B"/>
    <w:rsid w:val="008E771B"/>
    <w:rsid w:val="008F0304"/>
    <w:rsid w:val="008F1035"/>
    <w:rsid w:val="008F180A"/>
    <w:rsid w:val="008F18B6"/>
    <w:rsid w:val="008F1ACA"/>
    <w:rsid w:val="008F263D"/>
    <w:rsid w:val="008F32EF"/>
    <w:rsid w:val="008F34CB"/>
    <w:rsid w:val="008F3CC0"/>
    <w:rsid w:val="008F421C"/>
    <w:rsid w:val="008F423E"/>
    <w:rsid w:val="008F440C"/>
    <w:rsid w:val="008F4938"/>
    <w:rsid w:val="008F5A06"/>
    <w:rsid w:val="008F5ABE"/>
    <w:rsid w:val="008F5BA6"/>
    <w:rsid w:val="008F60C7"/>
    <w:rsid w:val="008F660A"/>
    <w:rsid w:val="008F729C"/>
    <w:rsid w:val="009001E3"/>
    <w:rsid w:val="0090052D"/>
    <w:rsid w:val="00900ABD"/>
    <w:rsid w:val="00900B2E"/>
    <w:rsid w:val="00900E4D"/>
    <w:rsid w:val="00901DC4"/>
    <w:rsid w:val="0090232A"/>
    <w:rsid w:val="009029CD"/>
    <w:rsid w:val="0090319E"/>
    <w:rsid w:val="00903428"/>
    <w:rsid w:val="00904CBE"/>
    <w:rsid w:val="00904E06"/>
    <w:rsid w:val="0090509E"/>
    <w:rsid w:val="0090538A"/>
    <w:rsid w:val="00905D22"/>
    <w:rsid w:val="009066CA"/>
    <w:rsid w:val="00906BF6"/>
    <w:rsid w:val="00906EF9"/>
    <w:rsid w:val="00906F0A"/>
    <w:rsid w:val="00907457"/>
    <w:rsid w:val="009075D8"/>
    <w:rsid w:val="00907E4C"/>
    <w:rsid w:val="00910128"/>
    <w:rsid w:val="00910456"/>
    <w:rsid w:val="00910477"/>
    <w:rsid w:val="00910D26"/>
    <w:rsid w:val="00911B8C"/>
    <w:rsid w:val="0091362A"/>
    <w:rsid w:val="0091371B"/>
    <w:rsid w:val="009145B9"/>
    <w:rsid w:val="0091481D"/>
    <w:rsid w:val="009148AC"/>
    <w:rsid w:val="009149A7"/>
    <w:rsid w:val="00915797"/>
    <w:rsid w:val="00915933"/>
    <w:rsid w:val="00915988"/>
    <w:rsid w:val="00915BA9"/>
    <w:rsid w:val="0091678F"/>
    <w:rsid w:val="009168A9"/>
    <w:rsid w:val="009168F6"/>
    <w:rsid w:val="00916C24"/>
    <w:rsid w:val="00917AF2"/>
    <w:rsid w:val="00917EB9"/>
    <w:rsid w:val="009200A0"/>
    <w:rsid w:val="00920A08"/>
    <w:rsid w:val="00920BE1"/>
    <w:rsid w:val="00921742"/>
    <w:rsid w:val="00921B10"/>
    <w:rsid w:val="00921F19"/>
    <w:rsid w:val="00922444"/>
    <w:rsid w:val="00922538"/>
    <w:rsid w:val="00922A3E"/>
    <w:rsid w:val="00922F98"/>
    <w:rsid w:val="0092312D"/>
    <w:rsid w:val="00923D00"/>
    <w:rsid w:val="0092460A"/>
    <w:rsid w:val="0092478F"/>
    <w:rsid w:val="009247E2"/>
    <w:rsid w:val="0092510C"/>
    <w:rsid w:val="0092561F"/>
    <w:rsid w:val="0092569C"/>
    <w:rsid w:val="00926B03"/>
    <w:rsid w:val="00926D39"/>
    <w:rsid w:val="009270C2"/>
    <w:rsid w:val="009275BE"/>
    <w:rsid w:val="00927E1A"/>
    <w:rsid w:val="00930104"/>
    <w:rsid w:val="009310BA"/>
    <w:rsid w:val="00931BA8"/>
    <w:rsid w:val="00932625"/>
    <w:rsid w:val="0093334B"/>
    <w:rsid w:val="00933A29"/>
    <w:rsid w:val="00933B7B"/>
    <w:rsid w:val="00933C59"/>
    <w:rsid w:val="00933DEC"/>
    <w:rsid w:val="009357FC"/>
    <w:rsid w:val="0093597A"/>
    <w:rsid w:val="00935A7B"/>
    <w:rsid w:val="0093624E"/>
    <w:rsid w:val="00937272"/>
    <w:rsid w:val="009374F6"/>
    <w:rsid w:val="009379F5"/>
    <w:rsid w:val="00937AB8"/>
    <w:rsid w:val="00937FDF"/>
    <w:rsid w:val="009403A4"/>
    <w:rsid w:val="00941469"/>
    <w:rsid w:val="0094162E"/>
    <w:rsid w:val="00941A17"/>
    <w:rsid w:val="00941D9B"/>
    <w:rsid w:val="009423F6"/>
    <w:rsid w:val="0094256F"/>
    <w:rsid w:val="009429FC"/>
    <w:rsid w:val="00942A72"/>
    <w:rsid w:val="00942AD9"/>
    <w:rsid w:val="00942C64"/>
    <w:rsid w:val="00943C65"/>
    <w:rsid w:val="00943CDC"/>
    <w:rsid w:val="009444A3"/>
    <w:rsid w:val="009448FB"/>
    <w:rsid w:val="00945935"/>
    <w:rsid w:val="00945AB8"/>
    <w:rsid w:val="00945EED"/>
    <w:rsid w:val="0094700D"/>
    <w:rsid w:val="009477B8"/>
    <w:rsid w:val="00947813"/>
    <w:rsid w:val="009479D0"/>
    <w:rsid w:val="00947F96"/>
    <w:rsid w:val="009504C4"/>
    <w:rsid w:val="00950D90"/>
    <w:rsid w:val="009513B0"/>
    <w:rsid w:val="0095153A"/>
    <w:rsid w:val="00951E8D"/>
    <w:rsid w:val="00952015"/>
    <w:rsid w:val="009526E7"/>
    <w:rsid w:val="009527A6"/>
    <w:rsid w:val="00952A67"/>
    <w:rsid w:val="00952F10"/>
    <w:rsid w:val="009532BC"/>
    <w:rsid w:val="00953BAD"/>
    <w:rsid w:val="00953D6D"/>
    <w:rsid w:val="00954210"/>
    <w:rsid w:val="00954223"/>
    <w:rsid w:val="00954752"/>
    <w:rsid w:val="0095504A"/>
    <w:rsid w:val="009551D3"/>
    <w:rsid w:val="00955F6B"/>
    <w:rsid w:val="00956360"/>
    <w:rsid w:val="00956AF4"/>
    <w:rsid w:val="00956C7E"/>
    <w:rsid w:val="00956CFB"/>
    <w:rsid w:val="0095732E"/>
    <w:rsid w:val="009574CE"/>
    <w:rsid w:val="00957E51"/>
    <w:rsid w:val="009604FE"/>
    <w:rsid w:val="00960820"/>
    <w:rsid w:val="00960C56"/>
    <w:rsid w:val="00960DF8"/>
    <w:rsid w:val="00960E30"/>
    <w:rsid w:val="009616D4"/>
    <w:rsid w:val="00962577"/>
    <w:rsid w:val="00962761"/>
    <w:rsid w:val="00962918"/>
    <w:rsid w:val="00962D70"/>
    <w:rsid w:val="00963E1E"/>
    <w:rsid w:val="0096450C"/>
    <w:rsid w:val="00964866"/>
    <w:rsid w:val="00964990"/>
    <w:rsid w:val="00964B8B"/>
    <w:rsid w:val="00964C92"/>
    <w:rsid w:val="009650AF"/>
    <w:rsid w:val="0096649C"/>
    <w:rsid w:val="0096740F"/>
    <w:rsid w:val="009708B7"/>
    <w:rsid w:val="00972247"/>
    <w:rsid w:val="00972839"/>
    <w:rsid w:val="00972CC0"/>
    <w:rsid w:val="009732CC"/>
    <w:rsid w:val="00973652"/>
    <w:rsid w:val="00973C8C"/>
    <w:rsid w:val="009743BD"/>
    <w:rsid w:val="009744C2"/>
    <w:rsid w:val="00974C64"/>
    <w:rsid w:val="00975013"/>
    <w:rsid w:val="00975995"/>
    <w:rsid w:val="009759F4"/>
    <w:rsid w:val="00975E98"/>
    <w:rsid w:val="00976137"/>
    <w:rsid w:val="00977075"/>
    <w:rsid w:val="00980093"/>
    <w:rsid w:val="00980701"/>
    <w:rsid w:val="009808D3"/>
    <w:rsid w:val="00980A7D"/>
    <w:rsid w:val="00980D50"/>
    <w:rsid w:val="00980FB8"/>
    <w:rsid w:val="0098194E"/>
    <w:rsid w:val="00981BB6"/>
    <w:rsid w:val="00981E8C"/>
    <w:rsid w:val="00981F5D"/>
    <w:rsid w:val="0098202E"/>
    <w:rsid w:val="009820A1"/>
    <w:rsid w:val="009829CE"/>
    <w:rsid w:val="00982D35"/>
    <w:rsid w:val="00982F19"/>
    <w:rsid w:val="00983480"/>
    <w:rsid w:val="009835E6"/>
    <w:rsid w:val="00983A0E"/>
    <w:rsid w:val="00983E6E"/>
    <w:rsid w:val="00984924"/>
    <w:rsid w:val="009851E8"/>
    <w:rsid w:val="0098557F"/>
    <w:rsid w:val="009857B0"/>
    <w:rsid w:val="00985866"/>
    <w:rsid w:val="00985A60"/>
    <w:rsid w:val="00985C62"/>
    <w:rsid w:val="00985D5F"/>
    <w:rsid w:val="00985EAA"/>
    <w:rsid w:val="009879F7"/>
    <w:rsid w:val="00987B3C"/>
    <w:rsid w:val="00987FDB"/>
    <w:rsid w:val="009900DB"/>
    <w:rsid w:val="00990137"/>
    <w:rsid w:val="009907E9"/>
    <w:rsid w:val="009908E5"/>
    <w:rsid w:val="00991745"/>
    <w:rsid w:val="00993E85"/>
    <w:rsid w:val="00994283"/>
    <w:rsid w:val="009943FC"/>
    <w:rsid w:val="009948A8"/>
    <w:rsid w:val="009956CC"/>
    <w:rsid w:val="009969E6"/>
    <w:rsid w:val="009970DD"/>
    <w:rsid w:val="00997546"/>
    <w:rsid w:val="009979A2"/>
    <w:rsid w:val="009A026A"/>
    <w:rsid w:val="009A0992"/>
    <w:rsid w:val="009A0BC5"/>
    <w:rsid w:val="009A103D"/>
    <w:rsid w:val="009A1252"/>
    <w:rsid w:val="009A141A"/>
    <w:rsid w:val="009A144D"/>
    <w:rsid w:val="009A2655"/>
    <w:rsid w:val="009A303E"/>
    <w:rsid w:val="009A3586"/>
    <w:rsid w:val="009A39BB"/>
    <w:rsid w:val="009A3AD9"/>
    <w:rsid w:val="009A4116"/>
    <w:rsid w:val="009A4537"/>
    <w:rsid w:val="009A565B"/>
    <w:rsid w:val="009A5B5C"/>
    <w:rsid w:val="009A5B91"/>
    <w:rsid w:val="009A6543"/>
    <w:rsid w:val="009A65B1"/>
    <w:rsid w:val="009A6A10"/>
    <w:rsid w:val="009A6A9E"/>
    <w:rsid w:val="009A7438"/>
    <w:rsid w:val="009A766F"/>
    <w:rsid w:val="009A7758"/>
    <w:rsid w:val="009A7DF9"/>
    <w:rsid w:val="009A7F7E"/>
    <w:rsid w:val="009B0738"/>
    <w:rsid w:val="009B2411"/>
    <w:rsid w:val="009B2C59"/>
    <w:rsid w:val="009B2DF5"/>
    <w:rsid w:val="009B390C"/>
    <w:rsid w:val="009B463E"/>
    <w:rsid w:val="009B48F2"/>
    <w:rsid w:val="009B4B94"/>
    <w:rsid w:val="009B5324"/>
    <w:rsid w:val="009B54B7"/>
    <w:rsid w:val="009B5D2B"/>
    <w:rsid w:val="009B5EED"/>
    <w:rsid w:val="009B6444"/>
    <w:rsid w:val="009B7862"/>
    <w:rsid w:val="009C00A4"/>
    <w:rsid w:val="009C0C2D"/>
    <w:rsid w:val="009C11B6"/>
    <w:rsid w:val="009C13D4"/>
    <w:rsid w:val="009C1999"/>
    <w:rsid w:val="009C2695"/>
    <w:rsid w:val="009C2D1D"/>
    <w:rsid w:val="009C31A8"/>
    <w:rsid w:val="009C3233"/>
    <w:rsid w:val="009C3F66"/>
    <w:rsid w:val="009C4747"/>
    <w:rsid w:val="009C4AB2"/>
    <w:rsid w:val="009C4E8E"/>
    <w:rsid w:val="009C53C1"/>
    <w:rsid w:val="009C53EF"/>
    <w:rsid w:val="009C5ADD"/>
    <w:rsid w:val="009C5D27"/>
    <w:rsid w:val="009C6174"/>
    <w:rsid w:val="009C6654"/>
    <w:rsid w:val="009C72A1"/>
    <w:rsid w:val="009C73C1"/>
    <w:rsid w:val="009C74A2"/>
    <w:rsid w:val="009C76E5"/>
    <w:rsid w:val="009C77A4"/>
    <w:rsid w:val="009D09DD"/>
    <w:rsid w:val="009D0B61"/>
    <w:rsid w:val="009D0C6E"/>
    <w:rsid w:val="009D0E32"/>
    <w:rsid w:val="009D1900"/>
    <w:rsid w:val="009D23A5"/>
    <w:rsid w:val="009D262F"/>
    <w:rsid w:val="009D276A"/>
    <w:rsid w:val="009D2FE9"/>
    <w:rsid w:val="009D3C2F"/>
    <w:rsid w:val="009D40EA"/>
    <w:rsid w:val="009D4E21"/>
    <w:rsid w:val="009D4E2B"/>
    <w:rsid w:val="009D52D2"/>
    <w:rsid w:val="009D52DC"/>
    <w:rsid w:val="009D56DE"/>
    <w:rsid w:val="009D5BB5"/>
    <w:rsid w:val="009D6946"/>
    <w:rsid w:val="009D716A"/>
    <w:rsid w:val="009D7271"/>
    <w:rsid w:val="009D7818"/>
    <w:rsid w:val="009D7857"/>
    <w:rsid w:val="009D7E3D"/>
    <w:rsid w:val="009D7F5D"/>
    <w:rsid w:val="009E021A"/>
    <w:rsid w:val="009E02F5"/>
    <w:rsid w:val="009E08EE"/>
    <w:rsid w:val="009E0D92"/>
    <w:rsid w:val="009E2001"/>
    <w:rsid w:val="009E2375"/>
    <w:rsid w:val="009E283A"/>
    <w:rsid w:val="009E2944"/>
    <w:rsid w:val="009E30FB"/>
    <w:rsid w:val="009E3D06"/>
    <w:rsid w:val="009E3D42"/>
    <w:rsid w:val="009E4435"/>
    <w:rsid w:val="009E444B"/>
    <w:rsid w:val="009E4891"/>
    <w:rsid w:val="009E4949"/>
    <w:rsid w:val="009E4969"/>
    <w:rsid w:val="009E5954"/>
    <w:rsid w:val="009E60B3"/>
    <w:rsid w:val="009E632E"/>
    <w:rsid w:val="009E689B"/>
    <w:rsid w:val="009E73B0"/>
    <w:rsid w:val="009E7D22"/>
    <w:rsid w:val="009F03F1"/>
    <w:rsid w:val="009F079F"/>
    <w:rsid w:val="009F0BC0"/>
    <w:rsid w:val="009F0D2F"/>
    <w:rsid w:val="009F1238"/>
    <w:rsid w:val="009F232A"/>
    <w:rsid w:val="009F2AF5"/>
    <w:rsid w:val="009F2B3A"/>
    <w:rsid w:val="009F2C94"/>
    <w:rsid w:val="009F2CD0"/>
    <w:rsid w:val="009F3886"/>
    <w:rsid w:val="009F409D"/>
    <w:rsid w:val="009F42B8"/>
    <w:rsid w:val="009F4A11"/>
    <w:rsid w:val="009F4BCB"/>
    <w:rsid w:val="009F4BFD"/>
    <w:rsid w:val="009F4DEB"/>
    <w:rsid w:val="009F5275"/>
    <w:rsid w:val="009F59D1"/>
    <w:rsid w:val="009F6346"/>
    <w:rsid w:val="009F64B2"/>
    <w:rsid w:val="009F64D1"/>
    <w:rsid w:val="009F701C"/>
    <w:rsid w:val="009F764D"/>
    <w:rsid w:val="009F783A"/>
    <w:rsid w:val="00A0127F"/>
    <w:rsid w:val="00A01448"/>
    <w:rsid w:val="00A017D4"/>
    <w:rsid w:val="00A0232F"/>
    <w:rsid w:val="00A02F54"/>
    <w:rsid w:val="00A031A3"/>
    <w:rsid w:val="00A03240"/>
    <w:rsid w:val="00A038E7"/>
    <w:rsid w:val="00A04227"/>
    <w:rsid w:val="00A047C2"/>
    <w:rsid w:val="00A05D71"/>
    <w:rsid w:val="00A05D8B"/>
    <w:rsid w:val="00A05E2A"/>
    <w:rsid w:val="00A06763"/>
    <w:rsid w:val="00A06BAD"/>
    <w:rsid w:val="00A07044"/>
    <w:rsid w:val="00A079A3"/>
    <w:rsid w:val="00A07CAE"/>
    <w:rsid w:val="00A10097"/>
    <w:rsid w:val="00A10169"/>
    <w:rsid w:val="00A109E8"/>
    <w:rsid w:val="00A11689"/>
    <w:rsid w:val="00A12002"/>
    <w:rsid w:val="00A125AA"/>
    <w:rsid w:val="00A12A2B"/>
    <w:rsid w:val="00A12DB6"/>
    <w:rsid w:val="00A12F71"/>
    <w:rsid w:val="00A13ACA"/>
    <w:rsid w:val="00A14D4C"/>
    <w:rsid w:val="00A156D3"/>
    <w:rsid w:val="00A1594F"/>
    <w:rsid w:val="00A15B1D"/>
    <w:rsid w:val="00A15BA2"/>
    <w:rsid w:val="00A162C2"/>
    <w:rsid w:val="00A16AE7"/>
    <w:rsid w:val="00A201EE"/>
    <w:rsid w:val="00A20A8A"/>
    <w:rsid w:val="00A2268C"/>
    <w:rsid w:val="00A22CBF"/>
    <w:rsid w:val="00A22FA0"/>
    <w:rsid w:val="00A2361D"/>
    <w:rsid w:val="00A23E86"/>
    <w:rsid w:val="00A2432B"/>
    <w:rsid w:val="00A24382"/>
    <w:rsid w:val="00A2448B"/>
    <w:rsid w:val="00A245A0"/>
    <w:rsid w:val="00A24C95"/>
    <w:rsid w:val="00A24DB9"/>
    <w:rsid w:val="00A25390"/>
    <w:rsid w:val="00A25412"/>
    <w:rsid w:val="00A25C38"/>
    <w:rsid w:val="00A26851"/>
    <w:rsid w:val="00A272D2"/>
    <w:rsid w:val="00A2799B"/>
    <w:rsid w:val="00A27DE2"/>
    <w:rsid w:val="00A27F84"/>
    <w:rsid w:val="00A302DF"/>
    <w:rsid w:val="00A303EF"/>
    <w:rsid w:val="00A307C5"/>
    <w:rsid w:val="00A310B2"/>
    <w:rsid w:val="00A3156F"/>
    <w:rsid w:val="00A319A9"/>
    <w:rsid w:val="00A31AFC"/>
    <w:rsid w:val="00A31FD3"/>
    <w:rsid w:val="00A32184"/>
    <w:rsid w:val="00A32573"/>
    <w:rsid w:val="00A32B9B"/>
    <w:rsid w:val="00A32E4C"/>
    <w:rsid w:val="00A33495"/>
    <w:rsid w:val="00A3383C"/>
    <w:rsid w:val="00A33FEF"/>
    <w:rsid w:val="00A341DE"/>
    <w:rsid w:val="00A3459C"/>
    <w:rsid w:val="00A345A6"/>
    <w:rsid w:val="00A34F5D"/>
    <w:rsid w:val="00A3515C"/>
    <w:rsid w:val="00A352EA"/>
    <w:rsid w:val="00A353E2"/>
    <w:rsid w:val="00A36916"/>
    <w:rsid w:val="00A377F7"/>
    <w:rsid w:val="00A3786D"/>
    <w:rsid w:val="00A37C1D"/>
    <w:rsid w:val="00A4032E"/>
    <w:rsid w:val="00A40AE9"/>
    <w:rsid w:val="00A40EFC"/>
    <w:rsid w:val="00A420F1"/>
    <w:rsid w:val="00A42235"/>
    <w:rsid w:val="00A428F4"/>
    <w:rsid w:val="00A4334C"/>
    <w:rsid w:val="00A4438A"/>
    <w:rsid w:val="00A44854"/>
    <w:rsid w:val="00A448FC"/>
    <w:rsid w:val="00A4490B"/>
    <w:rsid w:val="00A4541E"/>
    <w:rsid w:val="00A45B1F"/>
    <w:rsid w:val="00A45D55"/>
    <w:rsid w:val="00A46603"/>
    <w:rsid w:val="00A46C99"/>
    <w:rsid w:val="00A47EBD"/>
    <w:rsid w:val="00A505D2"/>
    <w:rsid w:val="00A510C5"/>
    <w:rsid w:val="00A51397"/>
    <w:rsid w:val="00A51448"/>
    <w:rsid w:val="00A527BB"/>
    <w:rsid w:val="00A52F6D"/>
    <w:rsid w:val="00A534AB"/>
    <w:rsid w:val="00A53A80"/>
    <w:rsid w:val="00A5416F"/>
    <w:rsid w:val="00A542F7"/>
    <w:rsid w:val="00A5478D"/>
    <w:rsid w:val="00A54797"/>
    <w:rsid w:val="00A54D1D"/>
    <w:rsid w:val="00A55A9E"/>
    <w:rsid w:val="00A55C34"/>
    <w:rsid w:val="00A55C71"/>
    <w:rsid w:val="00A55E2E"/>
    <w:rsid w:val="00A55FCD"/>
    <w:rsid w:val="00A5648E"/>
    <w:rsid w:val="00A577CB"/>
    <w:rsid w:val="00A57D0C"/>
    <w:rsid w:val="00A6071C"/>
    <w:rsid w:val="00A60785"/>
    <w:rsid w:val="00A60DB3"/>
    <w:rsid w:val="00A60F54"/>
    <w:rsid w:val="00A61C03"/>
    <w:rsid w:val="00A61E3D"/>
    <w:rsid w:val="00A627CB"/>
    <w:rsid w:val="00A63163"/>
    <w:rsid w:val="00A63BD6"/>
    <w:rsid w:val="00A63D98"/>
    <w:rsid w:val="00A641FD"/>
    <w:rsid w:val="00A64B16"/>
    <w:rsid w:val="00A658BD"/>
    <w:rsid w:val="00A6728F"/>
    <w:rsid w:val="00A677CE"/>
    <w:rsid w:val="00A67984"/>
    <w:rsid w:val="00A67A05"/>
    <w:rsid w:val="00A7025A"/>
    <w:rsid w:val="00A7113B"/>
    <w:rsid w:val="00A71B82"/>
    <w:rsid w:val="00A725B2"/>
    <w:rsid w:val="00A7269A"/>
    <w:rsid w:val="00A7385D"/>
    <w:rsid w:val="00A74956"/>
    <w:rsid w:val="00A74F57"/>
    <w:rsid w:val="00A750A2"/>
    <w:rsid w:val="00A75273"/>
    <w:rsid w:val="00A75405"/>
    <w:rsid w:val="00A7590E"/>
    <w:rsid w:val="00A75BA2"/>
    <w:rsid w:val="00A75EEE"/>
    <w:rsid w:val="00A76208"/>
    <w:rsid w:val="00A76566"/>
    <w:rsid w:val="00A76A8A"/>
    <w:rsid w:val="00A76BE5"/>
    <w:rsid w:val="00A76DF8"/>
    <w:rsid w:val="00A8047B"/>
    <w:rsid w:val="00A804D9"/>
    <w:rsid w:val="00A80CAC"/>
    <w:rsid w:val="00A826E6"/>
    <w:rsid w:val="00A83DBD"/>
    <w:rsid w:val="00A83EE9"/>
    <w:rsid w:val="00A8511A"/>
    <w:rsid w:val="00A85C1F"/>
    <w:rsid w:val="00A85D47"/>
    <w:rsid w:val="00A86392"/>
    <w:rsid w:val="00A87765"/>
    <w:rsid w:val="00A87783"/>
    <w:rsid w:val="00A879EC"/>
    <w:rsid w:val="00A87B0D"/>
    <w:rsid w:val="00A87D4A"/>
    <w:rsid w:val="00A90274"/>
    <w:rsid w:val="00A9027B"/>
    <w:rsid w:val="00A9060C"/>
    <w:rsid w:val="00A90B51"/>
    <w:rsid w:val="00A90E23"/>
    <w:rsid w:val="00A90E34"/>
    <w:rsid w:val="00A90EEF"/>
    <w:rsid w:val="00A9118E"/>
    <w:rsid w:val="00A91622"/>
    <w:rsid w:val="00A92313"/>
    <w:rsid w:val="00A92381"/>
    <w:rsid w:val="00A926DF"/>
    <w:rsid w:val="00A9312F"/>
    <w:rsid w:val="00A934E7"/>
    <w:rsid w:val="00A93869"/>
    <w:rsid w:val="00A93DF4"/>
    <w:rsid w:val="00A94157"/>
    <w:rsid w:val="00A94368"/>
    <w:rsid w:val="00A9508D"/>
    <w:rsid w:val="00A95E4F"/>
    <w:rsid w:val="00A96266"/>
    <w:rsid w:val="00A96858"/>
    <w:rsid w:val="00A97117"/>
    <w:rsid w:val="00A976E3"/>
    <w:rsid w:val="00A976FF"/>
    <w:rsid w:val="00A97A7A"/>
    <w:rsid w:val="00A97B92"/>
    <w:rsid w:val="00A97D98"/>
    <w:rsid w:val="00A97F7E"/>
    <w:rsid w:val="00AA0768"/>
    <w:rsid w:val="00AA077C"/>
    <w:rsid w:val="00AA0E83"/>
    <w:rsid w:val="00AA1C84"/>
    <w:rsid w:val="00AA30C6"/>
    <w:rsid w:val="00AA3171"/>
    <w:rsid w:val="00AA3C67"/>
    <w:rsid w:val="00AA460E"/>
    <w:rsid w:val="00AA68B7"/>
    <w:rsid w:val="00AA6ABE"/>
    <w:rsid w:val="00AA728C"/>
    <w:rsid w:val="00AA78D3"/>
    <w:rsid w:val="00AA792F"/>
    <w:rsid w:val="00AA7D18"/>
    <w:rsid w:val="00AB004E"/>
    <w:rsid w:val="00AB1581"/>
    <w:rsid w:val="00AB1940"/>
    <w:rsid w:val="00AB2A08"/>
    <w:rsid w:val="00AB34CE"/>
    <w:rsid w:val="00AB383E"/>
    <w:rsid w:val="00AB3851"/>
    <w:rsid w:val="00AB4C60"/>
    <w:rsid w:val="00AB4CFB"/>
    <w:rsid w:val="00AB57FD"/>
    <w:rsid w:val="00AB5806"/>
    <w:rsid w:val="00AB5A39"/>
    <w:rsid w:val="00AB623B"/>
    <w:rsid w:val="00AB6AA5"/>
    <w:rsid w:val="00AB6AE7"/>
    <w:rsid w:val="00AB6ED4"/>
    <w:rsid w:val="00AB71BF"/>
    <w:rsid w:val="00AB7667"/>
    <w:rsid w:val="00AB76EE"/>
    <w:rsid w:val="00AC185B"/>
    <w:rsid w:val="00AC1C14"/>
    <w:rsid w:val="00AC2022"/>
    <w:rsid w:val="00AC2432"/>
    <w:rsid w:val="00AC2488"/>
    <w:rsid w:val="00AC411D"/>
    <w:rsid w:val="00AC59E8"/>
    <w:rsid w:val="00AC5D0F"/>
    <w:rsid w:val="00AC5F38"/>
    <w:rsid w:val="00AC6028"/>
    <w:rsid w:val="00AC6325"/>
    <w:rsid w:val="00AC72D3"/>
    <w:rsid w:val="00AC755F"/>
    <w:rsid w:val="00AC7F7C"/>
    <w:rsid w:val="00AD028D"/>
    <w:rsid w:val="00AD0BF5"/>
    <w:rsid w:val="00AD13A3"/>
    <w:rsid w:val="00AD150B"/>
    <w:rsid w:val="00AD1917"/>
    <w:rsid w:val="00AD2456"/>
    <w:rsid w:val="00AD2466"/>
    <w:rsid w:val="00AD2CD0"/>
    <w:rsid w:val="00AD4479"/>
    <w:rsid w:val="00AD4E8A"/>
    <w:rsid w:val="00AD50B5"/>
    <w:rsid w:val="00AD5370"/>
    <w:rsid w:val="00AD54FA"/>
    <w:rsid w:val="00AD56A5"/>
    <w:rsid w:val="00AD5A17"/>
    <w:rsid w:val="00AD5B90"/>
    <w:rsid w:val="00AD637B"/>
    <w:rsid w:val="00AD66CC"/>
    <w:rsid w:val="00AD6CAD"/>
    <w:rsid w:val="00AD6F45"/>
    <w:rsid w:val="00AD7948"/>
    <w:rsid w:val="00AE034F"/>
    <w:rsid w:val="00AE07E1"/>
    <w:rsid w:val="00AE0B57"/>
    <w:rsid w:val="00AE1537"/>
    <w:rsid w:val="00AE1D10"/>
    <w:rsid w:val="00AE1F17"/>
    <w:rsid w:val="00AE21BD"/>
    <w:rsid w:val="00AE2377"/>
    <w:rsid w:val="00AE23B4"/>
    <w:rsid w:val="00AE2A34"/>
    <w:rsid w:val="00AE2DBB"/>
    <w:rsid w:val="00AE2F27"/>
    <w:rsid w:val="00AE345D"/>
    <w:rsid w:val="00AE34D4"/>
    <w:rsid w:val="00AE3875"/>
    <w:rsid w:val="00AE3C3F"/>
    <w:rsid w:val="00AE4367"/>
    <w:rsid w:val="00AE53FD"/>
    <w:rsid w:val="00AE55BF"/>
    <w:rsid w:val="00AE5BE2"/>
    <w:rsid w:val="00AE693F"/>
    <w:rsid w:val="00AE6F38"/>
    <w:rsid w:val="00AF0A2C"/>
    <w:rsid w:val="00AF1130"/>
    <w:rsid w:val="00AF1187"/>
    <w:rsid w:val="00AF1AB5"/>
    <w:rsid w:val="00AF1EAC"/>
    <w:rsid w:val="00AF1F9A"/>
    <w:rsid w:val="00AF320B"/>
    <w:rsid w:val="00AF3B1C"/>
    <w:rsid w:val="00AF3FF5"/>
    <w:rsid w:val="00AF4D89"/>
    <w:rsid w:val="00AF5205"/>
    <w:rsid w:val="00AF521C"/>
    <w:rsid w:val="00AF59FE"/>
    <w:rsid w:val="00AF5F3A"/>
    <w:rsid w:val="00AF671B"/>
    <w:rsid w:val="00AF6B14"/>
    <w:rsid w:val="00AF6D0E"/>
    <w:rsid w:val="00AF7CA9"/>
    <w:rsid w:val="00B004AE"/>
    <w:rsid w:val="00B006A2"/>
    <w:rsid w:val="00B0071A"/>
    <w:rsid w:val="00B00B18"/>
    <w:rsid w:val="00B00B36"/>
    <w:rsid w:val="00B01AE1"/>
    <w:rsid w:val="00B020AD"/>
    <w:rsid w:val="00B02635"/>
    <w:rsid w:val="00B03450"/>
    <w:rsid w:val="00B038A9"/>
    <w:rsid w:val="00B03F9E"/>
    <w:rsid w:val="00B040B6"/>
    <w:rsid w:val="00B044C2"/>
    <w:rsid w:val="00B059B3"/>
    <w:rsid w:val="00B05E4C"/>
    <w:rsid w:val="00B0615A"/>
    <w:rsid w:val="00B06CE6"/>
    <w:rsid w:val="00B06F78"/>
    <w:rsid w:val="00B07610"/>
    <w:rsid w:val="00B07718"/>
    <w:rsid w:val="00B079F3"/>
    <w:rsid w:val="00B07C4A"/>
    <w:rsid w:val="00B109FF"/>
    <w:rsid w:val="00B10CE7"/>
    <w:rsid w:val="00B10FF5"/>
    <w:rsid w:val="00B111CC"/>
    <w:rsid w:val="00B11BD9"/>
    <w:rsid w:val="00B11EC7"/>
    <w:rsid w:val="00B11FEE"/>
    <w:rsid w:val="00B12477"/>
    <w:rsid w:val="00B12D5E"/>
    <w:rsid w:val="00B137CB"/>
    <w:rsid w:val="00B13B56"/>
    <w:rsid w:val="00B142A8"/>
    <w:rsid w:val="00B145E3"/>
    <w:rsid w:val="00B147C6"/>
    <w:rsid w:val="00B1486D"/>
    <w:rsid w:val="00B149FB"/>
    <w:rsid w:val="00B15528"/>
    <w:rsid w:val="00B1563E"/>
    <w:rsid w:val="00B15BA9"/>
    <w:rsid w:val="00B15D2C"/>
    <w:rsid w:val="00B15EAC"/>
    <w:rsid w:val="00B16215"/>
    <w:rsid w:val="00B1632C"/>
    <w:rsid w:val="00B16979"/>
    <w:rsid w:val="00B16DF7"/>
    <w:rsid w:val="00B175B9"/>
    <w:rsid w:val="00B17882"/>
    <w:rsid w:val="00B17BEB"/>
    <w:rsid w:val="00B17C2C"/>
    <w:rsid w:val="00B17DAB"/>
    <w:rsid w:val="00B17E65"/>
    <w:rsid w:val="00B2084B"/>
    <w:rsid w:val="00B209D6"/>
    <w:rsid w:val="00B20AAD"/>
    <w:rsid w:val="00B210CE"/>
    <w:rsid w:val="00B215F3"/>
    <w:rsid w:val="00B21717"/>
    <w:rsid w:val="00B21735"/>
    <w:rsid w:val="00B21A36"/>
    <w:rsid w:val="00B21B36"/>
    <w:rsid w:val="00B22E08"/>
    <w:rsid w:val="00B230C5"/>
    <w:rsid w:val="00B23164"/>
    <w:rsid w:val="00B235C7"/>
    <w:rsid w:val="00B240FA"/>
    <w:rsid w:val="00B2423F"/>
    <w:rsid w:val="00B24707"/>
    <w:rsid w:val="00B248CF"/>
    <w:rsid w:val="00B2564E"/>
    <w:rsid w:val="00B25B26"/>
    <w:rsid w:val="00B262BE"/>
    <w:rsid w:val="00B26544"/>
    <w:rsid w:val="00B2658B"/>
    <w:rsid w:val="00B27226"/>
    <w:rsid w:val="00B275A6"/>
    <w:rsid w:val="00B300B4"/>
    <w:rsid w:val="00B30A92"/>
    <w:rsid w:val="00B316B5"/>
    <w:rsid w:val="00B32E23"/>
    <w:rsid w:val="00B3365A"/>
    <w:rsid w:val="00B33FE5"/>
    <w:rsid w:val="00B34B85"/>
    <w:rsid w:val="00B34DE0"/>
    <w:rsid w:val="00B34E57"/>
    <w:rsid w:val="00B35258"/>
    <w:rsid w:val="00B36887"/>
    <w:rsid w:val="00B368A1"/>
    <w:rsid w:val="00B37F42"/>
    <w:rsid w:val="00B40DCB"/>
    <w:rsid w:val="00B41838"/>
    <w:rsid w:val="00B41A0A"/>
    <w:rsid w:val="00B41FF4"/>
    <w:rsid w:val="00B4264C"/>
    <w:rsid w:val="00B42C27"/>
    <w:rsid w:val="00B42D7F"/>
    <w:rsid w:val="00B436FE"/>
    <w:rsid w:val="00B4383E"/>
    <w:rsid w:val="00B43AE3"/>
    <w:rsid w:val="00B43D0F"/>
    <w:rsid w:val="00B43D85"/>
    <w:rsid w:val="00B440D9"/>
    <w:rsid w:val="00B447D6"/>
    <w:rsid w:val="00B463B7"/>
    <w:rsid w:val="00B470B2"/>
    <w:rsid w:val="00B5046C"/>
    <w:rsid w:val="00B509E4"/>
    <w:rsid w:val="00B50AA0"/>
    <w:rsid w:val="00B50BF4"/>
    <w:rsid w:val="00B51376"/>
    <w:rsid w:val="00B514CE"/>
    <w:rsid w:val="00B52A25"/>
    <w:rsid w:val="00B538CD"/>
    <w:rsid w:val="00B540FA"/>
    <w:rsid w:val="00B5496F"/>
    <w:rsid w:val="00B55735"/>
    <w:rsid w:val="00B56424"/>
    <w:rsid w:val="00B569DF"/>
    <w:rsid w:val="00B56D74"/>
    <w:rsid w:val="00B56DC4"/>
    <w:rsid w:val="00B57DA6"/>
    <w:rsid w:val="00B57F3B"/>
    <w:rsid w:val="00B57FBD"/>
    <w:rsid w:val="00B60D2B"/>
    <w:rsid w:val="00B6125D"/>
    <w:rsid w:val="00B612F5"/>
    <w:rsid w:val="00B61414"/>
    <w:rsid w:val="00B614A2"/>
    <w:rsid w:val="00B620CF"/>
    <w:rsid w:val="00B62A9D"/>
    <w:rsid w:val="00B630B3"/>
    <w:rsid w:val="00B6354C"/>
    <w:rsid w:val="00B636C4"/>
    <w:rsid w:val="00B63EFC"/>
    <w:rsid w:val="00B64024"/>
    <w:rsid w:val="00B65D06"/>
    <w:rsid w:val="00B67091"/>
    <w:rsid w:val="00B67539"/>
    <w:rsid w:val="00B6788F"/>
    <w:rsid w:val="00B67E28"/>
    <w:rsid w:val="00B70575"/>
    <w:rsid w:val="00B70771"/>
    <w:rsid w:val="00B72078"/>
    <w:rsid w:val="00B7219B"/>
    <w:rsid w:val="00B728BB"/>
    <w:rsid w:val="00B72E42"/>
    <w:rsid w:val="00B73671"/>
    <w:rsid w:val="00B736DC"/>
    <w:rsid w:val="00B73FC4"/>
    <w:rsid w:val="00B75FCE"/>
    <w:rsid w:val="00B75FCF"/>
    <w:rsid w:val="00B75FF6"/>
    <w:rsid w:val="00B762DB"/>
    <w:rsid w:val="00B763FF"/>
    <w:rsid w:val="00B77222"/>
    <w:rsid w:val="00B772A8"/>
    <w:rsid w:val="00B7779B"/>
    <w:rsid w:val="00B80174"/>
    <w:rsid w:val="00B8057C"/>
    <w:rsid w:val="00B80614"/>
    <w:rsid w:val="00B80CFD"/>
    <w:rsid w:val="00B80EA4"/>
    <w:rsid w:val="00B80FE8"/>
    <w:rsid w:val="00B81917"/>
    <w:rsid w:val="00B8238E"/>
    <w:rsid w:val="00B823EC"/>
    <w:rsid w:val="00B82550"/>
    <w:rsid w:val="00B826CB"/>
    <w:rsid w:val="00B82CEF"/>
    <w:rsid w:val="00B83045"/>
    <w:rsid w:val="00B83140"/>
    <w:rsid w:val="00B83960"/>
    <w:rsid w:val="00B83B5C"/>
    <w:rsid w:val="00B840D7"/>
    <w:rsid w:val="00B844F1"/>
    <w:rsid w:val="00B84A87"/>
    <w:rsid w:val="00B84EBC"/>
    <w:rsid w:val="00B84FF7"/>
    <w:rsid w:val="00B84FFA"/>
    <w:rsid w:val="00B853AD"/>
    <w:rsid w:val="00B857DC"/>
    <w:rsid w:val="00B85906"/>
    <w:rsid w:val="00B871D1"/>
    <w:rsid w:val="00B875E0"/>
    <w:rsid w:val="00B87848"/>
    <w:rsid w:val="00B87ADE"/>
    <w:rsid w:val="00B87CEE"/>
    <w:rsid w:val="00B87ED3"/>
    <w:rsid w:val="00B904FB"/>
    <w:rsid w:val="00B90952"/>
    <w:rsid w:val="00B90EEC"/>
    <w:rsid w:val="00B91160"/>
    <w:rsid w:val="00B915B6"/>
    <w:rsid w:val="00B91B51"/>
    <w:rsid w:val="00B91C85"/>
    <w:rsid w:val="00B91D63"/>
    <w:rsid w:val="00B91DB9"/>
    <w:rsid w:val="00B9281C"/>
    <w:rsid w:val="00B929E9"/>
    <w:rsid w:val="00B92C3D"/>
    <w:rsid w:val="00B92E6D"/>
    <w:rsid w:val="00B9398B"/>
    <w:rsid w:val="00B93EAF"/>
    <w:rsid w:val="00B9423A"/>
    <w:rsid w:val="00B94824"/>
    <w:rsid w:val="00B956B3"/>
    <w:rsid w:val="00B956BA"/>
    <w:rsid w:val="00B96860"/>
    <w:rsid w:val="00B975A4"/>
    <w:rsid w:val="00B97ADF"/>
    <w:rsid w:val="00BA0724"/>
    <w:rsid w:val="00BA098E"/>
    <w:rsid w:val="00BA1685"/>
    <w:rsid w:val="00BA1975"/>
    <w:rsid w:val="00BA1E3B"/>
    <w:rsid w:val="00BA22D9"/>
    <w:rsid w:val="00BA39F7"/>
    <w:rsid w:val="00BA3B81"/>
    <w:rsid w:val="00BA3B92"/>
    <w:rsid w:val="00BA3E53"/>
    <w:rsid w:val="00BA46BA"/>
    <w:rsid w:val="00BA56A4"/>
    <w:rsid w:val="00BA62FC"/>
    <w:rsid w:val="00BA67B4"/>
    <w:rsid w:val="00BA6C84"/>
    <w:rsid w:val="00BA6E94"/>
    <w:rsid w:val="00BA6FDB"/>
    <w:rsid w:val="00BA7371"/>
    <w:rsid w:val="00BA74A3"/>
    <w:rsid w:val="00BB0006"/>
    <w:rsid w:val="00BB0788"/>
    <w:rsid w:val="00BB0E8F"/>
    <w:rsid w:val="00BB1250"/>
    <w:rsid w:val="00BB1B14"/>
    <w:rsid w:val="00BB2501"/>
    <w:rsid w:val="00BB26CF"/>
    <w:rsid w:val="00BB2838"/>
    <w:rsid w:val="00BB2C4C"/>
    <w:rsid w:val="00BB2C74"/>
    <w:rsid w:val="00BB2F2B"/>
    <w:rsid w:val="00BB38B7"/>
    <w:rsid w:val="00BB3FB2"/>
    <w:rsid w:val="00BB561B"/>
    <w:rsid w:val="00BB5B2E"/>
    <w:rsid w:val="00BB6153"/>
    <w:rsid w:val="00BB6448"/>
    <w:rsid w:val="00BB7492"/>
    <w:rsid w:val="00BB7C2A"/>
    <w:rsid w:val="00BB7C9D"/>
    <w:rsid w:val="00BB7E64"/>
    <w:rsid w:val="00BC0359"/>
    <w:rsid w:val="00BC062D"/>
    <w:rsid w:val="00BC0786"/>
    <w:rsid w:val="00BC11F4"/>
    <w:rsid w:val="00BC13AC"/>
    <w:rsid w:val="00BC1581"/>
    <w:rsid w:val="00BC15C9"/>
    <w:rsid w:val="00BC160B"/>
    <w:rsid w:val="00BC1FDC"/>
    <w:rsid w:val="00BC2099"/>
    <w:rsid w:val="00BC256B"/>
    <w:rsid w:val="00BC28D8"/>
    <w:rsid w:val="00BC29ED"/>
    <w:rsid w:val="00BC2BCE"/>
    <w:rsid w:val="00BC2D74"/>
    <w:rsid w:val="00BC2E6E"/>
    <w:rsid w:val="00BC44E3"/>
    <w:rsid w:val="00BC44EE"/>
    <w:rsid w:val="00BC473A"/>
    <w:rsid w:val="00BC4ACC"/>
    <w:rsid w:val="00BC64DA"/>
    <w:rsid w:val="00BC6560"/>
    <w:rsid w:val="00BC6C8F"/>
    <w:rsid w:val="00BC6EE8"/>
    <w:rsid w:val="00BC6F84"/>
    <w:rsid w:val="00BC7641"/>
    <w:rsid w:val="00BC791C"/>
    <w:rsid w:val="00BC7D69"/>
    <w:rsid w:val="00BD00E8"/>
    <w:rsid w:val="00BD049A"/>
    <w:rsid w:val="00BD07F2"/>
    <w:rsid w:val="00BD0D72"/>
    <w:rsid w:val="00BD1CBE"/>
    <w:rsid w:val="00BD20EE"/>
    <w:rsid w:val="00BD2BF7"/>
    <w:rsid w:val="00BD2D38"/>
    <w:rsid w:val="00BD31D9"/>
    <w:rsid w:val="00BD3269"/>
    <w:rsid w:val="00BD3629"/>
    <w:rsid w:val="00BD424C"/>
    <w:rsid w:val="00BD4898"/>
    <w:rsid w:val="00BD4A7A"/>
    <w:rsid w:val="00BD4C1F"/>
    <w:rsid w:val="00BD520F"/>
    <w:rsid w:val="00BD5330"/>
    <w:rsid w:val="00BD569E"/>
    <w:rsid w:val="00BD6AFC"/>
    <w:rsid w:val="00BE0650"/>
    <w:rsid w:val="00BE0A72"/>
    <w:rsid w:val="00BE0C1C"/>
    <w:rsid w:val="00BE0F8B"/>
    <w:rsid w:val="00BE105D"/>
    <w:rsid w:val="00BE129F"/>
    <w:rsid w:val="00BE1352"/>
    <w:rsid w:val="00BE1787"/>
    <w:rsid w:val="00BE1B7B"/>
    <w:rsid w:val="00BE241A"/>
    <w:rsid w:val="00BE2A14"/>
    <w:rsid w:val="00BE2D63"/>
    <w:rsid w:val="00BE2E99"/>
    <w:rsid w:val="00BE3A68"/>
    <w:rsid w:val="00BE40BE"/>
    <w:rsid w:val="00BE4AA9"/>
    <w:rsid w:val="00BE4ADB"/>
    <w:rsid w:val="00BE4CA5"/>
    <w:rsid w:val="00BE5341"/>
    <w:rsid w:val="00BE5526"/>
    <w:rsid w:val="00BE5BFF"/>
    <w:rsid w:val="00BE5F01"/>
    <w:rsid w:val="00BE5FCF"/>
    <w:rsid w:val="00BE6996"/>
    <w:rsid w:val="00BE6ACF"/>
    <w:rsid w:val="00BE75E7"/>
    <w:rsid w:val="00BE7619"/>
    <w:rsid w:val="00BE79E1"/>
    <w:rsid w:val="00BE7B5E"/>
    <w:rsid w:val="00BF0084"/>
    <w:rsid w:val="00BF07A9"/>
    <w:rsid w:val="00BF08DA"/>
    <w:rsid w:val="00BF143F"/>
    <w:rsid w:val="00BF2A99"/>
    <w:rsid w:val="00BF3AF9"/>
    <w:rsid w:val="00BF3E7A"/>
    <w:rsid w:val="00BF408C"/>
    <w:rsid w:val="00BF4157"/>
    <w:rsid w:val="00BF48DA"/>
    <w:rsid w:val="00BF51C9"/>
    <w:rsid w:val="00BF5CBC"/>
    <w:rsid w:val="00BF5E1E"/>
    <w:rsid w:val="00BF6039"/>
    <w:rsid w:val="00BF6174"/>
    <w:rsid w:val="00BF634F"/>
    <w:rsid w:val="00BF6A31"/>
    <w:rsid w:val="00BF7DB6"/>
    <w:rsid w:val="00C004A4"/>
    <w:rsid w:val="00C0061E"/>
    <w:rsid w:val="00C009F1"/>
    <w:rsid w:val="00C00ED8"/>
    <w:rsid w:val="00C01035"/>
    <w:rsid w:val="00C01BC4"/>
    <w:rsid w:val="00C02ECA"/>
    <w:rsid w:val="00C0365A"/>
    <w:rsid w:val="00C04926"/>
    <w:rsid w:val="00C04999"/>
    <w:rsid w:val="00C04D14"/>
    <w:rsid w:val="00C058FD"/>
    <w:rsid w:val="00C05C39"/>
    <w:rsid w:val="00C06B88"/>
    <w:rsid w:val="00C06FFD"/>
    <w:rsid w:val="00C07184"/>
    <w:rsid w:val="00C07185"/>
    <w:rsid w:val="00C078F8"/>
    <w:rsid w:val="00C07B0F"/>
    <w:rsid w:val="00C1002A"/>
    <w:rsid w:val="00C1026A"/>
    <w:rsid w:val="00C1077B"/>
    <w:rsid w:val="00C10D1D"/>
    <w:rsid w:val="00C1104D"/>
    <w:rsid w:val="00C118A3"/>
    <w:rsid w:val="00C11DCD"/>
    <w:rsid w:val="00C1342E"/>
    <w:rsid w:val="00C14966"/>
    <w:rsid w:val="00C15871"/>
    <w:rsid w:val="00C15E8B"/>
    <w:rsid w:val="00C16495"/>
    <w:rsid w:val="00C16C9F"/>
    <w:rsid w:val="00C17488"/>
    <w:rsid w:val="00C178BB"/>
    <w:rsid w:val="00C17ABE"/>
    <w:rsid w:val="00C20154"/>
    <w:rsid w:val="00C203A7"/>
    <w:rsid w:val="00C20554"/>
    <w:rsid w:val="00C20C47"/>
    <w:rsid w:val="00C20E34"/>
    <w:rsid w:val="00C217A7"/>
    <w:rsid w:val="00C21807"/>
    <w:rsid w:val="00C21AF0"/>
    <w:rsid w:val="00C21E25"/>
    <w:rsid w:val="00C21ECB"/>
    <w:rsid w:val="00C22201"/>
    <w:rsid w:val="00C22899"/>
    <w:rsid w:val="00C229A2"/>
    <w:rsid w:val="00C22EC7"/>
    <w:rsid w:val="00C230B3"/>
    <w:rsid w:val="00C2347C"/>
    <w:rsid w:val="00C235D7"/>
    <w:rsid w:val="00C23826"/>
    <w:rsid w:val="00C239E1"/>
    <w:rsid w:val="00C23A41"/>
    <w:rsid w:val="00C241EC"/>
    <w:rsid w:val="00C245A8"/>
    <w:rsid w:val="00C24A13"/>
    <w:rsid w:val="00C24A54"/>
    <w:rsid w:val="00C258CF"/>
    <w:rsid w:val="00C25E3C"/>
    <w:rsid w:val="00C26044"/>
    <w:rsid w:val="00C261C6"/>
    <w:rsid w:val="00C264C5"/>
    <w:rsid w:val="00C2673A"/>
    <w:rsid w:val="00C26AED"/>
    <w:rsid w:val="00C26D95"/>
    <w:rsid w:val="00C27519"/>
    <w:rsid w:val="00C302B2"/>
    <w:rsid w:val="00C31F50"/>
    <w:rsid w:val="00C320DD"/>
    <w:rsid w:val="00C32924"/>
    <w:rsid w:val="00C34743"/>
    <w:rsid w:val="00C34ACE"/>
    <w:rsid w:val="00C34ED1"/>
    <w:rsid w:val="00C34FAC"/>
    <w:rsid w:val="00C3522E"/>
    <w:rsid w:val="00C3593F"/>
    <w:rsid w:val="00C370CF"/>
    <w:rsid w:val="00C373BE"/>
    <w:rsid w:val="00C37962"/>
    <w:rsid w:val="00C37E56"/>
    <w:rsid w:val="00C4027E"/>
    <w:rsid w:val="00C404AA"/>
    <w:rsid w:val="00C40996"/>
    <w:rsid w:val="00C409A0"/>
    <w:rsid w:val="00C40D5B"/>
    <w:rsid w:val="00C41205"/>
    <w:rsid w:val="00C41434"/>
    <w:rsid w:val="00C41F06"/>
    <w:rsid w:val="00C422FA"/>
    <w:rsid w:val="00C42479"/>
    <w:rsid w:val="00C42747"/>
    <w:rsid w:val="00C42E98"/>
    <w:rsid w:val="00C439A8"/>
    <w:rsid w:val="00C43D33"/>
    <w:rsid w:val="00C4429A"/>
    <w:rsid w:val="00C44486"/>
    <w:rsid w:val="00C4489C"/>
    <w:rsid w:val="00C44BB3"/>
    <w:rsid w:val="00C44CA0"/>
    <w:rsid w:val="00C44D95"/>
    <w:rsid w:val="00C4510F"/>
    <w:rsid w:val="00C4540D"/>
    <w:rsid w:val="00C457CD"/>
    <w:rsid w:val="00C45B30"/>
    <w:rsid w:val="00C4724C"/>
    <w:rsid w:val="00C47BB5"/>
    <w:rsid w:val="00C511C0"/>
    <w:rsid w:val="00C51236"/>
    <w:rsid w:val="00C519DF"/>
    <w:rsid w:val="00C52619"/>
    <w:rsid w:val="00C52A86"/>
    <w:rsid w:val="00C52FDE"/>
    <w:rsid w:val="00C532A4"/>
    <w:rsid w:val="00C54D8A"/>
    <w:rsid w:val="00C55C31"/>
    <w:rsid w:val="00C564BB"/>
    <w:rsid w:val="00C566A7"/>
    <w:rsid w:val="00C57550"/>
    <w:rsid w:val="00C57B62"/>
    <w:rsid w:val="00C57BFD"/>
    <w:rsid w:val="00C61875"/>
    <w:rsid w:val="00C61CA2"/>
    <w:rsid w:val="00C61DDD"/>
    <w:rsid w:val="00C61E31"/>
    <w:rsid w:val="00C62077"/>
    <w:rsid w:val="00C62762"/>
    <w:rsid w:val="00C62A0D"/>
    <w:rsid w:val="00C62DA7"/>
    <w:rsid w:val="00C64E3E"/>
    <w:rsid w:val="00C64FEE"/>
    <w:rsid w:val="00C65022"/>
    <w:rsid w:val="00C65264"/>
    <w:rsid w:val="00C66501"/>
    <w:rsid w:val="00C66E19"/>
    <w:rsid w:val="00C674C4"/>
    <w:rsid w:val="00C677C9"/>
    <w:rsid w:val="00C679FC"/>
    <w:rsid w:val="00C70A37"/>
    <w:rsid w:val="00C710D6"/>
    <w:rsid w:val="00C712BE"/>
    <w:rsid w:val="00C719F2"/>
    <w:rsid w:val="00C71B2A"/>
    <w:rsid w:val="00C71F7B"/>
    <w:rsid w:val="00C729B3"/>
    <w:rsid w:val="00C730A9"/>
    <w:rsid w:val="00C73742"/>
    <w:rsid w:val="00C74547"/>
    <w:rsid w:val="00C7478E"/>
    <w:rsid w:val="00C747CA"/>
    <w:rsid w:val="00C74A02"/>
    <w:rsid w:val="00C75450"/>
    <w:rsid w:val="00C75622"/>
    <w:rsid w:val="00C76053"/>
    <w:rsid w:val="00C76D33"/>
    <w:rsid w:val="00C77D54"/>
    <w:rsid w:val="00C77FE0"/>
    <w:rsid w:val="00C80097"/>
    <w:rsid w:val="00C8016F"/>
    <w:rsid w:val="00C80303"/>
    <w:rsid w:val="00C80E40"/>
    <w:rsid w:val="00C81017"/>
    <w:rsid w:val="00C8149B"/>
    <w:rsid w:val="00C818DA"/>
    <w:rsid w:val="00C819D4"/>
    <w:rsid w:val="00C81CF6"/>
    <w:rsid w:val="00C820B3"/>
    <w:rsid w:val="00C821F5"/>
    <w:rsid w:val="00C8264F"/>
    <w:rsid w:val="00C82BE1"/>
    <w:rsid w:val="00C83211"/>
    <w:rsid w:val="00C83DE2"/>
    <w:rsid w:val="00C8426C"/>
    <w:rsid w:val="00C842AF"/>
    <w:rsid w:val="00C842F7"/>
    <w:rsid w:val="00C84312"/>
    <w:rsid w:val="00C8492C"/>
    <w:rsid w:val="00C84DDB"/>
    <w:rsid w:val="00C85130"/>
    <w:rsid w:val="00C85745"/>
    <w:rsid w:val="00C864B7"/>
    <w:rsid w:val="00C8681A"/>
    <w:rsid w:val="00C86CEA"/>
    <w:rsid w:val="00C87496"/>
    <w:rsid w:val="00C8765A"/>
    <w:rsid w:val="00C876DF"/>
    <w:rsid w:val="00C87782"/>
    <w:rsid w:val="00C8785C"/>
    <w:rsid w:val="00C87ABE"/>
    <w:rsid w:val="00C87C19"/>
    <w:rsid w:val="00C87C53"/>
    <w:rsid w:val="00C900D2"/>
    <w:rsid w:val="00C9016B"/>
    <w:rsid w:val="00C90B2A"/>
    <w:rsid w:val="00C91352"/>
    <w:rsid w:val="00C915E2"/>
    <w:rsid w:val="00C91771"/>
    <w:rsid w:val="00C91CB2"/>
    <w:rsid w:val="00C92343"/>
    <w:rsid w:val="00C92366"/>
    <w:rsid w:val="00C925CD"/>
    <w:rsid w:val="00C92C55"/>
    <w:rsid w:val="00C93947"/>
    <w:rsid w:val="00C93A16"/>
    <w:rsid w:val="00C93B05"/>
    <w:rsid w:val="00C93D33"/>
    <w:rsid w:val="00C93FC8"/>
    <w:rsid w:val="00C95B03"/>
    <w:rsid w:val="00C95E47"/>
    <w:rsid w:val="00C95EE2"/>
    <w:rsid w:val="00C96471"/>
    <w:rsid w:val="00C96A84"/>
    <w:rsid w:val="00C97766"/>
    <w:rsid w:val="00C9776D"/>
    <w:rsid w:val="00CA01DB"/>
    <w:rsid w:val="00CA0561"/>
    <w:rsid w:val="00CA0AC0"/>
    <w:rsid w:val="00CA0B66"/>
    <w:rsid w:val="00CA10CA"/>
    <w:rsid w:val="00CA10ED"/>
    <w:rsid w:val="00CA11FF"/>
    <w:rsid w:val="00CA1445"/>
    <w:rsid w:val="00CA16E7"/>
    <w:rsid w:val="00CA1A9B"/>
    <w:rsid w:val="00CA25FC"/>
    <w:rsid w:val="00CA2FB7"/>
    <w:rsid w:val="00CA3176"/>
    <w:rsid w:val="00CA31B0"/>
    <w:rsid w:val="00CA3942"/>
    <w:rsid w:val="00CA39A6"/>
    <w:rsid w:val="00CA3CA1"/>
    <w:rsid w:val="00CA3F11"/>
    <w:rsid w:val="00CA46C2"/>
    <w:rsid w:val="00CA4C27"/>
    <w:rsid w:val="00CA5007"/>
    <w:rsid w:val="00CA5556"/>
    <w:rsid w:val="00CA6355"/>
    <w:rsid w:val="00CA6A0F"/>
    <w:rsid w:val="00CA6FD4"/>
    <w:rsid w:val="00CA7061"/>
    <w:rsid w:val="00CA7223"/>
    <w:rsid w:val="00CA74EC"/>
    <w:rsid w:val="00CA77D6"/>
    <w:rsid w:val="00CA7DB2"/>
    <w:rsid w:val="00CA7F78"/>
    <w:rsid w:val="00CB00A4"/>
    <w:rsid w:val="00CB020F"/>
    <w:rsid w:val="00CB09BC"/>
    <w:rsid w:val="00CB0EEA"/>
    <w:rsid w:val="00CB19CA"/>
    <w:rsid w:val="00CB21A7"/>
    <w:rsid w:val="00CB2EF7"/>
    <w:rsid w:val="00CB2F75"/>
    <w:rsid w:val="00CB3796"/>
    <w:rsid w:val="00CB3843"/>
    <w:rsid w:val="00CB3E5E"/>
    <w:rsid w:val="00CB3EED"/>
    <w:rsid w:val="00CB4543"/>
    <w:rsid w:val="00CB48FE"/>
    <w:rsid w:val="00CB4CE6"/>
    <w:rsid w:val="00CB6131"/>
    <w:rsid w:val="00CB674E"/>
    <w:rsid w:val="00CB6F4A"/>
    <w:rsid w:val="00CB7415"/>
    <w:rsid w:val="00CB7778"/>
    <w:rsid w:val="00CB7ECB"/>
    <w:rsid w:val="00CC0A7C"/>
    <w:rsid w:val="00CC0DB9"/>
    <w:rsid w:val="00CC0E06"/>
    <w:rsid w:val="00CC113F"/>
    <w:rsid w:val="00CC170E"/>
    <w:rsid w:val="00CC1737"/>
    <w:rsid w:val="00CC1BE5"/>
    <w:rsid w:val="00CC234B"/>
    <w:rsid w:val="00CC33EC"/>
    <w:rsid w:val="00CC42F8"/>
    <w:rsid w:val="00CC4545"/>
    <w:rsid w:val="00CC463F"/>
    <w:rsid w:val="00CC4B20"/>
    <w:rsid w:val="00CC4DF7"/>
    <w:rsid w:val="00CC508E"/>
    <w:rsid w:val="00CC5DC2"/>
    <w:rsid w:val="00CC62AD"/>
    <w:rsid w:val="00CC6A62"/>
    <w:rsid w:val="00CC6D10"/>
    <w:rsid w:val="00CC7098"/>
    <w:rsid w:val="00CC7386"/>
    <w:rsid w:val="00CC7D54"/>
    <w:rsid w:val="00CD047C"/>
    <w:rsid w:val="00CD0CE8"/>
    <w:rsid w:val="00CD174B"/>
    <w:rsid w:val="00CD2201"/>
    <w:rsid w:val="00CD2268"/>
    <w:rsid w:val="00CD25E6"/>
    <w:rsid w:val="00CD286C"/>
    <w:rsid w:val="00CD2B90"/>
    <w:rsid w:val="00CD2EB8"/>
    <w:rsid w:val="00CD330E"/>
    <w:rsid w:val="00CD3A94"/>
    <w:rsid w:val="00CD41D7"/>
    <w:rsid w:val="00CD5748"/>
    <w:rsid w:val="00CD58F5"/>
    <w:rsid w:val="00CD7B79"/>
    <w:rsid w:val="00CD7C64"/>
    <w:rsid w:val="00CE09E5"/>
    <w:rsid w:val="00CE0C85"/>
    <w:rsid w:val="00CE0D26"/>
    <w:rsid w:val="00CE0E77"/>
    <w:rsid w:val="00CE1025"/>
    <w:rsid w:val="00CE1228"/>
    <w:rsid w:val="00CE131A"/>
    <w:rsid w:val="00CE133D"/>
    <w:rsid w:val="00CE2289"/>
    <w:rsid w:val="00CE2623"/>
    <w:rsid w:val="00CE2786"/>
    <w:rsid w:val="00CE2DE3"/>
    <w:rsid w:val="00CE30FF"/>
    <w:rsid w:val="00CE33BB"/>
    <w:rsid w:val="00CE3B0A"/>
    <w:rsid w:val="00CE3B0B"/>
    <w:rsid w:val="00CE3B4A"/>
    <w:rsid w:val="00CE3FB8"/>
    <w:rsid w:val="00CE44E5"/>
    <w:rsid w:val="00CE4680"/>
    <w:rsid w:val="00CE4CB5"/>
    <w:rsid w:val="00CE538B"/>
    <w:rsid w:val="00CE6668"/>
    <w:rsid w:val="00CE6A90"/>
    <w:rsid w:val="00CE70D3"/>
    <w:rsid w:val="00CE73CE"/>
    <w:rsid w:val="00CE7951"/>
    <w:rsid w:val="00CE7B64"/>
    <w:rsid w:val="00CF020B"/>
    <w:rsid w:val="00CF05A5"/>
    <w:rsid w:val="00CF0AC2"/>
    <w:rsid w:val="00CF0DCB"/>
    <w:rsid w:val="00CF134E"/>
    <w:rsid w:val="00CF195C"/>
    <w:rsid w:val="00CF2065"/>
    <w:rsid w:val="00CF213E"/>
    <w:rsid w:val="00CF25A9"/>
    <w:rsid w:val="00CF29C8"/>
    <w:rsid w:val="00CF3445"/>
    <w:rsid w:val="00CF3647"/>
    <w:rsid w:val="00CF37DC"/>
    <w:rsid w:val="00CF471F"/>
    <w:rsid w:val="00CF490E"/>
    <w:rsid w:val="00CF4AFE"/>
    <w:rsid w:val="00CF579E"/>
    <w:rsid w:val="00CF5AD4"/>
    <w:rsid w:val="00CF61E4"/>
    <w:rsid w:val="00CF6340"/>
    <w:rsid w:val="00CF6A7F"/>
    <w:rsid w:val="00CF7217"/>
    <w:rsid w:val="00CF7932"/>
    <w:rsid w:val="00D002CB"/>
    <w:rsid w:val="00D00529"/>
    <w:rsid w:val="00D0079E"/>
    <w:rsid w:val="00D008E8"/>
    <w:rsid w:val="00D00FFB"/>
    <w:rsid w:val="00D0103E"/>
    <w:rsid w:val="00D01680"/>
    <w:rsid w:val="00D01AF3"/>
    <w:rsid w:val="00D039FE"/>
    <w:rsid w:val="00D0426F"/>
    <w:rsid w:val="00D043A0"/>
    <w:rsid w:val="00D048F1"/>
    <w:rsid w:val="00D05034"/>
    <w:rsid w:val="00D053CE"/>
    <w:rsid w:val="00D0551F"/>
    <w:rsid w:val="00D056CF"/>
    <w:rsid w:val="00D063D1"/>
    <w:rsid w:val="00D06EE2"/>
    <w:rsid w:val="00D07469"/>
    <w:rsid w:val="00D076E5"/>
    <w:rsid w:val="00D101BE"/>
    <w:rsid w:val="00D104F0"/>
    <w:rsid w:val="00D10FBF"/>
    <w:rsid w:val="00D114CF"/>
    <w:rsid w:val="00D11526"/>
    <w:rsid w:val="00D120E6"/>
    <w:rsid w:val="00D14920"/>
    <w:rsid w:val="00D14ACC"/>
    <w:rsid w:val="00D15D28"/>
    <w:rsid w:val="00D163A1"/>
    <w:rsid w:val="00D16610"/>
    <w:rsid w:val="00D16625"/>
    <w:rsid w:val="00D166FE"/>
    <w:rsid w:val="00D17036"/>
    <w:rsid w:val="00D173A0"/>
    <w:rsid w:val="00D17598"/>
    <w:rsid w:val="00D17ED1"/>
    <w:rsid w:val="00D17FB2"/>
    <w:rsid w:val="00D200B6"/>
    <w:rsid w:val="00D205F0"/>
    <w:rsid w:val="00D2076C"/>
    <w:rsid w:val="00D21177"/>
    <w:rsid w:val="00D213C0"/>
    <w:rsid w:val="00D21612"/>
    <w:rsid w:val="00D21DE9"/>
    <w:rsid w:val="00D2277F"/>
    <w:rsid w:val="00D22B98"/>
    <w:rsid w:val="00D2325C"/>
    <w:rsid w:val="00D23358"/>
    <w:rsid w:val="00D2438D"/>
    <w:rsid w:val="00D24647"/>
    <w:rsid w:val="00D24F1B"/>
    <w:rsid w:val="00D256E1"/>
    <w:rsid w:val="00D26DE7"/>
    <w:rsid w:val="00D2723C"/>
    <w:rsid w:val="00D307F9"/>
    <w:rsid w:val="00D30F10"/>
    <w:rsid w:val="00D315A6"/>
    <w:rsid w:val="00D31847"/>
    <w:rsid w:val="00D319F9"/>
    <w:rsid w:val="00D31F29"/>
    <w:rsid w:val="00D320B9"/>
    <w:rsid w:val="00D3254E"/>
    <w:rsid w:val="00D32656"/>
    <w:rsid w:val="00D32A9F"/>
    <w:rsid w:val="00D32EC0"/>
    <w:rsid w:val="00D339A7"/>
    <w:rsid w:val="00D33E65"/>
    <w:rsid w:val="00D344AB"/>
    <w:rsid w:val="00D34A4A"/>
    <w:rsid w:val="00D3565F"/>
    <w:rsid w:val="00D35A5F"/>
    <w:rsid w:val="00D35A99"/>
    <w:rsid w:val="00D35E4F"/>
    <w:rsid w:val="00D35F6B"/>
    <w:rsid w:val="00D365F8"/>
    <w:rsid w:val="00D37022"/>
    <w:rsid w:val="00D3707D"/>
    <w:rsid w:val="00D37256"/>
    <w:rsid w:val="00D3771B"/>
    <w:rsid w:val="00D401F1"/>
    <w:rsid w:val="00D41509"/>
    <w:rsid w:val="00D4157A"/>
    <w:rsid w:val="00D41593"/>
    <w:rsid w:val="00D41FFD"/>
    <w:rsid w:val="00D42A68"/>
    <w:rsid w:val="00D436A8"/>
    <w:rsid w:val="00D43AAD"/>
    <w:rsid w:val="00D43C72"/>
    <w:rsid w:val="00D43C98"/>
    <w:rsid w:val="00D44016"/>
    <w:rsid w:val="00D44057"/>
    <w:rsid w:val="00D441C7"/>
    <w:rsid w:val="00D44369"/>
    <w:rsid w:val="00D461F3"/>
    <w:rsid w:val="00D46CF1"/>
    <w:rsid w:val="00D4787C"/>
    <w:rsid w:val="00D508E9"/>
    <w:rsid w:val="00D50A2D"/>
    <w:rsid w:val="00D50A2E"/>
    <w:rsid w:val="00D50AF5"/>
    <w:rsid w:val="00D512B4"/>
    <w:rsid w:val="00D51472"/>
    <w:rsid w:val="00D51654"/>
    <w:rsid w:val="00D51999"/>
    <w:rsid w:val="00D51CB3"/>
    <w:rsid w:val="00D51FA4"/>
    <w:rsid w:val="00D52D54"/>
    <w:rsid w:val="00D53082"/>
    <w:rsid w:val="00D53647"/>
    <w:rsid w:val="00D53C10"/>
    <w:rsid w:val="00D53D9C"/>
    <w:rsid w:val="00D53E31"/>
    <w:rsid w:val="00D54B83"/>
    <w:rsid w:val="00D5534B"/>
    <w:rsid w:val="00D554B9"/>
    <w:rsid w:val="00D565BF"/>
    <w:rsid w:val="00D5795D"/>
    <w:rsid w:val="00D60339"/>
    <w:rsid w:val="00D60C85"/>
    <w:rsid w:val="00D60E5C"/>
    <w:rsid w:val="00D614E5"/>
    <w:rsid w:val="00D61940"/>
    <w:rsid w:val="00D629E5"/>
    <w:rsid w:val="00D62DC0"/>
    <w:rsid w:val="00D632F2"/>
    <w:rsid w:val="00D63BF0"/>
    <w:rsid w:val="00D6493B"/>
    <w:rsid w:val="00D64B80"/>
    <w:rsid w:val="00D6580E"/>
    <w:rsid w:val="00D6650A"/>
    <w:rsid w:val="00D67202"/>
    <w:rsid w:val="00D67262"/>
    <w:rsid w:val="00D702DC"/>
    <w:rsid w:val="00D70E7B"/>
    <w:rsid w:val="00D70EB9"/>
    <w:rsid w:val="00D711A7"/>
    <w:rsid w:val="00D7138C"/>
    <w:rsid w:val="00D7147E"/>
    <w:rsid w:val="00D71DC1"/>
    <w:rsid w:val="00D725E0"/>
    <w:rsid w:val="00D72628"/>
    <w:rsid w:val="00D726B1"/>
    <w:rsid w:val="00D7280C"/>
    <w:rsid w:val="00D72C16"/>
    <w:rsid w:val="00D731DD"/>
    <w:rsid w:val="00D73384"/>
    <w:rsid w:val="00D7379B"/>
    <w:rsid w:val="00D73F61"/>
    <w:rsid w:val="00D74375"/>
    <w:rsid w:val="00D749E7"/>
    <w:rsid w:val="00D74ADC"/>
    <w:rsid w:val="00D74EC5"/>
    <w:rsid w:val="00D7553C"/>
    <w:rsid w:val="00D75623"/>
    <w:rsid w:val="00D75AF8"/>
    <w:rsid w:val="00D7605B"/>
    <w:rsid w:val="00D76821"/>
    <w:rsid w:val="00D76C8F"/>
    <w:rsid w:val="00D777A6"/>
    <w:rsid w:val="00D80402"/>
    <w:rsid w:val="00D81069"/>
    <w:rsid w:val="00D813FE"/>
    <w:rsid w:val="00D81AA2"/>
    <w:rsid w:val="00D81F5D"/>
    <w:rsid w:val="00D84121"/>
    <w:rsid w:val="00D8439C"/>
    <w:rsid w:val="00D843D4"/>
    <w:rsid w:val="00D847D2"/>
    <w:rsid w:val="00D84854"/>
    <w:rsid w:val="00D84C99"/>
    <w:rsid w:val="00D85459"/>
    <w:rsid w:val="00D86221"/>
    <w:rsid w:val="00D875C3"/>
    <w:rsid w:val="00D87E0D"/>
    <w:rsid w:val="00D9007F"/>
    <w:rsid w:val="00D918F2"/>
    <w:rsid w:val="00D91CEB"/>
    <w:rsid w:val="00D9246F"/>
    <w:rsid w:val="00D92CFA"/>
    <w:rsid w:val="00D92DD6"/>
    <w:rsid w:val="00D93FD6"/>
    <w:rsid w:val="00D940CD"/>
    <w:rsid w:val="00D9418B"/>
    <w:rsid w:val="00D941DE"/>
    <w:rsid w:val="00D94553"/>
    <w:rsid w:val="00D94723"/>
    <w:rsid w:val="00D953EC"/>
    <w:rsid w:val="00D956CE"/>
    <w:rsid w:val="00D957A8"/>
    <w:rsid w:val="00D9656A"/>
    <w:rsid w:val="00D96B9A"/>
    <w:rsid w:val="00D96E43"/>
    <w:rsid w:val="00D96F49"/>
    <w:rsid w:val="00D97320"/>
    <w:rsid w:val="00D9755B"/>
    <w:rsid w:val="00D9785E"/>
    <w:rsid w:val="00D97A7E"/>
    <w:rsid w:val="00DA04B2"/>
    <w:rsid w:val="00DA095B"/>
    <w:rsid w:val="00DA0D18"/>
    <w:rsid w:val="00DA1941"/>
    <w:rsid w:val="00DA1EAA"/>
    <w:rsid w:val="00DA287A"/>
    <w:rsid w:val="00DA2AFB"/>
    <w:rsid w:val="00DA2B8E"/>
    <w:rsid w:val="00DA2E1E"/>
    <w:rsid w:val="00DA2E5F"/>
    <w:rsid w:val="00DA2E7A"/>
    <w:rsid w:val="00DA325D"/>
    <w:rsid w:val="00DA384C"/>
    <w:rsid w:val="00DA3E44"/>
    <w:rsid w:val="00DA415B"/>
    <w:rsid w:val="00DA4E53"/>
    <w:rsid w:val="00DA54C1"/>
    <w:rsid w:val="00DA6484"/>
    <w:rsid w:val="00DA6F94"/>
    <w:rsid w:val="00DA6FB0"/>
    <w:rsid w:val="00DB0FBE"/>
    <w:rsid w:val="00DB11E6"/>
    <w:rsid w:val="00DB176C"/>
    <w:rsid w:val="00DB1A36"/>
    <w:rsid w:val="00DB1C1C"/>
    <w:rsid w:val="00DB1D79"/>
    <w:rsid w:val="00DB237B"/>
    <w:rsid w:val="00DB2687"/>
    <w:rsid w:val="00DB2B68"/>
    <w:rsid w:val="00DB2E0B"/>
    <w:rsid w:val="00DB3439"/>
    <w:rsid w:val="00DB343E"/>
    <w:rsid w:val="00DB3B88"/>
    <w:rsid w:val="00DB3D1C"/>
    <w:rsid w:val="00DB3FBC"/>
    <w:rsid w:val="00DB41AA"/>
    <w:rsid w:val="00DB436D"/>
    <w:rsid w:val="00DB43FD"/>
    <w:rsid w:val="00DB4796"/>
    <w:rsid w:val="00DB573D"/>
    <w:rsid w:val="00DB5A43"/>
    <w:rsid w:val="00DB664E"/>
    <w:rsid w:val="00DB6A2B"/>
    <w:rsid w:val="00DB7644"/>
    <w:rsid w:val="00DB7BF1"/>
    <w:rsid w:val="00DB7E80"/>
    <w:rsid w:val="00DB7FCE"/>
    <w:rsid w:val="00DC0713"/>
    <w:rsid w:val="00DC0E39"/>
    <w:rsid w:val="00DC113B"/>
    <w:rsid w:val="00DC189D"/>
    <w:rsid w:val="00DC1DC0"/>
    <w:rsid w:val="00DC1FC9"/>
    <w:rsid w:val="00DC2A19"/>
    <w:rsid w:val="00DC2D3B"/>
    <w:rsid w:val="00DC3ABD"/>
    <w:rsid w:val="00DC3BB3"/>
    <w:rsid w:val="00DC3E93"/>
    <w:rsid w:val="00DC3E98"/>
    <w:rsid w:val="00DC4D6D"/>
    <w:rsid w:val="00DC4E2D"/>
    <w:rsid w:val="00DC531E"/>
    <w:rsid w:val="00DC54BF"/>
    <w:rsid w:val="00DC5572"/>
    <w:rsid w:val="00DC623E"/>
    <w:rsid w:val="00DC677F"/>
    <w:rsid w:val="00DC6D6B"/>
    <w:rsid w:val="00DC6DB6"/>
    <w:rsid w:val="00DC7491"/>
    <w:rsid w:val="00DC7E63"/>
    <w:rsid w:val="00DD0529"/>
    <w:rsid w:val="00DD0E6A"/>
    <w:rsid w:val="00DD0F2F"/>
    <w:rsid w:val="00DD10C3"/>
    <w:rsid w:val="00DD1B70"/>
    <w:rsid w:val="00DD27E4"/>
    <w:rsid w:val="00DD2D8E"/>
    <w:rsid w:val="00DD343D"/>
    <w:rsid w:val="00DD36E2"/>
    <w:rsid w:val="00DD3817"/>
    <w:rsid w:val="00DD3AFC"/>
    <w:rsid w:val="00DD45F1"/>
    <w:rsid w:val="00DD4806"/>
    <w:rsid w:val="00DD4C67"/>
    <w:rsid w:val="00DD4CC9"/>
    <w:rsid w:val="00DD4D0E"/>
    <w:rsid w:val="00DD51D6"/>
    <w:rsid w:val="00DD5AB1"/>
    <w:rsid w:val="00DD5C7A"/>
    <w:rsid w:val="00DD739D"/>
    <w:rsid w:val="00DD74FB"/>
    <w:rsid w:val="00DD7A1A"/>
    <w:rsid w:val="00DD7AC3"/>
    <w:rsid w:val="00DD7D52"/>
    <w:rsid w:val="00DE00E5"/>
    <w:rsid w:val="00DE03DF"/>
    <w:rsid w:val="00DE0CDF"/>
    <w:rsid w:val="00DE124B"/>
    <w:rsid w:val="00DE17E9"/>
    <w:rsid w:val="00DE1C0E"/>
    <w:rsid w:val="00DE20B5"/>
    <w:rsid w:val="00DE3625"/>
    <w:rsid w:val="00DE37E8"/>
    <w:rsid w:val="00DE38A4"/>
    <w:rsid w:val="00DE3AD3"/>
    <w:rsid w:val="00DE3BC9"/>
    <w:rsid w:val="00DE42BE"/>
    <w:rsid w:val="00DE4BEC"/>
    <w:rsid w:val="00DE4C61"/>
    <w:rsid w:val="00DE4E4F"/>
    <w:rsid w:val="00DE570B"/>
    <w:rsid w:val="00DE58A1"/>
    <w:rsid w:val="00DE59DD"/>
    <w:rsid w:val="00DE5A35"/>
    <w:rsid w:val="00DE5C7E"/>
    <w:rsid w:val="00DE670A"/>
    <w:rsid w:val="00DE6BD8"/>
    <w:rsid w:val="00DE7554"/>
    <w:rsid w:val="00DE77B1"/>
    <w:rsid w:val="00DE7E83"/>
    <w:rsid w:val="00DF02F7"/>
    <w:rsid w:val="00DF042C"/>
    <w:rsid w:val="00DF05AA"/>
    <w:rsid w:val="00DF09A4"/>
    <w:rsid w:val="00DF0F8A"/>
    <w:rsid w:val="00DF18CC"/>
    <w:rsid w:val="00DF191A"/>
    <w:rsid w:val="00DF1A13"/>
    <w:rsid w:val="00DF1B76"/>
    <w:rsid w:val="00DF2098"/>
    <w:rsid w:val="00DF23DE"/>
    <w:rsid w:val="00DF26DC"/>
    <w:rsid w:val="00DF2956"/>
    <w:rsid w:val="00DF331E"/>
    <w:rsid w:val="00DF3824"/>
    <w:rsid w:val="00DF408C"/>
    <w:rsid w:val="00DF48FA"/>
    <w:rsid w:val="00DF4E68"/>
    <w:rsid w:val="00DF51F4"/>
    <w:rsid w:val="00DF53FB"/>
    <w:rsid w:val="00DF578F"/>
    <w:rsid w:val="00DF6219"/>
    <w:rsid w:val="00DF6FB5"/>
    <w:rsid w:val="00DF7343"/>
    <w:rsid w:val="00DF75C5"/>
    <w:rsid w:val="00DF7FBC"/>
    <w:rsid w:val="00E0010B"/>
    <w:rsid w:val="00E00781"/>
    <w:rsid w:val="00E00CE7"/>
    <w:rsid w:val="00E00FD4"/>
    <w:rsid w:val="00E01033"/>
    <w:rsid w:val="00E015F7"/>
    <w:rsid w:val="00E0189D"/>
    <w:rsid w:val="00E020FF"/>
    <w:rsid w:val="00E024D5"/>
    <w:rsid w:val="00E0258A"/>
    <w:rsid w:val="00E031DB"/>
    <w:rsid w:val="00E04414"/>
    <w:rsid w:val="00E04619"/>
    <w:rsid w:val="00E06172"/>
    <w:rsid w:val="00E06784"/>
    <w:rsid w:val="00E06A64"/>
    <w:rsid w:val="00E06FD0"/>
    <w:rsid w:val="00E072F4"/>
    <w:rsid w:val="00E07959"/>
    <w:rsid w:val="00E07C2B"/>
    <w:rsid w:val="00E07CB3"/>
    <w:rsid w:val="00E104EE"/>
    <w:rsid w:val="00E10604"/>
    <w:rsid w:val="00E10DF9"/>
    <w:rsid w:val="00E113F7"/>
    <w:rsid w:val="00E11A0E"/>
    <w:rsid w:val="00E11F0F"/>
    <w:rsid w:val="00E12006"/>
    <w:rsid w:val="00E12331"/>
    <w:rsid w:val="00E13199"/>
    <w:rsid w:val="00E1330B"/>
    <w:rsid w:val="00E137AC"/>
    <w:rsid w:val="00E13B80"/>
    <w:rsid w:val="00E13E56"/>
    <w:rsid w:val="00E14575"/>
    <w:rsid w:val="00E14DBD"/>
    <w:rsid w:val="00E14FDB"/>
    <w:rsid w:val="00E15149"/>
    <w:rsid w:val="00E151EA"/>
    <w:rsid w:val="00E15379"/>
    <w:rsid w:val="00E15397"/>
    <w:rsid w:val="00E164B4"/>
    <w:rsid w:val="00E16B1B"/>
    <w:rsid w:val="00E17522"/>
    <w:rsid w:val="00E17811"/>
    <w:rsid w:val="00E17E27"/>
    <w:rsid w:val="00E200C1"/>
    <w:rsid w:val="00E2062E"/>
    <w:rsid w:val="00E20A24"/>
    <w:rsid w:val="00E21DE9"/>
    <w:rsid w:val="00E22681"/>
    <w:rsid w:val="00E234A6"/>
    <w:rsid w:val="00E249AC"/>
    <w:rsid w:val="00E24C7D"/>
    <w:rsid w:val="00E252D4"/>
    <w:rsid w:val="00E2707E"/>
    <w:rsid w:val="00E275A4"/>
    <w:rsid w:val="00E278B3"/>
    <w:rsid w:val="00E27B70"/>
    <w:rsid w:val="00E27E52"/>
    <w:rsid w:val="00E30368"/>
    <w:rsid w:val="00E303B9"/>
    <w:rsid w:val="00E3049A"/>
    <w:rsid w:val="00E307A2"/>
    <w:rsid w:val="00E30E86"/>
    <w:rsid w:val="00E31CB2"/>
    <w:rsid w:val="00E3269D"/>
    <w:rsid w:val="00E32B4D"/>
    <w:rsid w:val="00E32DA9"/>
    <w:rsid w:val="00E332F9"/>
    <w:rsid w:val="00E3339F"/>
    <w:rsid w:val="00E337FE"/>
    <w:rsid w:val="00E33B5C"/>
    <w:rsid w:val="00E34F02"/>
    <w:rsid w:val="00E35199"/>
    <w:rsid w:val="00E36143"/>
    <w:rsid w:val="00E361F0"/>
    <w:rsid w:val="00E3695C"/>
    <w:rsid w:val="00E36AD0"/>
    <w:rsid w:val="00E37495"/>
    <w:rsid w:val="00E3756A"/>
    <w:rsid w:val="00E37A2A"/>
    <w:rsid w:val="00E37BC8"/>
    <w:rsid w:val="00E37E22"/>
    <w:rsid w:val="00E404C9"/>
    <w:rsid w:val="00E40554"/>
    <w:rsid w:val="00E40765"/>
    <w:rsid w:val="00E40B7A"/>
    <w:rsid w:val="00E40BE8"/>
    <w:rsid w:val="00E417EA"/>
    <w:rsid w:val="00E41A21"/>
    <w:rsid w:val="00E425EA"/>
    <w:rsid w:val="00E42964"/>
    <w:rsid w:val="00E42AE8"/>
    <w:rsid w:val="00E42BB5"/>
    <w:rsid w:val="00E43704"/>
    <w:rsid w:val="00E43747"/>
    <w:rsid w:val="00E43820"/>
    <w:rsid w:val="00E43A8E"/>
    <w:rsid w:val="00E44105"/>
    <w:rsid w:val="00E44A75"/>
    <w:rsid w:val="00E450A9"/>
    <w:rsid w:val="00E456CD"/>
    <w:rsid w:val="00E45AEC"/>
    <w:rsid w:val="00E45B06"/>
    <w:rsid w:val="00E45BE7"/>
    <w:rsid w:val="00E46A1A"/>
    <w:rsid w:val="00E4766A"/>
    <w:rsid w:val="00E4766C"/>
    <w:rsid w:val="00E478FE"/>
    <w:rsid w:val="00E47991"/>
    <w:rsid w:val="00E47C8C"/>
    <w:rsid w:val="00E47D27"/>
    <w:rsid w:val="00E504FD"/>
    <w:rsid w:val="00E5050C"/>
    <w:rsid w:val="00E5063A"/>
    <w:rsid w:val="00E50BAA"/>
    <w:rsid w:val="00E50F58"/>
    <w:rsid w:val="00E50F86"/>
    <w:rsid w:val="00E5174E"/>
    <w:rsid w:val="00E51860"/>
    <w:rsid w:val="00E51DEE"/>
    <w:rsid w:val="00E523DB"/>
    <w:rsid w:val="00E52662"/>
    <w:rsid w:val="00E52AE7"/>
    <w:rsid w:val="00E52B79"/>
    <w:rsid w:val="00E5360F"/>
    <w:rsid w:val="00E53974"/>
    <w:rsid w:val="00E54265"/>
    <w:rsid w:val="00E54752"/>
    <w:rsid w:val="00E54D66"/>
    <w:rsid w:val="00E54D79"/>
    <w:rsid w:val="00E5600F"/>
    <w:rsid w:val="00E5621B"/>
    <w:rsid w:val="00E566A5"/>
    <w:rsid w:val="00E57153"/>
    <w:rsid w:val="00E57687"/>
    <w:rsid w:val="00E609BB"/>
    <w:rsid w:val="00E60C61"/>
    <w:rsid w:val="00E61F73"/>
    <w:rsid w:val="00E6261C"/>
    <w:rsid w:val="00E627E4"/>
    <w:rsid w:val="00E62A6A"/>
    <w:rsid w:val="00E63423"/>
    <w:rsid w:val="00E63451"/>
    <w:rsid w:val="00E635A3"/>
    <w:rsid w:val="00E636BE"/>
    <w:rsid w:val="00E63F3F"/>
    <w:rsid w:val="00E64024"/>
    <w:rsid w:val="00E643B1"/>
    <w:rsid w:val="00E64D17"/>
    <w:rsid w:val="00E65813"/>
    <w:rsid w:val="00E65B4F"/>
    <w:rsid w:val="00E65B95"/>
    <w:rsid w:val="00E65C65"/>
    <w:rsid w:val="00E65D84"/>
    <w:rsid w:val="00E65E37"/>
    <w:rsid w:val="00E65E6F"/>
    <w:rsid w:val="00E664D2"/>
    <w:rsid w:val="00E6655B"/>
    <w:rsid w:val="00E66586"/>
    <w:rsid w:val="00E671DE"/>
    <w:rsid w:val="00E700FC"/>
    <w:rsid w:val="00E7140B"/>
    <w:rsid w:val="00E72BA9"/>
    <w:rsid w:val="00E73BB5"/>
    <w:rsid w:val="00E73C70"/>
    <w:rsid w:val="00E744D2"/>
    <w:rsid w:val="00E74A75"/>
    <w:rsid w:val="00E74C4E"/>
    <w:rsid w:val="00E7500C"/>
    <w:rsid w:val="00E752AC"/>
    <w:rsid w:val="00E75639"/>
    <w:rsid w:val="00E75686"/>
    <w:rsid w:val="00E75889"/>
    <w:rsid w:val="00E759FD"/>
    <w:rsid w:val="00E75BA0"/>
    <w:rsid w:val="00E7732A"/>
    <w:rsid w:val="00E8070D"/>
    <w:rsid w:val="00E8077A"/>
    <w:rsid w:val="00E80830"/>
    <w:rsid w:val="00E81F7B"/>
    <w:rsid w:val="00E81F9F"/>
    <w:rsid w:val="00E821EF"/>
    <w:rsid w:val="00E82488"/>
    <w:rsid w:val="00E83196"/>
    <w:rsid w:val="00E837CF"/>
    <w:rsid w:val="00E83C50"/>
    <w:rsid w:val="00E83E26"/>
    <w:rsid w:val="00E844BA"/>
    <w:rsid w:val="00E84F0F"/>
    <w:rsid w:val="00E850C0"/>
    <w:rsid w:val="00E85133"/>
    <w:rsid w:val="00E851AD"/>
    <w:rsid w:val="00E859AE"/>
    <w:rsid w:val="00E85A9E"/>
    <w:rsid w:val="00E85D61"/>
    <w:rsid w:val="00E8676F"/>
    <w:rsid w:val="00E86FE8"/>
    <w:rsid w:val="00E87196"/>
    <w:rsid w:val="00E87504"/>
    <w:rsid w:val="00E87BAE"/>
    <w:rsid w:val="00E90812"/>
    <w:rsid w:val="00E90C98"/>
    <w:rsid w:val="00E91399"/>
    <w:rsid w:val="00E91C1B"/>
    <w:rsid w:val="00E92627"/>
    <w:rsid w:val="00E92BBC"/>
    <w:rsid w:val="00E92D6F"/>
    <w:rsid w:val="00E92DD8"/>
    <w:rsid w:val="00E937C6"/>
    <w:rsid w:val="00E944FD"/>
    <w:rsid w:val="00E9478C"/>
    <w:rsid w:val="00E94856"/>
    <w:rsid w:val="00E94FBA"/>
    <w:rsid w:val="00E95C81"/>
    <w:rsid w:val="00E966F5"/>
    <w:rsid w:val="00E969BA"/>
    <w:rsid w:val="00E973B9"/>
    <w:rsid w:val="00E9767A"/>
    <w:rsid w:val="00E97953"/>
    <w:rsid w:val="00E979E7"/>
    <w:rsid w:val="00E97A56"/>
    <w:rsid w:val="00E97B01"/>
    <w:rsid w:val="00EA0028"/>
    <w:rsid w:val="00EA0FAF"/>
    <w:rsid w:val="00EA1586"/>
    <w:rsid w:val="00EA15A1"/>
    <w:rsid w:val="00EA176E"/>
    <w:rsid w:val="00EA1ACB"/>
    <w:rsid w:val="00EA1AF8"/>
    <w:rsid w:val="00EA206D"/>
    <w:rsid w:val="00EA2736"/>
    <w:rsid w:val="00EA2EC5"/>
    <w:rsid w:val="00EA30C5"/>
    <w:rsid w:val="00EA35C0"/>
    <w:rsid w:val="00EA3816"/>
    <w:rsid w:val="00EA408B"/>
    <w:rsid w:val="00EA5AA9"/>
    <w:rsid w:val="00EA5BF7"/>
    <w:rsid w:val="00EA6102"/>
    <w:rsid w:val="00EA6906"/>
    <w:rsid w:val="00EA6D4B"/>
    <w:rsid w:val="00EA7E72"/>
    <w:rsid w:val="00EB0C54"/>
    <w:rsid w:val="00EB14A8"/>
    <w:rsid w:val="00EB1AF9"/>
    <w:rsid w:val="00EB24DD"/>
    <w:rsid w:val="00EB2B7E"/>
    <w:rsid w:val="00EB41BF"/>
    <w:rsid w:val="00EB43F7"/>
    <w:rsid w:val="00EB4462"/>
    <w:rsid w:val="00EB4669"/>
    <w:rsid w:val="00EB49BE"/>
    <w:rsid w:val="00EB51AF"/>
    <w:rsid w:val="00EB5935"/>
    <w:rsid w:val="00EB6DE1"/>
    <w:rsid w:val="00EB6E2D"/>
    <w:rsid w:val="00EB767F"/>
    <w:rsid w:val="00EB79D0"/>
    <w:rsid w:val="00EC025A"/>
    <w:rsid w:val="00EC13BE"/>
    <w:rsid w:val="00EC14AE"/>
    <w:rsid w:val="00EC1803"/>
    <w:rsid w:val="00EC1916"/>
    <w:rsid w:val="00EC1B3D"/>
    <w:rsid w:val="00EC1DE6"/>
    <w:rsid w:val="00EC1FE9"/>
    <w:rsid w:val="00EC2029"/>
    <w:rsid w:val="00EC219B"/>
    <w:rsid w:val="00EC221F"/>
    <w:rsid w:val="00EC2562"/>
    <w:rsid w:val="00EC292B"/>
    <w:rsid w:val="00EC358D"/>
    <w:rsid w:val="00EC37F5"/>
    <w:rsid w:val="00EC3983"/>
    <w:rsid w:val="00EC4602"/>
    <w:rsid w:val="00EC463C"/>
    <w:rsid w:val="00EC4BEF"/>
    <w:rsid w:val="00EC515D"/>
    <w:rsid w:val="00EC55CA"/>
    <w:rsid w:val="00EC5CF2"/>
    <w:rsid w:val="00EC5D90"/>
    <w:rsid w:val="00EC6778"/>
    <w:rsid w:val="00EC6F5C"/>
    <w:rsid w:val="00EC7069"/>
    <w:rsid w:val="00ED00AC"/>
    <w:rsid w:val="00ED0309"/>
    <w:rsid w:val="00ED0D54"/>
    <w:rsid w:val="00ED0EE1"/>
    <w:rsid w:val="00ED0FA8"/>
    <w:rsid w:val="00ED1484"/>
    <w:rsid w:val="00ED1670"/>
    <w:rsid w:val="00ED171E"/>
    <w:rsid w:val="00ED184C"/>
    <w:rsid w:val="00ED1E74"/>
    <w:rsid w:val="00ED2722"/>
    <w:rsid w:val="00ED29FB"/>
    <w:rsid w:val="00ED2FD6"/>
    <w:rsid w:val="00ED30F7"/>
    <w:rsid w:val="00ED31CC"/>
    <w:rsid w:val="00ED31E4"/>
    <w:rsid w:val="00ED32C0"/>
    <w:rsid w:val="00ED33C8"/>
    <w:rsid w:val="00ED3855"/>
    <w:rsid w:val="00ED41E1"/>
    <w:rsid w:val="00ED4B82"/>
    <w:rsid w:val="00ED535C"/>
    <w:rsid w:val="00ED5754"/>
    <w:rsid w:val="00ED5E3C"/>
    <w:rsid w:val="00ED673F"/>
    <w:rsid w:val="00ED68D9"/>
    <w:rsid w:val="00ED6C5F"/>
    <w:rsid w:val="00ED6E08"/>
    <w:rsid w:val="00ED70B8"/>
    <w:rsid w:val="00ED76BE"/>
    <w:rsid w:val="00ED7722"/>
    <w:rsid w:val="00ED777F"/>
    <w:rsid w:val="00ED7792"/>
    <w:rsid w:val="00ED7B47"/>
    <w:rsid w:val="00ED7F38"/>
    <w:rsid w:val="00ED7FA3"/>
    <w:rsid w:val="00EE0AC3"/>
    <w:rsid w:val="00EE140A"/>
    <w:rsid w:val="00EE1614"/>
    <w:rsid w:val="00EE200B"/>
    <w:rsid w:val="00EE2172"/>
    <w:rsid w:val="00EE21F2"/>
    <w:rsid w:val="00EE26E6"/>
    <w:rsid w:val="00EE2882"/>
    <w:rsid w:val="00EE3C40"/>
    <w:rsid w:val="00EE3D26"/>
    <w:rsid w:val="00EE461F"/>
    <w:rsid w:val="00EE4D62"/>
    <w:rsid w:val="00EE4E5C"/>
    <w:rsid w:val="00EE5013"/>
    <w:rsid w:val="00EE51FA"/>
    <w:rsid w:val="00EE587D"/>
    <w:rsid w:val="00EE5A13"/>
    <w:rsid w:val="00EE5FE4"/>
    <w:rsid w:val="00EE6220"/>
    <w:rsid w:val="00EE6B35"/>
    <w:rsid w:val="00EE77A1"/>
    <w:rsid w:val="00EE787A"/>
    <w:rsid w:val="00EE7EE6"/>
    <w:rsid w:val="00EF0652"/>
    <w:rsid w:val="00EF1620"/>
    <w:rsid w:val="00EF1A55"/>
    <w:rsid w:val="00EF1A81"/>
    <w:rsid w:val="00EF200D"/>
    <w:rsid w:val="00EF2648"/>
    <w:rsid w:val="00EF278E"/>
    <w:rsid w:val="00EF2913"/>
    <w:rsid w:val="00EF32AB"/>
    <w:rsid w:val="00EF37A4"/>
    <w:rsid w:val="00EF4BCE"/>
    <w:rsid w:val="00EF4C2D"/>
    <w:rsid w:val="00EF4D3F"/>
    <w:rsid w:val="00EF5070"/>
    <w:rsid w:val="00EF51D1"/>
    <w:rsid w:val="00EF5724"/>
    <w:rsid w:val="00EF5D2A"/>
    <w:rsid w:val="00EF6638"/>
    <w:rsid w:val="00EF6694"/>
    <w:rsid w:val="00EF6973"/>
    <w:rsid w:val="00EF716B"/>
    <w:rsid w:val="00EF79D0"/>
    <w:rsid w:val="00EF7BA7"/>
    <w:rsid w:val="00F0047C"/>
    <w:rsid w:val="00F00699"/>
    <w:rsid w:val="00F00986"/>
    <w:rsid w:val="00F00A4D"/>
    <w:rsid w:val="00F0147F"/>
    <w:rsid w:val="00F036F6"/>
    <w:rsid w:val="00F03F24"/>
    <w:rsid w:val="00F0442C"/>
    <w:rsid w:val="00F04512"/>
    <w:rsid w:val="00F0463E"/>
    <w:rsid w:val="00F04C84"/>
    <w:rsid w:val="00F0570E"/>
    <w:rsid w:val="00F0577E"/>
    <w:rsid w:val="00F0663C"/>
    <w:rsid w:val="00F070C4"/>
    <w:rsid w:val="00F0744A"/>
    <w:rsid w:val="00F07C0C"/>
    <w:rsid w:val="00F07F1F"/>
    <w:rsid w:val="00F1005B"/>
    <w:rsid w:val="00F1086C"/>
    <w:rsid w:val="00F110BF"/>
    <w:rsid w:val="00F112E5"/>
    <w:rsid w:val="00F11579"/>
    <w:rsid w:val="00F1160C"/>
    <w:rsid w:val="00F1179D"/>
    <w:rsid w:val="00F11FCE"/>
    <w:rsid w:val="00F11FEA"/>
    <w:rsid w:val="00F11FF7"/>
    <w:rsid w:val="00F1293C"/>
    <w:rsid w:val="00F12A95"/>
    <w:rsid w:val="00F13A11"/>
    <w:rsid w:val="00F13C15"/>
    <w:rsid w:val="00F13D8A"/>
    <w:rsid w:val="00F14204"/>
    <w:rsid w:val="00F148A5"/>
    <w:rsid w:val="00F14B31"/>
    <w:rsid w:val="00F15034"/>
    <w:rsid w:val="00F15269"/>
    <w:rsid w:val="00F15931"/>
    <w:rsid w:val="00F15A2E"/>
    <w:rsid w:val="00F15EA2"/>
    <w:rsid w:val="00F160AF"/>
    <w:rsid w:val="00F160F9"/>
    <w:rsid w:val="00F16A32"/>
    <w:rsid w:val="00F16CB8"/>
    <w:rsid w:val="00F17AC7"/>
    <w:rsid w:val="00F17FF0"/>
    <w:rsid w:val="00F20A99"/>
    <w:rsid w:val="00F20BF5"/>
    <w:rsid w:val="00F21210"/>
    <w:rsid w:val="00F2128F"/>
    <w:rsid w:val="00F21294"/>
    <w:rsid w:val="00F21331"/>
    <w:rsid w:val="00F2221F"/>
    <w:rsid w:val="00F2235A"/>
    <w:rsid w:val="00F22F4D"/>
    <w:rsid w:val="00F23AB9"/>
    <w:rsid w:val="00F246B2"/>
    <w:rsid w:val="00F24FBD"/>
    <w:rsid w:val="00F25355"/>
    <w:rsid w:val="00F25A18"/>
    <w:rsid w:val="00F25CE2"/>
    <w:rsid w:val="00F26227"/>
    <w:rsid w:val="00F26760"/>
    <w:rsid w:val="00F26814"/>
    <w:rsid w:val="00F2693C"/>
    <w:rsid w:val="00F26BF6"/>
    <w:rsid w:val="00F26DB8"/>
    <w:rsid w:val="00F26F27"/>
    <w:rsid w:val="00F276CC"/>
    <w:rsid w:val="00F3030F"/>
    <w:rsid w:val="00F30F74"/>
    <w:rsid w:val="00F3127E"/>
    <w:rsid w:val="00F31620"/>
    <w:rsid w:val="00F316BE"/>
    <w:rsid w:val="00F3291F"/>
    <w:rsid w:val="00F32C71"/>
    <w:rsid w:val="00F32E0D"/>
    <w:rsid w:val="00F33614"/>
    <w:rsid w:val="00F33653"/>
    <w:rsid w:val="00F342E8"/>
    <w:rsid w:val="00F34543"/>
    <w:rsid w:val="00F348E4"/>
    <w:rsid w:val="00F34AC7"/>
    <w:rsid w:val="00F34E44"/>
    <w:rsid w:val="00F361A5"/>
    <w:rsid w:val="00F363DD"/>
    <w:rsid w:val="00F369EC"/>
    <w:rsid w:val="00F36BEA"/>
    <w:rsid w:val="00F36DFE"/>
    <w:rsid w:val="00F36FB7"/>
    <w:rsid w:val="00F37EF6"/>
    <w:rsid w:val="00F40014"/>
    <w:rsid w:val="00F40C6A"/>
    <w:rsid w:val="00F412B7"/>
    <w:rsid w:val="00F42389"/>
    <w:rsid w:val="00F42535"/>
    <w:rsid w:val="00F42625"/>
    <w:rsid w:val="00F42780"/>
    <w:rsid w:val="00F4292B"/>
    <w:rsid w:val="00F4396F"/>
    <w:rsid w:val="00F442B4"/>
    <w:rsid w:val="00F44787"/>
    <w:rsid w:val="00F45196"/>
    <w:rsid w:val="00F45438"/>
    <w:rsid w:val="00F45D5E"/>
    <w:rsid w:val="00F46D62"/>
    <w:rsid w:val="00F4744A"/>
    <w:rsid w:val="00F4763E"/>
    <w:rsid w:val="00F476B1"/>
    <w:rsid w:val="00F47DD1"/>
    <w:rsid w:val="00F47DE7"/>
    <w:rsid w:val="00F509C5"/>
    <w:rsid w:val="00F50E66"/>
    <w:rsid w:val="00F510EB"/>
    <w:rsid w:val="00F51C4B"/>
    <w:rsid w:val="00F51C95"/>
    <w:rsid w:val="00F520F2"/>
    <w:rsid w:val="00F5222D"/>
    <w:rsid w:val="00F5350C"/>
    <w:rsid w:val="00F53B89"/>
    <w:rsid w:val="00F5482C"/>
    <w:rsid w:val="00F54CEC"/>
    <w:rsid w:val="00F553BB"/>
    <w:rsid w:val="00F56239"/>
    <w:rsid w:val="00F5686C"/>
    <w:rsid w:val="00F57130"/>
    <w:rsid w:val="00F57558"/>
    <w:rsid w:val="00F57AB6"/>
    <w:rsid w:val="00F6055F"/>
    <w:rsid w:val="00F60E07"/>
    <w:rsid w:val="00F60EFD"/>
    <w:rsid w:val="00F61005"/>
    <w:rsid w:val="00F61540"/>
    <w:rsid w:val="00F624CB"/>
    <w:rsid w:val="00F62526"/>
    <w:rsid w:val="00F62890"/>
    <w:rsid w:val="00F62AC1"/>
    <w:rsid w:val="00F63244"/>
    <w:rsid w:val="00F635D4"/>
    <w:rsid w:val="00F63BC0"/>
    <w:rsid w:val="00F63D4E"/>
    <w:rsid w:val="00F64803"/>
    <w:rsid w:val="00F64BA2"/>
    <w:rsid w:val="00F6611F"/>
    <w:rsid w:val="00F66DDF"/>
    <w:rsid w:val="00F67348"/>
    <w:rsid w:val="00F67438"/>
    <w:rsid w:val="00F6751E"/>
    <w:rsid w:val="00F67767"/>
    <w:rsid w:val="00F67E77"/>
    <w:rsid w:val="00F70417"/>
    <w:rsid w:val="00F70F76"/>
    <w:rsid w:val="00F71224"/>
    <w:rsid w:val="00F71852"/>
    <w:rsid w:val="00F71916"/>
    <w:rsid w:val="00F73262"/>
    <w:rsid w:val="00F7390C"/>
    <w:rsid w:val="00F73A67"/>
    <w:rsid w:val="00F73CA9"/>
    <w:rsid w:val="00F74715"/>
    <w:rsid w:val="00F74A9B"/>
    <w:rsid w:val="00F74B03"/>
    <w:rsid w:val="00F74D6C"/>
    <w:rsid w:val="00F759D6"/>
    <w:rsid w:val="00F75E20"/>
    <w:rsid w:val="00F76610"/>
    <w:rsid w:val="00F77462"/>
    <w:rsid w:val="00F77A2B"/>
    <w:rsid w:val="00F77CBA"/>
    <w:rsid w:val="00F77FA2"/>
    <w:rsid w:val="00F80036"/>
    <w:rsid w:val="00F8063B"/>
    <w:rsid w:val="00F80F65"/>
    <w:rsid w:val="00F815AA"/>
    <w:rsid w:val="00F8162E"/>
    <w:rsid w:val="00F82019"/>
    <w:rsid w:val="00F82782"/>
    <w:rsid w:val="00F8287E"/>
    <w:rsid w:val="00F8364F"/>
    <w:rsid w:val="00F83E0F"/>
    <w:rsid w:val="00F8442A"/>
    <w:rsid w:val="00F847A0"/>
    <w:rsid w:val="00F84A2E"/>
    <w:rsid w:val="00F84E40"/>
    <w:rsid w:val="00F85263"/>
    <w:rsid w:val="00F852DA"/>
    <w:rsid w:val="00F855CD"/>
    <w:rsid w:val="00F856AC"/>
    <w:rsid w:val="00F85A37"/>
    <w:rsid w:val="00F85A3D"/>
    <w:rsid w:val="00F85A43"/>
    <w:rsid w:val="00F85D76"/>
    <w:rsid w:val="00F85DCA"/>
    <w:rsid w:val="00F86124"/>
    <w:rsid w:val="00F8645C"/>
    <w:rsid w:val="00F86A3F"/>
    <w:rsid w:val="00F86FC7"/>
    <w:rsid w:val="00F87628"/>
    <w:rsid w:val="00F87654"/>
    <w:rsid w:val="00F90465"/>
    <w:rsid w:val="00F9054F"/>
    <w:rsid w:val="00F9068E"/>
    <w:rsid w:val="00F911C4"/>
    <w:rsid w:val="00F911CE"/>
    <w:rsid w:val="00F921FA"/>
    <w:rsid w:val="00F92E69"/>
    <w:rsid w:val="00F93913"/>
    <w:rsid w:val="00F94250"/>
    <w:rsid w:val="00F944F4"/>
    <w:rsid w:val="00F946A1"/>
    <w:rsid w:val="00F94F9E"/>
    <w:rsid w:val="00F95777"/>
    <w:rsid w:val="00F95CA4"/>
    <w:rsid w:val="00F9609C"/>
    <w:rsid w:val="00F96605"/>
    <w:rsid w:val="00F96C4A"/>
    <w:rsid w:val="00F96ED1"/>
    <w:rsid w:val="00F972BC"/>
    <w:rsid w:val="00F976CB"/>
    <w:rsid w:val="00F97C8E"/>
    <w:rsid w:val="00FA137A"/>
    <w:rsid w:val="00FA1F1A"/>
    <w:rsid w:val="00FA2320"/>
    <w:rsid w:val="00FA2350"/>
    <w:rsid w:val="00FA241B"/>
    <w:rsid w:val="00FA38D3"/>
    <w:rsid w:val="00FA39AB"/>
    <w:rsid w:val="00FA483B"/>
    <w:rsid w:val="00FA4926"/>
    <w:rsid w:val="00FA4D3D"/>
    <w:rsid w:val="00FA51B2"/>
    <w:rsid w:val="00FA572B"/>
    <w:rsid w:val="00FA6FC5"/>
    <w:rsid w:val="00FA75FF"/>
    <w:rsid w:val="00FA7A44"/>
    <w:rsid w:val="00FA7DF8"/>
    <w:rsid w:val="00FA7F48"/>
    <w:rsid w:val="00FB012A"/>
    <w:rsid w:val="00FB0BEC"/>
    <w:rsid w:val="00FB0C4F"/>
    <w:rsid w:val="00FB0CD5"/>
    <w:rsid w:val="00FB0E79"/>
    <w:rsid w:val="00FB0FE9"/>
    <w:rsid w:val="00FB155E"/>
    <w:rsid w:val="00FB21BB"/>
    <w:rsid w:val="00FB223B"/>
    <w:rsid w:val="00FB2CBB"/>
    <w:rsid w:val="00FB3350"/>
    <w:rsid w:val="00FB4DAD"/>
    <w:rsid w:val="00FB587F"/>
    <w:rsid w:val="00FB60D5"/>
    <w:rsid w:val="00FB641F"/>
    <w:rsid w:val="00FB720C"/>
    <w:rsid w:val="00FB72CA"/>
    <w:rsid w:val="00FB72F7"/>
    <w:rsid w:val="00FB7453"/>
    <w:rsid w:val="00FC0261"/>
    <w:rsid w:val="00FC05B3"/>
    <w:rsid w:val="00FC06C0"/>
    <w:rsid w:val="00FC1862"/>
    <w:rsid w:val="00FC1B9B"/>
    <w:rsid w:val="00FC222B"/>
    <w:rsid w:val="00FC25E5"/>
    <w:rsid w:val="00FC2721"/>
    <w:rsid w:val="00FC31BB"/>
    <w:rsid w:val="00FC3646"/>
    <w:rsid w:val="00FC38C1"/>
    <w:rsid w:val="00FC3A5E"/>
    <w:rsid w:val="00FC4010"/>
    <w:rsid w:val="00FC4073"/>
    <w:rsid w:val="00FC46C4"/>
    <w:rsid w:val="00FC4C60"/>
    <w:rsid w:val="00FC7654"/>
    <w:rsid w:val="00FC775A"/>
    <w:rsid w:val="00FC7C92"/>
    <w:rsid w:val="00FC7FB0"/>
    <w:rsid w:val="00FD0420"/>
    <w:rsid w:val="00FD0649"/>
    <w:rsid w:val="00FD0745"/>
    <w:rsid w:val="00FD18F0"/>
    <w:rsid w:val="00FD2132"/>
    <w:rsid w:val="00FD3FF1"/>
    <w:rsid w:val="00FD4146"/>
    <w:rsid w:val="00FD4405"/>
    <w:rsid w:val="00FD49B4"/>
    <w:rsid w:val="00FD4A6A"/>
    <w:rsid w:val="00FD4B7F"/>
    <w:rsid w:val="00FD4CDB"/>
    <w:rsid w:val="00FD4E88"/>
    <w:rsid w:val="00FD4EDF"/>
    <w:rsid w:val="00FD4EFA"/>
    <w:rsid w:val="00FD569C"/>
    <w:rsid w:val="00FD56F4"/>
    <w:rsid w:val="00FD5BA3"/>
    <w:rsid w:val="00FD5CE9"/>
    <w:rsid w:val="00FD5DF0"/>
    <w:rsid w:val="00FD62E4"/>
    <w:rsid w:val="00FD68CA"/>
    <w:rsid w:val="00FD6C90"/>
    <w:rsid w:val="00FD6D08"/>
    <w:rsid w:val="00FD6E69"/>
    <w:rsid w:val="00FD6FCE"/>
    <w:rsid w:val="00FD76AD"/>
    <w:rsid w:val="00FD7705"/>
    <w:rsid w:val="00FD7772"/>
    <w:rsid w:val="00FD78FB"/>
    <w:rsid w:val="00FD7A00"/>
    <w:rsid w:val="00FD7BAE"/>
    <w:rsid w:val="00FE036B"/>
    <w:rsid w:val="00FE1512"/>
    <w:rsid w:val="00FE195C"/>
    <w:rsid w:val="00FE2B79"/>
    <w:rsid w:val="00FE3028"/>
    <w:rsid w:val="00FE3BC0"/>
    <w:rsid w:val="00FE4DB4"/>
    <w:rsid w:val="00FE54FB"/>
    <w:rsid w:val="00FE573B"/>
    <w:rsid w:val="00FE5AC0"/>
    <w:rsid w:val="00FE5B62"/>
    <w:rsid w:val="00FE630C"/>
    <w:rsid w:val="00FE63F5"/>
    <w:rsid w:val="00FE695D"/>
    <w:rsid w:val="00FE6A93"/>
    <w:rsid w:val="00FE736F"/>
    <w:rsid w:val="00FF0038"/>
    <w:rsid w:val="00FF1EE8"/>
    <w:rsid w:val="00FF20E3"/>
    <w:rsid w:val="00FF2220"/>
    <w:rsid w:val="00FF27D9"/>
    <w:rsid w:val="00FF2EF4"/>
    <w:rsid w:val="00FF31D4"/>
    <w:rsid w:val="00FF3C47"/>
    <w:rsid w:val="00FF4003"/>
    <w:rsid w:val="00FF438F"/>
    <w:rsid w:val="00FF4CF5"/>
    <w:rsid w:val="00FF4F22"/>
    <w:rsid w:val="00FF5424"/>
    <w:rsid w:val="00FF5780"/>
    <w:rsid w:val="00FF5F91"/>
    <w:rsid w:val="00FF6644"/>
    <w:rsid w:val="00FF6E89"/>
    <w:rsid w:val="00FF7112"/>
    <w:rsid w:val="00FF713A"/>
    <w:rsid w:val="00FF76D2"/>
    <w:rsid w:val="00FF79A7"/>
    <w:rsid w:val="00FF7B26"/>
    <w:rsid w:val="00FF7C4B"/>
    <w:rsid w:val="00FF7D7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14:docId w14:val="1A76202D"/>
  <w15:chartTrackingRefBased/>
  <w15:docId w15:val="{6B8CAAFE-0590-4BFB-972B-3F5C823B5A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uiPriority="99" w:qFormat="1"/>
    <w:lsdException w:name="Body Text" w:uiPriority="99"/>
    <w:lsdException w:name="Subtitle" w:qFormat="1"/>
    <w:lsdException w:name="Body Text Indent 2" w:uiPriority="99"/>
    <w:lsdException w:name="FollowedHyperlink" w:uiPriority="99"/>
    <w:lsdException w:name="Strong" w:qFormat="1"/>
    <w:lsdException w:name="Emphasis" w:qFormat="1"/>
    <w:lsdException w:name="Normal (Web)" w:uiPriority="99"/>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DE37E8"/>
  </w:style>
  <w:style w:type="paragraph" w:styleId="Nagwek1">
    <w:name w:val="heading 1"/>
    <w:basedOn w:val="Normalny"/>
    <w:next w:val="Normalny"/>
    <w:qFormat/>
    <w:rsid w:val="00EC4BEF"/>
    <w:pPr>
      <w:keepNext/>
      <w:widowControl w:val="0"/>
      <w:autoSpaceDE w:val="0"/>
      <w:autoSpaceDN w:val="0"/>
      <w:adjustRightInd w:val="0"/>
      <w:spacing w:before="240" w:after="60"/>
      <w:outlineLvl w:val="0"/>
    </w:pPr>
    <w:rPr>
      <w:rFonts w:ascii="Arial" w:hAnsi="Arial" w:cs="Arial"/>
      <w:b/>
      <w:bCs/>
      <w:kern w:val="32"/>
      <w:sz w:val="32"/>
      <w:szCs w:val="32"/>
    </w:rPr>
  </w:style>
  <w:style w:type="paragraph" w:styleId="Nagwek2">
    <w:name w:val="heading 2"/>
    <w:basedOn w:val="Normalny"/>
    <w:next w:val="Normalny"/>
    <w:link w:val="Nagwek2Znak"/>
    <w:qFormat/>
    <w:rsid w:val="00B620CF"/>
    <w:pPr>
      <w:keepNext/>
      <w:spacing w:before="240" w:after="60"/>
      <w:outlineLvl w:val="1"/>
    </w:pPr>
    <w:rPr>
      <w:rFonts w:ascii="Calibri Light" w:hAnsi="Calibri Light"/>
      <w:b/>
      <w:bCs/>
      <w:i/>
      <w:iCs/>
      <w:sz w:val="28"/>
      <w:szCs w:val="28"/>
      <w:lang w:val="x-none" w:eastAsia="x-none"/>
    </w:rPr>
  </w:style>
  <w:style w:type="paragraph" w:styleId="Nagwek3">
    <w:name w:val="heading 3"/>
    <w:basedOn w:val="Normalny"/>
    <w:next w:val="Normalny"/>
    <w:link w:val="Nagwek3Znak"/>
    <w:qFormat/>
    <w:rsid w:val="00862D8D"/>
    <w:pPr>
      <w:keepNext/>
      <w:spacing w:before="240" w:after="60"/>
      <w:outlineLvl w:val="2"/>
    </w:pPr>
    <w:rPr>
      <w:rFonts w:ascii="Calibri Light" w:hAnsi="Calibri Light"/>
      <w:b/>
      <w:bCs/>
      <w:sz w:val="26"/>
      <w:szCs w:val="26"/>
      <w:lang w:val="x-none" w:eastAsia="x-none"/>
    </w:rPr>
  </w:style>
  <w:style w:type="paragraph" w:styleId="Nagwek7">
    <w:name w:val="heading 7"/>
    <w:basedOn w:val="Normalny"/>
    <w:next w:val="Normalny"/>
    <w:link w:val="Nagwek7Znak"/>
    <w:qFormat/>
    <w:rsid w:val="00862D8D"/>
    <w:pPr>
      <w:spacing w:before="240" w:after="60"/>
      <w:outlineLvl w:val="6"/>
    </w:pPr>
    <w:rPr>
      <w:rFonts w:ascii="Calibri" w:hAnsi="Calibri"/>
      <w:sz w:val="24"/>
      <w:szCs w:val="24"/>
      <w:lang w:val="x-none" w:eastAsia="x-none"/>
    </w:rPr>
  </w:style>
  <w:style w:type="character" w:default="1" w:styleId="Domylnaczcionkaakapitu">
    <w:name w:val="Default Paragraph Font"/>
    <w:semiHidden/>
  </w:style>
  <w:style w:type="table" w:default="1" w:styleId="Standardowy">
    <w:name w:val="Normal Table"/>
    <w:semiHidden/>
    <w:tblPr>
      <w:tblInd w:w="0" w:type="dxa"/>
      <w:tblCellMar>
        <w:top w:w="0" w:type="dxa"/>
        <w:left w:w="108" w:type="dxa"/>
        <w:bottom w:w="0" w:type="dxa"/>
        <w:right w:w="108" w:type="dxa"/>
      </w:tblCellMar>
    </w:tblPr>
  </w:style>
  <w:style w:type="numbering" w:default="1" w:styleId="Bezlisty">
    <w:name w:val="No List"/>
    <w:uiPriority w:val="99"/>
    <w:semiHidden/>
  </w:style>
  <w:style w:type="character" w:styleId="Hipercze">
    <w:name w:val="Hyperlink"/>
    <w:rsid w:val="001F2E07"/>
    <w:rPr>
      <w:color w:val="0000FF"/>
      <w:u w:val="single"/>
    </w:rPr>
  </w:style>
  <w:style w:type="paragraph" w:styleId="Stopka">
    <w:name w:val="footer"/>
    <w:basedOn w:val="Normalny"/>
    <w:link w:val="StopkaZnak"/>
    <w:uiPriority w:val="99"/>
    <w:rsid w:val="001F2E07"/>
    <w:pPr>
      <w:tabs>
        <w:tab w:val="center" w:pos="4536"/>
        <w:tab w:val="right" w:pos="9072"/>
      </w:tabs>
    </w:pPr>
  </w:style>
  <w:style w:type="character" w:styleId="Numerstrony">
    <w:name w:val="page number"/>
    <w:basedOn w:val="Domylnaczcionkaakapitu"/>
    <w:rsid w:val="001F2E07"/>
  </w:style>
  <w:style w:type="table" w:styleId="Tabela-Siatka">
    <w:name w:val="Table Grid"/>
    <w:basedOn w:val="Standardowy"/>
    <w:uiPriority w:val="59"/>
    <w:rsid w:val="0065705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agwek">
    <w:name w:val="header"/>
    <w:basedOn w:val="Normalny"/>
    <w:link w:val="NagwekZnak"/>
    <w:uiPriority w:val="99"/>
    <w:rsid w:val="00900B2E"/>
    <w:pPr>
      <w:tabs>
        <w:tab w:val="center" w:pos="4536"/>
        <w:tab w:val="right" w:pos="9072"/>
      </w:tabs>
    </w:pPr>
  </w:style>
  <w:style w:type="paragraph" w:styleId="Listanumerowana5">
    <w:name w:val="List Number 5"/>
    <w:basedOn w:val="Normalny"/>
    <w:rsid w:val="00EC4BEF"/>
    <w:pPr>
      <w:ind w:left="1415" w:hanging="283"/>
    </w:pPr>
    <w:rPr>
      <w:sz w:val="26"/>
    </w:rPr>
  </w:style>
  <w:style w:type="paragraph" w:styleId="Tytu">
    <w:name w:val="Title"/>
    <w:basedOn w:val="Normalny"/>
    <w:link w:val="TytuZnak"/>
    <w:uiPriority w:val="99"/>
    <w:qFormat/>
    <w:rsid w:val="00EC4BEF"/>
    <w:pPr>
      <w:spacing w:before="240" w:after="60"/>
      <w:jc w:val="center"/>
    </w:pPr>
    <w:rPr>
      <w:rFonts w:ascii="Arial" w:hAnsi="Arial"/>
      <w:b/>
      <w:kern w:val="28"/>
      <w:sz w:val="32"/>
      <w:lang w:val="x-none" w:eastAsia="x-none"/>
    </w:rPr>
  </w:style>
  <w:style w:type="paragraph" w:styleId="Tekstpodstawowywcity">
    <w:name w:val="Body Text Indent"/>
    <w:basedOn w:val="Normalny"/>
    <w:rsid w:val="00EC4BEF"/>
    <w:pPr>
      <w:widowControl w:val="0"/>
      <w:autoSpaceDE w:val="0"/>
      <w:autoSpaceDN w:val="0"/>
      <w:adjustRightInd w:val="0"/>
      <w:ind w:left="567" w:hanging="567"/>
    </w:pPr>
    <w:rPr>
      <w:sz w:val="24"/>
    </w:rPr>
  </w:style>
  <w:style w:type="paragraph" w:customStyle="1" w:styleId="WW-Tekstpodstawowy2">
    <w:name w:val="WW-Tekst podstawowy 2"/>
    <w:basedOn w:val="Normalny"/>
    <w:rsid w:val="00EC4BEF"/>
    <w:pPr>
      <w:widowControl w:val="0"/>
      <w:tabs>
        <w:tab w:val="left" w:pos="1143"/>
      </w:tabs>
      <w:suppressAutoHyphens/>
      <w:jc w:val="center"/>
    </w:pPr>
    <w:rPr>
      <w:sz w:val="24"/>
    </w:rPr>
  </w:style>
  <w:style w:type="paragraph" w:customStyle="1" w:styleId="pkt">
    <w:name w:val="pkt"/>
    <w:basedOn w:val="Normalny"/>
    <w:rsid w:val="007E0FE0"/>
    <w:pPr>
      <w:autoSpaceDE w:val="0"/>
      <w:autoSpaceDN w:val="0"/>
      <w:spacing w:before="60" w:after="60"/>
      <w:ind w:left="851" w:hanging="295"/>
      <w:jc w:val="both"/>
    </w:pPr>
    <w:rPr>
      <w:rFonts w:ascii="Univers-PL" w:hAnsi="Univers-PL" w:cs="Univers-PL"/>
      <w:sz w:val="19"/>
      <w:szCs w:val="19"/>
    </w:rPr>
  </w:style>
  <w:style w:type="paragraph" w:styleId="Tekstpodstawowy2">
    <w:name w:val="Body Text 2"/>
    <w:basedOn w:val="Normalny"/>
    <w:rsid w:val="00281C93"/>
    <w:pPr>
      <w:spacing w:after="120" w:line="480" w:lineRule="auto"/>
    </w:pPr>
  </w:style>
  <w:style w:type="paragraph" w:styleId="Listanumerowana">
    <w:name w:val="List Number"/>
    <w:basedOn w:val="Normalny"/>
    <w:rsid w:val="00281C93"/>
    <w:pPr>
      <w:numPr>
        <w:numId w:val="1"/>
      </w:numPr>
      <w:autoSpaceDE w:val="0"/>
      <w:autoSpaceDN w:val="0"/>
    </w:pPr>
    <w:rPr>
      <w:rFonts w:ascii="Univers-PL" w:hAnsi="Univers-PL" w:cs="Univers-PL"/>
      <w:sz w:val="19"/>
      <w:szCs w:val="19"/>
    </w:rPr>
  </w:style>
  <w:style w:type="paragraph" w:customStyle="1" w:styleId="Style7">
    <w:name w:val="Style7"/>
    <w:basedOn w:val="Normalny"/>
    <w:uiPriority w:val="99"/>
    <w:rsid w:val="00760E5A"/>
    <w:pPr>
      <w:widowControl w:val="0"/>
      <w:autoSpaceDE w:val="0"/>
      <w:autoSpaceDN w:val="0"/>
      <w:adjustRightInd w:val="0"/>
      <w:spacing w:line="230" w:lineRule="exact"/>
      <w:jc w:val="both"/>
    </w:pPr>
    <w:rPr>
      <w:rFonts w:ascii="Arial Unicode MS" w:eastAsia="Arial Unicode MS" w:hAnsi="Calibri" w:cs="Arial Unicode MS"/>
      <w:sz w:val="24"/>
      <w:szCs w:val="24"/>
    </w:rPr>
  </w:style>
  <w:style w:type="character" w:customStyle="1" w:styleId="FontStyle12">
    <w:name w:val="Font Style12"/>
    <w:rsid w:val="00760E5A"/>
    <w:rPr>
      <w:rFonts w:ascii="Arial Unicode MS" w:eastAsia="Arial Unicode MS" w:cs="Arial Unicode MS"/>
      <w:color w:val="000000"/>
      <w:sz w:val="18"/>
      <w:szCs w:val="18"/>
    </w:rPr>
  </w:style>
  <w:style w:type="paragraph" w:customStyle="1" w:styleId="Style2">
    <w:name w:val="Style2"/>
    <w:basedOn w:val="Normalny"/>
    <w:rsid w:val="00BC2E6E"/>
    <w:pPr>
      <w:widowControl w:val="0"/>
      <w:autoSpaceDE w:val="0"/>
      <w:autoSpaceDN w:val="0"/>
      <w:adjustRightInd w:val="0"/>
      <w:spacing w:line="403" w:lineRule="exact"/>
    </w:pPr>
    <w:rPr>
      <w:rFonts w:ascii="Arial" w:hAnsi="Arial"/>
      <w:sz w:val="24"/>
      <w:szCs w:val="24"/>
    </w:rPr>
  </w:style>
  <w:style w:type="paragraph" w:styleId="Tekstpodstawowy3">
    <w:name w:val="Body Text 3"/>
    <w:basedOn w:val="Normalny"/>
    <w:rsid w:val="00CF05A5"/>
    <w:pPr>
      <w:spacing w:after="120" w:line="276" w:lineRule="auto"/>
    </w:pPr>
    <w:rPr>
      <w:rFonts w:ascii="Calibri" w:eastAsia="Calibri" w:hAnsi="Calibri"/>
      <w:sz w:val="16"/>
      <w:szCs w:val="16"/>
      <w:lang w:eastAsia="en-US"/>
    </w:rPr>
  </w:style>
  <w:style w:type="paragraph" w:styleId="Tekstpodstawowy">
    <w:name w:val="Body Text"/>
    <w:basedOn w:val="Normalny"/>
    <w:link w:val="TekstpodstawowyZnak"/>
    <w:uiPriority w:val="99"/>
    <w:rsid w:val="0063705C"/>
    <w:pPr>
      <w:spacing w:after="120"/>
    </w:pPr>
  </w:style>
  <w:style w:type="character" w:customStyle="1" w:styleId="TekstpodstawowyZnak">
    <w:name w:val="Tekst podstawowy Znak"/>
    <w:basedOn w:val="Domylnaczcionkaakapitu"/>
    <w:link w:val="Tekstpodstawowy"/>
    <w:uiPriority w:val="99"/>
    <w:rsid w:val="0063705C"/>
  </w:style>
  <w:style w:type="paragraph" w:customStyle="1" w:styleId="Style6">
    <w:name w:val="Style6"/>
    <w:basedOn w:val="Normalny"/>
    <w:rsid w:val="0063705C"/>
    <w:pPr>
      <w:widowControl w:val="0"/>
      <w:autoSpaceDE w:val="0"/>
      <w:autoSpaceDN w:val="0"/>
      <w:adjustRightInd w:val="0"/>
      <w:spacing w:line="245" w:lineRule="exact"/>
      <w:ind w:hanging="317"/>
    </w:pPr>
    <w:rPr>
      <w:rFonts w:ascii="Corbel" w:hAnsi="Corbel"/>
      <w:sz w:val="24"/>
      <w:szCs w:val="24"/>
    </w:rPr>
  </w:style>
  <w:style w:type="paragraph" w:customStyle="1" w:styleId="Style5">
    <w:name w:val="Style5"/>
    <w:basedOn w:val="Normalny"/>
    <w:rsid w:val="0063705C"/>
    <w:pPr>
      <w:widowControl w:val="0"/>
      <w:autoSpaceDE w:val="0"/>
      <w:autoSpaceDN w:val="0"/>
      <w:adjustRightInd w:val="0"/>
      <w:spacing w:line="230" w:lineRule="exact"/>
      <w:jc w:val="both"/>
    </w:pPr>
    <w:rPr>
      <w:rFonts w:ascii="Arial Unicode MS" w:eastAsia="Arial Unicode MS" w:hAnsi="Calibri" w:cs="Arial Unicode MS"/>
    </w:rPr>
  </w:style>
  <w:style w:type="paragraph" w:customStyle="1" w:styleId="Style10">
    <w:name w:val="Style10"/>
    <w:basedOn w:val="Normalny"/>
    <w:uiPriority w:val="99"/>
    <w:rsid w:val="0063705C"/>
    <w:pPr>
      <w:widowControl w:val="0"/>
      <w:autoSpaceDE w:val="0"/>
      <w:autoSpaceDN w:val="0"/>
      <w:adjustRightInd w:val="0"/>
      <w:spacing w:line="229" w:lineRule="exact"/>
    </w:pPr>
    <w:rPr>
      <w:rFonts w:ascii="Arial Unicode MS" w:eastAsia="Arial Unicode MS" w:hAnsi="Calibri" w:cs="Arial Unicode MS"/>
    </w:rPr>
  </w:style>
  <w:style w:type="paragraph" w:customStyle="1" w:styleId="Tekstpodstawowy21">
    <w:name w:val="Tekst podstawowy 21"/>
    <w:basedOn w:val="Normalny"/>
    <w:rsid w:val="0063705C"/>
    <w:pPr>
      <w:suppressAutoHyphens/>
      <w:jc w:val="both"/>
    </w:pPr>
    <w:rPr>
      <w:rFonts w:cs="Calibri"/>
      <w:sz w:val="24"/>
      <w:lang w:eastAsia="ar-SA"/>
    </w:rPr>
  </w:style>
  <w:style w:type="paragraph" w:styleId="Tekstdymka">
    <w:name w:val="Balloon Text"/>
    <w:basedOn w:val="Normalny"/>
    <w:link w:val="TekstdymkaZnak"/>
    <w:rsid w:val="004B543A"/>
    <w:rPr>
      <w:rFonts w:ascii="Segoe UI" w:hAnsi="Segoe UI"/>
      <w:sz w:val="18"/>
      <w:szCs w:val="18"/>
      <w:lang w:val="x-none" w:eastAsia="x-none"/>
    </w:rPr>
  </w:style>
  <w:style w:type="character" w:customStyle="1" w:styleId="TekstdymkaZnak">
    <w:name w:val="Tekst dymka Znak"/>
    <w:link w:val="Tekstdymka"/>
    <w:rsid w:val="004B543A"/>
    <w:rPr>
      <w:rFonts w:ascii="Segoe UI" w:hAnsi="Segoe UI" w:cs="Segoe UI"/>
      <w:sz w:val="18"/>
      <w:szCs w:val="18"/>
    </w:rPr>
  </w:style>
  <w:style w:type="character" w:customStyle="1" w:styleId="NagwekZnak">
    <w:name w:val="Nagłówek Znak"/>
    <w:link w:val="Nagwek"/>
    <w:uiPriority w:val="99"/>
    <w:rsid w:val="00353C31"/>
  </w:style>
  <w:style w:type="paragraph" w:customStyle="1" w:styleId="Akapitzlist1">
    <w:name w:val="Akapit z listą1"/>
    <w:basedOn w:val="Normalny"/>
    <w:rsid w:val="002832E8"/>
    <w:pPr>
      <w:suppressAutoHyphens/>
    </w:pPr>
    <w:rPr>
      <w:rFonts w:eastAsia="Arial Unicode MS" w:cs="Tahoma"/>
      <w:kern w:val="2"/>
      <w:sz w:val="24"/>
      <w:szCs w:val="24"/>
      <w:lang w:eastAsia="hi-IN" w:bidi="hi-IN"/>
    </w:rPr>
  </w:style>
  <w:style w:type="paragraph" w:customStyle="1" w:styleId="Akapitzlist">
    <w:name w:val="List Paragraph"/>
    <w:aliases w:val="Numerowanie,Akapit z listą BS,Kolorowa lista — akcent 11"/>
    <w:basedOn w:val="Normalny"/>
    <w:link w:val="AkapitzlistZnak"/>
    <w:uiPriority w:val="34"/>
    <w:qFormat/>
    <w:rsid w:val="001C1F44"/>
    <w:pPr>
      <w:widowControl w:val="0"/>
      <w:suppressAutoHyphens/>
      <w:ind w:left="720"/>
      <w:contextualSpacing/>
    </w:pPr>
    <w:rPr>
      <w:rFonts w:eastAsia="Arial Unicode MS" w:cs="Mangal"/>
      <w:kern w:val="1"/>
      <w:sz w:val="24"/>
      <w:szCs w:val="21"/>
      <w:lang w:eastAsia="hi-IN" w:bidi="hi-IN"/>
    </w:rPr>
  </w:style>
  <w:style w:type="character" w:customStyle="1" w:styleId="FontStyle11">
    <w:name w:val="Font Style11"/>
    <w:rsid w:val="001B79BD"/>
    <w:rPr>
      <w:rFonts w:ascii="Times New Roman" w:hAnsi="Times New Roman" w:cs="Times New Roman" w:hint="default"/>
      <w:color w:val="000000"/>
      <w:sz w:val="20"/>
      <w:szCs w:val="20"/>
    </w:rPr>
  </w:style>
  <w:style w:type="character" w:styleId="Odwoaniedokomentarza">
    <w:name w:val="annotation reference"/>
    <w:rsid w:val="009956CC"/>
    <w:rPr>
      <w:sz w:val="16"/>
      <w:szCs w:val="16"/>
    </w:rPr>
  </w:style>
  <w:style w:type="paragraph" w:styleId="Tekstkomentarza">
    <w:name w:val="annotation text"/>
    <w:basedOn w:val="Normalny"/>
    <w:link w:val="TekstkomentarzaZnak"/>
    <w:rsid w:val="009956CC"/>
  </w:style>
  <w:style w:type="character" w:customStyle="1" w:styleId="TekstkomentarzaZnak">
    <w:name w:val="Tekst komentarza Znak"/>
    <w:basedOn w:val="Domylnaczcionkaakapitu"/>
    <w:link w:val="Tekstkomentarza"/>
    <w:rsid w:val="009956CC"/>
  </w:style>
  <w:style w:type="paragraph" w:styleId="Tematkomentarza">
    <w:name w:val="annotation subject"/>
    <w:basedOn w:val="Tekstkomentarza"/>
    <w:next w:val="Tekstkomentarza"/>
    <w:link w:val="TematkomentarzaZnak"/>
    <w:rsid w:val="009956CC"/>
    <w:rPr>
      <w:b/>
      <w:bCs/>
      <w:lang w:val="x-none" w:eastAsia="x-none"/>
    </w:rPr>
  </w:style>
  <w:style w:type="character" w:customStyle="1" w:styleId="TematkomentarzaZnak">
    <w:name w:val="Temat komentarza Znak"/>
    <w:link w:val="Tematkomentarza"/>
    <w:rsid w:val="009956CC"/>
    <w:rPr>
      <w:b/>
      <w:bCs/>
    </w:rPr>
  </w:style>
  <w:style w:type="paragraph" w:customStyle="1" w:styleId="ListParagraph">
    <w:name w:val="List Paragraph"/>
    <w:basedOn w:val="Normalny"/>
    <w:rsid w:val="006B225B"/>
    <w:pPr>
      <w:widowControl w:val="0"/>
      <w:suppressAutoHyphens/>
      <w:ind w:left="720"/>
      <w:contextualSpacing/>
    </w:pPr>
    <w:rPr>
      <w:rFonts w:cs="Mangal"/>
      <w:kern w:val="2"/>
      <w:sz w:val="24"/>
      <w:szCs w:val="21"/>
      <w:lang w:eastAsia="hi-IN" w:bidi="hi-IN"/>
    </w:rPr>
  </w:style>
  <w:style w:type="character" w:styleId="UyteHipercze">
    <w:name w:val="FollowedHyperlink"/>
    <w:uiPriority w:val="99"/>
    <w:unhideWhenUsed/>
    <w:rsid w:val="000B4E87"/>
    <w:rPr>
      <w:color w:val="954F72"/>
      <w:u w:val="single"/>
    </w:rPr>
  </w:style>
  <w:style w:type="character" w:customStyle="1" w:styleId="StopkaZnak">
    <w:name w:val="Stopka Znak"/>
    <w:link w:val="Stopka"/>
    <w:uiPriority w:val="99"/>
    <w:rsid w:val="000B4E87"/>
  </w:style>
  <w:style w:type="character" w:customStyle="1" w:styleId="TytuZnak">
    <w:name w:val="Tytuł Znak"/>
    <w:link w:val="Tytu"/>
    <w:uiPriority w:val="99"/>
    <w:rsid w:val="000B4E87"/>
    <w:rPr>
      <w:rFonts w:ascii="Arial" w:hAnsi="Arial"/>
      <w:b/>
      <w:kern w:val="28"/>
      <w:sz w:val="32"/>
    </w:rPr>
  </w:style>
  <w:style w:type="paragraph" w:customStyle="1" w:styleId="Style4">
    <w:name w:val="Style4"/>
    <w:basedOn w:val="Normalny"/>
    <w:rsid w:val="000B4E87"/>
    <w:pPr>
      <w:widowControl w:val="0"/>
      <w:autoSpaceDE w:val="0"/>
      <w:autoSpaceDN w:val="0"/>
      <w:adjustRightInd w:val="0"/>
      <w:spacing w:line="288" w:lineRule="exact"/>
      <w:jc w:val="both"/>
    </w:pPr>
    <w:rPr>
      <w:rFonts w:ascii="Corbel" w:hAnsi="Corbel"/>
      <w:sz w:val="24"/>
      <w:szCs w:val="24"/>
    </w:rPr>
  </w:style>
  <w:style w:type="paragraph" w:customStyle="1" w:styleId="Style3">
    <w:name w:val="Style3"/>
    <w:basedOn w:val="Normalny"/>
    <w:rsid w:val="000B4E87"/>
    <w:pPr>
      <w:widowControl w:val="0"/>
      <w:autoSpaceDE w:val="0"/>
      <w:autoSpaceDN w:val="0"/>
      <w:adjustRightInd w:val="0"/>
    </w:pPr>
    <w:rPr>
      <w:sz w:val="24"/>
      <w:szCs w:val="24"/>
    </w:rPr>
  </w:style>
  <w:style w:type="paragraph" w:customStyle="1" w:styleId="Style9">
    <w:name w:val="Style9"/>
    <w:basedOn w:val="Normalny"/>
    <w:uiPriority w:val="99"/>
    <w:rsid w:val="000B4E87"/>
    <w:pPr>
      <w:widowControl w:val="0"/>
      <w:autoSpaceDE w:val="0"/>
      <w:autoSpaceDN w:val="0"/>
      <w:adjustRightInd w:val="0"/>
    </w:pPr>
    <w:rPr>
      <w:rFonts w:ascii="Corbel" w:hAnsi="Corbel"/>
      <w:sz w:val="24"/>
      <w:szCs w:val="24"/>
    </w:rPr>
  </w:style>
  <w:style w:type="paragraph" w:customStyle="1" w:styleId="Style1">
    <w:name w:val="Style1"/>
    <w:basedOn w:val="Normalny"/>
    <w:rsid w:val="000B4E87"/>
    <w:pPr>
      <w:widowControl w:val="0"/>
      <w:autoSpaceDE w:val="0"/>
      <w:autoSpaceDN w:val="0"/>
      <w:adjustRightInd w:val="0"/>
      <w:spacing w:line="288" w:lineRule="exact"/>
      <w:jc w:val="both"/>
    </w:pPr>
    <w:rPr>
      <w:sz w:val="24"/>
      <w:szCs w:val="24"/>
    </w:rPr>
  </w:style>
  <w:style w:type="paragraph" w:customStyle="1" w:styleId="Style8">
    <w:name w:val="Style8"/>
    <w:basedOn w:val="Normalny"/>
    <w:uiPriority w:val="99"/>
    <w:rsid w:val="000B4E87"/>
    <w:pPr>
      <w:widowControl w:val="0"/>
      <w:autoSpaceDE w:val="0"/>
      <w:autoSpaceDN w:val="0"/>
      <w:adjustRightInd w:val="0"/>
      <w:spacing w:line="250" w:lineRule="exact"/>
      <w:ind w:hanging="278"/>
      <w:jc w:val="both"/>
    </w:pPr>
    <w:rPr>
      <w:sz w:val="24"/>
      <w:szCs w:val="24"/>
    </w:rPr>
  </w:style>
  <w:style w:type="paragraph" w:customStyle="1" w:styleId="Style13">
    <w:name w:val="Style13"/>
    <w:basedOn w:val="Normalny"/>
    <w:uiPriority w:val="99"/>
    <w:rsid w:val="000B4E87"/>
    <w:pPr>
      <w:widowControl w:val="0"/>
      <w:autoSpaceDE w:val="0"/>
      <w:autoSpaceDN w:val="0"/>
      <w:adjustRightInd w:val="0"/>
      <w:spacing w:line="274" w:lineRule="exact"/>
      <w:ind w:hanging="355"/>
      <w:jc w:val="both"/>
    </w:pPr>
    <w:rPr>
      <w:sz w:val="24"/>
      <w:szCs w:val="24"/>
    </w:rPr>
  </w:style>
  <w:style w:type="character" w:customStyle="1" w:styleId="FontStyle21">
    <w:name w:val="Font Style21"/>
    <w:rsid w:val="000B4E87"/>
    <w:rPr>
      <w:rFonts w:ascii="Times New Roman" w:hAnsi="Times New Roman" w:cs="Times New Roman" w:hint="default"/>
      <w:color w:val="000000"/>
      <w:sz w:val="20"/>
      <w:szCs w:val="20"/>
    </w:rPr>
  </w:style>
  <w:style w:type="character" w:customStyle="1" w:styleId="FontStyle22">
    <w:name w:val="Font Style22"/>
    <w:rsid w:val="000B4E87"/>
    <w:rPr>
      <w:rFonts w:ascii="Times New Roman" w:hAnsi="Times New Roman" w:cs="Times New Roman" w:hint="default"/>
      <w:b/>
      <w:bCs/>
      <w:color w:val="000000"/>
      <w:sz w:val="20"/>
      <w:szCs w:val="20"/>
    </w:rPr>
  </w:style>
  <w:style w:type="character" w:customStyle="1" w:styleId="FontStyle13">
    <w:name w:val="Font Style13"/>
    <w:rsid w:val="000B4E87"/>
    <w:rPr>
      <w:rFonts w:ascii="Times New Roman" w:hAnsi="Times New Roman" w:cs="Times New Roman" w:hint="default"/>
      <w:b/>
      <w:bCs/>
      <w:color w:val="000000"/>
      <w:sz w:val="20"/>
      <w:szCs w:val="20"/>
    </w:rPr>
  </w:style>
  <w:style w:type="character" w:customStyle="1" w:styleId="FontStyle14">
    <w:name w:val="Font Style14"/>
    <w:rsid w:val="000B4E87"/>
    <w:rPr>
      <w:rFonts w:ascii="Arial Unicode MS" w:eastAsia="Arial Unicode MS" w:hAnsi="Arial Unicode MS" w:cs="Arial Unicode MS" w:hint="eastAsia"/>
      <w:color w:val="000000"/>
      <w:sz w:val="20"/>
      <w:szCs w:val="20"/>
    </w:rPr>
  </w:style>
  <w:style w:type="character" w:customStyle="1" w:styleId="FontStyle15">
    <w:name w:val="Font Style15"/>
    <w:rsid w:val="000B4E87"/>
    <w:rPr>
      <w:rFonts w:ascii="Arial Unicode MS" w:eastAsia="Arial Unicode MS" w:hAnsi="Arial Unicode MS" w:cs="Arial Unicode MS" w:hint="eastAsia"/>
      <w:color w:val="000000"/>
      <w:sz w:val="20"/>
      <w:szCs w:val="20"/>
    </w:rPr>
  </w:style>
  <w:style w:type="character" w:customStyle="1" w:styleId="FontStyle20">
    <w:name w:val="Font Style20"/>
    <w:uiPriority w:val="99"/>
    <w:rsid w:val="000B4E87"/>
    <w:rPr>
      <w:rFonts w:ascii="Times New Roman" w:hAnsi="Times New Roman" w:cs="Times New Roman" w:hint="default"/>
      <w:color w:val="000000"/>
      <w:sz w:val="22"/>
      <w:szCs w:val="22"/>
    </w:rPr>
  </w:style>
  <w:style w:type="paragraph" w:styleId="Podtytu">
    <w:name w:val="Subtitle"/>
    <w:basedOn w:val="Normalny"/>
    <w:next w:val="Normalny"/>
    <w:link w:val="PodtytuZnak"/>
    <w:qFormat/>
    <w:rsid w:val="00886FBA"/>
    <w:pPr>
      <w:spacing w:after="60"/>
      <w:jc w:val="center"/>
      <w:outlineLvl w:val="1"/>
    </w:pPr>
    <w:rPr>
      <w:rFonts w:ascii="Calibri Light" w:hAnsi="Calibri Light"/>
      <w:sz w:val="24"/>
      <w:szCs w:val="24"/>
      <w:lang w:val="x-none" w:eastAsia="x-none"/>
    </w:rPr>
  </w:style>
  <w:style w:type="character" w:customStyle="1" w:styleId="PodtytuZnak">
    <w:name w:val="Podtytuł Znak"/>
    <w:link w:val="Podtytu"/>
    <w:rsid w:val="00886FBA"/>
    <w:rPr>
      <w:rFonts w:ascii="Calibri Light" w:eastAsia="Times New Roman" w:hAnsi="Calibri Light" w:cs="Times New Roman"/>
      <w:sz w:val="24"/>
      <w:szCs w:val="24"/>
    </w:rPr>
  </w:style>
  <w:style w:type="character" w:styleId="Pogrubienie">
    <w:name w:val="Strong"/>
    <w:qFormat/>
    <w:rsid w:val="00886FBA"/>
    <w:rPr>
      <w:b/>
      <w:bCs/>
    </w:rPr>
  </w:style>
  <w:style w:type="paragraph" w:styleId="Tekstprzypisukocowego">
    <w:name w:val="endnote text"/>
    <w:basedOn w:val="Normalny"/>
    <w:link w:val="TekstprzypisukocowegoZnak"/>
    <w:rsid w:val="0077225C"/>
  </w:style>
  <w:style w:type="character" w:customStyle="1" w:styleId="TekstprzypisukocowegoZnak">
    <w:name w:val="Tekst przypisu końcowego Znak"/>
    <w:basedOn w:val="Domylnaczcionkaakapitu"/>
    <w:link w:val="Tekstprzypisukocowego"/>
    <w:rsid w:val="0077225C"/>
  </w:style>
  <w:style w:type="character" w:styleId="Odwoanieprzypisukocowego">
    <w:name w:val="endnote reference"/>
    <w:rsid w:val="0077225C"/>
    <w:rPr>
      <w:vertAlign w:val="superscript"/>
    </w:rPr>
  </w:style>
  <w:style w:type="paragraph" w:styleId="Tekstprzypisudolnego">
    <w:name w:val="footnote text"/>
    <w:basedOn w:val="Normalny"/>
    <w:link w:val="TekstprzypisudolnegoZnak"/>
    <w:rsid w:val="00637D39"/>
  </w:style>
  <w:style w:type="character" w:customStyle="1" w:styleId="TekstprzypisudolnegoZnak">
    <w:name w:val="Tekst przypisu dolnego Znak"/>
    <w:basedOn w:val="Domylnaczcionkaakapitu"/>
    <w:link w:val="Tekstprzypisudolnego"/>
    <w:rsid w:val="00637D39"/>
  </w:style>
  <w:style w:type="character" w:styleId="Odwoanieprzypisudolnego">
    <w:name w:val="footnote reference"/>
    <w:rsid w:val="00637D39"/>
    <w:rPr>
      <w:vertAlign w:val="superscript"/>
    </w:rPr>
  </w:style>
  <w:style w:type="paragraph" w:customStyle="1" w:styleId="arimr">
    <w:name w:val="arimr"/>
    <w:basedOn w:val="Normalny"/>
    <w:rsid w:val="00E87504"/>
    <w:pPr>
      <w:widowControl w:val="0"/>
      <w:snapToGrid w:val="0"/>
      <w:spacing w:line="360" w:lineRule="auto"/>
    </w:pPr>
    <w:rPr>
      <w:sz w:val="24"/>
      <w:lang w:val="en-US"/>
    </w:rPr>
  </w:style>
  <w:style w:type="paragraph" w:styleId="NormalnyWeb">
    <w:name w:val="Normal (Web)"/>
    <w:basedOn w:val="Normalny"/>
    <w:uiPriority w:val="99"/>
    <w:unhideWhenUsed/>
    <w:rsid w:val="008E771B"/>
    <w:pPr>
      <w:spacing w:before="100" w:beforeAutospacing="1" w:after="100" w:afterAutospacing="1"/>
    </w:pPr>
    <w:rPr>
      <w:sz w:val="24"/>
      <w:szCs w:val="24"/>
    </w:rPr>
  </w:style>
  <w:style w:type="paragraph" w:styleId="Bezodstpw">
    <w:name w:val="No Spacing"/>
    <w:link w:val="BezodstpwZnak"/>
    <w:qFormat/>
    <w:rsid w:val="00B55735"/>
    <w:rPr>
      <w:rFonts w:ascii="Calibri" w:hAnsi="Calibri"/>
      <w:sz w:val="22"/>
      <w:szCs w:val="22"/>
      <w:lang w:eastAsia="en-US"/>
    </w:rPr>
  </w:style>
  <w:style w:type="character" w:customStyle="1" w:styleId="BezodstpwZnak">
    <w:name w:val="Bez odstępów Znak"/>
    <w:link w:val="Bezodstpw"/>
    <w:rsid w:val="00B55735"/>
    <w:rPr>
      <w:rFonts w:ascii="Calibri" w:hAnsi="Calibri"/>
      <w:sz w:val="22"/>
      <w:szCs w:val="22"/>
      <w:lang w:eastAsia="en-US" w:bidi="ar-SA"/>
    </w:rPr>
  </w:style>
  <w:style w:type="character" w:customStyle="1" w:styleId="Nagwek2Znak">
    <w:name w:val="Nagłówek 2 Znak"/>
    <w:link w:val="Nagwek2"/>
    <w:semiHidden/>
    <w:rsid w:val="00B620CF"/>
    <w:rPr>
      <w:rFonts w:ascii="Calibri Light" w:eastAsia="Times New Roman" w:hAnsi="Calibri Light" w:cs="Times New Roman"/>
      <w:b/>
      <w:bCs/>
      <w:i/>
      <w:iCs/>
      <w:sz w:val="28"/>
      <w:szCs w:val="28"/>
    </w:rPr>
  </w:style>
  <w:style w:type="character" w:customStyle="1" w:styleId="Nagwek3Znak">
    <w:name w:val="Nagłówek 3 Znak"/>
    <w:link w:val="Nagwek3"/>
    <w:semiHidden/>
    <w:rsid w:val="00862D8D"/>
    <w:rPr>
      <w:rFonts w:ascii="Calibri Light" w:eastAsia="Times New Roman" w:hAnsi="Calibri Light" w:cs="Times New Roman"/>
      <w:b/>
      <w:bCs/>
      <w:sz w:val="26"/>
      <w:szCs w:val="26"/>
    </w:rPr>
  </w:style>
  <w:style w:type="character" w:customStyle="1" w:styleId="Nagwek7Znak">
    <w:name w:val="Nagłówek 7 Znak"/>
    <w:link w:val="Nagwek7"/>
    <w:semiHidden/>
    <w:rsid w:val="00862D8D"/>
    <w:rPr>
      <w:rFonts w:ascii="Calibri" w:eastAsia="Times New Roman" w:hAnsi="Calibri" w:cs="Times New Roman"/>
      <w:sz w:val="24"/>
      <w:szCs w:val="24"/>
    </w:rPr>
  </w:style>
  <w:style w:type="paragraph" w:customStyle="1" w:styleId="ZnakZnak15">
    <w:name w:val=" Znak Znak15"/>
    <w:basedOn w:val="Normalny"/>
    <w:rsid w:val="00862D8D"/>
    <w:rPr>
      <w:rFonts w:ascii="Arial" w:hAnsi="Arial" w:cs="Arial"/>
      <w:sz w:val="24"/>
      <w:szCs w:val="24"/>
    </w:rPr>
  </w:style>
  <w:style w:type="paragraph" w:styleId="Poprawka">
    <w:name w:val="Revision"/>
    <w:hidden/>
    <w:uiPriority w:val="99"/>
    <w:semiHidden/>
    <w:rsid w:val="005B3CEB"/>
  </w:style>
  <w:style w:type="paragraph" w:customStyle="1" w:styleId="Default">
    <w:name w:val="Default"/>
    <w:link w:val="DefaultZnak"/>
    <w:rsid w:val="006E1578"/>
    <w:pPr>
      <w:autoSpaceDE w:val="0"/>
      <w:autoSpaceDN w:val="0"/>
      <w:adjustRightInd w:val="0"/>
    </w:pPr>
    <w:rPr>
      <w:rFonts w:ascii="Calibri" w:eastAsia="Calibri" w:hAnsi="Calibri" w:cs="Calibri"/>
      <w:color w:val="000000"/>
      <w:sz w:val="24"/>
      <w:szCs w:val="24"/>
      <w:lang w:eastAsia="en-US"/>
    </w:rPr>
  </w:style>
  <w:style w:type="paragraph" w:customStyle="1" w:styleId="Zal-text">
    <w:name w:val="Zal-text"/>
    <w:basedOn w:val="Normalny"/>
    <w:rsid w:val="00855B9E"/>
    <w:pPr>
      <w:widowControl w:val="0"/>
      <w:tabs>
        <w:tab w:val="right" w:leader="dot" w:pos="8674"/>
      </w:tabs>
      <w:autoSpaceDE w:val="0"/>
      <w:autoSpaceDN w:val="0"/>
      <w:adjustRightInd w:val="0"/>
      <w:spacing w:before="85" w:after="85" w:line="320" w:lineRule="atLeast"/>
      <w:ind w:left="57" w:right="57"/>
      <w:jc w:val="both"/>
      <w:textAlignment w:val="center"/>
    </w:pPr>
    <w:rPr>
      <w:rFonts w:ascii="MyriadPro-Regular" w:hAnsi="MyriadPro-Regular" w:cs="MyriadPro-Regular"/>
      <w:color w:val="000000"/>
      <w:sz w:val="22"/>
      <w:szCs w:val="22"/>
    </w:rPr>
  </w:style>
  <w:style w:type="paragraph" w:customStyle="1" w:styleId="Styl1">
    <w:name w:val="Styl1"/>
    <w:basedOn w:val="Normalny"/>
    <w:rsid w:val="00855B9E"/>
    <w:pPr>
      <w:widowControl w:val="0"/>
      <w:autoSpaceDE w:val="0"/>
      <w:autoSpaceDN w:val="0"/>
      <w:spacing w:before="240"/>
      <w:jc w:val="both"/>
    </w:pPr>
    <w:rPr>
      <w:rFonts w:ascii="Arial" w:hAnsi="Arial" w:cs="Arial"/>
      <w:sz w:val="24"/>
      <w:szCs w:val="24"/>
    </w:rPr>
  </w:style>
  <w:style w:type="paragraph" w:styleId="Tekstpodstawowywcity2">
    <w:name w:val="Body Text Indent 2"/>
    <w:basedOn w:val="Normalny"/>
    <w:link w:val="Tekstpodstawowywcity2Znak"/>
    <w:uiPriority w:val="99"/>
    <w:unhideWhenUsed/>
    <w:rsid w:val="008D0018"/>
    <w:pPr>
      <w:spacing w:after="120" w:line="480" w:lineRule="auto"/>
      <w:ind w:left="283"/>
    </w:pPr>
    <w:rPr>
      <w:rFonts w:ascii="Calibri" w:eastAsia="Calibri" w:hAnsi="Calibri"/>
      <w:sz w:val="22"/>
      <w:szCs w:val="22"/>
      <w:lang w:val="x-none" w:eastAsia="en-US"/>
    </w:rPr>
  </w:style>
  <w:style w:type="character" w:customStyle="1" w:styleId="Tekstpodstawowywcity2Znak">
    <w:name w:val="Tekst podstawowy wcięty 2 Znak"/>
    <w:link w:val="Tekstpodstawowywcity2"/>
    <w:uiPriority w:val="99"/>
    <w:rsid w:val="008D0018"/>
    <w:rPr>
      <w:rFonts w:ascii="Calibri" w:eastAsia="Calibri" w:hAnsi="Calibri"/>
      <w:sz w:val="22"/>
      <w:szCs w:val="22"/>
      <w:lang w:eastAsia="en-US"/>
    </w:rPr>
  </w:style>
  <w:style w:type="paragraph" w:customStyle="1" w:styleId="Standard">
    <w:name w:val="Standard"/>
    <w:rsid w:val="003353B6"/>
    <w:pPr>
      <w:suppressAutoHyphens/>
      <w:autoSpaceDN w:val="0"/>
      <w:textAlignment w:val="baseline"/>
    </w:pPr>
    <w:rPr>
      <w:rFonts w:eastAsia="Lucida Sans Unicode" w:cs="Cambria"/>
      <w:kern w:val="3"/>
      <w:sz w:val="24"/>
      <w:szCs w:val="24"/>
      <w:lang w:eastAsia="zh-CN" w:bidi="hi-IN"/>
    </w:rPr>
  </w:style>
  <w:style w:type="character" w:customStyle="1" w:styleId="Bodytext2">
    <w:name w:val="Body text (2)_"/>
    <w:link w:val="Bodytext20"/>
    <w:rsid w:val="00E566A5"/>
    <w:rPr>
      <w:rFonts w:ascii="Arial" w:eastAsia="Arial" w:hAnsi="Arial" w:cs="Arial"/>
      <w:sz w:val="22"/>
      <w:szCs w:val="22"/>
      <w:shd w:val="clear" w:color="auto" w:fill="FFFFFF"/>
    </w:rPr>
  </w:style>
  <w:style w:type="paragraph" w:customStyle="1" w:styleId="Bodytext20">
    <w:name w:val="Body text (2)"/>
    <w:basedOn w:val="Normalny"/>
    <w:link w:val="Bodytext2"/>
    <w:rsid w:val="00E566A5"/>
    <w:pPr>
      <w:widowControl w:val="0"/>
      <w:shd w:val="clear" w:color="auto" w:fill="FFFFFF"/>
      <w:spacing w:before="300" w:line="259" w:lineRule="exact"/>
      <w:ind w:hanging="780"/>
      <w:jc w:val="both"/>
    </w:pPr>
    <w:rPr>
      <w:rFonts w:ascii="Arial" w:eastAsia="Arial" w:hAnsi="Arial"/>
      <w:sz w:val="22"/>
      <w:szCs w:val="22"/>
      <w:lang w:val="x-none" w:eastAsia="x-none"/>
    </w:rPr>
  </w:style>
  <w:style w:type="paragraph" w:customStyle="1" w:styleId="Normalny1">
    <w:name w:val="Normalny1"/>
    <w:rsid w:val="00E07CB3"/>
    <w:pPr>
      <w:spacing w:line="276" w:lineRule="auto"/>
    </w:pPr>
    <w:rPr>
      <w:rFonts w:ascii="Arial" w:eastAsia="Arial" w:hAnsi="Arial" w:cs="Arial"/>
      <w:color w:val="000000"/>
      <w:sz w:val="22"/>
      <w:szCs w:val="22"/>
    </w:rPr>
  </w:style>
  <w:style w:type="character" w:customStyle="1" w:styleId="AkapitzlistZnak">
    <w:name w:val="Akapit z listą Znak"/>
    <w:aliases w:val="Numerowanie Znak,List Paragraph Znak,Akapit z listą BS Znak,Kolorowa lista — akcent 11 Znak,Akapit z listą numerowaną Znak,Podsis rysunku Znak,EPL lista punktowana z wyrózneniem Znak,A_wyliczenie Znak,K-P_odwolanie Znak"/>
    <w:link w:val="Akapitzlist"/>
    <w:uiPriority w:val="34"/>
    <w:qFormat/>
    <w:locked/>
    <w:rsid w:val="00E07CB3"/>
    <w:rPr>
      <w:rFonts w:eastAsia="Arial Unicode MS" w:cs="Mangal"/>
      <w:kern w:val="1"/>
      <w:sz w:val="24"/>
      <w:szCs w:val="21"/>
      <w:lang w:eastAsia="hi-IN" w:bidi="hi-IN"/>
    </w:rPr>
  </w:style>
  <w:style w:type="paragraph" w:customStyle="1" w:styleId="Styltekst">
    <w:name w:val="Styl tekst"/>
    <w:basedOn w:val="Normalny"/>
    <w:link w:val="StyltekstZnak"/>
    <w:qFormat/>
    <w:rsid w:val="00E07CB3"/>
    <w:pPr>
      <w:spacing w:line="360" w:lineRule="auto"/>
      <w:ind w:firstLine="360"/>
      <w:jc w:val="both"/>
    </w:pPr>
    <w:rPr>
      <w:rFonts w:ascii="Arial" w:hAnsi="Arial" w:cs="Arial"/>
    </w:rPr>
  </w:style>
  <w:style w:type="character" w:customStyle="1" w:styleId="StyltekstZnak">
    <w:name w:val="Styl tekst Znak"/>
    <w:link w:val="Styltekst"/>
    <w:rsid w:val="00E07CB3"/>
    <w:rPr>
      <w:rFonts w:ascii="Arial" w:hAnsi="Arial" w:cs="Arial"/>
    </w:rPr>
  </w:style>
  <w:style w:type="character" w:customStyle="1" w:styleId="DefaultZnak">
    <w:name w:val="Default Znak"/>
    <w:link w:val="Default"/>
    <w:locked/>
    <w:rsid w:val="00E07CB3"/>
    <w:rPr>
      <w:rFonts w:ascii="Calibri" w:eastAsia="Calibri" w:hAnsi="Calibri" w:cs="Calibri"/>
      <w:color w:val="000000"/>
      <w:sz w:val="24"/>
      <w:szCs w:val="24"/>
      <w:lang w:eastAsia="en-US"/>
    </w:rPr>
  </w:style>
  <w:style w:type="paragraph" w:styleId="Akapitzlist0">
    <w:name w:val="List Paragraph"/>
    <w:aliases w:val="Akapit z listą numerowaną,Podsis rysunku,EPL lista punktowana z wyrózneniem,A_wyliczenie,K-P_odwolanie,maz_wyliczenie,opis dzialania,1st level - Bullet List Paragraph,Lettre d'introduction,Normal bullet 2,Bullet list,Wykre"/>
    <w:basedOn w:val="Normalny"/>
    <w:uiPriority w:val="34"/>
    <w:qFormat/>
    <w:rsid w:val="00E53974"/>
    <w:pPr>
      <w:ind w:left="708"/>
    </w:pPr>
  </w:style>
  <w:style w:type="paragraph" w:customStyle="1" w:styleId="ReportText">
    <w:name w:val="Report Text"/>
    <w:basedOn w:val="Normalny"/>
    <w:link w:val="ReportTextChar"/>
    <w:rsid w:val="00990137"/>
    <w:pPr>
      <w:spacing w:after="138"/>
      <w:ind w:left="1080"/>
      <w:jc w:val="both"/>
    </w:pPr>
    <w:rPr>
      <w:rFonts w:ascii="Arial Black" w:hAnsi="Arial Black"/>
      <w:sz w:val="22"/>
      <w:lang w:val="en-GB" w:eastAsia="en-US"/>
    </w:rPr>
  </w:style>
  <w:style w:type="character" w:customStyle="1" w:styleId="ReportTextChar">
    <w:name w:val="Report Text Char"/>
    <w:link w:val="ReportText"/>
    <w:rsid w:val="00990137"/>
    <w:rPr>
      <w:rFonts w:ascii="Arial Black" w:hAnsi="Arial Black"/>
      <w:sz w:val="22"/>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1654118">
      <w:bodyDiv w:val="1"/>
      <w:marLeft w:val="0"/>
      <w:marRight w:val="0"/>
      <w:marTop w:val="0"/>
      <w:marBottom w:val="0"/>
      <w:divBdr>
        <w:top w:val="none" w:sz="0" w:space="0" w:color="auto"/>
        <w:left w:val="none" w:sz="0" w:space="0" w:color="auto"/>
        <w:bottom w:val="none" w:sz="0" w:space="0" w:color="auto"/>
        <w:right w:val="none" w:sz="0" w:space="0" w:color="auto"/>
      </w:divBdr>
    </w:div>
    <w:div w:id="154608170">
      <w:bodyDiv w:val="1"/>
      <w:marLeft w:val="0"/>
      <w:marRight w:val="0"/>
      <w:marTop w:val="0"/>
      <w:marBottom w:val="0"/>
      <w:divBdr>
        <w:top w:val="none" w:sz="0" w:space="0" w:color="auto"/>
        <w:left w:val="none" w:sz="0" w:space="0" w:color="auto"/>
        <w:bottom w:val="none" w:sz="0" w:space="0" w:color="auto"/>
        <w:right w:val="none" w:sz="0" w:space="0" w:color="auto"/>
      </w:divBdr>
    </w:div>
    <w:div w:id="199366628">
      <w:bodyDiv w:val="1"/>
      <w:marLeft w:val="0"/>
      <w:marRight w:val="0"/>
      <w:marTop w:val="0"/>
      <w:marBottom w:val="0"/>
      <w:divBdr>
        <w:top w:val="none" w:sz="0" w:space="0" w:color="auto"/>
        <w:left w:val="none" w:sz="0" w:space="0" w:color="auto"/>
        <w:bottom w:val="none" w:sz="0" w:space="0" w:color="auto"/>
        <w:right w:val="none" w:sz="0" w:space="0" w:color="auto"/>
      </w:divBdr>
    </w:div>
    <w:div w:id="217598030">
      <w:bodyDiv w:val="1"/>
      <w:marLeft w:val="0"/>
      <w:marRight w:val="0"/>
      <w:marTop w:val="0"/>
      <w:marBottom w:val="0"/>
      <w:divBdr>
        <w:top w:val="none" w:sz="0" w:space="0" w:color="auto"/>
        <w:left w:val="none" w:sz="0" w:space="0" w:color="auto"/>
        <w:bottom w:val="none" w:sz="0" w:space="0" w:color="auto"/>
        <w:right w:val="none" w:sz="0" w:space="0" w:color="auto"/>
      </w:divBdr>
    </w:div>
    <w:div w:id="407848854">
      <w:bodyDiv w:val="1"/>
      <w:marLeft w:val="0"/>
      <w:marRight w:val="0"/>
      <w:marTop w:val="0"/>
      <w:marBottom w:val="0"/>
      <w:divBdr>
        <w:top w:val="none" w:sz="0" w:space="0" w:color="auto"/>
        <w:left w:val="none" w:sz="0" w:space="0" w:color="auto"/>
        <w:bottom w:val="none" w:sz="0" w:space="0" w:color="auto"/>
        <w:right w:val="none" w:sz="0" w:space="0" w:color="auto"/>
      </w:divBdr>
    </w:div>
    <w:div w:id="513610484">
      <w:bodyDiv w:val="1"/>
      <w:marLeft w:val="0"/>
      <w:marRight w:val="0"/>
      <w:marTop w:val="0"/>
      <w:marBottom w:val="0"/>
      <w:divBdr>
        <w:top w:val="none" w:sz="0" w:space="0" w:color="auto"/>
        <w:left w:val="none" w:sz="0" w:space="0" w:color="auto"/>
        <w:bottom w:val="none" w:sz="0" w:space="0" w:color="auto"/>
        <w:right w:val="none" w:sz="0" w:space="0" w:color="auto"/>
      </w:divBdr>
    </w:div>
    <w:div w:id="585071402">
      <w:bodyDiv w:val="1"/>
      <w:marLeft w:val="0"/>
      <w:marRight w:val="0"/>
      <w:marTop w:val="0"/>
      <w:marBottom w:val="0"/>
      <w:divBdr>
        <w:top w:val="none" w:sz="0" w:space="0" w:color="auto"/>
        <w:left w:val="none" w:sz="0" w:space="0" w:color="auto"/>
        <w:bottom w:val="none" w:sz="0" w:space="0" w:color="auto"/>
        <w:right w:val="none" w:sz="0" w:space="0" w:color="auto"/>
      </w:divBdr>
    </w:div>
    <w:div w:id="617221469">
      <w:bodyDiv w:val="1"/>
      <w:marLeft w:val="0"/>
      <w:marRight w:val="0"/>
      <w:marTop w:val="0"/>
      <w:marBottom w:val="0"/>
      <w:divBdr>
        <w:top w:val="none" w:sz="0" w:space="0" w:color="auto"/>
        <w:left w:val="none" w:sz="0" w:space="0" w:color="auto"/>
        <w:bottom w:val="none" w:sz="0" w:space="0" w:color="auto"/>
        <w:right w:val="none" w:sz="0" w:space="0" w:color="auto"/>
      </w:divBdr>
    </w:div>
    <w:div w:id="743379653">
      <w:bodyDiv w:val="1"/>
      <w:marLeft w:val="0"/>
      <w:marRight w:val="0"/>
      <w:marTop w:val="0"/>
      <w:marBottom w:val="0"/>
      <w:divBdr>
        <w:top w:val="none" w:sz="0" w:space="0" w:color="auto"/>
        <w:left w:val="none" w:sz="0" w:space="0" w:color="auto"/>
        <w:bottom w:val="none" w:sz="0" w:space="0" w:color="auto"/>
        <w:right w:val="none" w:sz="0" w:space="0" w:color="auto"/>
      </w:divBdr>
    </w:div>
    <w:div w:id="838160219">
      <w:bodyDiv w:val="1"/>
      <w:marLeft w:val="0"/>
      <w:marRight w:val="0"/>
      <w:marTop w:val="0"/>
      <w:marBottom w:val="0"/>
      <w:divBdr>
        <w:top w:val="none" w:sz="0" w:space="0" w:color="auto"/>
        <w:left w:val="none" w:sz="0" w:space="0" w:color="auto"/>
        <w:bottom w:val="none" w:sz="0" w:space="0" w:color="auto"/>
        <w:right w:val="none" w:sz="0" w:space="0" w:color="auto"/>
      </w:divBdr>
    </w:div>
    <w:div w:id="922640819">
      <w:bodyDiv w:val="1"/>
      <w:marLeft w:val="0"/>
      <w:marRight w:val="0"/>
      <w:marTop w:val="0"/>
      <w:marBottom w:val="0"/>
      <w:divBdr>
        <w:top w:val="none" w:sz="0" w:space="0" w:color="auto"/>
        <w:left w:val="none" w:sz="0" w:space="0" w:color="auto"/>
        <w:bottom w:val="none" w:sz="0" w:space="0" w:color="auto"/>
        <w:right w:val="none" w:sz="0" w:space="0" w:color="auto"/>
      </w:divBdr>
    </w:div>
    <w:div w:id="929850493">
      <w:bodyDiv w:val="1"/>
      <w:marLeft w:val="0"/>
      <w:marRight w:val="0"/>
      <w:marTop w:val="0"/>
      <w:marBottom w:val="0"/>
      <w:divBdr>
        <w:top w:val="none" w:sz="0" w:space="0" w:color="auto"/>
        <w:left w:val="none" w:sz="0" w:space="0" w:color="auto"/>
        <w:bottom w:val="none" w:sz="0" w:space="0" w:color="auto"/>
        <w:right w:val="none" w:sz="0" w:space="0" w:color="auto"/>
      </w:divBdr>
    </w:div>
    <w:div w:id="945619188">
      <w:bodyDiv w:val="1"/>
      <w:marLeft w:val="0"/>
      <w:marRight w:val="0"/>
      <w:marTop w:val="0"/>
      <w:marBottom w:val="0"/>
      <w:divBdr>
        <w:top w:val="none" w:sz="0" w:space="0" w:color="auto"/>
        <w:left w:val="none" w:sz="0" w:space="0" w:color="auto"/>
        <w:bottom w:val="none" w:sz="0" w:space="0" w:color="auto"/>
        <w:right w:val="none" w:sz="0" w:space="0" w:color="auto"/>
      </w:divBdr>
    </w:div>
    <w:div w:id="1063257345">
      <w:bodyDiv w:val="1"/>
      <w:marLeft w:val="0"/>
      <w:marRight w:val="0"/>
      <w:marTop w:val="0"/>
      <w:marBottom w:val="0"/>
      <w:divBdr>
        <w:top w:val="none" w:sz="0" w:space="0" w:color="auto"/>
        <w:left w:val="none" w:sz="0" w:space="0" w:color="auto"/>
        <w:bottom w:val="none" w:sz="0" w:space="0" w:color="auto"/>
        <w:right w:val="none" w:sz="0" w:space="0" w:color="auto"/>
      </w:divBdr>
    </w:div>
    <w:div w:id="1065686057">
      <w:bodyDiv w:val="1"/>
      <w:marLeft w:val="0"/>
      <w:marRight w:val="0"/>
      <w:marTop w:val="0"/>
      <w:marBottom w:val="0"/>
      <w:divBdr>
        <w:top w:val="none" w:sz="0" w:space="0" w:color="auto"/>
        <w:left w:val="none" w:sz="0" w:space="0" w:color="auto"/>
        <w:bottom w:val="none" w:sz="0" w:space="0" w:color="auto"/>
        <w:right w:val="none" w:sz="0" w:space="0" w:color="auto"/>
      </w:divBdr>
    </w:div>
    <w:div w:id="1120488477">
      <w:bodyDiv w:val="1"/>
      <w:marLeft w:val="0"/>
      <w:marRight w:val="0"/>
      <w:marTop w:val="0"/>
      <w:marBottom w:val="0"/>
      <w:divBdr>
        <w:top w:val="none" w:sz="0" w:space="0" w:color="auto"/>
        <w:left w:val="none" w:sz="0" w:space="0" w:color="auto"/>
        <w:bottom w:val="none" w:sz="0" w:space="0" w:color="auto"/>
        <w:right w:val="none" w:sz="0" w:space="0" w:color="auto"/>
      </w:divBdr>
    </w:div>
    <w:div w:id="1129669752">
      <w:bodyDiv w:val="1"/>
      <w:marLeft w:val="0"/>
      <w:marRight w:val="0"/>
      <w:marTop w:val="0"/>
      <w:marBottom w:val="0"/>
      <w:divBdr>
        <w:top w:val="none" w:sz="0" w:space="0" w:color="auto"/>
        <w:left w:val="none" w:sz="0" w:space="0" w:color="auto"/>
        <w:bottom w:val="none" w:sz="0" w:space="0" w:color="auto"/>
        <w:right w:val="none" w:sz="0" w:space="0" w:color="auto"/>
      </w:divBdr>
    </w:div>
    <w:div w:id="1209604766">
      <w:bodyDiv w:val="1"/>
      <w:marLeft w:val="0"/>
      <w:marRight w:val="0"/>
      <w:marTop w:val="0"/>
      <w:marBottom w:val="0"/>
      <w:divBdr>
        <w:top w:val="none" w:sz="0" w:space="0" w:color="auto"/>
        <w:left w:val="none" w:sz="0" w:space="0" w:color="auto"/>
        <w:bottom w:val="none" w:sz="0" w:space="0" w:color="auto"/>
        <w:right w:val="none" w:sz="0" w:space="0" w:color="auto"/>
      </w:divBdr>
    </w:div>
    <w:div w:id="1326786587">
      <w:bodyDiv w:val="1"/>
      <w:marLeft w:val="0"/>
      <w:marRight w:val="0"/>
      <w:marTop w:val="0"/>
      <w:marBottom w:val="0"/>
      <w:divBdr>
        <w:top w:val="none" w:sz="0" w:space="0" w:color="auto"/>
        <w:left w:val="none" w:sz="0" w:space="0" w:color="auto"/>
        <w:bottom w:val="none" w:sz="0" w:space="0" w:color="auto"/>
        <w:right w:val="none" w:sz="0" w:space="0" w:color="auto"/>
      </w:divBdr>
    </w:div>
    <w:div w:id="1424916337">
      <w:bodyDiv w:val="1"/>
      <w:marLeft w:val="0"/>
      <w:marRight w:val="0"/>
      <w:marTop w:val="0"/>
      <w:marBottom w:val="0"/>
      <w:divBdr>
        <w:top w:val="none" w:sz="0" w:space="0" w:color="auto"/>
        <w:left w:val="none" w:sz="0" w:space="0" w:color="auto"/>
        <w:bottom w:val="none" w:sz="0" w:space="0" w:color="auto"/>
        <w:right w:val="none" w:sz="0" w:space="0" w:color="auto"/>
      </w:divBdr>
      <w:divsChild>
        <w:div w:id="872379369">
          <w:marLeft w:val="0"/>
          <w:marRight w:val="0"/>
          <w:marTop w:val="0"/>
          <w:marBottom w:val="0"/>
          <w:divBdr>
            <w:top w:val="none" w:sz="0" w:space="0" w:color="auto"/>
            <w:left w:val="none" w:sz="0" w:space="0" w:color="auto"/>
            <w:bottom w:val="none" w:sz="0" w:space="0" w:color="auto"/>
            <w:right w:val="none" w:sz="0" w:space="0" w:color="auto"/>
          </w:divBdr>
          <w:divsChild>
            <w:div w:id="1967663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244539">
      <w:bodyDiv w:val="1"/>
      <w:marLeft w:val="0"/>
      <w:marRight w:val="0"/>
      <w:marTop w:val="0"/>
      <w:marBottom w:val="0"/>
      <w:divBdr>
        <w:top w:val="none" w:sz="0" w:space="0" w:color="auto"/>
        <w:left w:val="none" w:sz="0" w:space="0" w:color="auto"/>
        <w:bottom w:val="none" w:sz="0" w:space="0" w:color="auto"/>
        <w:right w:val="none" w:sz="0" w:space="0" w:color="auto"/>
      </w:divBdr>
    </w:div>
    <w:div w:id="1568027300">
      <w:bodyDiv w:val="1"/>
      <w:marLeft w:val="0"/>
      <w:marRight w:val="0"/>
      <w:marTop w:val="0"/>
      <w:marBottom w:val="0"/>
      <w:divBdr>
        <w:top w:val="none" w:sz="0" w:space="0" w:color="auto"/>
        <w:left w:val="none" w:sz="0" w:space="0" w:color="auto"/>
        <w:bottom w:val="none" w:sz="0" w:space="0" w:color="auto"/>
        <w:right w:val="none" w:sz="0" w:space="0" w:color="auto"/>
      </w:divBdr>
    </w:div>
    <w:div w:id="1649935343">
      <w:bodyDiv w:val="1"/>
      <w:marLeft w:val="0"/>
      <w:marRight w:val="0"/>
      <w:marTop w:val="0"/>
      <w:marBottom w:val="0"/>
      <w:divBdr>
        <w:top w:val="none" w:sz="0" w:space="0" w:color="auto"/>
        <w:left w:val="none" w:sz="0" w:space="0" w:color="auto"/>
        <w:bottom w:val="none" w:sz="0" w:space="0" w:color="auto"/>
        <w:right w:val="none" w:sz="0" w:space="0" w:color="auto"/>
      </w:divBdr>
    </w:div>
    <w:div w:id="1697190865">
      <w:bodyDiv w:val="1"/>
      <w:marLeft w:val="0"/>
      <w:marRight w:val="0"/>
      <w:marTop w:val="0"/>
      <w:marBottom w:val="0"/>
      <w:divBdr>
        <w:top w:val="none" w:sz="0" w:space="0" w:color="auto"/>
        <w:left w:val="none" w:sz="0" w:space="0" w:color="auto"/>
        <w:bottom w:val="none" w:sz="0" w:space="0" w:color="auto"/>
        <w:right w:val="none" w:sz="0" w:space="0" w:color="auto"/>
      </w:divBdr>
    </w:div>
    <w:div w:id="1705595390">
      <w:bodyDiv w:val="1"/>
      <w:marLeft w:val="0"/>
      <w:marRight w:val="0"/>
      <w:marTop w:val="0"/>
      <w:marBottom w:val="0"/>
      <w:divBdr>
        <w:top w:val="none" w:sz="0" w:space="0" w:color="auto"/>
        <w:left w:val="none" w:sz="0" w:space="0" w:color="auto"/>
        <w:bottom w:val="none" w:sz="0" w:space="0" w:color="auto"/>
        <w:right w:val="none" w:sz="0" w:space="0" w:color="auto"/>
      </w:divBdr>
    </w:div>
    <w:div w:id="1750809220">
      <w:bodyDiv w:val="1"/>
      <w:marLeft w:val="0"/>
      <w:marRight w:val="0"/>
      <w:marTop w:val="0"/>
      <w:marBottom w:val="0"/>
      <w:divBdr>
        <w:top w:val="none" w:sz="0" w:space="0" w:color="auto"/>
        <w:left w:val="none" w:sz="0" w:space="0" w:color="auto"/>
        <w:bottom w:val="none" w:sz="0" w:space="0" w:color="auto"/>
        <w:right w:val="none" w:sz="0" w:space="0" w:color="auto"/>
      </w:divBdr>
    </w:div>
    <w:div w:id="1785416171">
      <w:bodyDiv w:val="1"/>
      <w:marLeft w:val="0"/>
      <w:marRight w:val="0"/>
      <w:marTop w:val="0"/>
      <w:marBottom w:val="0"/>
      <w:divBdr>
        <w:top w:val="none" w:sz="0" w:space="0" w:color="auto"/>
        <w:left w:val="none" w:sz="0" w:space="0" w:color="auto"/>
        <w:bottom w:val="none" w:sz="0" w:space="0" w:color="auto"/>
        <w:right w:val="none" w:sz="0" w:space="0" w:color="auto"/>
      </w:divBdr>
    </w:div>
    <w:div w:id="1793327219">
      <w:bodyDiv w:val="1"/>
      <w:marLeft w:val="0"/>
      <w:marRight w:val="0"/>
      <w:marTop w:val="0"/>
      <w:marBottom w:val="0"/>
      <w:divBdr>
        <w:top w:val="none" w:sz="0" w:space="0" w:color="auto"/>
        <w:left w:val="none" w:sz="0" w:space="0" w:color="auto"/>
        <w:bottom w:val="none" w:sz="0" w:space="0" w:color="auto"/>
        <w:right w:val="none" w:sz="0" w:space="0" w:color="auto"/>
      </w:divBdr>
    </w:div>
    <w:div w:id="1873178658">
      <w:bodyDiv w:val="1"/>
      <w:marLeft w:val="0"/>
      <w:marRight w:val="0"/>
      <w:marTop w:val="0"/>
      <w:marBottom w:val="0"/>
      <w:divBdr>
        <w:top w:val="none" w:sz="0" w:space="0" w:color="auto"/>
        <w:left w:val="none" w:sz="0" w:space="0" w:color="auto"/>
        <w:bottom w:val="none" w:sz="0" w:space="0" w:color="auto"/>
        <w:right w:val="none" w:sz="0" w:space="0" w:color="auto"/>
      </w:divBdr>
    </w:div>
    <w:div w:id="1914972907">
      <w:bodyDiv w:val="1"/>
      <w:marLeft w:val="0"/>
      <w:marRight w:val="0"/>
      <w:marTop w:val="0"/>
      <w:marBottom w:val="0"/>
      <w:divBdr>
        <w:top w:val="none" w:sz="0" w:space="0" w:color="auto"/>
        <w:left w:val="none" w:sz="0" w:space="0" w:color="auto"/>
        <w:bottom w:val="none" w:sz="0" w:space="0" w:color="auto"/>
        <w:right w:val="none" w:sz="0" w:space="0" w:color="auto"/>
      </w:divBdr>
    </w:div>
    <w:div w:id="2044789368">
      <w:bodyDiv w:val="1"/>
      <w:marLeft w:val="0"/>
      <w:marRight w:val="0"/>
      <w:marTop w:val="0"/>
      <w:marBottom w:val="0"/>
      <w:divBdr>
        <w:top w:val="none" w:sz="0" w:space="0" w:color="auto"/>
        <w:left w:val="none" w:sz="0" w:space="0" w:color="auto"/>
        <w:bottom w:val="none" w:sz="0" w:space="0" w:color="auto"/>
        <w:right w:val="none" w:sz="0" w:space="0" w:color="auto"/>
      </w:divBdr>
    </w:div>
    <w:div w:id="2058166883">
      <w:bodyDiv w:val="1"/>
      <w:marLeft w:val="0"/>
      <w:marRight w:val="0"/>
      <w:marTop w:val="0"/>
      <w:marBottom w:val="0"/>
      <w:divBdr>
        <w:top w:val="none" w:sz="0" w:space="0" w:color="auto"/>
        <w:left w:val="none" w:sz="0" w:space="0" w:color="auto"/>
        <w:bottom w:val="none" w:sz="0" w:space="0" w:color="auto"/>
        <w:right w:val="none" w:sz="0" w:space="0" w:color="auto"/>
      </w:divBdr>
    </w:div>
    <w:div w:id="2078357607">
      <w:bodyDiv w:val="1"/>
      <w:marLeft w:val="0"/>
      <w:marRight w:val="0"/>
      <w:marTop w:val="0"/>
      <w:marBottom w:val="0"/>
      <w:divBdr>
        <w:top w:val="none" w:sz="0" w:space="0" w:color="auto"/>
        <w:left w:val="none" w:sz="0" w:space="0" w:color="auto"/>
        <w:bottom w:val="none" w:sz="0" w:space="0" w:color="auto"/>
        <w:right w:val="none" w:sz="0" w:space="0" w:color="auto"/>
      </w:divBdr>
    </w:div>
    <w:div w:id="20873367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Pakiet 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223BB8-14B7-4581-836F-F0A0EAD01A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2588</Words>
  <Characters>15533</Characters>
  <Application>Microsoft Office Word</Application>
  <DocSecurity>0</DocSecurity>
  <Lines>129</Lines>
  <Paragraphs>36</Paragraphs>
  <ScaleCrop>false</ScaleCrop>
  <HeadingPairs>
    <vt:vector size="2" baseType="variant">
      <vt:variant>
        <vt:lpstr>Tytuł</vt:lpstr>
      </vt:variant>
      <vt:variant>
        <vt:i4>1</vt:i4>
      </vt:variant>
    </vt:vector>
  </HeadingPairs>
  <TitlesOfParts>
    <vt:vector size="1" baseType="lpstr">
      <vt:lpstr>SPECYFIKACJA</vt:lpstr>
    </vt:vector>
  </TitlesOfParts>
  <Company/>
  <LinksUpToDate>false</LinksUpToDate>
  <CharactersWithSpaces>18085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SPECYFIKACJA</dc:title>
  <dc:subject/>
  <dc:creator>Wioletta Koniecka</dc:creator>
  <cp:keywords/>
  <dc:description/>
  <cp:lastModifiedBy>Malgorzata Malinowska</cp:lastModifiedBy>
  <cp:revision>3</cp:revision>
  <cp:lastPrinted>2025-03-06T09:25:00Z</cp:lastPrinted>
  <dcterms:created xsi:type="dcterms:W3CDTF">2025-03-07T11:29:00Z</dcterms:created>
  <dcterms:modified xsi:type="dcterms:W3CDTF">2025-03-07T11:29:00Z</dcterms:modified>
</cp:coreProperties>
</file>