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</w:t>
      </w:r>
      <w:r w:rsidR="00D610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/MBK</w:t>
      </w:r>
      <w:r w:rsidRPr="00D610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4D6D33" w:rsidRPr="00D610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</w:t>
      </w:r>
      <w:r w:rsidRPr="00D610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/PN-</w:t>
      </w:r>
      <w:r w:rsidR="002E43A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8</w:t>
      </w:r>
      <w:r w:rsidRPr="00D610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082E51" w:rsidRDefault="00D61037" w:rsidP="00D61037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D61037">
        <w:rPr>
          <w:rFonts w:ascii="Times New Roman" w:eastAsia="Times New Roman" w:hAnsi="Times New Roman" w:cs="Times New Roman"/>
          <w:b/>
          <w:kern w:val="2"/>
          <w:lang w:eastAsia="zh-CN"/>
        </w:rPr>
        <w:t>„Dostawa materiałów opatrunkowych na potrzeby COZL”</w:t>
      </w:r>
    </w:p>
    <w:p w:rsidR="00D61037" w:rsidRPr="00D61037" w:rsidRDefault="002E43A3" w:rsidP="00D61037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(COZL/DZP/MBK/3411/PN- 8</w:t>
      </w:r>
      <w:r w:rsidR="00D61037">
        <w:rPr>
          <w:rFonts w:ascii="Times New Roman" w:eastAsia="Times New Roman" w:hAnsi="Times New Roman" w:cs="Times New Roman"/>
          <w:b/>
          <w:kern w:val="2"/>
          <w:lang w:eastAsia="zh-CN"/>
        </w:rPr>
        <w:t>/21)</w:t>
      </w:r>
    </w:p>
    <w:p w:rsidR="00EF4A33" w:rsidRPr="00D61037" w:rsidRDefault="00EF4A33" w:rsidP="00D61037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2E43A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1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 w:rsidR="002E43A3">
        <w:rPr>
          <w:rFonts w:ascii="Times New Roman" w:eastAsia="Times New Roman" w:hAnsi="Times New Roman" w:cs="Times New Roman"/>
          <w:kern w:val="2"/>
          <w:lang w:eastAsia="zh-CN"/>
        </w:rPr>
        <w:t>.1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2E43A3" w:rsidRPr="00EF4A33" w:rsidRDefault="002E43A3" w:rsidP="002E43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lastRenderedPageBreak/>
        <w:t>Część 2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2E43A3" w:rsidRPr="00EF4A33" w:rsidTr="005F7E2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E43A3" w:rsidRPr="00EF4A33" w:rsidRDefault="002E43A3" w:rsidP="002E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E43A3" w:rsidRDefault="002E43A3" w:rsidP="002E43A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2E43A3" w:rsidRPr="00EF4A33" w:rsidRDefault="002E43A3" w:rsidP="002E43A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E43A3" w:rsidRPr="00EF4A33" w:rsidRDefault="002E43A3" w:rsidP="002E43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3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2E43A3" w:rsidRPr="00EF4A33" w:rsidTr="005F7E2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E43A3" w:rsidRPr="00EF4A33" w:rsidRDefault="002E43A3" w:rsidP="002E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E43A3" w:rsidRDefault="002E43A3" w:rsidP="002E43A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2.3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2E43A3" w:rsidRPr="00EF4A33" w:rsidRDefault="002E43A3" w:rsidP="002E43A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E43A3" w:rsidRPr="00EF4A33" w:rsidRDefault="002E43A3" w:rsidP="002E43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4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2E43A3" w:rsidRPr="00EF4A33" w:rsidTr="005F7E2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E43A3" w:rsidRPr="00EF4A33" w:rsidRDefault="002E43A3" w:rsidP="002E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E43A3" w:rsidRDefault="002E43A3" w:rsidP="002E43A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2.4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2E43A3" w:rsidRPr="00EF4A33" w:rsidRDefault="002E43A3" w:rsidP="002E43A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E43A3" w:rsidRPr="00EF4A33" w:rsidRDefault="002E43A3" w:rsidP="002E43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5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2E43A3" w:rsidRPr="00EF4A33" w:rsidTr="005F7E2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E43A3" w:rsidRPr="00EF4A33" w:rsidRDefault="002E43A3" w:rsidP="002E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E43A3" w:rsidRDefault="002E43A3" w:rsidP="002E43A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2.5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2E43A3" w:rsidRPr="00EF4A33" w:rsidRDefault="002E43A3" w:rsidP="002E43A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E43A3" w:rsidRPr="00EF4A33" w:rsidRDefault="002E43A3" w:rsidP="002E43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6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2E43A3" w:rsidRPr="00EF4A33" w:rsidTr="005F7E2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E43A3" w:rsidRPr="00EF4A33" w:rsidRDefault="002E43A3" w:rsidP="002E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E43A3" w:rsidRDefault="002E43A3" w:rsidP="002E43A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2.6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2E43A3" w:rsidRPr="00EF4A33" w:rsidRDefault="002E43A3" w:rsidP="002E43A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E43A3" w:rsidRPr="00EF4A33" w:rsidRDefault="002E43A3" w:rsidP="002E43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7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2E43A3" w:rsidRPr="00EF4A33" w:rsidTr="005F7E2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E43A3" w:rsidRPr="00EF4A33" w:rsidRDefault="002E43A3" w:rsidP="002E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E43A3" w:rsidRDefault="002E43A3" w:rsidP="002E43A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2.7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2E43A3" w:rsidRPr="00EF4A33" w:rsidRDefault="002E43A3" w:rsidP="002E43A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E43A3" w:rsidRPr="00EF4A33" w:rsidRDefault="002E43A3" w:rsidP="002E43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8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2E43A3" w:rsidRPr="00EF4A33" w:rsidTr="005F7E2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2E43A3" w:rsidRPr="00EF4A33" w:rsidRDefault="002E43A3" w:rsidP="005F7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E43A3" w:rsidRPr="00EF4A33" w:rsidRDefault="002E43A3" w:rsidP="002E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E43A3" w:rsidRPr="00EF4A33" w:rsidRDefault="002E43A3" w:rsidP="002E43A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2.8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2E43A3" w:rsidRPr="00EF4A33" w:rsidRDefault="002E43A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90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04FDB" w:rsidRPr="00EF4A33" w:rsidRDefault="00F04FDB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bookmarkStart w:id="0" w:name="_GoBack"/>
      <w:bookmarkEnd w:id="0"/>
    </w:p>
    <w:p w:rsidR="00F04FDB" w:rsidRDefault="00F04FDB" w:rsidP="00F04FD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u w:val="single"/>
          <w:lang w:eastAsia="zh-CN"/>
        </w:rPr>
      </w:pPr>
      <w:r w:rsidRPr="007C0C9B">
        <w:rPr>
          <w:rFonts w:ascii="Times New Roman" w:eastAsia="Times New Roman" w:hAnsi="Times New Roman" w:cs="Times New Roman"/>
          <w:kern w:val="2"/>
          <w:u w:val="single"/>
          <w:lang w:eastAsia="zh-CN"/>
        </w:rPr>
        <w:t>Rodzaj wykonawcy (właściwe zaznaczyć)</w:t>
      </w:r>
      <w:r w:rsidRPr="007C0C9B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  <w:t xml:space="preserve"> </w:t>
      </w:r>
      <w:r w:rsidRPr="007C0C9B">
        <w:rPr>
          <w:rFonts w:ascii="Times New Roman" w:eastAsia="Times New Roman" w:hAnsi="Times New Roman" w:cs="Times New Roman"/>
          <w:kern w:val="2"/>
          <w:u w:val="single"/>
          <w:lang w:eastAsia="zh-CN"/>
        </w:rPr>
        <w:t>:</w:t>
      </w:r>
    </w:p>
    <w:p w:rsidR="00F04FDB" w:rsidRPr="007C0C9B" w:rsidRDefault="00F04FDB" w:rsidP="00F04FD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</w:p>
    <w:p w:rsidR="00F04FDB" w:rsidRDefault="00F04FDB" w:rsidP="00F04FD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mikroprzedsiębiorstwo definiuje się jako przedsiębiorstwo, które zatrudnia mniej niż 10 </w:t>
      </w: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</w:t>
      </w:r>
    </w:p>
    <w:p w:rsidR="00F04FDB" w:rsidRDefault="00F04FDB" w:rsidP="00F04FD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którego roczny obrót lub roczna suma bilansowa nie przekracza 2 milionów </w:t>
      </w: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</w:t>
      </w:r>
    </w:p>
    <w:p w:rsidR="00F04FDB" w:rsidRDefault="00F04FDB" w:rsidP="00F04FD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EUR</w:t>
      </w:r>
      <w:r>
        <w:rPr>
          <w:rFonts w:ascii="Times New Roman" w:eastAsia="Calibri" w:hAnsi="Times New Roman" w:cs="Times New Roman"/>
          <w:kern w:val="2"/>
          <w:szCs w:val="20"/>
          <w:lang w:eastAsia="zh-CN"/>
        </w:rPr>
        <w:t>,</w:t>
      </w:r>
    </w:p>
    <w:p w:rsidR="00F04FDB" w:rsidRDefault="00F04FDB" w:rsidP="00F04FD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małe przedsiębiorstwo definiuje się jako przedsiębiorstwo, które zatrudnia mniej niż 50 </w:t>
      </w: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</w:t>
      </w:r>
    </w:p>
    <w:p w:rsidR="00F04FDB" w:rsidRDefault="00F04FDB" w:rsidP="00F04FD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którego roczny obrót lub roczna suma bilansowa nie przekracza 10 milionów </w:t>
      </w: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</w:t>
      </w:r>
    </w:p>
    <w:p w:rsidR="00F04FDB" w:rsidRDefault="00F04FDB" w:rsidP="00F04FD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EUR,</w:t>
      </w:r>
    </w:p>
    <w:p w:rsidR="00F04FDB" w:rsidRDefault="00F04FDB" w:rsidP="00F04FD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do kategorii średnich </w:t>
      </w: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przedsiębiorstw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należą przedsiębiorstwa, które zatrudniają mniej niż 250 </w:t>
      </w:r>
    </w:p>
    <w:p w:rsidR="00F04FDB" w:rsidRDefault="00F04FDB" w:rsidP="00F04FD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których roczny obrót nie przekracza 50 milionów EUR, lub roczna suma </w:t>
      </w:r>
    </w:p>
    <w:p w:rsidR="00F04FDB" w:rsidRDefault="00F04FDB" w:rsidP="00F04FD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bilansowa nie przekracza 43 milionów EUR,</w:t>
      </w:r>
    </w:p>
    <w:p w:rsidR="00F04FDB" w:rsidRDefault="00F04FDB" w:rsidP="00F04FD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0C4C26">
        <w:rPr>
          <w:rFonts w:ascii="Times New Roman" w:eastAsia="Times New Roman" w:hAnsi="Times New Roman" w:cs="Times New Roman"/>
          <w:kern w:val="2"/>
          <w:lang w:eastAsia="zh-CN"/>
        </w:rPr>
        <w:t>jednoosobowa działalność gospodarcza</w:t>
      </w:r>
      <w:r>
        <w:rPr>
          <w:rFonts w:ascii="Times New Roman" w:eastAsia="Times New Roman" w:hAnsi="Times New Roman" w:cs="Times New Roman"/>
          <w:kern w:val="2"/>
          <w:lang w:eastAsia="zh-CN"/>
        </w:rPr>
        <w:t>,</w:t>
      </w:r>
    </w:p>
    <w:p w:rsidR="00F04FDB" w:rsidRDefault="00F04FDB" w:rsidP="00F04FD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0C4C26">
        <w:rPr>
          <w:rFonts w:ascii="Times New Roman" w:eastAsia="Times New Roman" w:hAnsi="Times New Roman" w:cs="Times New Roman"/>
          <w:kern w:val="2"/>
          <w:lang w:eastAsia="zh-CN"/>
        </w:rPr>
        <w:t>osoba fizyczna nieprowadząca działalności gospodarczej</w:t>
      </w:r>
    </w:p>
    <w:p w:rsidR="00F04FDB" w:rsidRDefault="00F04FDB" w:rsidP="00F04FD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0C4C26">
        <w:rPr>
          <w:rFonts w:ascii="Times New Roman" w:eastAsia="Times New Roman" w:hAnsi="Times New Roman" w:cs="Times New Roman"/>
          <w:kern w:val="2"/>
          <w:lang w:eastAsia="zh-CN"/>
        </w:rPr>
        <w:t>inny rodzaj :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……………………………………………………………………………………...</w:t>
      </w:r>
    </w:p>
    <w:p w:rsidR="00F04FDB" w:rsidRDefault="00F04FDB" w:rsidP="00F04FD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</w:t>
      </w:r>
    </w:p>
    <w:p w:rsidR="00F04FDB" w:rsidRPr="007C0C9B" w:rsidRDefault="00F04FDB" w:rsidP="00F04FD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55F" w:rsidRDefault="00CB055F" w:rsidP="00EF4A33">
      <w:pPr>
        <w:spacing w:after="0" w:line="240" w:lineRule="auto"/>
      </w:pPr>
      <w:r>
        <w:separator/>
      </w:r>
    </w:p>
  </w:endnote>
  <w:endnote w:type="continuationSeparator" w:id="0">
    <w:p w:rsidR="00CB055F" w:rsidRDefault="00CB055F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FDB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55F" w:rsidRDefault="00CB055F" w:rsidP="00EF4A33">
      <w:pPr>
        <w:spacing w:after="0" w:line="240" w:lineRule="auto"/>
      </w:pPr>
      <w:r>
        <w:separator/>
      </w:r>
    </w:p>
  </w:footnote>
  <w:footnote w:type="continuationSeparator" w:id="0">
    <w:p w:rsidR="00CB055F" w:rsidRDefault="00CB055F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15C4"/>
    <w:rsid w:val="002C38C7"/>
    <w:rsid w:val="002E43A3"/>
    <w:rsid w:val="004C0BC6"/>
    <w:rsid w:val="004D6D33"/>
    <w:rsid w:val="005512DD"/>
    <w:rsid w:val="00795E5D"/>
    <w:rsid w:val="008C49E8"/>
    <w:rsid w:val="00CB055F"/>
    <w:rsid w:val="00D61037"/>
    <w:rsid w:val="00E118EA"/>
    <w:rsid w:val="00E2695B"/>
    <w:rsid w:val="00EF4A33"/>
    <w:rsid w:val="00F04FDB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11</cp:revision>
  <cp:lastPrinted>2021-02-12T09:23:00Z</cp:lastPrinted>
  <dcterms:created xsi:type="dcterms:W3CDTF">2021-01-30T18:42:00Z</dcterms:created>
  <dcterms:modified xsi:type="dcterms:W3CDTF">2021-02-22T07:10:00Z</dcterms:modified>
</cp:coreProperties>
</file>