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C798" w14:textId="4B1B7AB7" w:rsidR="00A92F67" w:rsidRPr="00A92F67" w:rsidRDefault="00A11676" w:rsidP="00A92F67">
      <w:pPr>
        <w:rPr>
          <w:rFonts w:ascii="Arial" w:hAnsi="Arial" w:cs="Arial"/>
        </w:rPr>
      </w:pPr>
      <w:r>
        <w:rPr>
          <w:noProof/>
          <w:lang w:eastAsia="pl-PL"/>
        </w:rPr>
        <w:drawing>
          <wp:anchor distT="0" distB="0" distL="114300" distR="114300" simplePos="0" relativeHeight="251659264" behindDoc="1" locked="0" layoutInCell="1" allowOverlap="1" wp14:anchorId="68C7CAEE" wp14:editId="1C3D042E">
            <wp:simplePos x="0" y="0"/>
            <wp:positionH relativeFrom="column">
              <wp:posOffset>-228600</wp:posOffset>
            </wp:positionH>
            <wp:positionV relativeFrom="paragraph">
              <wp:posOffset>-205740</wp:posOffset>
            </wp:positionV>
            <wp:extent cx="1314450" cy="706120"/>
            <wp:effectExtent l="0" t="0" r="0" b="0"/>
            <wp:wrapNone/>
            <wp:docPr id="1350662848" name="Obraz 1350662848" descr="Obraz zawierający Czcionka, Grafika, logo,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62848" name="Obraz 1350662848" descr="Obraz zawierający Czcionka, Grafika, logo, tekst&#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706120"/>
                    </a:xfrm>
                    <a:prstGeom prst="rect">
                      <a:avLst/>
                    </a:prstGeom>
                    <a:noFill/>
                  </pic:spPr>
                </pic:pic>
              </a:graphicData>
            </a:graphic>
            <wp14:sizeRelH relativeFrom="margin">
              <wp14:pctWidth>0</wp14:pctWidth>
            </wp14:sizeRelH>
            <wp14:sizeRelV relativeFrom="margin">
              <wp14:pctHeight>0</wp14:pctHeight>
            </wp14:sizeRelV>
          </wp:anchor>
        </w:drawing>
      </w:r>
      <w:r w:rsidRPr="00D27B55">
        <w:rPr>
          <w:noProof/>
        </w:rPr>
        <w:drawing>
          <wp:inline distT="0" distB="0" distL="0" distR="0" wp14:anchorId="64E503B7" wp14:editId="5F3355F1">
            <wp:extent cx="5372100" cy="372110"/>
            <wp:effectExtent l="0" t="0" r="0" b="8890"/>
            <wp:docPr id="18246971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372110"/>
                    </a:xfrm>
                    <a:prstGeom prst="rect">
                      <a:avLst/>
                    </a:prstGeom>
                    <a:noFill/>
                    <a:ln>
                      <a:noFill/>
                    </a:ln>
                  </pic:spPr>
                </pic:pic>
              </a:graphicData>
            </a:graphic>
          </wp:inline>
        </w:drawing>
      </w:r>
    </w:p>
    <w:p w14:paraId="604AC6F7" w14:textId="20CEAD1D" w:rsidR="00A92F67" w:rsidRPr="00A92F67" w:rsidRDefault="00A11676" w:rsidP="00A92F67">
      <w:pPr>
        <w:rPr>
          <w:rFonts w:ascii="Arial" w:hAnsi="Arial" w:cs="Arial"/>
        </w:rPr>
      </w:pPr>
      <w:r w:rsidRPr="00A11676">
        <w:rPr>
          <w:rFonts w:ascii="Noto Sans" w:eastAsia="Microsoft Sans Serif" w:hAnsi="Noto Sans" w:cs="Noto Sans"/>
          <w:b/>
          <w:noProof/>
          <w:kern w:val="0"/>
          <w:sz w:val="18"/>
          <w:szCs w:val="18"/>
          <w:lang w:eastAsia="pl-PL"/>
          <w14:ligatures w14:val="none"/>
        </w:rPr>
        <mc:AlternateContent>
          <mc:Choice Requires="wps">
            <w:drawing>
              <wp:anchor distT="0" distB="0" distL="114300" distR="114300" simplePos="0" relativeHeight="251661312" behindDoc="0" locked="0" layoutInCell="1" allowOverlap="1" wp14:anchorId="11B68F2F" wp14:editId="576B5BD9">
                <wp:simplePos x="0" y="0"/>
                <wp:positionH relativeFrom="margin">
                  <wp:posOffset>1295400</wp:posOffset>
                </wp:positionH>
                <wp:positionV relativeFrom="margin">
                  <wp:posOffset>588010</wp:posOffset>
                </wp:positionV>
                <wp:extent cx="4676400" cy="0"/>
                <wp:effectExtent l="0" t="0" r="10160" b="19050"/>
                <wp:wrapNone/>
                <wp:docPr id="9" name="Łącznik prostoliniowy 9"/>
                <wp:cNvGraphicFramePr/>
                <a:graphic xmlns:a="http://schemas.openxmlformats.org/drawingml/2006/main">
                  <a:graphicData uri="http://schemas.microsoft.com/office/word/2010/wordprocessingShape">
                    <wps:wsp>
                      <wps:cNvCnPr/>
                      <wps:spPr>
                        <a:xfrm flipH="1">
                          <a:off x="0" y="0"/>
                          <a:ext cx="4676400"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5789DC" id="Łącznik prostoliniowy 9"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02pt,46.3pt" to="470.2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" strokecolor="#f79646" strokeweight="1pt">
                <w10:wrap anchorx="margin" anchory="margin"/>
              </v:line>
            </w:pict>
          </mc:Fallback>
        </mc:AlternateContent>
      </w:r>
    </w:p>
    <w:p w14:paraId="2FBFED24" w14:textId="19C47524" w:rsidR="00A92F67" w:rsidRPr="00A92F67" w:rsidRDefault="00A92F67" w:rsidP="00A11676">
      <w:pPr>
        <w:tabs>
          <w:tab w:val="left" w:pos="5736"/>
        </w:tabs>
        <w:rPr>
          <w:rFonts w:ascii="Arial" w:hAnsi="Arial" w:cs="Arial"/>
        </w:rPr>
      </w:pPr>
      <w:r w:rsidRPr="00A92F67">
        <w:rPr>
          <w:rFonts w:ascii="Arial" w:hAnsi="Arial" w:cs="Arial"/>
        </w:rPr>
        <w:t xml:space="preserve"> </w:t>
      </w:r>
      <w:r w:rsidR="00A11676">
        <w:rPr>
          <w:rFonts w:ascii="Arial" w:hAnsi="Arial" w:cs="Arial"/>
        </w:rPr>
        <w:tab/>
      </w:r>
    </w:p>
    <w:p w14:paraId="70F937C5" w14:textId="77777777" w:rsidR="00A92F67" w:rsidRPr="00A92F67" w:rsidRDefault="00A92F67" w:rsidP="00A92F67">
      <w:pPr>
        <w:rPr>
          <w:rFonts w:ascii="Arial" w:hAnsi="Arial" w:cs="Arial"/>
        </w:rPr>
      </w:pPr>
    </w:p>
    <w:p w14:paraId="669B3FE1" w14:textId="3414807B" w:rsidR="00A92F67" w:rsidRPr="00A92F67" w:rsidRDefault="00A92F67" w:rsidP="00A92F67">
      <w:pPr>
        <w:rPr>
          <w:rFonts w:ascii="Arial" w:hAnsi="Arial" w:cs="Arial"/>
        </w:rPr>
      </w:pPr>
    </w:p>
    <w:p w14:paraId="6CEE983E" w14:textId="77777777" w:rsidR="00A92F67" w:rsidRPr="00A92F67" w:rsidRDefault="00A92F67" w:rsidP="00A92F67">
      <w:pPr>
        <w:rPr>
          <w:rFonts w:ascii="Arial" w:hAnsi="Arial" w:cs="Arial"/>
        </w:rPr>
      </w:pPr>
    </w:p>
    <w:p w14:paraId="185365E2" w14:textId="77777777" w:rsidR="00A92F67" w:rsidRPr="00A11676" w:rsidRDefault="00A92F67" w:rsidP="00A92F67">
      <w:pPr>
        <w:jc w:val="center"/>
        <w:rPr>
          <w:rFonts w:ascii="Arial" w:hAnsi="Arial" w:cs="Arial"/>
          <w:b/>
          <w:bCs/>
          <w:sz w:val="28"/>
          <w:szCs w:val="28"/>
        </w:rPr>
      </w:pPr>
      <w:r w:rsidRPr="00A11676">
        <w:rPr>
          <w:rFonts w:ascii="Arial" w:hAnsi="Arial" w:cs="Arial"/>
          <w:b/>
          <w:bCs/>
          <w:sz w:val="28"/>
          <w:szCs w:val="28"/>
        </w:rPr>
        <w:t>SPECYFIKACJA WARUNKÓW ZAMÓWIENIA</w:t>
      </w:r>
    </w:p>
    <w:p w14:paraId="52783D2F" w14:textId="77777777" w:rsidR="00A92F67" w:rsidRPr="00A92F67" w:rsidRDefault="00A92F67" w:rsidP="00A92F67">
      <w:pPr>
        <w:rPr>
          <w:rFonts w:ascii="Arial" w:hAnsi="Arial" w:cs="Arial"/>
        </w:rPr>
      </w:pPr>
    </w:p>
    <w:p w14:paraId="69D002BF" w14:textId="77777777" w:rsidR="00A92F67" w:rsidRPr="00A92F67" w:rsidRDefault="00A92F67" w:rsidP="00A11676">
      <w:pPr>
        <w:spacing w:after="0" w:line="360" w:lineRule="auto"/>
        <w:ind w:firstLine="708"/>
        <w:jc w:val="center"/>
        <w:rPr>
          <w:rFonts w:ascii="Arial" w:hAnsi="Arial" w:cs="Arial"/>
        </w:rPr>
      </w:pPr>
      <w:r w:rsidRPr="00A92F67">
        <w:rPr>
          <w:rFonts w:ascii="Arial" w:hAnsi="Arial" w:cs="Arial"/>
        </w:rPr>
        <w:t>postępowania o udzielenie zamówienia publicznego prowadzonego w trybie podstawowym   bez negocjacji o wartości zamówienia nie przekraczającej progów unijnych, o których stanowi art. 3 ust. 2 ustawy z 11 września 2019r. Prawo zamówień publicznych</w:t>
      </w:r>
    </w:p>
    <w:p w14:paraId="6C064EF2" w14:textId="75D5F986" w:rsidR="00A92F67" w:rsidRPr="00A92F67" w:rsidRDefault="00A92F67" w:rsidP="00A11676">
      <w:pPr>
        <w:spacing w:after="0" w:line="360" w:lineRule="auto"/>
        <w:jc w:val="center"/>
        <w:rPr>
          <w:rFonts w:ascii="Arial" w:hAnsi="Arial" w:cs="Arial"/>
        </w:rPr>
      </w:pPr>
      <w:r w:rsidRPr="00A92F67">
        <w:rPr>
          <w:rFonts w:ascii="Arial" w:hAnsi="Arial" w:cs="Arial"/>
        </w:rPr>
        <w:t>(Dz. U. z 202</w:t>
      </w:r>
      <w:r w:rsidR="00182A61">
        <w:rPr>
          <w:rFonts w:ascii="Arial" w:hAnsi="Arial" w:cs="Arial"/>
        </w:rPr>
        <w:t>4</w:t>
      </w:r>
      <w:r w:rsidRPr="00A92F67">
        <w:rPr>
          <w:rFonts w:ascii="Arial" w:hAnsi="Arial" w:cs="Arial"/>
        </w:rPr>
        <w:t xml:space="preserve"> r. poz. </w:t>
      </w:r>
      <w:r w:rsidR="00182A61">
        <w:rPr>
          <w:rFonts w:ascii="Arial" w:hAnsi="Arial" w:cs="Arial"/>
        </w:rPr>
        <w:t>1320</w:t>
      </w:r>
      <w:r w:rsidRPr="00A92F67">
        <w:rPr>
          <w:rFonts w:ascii="Arial" w:hAnsi="Arial" w:cs="Arial"/>
        </w:rPr>
        <w:t xml:space="preserve"> z </w:t>
      </w:r>
      <w:proofErr w:type="spellStart"/>
      <w:r w:rsidRPr="00A92F67">
        <w:rPr>
          <w:rFonts w:ascii="Arial" w:hAnsi="Arial" w:cs="Arial"/>
        </w:rPr>
        <w:t>późn</w:t>
      </w:r>
      <w:proofErr w:type="spellEnd"/>
      <w:r w:rsidRPr="00A92F67">
        <w:rPr>
          <w:rFonts w:ascii="Arial" w:hAnsi="Arial" w:cs="Arial"/>
        </w:rPr>
        <w:t>. zm.), pn.:</w:t>
      </w:r>
    </w:p>
    <w:p w14:paraId="490F99E4" w14:textId="77777777" w:rsidR="00A92F67" w:rsidRPr="00A92F67" w:rsidRDefault="00A92F67" w:rsidP="00A92F67">
      <w:pPr>
        <w:rPr>
          <w:rFonts w:ascii="Arial" w:hAnsi="Arial" w:cs="Arial"/>
        </w:rPr>
      </w:pPr>
    </w:p>
    <w:p w14:paraId="768FA2F5" w14:textId="77777777" w:rsidR="00A92F67" w:rsidRPr="00A92F67" w:rsidRDefault="00A92F67" w:rsidP="00A92F67">
      <w:pPr>
        <w:rPr>
          <w:rFonts w:ascii="Arial" w:hAnsi="Arial" w:cs="Arial"/>
        </w:rPr>
      </w:pPr>
    </w:p>
    <w:p w14:paraId="7F6B76C1" w14:textId="77777777" w:rsidR="00A92F67" w:rsidRPr="00A92F67" w:rsidRDefault="00A92F67" w:rsidP="00A92F67">
      <w:pPr>
        <w:rPr>
          <w:rFonts w:ascii="Arial" w:hAnsi="Arial" w:cs="Arial"/>
        </w:rPr>
      </w:pPr>
    </w:p>
    <w:p w14:paraId="58B7BDBA" w14:textId="7A937A6A" w:rsidR="00A92F67" w:rsidRPr="00A11676" w:rsidRDefault="00A92F67" w:rsidP="00A11676">
      <w:pPr>
        <w:jc w:val="center"/>
        <w:rPr>
          <w:rFonts w:ascii="Arial" w:hAnsi="Arial" w:cs="Arial"/>
          <w:b/>
          <w:bCs/>
          <w:sz w:val="24"/>
          <w:szCs w:val="24"/>
        </w:rPr>
      </w:pPr>
      <w:r w:rsidRPr="00A11676">
        <w:rPr>
          <w:rFonts w:ascii="Arial" w:hAnsi="Arial" w:cs="Arial"/>
          <w:b/>
          <w:bCs/>
          <w:sz w:val="24"/>
          <w:szCs w:val="24"/>
        </w:rPr>
        <w:t>„</w:t>
      </w:r>
      <w:r w:rsidR="00046A77">
        <w:rPr>
          <w:rFonts w:ascii="Arial" w:hAnsi="Arial" w:cs="Arial"/>
          <w:b/>
          <w:bCs/>
          <w:sz w:val="24"/>
          <w:szCs w:val="24"/>
        </w:rPr>
        <w:t>Zakup</w:t>
      </w:r>
      <w:r w:rsidR="00182A61">
        <w:rPr>
          <w:rFonts w:ascii="Arial" w:hAnsi="Arial" w:cs="Arial"/>
          <w:b/>
          <w:bCs/>
          <w:sz w:val="24"/>
          <w:szCs w:val="24"/>
        </w:rPr>
        <w:t xml:space="preserve"> używanego pojazdu z urządzeniem hakowym </w:t>
      </w:r>
      <w:r w:rsidRPr="00A11676">
        <w:rPr>
          <w:rFonts w:ascii="Arial" w:hAnsi="Arial" w:cs="Arial"/>
          <w:b/>
          <w:bCs/>
          <w:sz w:val="24"/>
          <w:szCs w:val="24"/>
        </w:rPr>
        <w:t>”</w:t>
      </w:r>
    </w:p>
    <w:p w14:paraId="1BF66CE7" w14:textId="2CE1A470" w:rsidR="00A92F67" w:rsidRPr="00A11676" w:rsidRDefault="00A92F67" w:rsidP="00A11676">
      <w:pPr>
        <w:jc w:val="center"/>
        <w:rPr>
          <w:rFonts w:ascii="Arial" w:hAnsi="Arial" w:cs="Arial"/>
          <w:b/>
          <w:bCs/>
          <w:sz w:val="24"/>
          <w:szCs w:val="24"/>
        </w:rPr>
      </w:pPr>
      <w:r w:rsidRPr="00A11676">
        <w:rPr>
          <w:rFonts w:ascii="Arial" w:hAnsi="Arial" w:cs="Arial"/>
          <w:b/>
          <w:bCs/>
          <w:sz w:val="24"/>
          <w:szCs w:val="24"/>
        </w:rPr>
        <w:t>ZP-0</w:t>
      </w:r>
      <w:r w:rsidR="00182A61">
        <w:rPr>
          <w:rFonts w:ascii="Arial" w:hAnsi="Arial" w:cs="Arial"/>
          <w:b/>
          <w:bCs/>
          <w:sz w:val="24"/>
          <w:szCs w:val="24"/>
        </w:rPr>
        <w:t>1</w:t>
      </w:r>
      <w:r w:rsidRPr="00A11676">
        <w:rPr>
          <w:rFonts w:ascii="Arial" w:hAnsi="Arial" w:cs="Arial"/>
          <w:b/>
          <w:bCs/>
          <w:sz w:val="24"/>
          <w:szCs w:val="24"/>
        </w:rPr>
        <w:t>/202</w:t>
      </w:r>
      <w:r w:rsidR="00182A61">
        <w:rPr>
          <w:rFonts w:ascii="Arial" w:hAnsi="Arial" w:cs="Arial"/>
          <w:b/>
          <w:bCs/>
          <w:sz w:val="24"/>
          <w:szCs w:val="24"/>
        </w:rPr>
        <w:t>5</w:t>
      </w:r>
    </w:p>
    <w:p w14:paraId="57BC95B6" w14:textId="77777777" w:rsidR="00A92F67" w:rsidRPr="00A92F67" w:rsidRDefault="00A92F67" w:rsidP="00A92F67">
      <w:pPr>
        <w:rPr>
          <w:rFonts w:ascii="Arial" w:hAnsi="Arial" w:cs="Arial"/>
        </w:rPr>
      </w:pPr>
    </w:p>
    <w:p w14:paraId="78C83F01" w14:textId="77777777" w:rsidR="00A92F67" w:rsidRPr="00A92F67" w:rsidRDefault="00A92F67" w:rsidP="00A92F67">
      <w:pPr>
        <w:rPr>
          <w:rFonts w:ascii="Arial" w:hAnsi="Arial" w:cs="Arial"/>
        </w:rPr>
      </w:pPr>
    </w:p>
    <w:p w14:paraId="35260C0A" w14:textId="77777777" w:rsidR="00A92F67" w:rsidRPr="00A92F67" w:rsidRDefault="00A92F67" w:rsidP="00A92F67">
      <w:pPr>
        <w:rPr>
          <w:rFonts w:ascii="Arial" w:hAnsi="Arial" w:cs="Arial"/>
        </w:rPr>
      </w:pPr>
    </w:p>
    <w:p w14:paraId="0FA8AD15" w14:textId="3D15D5CB" w:rsidR="00A92F67" w:rsidRPr="00A92F67" w:rsidRDefault="00A92F67" w:rsidP="00A11676">
      <w:pPr>
        <w:jc w:val="center"/>
        <w:rPr>
          <w:rFonts w:ascii="Arial" w:hAnsi="Arial" w:cs="Arial"/>
        </w:rPr>
      </w:pPr>
      <w:r w:rsidRPr="00A92F67">
        <w:rPr>
          <w:rFonts w:ascii="Arial" w:hAnsi="Arial" w:cs="Arial"/>
        </w:rPr>
        <w:t xml:space="preserve">Przedmiotowe postępowanie prowadzone jest przy użyciu środków komunikacji elektronicznej. Składanie ofert następuje za pośrednictwem platformy zakupowej dostępnej pod adresem: </w:t>
      </w:r>
      <w:hyperlink r:id="rId10" w:history="1">
        <w:r w:rsidR="00A11676" w:rsidRPr="00511D19">
          <w:rPr>
            <w:rStyle w:val="Hipercze"/>
            <w:rFonts w:ascii="Arial" w:hAnsi="Arial" w:cs="Arial"/>
          </w:rPr>
          <w:t>https://platformazakupowa.pl/pn/pgk_srem</w:t>
        </w:r>
      </w:hyperlink>
      <w:r w:rsidR="00A11676">
        <w:rPr>
          <w:rFonts w:ascii="Arial" w:hAnsi="Arial" w:cs="Arial"/>
        </w:rPr>
        <w:t xml:space="preserve"> </w:t>
      </w:r>
    </w:p>
    <w:p w14:paraId="5504C31D" w14:textId="77777777" w:rsidR="00A92F67" w:rsidRPr="00A92F67" w:rsidRDefault="00A92F67" w:rsidP="00A92F67">
      <w:pPr>
        <w:rPr>
          <w:rFonts w:ascii="Arial" w:hAnsi="Arial" w:cs="Arial"/>
        </w:rPr>
      </w:pPr>
    </w:p>
    <w:p w14:paraId="32BE0A20" w14:textId="77777777" w:rsidR="00A92F67" w:rsidRPr="00A92F67" w:rsidRDefault="00A92F67" w:rsidP="00A92F67">
      <w:pPr>
        <w:rPr>
          <w:rFonts w:ascii="Arial" w:hAnsi="Arial" w:cs="Arial"/>
        </w:rPr>
      </w:pPr>
    </w:p>
    <w:p w14:paraId="3F973841" w14:textId="77777777" w:rsidR="00A92F67" w:rsidRPr="00A92F67" w:rsidRDefault="00A92F67" w:rsidP="00A92F67">
      <w:pPr>
        <w:rPr>
          <w:rFonts w:ascii="Arial" w:hAnsi="Arial" w:cs="Arial"/>
        </w:rPr>
      </w:pPr>
    </w:p>
    <w:p w14:paraId="2755EC28" w14:textId="7F6D595E" w:rsidR="00A92F67" w:rsidRPr="00A92F67" w:rsidRDefault="00A92F67" w:rsidP="00A11676">
      <w:pPr>
        <w:jc w:val="center"/>
        <w:rPr>
          <w:rFonts w:ascii="Arial" w:hAnsi="Arial" w:cs="Arial"/>
        </w:rPr>
      </w:pPr>
      <w:r w:rsidRPr="00A92F67">
        <w:rPr>
          <w:rFonts w:ascii="Arial" w:hAnsi="Arial" w:cs="Arial"/>
        </w:rPr>
        <w:t xml:space="preserve">Śrem, </w:t>
      </w:r>
      <w:r w:rsidR="00182A61">
        <w:rPr>
          <w:rFonts w:ascii="Arial" w:hAnsi="Arial" w:cs="Arial"/>
        </w:rPr>
        <w:t>luty</w:t>
      </w:r>
      <w:r w:rsidRPr="00A92F67">
        <w:rPr>
          <w:rFonts w:ascii="Arial" w:hAnsi="Arial" w:cs="Arial"/>
        </w:rPr>
        <w:t xml:space="preserve"> 202</w:t>
      </w:r>
      <w:r w:rsidR="00182A61">
        <w:rPr>
          <w:rFonts w:ascii="Arial" w:hAnsi="Arial" w:cs="Arial"/>
        </w:rPr>
        <w:t>5</w:t>
      </w:r>
      <w:r w:rsidRPr="00A92F67">
        <w:rPr>
          <w:rFonts w:ascii="Arial" w:hAnsi="Arial" w:cs="Arial"/>
        </w:rPr>
        <w:t xml:space="preserve"> r.</w:t>
      </w:r>
    </w:p>
    <w:p w14:paraId="796BBFF1" w14:textId="77777777" w:rsidR="00A92F67" w:rsidRDefault="00A92F67" w:rsidP="00A92F67">
      <w:pPr>
        <w:rPr>
          <w:rFonts w:ascii="Arial" w:hAnsi="Arial" w:cs="Arial"/>
        </w:rPr>
      </w:pPr>
    </w:p>
    <w:p w14:paraId="275A7052" w14:textId="77777777" w:rsidR="0052751D" w:rsidRPr="00A92F67" w:rsidRDefault="0052751D" w:rsidP="00A92F67">
      <w:pPr>
        <w:rPr>
          <w:rFonts w:ascii="Arial" w:hAnsi="Arial" w:cs="Arial"/>
        </w:rPr>
      </w:pPr>
    </w:p>
    <w:p w14:paraId="35AF742B" w14:textId="77777777" w:rsidR="00A92F67" w:rsidRPr="00A92F67" w:rsidRDefault="00A92F67" w:rsidP="00A92F67">
      <w:pPr>
        <w:rPr>
          <w:rFonts w:ascii="Arial" w:hAnsi="Arial" w:cs="Arial"/>
        </w:rPr>
      </w:pPr>
    </w:p>
    <w:p w14:paraId="3266DCB6" w14:textId="77777777" w:rsidR="00A11676" w:rsidRPr="008E7798" w:rsidRDefault="00A11676" w:rsidP="00A11676">
      <w:pPr>
        <w:pStyle w:val="Stopka"/>
        <w:jc w:val="center"/>
        <w:rPr>
          <w:rFonts w:ascii="Noto Sans" w:hAnsi="Noto Sans" w:cs="Noto Sans"/>
          <w:sz w:val="18"/>
          <w:szCs w:val="18"/>
        </w:rPr>
      </w:pPr>
      <w:r>
        <w:rPr>
          <w:rFonts w:ascii="Noto Sans" w:hAnsi="Noto Sans" w:cs="Noto Sans"/>
          <w:sz w:val="18"/>
          <w:szCs w:val="18"/>
        </w:rPr>
        <w:t xml:space="preserve">63-100 Śrem, ul. Parkowa 6  </w:t>
      </w:r>
      <w:r w:rsidRPr="00150709">
        <w:rPr>
          <w:rFonts w:ascii="Noto Sans" w:hAnsi="Noto Sans" w:cs="Noto Sans"/>
          <w:sz w:val="18"/>
          <w:szCs w:val="18"/>
        </w:rPr>
        <w:t>tel.</w:t>
      </w:r>
      <w:r>
        <w:rPr>
          <w:rFonts w:ascii="Noto Sans" w:hAnsi="Noto Sans" w:cs="Noto Sans"/>
          <w:sz w:val="18"/>
          <w:szCs w:val="18"/>
        </w:rPr>
        <w:t xml:space="preserve"> 61 28 30 511, 61 28 30 190   </w:t>
      </w:r>
      <w:r w:rsidRPr="00870D4D">
        <w:rPr>
          <w:rFonts w:ascii="Noto Sans" w:hAnsi="Noto Sans" w:cs="Noto Sans"/>
          <w:sz w:val="18"/>
          <w:szCs w:val="18"/>
        </w:rPr>
        <w:t xml:space="preserve">e-mail: biuro@pgk.srem.pl  </w:t>
      </w:r>
      <w:r w:rsidRPr="002406C8">
        <w:rPr>
          <w:rFonts w:ascii="Noto Sans" w:hAnsi="Noto Sans" w:cs="Noto Sans"/>
          <w:bCs/>
          <w:sz w:val="18"/>
          <w:szCs w:val="18"/>
        </w:rPr>
        <w:t>www.pgk.srem.pl</w:t>
      </w:r>
    </w:p>
    <w:p w14:paraId="2F2E043D" w14:textId="77777777" w:rsidR="00A11676" w:rsidRDefault="00A11676" w:rsidP="00A11676">
      <w:pPr>
        <w:pStyle w:val="Stopka"/>
        <w:jc w:val="center"/>
        <w:rPr>
          <w:rFonts w:ascii="Noto Sans" w:hAnsi="Noto Sans" w:cs="Noto Sans"/>
          <w:sz w:val="18"/>
          <w:szCs w:val="18"/>
        </w:rPr>
      </w:pPr>
      <w:r w:rsidRPr="00150709">
        <w:rPr>
          <w:rFonts w:ascii="Noto Sans" w:hAnsi="Noto Sans" w:cs="Noto Sans"/>
          <w:sz w:val="18"/>
          <w:szCs w:val="18"/>
        </w:rPr>
        <w:t>NIP 7850002615     REGON 630701338</w:t>
      </w:r>
      <w:r>
        <w:rPr>
          <w:rFonts w:ascii="Noto Sans" w:hAnsi="Noto Sans" w:cs="Noto Sans"/>
          <w:sz w:val="18"/>
          <w:szCs w:val="18"/>
        </w:rPr>
        <w:t xml:space="preserve">     BDO  000018070</w:t>
      </w:r>
    </w:p>
    <w:p w14:paraId="13657500" w14:textId="77777777" w:rsidR="00A11676" w:rsidRDefault="00A11676" w:rsidP="00A11676">
      <w:pPr>
        <w:pStyle w:val="Stopka"/>
        <w:jc w:val="center"/>
        <w:rPr>
          <w:rFonts w:ascii="Noto Sans" w:hAnsi="Noto Sans" w:cs="Noto Sans"/>
          <w:sz w:val="18"/>
          <w:szCs w:val="18"/>
        </w:rPr>
      </w:pPr>
    </w:p>
    <w:p w14:paraId="20F58A86" w14:textId="2327A1E2" w:rsidR="00A92F67" w:rsidRDefault="00A11676" w:rsidP="00A11676">
      <w:pPr>
        <w:pStyle w:val="Stopka"/>
        <w:jc w:val="center"/>
        <w:rPr>
          <w:rFonts w:ascii="Noto Sans" w:hAnsi="Noto Sans" w:cs="Noto Sans"/>
          <w:sz w:val="14"/>
          <w:szCs w:val="14"/>
        </w:rPr>
      </w:pPr>
      <w:r w:rsidRPr="00150709">
        <w:rPr>
          <w:rFonts w:ascii="Noto Sans" w:hAnsi="Noto Sans" w:cs="Noto Sans"/>
          <w:sz w:val="14"/>
          <w:szCs w:val="14"/>
        </w:rPr>
        <w:t xml:space="preserve">Sąd Rejonowy w Poznaniu IX Wydział Gospodarczy Krajowego Rejestru Sądowego KRS 0000100966 </w:t>
      </w:r>
      <w:r>
        <w:rPr>
          <w:rFonts w:ascii="Noto Sans" w:hAnsi="Noto Sans" w:cs="Noto Sans"/>
          <w:sz w:val="14"/>
          <w:szCs w:val="14"/>
        </w:rPr>
        <w:t xml:space="preserve">   </w:t>
      </w:r>
      <w:r w:rsidRPr="00150709">
        <w:rPr>
          <w:rFonts w:ascii="Noto Sans" w:hAnsi="Noto Sans" w:cs="Noto Sans"/>
          <w:sz w:val="14"/>
          <w:szCs w:val="14"/>
        </w:rPr>
        <w:t xml:space="preserve">Kapitał zakładowy: </w:t>
      </w:r>
      <w:r>
        <w:rPr>
          <w:rFonts w:ascii="Noto Sans" w:hAnsi="Noto Sans" w:cs="Noto Sans"/>
          <w:sz w:val="14"/>
          <w:szCs w:val="14"/>
        </w:rPr>
        <w:t>12</w:t>
      </w:r>
      <w:r w:rsidRPr="00150709">
        <w:rPr>
          <w:rFonts w:ascii="Noto Sans" w:hAnsi="Noto Sans" w:cs="Noto Sans"/>
          <w:sz w:val="14"/>
          <w:szCs w:val="14"/>
        </w:rPr>
        <w:t>.</w:t>
      </w:r>
      <w:r>
        <w:rPr>
          <w:rFonts w:ascii="Noto Sans" w:hAnsi="Noto Sans" w:cs="Noto Sans"/>
          <w:sz w:val="14"/>
          <w:szCs w:val="14"/>
        </w:rPr>
        <w:t>258</w:t>
      </w:r>
      <w:r w:rsidRPr="00150709">
        <w:rPr>
          <w:rFonts w:ascii="Noto Sans" w:hAnsi="Noto Sans" w:cs="Noto Sans"/>
          <w:sz w:val="14"/>
          <w:szCs w:val="14"/>
        </w:rPr>
        <w:t>.</w:t>
      </w:r>
      <w:r>
        <w:rPr>
          <w:rFonts w:ascii="Noto Sans" w:hAnsi="Noto Sans" w:cs="Noto Sans"/>
          <w:sz w:val="14"/>
          <w:szCs w:val="14"/>
        </w:rPr>
        <w:t>875</w:t>
      </w:r>
      <w:r w:rsidRPr="00150709">
        <w:rPr>
          <w:rFonts w:ascii="Noto Sans" w:hAnsi="Noto Sans" w:cs="Noto Sans"/>
          <w:sz w:val="14"/>
          <w:szCs w:val="14"/>
        </w:rPr>
        <w:t>,00 zł</w:t>
      </w:r>
    </w:p>
    <w:p w14:paraId="57095A97" w14:textId="77777777" w:rsidR="00046A77" w:rsidRPr="00A11676" w:rsidRDefault="00046A77" w:rsidP="00A11676">
      <w:pPr>
        <w:pStyle w:val="Stopka"/>
        <w:jc w:val="center"/>
        <w:rPr>
          <w:rFonts w:ascii="Noto Sans" w:hAnsi="Noto Sans" w:cs="Noto Sans"/>
          <w:sz w:val="14"/>
          <w:szCs w:val="14"/>
        </w:rPr>
      </w:pPr>
    </w:p>
    <w:p w14:paraId="06D005BC" w14:textId="77777777" w:rsidR="00A92F67" w:rsidRDefault="00A92F67" w:rsidP="00A92F67">
      <w:pPr>
        <w:rPr>
          <w:rFonts w:ascii="Arial" w:hAnsi="Arial" w:cs="Arial"/>
          <w:b/>
          <w:bCs/>
          <w:sz w:val="24"/>
          <w:szCs w:val="24"/>
        </w:rPr>
      </w:pPr>
      <w:r w:rsidRPr="00A11676">
        <w:rPr>
          <w:rFonts w:ascii="Arial" w:hAnsi="Arial" w:cs="Arial"/>
          <w:b/>
          <w:bCs/>
          <w:sz w:val="24"/>
          <w:szCs w:val="24"/>
        </w:rPr>
        <w:t>I.</w:t>
      </w:r>
      <w:r w:rsidRPr="00A11676">
        <w:rPr>
          <w:rFonts w:ascii="Arial" w:hAnsi="Arial" w:cs="Arial"/>
          <w:b/>
          <w:bCs/>
          <w:sz w:val="24"/>
          <w:szCs w:val="24"/>
        </w:rPr>
        <w:tab/>
        <w:t>Nazwa oraz adres Zamawiającego</w:t>
      </w:r>
    </w:p>
    <w:p w14:paraId="3B383874" w14:textId="77777777" w:rsidR="00A11676" w:rsidRPr="00A11676" w:rsidRDefault="00A11676" w:rsidP="00A92F67">
      <w:pPr>
        <w:rPr>
          <w:rFonts w:ascii="Arial" w:hAnsi="Arial" w:cs="Arial"/>
          <w:b/>
          <w:bCs/>
          <w:sz w:val="24"/>
          <w:szCs w:val="24"/>
        </w:rPr>
      </w:pPr>
    </w:p>
    <w:p w14:paraId="7578A29C" w14:textId="77777777" w:rsidR="00A92F67" w:rsidRPr="00A11676" w:rsidRDefault="00A92F67" w:rsidP="00A11676">
      <w:pPr>
        <w:spacing w:after="0" w:line="360" w:lineRule="auto"/>
        <w:rPr>
          <w:rFonts w:ascii="Arial" w:hAnsi="Arial" w:cs="Arial"/>
          <w:b/>
          <w:bCs/>
        </w:rPr>
      </w:pPr>
      <w:r w:rsidRPr="00A11676">
        <w:rPr>
          <w:rFonts w:ascii="Arial" w:hAnsi="Arial" w:cs="Arial"/>
          <w:b/>
          <w:bCs/>
        </w:rPr>
        <w:t>Przedsiębiorstwo Gospodarki Komunalnej  w Śremie Sp.  z o.o.</w:t>
      </w:r>
    </w:p>
    <w:p w14:paraId="3003260C" w14:textId="77777777" w:rsidR="00A92F67" w:rsidRPr="00A92F67" w:rsidRDefault="00A92F67" w:rsidP="00A11676">
      <w:pPr>
        <w:spacing w:after="0" w:line="360" w:lineRule="auto"/>
        <w:rPr>
          <w:rFonts w:ascii="Arial" w:hAnsi="Arial" w:cs="Arial"/>
        </w:rPr>
      </w:pPr>
      <w:r w:rsidRPr="00A92F67">
        <w:rPr>
          <w:rFonts w:ascii="Arial" w:hAnsi="Arial" w:cs="Arial"/>
        </w:rPr>
        <w:t>ul. Parkowa 6, 63-100 Śrem</w:t>
      </w:r>
    </w:p>
    <w:p w14:paraId="03D75914" w14:textId="5DF0495C" w:rsidR="00A92F67" w:rsidRPr="00A92F67" w:rsidRDefault="00A92F67" w:rsidP="00A11676">
      <w:pPr>
        <w:spacing w:after="0" w:line="360" w:lineRule="auto"/>
        <w:rPr>
          <w:rFonts w:ascii="Arial" w:hAnsi="Arial" w:cs="Arial"/>
        </w:rPr>
      </w:pPr>
      <w:r w:rsidRPr="00A92F67">
        <w:rPr>
          <w:rFonts w:ascii="Arial" w:hAnsi="Arial" w:cs="Arial"/>
        </w:rPr>
        <w:t xml:space="preserve">adres poczty elektronicznej: </w:t>
      </w:r>
      <w:hyperlink r:id="rId11" w:history="1">
        <w:r w:rsidR="00A11676" w:rsidRPr="00511D19">
          <w:rPr>
            <w:rStyle w:val="Hipercze"/>
            <w:rFonts w:ascii="Arial" w:hAnsi="Arial" w:cs="Arial"/>
          </w:rPr>
          <w:t>biuro@pgk.srem.pl</w:t>
        </w:r>
      </w:hyperlink>
      <w:r w:rsidR="00A11676">
        <w:rPr>
          <w:rFonts w:ascii="Arial" w:hAnsi="Arial" w:cs="Arial"/>
        </w:rPr>
        <w:t xml:space="preserve"> </w:t>
      </w:r>
      <w:r w:rsidRPr="00A92F67">
        <w:rPr>
          <w:rFonts w:ascii="Arial" w:hAnsi="Arial" w:cs="Arial"/>
        </w:rPr>
        <w:t xml:space="preserve">                 </w:t>
      </w:r>
      <w:r w:rsidR="00A11676">
        <w:rPr>
          <w:rFonts w:ascii="Arial" w:hAnsi="Arial" w:cs="Arial"/>
        </w:rPr>
        <w:t xml:space="preserve">                                                                 </w:t>
      </w:r>
      <w:r w:rsidRPr="00A92F67">
        <w:rPr>
          <w:rFonts w:ascii="Arial" w:hAnsi="Arial" w:cs="Arial"/>
        </w:rPr>
        <w:t xml:space="preserve">adres strony internetowej: </w:t>
      </w:r>
      <w:hyperlink r:id="rId12" w:history="1">
        <w:r w:rsidR="00A11676" w:rsidRPr="00511D19">
          <w:rPr>
            <w:rStyle w:val="Hipercze"/>
            <w:rFonts w:ascii="Arial" w:hAnsi="Arial" w:cs="Arial"/>
          </w:rPr>
          <w:t>www.pgk.srem.pl</w:t>
        </w:r>
      </w:hyperlink>
      <w:r w:rsidR="00A11676">
        <w:rPr>
          <w:rFonts w:ascii="Arial" w:hAnsi="Arial" w:cs="Arial"/>
        </w:rPr>
        <w:t xml:space="preserve"> </w:t>
      </w:r>
    </w:p>
    <w:p w14:paraId="77810903" w14:textId="77777777" w:rsidR="00A92F67" w:rsidRPr="00A92F67" w:rsidRDefault="00A92F67" w:rsidP="00A92F67">
      <w:pPr>
        <w:rPr>
          <w:rFonts w:ascii="Arial" w:hAnsi="Arial" w:cs="Arial"/>
        </w:rPr>
      </w:pPr>
    </w:p>
    <w:p w14:paraId="2C43B380" w14:textId="7A859CC4" w:rsidR="00A92F67" w:rsidRPr="00A92F67" w:rsidRDefault="00A92F67" w:rsidP="00A11676">
      <w:pPr>
        <w:rPr>
          <w:rFonts w:ascii="Arial" w:hAnsi="Arial" w:cs="Arial"/>
        </w:rPr>
      </w:pPr>
      <w:r w:rsidRPr="00A92F67">
        <w:rPr>
          <w:rFonts w:ascii="Arial" w:hAnsi="Arial" w:cs="Arial"/>
        </w:rPr>
        <w:t xml:space="preserve">Adres strony internetowej, na której jest prowadzone postępowanie i na której będą dostępne wszelkie dokumenty związane z prowadzoną procedurą: </w:t>
      </w:r>
      <w:hyperlink r:id="rId13" w:history="1">
        <w:r w:rsidR="00A11676" w:rsidRPr="00511D19">
          <w:rPr>
            <w:rStyle w:val="Hipercze"/>
            <w:rFonts w:ascii="Arial" w:hAnsi="Arial" w:cs="Arial"/>
          </w:rPr>
          <w:t>https://platformazakupowa.pl/pn/pgk_srem</w:t>
        </w:r>
      </w:hyperlink>
      <w:r w:rsidR="00A11676">
        <w:rPr>
          <w:rFonts w:ascii="Arial" w:hAnsi="Arial" w:cs="Arial"/>
        </w:rPr>
        <w:t xml:space="preserve"> </w:t>
      </w:r>
      <w:r w:rsidRPr="00A92F67">
        <w:rPr>
          <w:rFonts w:ascii="Arial" w:hAnsi="Arial" w:cs="Arial"/>
        </w:rPr>
        <w:t xml:space="preserve"> </w:t>
      </w:r>
    </w:p>
    <w:p w14:paraId="3C49EF45" w14:textId="77777777" w:rsidR="00A92F67" w:rsidRPr="00A92F67" w:rsidRDefault="00A92F67" w:rsidP="00A92F67">
      <w:pPr>
        <w:rPr>
          <w:rFonts w:ascii="Arial" w:hAnsi="Arial" w:cs="Arial"/>
        </w:rPr>
      </w:pPr>
    </w:p>
    <w:p w14:paraId="7B6D05A0" w14:textId="77777777" w:rsidR="00A92F67" w:rsidRPr="00A11676" w:rsidRDefault="00A92F67" w:rsidP="00A92F67">
      <w:pPr>
        <w:rPr>
          <w:rFonts w:ascii="Arial" w:hAnsi="Arial" w:cs="Arial"/>
          <w:b/>
          <w:bCs/>
          <w:sz w:val="24"/>
          <w:szCs w:val="24"/>
        </w:rPr>
      </w:pPr>
      <w:r w:rsidRPr="00A11676">
        <w:rPr>
          <w:rFonts w:ascii="Arial" w:hAnsi="Arial" w:cs="Arial"/>
          <w:b/>
          <w:bCs/>
          <w:sz w:val="24"/>
          <w:szCs w:val="24"/>
        </w:rPr>
        <w:t>II.</w:t>
      </w:r>
      <w:r w:rsidRPr="00A11676">
        <w:rPr>
          <w:rFonts w:ascii="Arial" w:hAnsi="Arial" w:cs="Arial"/>
          <w:b/>
          <w:bCs/>
          <w:sz w:val="24"/>
          <w:szCs w:val="24"/>
        </w:rPr>
        <w:tab/>
        <w:t>Tryb udzielenia zamówienia</w:t>
      </w:r>
    </w:p>
    <w:p w14:paraId="207DC9FB" w14:textId="77777777" w:rsidR="00A92F67" w:rsidRPr="00A92F67" w:rsidRDefault="00A92F67" w:rsidP="00A11676">
      <w:pPr>
        <w:ind w:left="714" w:hanging="714"/>
        <w:jc w:val="both"/>
        <w:rPr>
          <w:rFonts w:ascii="Arial" w:hAnsi="Arial" w:cs="Arial"/>
        </w:rPr>
      </w:pPr>
      <w:r w:rsidRPr="00A92F67">
        <w:rPr>
          <w:rFonts w:ascii="Arial" w:hAnsi="Arial" w:cs="Arial"/>
        </w:rPr>
        <w:t>1.</w:t>
      </w:r>
      <w:r w:rsidRPr="00A92F67">
        <w:rPr>
          <w:rFonts w:ascii="Arial" w:hAnsi="Arial" w:cs="Arial"/>
        </w:rPr>
        <w:tab/>
        <w:t xml:space="preserve">Niniejsze postępowanie o udzielenie zamówienia publicznego prowadzone jest w trybie podstawowym, na podstawie art. 275 pkt 1) ustawy z dnia 11 września 2019r. – Prawo zamówień publicznych (Dz. U. z 2023 r. poz. 1605 z </w:t>
      </w:r>
      <w:proofErr w:type="spellStart"/>
      <w:r w:rsidRPr="00A92F67">
        <w:rPr>
          <w:rFonts w:ascii="Arial" w:hAnsi="Arial" w:cs="Arial"/>
        </w:rPr>
        <w:t>późn</w:t>
      </w:r>
      <w:proofErr w:type="spellEnd"/>
      <w:r w:rsidRPr="00A92F67">
        <w:rPr>
          <w:rFonts w:ascii="Arial" w:hAnsi="Arial" w:cs="Arial"/>
        </w:rPr>
        <w:t xml:space="preserve">. zm.), zwanej dalej: </w:t>
      </w:r>
      <w:proofErr w:type="spellStart"/>
      <w:r w:rsidRPr="00A92F67">
        <w:rPr>
          <w:rFonts w:ascii="Arial" w:hAnsi="Arial" w:cs="Arial"/>
        </w:rPr>
        <w:t>p.z.p</w:t>
      </w:r>
      <w:proofErr w:type="spellEnd"/>
      <w:r w:rsidRPr="00A92F67">
        <w:rPr>
          <w:rFonts w:ascii="Arial" w:hAnsi="Arial" w:cs="Arial"/>
        </w:rPr>
        <w:t xml:space="preserve">. oraz aktów wykonawczych wydawanych na jej podstawie, w szczególności Rozporządzenia Ministra Rozwoju, Pracy i Technologii z dnia 23 grudnia 2020 r. w sprawie podmiotowych środków dowodowych oraz innych dokumentów lub oświadczeń, jakich może żądać Zamawiający od Wykonawcy, zwane Rozporządzeniem </w:t>
      </w:r>
      <w:proofErr w:type="spellStart"/>
      <w:r w:rsidRPr="00A92F67">
        <w:rPr>
          <w:rFonts w:ascii="Arial" w:hAnsi="Arial" w:cs="Arial"/>
        </w:rPr>
        <w:t>MRPiT</w:t>
      </w:r>
      <w:proofErr w:type="spellEnd"/>
      <w:r w:rsidRPr="00A92F67">
        <w:rPr>
          <w:rFonts w:ascii="Arial" w:hAnsi="Arial" w:cs="Arial"/>
        </w:rPr>
        <w:t xml:space="preserve">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zwane Rozporządzeniem PRM</w:t>
      </w:r>
    </w:p>
    <w:p w14:paraId="14BA6998" w14:textId="77777777" w:rsidR="00A92F67" w:rsidRPr="00A92F67" w:rsidRDefault="00A92F67" w:rsidP="00A11676">
      <w:pPr>
        <w:ind w:left="714" w:hanging="714"/>
        <w:jc w:val="both"/>
        <w:rPr>
          <w:rFonts w:ascii="Arial" w:hAnsi="Arial" w:cs="Arial"/>
        </w:rPr>
      </w:pPr>
      <w:r w:rsidRPr="00A92F67">
        <w:rPr>
          <w:rFonts w:ascii="Arial" w:hAnsi="Arial" w:cs="Arial"/>
        </w:rPr>
        <w:t>2.</w:t>
      </w:r>
      <w:r w:rsidRPr="00A92F67">
        <w:rPr>
          <w:rFonts w:ascii="Arial" w:hAnsi="Arial" w:cs="Arial"/>
        </w:rPr>
        <w:tab/>
        <w:t xml:space="preserve">W zakresie nieuregulowanym niniejszą Specyfikacją Warunków Zamówienia, zwaną dalej „SWZ”, zastosowanie mają przepisy </w:t>
      </w:r>
      <w:proofErr w:type="spellStart"/>
      <w:r w:rsidRPr="00A92F67">
        <w:rPr>
          <w:rFonts w:ascii="Arial" w:hAnsi="Arial" w:cs="Arial"/>
        </w:rPr>
        <w:t>p.z.p</w:t>
      </w:r>
      <w:proofErr w:type="spellEnd"/>
      <w:r w:rsidRPr="00A92F67">
        <w:rPr>
          <w:rFonts w:ascii="Arial" w:hAnsi="Arial" w:cs="Arial"/>
        </w:rPr>
        <w:t xml:space="preserve">. oraz przepisy ustawy – Kodeks cywilny (Dz. U. z 2023 r. poz. 1610 z </w:t>
      </w:r>
      <w:proofErr w:type="spellStart"/>
      <w:r w:rsidRPr="00A92F67">
        <w:rPr>
          <w:rFonts w:ascii="Arial" w:hAnsi="Arial" w:cs="Arial"/>
        </w:rPr>
        <w:t>późn</w:t>
      </w:r>
      <w:proofErr w:type="spellEnd"/>
      <w:r w:rsidRPr="00A92F67">
        <w:rPr>
          <w:rFonts w:ascii="Arial" w:hAnsi="Arial" w:cs="Arial"/>
        </w:rPr>
        <w:t>. zm.), zwanej dalej: k.c.</w:t>
      </w:r>
    </w:p>
    <w:p w14:paraId="4E71A3AA" w14:textId="77777777" w:rsidR="00A92F67" w:rsidRPr="00A92F67" w:rsidRDefault="00A92F67" w:rsidP="00A11676">
      <w:pPr>
        <w:ind w:left="714" w:hanging="714"/>
        <w:jc w:val="both"/>
        <w:rPr>
          <w:rFonts w:ascii="Arial" w:hAnsi="Arial" w:cs="Arial"/>
        </w:rPr>
      </w:pPr>
      <w:r w:rsidRPr="00A92F67">
        <w:rPr>
          <w:rFonts w:ascii="Arial" w:hAnsi="Arial" w:cs="Arial"/>
        </w:rPr>
        <w:t>3.</w:t>
      </w:r>
      <w:r w:rsidRPr="00A92F67">
        <w:rPr>
          <w:rFonts w:ascii="Arial" w:hAnsi="Arial" w:cs="Arial"/>
        </w:rPr>
        <w:tab/>
        <w:t xml:space="preserve">Szacunkowa wartość szacunkowa zamówienia nie przekracza progów unijnych, o których mowa w art. 3 ust. 2 </w:t>
      </w:r>
      <w:proofErr w:type="spellStart"/>
      <w:r w:rsidRPr="00A92F67">
        <w:rPr>
          <w:rFonts w:ascii="Arial" w:hAnsi="Arial" w:cs="Arial"/>
        </w:rPr>
        <w:t>p.z.p</w:t>
      </w:r>
      <w:proofErr w:type="spellEnd"/>
      <w:r w:rsidRPr="00A92F67">
        <w:rPr>
          <w:rFonts w:ascii="Arial" w:hAnsi="Arial" w:cs="Arial"/>
        </w:rPr>
        <w:t>.</w:t>
      </w:r>
    </w:p>
    <w:p w14:paraId="445345D6" w14:textId="7DA7F685" w:rsidR="00A92F67" w:rsidRPr="00A92F67" w:rsidRDefault="00A11676" w:rsidP="00A11676">
      <w:pPr>
        <w:ind w:left="714" w:hanging="714"/>
        <w:rPr>
          <w:rFonts w:ascii="Arial" w:hAnsi="Arial" w:cs="Arial"/>
        </w:rPr>
      </w:pPr>
      <w:r>
        <w:rPr>
          <w:rFonts w:ascii="Arial" w:hAnsi="Arial" w:cs="Arial"/>
        </w:rPr>
        <w:t>4</w:t>
      </w:r>
      <w:r w:rsidR="00A92F67" w:rsidRPr="00A92F67">
        <w:rPr>
          <w:rFonts w:ascii="Arial" w:hAnsi="Arial" w:cs="Arial"/>
        </w:rPr>
        <w:t>.</w:t>
      </w:r>
      <w:r w:rsidR="00A92F67" w:rsidRPr="00A92F67">
        <w:rPr>
          <w:rFonts w:ascii="Arial" w:hAnsi="Arial" w:cs="Arial"/>
        </w:rPr>
        <w:tab/>
        <w:t>Zamawiający nie przewiduje aukcji elektronicznej.</w:t>
      </w:r>
    </w:p>
    <w:p w14:paraId="49AB04F9" w14:textId="0B906B96" w:rsidR="00A92F67" w:rsidRDefault="00A11676" w:rsidP="00A11676">
      <w:pPr>
        <w:ind w:left="714" w:hanging="714"/>
        <w:rPr>
          <w:rFonts w:ascii="Arial" w:hAnsi="Arial" w:cs="Arial"/>
        </w:rPr>
      </w:pPr>
      <w:r>
        <w:rPr>
          <w:rFonts w:ascii="Arial" w:hAnsi="Arial" w:cs="Arial"/>
        </w:rPr>
        <w:t>5</w:t>
      </w:r>
      <w:r w:rsidR="00A92F67" w:rsidRPr="00A92F67">
        <w:rPr>
          <w:rFonts w:ascii="Arial" w:hAnsi="Arial" w:cs="Arial"/>
        </w:rPr>
        <w:t>.</w:t>
      </w:r>
      <w:r w:rsidR="00A92F67" w:rsidRPr="00A92F67">
        <w:rPr>
          <w:rFonts w:ascii="Arial" w:hAnsi="Arial" w:cs="Arial"/>
        </w:rPr>
        <w:tab/>
        <w:t>Zamawiający nie dopuszcza składania ofert częściowych.</w:t>
      </w:r>
    </w:p>
    <w:p w14:paraId="52A8A274" w14:textId="36AEC539" w:rsidR="002857DE" w:rsidRPr="00A92F67" w:rsidRDefault="002857DE" w:rsidP="00A11676">
      <w:pPr>
        <w:ind w:left="714" w:hanging="714"/>
        <w:rPr>
          <w:rFonts w:ascii="Arial" w:hAnsi="Arial" w:cs="Arial"/>
        </w:rPr>
      </w:pPr>
      <w:r>
        <w:rPr>
          <w:rFonts w:ascii="Arial" w:hAnsi="Arial" w:cs="Arial"/>
        </w:rPr>
        <w:t xml:space="preserve">            Powody niedokonania podziału zamówienia na części: W przypadku zakupu jednego pojazdu podział zamówienia na części jest technicznie i ekonomicznie nieuzasadniony. Podział zamówienia na części spowodowałby również istotną niedogodność dla Zamawiającego w egzekwowaniu obowiązków nałożonych na więcej niż jednego wykonawcę. </w:t>
      </w:r>
    </w:p>
    <w:p w14:paraId="40EAA351" w14:textId="386373C2" w:rsidR="00A92F67" w:rsidRPr="00A92F67" w:rsidRDefault="00A11676" w:rsidP="00A11676">
      <w:pPr>
        <w:ind w:left="714" w:hanging="714"/>
        <w:rPr>
          <w:rFonts w:ascii="Arial" w:hAnsi="Arial" w:cs="Arial"/>
        </w:rPr>
      </w:pPr>
      <w:r>
        <w:rPr>
          <w:rFonts w:ascii="Arial" w:hAnsi="Arial" w:cs="Arial"/>
        </w:rPr>
        <w:t>6</w:t>
      </w:r>
      <w:r w:rsidR="00A92F67" w:rsidRPr="00A92F67">
        <w:rPr>
          <w:rFonts w:ascii="Arial" w:hAnsi="Arial" w:cs="Arial"/>
        </w:rPr>
        <w:t>.</w:t>
      </w:r>
      <w:r w:rsidR="00A92F67" w:rsidRPr="00A92F67">
        <w:rPr>
          <w:rFonts w:ascii="Arial" w:hAnsi="Arial" w:cs="Arial"/>
        </w:rPr>
        <w:tab/>
        <w:t>Zamawiający nie dopuszcza składania ofert wariantowych.</w:t>
      </w:r>
    </w:p>
    <w:p w14:paraId="0488329F" w14:textId="2F60F2BB" w:rsidR="00A92F67" w:rsidRPr="00A92F67" w:rsidRDefault="00A11676" w:rsidP="00A11676">
      <w:pPr>
        <w:ind w:left="714" w:hanging="714"/>
        <w:rPr>
          <w:rFonts w:ascii="Arial" w:hAnsi="Arial" w:cs="Arial"/>
        </w:rPr>
      </w:pPr>
      <w:r>
        <w:rPr>
          <w:rFonts w:ascii="Arial" w:hAnsi="Arial" w:cs="Arial"/>
        </w:rPr>
        <w:t>7</w:t>
      </w:r>
      <w:r w:rsidR="00A92F67" w:rsidRPr="00A92F67">
        <w:rPr>
          <w:rFonts w:ascii="Arial" w:hAnsi="Arial" w:cs="Arial"/>
        </w:rPr>
        <w:t>.</w:t>
      </w:r>
      <w:r w:rsidR="00A92F67" w:rsidRPr="00A92F67">
        <w:rPr>
          <w:rFonts w:ascii="Arial" w:hAnsi="Arial" w:cs="Arial"/>
        </w:rPr>
        <w:tab/>
        <w:t>Zamawiający nie przewiduje złożenia oferty w postaci katalogów elektronicznych.</w:t>
      </w:r>
    </w:p>
    <w:p w14:paraId="780AA938" w14:textId="09D33E33" w:rsidR="00A92F67" w:rsidRPr="00A92F67" w:rsidRDefault="00A11676" w:rsidP="00A11676">
      <w:pPr>
        <w:ind w:left="714" w:hanging="714"/>
        <w:jc w:val="both"/>
        <w:rPr>
          <w:rFonts w:ascii="Arial" w:hAnsi="Arial" w:cs="Arial"/>
        </w:rPr>
      </w:pPr>
      <w:r>
        <w:rPr>
          <w:rFonts w:ascii="Arial" w:hAnsi="Arial" w:cs="Arial"/>
        </w:rPr>
        <w:t>8</w:t>
      </w:r>
      <w:r w:rsidR="00A92F67" w:rsidRPr="00A92F67">
        <w:rPr>
          <w:rFonts w:ascii="Arial" w:hAnsi="Arial" w:cs="Arial"/>
        </w:rPr>
        <w:t>.</w:t>
      </w:r>
      <w:r w:rsidR="00A92F67" w:rsidRPr="00A92F67">
        <w:rPr>
          <w:rFonts w:ascii="Arial" w:hAnsi="Arial" w:cs="Arial"/>
        </w:rPr>
        <w:tab/>
        <w:t>Zamawiający nie przewiduje zwrotu kosztów postępowania za wyjątkiem art. 261</w:t>
      </w:r>
      <w:r>
        <w:rPr>
          <w:rFonts w:ascii="Arial" w:hAnsi="Arial" w:cs="Arial"/>
        </w:rPr>
        <w:t xml:space="preserve"> </w:t>
      </w:r>
      <w:proofErr w:type="spellStart"/>
      <w:r w:rsidR="00A92F67" w:rsidRPr="00A92F67">
        <w:rPr>
          <w:rFonts w:ascii="Arial" w:hAnsi="Arial" w:cs="Arial"/>
        </w:rPr>
        <w:t>p.z.p</w:t>
      </w:r>
      <w:proofErr w:type="spellEnd"/>
      <w:r w:rsidR="00A92F67" w:rsidRPr="00A92F67">
        <w:rPr>
          <w:rFonts w:ascii="Arial" w:hAnsi="Arial" w:cs="Arial"/>
        </w:rPr>
        <w:t>.</w:t>
      </w:r>
    </w:p>
    <w:p w14:paraId="4C0AB0AB" w14:textId="31A2836B" w:rsidR="00A92F67" w:rsidRPr="00A92F67" w:rsidRDefault="00A11676" w:rsidP="00A11676">
      <w:pPr>
        <w:ind w:left="714" w:hanging="714"/>
        <w:jc w:val="both"/>
        <w:rPr>
          <w:rFonts w:ascii="Arial" w:hAnsi="Arial" w:cs="Arial"/>
        </w:rPr>
      </w:pPr>
      <w:r>
        <w:rPr>
          <w:rFonts w:ascii="Arial" w:hAnsi="Arial" w:cs="Arial"/>
        </w:rPr>
        <w:lastRenderedPageBreak/>
        <w:t>9</w:t>
      </w:r>
      <w:r w:rsidR="00A92F67" w:rsidRPr="00A92F67">
        <w:rPr>
          <w:rFonts w:ascii="Arial" w:hAnsi="Arial" w:cs="Arial"/>
        </w:rPr>
        <w:t>.</w:t>
      </w:r>
      <w:r w:rsidR="00A92F67" w:rsidRPr="00A92F67">
        <w:rPr>
          <w:rFonts w:ascii="Arial" w:hAnsi="Arial" w:cs="Arial"/>
        </w:rPr>
        <w:tab/>
        <w:t>Zamawiający nie przeprowadzał wstępnych konsultacji rynkowych przed wszczęciem postępowania.</w:t>
      </w:r>
    </w:p>
    <w:p w14:paraId="51287C8B" w14:textId="1DD93A69" w:rsidR="00A92F67" w:rsidRPr="00A92F67" w:rsidRDefault="00A11676" w:rsidP="00A11676">
      <w:pPr>
        <w:ind w:left="714" w:hanging="714"/>
        <w:rPr>
          <w:rFonts w:ascii="Arial" w:hAnsi="Arial" w:cs="Arial"/>
        </w:rPr>
      </w:pPr>
      <w:r>
        <w:rPr>
          <w:rFonts w:ascii="Arial" w:hAnsi="Arial" w:cs="Arial"/>
        </w:rPr>
        <w:t>10</w:t>
      </w:r>
      <w:r w:rsidR="00A92F67" w:rsidRPr="00A92F67">
        <w:rPr>
          <w:rFonts w:ascii="Arial" w:hAnsi="Arial" w:cs="Arial"/>
        </w:rPr>
        <w:t>.</w:t>
      </w:r>
      <w:r w:rsidR="00A92F67" w:rsidRPr="00A92F67">
        <w:rPr>
          <w:rFonts w:ascii="Arial" w:hAnsi="Arial" w:cs="Arial"/>
        </w:rPr>
        <w:tab/>
        <w:t>Zamawiający nie wymaga przeprowadzenia wizji lokalnej.</w:t>
      </w:r>
    </w:p>
    <w:p w14:paraId="193EB3F8" w14:textId="6F59A316" w:rsidR="00A92F67" w:rsidRPr="00A92F67" w:rsidRDefault="00A92F67" w:rsidP="00A11676">
      <w:pPr>
        <w:ind w:left="714" w:hanging="714"/>
        <w:rPr>
          <w:rFonts w:ascii="Arial" w:hAnsi="Arial" w:cs="Arial"/>
        </w:rPr>
      </w:pPr>
      <w:r w:rsidRPr="00A92F67">
        <w:rPr>
          <w:rFonts w:ascii="Arial" w:hAnsi="Arial" w:cs="Arial"/>
        </w:rPr>
        <w:t>1</w:t>
      </w:r>
      <w:r w:rsidR="00A11676">
        <w:rPr>
          <w:rFonts w:ascii="Arial" w:hAnsi="Arial" w:cs="Arial"/>
        </w:rPr>
        <w:t>1</w:t>
      </w:r>
      <w:r w:rsidRPr="00A92F67">
        <w:rPr>
          <w:rFonts w:ascii="Arial" w:hAnsi="Arial" w:cs="Arial"/>
        </w:rPr>
        <w:t>.</w:t>
      </w:r>
      <w:r w:rsidRPr="00A92F67">
        <w:rPr>
          <w:rFonts w:ascii="Arial" w:hAnsi="Arial" w:cs="Arial"/>
        </w:rPr>
        <w:tab/>
        <w:t>Zamawiający nie przewiduje zaliczek na poczet wykonania zamówienia.</w:t>
      </w:r>
    </w:p>
    <w:p w14:paraId="158AF1E9" w14:textId="129B4B5E" w:rsidR="00A92F67" w:rsidRPr="00A92F67" w:rsidRDefault="00A92F67" w:rsidP="00A11676">
      <w:pPr>
        <w:ind w:left="714" w:hanging="714"/>
        <w:rPr>
          <w:rFonts w:ascii="Arial" w:hAnsi="Arial" w:cs="Arial"/>
        </w:rPr>
      </w:pPr>
      <w:r w:rsidRPr="00A92F67">
        <w:rPr>
          <w:rFonts w:ascii="Arial" w:hAnsi="Arial" w:cs="Arial"/>
        </w:rPr>
        <w:t>1</w:t>
      </w:r>
      <w:r w:rsidR="00A11676">
        <w:rPr>
          <w:rFonts w:ascii="Arial" w:hAnsi="Arial" w:cs="Arial"/>
        </w:rPr>
        <w:t>2</w:t>
      </w:r>
      <w:r w:rsidRPr="00A92F67">
        <w:rPr>
          <w:rFonts w:ascii="Arial" w:hAnsi="Arial" w:cs="Arial"/>
        </w:rPr>
        <w:t>.</w:t>
      </w:r>
      <w:r w:rsidRPr="00A92F67">
        <w:rPr>
          <w:rFonts w:ascii="Arial" w:hAnsi="Arial" w:cs="Arial"/>
        </w:rPr>
        <w:tab/>
        <w:t>Zamawiający nie prowadzi postępowania w celu zawarcia umowy ramowej.</w:t>
      </w:r>
    </w:p>
    <w:p w14:paraId="5A856E0B" w14:textId="3790F538" w:rsidR="00A92F67" w:rsidRPr="00A92F67" w:rsidRDefault="00A92F67" w:rsidP="00A11676">
      <w:pPr>
        <w:ind w:left="714" w:hanging="714"/>
        <w:jc w:val="both"/>
        <w:rPr>
          <w:rFonts w:ascii="Arial" w:hAnsi="Arial" w:cs="Arial"/>
        </w:rPr>
      </w:pPr>
      <w:r w:rsidRPr="00A92F67">
        <w:rPr>
          <w:rFonts w:ascii="Arial" w:hAnsi="Arial" w:cs="Arial"/>
        </w:rPr>
        <w:t>1</w:t>
      </w:r>
      <w:r w:rsidR="00A11676">
        <w:rPr>
          <w:rFonts w:ascii="Arial" w:hAnsi="Arial" w:cs="Arial"/>
        </w:rPr>
        <w:t>3</w:t>
      </w:r>
      <w:r w:rsidRPr="00A92F67">
        <w:rPr>
          <w:rFonts w:ascii="Arial" w:hAnsi="Arial" w:cs="Arial"/>
        </w:rPr>
        <w:t>.</w:t>
      </w:r>
      <w:r w:rsidRPr="00A92F67">
        <w:rPr>
          <w:rFonts w:ascii="Arial" w:hAnsi="Arial" w:cs="Arial"/>
        </w:rPr>
        <w:tab/>
        <w:t>Zamawiający nie zastrzega możliwości ubiegania się o udzielenie zamówienia wyłącznie przez wykonawców,</w:t>
      </w:r>
      <w:r w:rsidR="00A11676">
        <w:rPr>
          <w:rFonts w:ascii="Arial" w:hAnsi="Arial" w:cs="Arial"/>
        </w:rPr>
        <w:t xml:space="preserve"> </w:t>
      </w:r>
      <w:r w:rsidRPr="00A92F67">
        <w:rPr>
          <w:rFonts w:ascii="Arial" w:hAnsi="Arial" w:cs="Arial"/>
        </w:rPr>
        <w:t xml:space="preserve">o których mowa w art. 94 </w:t>
      </w:r>
      <w:proofErr w:type="spellStart"/>
      <w:r w:rsidRPr="00A92F67">
        <w:rPr>
          <w:rFonts w:ascii="Arial" w:hAnsi="Arial" w:cs="Arial"/>
        </w:rPr>
        <w:t>p.z.p</w:t>
      </w:r>
      <w:proofErr w:type="spellEnd"/>
      <w:r w:rsidRPr="00A92F67">
        <w:rPr>
          <w:rFonts w:ascii="Arial" w:hAnsi="Arial" w:cs="Arial"/>
        </w:rPr>
        <w:t>.</w:t>
      </w:r>
    </w:p>
    <w:p w14:paraId="3FC56793" w14:textId="4C1FB9B9" w:rsidR="00A92F67" w:rsidRPr="00A92F67" w:rsidRDefault="00A92F67" w:rsidP="00A11676">
      <w:pPr>
        <w:ind w:left="714" w:hanging="714"/>
        <w:jc w:val="both"/>
        <w:rPr>
          <w:rFonts w:ascii="Arial" w:hAnsi="Arial" w:cs="Arial"/>
        </w:rPr>
      </w:pPr>
      <w:r w:rsidRPr="00A92F67">
        <w:rPr>
          <w:rFonts w:ascii="Arial" w:hAnsi="Arial" w:cs="Arial"/>
        </w:rPr>
        <w:t>1</w:t>
      </w:r>
      <w:r w:rsidR="00A11676">
        <w:rPr>
          <w:rFonts w:ascii="Arial" w:hAnsi="Arial" w:cs="Arial"/>
        </w:rPr>
        <w:t>4</w:t>
      </w:r>
      <w:r w:rsidRPr="00A92F67">
        <w:rPr>
          <w:rFonts w:ascii="Arial" w:hAnsi="Arial" w:cs="Arial"/>
        </w:rPr>
        <w:t>.</w:t>
      </w:r>
      <w:r w:rsidRPr="00A92F67">
        <w:rPr>
          <w:rFonts w:ascii="Arial" w:hAnsi="Arial" w:cs="Arial"/>
        </w:rPr>
        <w:tab/>
        <w:t>Zamawiający nie zastrzega obowiązku osobistego wykonania przez Wykonawcę kluczowych części zamówienia</w:t>
      </w:r>
      <w:r w:rsidR="00A11676">
        <w:rPr>
          <w:rFonts w:ascii="Arial" w:hAnsi="Arial" w:cs="Arial"/>
        </w:rPr>
        <w:t xml:space="preserve"> </w:t>
      </w:r>
      <w:r w:rsidRPr="00A92F67">
        <w:rPr>
          <w:rFonts w:ascii="Arial" w:hAnsi="Arial" w:cs="Arial"/>
        </w:rPr>
        <w:t xml:space="preserve">zgodnie z art. 60 i art. 121 </w:t>
      </w:r>
      <w:proofErr w:type="spellStart"/>
      <w:r w:rsidRPr="00A92F67">
        <w:rPr>
          <w:rFonts w:ascii="Arial" w:hAnsi="Arial" w:cs="Arial"/>
        </w:rPr>
        <w:t>p.z.p</w:t>
      </w:r>
      <w:proofErr w:type="spellEnd"/>
      <w:r w:rsidRPr="00A92F67">
        <w:rPr>
          <w:rFonts w:ascii="Arial" w:hAnsi="Arial" w:cs="Arial"/>
        </w:rPr>
        <w:t>.</w:t>
      </w:r>
    </w:p>
    <w:p w14:paraId="13234D85" w14:textId="458CBA33" w:rsidR="00A92F67" w:rsidRPr="00A92F67" w:rsidRDefault="00A92F67" w:rsidP="00A11676">
      <w:pPr>
        <w:ind w:left="714" w:hanging="714"/>
        <w:rPr>
          <w:rFonts w:ascii="Arial" w:hAnsi="Arial" w:cs="Arial"/>
        </w:rPr>
      </w:pPr>
      <w:r w:rsidRPr="00A92F67">
        <w:rPr>
          <w:rFonts w:ascii="Arial" w:hAnsi="Arial" w:cs="Arial"/>
        </w:rPr>
        <w:t>1</w:t>
      </w:r>
      <w:r w:rsidR="00A11676">
        <w:rPr>
          <w:rFonts w:ascii="Arial" w:hAnsi="Arial" w:cs="Arial"/>
        </w:rPr>
        <w:t>5</w:t>
      </w:r>
      <w:r w:rsidRPr="00A92F67">
        <w:rPr>
          <w:rFonts w:ascii="Arial" w:hAnsi="Arial" w:cs="Arial"/>
        </w:rPr>
        <w:t>.</w:t>
      </w:r>
      <w:r w:rsidRPr="00A92F67">
        <w:rPr>
          <w:rFonts w:ascii="Arial" w:hAnsi="Arial" w:cs="Arial"/>
        </w:rPr>
        <w:tab/>
        <w:t>Wykonawca może powierzyć wykonanie części zamówienia podwykonawcy.</w:t>
      </w:r>
    </w:p>
    <w:p w14:paraId="4C6195FF" w14:textId="77777777" w:rsidR="00A92F67" w:rsidRPr="00A92F67" w:rsidRDefault="00A92F67" w:rsidP="00A92F67">
      <w:pPr>
        <w:rPr>
          <w:rFonts w:ascii="Arial" w:hAnsi="Arial" w:cs="Arial"/>
        </w:rPr>
      </w:pPr>
      <w:r w:rsidRPr="00A92F67">
        <w:rPr>
          <w:rFonts w:ascii="Arial" w:hAnsi="Arial" w:cs="Arial"/>
        </w:rPr>
        <w:t xml:space="preserve"> </w:t>
      </w:r>
    </w:p>
    <w:p w14:paraId="56C437B2" w14:textId="77777777" w:rsidR="00A92F67" w:rsidRPr="00A11676" w:rsidRDefault="00A92F67" w:rsidP="00A92F67">
      <w:pPr>
        <w:rPr>
          <w:rFonts w:ascii="Arial" w:hAnsi="Arial" w:cs="Arial"/>
          <w:b/>
          <w:bCs/>
          <w:sz w:val="24"/>
          <w:szCs w:val="24"/>
        </w:rPr>
      </w:pPr>
      <w:r w:rsidRPr="00A11676">
        <w:rPr>
          <w:rFonts w:ascii="Arial" w:hAnsi="Arial" w:cs="Arial"/>
          <w:b/>
          <w:bCs/>
          <w:sz w:val="24"/>
          <w:szCs w:val="24"/>
        </w:rPr>
        <w:t>III.</w:t>
      </w:r>
      <w:r w:rsidRPr="00A11676">
        <w:rPr>
          <w:rFonts w:ascii="Arial" w:hAnsi="Arial" w:cs="Arial"/>
          <w:b/>
          <w:bCs/>
          <w:sz w:val="24"/>
          <w:szCs w:val="24"/>
        </w:rPr>
        <w:tab/>
        <w:t>Opis przedmiotu zamówienia</w:t>
      </w:r>
    </w:p>
    <w:p w14:paraId="7B318001" w14:textId="02CAAC9B" w:rsidR="00341D51" w:rsidRDefault="00A92F67" w:rsidP="00182A61">
      <w:pPr>
        <w:pStyle w:val="Akapitzlist"/>
        <w:numPr>
          <w:ilvl w:val="0"/>
          <w:numId w:val="3"/>
        </w:numPr>
        <w:tabs>
          <w:tab w:val="left" w:pos="770"/>
        </w:tabs>
        <w:ind w:left="728" w:hanging="700"/>
        <w:jc w:val="both"/>
        <w:rPr>
          <w:rFonts w:ascii="Arial" w:hAnsi="Arial" w:cs="Arial"/>
        </w:rPr>
      </w:pPr>
      <w:r w:rsidRPr="006042DA">
        <w:rPr>
          <w:rFonts w:ascii="Arial" w:hAnsi="Arial" w:cs="Arial"/>
        </w:rPr>
        <w:t xml:space="preserve">Przedmiotem zamówienia </w:t>
      </w:r>
      <w:r w:rsidR="006042DA" w:rsidRPr="006042DA">
        <w:rPr>
          <w:rFonts w:ascii="Arial" w:hAnsi="Arial" w:cs="Arial"/>
        </w:rPr>
        <w:t xml:space="preserve">jest zakup i dostawa </w:t>
      </w:r>
      <w:r w:rsidR="00182A61">
        <w:rPr>
          <w:rFonts w:ascii="Arial" w:hAnsi="Arial" w:cs="Arial"/>
        </w:rPr>
        <w:t>używanego pojazdu z urządzeniem hakowym – rok produkcji pojazdu nie starsze niż 2015 rok.</w:t>
      </w:r>
    </w:p>
    <w:p w14:paraId="56579D07" w14:textId="77777777" w:rsidR="003762ED" w:rsidRPr="006042DA" w:rsidRDefault="003762ED" w:rsidP="003762ED">
      <w:pPr>
        <w:pStyle w:val="Akapitzlist"/>
        <w:tabs>
          <w:tab w:val="left" w:pos="770"/>
        </w:tabs>
        <w:ind w:left="728"/>
        <w:jc w:val="both"/>
        <w:rPr>
          <w:rFonts w:ascii="Arial" w:hAnsi="Arial" w:cs="Arial"/>
        </w:rPr>
      </w:pPr>
    </w:p>
    <w:p w14:paraId="7A02757E" w14:textId="2FF6B7A9" w:rsidR="006042DA" w:rsidRPr="003762ED" w:rsidRDefault="006042DA" w:rsidP="006042DA">
      <w:pPr>
        <w:pStyle w:val="Akapitzlist"/>
        <w:numPr>
          <w:ilvl w:val="0"/>
          <w:numId w:val="3"/>
        </w:numPr>
        <w:ind w:left="742" w:hanging="728"/>
        <w:jc w:val="both"/>
        <w:rPr>
          <w:rFonts w:ascii="Arial" w:hAnsi="Arial" w:cs="Arial"/>
          <w:b/>
          <w:bCs/>
        </w:rPr>
      </w:pPr>
      <w:r w:rsidRPr="003762ED">
        <w:rPr>
          <w:rFonts w:ascii="Arial" w:hAnsi="Arial" w:cs="Arial"/>
          <w:b/>
          <w:bCs/>
        </w:rPr>
        <w:t>Szczegółowe parametry techniczno-użytkowe pojazdu:</w:t>
      </w:r>
    </w:p>
    <w:p w14:paraId="13A9C3F7" w14:textId="77777777" w:rsidR="00182A61" w:rsidRPr="00182A61" w:rsidRDefault="00182A61" w:rsidP="00182A61">
      <w:pPr>
        <w:pStyle w:val="Akapitzlist"/>
        <w:ind w:left="742"/>
        <w:jc w:val="both"/>
        <w:rPr>
          <w:rFonts w:ascii="Arial" w:hAnsi="Arial" w:cs="Arial"/>
          <w:b/>
          <w:bCs/>
          <w:highlight w:val="yellow"/>
        </w:rPr>
      </w:pPr>
    </w:p>
    <w:p w14:paraId="179DCE65" w14:textId="77777777" w:rsidR="00182A61" w:rsidRPr="00182A61" w:rsidRDefault="00182A61" w:rsidP="00182A61">
      <w:pPr>
        <w:pStyle w:val="Akapitzlist"/>
        <w:ind w:left="742"/>
        <w:jc w:val="both"/>
        <w:rPr>
          <w:rFonts w:ascii="Arial" w:hAnsi="Arial" w:cs="Arial"/>
        </w:rPr>
      </w:pPr>
      <w:r w:rsidRPr="00182A61">
        <w:rPr>
          <w:rFonts w:ascii="Arial" w:hAnsi="Arial" w:cs="Arial"/>
        </w:rPr>
        <w:t>PODWOZIE:</w:t>
      </w:r>
    </w:p>
    <w:p w14:paraId="1C03AD98" w14:textId="77777777" w:rsidR="00182A61" w:rsidRPr="00182A61" w:rsidRDefault="00182A61" w:rsidP="00182A61">
      <w:pPr>
        <w:pStyle w:val="Akapitzlist"/>
        <w:ind w:left="742"/>
        <w:jc w:val="both"/>
        <w:rPr>
          <w:rFonts w:ascii="Arial" w:hAnsi="Arial" w:cs="Arial"/>
        </w:rPr>
      </w:pPr>
      <w:r w:rsidRPr="00182A61">
        <w:rPr>
          <w:rFonts w:ascii="Arial" w:hAnsi="Arial" w:cs="Arial"/>
        </w:rPr>
        <w:t>1.</w:t>
      </w:r>
      <w:r w:rsidRPr="00182A61">
        <w:rPr>
          <w:rFonts w:ascii="Arial" w:hAnsi="Arial" w:cs="Arial"/>
        </w:rPr>
        <w:tab/>
        <w:t>Rok produkcji: nie starsze niż 2015 rok.</w:t>
      </w:r>
    </w:p>
    <w:p w14:paraId="54275CD6" w14:textId="77777777" w:rsidR="00182A61" w:rsidRPr="00182A61" w:rsidRDefault="00182A61" w:rsidP="00182A61">
      <w:pPr>
        <w:pStyle w:val="Akapitzlist"/>
        <w:ind w:left="742"/>
        <w:jc w:val="both"/>
        <w:rPr>
          <w:rFonts w:ascii="Arial" w:hAnsi="Arial" w:cs="Arial"/>
        </w:rPr>
      </w:pPr>
      <w:r w:rsidRPr="00182A61">
        <w:rPr>
          <w:rFonts w:ascii="Arial" w:hAnsi="Arial" w:cs="Arial"/>
        </w:rPr>
        <w:t>2.</w:t>
      </w:r>
      <w:r w:rsidRPr="00182A61">
        <w:rPr>
          <w:rFonts w:ascii="Arial" w:hAnsi="Arial" w:cs="Arial"/>
        </w:rPr>
        <w:tab/>
        <w:t>Przebieg: nie większy niż:  450000 km</w:t>
      </w:r>
    </w:p>
    <w:p w14:paraId="05215590" w14:textId="77777777" w:rsidR="00182A61" w:rsidRPr="00182A61" w:rsidRDefault="00182A61" w:rsidP="00182A61">
      <w:pPr>
        <w:pStyle w:val="Akapitzlist"/>
        <w:ind w:left="742"/>
        <w:jc w:val="both"/>
        <w:rPr>
          <w:rFonts w:ascii="Arial" w:hAnsi="Arial" w:cs="Arial"/>
        </w:rPr>
      </w:pPr>
      <w:r w:rsidRPr="00182A61">
        <w:rPr>
          <w:rFonts w:ascii="Arial" w:hAnsi="Arial" w:cs="Arial"/>
        </w:rPr>
        <w:t>3.</w:t>
      </w:r>
      <w:r w:rsidRPr="00182A61">
        <w:rPr>
          <w:rFonts w:ascii="Arial" w:hAnsi="Arial" w:cs="Arial"/>
        </w:rPr>
        <w:tab/>
        <w:t>Silnik pojemność: minimum 9000cm3.</w:t>
      </w:r>
    </w:p>
    <w:p w14:paraId="6ADC244A" w14:textId="77777777" w:rsidR="00182A61" w:rsidRPr="00182A61" w:rsidRDefault="00182A61" w:rsidP="00182A61">
      <w:pPr>
        <w:pStyle w:val="Akapitzlist"/>
        <w:ind w:left="742"/>
        <w:jc w:val="both"/>
        <w:rPr>
          <w:rFonts w:ascii="Arial" w:hAnsi="Arial" w:cs="Arial"/>
        </w:rPr>
      </w:pPr>
      <w:r w:rsidRPr="00182A61">
        <w:rPr>
          <w:rFonts w:ascii="Arial" w:hAnsi="Arial" w:cs="Arial"/>
        </w:rPr>
        <w:t>4.</w:t>
      </w:r>
      <w:r w:rsidRPr="00182A61">
        <w:rPr>
          <w:rFonts w:ascii="Arial" w:hAnsi="Arial" w:cs="Arial"/>
        </w:rPr>
        <w:tab/>
        <w:t>Norma spalin: minimum Euro 6.</w:t>
      </w:r>
    </w:p>
    <w:p w14:paraId="1A6926D1" w14:textId="77777777" w:rsidR="00182A61" w:rsidRPr="00182A61" w:rsidRDefault="00182A61" w:rsidP="00182A61">
      <w:pPr>
        <w:pStyle w:val="Akapitzlist"/>
        <w:ind w:left="742"/>
        <w:jc w:val="both"/>
        <w:rPr>
          <w:rFonts w:ascii="Arial" w:hAnsi="Arial" w:cs="Arial"/>
        </w:rPr>
      </w:pPr>
      <w:r w:rsidRPr="00182A61">
        <w:rPr>
          <w:rFonts w:ascii="Arial" w:hAnsi="Arial" w:cs="Arial"/>
        </w:rPr>
        <w:t>5.</w:t>
      </w:r>
      <w:r w:rsidRPr="00182A61">
        <w:rPr>
          <w:rFonts w:ascii="Arial" w:hAnsi="Arial" w:cs="Arial"/>
        </w:rPr>
        <w:tab/>
        <w:t>Moc silnika: minimum 300KM.</w:t>
      </w:r>
    </w:p>
    <w:p w14:paraId="4F02E42F" w14:textId="77777777" w:rsidR="00182A61" w:rsidRPr="00182A61" w:rsidRDefault="00182A61" w:rsidP="00182A61">
      <w:pPr>
        <w:pStyle w:val="Akapitzlist"/>
        <w:ind w:left="742"/>
        <w:jc w:val="both"/>
        <w:rPr>
          <w:rFonts w:ascii="Arial" w:hAnsi="Arial" w:cs="Arial"/>
        </w:rPr>
      </w:pPr>
      <w:r w:rsidRPr="00182A61">
        <w:rPr>
          <w:rFonts w:ascii="Arial" w:hAnsi="Arial" w:cs="Arial"/>
        </w:rPr>
        <w:t>6.</w:t>
      </w:r>
      <w:r w:rsidRPr="00182A61">
        <w:rPr>
          <w:rFonts w:ascii="Arial" w:hAnsi="Arial" w:cs="Arial"/>
        </w:rPr>
        <w:tab/>
        <w:t>Dopuszczalna masa całkowita: minimum 17000kg, maksymalnie 19000kg.</w:t>
      </w:r>
    </w:p>
    <w:p w14:paraId="3CF8CB1F" w14:textId="77777777" w:rsidR="00182A61" w:rsidRPr="00182A61" w:rsidRDefault="00182A61" w:rsidP="00182A61">
      <w:pPr>
        <w:pStyle w:val="Akapitzlist"/>
        <w:ind w:left="742"/>
        <w:jc w:val="both"/>
        <w:rPr>
          <w:rFonts w:ascii="Arial" w:hAnsi="Arial" w:cs="Arial"/>
        </w:rPr>
      </w:pPr>
      <w:r w:rsidRPr="00182A61">
        <w:rPr>
          <w:rFonts w:ascii="Arial" w:hAnsi="Arial" w:cs="Arial"/>
        </w:rPr>
        <w:t>7.</w:t>
      </w:r>
      <w:r w:rsidRPr="00182A61">
        <w:rPr>
          <w:rFonts w:ascii="Arial" w:hAnsi="Arial" w:cs="Arial"/>
        </w:rPr>
        <w:tab/>
        <w:t>Skrzynia biegów: automatyczna.</w:t>
      </w:r>
    </w:p>
    <w:p w14:paraId="2F953B41" w14:textId="77777777" w:rsidR="00182A61" w:rsidRPr="00182A61" w:rsidRDefault="00182A61" w:rsidP="00182A61">
      <w:pPr>
        <w:pStyle w:val="Akapitzlist"/>
        <w:ind w:left="742"/>
        <w:jc w:val="both"/>
        <w:rPr>
          <w:rFonts w:ascii="Arial" w:hAnsi="Arial" w:cs="Arial"/>
        </w:rPr>
      </w:pPr>
      <w:r w:rsidRPr="00182A61">
        <w:rPr>
          <w:rFonts w:ascii="Arial" w:hAnsi="Arial" w:cs="Arial"/>
        </w:rPr>
        <w:t>8.</w:t>
      </w:r>
      <w:r w:rsidRPr="00182A61">
        <w:rPr>
          <w:rFonts w:ascii="Arial" w:hAnsi="Arial" w:cs="Arial"/>
        </w:rPr>
        <w:tab/>
        <w:t>Zawieszenie: tył pneumatyczne, przód resor lub równoważne.</w:t>
      </w:r>
    </w:p>
    <w:p w14:paraId="0B0F0209" w14:textId="77777777" w:rsidR="00182A61" w:rsidRPr="00182A61" w:rsidRDefault="00182A61" w:rsidP="00182A61">
      <w:pPr>
        <w:pStyle w:val="Akapitzlist"/>
        <w:ind w:left="742"/>
        <w:jc w:val="both"/>
        <w:rPr>
          <w:rFonts w:ascii="Arial" w:hAnsi="Arial" w:cs="Arial"/>
        </w:rPr>
      </w:pPr>
      <w:r w:rsidRPr="00182A61">
        <w:rPr>
          <w:rFonts w:ascii="Arial" w:hAnsi="Arial" w:cs="Arial"/>
        </w:rPr>
        <w:t>9.</w:t>
      </w:r>
      <w:r w:rsidRPr="00182A61">
        <w:rPr>
          <w:rFonts w:ascii="Arial" w:hAnsi="Arial" w:cs="Arial"/>
        </w:rPr>
        <w:tab/>
        <w:t>Konfiguracja osi:4x2.</w:t>
      </w:r>
    </w:p>
    <w:p w14:paraId="59CDC971" w14:textId="77777777" w:rsidR="00182A61" w:rsidRPr="00182A61" w:rsidRDefault="00182A61" w:rsidP="00182A61">
      <w:pPr>
        <w:pStyle w:val="Akapitzlist"/>
        <w:ind w:left="1428" w:hanging="686"/>
        <w:jc w:val="both"/>
        <w:rPr>
          <w:rFonts w:ascii="Arial" w:hAnsi="Arial" w:cs="Arial"/>
        </w:rPr>
      </w:pPr>
      <w:r w:rsidRPr="00182A61">
        <w:rPr>
          <w:rFonts w:ascii="Arial" w:hAnsi="Arial" w:cs="Arial"/>
        </w:rPr>
        <w:t>10.</w:t>
      </w:r>
      <w:r w:rsidRPr="00182A61">
        <w:rPr>
          <w:rFonts w:ascii="Arial" w:hAnsi="Arial" w:cs="Arial"/>
        </w:rPr>
        <w:tab/>
        <w:t>Podwozie w pełni sprawne, bez wycieków, luzów itp., po kompletnej diagnostyce.</w:t>
      </w:r>
    </w:p>
    <w:p w14:paraId="46B5DA67" w14:textId="77777777" w:rsidR="00182A61" w:rsidRPr="00182A61" w:rsidRDefault="00182A61" w:rsidP="00182A61">
      <w:pPr>
        <w:pStyle w:val="Akapitzlist"/>
        <w:ind w:left="742"/>
        <w:jc w:val="both"/>
        <w:rPr>
          <w:rFonts w:ascii="Arial" w:hAnsi="Arial" w:cs="Arial"/>
        </w:rPr>
      </w:pPr>
      <w:r w:rsidRPr="00182A61">
        <w:rPr>
          <w:rFonts w:ascii="Arial" w:hAnsi="Arial" w:cs="Arial"/>
        </w:rPr>
        <w:t>11.</w:t>
      </w:r>
      <w:r w:rsidRPr="00182A61">
        <w:rPr>
          <w:rFonts w:ascii="Arial" w:hAnsi="Arial" w:cs="Arial"/>
        </w:rPr>
        <w:tab/>
        <w:t>Blokada mechanizmu różnicowego.</w:t>
      </w:r>
    </w:p>
    <w:p w14:paraId="49887FE7" w14:textId="77777777" w:rsidR="00182A61" w:rsidRPr="00182A61" w:rsidRDefault="00182A61" w:rsidP="00182A61">
      <w:pPr>
        <w:pStyle w:val="Akapitzlist"/>
        <w:ind w:left="742"/>
        <w:jc w:val="both"/>
        <w:rPr>
          <w:rFonts w:ascii="Arial" w:hAnsi="Arial" w:cs="Arial"/>
        </w:rPr>
      </w:pPr>
      <w:r w:rsidRPr="00182A61">
        <w:rPr>
          <w:rFonts w:ascii="Arial" w:hAnsi="Arial" w:cs="Arial"/>
        </w:rPr>
        <w:t>12.</w:t>
      </w:r>
      <w:r w:rsidRPr="00182A61">
        <w:rPr>
          <w:rFonts w:ascii="Arial" w:hAnsi="Arial" w:cs="Arial"/>
        </w:rPr>
        <w:tab/>
        <w:t>Typ kabiny: dzienna</w:t>
      </w:r>
    </w:p>
    <w:p w14:paraId="149F9CA2" w14:textId="77777777" w:rsidR="00182A61" w:rsidRPr="00182A61" w:rsidRDefault="00182A61" w:rsidP="00182A61">
      <w:pPr>
        <w:pStyle w:val="Akapitzlist"/>
        <w:ind w:left="1428" w:hanging="686"/>
        <w:jc w:val="both"/>
        <w:rPr>
          <w:rFonts w:ascii="Arial" w:hAnsi="Arial" w:cs="Arial"/>
        </w:rPr>
      </w:pPr>
      <w:r w:rsidRPr="00182A61">
        <w:rPr>
          <w:rFonts w:ascii="Arial" w:hAnsi="Arial" w:cs="Arial"/>
        </w:rPr>
        <w:t>13.</w:t>
      </w:r>
      <w:r w:rsidRPr="00182A61">
        <w:rPr>
          <w:rFonts w:ascii="Arial" w:hAnsi="Arial" w:cs="Arial"/>
        </w:rPr>
        <w:tab/>
        <w:t>Podwozie zarejestrowanie z przeznaczeniem do wywozu, transportu kontenerów z odpadam.</w:t>
      </w:r>
    </w:p>
    <w:p w14:paraId="4A48B2EA" w14:textId="77777777" w:rsidR="00182A61" w:rsidRPr="00182A61" w:rsidRDefault="00182A61" w:rsidP="00182A61">
      <w:pPr>
        <w:pStyle w:val="Akapitzlist"/>
        <w:ind w:left="742"/>
        <w:jc w:val="both"/>
        <w:rPr>
          <w:rFonts w:ascii="Arial" w:hAnsi="Arial" w:cs="Arial"/>
        </w:rPr>
      </w:pPr>
      <w:r w:rsidRPr="00182A61">
        <w:rPr>
          <w:rFonts w:ascii="Arial" w:hAnsi="Arial" w:cs="Arial"/>
        </w:rPr>
        <w:t>14.</w:t>
      </w:r>
      <w:r w:rsidRPr="00182A61">
        <w:rPr>
          <w:rFonts w:ascii="Arial" w:hAnsi="Arial" w:cs="Arial"/>
        </w:rPr>
        <w:tab/>
        <w:t>Rodzaj paliwa: gaz LNG</w:t>
      </w:r>
    </w:p>
    <w:p w14:paraId="6204A075" w14:textId="77777777" w:rsidR="00182A61" w:rsidRPr="00182A61" w:rsidRDefault="00182A61" w:rsidP="00182A61">
      <w:pPr>
        <w:pStyle w:val="Akapitzlist"/>
        <w:ind w:left="742"/>
        <w:jc w:val="both"/>
        <w:rPr>
          <w:rFonts w:ascii="Arial" w:hAnsi="Arial" w:cs="Arial"/>
        </w:rPr>
      </w:pPr>
      <w:r w:rsidRPr="00182A61">
        <w:rPr>
          <w:rFonts w:ascii="Arial" w:hAnsi="Arial" w:cs="Arial"/>
        </w:rPr>
        <w:t>15.</w:t>
      </w:r>
      <w:r w:rsidRPr="00182A61">
        <w:rPr>
          <w:rFonts w:ascii="Arial" w:hAnsi="Arial" w:cs="Arial"/>
        </w:rPr>
        <w:tab/>
        <w:t>Zbiornik LNG o pojemności minimum 430 litrów.</w:t>
      </w:r>
    </w:p>
    <w:p w14:paraId="668CA675" w14:textId="77777777" w:rsidR="00182A61" w:rsidRPr="00182A61" w:rsidRDefault="00182A61" w:rsidP="00182A61">
      <w:pPr>
        <w:pStyle w:val="Akapitzlist"/>
        <w:ind w:left="742"/>
        <w:jc w:val="both"/>
        <w:rPr>
          <w:rFonts w:ascii="Arial" w:hAnsi="Arial" w:cs="Arial"/>
        </w:rPr>
      </w:pPr>
      <w:r w:rsidRPr="00182A61">
        <w:rPr>
          <w:rFonts w:ascii="Arial" w:hAnsi="Arial" w:cs="Arial"/>
        </w:rPr>
        <w:t>16.</w:t>
      </w:r>
      <w:r w:rsidRPr="00182A61">
        <w:rPr>
          <w:rFonts w:ascii="Arial" w:hAnsi="Arial" w:cs="Arial"/>
        </w:rPr>
        <w:tab/>
        <w:t>Data ważności zbiornika LNG (koniec eksploatacji) minimum 2028 rok.</w:t>
      </w:r>
    </w:p>
    <w:p w14:paraId="6F38E587" w14:textId="193A0306" w:rsidR="00182A61" w:rsidRPr="00182A61" w:rsidRDefault="00182A61" w:rsidP="00182A61">
      <w:pPr>
        <w:pStyle w:val="Akapitzlist"/>
        <w:ind w:left="1428" w:hanging="672"/>
        <w:jc w:val="both"/>
        <w:rPr>
          <w:rFonts w:ascii="Arial" w:hAnsi="Arial" w:cs="Arial"/>
        </w:rPr>
      </w:pPr>
      <w:r w:rsidRPr="00182A61">
        <w:rPr>
          <w:rFonts w:ascii="Arial" w:hAnsi="Arial" w:cs="Arial"/>
        </w:rPr>
        <w:t>17.</w:t>
      </w:r>
      <w:r w:rsidRPr="00182A61">
        <w:rPr>
          <w:rFonts w:ascii="Arial" w:hAnsi="Arial" w:cs="Arial"/>
        </w:rPr>
        <w:tab/>
        <w:t>Komplet przeglądów butli rewizji (wewnętrzna i zewnętrzna) minimum do listopada 2025.</w:t>
      </w:r>
    </w:p>
    <w:p w14:paraId="59C49A1C" w14:textId="6192CA21" w:rsidR="00182A61" w:rsidRPr="00182A61" w:rsidRDefault="00182A61" w:rsidP="00182A61">
      <w:pPr>
        <w:pStyle w:val="Akapitzlist"/>
        <w:ind w:left="1428" w:hanging="672"/>
        <w:jc w:val="both"/>
        <w:rPr>
          <w:rFonts w:ascii="Arial" w:hAnsi="Arial" w:cs="Arial"/>
        </w:rPr>
      </w:pPr>
      <w:r w:rsidRPr="00182A61">
        <w:rPr>
          <w:rFonts w:ascii="Arial" w:hAnsi="Arial" w:cs="Arial"/>
        </w:rPr>
        <w:t>1</w:t>
      </w:r>
      <w:r>
        <w:rPr>
          <w:rFonts w:ascii="Arial" w:hAnsi="Arial" w:cs="Arial"/>
        </w:rPr>
        <w:t>8</w:t>
      </w:r>
      <w:r w:rsidRPr="00182A61">
        <w:rPr>
          <w:rFonts w:ascii="Arial" w:hAnsi="Arial" w:cs="Arial"/>
        </w:rPr>
        <w:t>.</w:t>
      </w:r>
      <w:r w:rsidRPr="00182A61">
        <w:rPr>
          <w:rFonts w:ascii="Arial" w:hAnsi="Arial" w:cs="Arial"/>
        </w:rPr>
        <w:tab/>
        <w:t>Oświetlenie ostrzegawcze (listwa) na kabinie</w:t>
      </w:r>
    </w:p>
    <w:p w14:paraId="665913E3" w14:textId="33E073D3" w:rsidR="00182A61" w:rsidRPr="00182A61" w:rsidRDefault="00182A61" w:rsidP="00182A61">
      <w:pPr>
        <w:pStyle w:val="Akapitzlist"/>
        <w:ind w:left="1428" w:hanging="672"/>
        <w:jc w:val="both"/>
        <w:rPr>
          <w:rFonts w:ascii="Arial" w:hAnsi="Arial" w:cs="Arial"/>
        </w:rPr>
      </w:pPr>
      <w:r>
        <w:rPr>
          <w:rFonts w:ascii="Arial" w:hAnsi="Arial" w:cs="Arial"/>
        </w:rPr>
        <w:t>19</w:t>
      </w:r>
      <w:r w:rsidRPr="00182A61">
        <w:rPr>
          <w:rFonts w:ascii="Arial" w:hAnsi="Arial" w:cs="Arial"/>
        </w:rPr>
        <w:t>.</w:t>
      </w:r>
      <w:r w:rsidRPr="00182A61">
        <w:rPr>
          <w:rFonts w:ascii="Arial" w:hAnsi="Arial" w:cs="Arial"/>
        </w:rPr>
        <w:tab/>
        <w:t>Metalowe osłony lamp tylnych</w:t>
      </w:r>
    </w:p>
    <w:p w14:paraId="025CE501" w14:textId="0185FD2C" w:rsidR="00182A61" w:rsidRPr="00182A61" w:rsidRDefault="00182A61" w:rsidP="00182A61">
      <w:pPr>
        <w:pStyle w:val="Akapitzlist"/>
        <w:ind w:left="1428" w:hanging="672"/>
        <w:jc w:val="both"/>
        <w:rPr>
          <w:rFonts w:ascii="Arial" w:hAnsi="Arial" w:cs="Arial"/>
        </w:rPr>
      </w:pPr>
      <w:r>
        <w:rPr>
          <w:rFonts w:ascii="Arial" w:hAnsi="Arial" w:cs="Arial"/>
        </w:rPr>
        <w:t>20</w:t>
      </w:r>
      <w:r w:rsidRPr="00182A61">
        <w:rPr>
          <w:rFonts w:ascii="Arial" w:hAnsi="Arial" w:cs="Arial"/>
        </w:rPr>
        <w:t>.</w:t>
      </w:r>
      <w:r w:rsidRPr="00182A61">
        <w:rPr>
          <w:rFonts w:ascii="Arial" w:hAnsi="Arial" w:cs="Arial"/>
        </w:rPr>
        <w:tab/>
        <w:t>Skrzynka ocynkowana siatki zamontowana (wymiary do ustalenia).</w:t>
      </w:r>
    </w:p>
    <w:p w14:paraId="40C9FC4E" w14:textId="08C5F3DA" w:rsidR="00182A61" w:rsidRPr="00182A61" w:rsidRDefault="00182A61" w:rsidP="00182A61">
      <w:pPr>
        <w:pStyle w:val="Akapitzlist"/>
        <w:ind w:left="1428" w:hanging="672"/>
        <w:jc w:val="both"/>
        <w:rPr>
          <w:rFonts w:ascii="Arial" w:hAnsi="Arial" w:cs="Arial"/>
        </w:rPr>
      </w:pPr>
      <w:r>
        <w:rPr>
          <w:rFonts w:ascii="Arial" w:hAnsi="Arial" w:cs="Arial"/>
        </w:rPr>
        <w:t>21</w:t>
      </w:r>
      <w:r w:rsidRPr="00182A61">
        <w:rPr>
          <w:rFonts w:ascii="Arial" w:hAnsi="Arial" w:cs="Arial"/>
        </w:rPr>
        <w:t>.</w:t>
      </w:r>
      <w:r w:rsidRPr="00182A61">
        <w:rPr>
          <w:rFonts w:ascii="Arial" w:hAnsi="Arial" w:cs="Arial"/>
        </w:rPr>
        <w:tab/>
        <w:t>Centralne smarowanie zawieszenia.</w:t>
      </w:r>
    </w:p>
    <w:p w14:paraId="1FE104DF" w14:textId="093365A3" w:rsidR="00182A61" w:rsidRPr="00182A61" w:rsidRDefault="00182A61" w:rsidP="00182A61">
      <w:pPr>
        <w:pStyle w:val="Akapitzlist"/>
        <w:ind w:left="1428" w:hanging="672"/>
        <w:jc w:val="both"/>
        <w:rPr>
          <w:rFonts w:ascii="Arial" w:hAnsi="Arial" w:cs="Arial"/>
        </w:rPr>
      </w:pPr>
      <w:r>
        <w:rPr>
          <w:rFonts w:ascii="Arial" w:hAnsi="Arial" w:cs="Arial"/>
        </w:rPr>
        <w:t>22</w:t>
      </w:r>
      <w:r w:rsidRPr="00182A61">
        <w:rPr>
          <w:rFonts w:ascii="Arial" w:hAnsi="Arial" w:cs="Arial"/>
        </w:rPr>
        <w:t>.</w:t>
      </w:r>
      <w:r w:rsidRPr="00182A61">
        <w:rPr>
          <w:rFonts w:ascii="Arial" w:hAnsi="Arial" w:cs="Arial"/>
        </w:rPr>
        <w:tab/>
        <w:t>Wyprowadzone przyłącza elektryczne przyczepy.</w:t>
      </w:r>
    </w:p>
    <w:p w14:paraId="10940D82" w14:textId="0F87AC5D" w:rsidR="00182A61" w:rsidRDefault="00182A61" w:rsidP="00182A61">
      <w:pPr>
        <w:pStyle w:val="Akapitzlist"/>
        <w:ind w:left="1428" w:hanging="672"/>
        <w:jc w:val="both"/>
        <w:rPr>
          <w:rFonts w:ascii="Arial" w:hAnsi="Arial" w:cs="Arial"/>
        </w:rPr>
      </w:pPr>
      <w:r>
        <w:rPr>
          <w:rFonts w:ascii="Arial" w:hAnsi="Arial" w:cs="Arial"/>
        </w:rPr>
        <w:t>23</w:t>
      </w:r>
      <w:r w:rsidRPr="00182A61">
        <w:rPr>
          <w:rFonts w:ascii="Arial" w:hAnsi="Arial" w:cs="Arial"/>
        </w:rPr>
        <w:t>.</w:t>
      </w:r>
      <w:r w:rsidRPr="00182A61">
        <w:rPr>
          <w:rFonts w:ascii="Arial" w:hAnsi="Arial" w:cs="Arial"/>
        </w:rPr>
        <w:tab/>
        <w:t>Wyprowadzone przyłącza pneumatyczne</w:t>
      </w:r>
    </w:p>
    <w:p w14:paraId="416CB719" w14:textId="77777777" w:rsidR="00182A61" w:rsidRDefault="00182A61" w:rsidP="00182A61">
      <w:pPr>
        <w:pStyle w:val="Akapitzlist"/>
        <w:ind w:left="1428" w:hanging="672"/>
        <w:jc w:val="both"/>
        <w:rPr>
          <w:rFonts w:ascii="Arial" w:hAnsi="Arial" w:cs="Arial"/>
        </w:rPr>
      </w:pPr>
    </w:p>
    <w:p w14:paraId="105DE07F" w14:textId="77777777" w:rsidR="00182A61" w:rsidRDefault="00182A61" w:rsidP="00182A61">
      <w:pPr>
        <w:pStyle w:val="Akapitzlist"/>
        <w:ind w:left="1428" w:hanging="672"/>
        <w:jc w:val="both"/>
        <w:rPr>
          <w:rFonts w:ascii="Arial" w:hAnsi="Arial" w:cs="Arial"/>
        </w:rPr>
      </w:pPr>
    </w:p>
    <w:p w14:paraId="759EA665" w14:textId="77777777" w:rsidR="00182A61" w:rsidRPr="00182A61" w:rsidRDefault="00182A61" w:rsidP="00182A61">
      <w:pPr>
        <w:pStyle w:val="Akapitzlist"/>
        <w:ind w:left="1428" w:hanging="672"/>
        <w:jc w:val="both"/>
        <w:rPr>
          <w:rFonts w:ascii="Arial" w:hAnsi="Arial" w:cs="Arial"/>
        </w:rPr>
      </w:pPr>
    </w:p>
    <w:p w14:paraId="2E9D3B45" w14:textId="77777777" w:rsidR="00182A61" w:rsidRPr="00182A61" w:rsidRDefault="00182A61" w:rsidP="00182A61">
      <w:pPr>
        <w:pStyle w:val="Akapitzlist"/>
        <w:ind w:left="742"/>
        <w:jc w:val="both"/>
        <w:rPr>
          <w:rFonts w:ascii="Arial" w:hAnsi="Arial" w:cs="Arial"/>
        </w:rPr>
      </w:pPr>
    </w:p>
    <w:p w14:paraId="60F7890D" w14:textId="77777777" w:rsidR="00182A61" w:rsidRPr="00182A61" w:rsidRDefault="00182A61" w:rsidP="00182A61">
      <w:pPr>
        <w:pStyle w:val="Akapitzlist"/>
        <w:ind w:left="742"/>
        <w:jc w:val="both"/>
        <w:rPr>
          <w:rFonts w:ascii="Arial" w:hAnsi="Arial" w:cs="Arial"/>
        </w:rPr>
      </w:pPr>
      <w:r w:rsidRPr="00182A61">
        <w:rPr>
          <w:rFonts w:ascii="Arial" w:hAnsi="Arial" w:cs="Arial"/>
        </w:rPr>
        <w:t>URZĄDZENIE HAKOWE:</w:t>
      </w:r>
    </w:p>
    <w:p w14:paraId="1351A067" w14:textId="77777777" w:rsidR="00182A61" w:rsidRPr="00182A61" w:rsidRDefault="00182A61" w:rsidP="00182A61">
      <w:pPr>
        <w:pStyle w:val="Akapitzlist"/>
        <w:ind w:left="742"/>
        <w:jc w:val="both"/>
        <w:rPr>
          <w:rFonts w:ascii="Arial" w:hAnsi="Arial" w:cs="Arial"/>
        </w:rPr>
      </w:pPr>
      <w:r w:rsidRPr="00182A61">
        <w:rPr>
          <w:rFonts w:ascii="Arial" w:hAnsi="Arial" w:cs="Arial"/>
        </w:rPr>
        <w:t>1.</w:t>
      </w:r>
      <w:r w:rsidRPr="00182A61">
        <w:rPr>
          <w:rFonts w:ascii="Arial" w:hAnsi="Arial" w:cs="Arial"/>
        </w:rPr>
        <w:tab/>
        <w:t>Urządzenie nie starsze niż 2022 rok.</w:t>
      </w:r>
    </w:p>
    <w:p w14:paraId="3D833961" w14:textId="77777777" w:rsidR="00182A61" w:rsidRPr="00182A61" w:rsidRDefault="00182A61" w:rsidP="00182A61">
      <w:pPr>
        <w:pStyle w:val="Akapitzlist"/>
        <w:ind w:left="742"/>
        <w:jc w:val="both"/>
        <w:rPr>
          <w:rFonts w:ascii="Arial" w:hAnsi="Arial" w:cs="Arial"/>
        </w:rPr>
      </w:pPr>
      <w:r w:rsidRPr="00182A61">
        <w:rPr>
          <w:rFonts w:ascii="Arial" w:hAnsi="Arial" w:cs="Arial"/>
        </w:rPr>
        <w:t>2.</w:t>
      </w:r>
      <w:r w:rsidRPr="00182A61">
        <w:rPr>
          <w:rFonts w:ascii="Arial" w:hAnsi="Arial" w:cs="Arial"/>
        </w:rPr>
        <w:tab/>
        <w:t>Udźwig minimum 11000kg.</w:t>
      </w:r>
    </w:p>
    <w:p w14:paraId="6E3D0D49" w14:textId="77777777" w:rsidR="00182A61" w:rsidRPr="00182A61" w:rsidRDefault="00182A61" w:rsidP="00182A61">
      <w:pPr>
        <w:pStyle w:val="Akapitzlist"/>
        <w:ind w:left="742"/>
        <w:jc w:val="both"/>
        <w:rPr>
          <w:rFonts w:ascii="Arial" w:hAnsi="Arial" w:cs="Arial"/>
        </w:rPr>
      </w:pPr>
      <w:r w:rsidRPr="00182A61">
        <w:rPr>
          <w:rFonts w:ascii="Arial" w:hAnsi="Arial" w:cs="Arial"/>
        </w:rPr>
        <w:t>3.</w:t>
      </w:r>
      <w:r w:rsidRPr="00182A61">
        <w:rPr>
          <w:rFonts w:ascii="Arial" w:hAnsi="Arial" w:cs="Arial"/>
        </w:rPr>
        <w:tab/>
        <w:t>Wysokość haka minimum 1100mm</w:t>
      </w:r>
    </w:p>
    <w:p w14:paraId="37339B90" w14:textId="77777777" w:rsidR="00182A61" w:rsidRPr="00182A61" w:rsidRDefault="00182A61" w:rsidP="00182A61">
      <w:pPr>
        <w:pStyle w:val="Akapitzlist"/>
        <w:ind w:left="742"/>
        <w:jc w:val="both"/>
        <w:rPr>
          <w:rFonts w:ascii="Arial" w:hAnsi="Arial" w:cs="Arial"/>
        </w:rPr>
      </w:pPr>
      <w:r w:rsidRPr="00182A61">
        <w:rPr>
          <w:rFonts w:ascii="Arial" w:hAnsi="Arial" w:cs="Arial"/>
        </w:rPr>
        <w:t>4.</w:t>
      </w:r>
      <w:r w:rsidRPr="00182A61">
        <w:rPr>
          <w:rFonts w:ascii="Arial" w:hAnsi="Arial" w:cs="Arial"/>
        </w:rPr>
        <w:tab/>
        <w:t>Przystosowane do odbioru kontenerów 5-15m3</w:t>
      </w:r>
    </w:p>
    <w:p w14:paraId="51E3A878" w14:textId="77777777" w:rsidR="00182A61" w:rsidRPr="00182A61" w:rsidRDefault="00182A61" w:rsidP="00182A61">
      <w:pPr>
        <w:pStyle w:val="Akapitzlist"/>
        <w:ind w:left="742"/>
        <w:jc w:val="both"/>
        <w:rPr>
          <w:rFonts w:ascii="Arial" w:hAnsi="Arial" w:cs="Arial"/>
        </w:rPr>
      </w:pPr>
      <w:r w:rsidRPr="00182A61">
        <w:rPr>
          <w:rFonts w:ascii="Arial" w:hAnsi="Arial" w:cs="Arial"/>
        </w:rPr>
        <w:t>5.</w:t>
      </w:r>
      <w:r w:rsidRPr="00182A61">
        <w:rPr>
          <w:rFonts w:ascii="Arial" w:hAnsi="Arial" w:cs="Arial"/>
        </w:rPr>
        <w:tab/>
        <w:t>Dwa siłowniki z możliwością regulacji wysuwu ramion.</w:t>
      </w:r>
    </w:p>
    <w:p w14:paraId="25C2F689" w14:textId="77777777" w:rsidR="00182A61" w:rsidRPr="00182A61" w:rsidRDefault="00182A61" w:rsidP="00182A61">
      <w:pPr>
        <w:pStyle w:val="Akapitzlist"/>
        <w:ind w:left="742"/>
        <w:jc w:val="both"/>
        <w:rPr>
          <w:rFonts w:ascii="Arial" w:hAnsi="Arial" w:cs="Arial"/>
        </w:rPr>
      </w:pPr>
      <w:r w:rsidRPr="00182A61">
        <w:rPr>
          <w:rFonts w:ascii="Arial" w:hAnsi="Arial" w:cs="Arial"/>
        </w:rPr>
        <w:t>6.</w:t>
      </w:r>
      <w:r w:rsidRPr="00182A61">
        <w:rPr>
          <w:rFonts w:ascii="Arial" w:hAnsi="Arial" w:cs="Arial"/>
        </w:rPr>
        <w:tab/>
        <w:t>Ramię główne teleskopowe L=900mm</w:t>
      </w:r>
    </w:p>
    <w:p w14:paraId="4378B1AC" w14:textId="77777777" w:rsidR="00182A61" w:rsidRPr="00182A61" w:rsidRDefault="00182A61" w:rsidP="00182A61">
      <w:pPr>
        <w:pStyle w:val="Akapitzlist"/>
        <w:ind w:left="742"/>
        <w:jc w:val="both"/>
        <w:rPr>
          <w:rFonts w:ascii="Arial" w:hAnsi="Arial" w:cs="Arial"/>
        </w:rPr>
      </w:pPr>
      <w:r w:rsidRPr="00182A61">
        <w:rPr>
          <w:rFonts w:ascii="Arial" w:hAnsi="Arial" w:cs="Arial"/>
        </w:rPr>
        <w:t>7.</w:t>
      </w:r>
      <w:r w:rsidRPr="00182A61">
        <w:rPr>
          <w:rFonts w:ascii="Arial" w:hAnsi="Arial" w:cs="Arial"/>
        </w:rPr>
        <w:tab/>
        <w:t>Sterowanie z wnętrza kabiny</w:t>
      </w:r>
    </w:p>
    <w:p w14:paraId="0844ED67" w14:textId="77777777" w:rsidR="00182A61" w:rsidRDefault="00182A61" w:rsidP="00182A61">
      <w:pPr>
        <w:pStyle w:val="Akapitzlist"/>
        <w:ind w:left="742"/>
        <w:jc w:val="both"/>
        <w:rPr>
          <w:rFonts w:ascii="Arial" w:hAnsi="Arial" w:cs="Arial"/>
        </w:rPr>
      </w:pPr>
      <w:r w:rsidRPr="00182A61">
        <w:rPr>
          <w:rFonts w:ascii="Arial" w:hAnsi="Arial" w:cs="Arial"/>
        </w:rPr>
        <w:t>8.</w:t>
      </w:r>
      <w:r w:rsidRPr="00182A61">
        <w:rPr>
          <w:rFonts w:ascii="Arial" w:hAnsi="Arial" w:cs="Arial"/>
        </w:rPr>
        <w:tab/>
        <w:t>Blokada hydrauliczna z sygnalizacją zamknięcia w kabinie kierowcy</w:t>
      </w:r>
    </w:p>
    <w:p w14:paraId="3A6DE4BC" w14:textId="77777777" w:rsidR="008D5966" w:rsidRDefault="008D5966" w:rsidP="008D5966">
      <w:pPr>
        <w:jc w:val="both"/>
        <w:rPr>
          <w:rFonts w:ascii="Arial" w:hAnsi="Arial" w:cs="Arial"/>
        </w:rPr>
      </w:pPr>
    </w:p>
    <w:p w14:paraId="3E7E2C7E" w14:textId="3415D8EF" w:rsidR="008D5966" w:rsidRPr="008D5966" w:rsidRDefault="00D32FD2" w:rsidP="008D5966">
      <w:pPr>
        <w:jc w:val="both"/>
        <w:rPr>
          <w:rFonts w:ascii="Arial" w:hAnsi="Arial" w:cs="Arial"/>
        </w:rPr>
      </w:pPr>
      <w:r>
        <w:rPr>
          <w:rFonts w:ascii="Arial" w:hAnsi="Arial" w:cs="Arial"/>
        </w:rPr>
        <w:t>Wykonawca zobowiązany jest udzielić 12- miesięcznej g</w:t>
      </w:r>
      <w:r w:rsidRPr="00D32FD2">
        <w:rPr>
          <w:rFonts w:ascii="Arial" w:hAnsi="Arial" w:cs="Arial"/>
        </w:rPr>
        <w:t>warancj</w:t>
      </w:r>
      <w:r>
        <w:rPr>
          <w:rFonts w:ascii="Arial" w:hAnsi="Arial" w:cs="Arial"/>
        </w:rPr>
        <w:t>i</w:t>
      </w:r>
      <w:r w:rsidRPr="00D32FD2">
        <w:rPr>
          <w:rFonts w:ascii="Arial" w:hAnsi="Arial" w:cs="Arial"/>
        </w:rPr>
        <w:t xml:space="preserve"> techniczn</w:t>
      </w:r>
      <w:r>
        <w:rPr>
          <w:rFonts w:ascii="Arial" w:hAnsi="Arial" w:cs="Arial"/>
        </w:rPr>
        <w:t>ej</w:t>
      </w:r>
      <w:r w:rsidRPr="00D32FD2">
        <w:rPr>
          <w:rFonts w:ascii="Arial" w:hAnsi="Arial" w:cs="Arial"/>
        </w:rPr>
        <w:t>- kompletna gwarancja na wszystkie podzespoły podwozia oraz zabudowy</w:t>
      </w:r>
      <w:r>
        <w:rPr>
          <w:rFonts w:ascii="Arial" w:hAnsi="Arial" w:cs="Arial"/>
        </w:rPr>
        <w:t>.</w:t>
      </w:r>
      <w:r w:rsidRPr="00D32FD2">
        <w:rPr>
          <w:rFonts w:ascii="Arial" w:hAnsi="Arial" w:cs="Arial"/>
        </w:rPr>
        <w:t xml:space="preserve">  </w:t>
      </w:r>
    </w:p>
    <w:p w14:paraId="7FEEAA35" w14:textId="4F184697" w:rsidR="005E474F" w:rsidRDefault="00FE4893" w:rsidP="00182A61">
      <w:pPr>
        <w:tabs>
          <w:tab w:val="left" w:pos="630"/>
        </w:tabs>
        <w:jc w:val="both"/>
        <w:rPr>
          <w:rFonts w:ascii="Arial" w:hAnsi="Arial" w:cs="Arial"/>
        </w:rPr>
      </w:pPr>
      <w:r>
        <w:rPr>
          <w:rFonts w:ascii="Arial" w:hAnsi="Arial" w:cs="Arial"/>
        </w:rPr>
        <w:t>G</w:t>
      </w:r>
      <w:r w:rsidRPr="00FE4893">
        <w:rPr>
          <w:rFonts w:ascii="Arial" w:hAnsi="Arial" w:cs="Arial"/>
        </w:rPr>
        <w:t>warancja będzie obowiązywała od dnia przekazania pojazdu Zamawiającemu, zgodnie z procedura opisaną  we wzorze Umowy stanowiącej załącznik nr 10 do SWZ.</w:t>
      </w:r>
    </w:p>
    <w:p w14:paraId="4D877358" w14:textId="54B9F211" w:rsidR="005E474F" w:rsidRPr="00A92F67" w:rsidRDefault="00236D76" w:rsidP="003A7474">
      <w:pPr>
        <w:ind w:left="742" w:hanging="742"/>
        <w:jc w:val="both"/>
        <w:rPr>
          <w:rFonts w:ascii="Arial" w:hAnsi="Arial" w:cs="Arial"/>
        </w:rPr>
      </w:pPr>
      <w:r>
        <w:rPr>
          <w:rFonts w:ascii="Arial" w:hAnsi="Arial" w:cs="Arial"/>
        </w:rPr>
        <w:t>4</w:t>
      </w:r>
      <w:r w:rsidR="005E474F">
        <w:rPr>
          <w:rFonts w:ascii="Arial" w:hAnsi="Arial" w:cs="Arial"/>
        </w:rPr>
        <w:t xml:space="preserve">.          </w:t>
      </w:r>
      <w:r w:rsidR="002857DE" w:rsidRPr="002857DE">
        <w:rPr>
          <w:rFonts w:ascii="Arial" w:hAnsi="Arial" w:cs="Arial"/>
        </w:rPr>
        <w:t>Zamawiający informuje, że niespełnienie powyższych wymagań spowoduje odrzucenie</w:t>
      </w:r>
      <w:r w:rsidR="002857DE">
        <w:rPr>
          <w:rFonts w:ascii="Arial" w:hAnsi="Arial" w:cs="Arial"/>
        </w:rPr>
        <w:t xml:space="preserve"> </w:t>
      </w:r>
      <w:r w:rsidR="002857DE" w:rsidRPr="002857DE">
        <w:rPr>
          <w:rFonts w:ascii="Arial" w:hAnsi="Arial" w:cs="Arial"/>
        </w:rPr>
        <w:t>oferty.</w:t>
      </w:r>
    </w:p>
    <w:p w14:paraId="435C9ACB" w14:textId="15C5ABDE" w:rsidR="00A92F67" w:rsidRDefault="00236D76" w:rsidP="007E5D3F">
      <w:pPr>
        <w:ind w:left="742" w:hanging="742"/>
        <w:rPr>
          <w:rFonts w:ascii="Arial" w:hAnsi="Arial" w:cs="Arial"/>
        </w:rPr>
      </w:pPr>
      <w:r>
        <w:rPr>
          <w:rFonts w:ascii="Arial" w:hAnsi="Arial" w:cs="Arial"/>
        </w:rPr>
        <w:t>5</w:t>
      </w:r>
      <w:r w:rsidR="00A92F67" w:rsidRPr="00A92F67">
        <w:rPr>
          <w:rFonts w:ascii="Arial" w:hAnsi="Arial" w:cs="Arial"/>
        </w:rPr>
        <w:t>.</w:t>
      </w:r>
      <w:r w:rsidR="00A92F67" w:rsidRPr="00A92F67">
        <w:rPr>
          <w:rFonts w:ascii="Arial" w:hAnsi="Arial" w:cs="Arial"/>
        </w:rPr>
        <w:tab/>
      </w:r>
      <w:r w:rsidR="00A92F67" w:rsidRPr="0085764F">
        <w:rPr>
          <w:rFonts w:ascii="Arial" w:hAnsi="Arial" w:cs="Arial"/>
        </w:rPr>
        <w:t>Kody CPV:</w:t>
      </w:r>
    </w:p>
    <w:p w14:paraId="53ABD799" w14:textId="0296B131" w:rsidR="00182A61" w:rsidRPr="0085764F" w:rsidRDefault="0085764F" w:rsidP="0085764F">
      <w:pPr>
        <w:ind w:left="742" w:hanging="742"/>
        <w:rPr>
          <w:rFonts w:ascii="Arial" w:hAnsi="Arial" w:cs="Arial"/>
        </w:rPr>
      </w:pPr>
      <w:r>
        <w:rPr>
          <w:rFonts w:ascii="Arial" w:hAnsi="Arial" w:cs="Arial"/>
        </w:rPr>
        <w:tab/>
        <w:t>34144511-3 Pojazdy do zbierania odpadów</w:t>
      </w:r>
    </w:p>
    <w:p w14:paraId="7AFF2FBD" w14:textId="51E4DAD4" w:rsidR="00A92F67" w:rsidRPr="00A92F67" w:rsidRDefault="00236D76" w:rsidP="007E5D3F">
      <w:pPr>
        <w:ind w:left="742" w:hanging="742"/>
        <w:jc w:val="both"/>
        <w:rPr>
          <w:rFonts w:ascii="Arial" w:hAnsi="Arial" w:cs="Arial"/>
        </w:rPr>
      </w:pPr>
      <w:r>
        <w:rPr>
          <w:rFonts w:ascii="Arial" w:hAnsi="Arial" w:cs="Arial"/>
        </w:rPr>
        <w:t>6</w:t>
      </w:r>
      <w:r w:rsidR="00A92F67" w:rsidRPr="00A92F67">
        <w:rPr>
          <w:rFonts w:ascii="Arial" w:hAnsi="Arial" w:cs="Arial"/>
        </w:rPr>
        <w:t>.</w:t>
      </w:r>
      <w:r w:rsidR="00A92F67" w:rsidRPr="00A92F67">
        <w:rPr>
          <w:rFonts w:ascii="Arial" w:hAnsi="Arial" w:cs="Arial"/>
        </w:rPr>
        <w:tab/>
        <w:t>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 szczególności za pomocą przedmiotowych środków dowodowych, że proponowane przez niego rozwiązanie w równoważnym stopniu spełnia wymagania Zamawiającego określone w opisie przedmiotu zamówienia.</w:t>
      </w:r>
    </w:p>
    <w:p w14:paraId="2AD76424" w14:textId="77777777" w:rsidR="00A92F67" w:rsidRPr="007E5D3F" w:rsidRDefault="00A92F67" w:rsidP="00A11676">
      <w:pPr>
        <w:ind w:left="742" w:hanging="742"/>
        <w:rPr>
          <w:rFonts w:ascii="Arial" w:hAnsi="Arial" w:cs="Arial"/>
          <w:b/>
          <w:bCs/>
          <w:i/>
          <w:iCs/>
        </w:rPr>
      </w:pPr>
      <w:r w:rsidRPr="007E5D3F">
        <w:rPr>
          <w:rFonts w:ascii="Arial" w:hAnsi="Arial" w:cs="Arial"/>
          <w:b/>
          <w:bCs/>
          <w:i/>
          <w:iCs/>
        </w:rPr>
        <w:t>UWAGA!</w:t>
      </w:r>
    </w:p>
    <w:p w14:paraId="242983EF" w14:textId="77777777" w:rsidR="00A92F67" w:rsidRPr="007E5D3F" w:rsidRDefault="00A92F67" w:rsidP="007E5D3F">
      <w:pPr>
        <w:ind w:left="742" w:hanging="742"/>
        <w:jc w:val="both"/>
        <w:rPr>
          <w:rFonts w:ascii="Arial" w:hAnsi="Arial" w:cs="Arial"/>
          <w:b/>
          <w:bCs/>
          <w:i/>
          <w:iCs/>
        </w:rPr>
      </w:pPr>
      <w:r w:rsidRPr="007E5D3F">
        <w:rPr>
          <w:rFonts w:ascii="Arial" w:hAnsi="Arial" w:cs="Arial"/>
          <w:b/>
          <w:bCs/>
          <w:i/>
          <w:iCs/>
        </w:rPr>
        <w:t>a)</w:t>
      </w:r>
      <w:r w:rsidRPr="007E5D3F">
        <w:rPr>
          <w:rFonts w:ascii="Arial" w:hAnsi="Arial" w:cs="Arial"/>
          <w:b/>
          <w:bCs/>
          <w:i/>
          <w:iCs/>
        </w:rPr>
        <w:tab/>
        <w:t xml:space="preserve">W przypadku zaoferowania w ofercie rozwiązań równoważnych niespełniających wymagań określonych przez Zamawiającego w SWZ, oferta Wykonawcy nie będzie podlegała uzupełnieniu i zostanie odrzucona na podstawie art. 226 ust. 1 pkt 5) </w:t>
      </w:r>
      <w:proofErr w:type="spellStart"/>
      <w:r w:rsidRPr="007E5D3F">
        <w:rPr>
          <w:rFonts w:ascii="Arial" w:hAnsi="Arial" w:cs="Arial"/>
          <w:b/>
          <w:bCs/>
          <w:i/>
          <w:iCs/>
        </w:rPr>
        <w:t>p.z.p</w:t>
      </w:r>
      <w:proofErr w:type="spellEnd"/>
      <w:r w:rsidRPr="007E5D3F">
        <w:rPr>
          <w:rFonts w:ascii="Arial" w:hAnsi="Arial" w:cs="Arial"/>
          <w:b/>
          <w:bCs/>
          <w:i/>
          <w:iCs/>
        </w:rPr>
        <w:t>. tj. z powodu niezgodności treści oferty z warunkami zamówienia.</w:t>
      </w:r>
    </w:p>
    <w:p w14:paraId="7942AC40" w14:textId="49488D4A" w:rsidR="00A92F67" w:rsidRDefault="00A92F67" w:rsidP="007E5D3F">
      <w:pPr>
        <w:ind w:left="742" w:hanging="742"/>
        <w:jc w:val="both"/>
        <w:rPr>
          <w:rFonts w:ascii="Arial" w:hAnsi="Arial" w:cs="Arial"/>
          <w:b/>
          <w:bCs/>
          <w:i/>
          <w:iCs/>
        </w:rPr>
      </w:pPr>
      <w:r w:rsidRPr="007E5D3F">
        <w:rPr>
          <w:rFonts w:ascii="Arial" w:hAnsi="Arial" w:cs="Arial"/>
          <w:b/>
          <w:bCs/>
          <w:i/>
          <w:iCs/>
        </w:rPr>
        <w:t>b)</w:t>
      </w:r>
      <w:r w:rsidRPr="007E5D3F">
        <w:rPr>
          <w:rFonts w:ascii="Arial" w:hAnsi="Arial" w:cs="Arial"/>
          <w:b/>
          <w:bCs/>
          <w:i/>
          <w:iCs/>
        </w:rPr>
        <w:tab/>
        <w:t xml:space="preserve">W przypadku, kiedy Wykonawca wskazał w ofercie rozwiązania równoważne, </w:t>
      </w:r>
      <w:r w:rsidR="007E5D3F">
        <w:rPr>
          <w:rFonts w:ascii="Arial" w:hAnsi="Arial" w:cs="Arial"/>
          <w:b/>
          <w:bCs/>
          <w:i/>
          <w:iCs/>
        </w:rPr>
        <w:t xml:space="preserve">                  </w:t>
      </w:r>
      <w:r w:rsidRPr="007E5D3F">
        <w:rPr>
          <w:rFonts w:ascii="Arial" w:hAnsi="Arial" w:cs="Arial"/>
          <w:b/>
          <w:bCs/>
          <w:i/>
          <w:iCs/>
        </w:rPr>
        <w:t xml:space="preserve">a nie załączył wraz z ofertą dokumentów, o których mowa powyżej oferta Wykonawcy nie będzie podlegała uzupełnieniu i zostanie odrzucona na podstawie art. 226 ust. 1 pkt 5) </w:t>
      </w:r>
      <w:proofErr w:type="spellStart"/>
      <w:r w:rsidRPr="007E5D3F">
        <w:rPr>
          <w:rFonts w:ascii="Arial" w:hAnsi="Arial" w:cs="Arial"/>
          <w:b/>
          <w:bCs/>
          <w:i/>
          <w:iCs/>
        </w:rPr>
        <w:t>p.z.p</w:t>
      </w:r>
      <w:proofErr w:type="spellEnd"/>
      <w:r w:rsidRPr="007E5D3F">
        <w:rPr>
          <w:rFonts w:ascii="Arial" w:hAnsi="Arial" w:cs="Arial"/>
          <w:b/>
          <w:bCs/>
          <w:i/>
          <w:iCs/>
        </w:rPr>
        <w:t xml:space="preserve">. tj. z powodu niezgodności treści oferty </w:t>
      </w:r>
      <w:r w:rsidR="007E5D3F">
        <w:rPr>
          <w:rFonts w:ascii="Arial" w:hAnsi="Arial" w:cs="Arial"/>
          <w:b/>
          <w:bCs/>
          <w:i/>
          <w:iCs/>
        </w:rPr>
        <w:t xml:space="preserve">                      </w:t>
      </w:r>
      <w:r w:rsidRPr="007E5D3F">
        <w:rPr>
          <w:rFonts w:ascii="Arial" w:hAnsi="Arial" w:cs="Arial"/>
          <w:b/>
          <w:bCs/>
          <w:i/>
          <w:iCs/>
        </w:rPr>
        <w:t>z warunkami zamówienia.</w:t>
      </w:r>
    </w:p>
    <w:p w14:paraId="1B4B42E0" w14:textId="77777777" w:rsidR="007E5D3F" w:rsidRPr="007E5D3F" w:rsidRDefault="007E5D3F" w:rsidP="007E5D3F">
      <w:pPr>
        <w:ind w:left="742" w:hanging="742"/>
        <w:jc w:val="both"/>
        <w:rPr>
          <w:rFonts w:ascii="Arial" w:hAnsi="Arial" w:cs="Arial"/>
          <w:b/>
          <w:bCs/>
          <w:i/>
          <w:iCs/>
        </w:rPr>
      </w:pPr>
    </w:p>
    <w:p w14:paraId="0DD709A4" w14:textId="1AF0AA6F" w:rsidR="00A92F67" w:rsidRPr="007E5D3F" w:rsidRDefault="00526353" w:rsidP="00A11676">
      <w:pPr>
        <w:ind w:left="742" w:hanging="742"/>
        <w:rPr>
          <w:rFonts w:ascii="Arial" w:hAnsi="Arial" w:cs="Arial"/>
          <w:b/>
          <w:bCs/>
          <w:sz w:val="24"/>
          <w:szCs w:val="24"/>
        </w:rPr>
      </w:pPr>
      <w:r>
        <w:rPr>
          <w:rFonts w:ascii="Arial" w:hAnsi="Arial" w:cs="Arial"/>
          <w:b/>
          <w:bCs/>
          <w:sz w:val="24"/>
          <w:szCs w:val="24"/>
        </w:rPr>
        <w:t>I</w:t>
      </w:r>
      <w:r w:rsidR="00A92F67" w:rsidRPr="007E5D3F">
        <w:rPr>
          <w:rFonts w:ascii="Arial" w:hAnsi="Arial" w:cs="Arial"/>
          <w:b/>
          <w:bCs/>
          <w:sz w:val="24"/>
          <w:szCs w:val="24"/>
        </w:rPr>
        <w:t>V.</w:t>
      </w:r>
      <w:r w:rsidR="00A92F67" w:rsidRPr="007E5D3F">
        <w:rPr>
          <w:rFonts w:ascii="Arial" w:hAnsi="Arial" w:cs="Arial"/>
          <w:b/>
          <w:bCs/>
          <w:sz w:val="24"/>
          <w:szCs w:val="24"/>
        </w:rPr>
        <w:tab/>
        <w:t>Termin i miejsce wykonania zamówienia</w:t>
      </w:r>
    </w:p>
    <w:p w14:paraId="6B22324D" w14:textId="569E13A5" w:rsidR="00A92F67" w:rsidRPr="00A92F67" w:rsidRDefault="00A92F67" w:rsidP="00982411">
      <w:pPr>
        <w:ind w:left="742" w:hanging="742"/>
        <w:jc w:val="both"/>
        <w:rPr>
          <w:rFonts w:ascii="Arial" w:hAnsi="Arial" w:cs="Arial"/>
        </w:rPr>
      </w:pPr>
      <w:r w:rsidRPr="00A92F67">
        <w:rPr>
          <w:rFonts w:ascii="Arial" w:hAnsi="Arial" w:cs="Arial"/>
        </w:rPr>
        <w:t>1.</w:t>
      </w:r>
      <w:r w:rsidRPr="00A92F67">
        <w:rPr>
          <w:rFonts w:ascii="Arial" w:hAnsi="Arial" w:cs="Arial"/>
        </w:rPr>
        <w:tab/>
        <w:t xml:space="preserve">Termin wykonania zamówienia: </w:t>
      </w:r>
      <w:r w:rsidRPr="003762ED">
        <w:rPr>
          <w:rFonts w:ascii="Arial" w:hAnsi="Arial" w:cs="Arial"/>
          <w:b/>
          <w:bCs/>
        </w:rPr>
        <w:t xml:space="preserve">do  </w:t>
      </w:r>
      <w:r w:rsidR="00236D76" w:rsidRPr="003762ED">
        <w:rPr>
          <w:rFonts w:ascii="Arial" w:hAnsi="Arial" w:cs="Arial"/>
          <w:b/>
          <w:bCs/>
        </w:rPr>
        <w:t>3</w:t>
      </w:r>
      <w:r w:rsidR="00A452A2" w:rsidRPr="003762ED">
        <w:rPr>
          <w:rFonts w:ascii="Arial" w:hAnsi="Arial" w:cs="Arial"/>
          <w:b/>
          <w:bCs/>
        </w:rPr>
        <w:t>1 marca</w:t>
      </w:r>
      <w:r w:rsidR="00236D76" w:rsidRPr="003762ED">
        <w:rPr>
          <w:rFonts w:ascii="Arial" w:hAnsi="Arial" w:cs="Arial"/>
          <w:b/>
          <w:bCs/>
        </w:rPr>
        <w:t xml:space="preserve"> </w:t>
      </w:r>
      <w:r w:rsidRPr="003762ED">
        <w:rPr>
          <w:rFonts w:ascii="Arial" w:hAnsi="Arial" w:cs="Arial"/>
          <w:b/>
          <w:bCs/>
        </w:rPr>
        <w:t>202</w:t>
      </w:r>
      <w:r w:rsidR="00A452A2" w:rsidRPr="003762ED">
        <w:rPr>
          <w:rFonts w:ascii="Arial" w:hAnsi="Arial" w:cs="Arial"/>
          <w:b/>
          <w:bCs/>
        </w:rPr>
        <w:t>5</w:t>
      </w:r>
      <w:r w:rsidRPr="003762ED">
        <w:rPr>
          <w:rFonts w:ascii="Arial" w:hAnsi="Arial" w:cs="Arial"/>
          <w:b/>
          <w:bCs/>
        </w:rPr>
        <w:t>r.</w:t>
      </w:r>
      <w:r w:rsidRPr="00A92F67">
        <w:rPr>
          <w:rFonts w:ascii="Arial" w:hAnsi="Arial" w:cs="Arial"/>
        </w:rPr>
        <w:t xml:space="preserve"> </w:t>
      </w:r>
    </w:p>
    <w:p w14:paraId="19F0A711" w14:textId="7EE9CDDB" w:rsidR="00A92F67" w:rsidRPr="00A92F67" w:rsidRDefault="00982411" w:rsidP="007E5D3F">
      <w:pPr>
        <w:ind w:left="742" w:hanging="742"/>
        <w:jc w:val="both"/>
        <w:rPr>
          <w:rFonts w:ascii="Arial" w:hAnsi="Arial" w:cs="Arial"/>
        </w:rPr>
      </w:pPr>
      <w:r>
        <w:rPr>
          <w:rFonts w:ascii="Arial" w:hAnsi="Arial" w:cs="Arial"/>
        </w:rPr>
        <w:t>2</w:t>
      </w:r>
      <w:r w:rsidR="00A92F67" w:rsidRPr="00A92F67">
        <w:rPr>
          <w:rFonts w:ascii="Arial" w:hAnsi="Arial" w:cs="Arial"/>
        </w:rPr>
        <w:t>.</w:t>
      </w:r>
      <w:r w:rsidR="00A92F67" w:rsidRPr="00A92F67">
        <w:rPr>
          <w:rFonts w:ascii="Arial" w:hAnsi="Arial" w:cs="Arial"/>
        </w:rPr>
        <w:tab/>
        <w:t>Miejsce dostawy przedmiotu zamówienia: Przedsiębiorstwo Gospodarki  Komunalnej w Śremie Sp. z o.o. ul. Parkowa 6, 63-100 Śrem. Wykonawca dostarczy</w:t>
      </w:r>
      <w:r>
        <w:rPr>
          <w:rFonts w:ascii="Arial" w:hAnsi="Arial" w:cs="Arial"/>
        </w:rPr>
        <w:t xml:space="preserve"> przedmiot zamówienia</w:t>
      </w:r>
      <w:r w:rsidR="00A92F67" w:rsidRPr="00A92F67">
        <w:rPr>
          <w:rFonts w:ascii="Arial" w:hAnsi="Arial" w:cs="Arial"/>
        </w:rPr>
        <w:t xml:space="preserve"> własnym transportem oraz  na własny koszt.</w:t>
      </w:r>
    </w:p>
    <w:p w14:paraId="5547DA57" w14:textId="1597FC6D" w:rsidR="00A92F67" w:rsidRPr="00A92F67" w:rsidRDefault="00A92F67" w:rsidP="00D402D2">
      <w:pPr>
        <w:ind w:left="742" w:hanging="742"/>
        <w:jc w:val="both"/>
        <w:rPr>
          <w:rFonts w:ascii="Arial" w:hAnsi="Arial" w:cs="Arial"/>
        </w:rPr>
      </w:pPr>
      <w:r w:rsidRPr="00A92F67">
        <w:rPr>
          <w:rFonts w:ascii="Arial" w:hAnsi="Arial" w:cs="Arial"/>
        </w:rPr>
        <w:lastRenderedPageBreak/>
        <w:t>5.</w:t>
      </w:r>
      <w:r w:rsidRPr="00A92F67">
        <w:rPr>
          <w:rFonts w:ascii="Arial" w:hAnsi="Arial" w:cs="Arial"/>
        </w:rPr>
        <w:tab/>
        <w:t xml:space="preserve">Szczegółowe warunki dotyczące odbioru przedmiotu zamówienia </w:t>
      </w:r>
      <w:r w:rsidR="00982411">
        <w:rPr>
          <w:rFonts w:ascii="Arial" w:hAnsi="Arial" w:cs="Arial"/>
        </w:rPr>
        <w:t>oraz</w:t>
      </w:r>
      <w:r w:rsidRPr="00A92F67">
        <w:rPr>
          <w:rFonts w:ascii="Arial" w:hAnsi="Arial" w:cs="Arial"/>
        </w:rPr>
        <w:t xml:space="preserve"> warunki płatności zostały określone we wzorze umowy, stanowiącym załącznik nr 10 do SWZ.</w:t>
      </w:r>
    </w:p>
    <w:p w14:paraId="409014FF" w14:textId="77777777" w:rsidR="00A92F67" w:rsidRDefault="00A92F67" w:rsidP="00A11676">
      <w:pPr>
        <w:ind w:left="742" w:hanging="742"/>
        <w:rPr>
          <w:rFonts w:ascii="Arial" w:hAnsi="Arial" w:cs="Arial"/>
        </w:rPr>
      </w:pPr>
    </w:p>
    <w:p w14:paraId="6F2BB7CD" w14:textId="77777777" w:rsidR="00A452A2" w:rsidRPr="00A92F67" w:rsidRDefault="00A452A2" w:rsidP="00A11676">
      <w:pPr>
        <w:ind w:left="742" w:hanging="742"/>
        <w:rPr>
          <w:rFonts w:ascii="Arial" w:hAnsi="Arial" w:cs="Arial"/>
        </w:rPr>
      </w:pPr>
    </w:p>
    <w:p w14:paraId="728248DC" w14:textId="77777777" w:rsidR="00A92F67" w:rsidRPr="007E5D3F" w:rsidRDefault="00A92F67" w:rsidP="00A11676">
      <w:pPr>
        <w:ind w:left="742" w:hanging="742"/>
        <w:rPr>
          <w:rFonts w:ascii="Arial" w:hAnsi="Arial" w:cs="Arial"/>
          <w:b/>
          <w:bCs/>
          <w:sz w:val="24"/>
          <w:szCs w:val="24"/>
        </w:rPr>
      </w:pPr>
      <w:r w:rsidRPr="007E5D3F">
        <w:rPr>
          <w:rFonts w:ascii="Arial" w:hAnsi="Arial" w:cs="Arial"/>
          <w:b/>
          <w:bCs/>
          <w:sz w:val="24"/>
          <w:szCs w:val="24"/>
        </w:rPr>
        <w:t>V. Warunki udziału w postępowaniu</w:t>
      </w:r>
    </w:p>
    <w:p w14:paraId="0B32120B" w14:textId="69D92FA6" w:rsidR="00A92F67" w:rsidRPr="00A92F67" w:rsidRDefault="00A92F67" w:rsidP="007E5D3F">
      <w:pPr>
        <w:ind w:left="742" w:hanging="742"/>
        <w:jc w:val="both"/>
        <w:rPr>
          <w:rFonts w:ascii="Arial" w:hAnsi="Arial" w:cs="Arial"/>
        </w:rPr>
      </w:pPr>
      <w:r w:rsidRPr="00A92F67">
        <w:rPr>
          <w:rFonts w:ascii="Arial" w:hAnsi="Arial" w:cs="Arial"/>
        </w:rPr>
        <w:t>1.</w:t>
      </w:r>
      <w:r w:rsidRPr="00A92F67">
        <w:rPr>
          <w:rFonts w:ascii="Arial" w:hAnsi="Arial" w:cs="Arial"/>
        </w:rPr>
        <w:tab/>
        <w:t>O</w:t>
      </w:r>
      <w:r w:rsidRPr="00A92F67">
        <w:rPr>
          <w:rFonts w:ascii="Arial" w:hAnsi="Arial" w:cs="Arial"/>
        </w:rPr>
        <w:tab/>
        <w:t>udzielnie</w:t>
      </w:r>
      <w:r w:rsidRPr="00A92F67">
        <w:rPr>
          <w:rFonts w:ascii="Arial" w:hAnsi="Arial" w:cs="Arial"/>
        </w:rPr>
        <w:tab/>
        <w:t>zamówienia</w:t>
      </w:r>
      <w:r w:rsidRPr="00A92F67">
        <w:rPr>
          <w:rFonts w:ascii="Arial" w:hAnsi="Arial" w:cs="Arial"/>
        </w:rPr>
        <w:tab/>
        <w:t>mogą</w:t>
      </w:r>
      <w:r w:rsidRPr="00A92F67">
        <w:rPr>
          <w:rFonts w:ascii="Arial" w:hAnsi="Arial" w:cs="Arial"/>
        </w:rPr>
        <w:tab/>
        <w:t>ubiegać</w:t>
      </w:r>
      <w:r w:rsidRPr="00A92F67">
        <w:rPr>
          <w:rFonts w:ascii="Arial" w:hAnsi="Arial" w:cs="Arial"/>
        </w:rPr>
        <w:tab/>
        <w:t>się</w:t>
      </w:r>
      <w:r w:rsidRPr="00A92F67">
        <w:rPr>
          <w:rFonts w:ascii="Arial" w:hAnsi="Arial" w:cs="Arial"/>
        </w:rPr>
        <w:tab/>
        <w:t>Wykonawcy,</w:t>
      </w:r>
      <w:r w:rsidR="007E5D3F">
        <w:rPr>
          <w:rFonts w:ascii="Arial" w:hAnsi="Arial" w:cs="Arial"/>
        </w:rPr>
        <w:t xml:space="preserve"> </w:t>
      </w:r>
      <w:r w:rsidRPr="00A92F67">
        <w:rPr>
          <w:rFonts w:ascii="Arial" w:hAnsi="Arial" w:cs="Arial"/>
        </w:rPr>
        <w:t>którzy</w:t>
      </w:r>
      <w:r w:rsidR="007E5D3F">
        <w:rPr>
          <w:rFonts w:ascii="Arial" w:hAnsi="Arial" w:cs="Arial"/>
        </w:rPr>
        <w:t xml:space="preserve"> </w:t>
      </w:r>
      <w:r w:rsidRPr="00A92F67">
        <w:rPr>
          <w:rFonts w:ascii="Arial" w:hAnsi="Arial" w:cs="Arial"/>
        </w:rPr>
        <w:t>nie</w:t>
      </w:r>
      <w:r w:rsidRPr="00A92F67">
        <w:rPr>
          <w:rFonts w:ascii="Arial" w:hAnsi="Arial" w:cs="Arial"/>
        </w:rPr>
        <w:tab/>
        <w:t>podlegają</w:t>
      </w:r>
      <w:r w:rsidRPr="00A92F67">
        <w:rPr>
          <w:rFonts w:ascii="Arial" w:hAnsi="Arial" w:cs="Arial"/>
        </w:rPr>
        <w:tab/>
        <w:t>wykluczeniu z postępowania na zasadach określonych w Rozdziale VIII SWZ oraz spełniają warunki udziału w postępowaniu.</w:t>
      </w:r>
    </w:p>
    <w:p w14:paraId="1AEAD5B0" w14:textId="77777777" w:rsidR="00A92F67" w:rsidRPr="00A92F67" w:rsidRDefault="00A92F67" w:rsidP="007E5D3F">
      <w:pPr>
        <w:ind w:left="742" w:hanging="742"/>
        <w:jc w:val="both"/>
        <w:rPr>
          <w:rFonts w:ascii="Arial" w:hAnsi="Arial" w:cs="Arial"/>
        </w:rPr>
      </w:pPr>
      <w:r w:rsidRPr="00A92F67">
        <w:rPr>
          <w:rFonts w:ascii="Arial" w:hAnsi="Arial" w:cs="Arial"/>
        </w:rPr>
        <w:t>2.</w:t>
      </w:r>
      <w:r w:rsidRPr="00A92F67">
        <w:rPr>
          <w:rFonts w:ascii="Arial" w:hAnsi="Arial" w:cs="Arial"/>
        </w:rPr>
        <w:tab/>
        <w:t>Warunki udziału w postępowaniu dotyczące:</w:t>
      </w:r>
    </w:p>
    <w:p w14:paraId="33DC5FFF" w14:textId="0A8FB10A" w:rsidR="00A92F67" w:rsidRPr="00A92F67" w:rsidRDefault="00A92F67" w:rsidP="007E5D3F">
      <w:pPr>
        <w:ind w:left="742" w:firstLine="14"/>
        <w:jc w:val="both"/>
        <w:rPr>
          <w:rFonts w:ascii="Arial" w:hAnsi="Arial" w:cs="Arial"/>
        </w:rPr>
      </w:pPr>
      <w:r w:rsidRPr="00A92F67">
        <w:rPr>
          <w:rFonts w:ascii="Arial" w:hAnsi="Arial" w:cs="Arial"/>
        </w:rPr>
        <w:t>2.1.</w:t>
      </w:r>
      <w:r w:rsidRPr="00A92F67">
        <w:rPr>
          <w:rFonts w:ascii="Arial" w:hAnsi="Arial" w:cs="Arial"/>
        </w:rPr>
        <w:tab/>
        <w:t>zdolności do występowania w obrocie gospodarczym – Zamawiający nie stawia warunku w tym</w:t>
      </w:r>
      <w:r w:rsidR="007E5D3F">
        <w:rPr>
          <w:rFonts w:ascii="Arial" w:hAnsi="Arial" w:cs="Arial"/>
        </w:rPr>
        <w:t xml:space="preserve"> </w:t>
      </w:r>
      <w:r w:rsidRPr="00A92F67">
        <w:rPr>
          <w:rFonts w:ascii="Arial" w:hAnsi="Arial" w:cs="Arial"/>
        </w:rPr>
        <w:t>zakresie;</w:t>
      </w:r>
    </w:p>
    <w:p w14:paraId="5BA2E796" w14:textId="0A9B46D1" w:rsidR="00A92F67" w:rsidRPr="00A92F67" w:rsidRDefault="00A92F67" w:rsidP="007E5D3F">
      <w:pPr>
        <w:ind w:left="742" w:firstLine="14"/>
        <w:jc w:val="both"/>
        <w:rPr>
          <w:rFonts w:ascii="Arial" w:hAnsi="Arial" w:cs="Arial"/>
        </w:rPr>
      </w:pPr>
      <w:r w:rsidRPr="00A92F67">
        <w:rPr>
          <w:rFonts w:ascii="Arial" w:hAnsi="Arial" w:cs="Arial"/>
        </w:rPr>
        <w:t>2.2.</w:t>
      </w:r>
      <w:r w:rsidRPr="00A92F67">
        <w:rPr>
          <w:rFonts w:ascii="Arial" w:hAnsi="Arial" w:cs="Arial"/>
        </w:rPr>
        <w:tab/>
      </w:r>
      <w:bookmarkStart w:id="0" w:name="_Hlk173844915"/>
      <w:r w:rsidRPr="00A92F67">
        <w:rPr>
          <w:rFonts w:ascii="Arial" w:hAnsi="Arial" w:cs="Arial"/>
        </w:rPr>
        <w:t xml:space="preserve">uprawnień do prowadzenia określonej działalności zawodowej – </w:t>
      </w:r>
      <w:bookmarkEnd w:id="0"/>
      <w:r w:rsidR="00A452A2" w:rsidRPr="00A452A2">
        <w:rPr>
          <w:rFonts w:ascii="Arial" w:hAnsi="Arial" w:cs="Arial"/>
        </w:rPr>
        <w:t>Zamawiający nie stawia warunku w tym zakresie;</w:t>
      </w:r>
    </w:p>
    <w:p w14:paraId="139B513E" w14:textId="771BBC31" w:rsidR="00A92F67" w:rsidRPr="00A92F67" w:rsidRDefault="00A92F67" w:rsidP="007E5D3F">
      <w:pPr>
        <w:ind w:left="742" w:firstLine="14"/>
        <w:jc w:val="both"/>
        <w:rPr>
          <w:rFonts w:ascii="Arial" w:hAnsi="Arial" w:cs="Arial"/>
        </w:rPr>
      </w:pPr>
      <w:r w:rsidRPr="00A92F67">
        <w:rPr>
          <w:rFonts w:ascii="Arial" w:hAnsi="Arial" w:cs="Arial"/>
        </w:rPr>
        <w:t>2.3.</w:t>
      </w:r>
      <w:r w:rsidRPr="00A92F67">
        <w:rPr>
          <w:rFonts w:ascii="Arial" w:hAnsi="Arial" w:cs="Arial"/>
        </w:rPr>
        <w:tab/>
        <w:t xml:space="preserve">sytuacji ekonomicznej lub finansowej: </w:t>
      </w:r>
      <w:r w:rsidR="001D697E" w:rsidRPr="001D697E">
        <w:rPr>
          <w:rFonts w:ascii="Arial" w:hAnsi="Arial" w:cs="Arial"/>
        </w:rPr>
        <w:t>Zamawiający nie stawia warunku w tym zakresie;</w:t>
      </w:r>
    </w:p>
    <w:p w14:paraId="6A61A7D9" w14:textId="53D0070B" w:rsidR="007E5D3F" w:rsidRPr="00A92F67" w:rsidRDefault="00A92F67" w:rsidP="00D402D2">
      <w:pPr>
        <w:ind w:left="742" w:firstLine="14"/>
        <w:jc w:val="both"/>
        <w:rPr>
          <w:rFonts w:ascii="Arial" w:hAnsi="Arial" w:cs="Arial"/>
        </w:rPr>
      </w:pPr>
      <w:r w:rsidRPr="00A92F67">
        <w:rPr>
          <w:rFonts w:ascii="Arial" w:hAnsi="Arial" w:cs="Arial"/>
        </w:rPr>
        <w:t>2.4.</w:t>
      </w:r>
      <w:r w:rsidRPr="00A92F67">
        <w:rPr>
          <w:rFonts w:ascii="Arial" w:hAnsi="Arial" w:cs="Arial"/>
        </w:rPr>
        <w:tab/>
        <w:t xml:space="preserve">zdolności technicznej lub zawodowej: </w:t>
      </w:r>
      <w:r w:rsidR="00F20C85" w:rsidRPr="00F20C85">
        <w:rPr>
          <w:rFonts w:ascii="Arial" w:hAnsi="Arial" w:cs="Arial"/>
        </w:rPr>
        <w:t xml:space="preserve">Wykonawca spełni warunek jeżeli wykaże, że posiada polisę od odpowiedzialności cywilnej ( lub inny dokument równoważny) z tytułu prowadzenia działalności związanej z przedmiotem zamówienia nie niższą niż 200.000,00 PLN. </w:t>
      </w:r>
    </w:p>
    <w:p w14:paraId="6DCC3E57" w14:textId="77777777" w:rsidR="007E5D3F" w:rsidRPr="00A92F67" w:rsidRDefault="007E5D3F" w:rsidP="007E5D3F">
      <w:pPr>
        <w:ind w:left="742" w:hanging="742"/>
        <w:jc w:val="both"/>
        <w:rPr>
          <w:rFonts w:ascii="Arial" w:hAnsi="Arial" w:cs="Arial"/>
        </w:rPr>
      </w:pPr>
    </w:p>
    <w:p w14:paraId="4E64DA90" w14:textId="77777777" w:rsidR="00A92F67" w:rsidRPr="007E5D3F" w:rsidRDefault="00A92F67" w:rsidP="00A11676">
      <w:pPr>
        <w:ind w:left="742" w:hanging="742"/>
        <w:rPr>
          <w:rFonts w:ascii="Arial" w:hAnsi="Arial" w:cs="Arial"/>
          <w:b/>
          <w:bCs/>
          <w:sz w:val="24"/>
          <w:szCs w:val="24"/>
        </w:rPr>
      </w:pPr>
      <w:r w:rsidRPr="007E5D3F">
        <w:rPr>
          <w:rFonts w:ascii="Arial" w:hAnsi="Arial" w:cs="Arial"/>
          <w:b/>
          <w:bCs/>
          <w:sz w:val="24"/>
          <w:szCs w:val="24"/>
        </w:rPr>
        <w:t>VI.</w:t>
      </w:r>
      <w:r w:rsidRPr="007E5D3F">
        <w:rPr>
          <w:rFonts w:ascii="Arial" w:hAnsi="Arial" w:cs="Arial"/>
          <w:b/>
          <w:bCs/>
          <w:sz w:val="24"/>
          <w:szCs w:val="24"/>
        </w:rPr>
        <w:tab/>
        <w:t>Podwykonawcy</w:t>
      </w:r>
    </w:p>
    <w:p w14:paraId="0E219ECE" w14:textId="77777777" w:rsidR="00A92F67" w:rsidRPr="00A92F67" w:rsidRDefault="00A92F67" w:rsidP="007E5D3F">
      <w:pPr>
        <w:ind w:left="742" w:hanging="742"/>
        <w:jc w:val="both"/>
        <w:rPr>
          <w:rFonts w:ascii="Arial" w:hAnsi="Arial" w:cs="Arial"/>
        </w:rPr>
      </w:pPr>
      <w:r w:rsidRPr="00A92F67">
        <w:rPr>
          <w:rFonts w:ascii="Arial" w:hAnsi="Arial" w:cs="Arial"/>
        </w:rPr>
        <w:t>1.</w:t>
      </w:r>
      <w:r w:rsidRPr="00A92F67">
        <w:rPr>
          <w:rFonts w:ascii="Arial" w:hAnsi="Arial" w:cs="Arial"/>
        </w:rPr>
        <w:tab/>
        <w:t>Wykonawca może powierzyć wykonanie części zamówienia Podwykonawcy. Zamawiający żąda wskazania przez Wykonawcę części zamówienia, której wykonanie powierzy Podwykonawcy w formularzu oferty oraz podania nazw ewentualnych Podwykonawców, jeżeli są znani na etapie składania ofert.</w:t>
      </w:r>
    </w:p>
    <w:p w14:paraId="3AD60C2B" w14:textId="77777777" w:rsidR="00A92F67" w:rsidRPr="00A92F67" w:rsidRDefault="00A92F67" w:rsidP="007E5D3F">
      <w:pPr>
        <w:ind w:left="742" w:hanging="742"/>
        <w:jc w:val="both"/>
        <w:rPr>
          <w:rFonts w:ascii="Arial" w:hAnsi="Arial" w:cs="Arial"/>
        </w:rPr>
      </w:pPr>
      <w:r w:rsidRPr="00A92F67">
        <w:rPr>
          <w:rFonts w:ascii="Arial" w:hAnsi="Arial" w:cs="Arial"/>
        </w:rPr>
        <w:t>2.</w:t>
      </w:r>
      <w:r w:rsidRPr="00A92F67">
        <w:rPr>
          <w:rFonts w:ascii="Arial" w:hAnsi="Arial" w:cs="Arial"/>
        </w:rPr>
        <w:tab/>
        <w:t xml:space="preserve">Zamawiający na podstawie art. 462 </w:t>
      </w:r>
      <w:proofErr w:type="spellStart"/>
      <w:r w:rsidRPr="00A92F67">
        <w:rPr>
          <w:rFonts w:ascii="Arial" w:hAnsi="Arial" w:cs="Arial"/>
        </w:rPr>
        <w:t>p.z.p</w:t>
      </w:r>
      <w:proofErr w:type="spellEnd"/>
      <w:r w:rsidRPr="00A92F67">
        <w:rPr>
          <w:rFonts w:ascii="Arial" w:hAnsi="Arial" w:cs="Arial"/>
        </w:rPr>
        <w:t>. będzie badał, czy wobec wskazanego Podwykonawcy niebędącego podmiotem udostępniający zasoby, zachodzą podstawy wykluczenia, o których mowa w rozdziale VIII SWZ.</w:t>
      </w:r>
    </w:p>
    <w:p w14:paraId="409DA477" w14:textId="77777777" w:rsidR="00A92F67" w:rsidRPr="00A92F67" w:rsidRDefault="00A92F67" w:rsidP="007E5D3F">
      <w:pPr>
        <w:ind w:left="742" w:hanging="742"/>
        <w:jc w:val="both"/>
        <w:rPr>
          <w:rFonts w:ascii="Arial" w:hAnsi="Arial" w:cs="Arial"/>
        </w:rPr>
      </w:pPr>
      <w:r w:rsidRPr="00A92F67">
        <w:rPr>
          <w:rFonts w:ascii="Arial" w:hAnsi="Arial" w:cs="Arial"/>
        </w:rPr>
        <w:t>3.</w:t>
      </w:r>
      <w:r w:rsidRPr="00A92F67">
        <w:rPr>
          <w:rFonts w:ascii="Arial" w:hAnsi="Arial" w:cs="Arial"/>
        </w:rPr>
        <w:tab/>
        <w:t>W przypadku, jeżeli wobec Podwykonawcy będą zachodzić podstawy wykluczenia, Zamawiający będzie żądał od Wykonawcy, aby w terminie określonym przez Zamawiającego zastąpił tego Podwykonawcę pod rygorem niedopuszczenia Podwykonawcy do realizacji części zamówienia.</w:t>
      </w:r>
    </w:p>
    <w:p w14:paraId="7ABB30B5" w14:textId="77777777" w:rsidR="00A92F67" w:rsidRPr="00A92F67" w:rsidRDefault="00A92F67" w:rsidP="007E5D3F">
      <w:pPr>
        <w:ind w:left="742" w:hanging="742"/>
        <w:jc w:val="both"/>
        <w:rPr>
          <w:rFonts w:ascii="Arial" w:hAnsi="Arial" w:cs="Arial"/>
        </w:rPr>
      </w:pPr>
      <w:r w:rsidRPr="00A92F67">
        <w:rPr>
          <w:rFonts w:ascii="Arial" w:hAnsi="Arial" w:cs="Arial"/>
        </w:rPr>
        <w:t>4.</w:t>
      </w:r>
      <w:r w:rsidRPr="00A92F67">
        <w:rPr>
          <w:rFonts w:ascii="Arial" w:hAnsi="Arial" w:cs="Arial"/>
        </w:rPr>
        <w:tab/>
        <w:t>Powierzenie wykonania części zamówienia Podwykonawcom nie zwalnia Wykonawcy z odpowiedzialności za należyte wykonanie tego zamówienia.</w:t>
      </w:r>
    </w:p>
    <w:p w14:paraId="4E6B28DE" w14:textId="5A96B212" w:rsidR="00A92F67" w:rsidRDefault="00A92F67" w:rsidP="007E5D3F">
      <w:pPr>
        <w:ind w:left="742" w:hanging="742"/>
        <w:jc w:val="both"/>
        <w:rPr>
          <w:rFonts w:ascii="Arial" w:hAnsi="Arial" w:cs="Arial"/>
        </w:rPr>
      </w:pPr>
      <w:r w:rsidRPr="00A92F67">
        <w:rPr>
          <w:rFonts w:ascii="Arial" w:hAnsi="Arial" w:cs="Arial"/>
        </w:rPr>
        <w:t>5.</w:t>
      </w:r>
      <w:r w:rsidRPr="00A92F67">
        <w:rPr>
          <w:rFonts w:ascii="Arial" w:hAnsi="Arial" w:cs="Arial"/>
        </w:rPr>
        <w:tab/>
        <w:t>Termin zapłaty wynagrodzenia Podwykonawcy lub dalszemu Podwykonawcy, przewidziany w umowie o podwykonawstwo, nie może być dłuższy niż 30 dni od dnia doręczenia Wykonawcy, Podwykonawcy lub dalszemu Podwykonawcy faktury lub rachunku.</w:t>
      </w:r>
    </w:p>
    <w:p w14:paraId="0F39EB0F" w14:textId="77777777" w:rsidR="007E5D3F" w:rsidRPr="00A92F67" w:rsidRDefault="007E5D3F" w:rsidP="007E5D3F">
      <w:pPr>
        <w:ind w:left="742" w:hanging="742"/>
        <w:jc w:val="both"/>
        <w:rPr>
          <w:rFonts w:ascii="Arial" w:hAnsi="Arial" w:cs="Arial"/>
        </w:rPr>
      </w:pPr>
    </w:p>
    <w:p w14:paraId="000BB939" w14:textId="483A7DC7" w:rsidR="00A92F67" w:rsidRPr="007E5D3F" w:rsidRDefault="00A92F67" w:rsidP="00A11676">
      <w:pPr>
        <w:ind w:left="742" w:hanging="742"/>
        <w:rPr>
          <w:rFonts w:ascii="Arial" w:hAnsi="Arial" w:cs="Arial"/>
          <w:b/>
          <w:bCs/>
          <w:sz w:val="24"/>
          <w:szCs w:val="24"/>
        </w:rPr>
      </w:pPr>
      <w:r w:rsidRPr="007E5D3F">
        <w:rPr>
          <w:rFonts w:ascii="Arial" w:hAnsi="Arial" w:cs="Arial"/>
          <w:b/>
          <w:bCs/>
          <w:sz w:val="24"/>
          <w:szCs w:val="24"/>
        </w:rPr>
        <w:t>VII.</w:t>
      </w:r>
      <w:r w:rsidRPr="007E5D3F">
        <w:rPr>
          <w:rFonts w:ascii="Arial" w:hAnsi="Arial" w:cs="Arial"/>
          <w:b/>
          <w:bCs/>
          <w:sz w:val="24"/>
          <w:szCs w:val="24"/>
        </w:rPr>
        <w:tab/>
        <w:t>Poleganie na zasobach innych podmiotów</w:t>
      </w:r>
      <w:r w:rsidR="001D697E">
        <w:rPr>
          <w:rFonts w:ascii="Arial" w:hAnsi="Arial" w:cs="Arial"/>
          <w:b/>
          <w:bCs/>
          <w:sz w:val="24"/>
          <w:szCs w:val="24"/>
        </w:rPr>
        <w:t xml:space="preserve"> </w:t>
      </w:r>
    </w:p>
    <w:p w14:paraId="5CCD7AC0" w14:textId="77777777" w:rsidR="00A92F67" w:rsidRPr="00A92F67" w:rsidRDefault="00A92F67" w:rsidP="007E5D3F">
      <w:pPr>
        <w:ind w:left="742" w:hanging="742"/>
        <w:jc w:val="both"/>
        <w:rPr>
          <w:rFonts w:ascii="Arial" w:hAnsi="Arial" w:cs="Arial"/>
        </w:rPr>
      </w:pPr>
      <w:r w:rsidRPr="00A92F67">
        <w:rPr>
          <w:rFonts w:ascii="Arial" w:hAnsi="Arial" w:cs="Arial"/>
        </w:rPr>
        <w:lastRenderedPageBreak/>
        <w:t>1.</w:t>
      </w:r>
      <w:r w:rsidRPr="00A92F67">
        <w:rPr>
          <w:rFonts w:ascii="Arial" w:hAnsi="Arial" w:cs="Arial"/>
        </w:rPr>
        <w:tab/>
        <w:t>Wykonawca może w celu potwierdzenia spełniania warunków udziału w postępowaniu polegać na zdolnościach technicznych lub zawodowych podmiotów udostępniających zasoby, niezależnie od charakteru prawnego łączących go z nimi stosunków prawnych.</w:t>
      </w:r>
    </w:p>
    <w:p w14:paraId="51EAF6AF" w14:textId="77777777" w:rsidR="00A92F67" w:rsidRPr="00A92F67" w:rsidRDefault="00A92F67" w:rsidP="007E5D3F">
      <w:pPr>
        <w:ind w:left="742" w:hanging="742"/>
        <w:jc w:val="both"/>
        <w:rPr>
          <w:rFonts w:ascii="Arial" w:hAnsi="Arial" w:cs="Arial"/>
        </w:rPr>
      </w:pPr>
      <w:r w:rsidRPr="00A92F67">
        <w:rPr>
          <w:rFonts w:ascii="Arial" w:hAnsi="Arial" w:cs="Arial"/>
        </w:rPr>
        <w:t>2.</w:t>
      </w:r>
      <w:r w:rsidRPr="00A92F67">
        <w:rPr>
          <w:rFonts w:ascii="Arial" w:hAnsi="Arial" w:cs="Arial"/>
        </w:rPr>
        <w:tab/>
        <w:t>W odniesieniu do warunków dotyczących oświadczenia, wykonawcy mogą polegać na zdolnościach podmiotów udostępniających zasoby, jeśli podmioty te wykonają świadczenie realizacji którego te zdolności są wymagane.</w:t>
      </w:r>
    </w:p>
    <w:p w14:paraId="3E06845F" w14:textId="77777777" w:rsidR="00A92F67" w:rsidRPr="00A92F67" w:rsidRDefault="00A92F67" w:rsidP="007E5D3F">
      <w:pPr>
        <w:ind w:left="742" w:hanging="742"/>
        <w:jc w:val="both"/>
        <w:rPr>
          <w:rFonts w:ascii="Arial" w:hAnsi="Arial" w:cs="Arial"/>
        </w:rPr>
      </w:pPr>
      <w:r w:rsidRPr="00A92F67">
        <w:rPr>
          <w:rFonts w:ascii="Arial" w:hAnsi="Arial" w:cs="Arial"/>
        </w:rPr>
        <w:t>3.</w:t>
      </w:r>
      <w:r w:rsidRPr="00A92F67">
        <w:rPr>
          <w:rFonts w:ascii="Arial" w:hAnsi="Arial" w:cs="Arial"/>
        </w:rPr>
        <w:tab/>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takiego oświadczenia stanowi załącznik nr 6 do SWZ).</w:t>
      </w:r>
    </w:p>
    <w:p w14:paraId="1B110076" w14:textId="77777777" w:rsidR="00A92F67" w:rsidRPr="00A92F67" w:rsidRDefault="00A92F67" w:rsidP="007E5D3F">
      <w:pPr>
        <w:ind w:left="742" w:hanging="742"/>
        <w:jc w:val="both"/>
        <w:rPr>
          <w:rFonts w:ascii="Arial" w:hAnsi="Arial" w:cs="Arial"/>
        </w:rPr>
      </w:pPr>
      <w:r w:rsidRPr="00A92F67">
        <w:rPr>
          <w:rFonts w:ascii="Arial" w:hAnsi="Arial" w:cs="Arial"/>
        </w:rPr>
        <w:t>4.</w:t>
      </w:r>
      <w:r w:rsidRPr="00A92F67">
        <w:rPr>
          <w:rFonts w:ascii="Arial" w:hAnsi="Arial" w:cs="Arial"/>
        </w:rPr>
        <w:tab/>
        <w:t>Zamawiający ocenia, czy udostępnianie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64B816F" w14:textId="77777777" w:rsidR="00A92F67" w:rsidRPr="00A92F67" w:rsidRDefault="00A92F67" w:rsidP="007E5D3F">
      <w:pPr>
        <w:ind w:left="742" w:hanging="742"/>
        <w:jc w:val="both"/>
        <w:rPr>
          <w:rFonts w:ascii="Arial" w:hAnsi="Arial" w:cs="Arial"/>
        </w:rPr>
      </w:pPr>
      <w:r w:rsidRPr="00A92F67">
        <w:rPr>
          <w:rFonts w:ascii="Arial" w:hAnsi="Arial" w:cs="Arial"/>
        </w:rPr>
        <w:t>5.</w:t>
      </w:r>
      <w:r w:rsidRPr="00A92F67">
        <w:rPr>
          <w:rFonts w:ascii="Arial" w:hAnsi="Arial" w:cs="Arial"/>
        </w:rPr>
        <w:tab/>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pomiotami albo wykazał, że samodzielnie spełnia warunki udziału w postępowaniu.</w:t>
      </w:r>
    </w:p>
    <w:p w14:paraId="49B185F8" w14:textId="77777777" w:rsidR="00A92F67" w:rsidRPr="00A92F67" w:rsidRDefault="00A92F67" w:rsidP="00A11676">
      <w:pPr>
        <w:ind w:left="742" w:hanging="742"/>
        <w:rPr>
          <w:rFonts w:ascii="Arial" w:hAnsi="Arial" w:cs="Arial"/>
        </w:rPr>
      </w:pPr>
    </w:p>
    <w:p w14:paraId="3A6D64AB" w14:textId="77777777" w:rsidR="00A92F67" w:rsidRPr="007E5D3F" w:rsidRDefault="00A92F67" w:rsidP="00A11676">
      <w:pPr>
        <w:ind w:left="742" w:hanging="742"/>
        <w:rPr>
          <w:rFonts w:ascii="Arial" w:hAnsi="Arial" w:cs="Arial"/>
          <w:b/>
          <w:bCs/>
          <w:i/>
          <w:iCs/>
        </w:rPr>
      </w:pPr>
      <w:r w:rsidRPr="007E5D3F">
        <w:rPr>
          <w:rFonts w:ascii="Arial" w:hAnsi="Arial" w:cs="Arial"/>
          <w:b/>
          <w:bCs/>
          <w:i/>
          <w:iCs/>
        </w:rPr>
        <w:t>UWAGA!</w:t>
      </w:r>
    </w:p>
    <w:p w14:paraId="11BBCB57" w14:textId="77777777" w:rsidR="00A92F67" w:rsidRPr="007E5D3F" w:rsidRDefault="00A92F67" w:rsidP="007E5D3F">
      <w:pPr>
        <w:ind w:left="28" w:firstLine="680"/>
        <w:jc w:val="both"/>
        <w:rPr>
          <w:rFonts w:ascii="Arial" w:hAnsi="Arial" w:cs="Arial"/>
          <w:b/>
          <w:bCs/>
          <w:i/>
          <w:iCs/>
        </w:rPr>
      </w:pPr>
      <w:r w:rsidRPr="007E5D3F">
        <w:rPr>
          <w:rFonts w:ascii="Arial" w:hAnsi="Arial" w:cs="Arial"/>
          <w:b/>
          <w:bCs/>
          <w:i/>
          <w:iCs/>
        </w:rPr>
        <w:t xml:space="preserve">Wykonawca </w:t>
      </w:r>
      <w:r w:rsidRPr="0062356F">
        <w:rPr>
          <w:rFonts w:ascii="Arial" w:hAnsi="Arial" w:cs="Arial"/>
          <w:b/>
          <w:bCs/>
          <w:i/>
          <w:iCs/>
          <w:u w:val="single"/>
        </w:rPr>
        <w:t>nie może, po upływie terminu składania ofert, powoływać się na zdolności lub sytuację podmiotów udostępniających zasoby, jeżeli na etapie składania ofert</w:t>
      </w:r>
      <w:r w:rsidRPr="007E5D3F">
        <w:rPr>
          <w:rFonts w:ascii="Arial" w:hAnsi="Arial" w:cs="Arial"/>
          <w:b/>
          <w:bCs/>
          <w:i/>
          <w:iCs/>
        </w:rPr>
        <w:t xml:space="preserve"> nie polegał on w danym zakresie na zdolnościach lub sytuacji podmiotów udostępniających zasoby,</w:t>
      </w:r>
    </w:p>
    <w:p w14:paraId="6C748C90" w14:textId="77777777" w:rsidR="00A92F67" w:rsidRPr="00A92F67" w:rsidRDefault="00A92F67" w:rsidP="00A11676">
      <w:pPr>
        <w:ind w:left="742" w:hanging="742"/>
        <w:rPr>
          <w:rFonts w:ascii="Arial" w:hAnsi="Arial" w:cs="Arial"/>
        </w:rPr>
      </w:pPr>
    </w:p>
    <w:p w14:paraId="3E137A75" w14:textId="3832F021" w:rsidR="00A92F67" w:rsidRPr="00A92F67" w:rsidRDefault="00A92F67" w:rsidP="0062356F">
      <w:pPr>
        <w:ind w:left="742" w:hanging="742"/>
        <w:jc w:val="both"/>
        <w:rPr>
          <w:rFonts w:ascii="Arial" w:hAnsi="Arial" w:cs="Arial"/>
        </w:rPr>
      </w:pPr>
      <w:r w:rsidRPr="00A92F67">
        <w:rPr>
          <w:rFonts w:ascii="Arial" w:hAnsi="Arial" w:cs="Arial"/>
        </w:rPr>
        <w:t>6.</w:t>
      </w:r>
      <w:r w:rsidRPr="00A92F67">
        <w:rPr>
          <w:rFonts w:ascii="Arial" w:hAnsi="Arial" w:cs="Arial"/>
        </w:rPr>
        <w:tab/>
        <w:t>Wykonawca, w przypadku polegania na zdolnościach lub sytuacji podmiotów udostępniających zasoby przedstawia wraz z oświadczeniem, o którym mowa w Rozdziale VIII pkt 1 SWZ, także oświadczenie podmiotu</w:t>
      </w:r>
      <w:r w:rsidR="0062356F">
        <w:rPr>
          <w:rFonts w:ascii="Arial" w:hAnsi="Arial" w:cs="Arial"/>
        </w:rPr>
        <w:t xml:space="preserve"> </w:t>
      </w:r>
      <w:r w:rsidRPr="00A92F67">
        <w:rPr>
          <w:rFonts w:ascii="Arial" w:hAnsi="Arial" w:cs="Arial"/>
        </w:rPr>
        <w:t>udostępniającego zasoby, potwierdzające brak podstaw wykluczenia tego podmiotu oraz odpowiednio spełnianie warunków udziału w postępowaniu, w zakresie, w jakim Wykonawca powołuje się na jego zasoby, zgodnie z katalogiem dokumentów określonych w Rozdziale VIII SWZ.</w:t>
      </w:r>
    </w:p>
    <w:p w14:paraId="0C4DBC5D" w14:textId="77777777" w:rsidR="00A92F67" w:rsidRPr="00A92F67" w:rsidRDefault="00A92F67" w:rsidP="00A11676">
      <w:pPr>
        <w:ind w:left="742" w:hanging="742"/>
        <w:rPr>
          <w:rFonts w:ascii="Arial" w:hAnsi="Arial" w:cs="Arial"/>
        </w:rPr>
      </w:pPr>
    </w:p>
    <w:p w14:paraId="1D3FF7CE" w14:textId="77777777" w:rsidR="00A92F67" w:rsidRPr="0062356F" w:rsidRDefault="00A92F67" w:rsidP="00A11676">
      <w:pPr>
        <w:ind w:left="742" w:hanging="742"/>
        <w:rPr>
          <w:rFonts w:ascii="Arial" w:hAnsi="Arial" w:cs="Arial"/>
          <w:b/>
          <w:bCs/>
          <w:sz w:val="24"/>
          <w:szCs w:val="24"/>
        </w:rPr>
      </w:pPr>
      <w:r w:rsidRPr="0062356F">
        <w:rPr>
          <w:rFonts w:ascii="Arial" w:hAnsi="Arial" w:cs="Arial"/>
          <w:b/>
          <w:bCs/>
          <w:sz w:val="24"/>
          <w:szCs w:val="24"/>
        </w:rPr>
        <w:t>VIII.</w:t>
      </w:r>
      <w:r w:rsidRPr="0062356F">
        <w:rPr>
          <w:rFonts w:ascii="Arial" w:hAnsi="Arial" w:cs="Arial"/>
          <w:b/>
          <w:bCs/>
          <w:sz w:val="24"/>
          <w:szCs w:val="24"/>
        </w:rPr>
        <w:tab/>
        <w:t>Podstawy wykluczenia z postępowania</w:t>
      </w:r>
    </w:p>
    <w:p w14:paraId="3A126045" w14:textId="77777777" w:rsidR="00A92F67" w:rsidRPr="00A92F67" w:rsidRDefault="00A92F67" w:rsidP="00A11676">
      <w:pPr>
        <w:ind w:left="742" w:hanging="742"/>
        <w:rPr>
          <w:rFonts w:ascii="Arial" w:hAnsi="Arial" w:cs="Arial"/>
        </w:rPr>
      </w:pPr>
      <w:r w:rsidRPr="00A92F67">
        <w:rPr>
          <w:rFonts w:ascii="Arial" w:hAnsi="Arial" w:cs="Arial"/>
        </w:rPr>
        <w:t>1.</w:t>
      </w:r>
      <w:r w:rsidRPr="00A92F67">
        <w:rPr>
          <w:rFonts w:ascii="Arial" w:hAnsi="Arial" w:cs="Arial"/>
        </w:rPr>
        <w:tab/>
        <w:t>Z postępowania o udzielenie zamówienia wyklucza się Wykonawców w stosunku do których zachodzi którakolwiek z okoliczności wskazanych:</w:t>
      </w:r>
    </w:p>
    <w:p w14:paraId="6E040703" w14:textId="77777777" w:rsidR="00A92F67" w:rsidRPr="00A92F67" w:rsidRDefault="00A92F67" w:rsidP="0062356F">
      <w:pPr>
        <w:ind w:left="742" w:hanging="14"/>
        <w:rPr>
          <w:rFonts w:ascii="Arial" w:hAnsi="Arial" w:cs="Arial"/>
        </w:rPr>
      </w:pPr>
      <w:r w:rsidRPr="00A92F67">
        <w:rPr>
          <w:rFonts w:ascii="Arial" w:hAnsi="Arial" w:cs="Arial"/>
        </w:rPr>
        <w:t>a)</w:t>
      </w:r>
      <w:r w:rsidRPr="00A92F67">
        <w:rPr>
          <w:rFonts w:ascii="Arial" w:hAnsi="Arial" w:cs="Arial"/>
        </w:rPr>
        <w:tab/>
        <w:t xml:space="preserve">w art. 108 ust. 1 </w:t>
      </w:r>
      <w:proofErr w:type="spellStart"/>
      <w:r w:rsidRPr="00A92F67">
        <w:rPr>
          <w:rFonts w:ascii="Arial" w:hAnsi="Arial" w:cs="Arial"/>
        </w:rPr>
        <w:t>p.z.p</w:t>
      </w:r>
      <w:proofErr w:type="spellEnd"/>
      <w:r w:rsidRPr="00A92F67">
        <w:rPr>
          <w:rFonts w:ascii="Arial" w:hAnsi="Arial" w:cs="Arial"/>
        </w:rPr>
        <w:t>.</w:t>
      </w:r>
    </w:p>
    <w:p w14:paraId="2B8DF707" w14:textId="77777777" w:rsidR="00A92F67" w:rsidRPr="00A92F67" w:rsidRDefault="00A92F67" w:rsidP="0062356F">
      <w:pPr>
        <w:ind w:left="742" w:hanging="14"/>
        <w:rPr>
          <w:rFonts w:ascii="Arial" w:hAnsi="Arial" w:cs="Arial"/>
        </w:rPr>
      </w:pPr>
      <w:r w:rsidRPr="00A92F67">
        <w:rPr>
          <w:rFonts w:ascii="Arial" w:hAnsi="Arial" w:cs="Arial"/>
        </w:rPr>
        <w:t xml:space="preserve">b)   w art. 109 ust. 1 pkt 1, 4, 5, 7, </w:t>
      </w:r>
      <w:proofErr w:type="spellStart"/>
      <w:r w:rsidRPr="00A92F67">
        <w:rPr>
          <w:rFonts w:ascii="Arial" w:hAnsi="Arial" w:cs="Arial"/>
        </w:rPr>
        <w:t>p.z.p</w:t>
      </w:r>
      <w:proofErr w:type="spellEnd"/>
      <w:r w:rsidRPr="00A92F67">
        <w:rPr>
          <w:rFonts w:ascii="Arial" w:hAnsi="Arial" w:cs="Arial"/>
        </w:rPr>
        <w:t>., tj.:</w:t>
      </w:r>
    </w:p>
    <w:p w14:paraId="004A819E" w14:textId="77777777" w:rsidR="00A92F67" w:rsidRPr="00A92F67" w:rsidRDefault="00A92F67" w:rsidP="0062356F">
      <w:pPr>
        <w:ind w:left="742"/>
        <w:jc w:val="both"/>
        <w:rPr>
          <w:rFonts w:ascii="Arial" w:hAnsi="Arial" w:cs="Arial"/>
        </w:rPr>
      </w:pPr>
      <w:r w:rsidRPr="00A92F67">
        <w:rPr>
          <w:rFonts w:ascii="Arial" w:hAnsi="Arial" w:cs="Arial"/>
        </w:rPr>
        <w:lastRenderedPageBreak/>
        <w:t>1.</w:t>
      </w:r>
      <w:r w:rsidRPr="00A92F67">
        <w:rPr>
          <w:rFonts w:ascii="Arial" w:hAnsi="Arial" w:cs="Arial"/>
        </w:rPr>
        <w:tab/>
        <w:t xml:space="preserve">który naruszył obowiązki dotyczące płatności podatków, opłat lub składek na ubezpieczenia społeczne lub zdrowotne, z wyjątkiem przypadku, o którym mowa w art. 108 ust. 1 pkt 3 </w:t>
      </w:r>
      <w:proofErr w:type="spellStart"/>
      <w:r w:rsidRPr="00A92F67">
        <w:rPr>
          <w:rFonts w:ascii="Arial" w:hAnsi="Arial" w:cs="Arial"/>
        </w:rPr>
        <w:t>p.z.p</w:t>
      </w:r>
      <w:proofErr w:type="spellEnd"/>
      <w:r w:rsidRPr="00A92F67">
        <w:rPr>
          <w:rFonts w:ascii="Arial" w:hAnsi="Arial" w:cs="Arial"/>
        </w:rPr>
        <w:t>.,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zawarł wiążące porozumienie w sprawie spłaty tych należności,</w:t>
      </w:r>
    </w:p>
    <w:p w14:paraId="455B351C" w14:textId="77777777" w:rsidR="00A92F67" w:rsidRPr="00A92F67" w:rsidRDefault="00A92F67" w:rsidP="0062356F">
      <w:pPr>
        <w:ind w:left="742"/>
        <w:jc w:val="both"/>
        <w:rPr>
          <w:rFonts w:ascii="Arial" w:hAnsi="Arial" w:cs="Arial"/>
        </w:rPr>
      </w:pPr>
      <w:r w:rsidRPr="00A92F67">
        <w:rPr>
          <w:rFonts w:ascii="Arial" w:hAnsi="Arial" w:cs="Arial"/>
        </w:rPr>
        <w:t>2.</w:t>
      </w:r>
      <w:r w:rsidRPr="00A92F67">
        <w:rPr>
          <w:rFonts w:ascii="Arial" w:hAnsi="Arial" w:cs="Arial"/>
        </w:rPr>
        <w:tab/>
        <w:t>w stosunku do którego otwarto likwidację, ogłoszono upadłość, którego aktywami zarządza likwidator lub sąd, zawarł układ z wierzycielami, którego działalność gospodarcza jest zawieszona albo znajduje się one w innej tego rodzaju sytuacji wynikającej z podobnej procedury przewidzianej w przepisach miejsca wszczęcia tej procedury,</w:t>
      </w:r>
    </w:p>
    <w:p w14:paraId="57113B2E" w14:textId="77777777" w:rsidR="00A92F67" w:rsidRPr="00A92F67" w:rsidRDefault="00A92F67" w:rsidP="0062356F">
      <w:pPr>
        <w:ind w:left="742"/>
        <w:jc w:val="both"/>
        <w:rPr>
          <w:rFonts w:ascii="Arial" w:hAnsi="Arial" w:cs="Arial"/>
        </w:rPr>
      </w:pPr>
      <w:r w:rsidRPr="00A92F67">
        <w:rPr>
          <w:rFonts w:ascii="Arial" w:hAnsi="Arial" w:cs="Arial"/>
        </w:rPr>
        <w:t>3.</w:t>
      </w:r>
      <w:r w:rsidRPr="00A92F67">
        <w:rPr>
          <w:rFonts w:ascii="Arial" w:hAnsi="Arial" w:cs="Arial"/>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B182AED" w14:textId="77777777" w:rsidR="00A92F67" w:rsidRPr="00A92F67" w:rsidRDefault="00A92F67" w:rsidP="0062356F">
      <w:pPr>
        <w:ind w:left="742"/>
        <w:jc w:val="both"/>
        <w:rPr>
          <w:rFonts w:ascii="Arial" w:hAnsi="Arial" w:cs="Arial"/>
        </w:rPr>
      </w:pPr>
      <w:r w:rsidRPr="00A92F67">
        <w:rPr>
          <w:rFonts w:ascii="Arial" w:hAnsi="Arial" w:cs="Arial"/>
        </w:rPr>
        <w:t>4.</w:t>
      </w:r>
      <w:r w:rsidRPr="00A92F67">
        <w:rPr>
          <w:rFonts w:ascii="Arial" w:hAnsi="Arial" w:cs="Arial"/>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z uprawnień z tytułu rękojmi za wady.</w:t>
      </w:r>
    </w:p>
    <w:p w14:paraId="7933B06B" w14:textId="77777777" w:rsidR="00A92F67" w:rsidRPr="00A92F67" w:rsidRDefault="00A92F67" w:rsidP="00A11676">
      <w:pPr>
        <w:ind w:left="742" w:hanging="742"/>
        <w:rPr>
          <w:rFonts w:ascii="Arial" w:hAnsi="Arial" w:cs="Arial"/>
        </w:rPr>
      </w:pPr>
      <w:r w:rsidRPr="00A92F67">
        <w:rPr>
          <w:rFonts w:ascii="Arial" w:hAnsi="Arial" w:cs="Arial"/>
        </w:rPr>
        <w:t>c)</w:t>
      </w:r>
      <w:r w:rsidRPr="00A92F67">
        <w:rPr>
          <w:rFonts w:ascii="Arial" w:hAnsi="Arial" w:cs="Arial"/>
        </w:rPr>
        <w:tab/>
        <w:t xml:space="preserve">Wykluczenie Wykonawcy następuje zgodnie z art. 111 </w:t>
      </w:r>
      <w:proofErr w:type="spellStart"/>
      <w:r w:rsidRPr="00A92F67">
        <w:rPr>
          <w:rFonts w:ascii="Arial" w:hAnsi="Arial" w:cs="Arial"/>
        </w:rPr>
        <w:t>p.z.p</w:t>
      </w:r>
      <w:proofErr w:type="spellEnd"/>
      <w:r w:rsidRPr="00A92F67">
        <w:rPr>
          <w:rFonts w:ascii="Arial" w:hAnsi="Arial" w:cs="Arial"/>
        </w:rPr>
        <w:t>.</w:t>
      </w:r>
    </w:p>
    <w:p w14:paraId="4F03EF68" w14:textId="77777777" w:rsidR="00A92F67" w:rsidRPr="00A92F67" w:rsidRDefault="00A92F67" w:rsidP="00A11676">
      <w:pPr>
        <w:ind w:left="742" w:hanging="742"/>
        <w:rPr>
          <w:rFonts w:ascii="Arial" w:hAnsi="Arial" w:cs="Arial"/>
        </w:rPr>
      </w:pPr>
      <w:r w:rsidRPr="00A92F67">
        <w:rPr>
          <w:rFonts w:ascii="Arial" w:hAnsi="Arial" w:cs="Arial"/>
        </w:rPr>
        <w:t>d)</w:t>
      </w:r>
      <w:r w:rsidRPr="00A92F67">
        <w:rPr>
          <w:rFonts w:ascii="Arial" w:hAnsi="Arial" w:cs="Arial"/>
        </w:rPr>
        <w:tab/>
        <w:t xml:space="preserve">w art. 7 ust. 1 ustawy z dnia 13 kwietnia 2022 r. o szczególnych rozwiązaniach w zakresie przeciwdziałania wspieraniu agresji na Ukrainę oraz służących ochronie bezpieczeństwa narodowego (Dz. U. z 2023 r., poz. 1497 z </w:t>
      </w:r>
      <w:proofErr w:type="spellStart"/>
      <w:r w:rsidRPr="00A92F67">
        <w:rPr>
          <w:rFonts w:ascii="Arial" w:hAnsi="Arial" w:cs="Arial"/>
        </w:rPr>
        <w:t>późn</w:t>
      </w:r>
      <w:proofErr w:type="spellEnd"/>
      <w:r w:rsidRPr="00A92F67">
        <w:rPr>
          <w:rFonts w:ascii="Arial" w:hAnsi="Arial" w:cs="Arial"/>
        </w:rPr>
        <w:t>. zm.), tj.:</w:t>
      </w:r>
    </w:p>
    <w:p w14:paraId="65045068" w14:textId="77777777" w:rsidR="00A92F67" w:rsidRPr="00A92F67" w:rsidRDefault="00A92F67" w:rsidP="0062356F">
      <w:pPr>
        <w:ind w:left="742"/>
        <w:jc w:val="both"/>
        <w:rPr>
          <w:rFonts w:ascii="Arial" w:hAnsi="Arial" w:cs="Arial"/>
        </w:rPr>
      </w:pPr>
      <w:r w:rsidRPr="00A92F67">
        <w:rPr>
          <w:rFonts w:ascii="Arial" w:hAnsi="Arial" w:cs="Arial"/>
        </w:rPr>
        <w:t>1.</w:t>
      </w:r>
      <w:r w:rsidRPr="00A92F67">
        <w:rPr>
          <w:rFonts w:ascii="Arial" w:hAnsi="Arial" w:cs="Arial"/>
        </w:rPr>
        <w:tab/>
        <w:t>wymienionego w wykazach określonych w rozporządzeniu 765/2006 i rozporządzeniu 269/2014 albo wpisanego na listę na podstawie decyzji w sprawie wpisu na listę rozstrzygającej o zastosowaniu środka, o którym mowa w art. 1 pkt. 3 niniejszej ustawy;</w:t>
      </w:r>
    </w:p>
    <w:p w14:paraId="718D87A3" w14:textId="77777777" w:rsidR="00A92F67" w:rsidRPr="00A92F67" w:rsidRDefault="00A92F67" w:rsidP="0062356F">
      <w:pPr>
        <w:ind w:left="742"/>
        <w:jc w:val="both"/>
        <w:rPr>
          <w:rFonts w:ascii="Arial" w:hAnsi="Arial" w:cs="Arial"/>
        </w:rPr>
      </w:pPr>
      <w:r w:rsidRPr="00A92F67">
        <w:rPr>
          <w:rFonts w:ascii="Arial" w:hAnsi="Arial" w:cs="Arial"/>
        </w:rPr>
        <w:t>2.</w:t>
      </w:r>
      <w:r w:rsidRPr="00A92F67">
        <w:rPr>
          <w:rFonts w:ascii="Arial" w:hAnsi="Arial" w:cs="Arial"/>
        </w:rPr>
        <w:tab/>
        <w:t xml:space="preserve">którego beneficjentem rzeczywistym w rozumieniu ustawy z dnia 1 marca 2018 r. o przeciwdziałaniu praniu pieniędzy oraz finansowaniu terroryzmu (Dz. U. z 2023 r. poz. 1124 z </w:t>
      </w:r>
      <w:proofErr w:type="spellStart"/>
      <w:r w:rsidRPr="00A92F67">
        <w:rPr>
          <w:rFonts w:ascii="Arial" w:hAnsi="Arial" w:cs="Arial"/>
        </w:rPr>
        <w:t>późn</w:t>
      </w:r>
      <w:proofErr w:type="spellEnd"/>
      <w:r w:rsidRPr="00A92F67">
        <w:rPr>
          <w:rFonts w:ascii="Arial" w:hAnsi="Arial" w:cs="Arial"/>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niniejszej ustawy;</w:t>
      </w:r>
    </w:p>
    <w:p w14:paraId="2212E6E2" w14:textId="34E4B1BC" w:rsidR="00A92F67" w:rsidRPr="00A92F67" w:rsidRDefault="00A92F67" w:rsidP="0062356F">
      <w:pPr>
        <w:ind w:left="742"/>
        <w:jc w:val="both"/>
        <w:rPr>
          <w:rFonts w:ascii="Arial" w:hAnsi="Arial" w:cs="Arial"/>
        </w:rPr>
      </w:pPr>
      <w:r w:rsidRPr="00A92F67">
        <w:rPr>
          <w:rFonts w:ascii="Arial" w:hAnsi="Arial" w:cs="Arial"/>
        </w:rPr>
        <w:t>3.</w:t>
      </w:r>
      <w:r w:rsidRPr="00A92F67">
        <w:rPr>
          <w:rFonts w:ascii="Arial" w:hAnsi="Arial" w:cs="Arial"/>
        </w:rPr>
        <w:tab/>
        <w:t>którego jednostką dominującą w rozumieniu art. 3 ust. 1 pkt. 37 ustawy z dnia 29 września 1994 r. o</w:t>
      </w:r>
      <w:r w:rsidR="0062356F">
        <w:rPr>
          <w:rFonts w:ascii="Arial" w:hAnsi="Arial" w:cs="Arial"/>
        </w:rPr>
        <w:t xml:space="preserve"> </w:t>
      </w:r>
      <w:r w:rsidRPr="00A92F67">
        <w:rPr>
          <w:rFonts w:ascii="Arial" w:hAnsi="Arial" w:cs="Arial"/>
        </w:rPr>
        <w:t xml:space="preserve">rachunkowości (Dz. U. z 2023 r. poz. 120 z </w:t>
      </w:r>
      <w:proofErr w:type="spellStart"/>
      <w:r w:rsidRPr="00A92F67">
        <w:rPr>
          <w:rFonts w:ascii="Arial" w:hAnsi="Arial" w:cs="Arial"/>
        </w:rPr>
        <w:t>późn</w:t>
      </w:r>
      <w:proofErr w:type="spellEnd"/>
      <w:r w:rsidRPr="00A92F67">
        <w:rPr>
          <w:rFonts w:ascii="Arial" w:hAnsi="Arial"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niniejszej ustawy.</w:t>
      </w:r>
    </w:p>
    <w:p w14:paraId="4A302665" w14:textId="77777777" w:rsidR="00A92F67" w:rsidRPr="00A92F67" w:rsidRDefault="00A92F67" w:rsidP="0062356F">
      <w:pPr>
        <w:ind w:left="742" w:hanging="742"/>
        <w:jc w:val="both"/>
        <w:rPr>
          <w:rFonts w:ascii="Arial" w:hAnsi="Arial" w:cs="Arial"/>
        </w:rPr>
      </w:pPr>
      <w:r w:rsidRPr="00A92F67">
        <w:rPr>
          <w:rFonts w:ascii="Arial" w:hAnsi="Arial" w:cs="Arial"/>
        </w:rPr>
        <w:lastRenderedPageBreak/>
        <w:t>2.</w:t>
      </w:r>
      <w:r w:rsidRPr="00A92F67">
        <w:rPr>
          <w:rFonts w:ascii="Arial" w:hAnsi="Arial" w:cs="Arial"/>
        </w:rPr>
        <w:tab/>
        <w:t>Jeżeli Wykonawca polega na zdolnościach lub sytuacji podmiotów udostępniających zasoby, Zamawiający bada, czy nie zachodzą wobec tego podmiotu podstawy wykluczenia, które zostały przewidziane względem Wykonawcy.</w:t>
      </w:r>
    </w:p>
    <w:p w14:paraId="343DD6AB" w14:textId="77777777" w:rsidR="00A92F67" w:rsidRPr="00A92F67" w:rsidRDefault="00A92F67" w:rsidP="00A11676">
      <w:pPr>
        <w:ind w:left="742" w:hanging="742"/>
        <w:rPr>
          <w:rFonts w:ascii="Arial" w:hAnsi="Arial" w:cs="Arial"/>
        </w:rPr>
      </w:pPr>
    </w:p>
    <w:p w14:paraId="43614021" w14:textId="77777777" w:rsidR="00A92F67" w:rsidRPr="0062356F" w:rsidRDefault="00A92F67" w:rsidP="0062356F">
      <w:pPr>
        <w:ind w:left="742" w:hanging="742"/>
        <w:jc w:val="both"/>
        <w:rPr>
          <w:rFonts w:ascii="Arial" w:hAnsi="Arial" w:cs="Arial"/>
          <w:b/>
          <w:bCs/>
          <w:sz w:val="24"/>
          <w:szCs w:val="24"/>
        </w:rPr>
      </w:pPr>
      <w:r w:rsidRPr="0062356F">
        <w:rPr>
          <w:rFonts w:ascii="Arial" w:hAnsi="Arial" w:cs="Arial"/>
          <w:b/>
          <w:bCs/>
          <w:sz w:val="24"/>
          <w:szCs w:val="24"/>
        </w:rPr>
        <w:t>IX.</w:t>
      </w:r>
      <w:r w:rsidRPr="0062356F">
        <w:rPr>
          <w:rFonts w:ascii="Arial" w:hAnsi="Arial" w:cs="Arial"/>
          <w:b/>
          <w:bCs/>
          <w:sz w:val="24"/>
          <w:szCs w:val="24"/>
        </w:rPr>
        <w:tab/>
        <w:t>Oświadczenia i dokumenty, jakie Wykonawcy zobowiązani są dostarczyć Zamawiającemu w celu potwierdzenia spełniania warunków udziału w postępowaniu oraz wykazania braku podstaw wykluczenia (podmiotowe środki dowodowe)</w:t>
      </w:r>
    </w:p>
    <w:p w14:paraId="04E5FBF2" w14:textId="77777777" w:rsidR="00A92F67" w:rsidRPr="00A92F67" w:rsidRDefault="00A92F67" w:rsidP="0062356F">
      <w:pPr>
        <w:ind w:left="742" w:hanging="742"/>
        <w:jc w:val="both"/>
        <w:rPr>
          <w:rFonts w:ascii="Arial" w:hAnsi="Arial" w:cs="Arial"/>
        </w:rPr>
      </w:pPr>
      <w:r w:rsidRPr="00A92F67">
        <w:rPr>
          <w:rFonts w:ascii="Arial" w:hAnsi="Arial" w:cs="Arial"/>
        </w:rPr>
        <w:t>1.</w:t>
      </w:r>
      <w:r w:rsidRPr="00A92F67">
        <w:rPr>
          <w:rFonts w:ascii="Arial" w:hAnsi="Arial" w:cs="Arial"/>
        </w:rPr>
        <w:tab/>
        <w:t xml:space="preserve">Do oferty Wykonawca zobowiązany jest dołączyć oświadczenie o niepodleganiu wykluczeniu oraz o spełnianiu warunków udziału w postępowaniu (oświadczenie, o którym mowa w art. 125 ust. 1 ustawy </w:t>
      </w:r>
      <w:proofErr w:type="spellStart"/>
      <w:r w:rsidRPr="00A92F67">
        <w:rPr>
          <w:rFonts w:ascii="Arial" w:hAnsi="Arial" w:cs="Arial"/>
        </w:rPr>
        <w:t>Pzp</w:t>
      </w:r>
      <w:proofErr w:type="spellEnd"/>
      <w:r w:rsidRPr="00A92F67">
        <w:rPr>
          <w:rFonts w:ascii="Arial" w:hAnsi="Arial" w:cs="Arial"/>
        </w:rPr>
        <w:t xml:space="preserve">), w zakresie wskazanym przez Zamawiającego, którego wzór stanowi </w:t>
      </w:r>
      <w:r w:rsidRPr="0062356F">
        <w:rPr>
          <w:rFonts w:ascii="Arial" w:hAnsi="Arial" w:cs="Arial"/>
          <w:b/>
          <w:bCs/>
        </w:rPr>
        <w:t>załącznik nr 3 do SWZ.</w:t>
      </w:r>
    </w:p>
    <w:p w14:paraId="05FF311C" w14:textId="77777777" w:rsidR="00A92F67" w:rsidRPr="00A92F67" w:rsidRDefault="00A92F67" w:rsidP="0062356F">
      <w:pPr>
        <w:ind w:left="742" w:hanging="742"/>
        <w:jc w:val="both"/>
        <w:rPr>
          <w:rFonts w:ascii="Arial" w:hAnsi="Arial" w:cs="Arial"/>
        </w:rPr>
      </w:pPr>
      <w:r w:rsidRPr="00A92F67">
        <w:rPr>
          <w:rFonts w:ascii="Arial" w:hAnsi="Arial" w:cs="Arial"/>
        </w:rPr>
        <w:t>2.</w:t>
      </w:r>
      <w:r w:rsidRPr="00A92F67">
        <w:rPr>
          <w:rFonts w:ascii="Arial" w:hAnsi="Arial" w:cs="Arial"/>
        </w:rPr>
        <w:tab/>
        <w:t>Oświadczenie, o którym mowa w ust. 1 powyżej stanowi dowód potwierdzający brak podstaw wykluczenia oraz spełnianie warunków udziału w postępowaniu na dzień składania ofert, tymczasowo zastępujący wymagane przez Zamawiającego podmiotowe środki dowodowe, wskazane w niniejszym Rozdziale SWZ.</w:t>
      </w:r>
    </w:p>
    <w:p w14:paraId="2A0BA982" w14:textId="77777777" w:rsidR="00A92F67" w:rsidRPr="00A92F67" w:rsidRDefault="00A92F67" w:rsidP="0062356F">
      <w:pPr>
        <w:ind w:left="742" w:hanging="742"/>
        <w:jc w:val="both"/>
        <w:rPr>
          <w:rFonts w:ascii="Arial" w:hAnsi="Arial" w:cs="Arial"/>
        </w:rPr>
      </w:pPr>
      <w:r w:rsidRPr="00A92F67">
        <w:rPr>
          <w:rFonts w:ascii="Arial" w:hAnsi="Arial" w:cs="Arial"/>
        </w:rPr>
        <w:t>3.</w:t>
      </w:r>
      <w:r w:rsidRPr="00A92F67">
        <w:rPr>
          <w:rFonts w:ascii="Arial" w:hAnsi="Arial" w:cs="Arial"/>
        </w:rPr>
        <w:tab/>
        <w:t>W przypadku wspólnego ubiegania się o zamówienie przez Wykonawców oświadczenie, o którym mowa w ust. 1 niniejszego Rozdziału SWZ, składa każdy z Wykonawców. Oświadczenie to ma potwierdzać brak podstaw wykluczenia oraz spełnianie warunków udziału w postępowaniu, w zakresie, w jakim każdy z Wykonawców wykazuje spełnianie warunków udziału w postępowaniu.</w:t>
      </w:r>
    </w:p>
    <w:p w14:paraId="1C72ABC2" w14:textId="77777777" w:rsidR="00A92F67" w:rsidRPr="00A92F67" w:rsidRDefault="00A92F67" w:rsidP="0062356F">
      <w:pPr>
        <w:ind w:left="742" w:hanging="742"/>
        <w:jc w:val="both"/>
        <w:rPr>
          <w:rFonts w:ascii="Arial" w:hAnsi="Arial" w:cs="Arial"/>
        </w:rPr>
      </w:pPr>
      <w:r w:rsidRPr="00A92F67">
        <w:rPr>
          <w:rFonts w:ascii="Arial" w:hAnsi="Arial" w:cs="Arial"/>
        </w:rPr>
        <w:t>4.</w:t>
      </w:r>
      <w:r w:rsidRPr="00A92F67">
        <w:rPr>
          <w:rFonts w:ascii="Arial" w:hAnsi="Arial" w:cs="Arial"/>
        </w:rPr>
        <w:tab/>
        <w:t xml:space="preserve">Wykonawca, w przypadku polegania na zdolnościach lub sytuacji podmiotów udostępniających zasoby, przedstawia, wraz z oświadczeniem, o którym mowa w ust. 1 powyżej, także oświadczenie podmiotu udostępniającego zasoby, potwierdzające brak podstaw wykluczenia tego podmiotu oraz odpowiednio spełnianie warunków udziału w postępowaniu, w zakresie, w jakim Wykonawca powołuje się na jego zasoby zgodnie ze wzorem stanowiącym odpowiednio </w:t>
      </w:r>
      <w:r w:rsidRPr="0062356F">
        <w:rPr>
          <w:rFonts w:ascii="Arial" w:hAnsi="Arial" w:cs="Arial"/>
          <w:b/>
          <w:bCs/>
        </w:rPr>
        <w:t>załącznik nr 5 do SWZ.</w:t>
      </w:r>
    </w:p>
    <w:p w14:paraId="7633E88C" w14:textId="77777777" w:rsidR="00A92F67" w:rsidRPr="00A92F67" w:rsidRDefault="00A92F67" w:rsidP="0062356F">
      <w:pPr>
        <w:ind w:left="742" w:hanging="742"/>
        <w:jc w:val="both"/>
        <w:rPr>
          <w:rFonts w:ascii="Arial" w:hAnsi="Arial" w:cs="Arial"/>
        </w:rPr>
      </w:pPr>
      <w:r w:rsidRPr="00A92F67">
        <w:rPr>
          <w:rFonts w:ascii="Arial" w:hAnsi="Arial" w:cs="Arial"/>
        </w:rPr>
        <w:t>5.</w:t>
      </w:r>
      <w:r w:rsidRPr="00A92F67">
        <w:rPr>
          <w:rFonts w:ascii="Arial" w:hAnsi="Arial" w:cs="Arial"/>
        </w:rPr>
        <w:tab/>
        <w:t xml:space="preserve">Zamawiający wymaga od Wykonawcy złożenia również oświadczenia, o którym mowa w art. 125 ust. 1 ustawy </w:t>
      </w:r>
      <w:proofErr w:type="spellStart"/>
      <w:r w:rsidRPr="00A92F67">
        <w:rPr>
          <w:rFonts w:ascii="Arial" w:hAnsi="Arial" w:cs="Arial"/>
        </w:rPr>
        <w:t>Pzp</w:t>
      </w:r>
      <w:proofErr w:type="spellEnd"/>
      <w:r w:rsidRPr="00A92F67">
        <w:rPr>
          <w:rFonts w:ascii="Arial" w:hAnsi="Arial" w:cs="Arial"/>
        </w:rPr>
        <w:t xml:space="preserve"> dotyczącego Podwykonawcy (</w:t>
      </w:r>
      <w:r w:rsidRPr="0062356F">
        <w:rPr>
          <w:rFonts w:ascii="Arial" w:hAnsi="Arial" w:cs="Arial"/>
          <w:b/>
          <w:bCs/>
        </w:rPr>
        <w:t>załącznik nr 4 do SWZ</w:t>
      </w:r>
      <w:r w:rsidRPr="00A92F67">
        <w:rPr>
          <w:rFonts w:ascii="Arial" w:hAnsi="Arial" w:cs="Arial"/>
        </w:rPr>
        <w:t>) niebędącego podmiotem udostępniającym zasoby, w zakresie podstaw wykluczenia, o których mowa w rozdziale VIII SWZ.</w:t>
      </w:r>
    </w:p>
    <w:p w14:paraId="37DB4F5B" w14:textId="48C72268" w:rsidR="00A92F67" w:rsidRPr="00A92F67" w:rsidRDefault="00A92F67" w:rsidP="0062356F">
      <w:pPr>
        <w:ind w:left="742" w:hanging="742"/>
        <w:jc w:val="both"/>
        <w:rPr>
          <w:rFonts w:ascii="Arial" w:hAnsi="Arial" w:cs="Arial"/>
        </w:rPr>
      </w:pPr>
      <w:r w:rsidRPr="00A92F67">
        <w:rPr>
          <w:rFonts w:ascii="Arial" w:hAnsi="Arial" w:cs="Arial"/>
        </w:rPr>
        <w:t>6.</w:t>
      </w:r>
      <w:r w:rsidRPr="00A92F67">
        <w:rPr>
          <w:rFonts w:ascii="Arial" w:hAnsi="Arial" w:cs="Arial"/>
        </w:rPr>
        <w:tab/>
        <w:t>Podmiotowe środki dowodowe składane elektronicznie muszą zostać podpisane elektronicznym podpisem</w:t>
      </w:r>
      <w:r w:rsidR="0062356F">
        <w:rPr>
          <w:rFonts w:ascii="Arial" w:hAnsi="Arial" w:cs="Arial"/>
        </w:rPr>
        <w:t xml:space="preserve"> </w:t>
      </w:r>
      <w:r w:rsidRPr="00A92F67">
        <w:rPr>
          <w:rFonts w:ascii="Arial" w:hAnsi="Arial" w:cs="Arial"/>
        </w:rPr>
        <w:t>kwalifikowanym, lub podpisem zaufanym, lub podpisem osobistym.</w:t>
      </w:r>
    </w:p>
    <w:p w14:paraId="73801DD6" w14:textId="77777777" w:rsidR="00A92F67" w:rsidRPr="00A92F67" w:rsidRDefault="00A92F67" w:rsidP="0062356F">
      <w:pPr>
        <w:ind w:left="742" w:hanging="742"/>
        <w:jc w:val="both"/>
        <w:rPr>
          <w:rFonts w:ascii="Arial" w:hAnsi="Arial" w:cs="Arial"/>
        </w:rPr>
      </w:pPr>
      <w:r w:rsidRPr="00A92F67">
        <w:rPr>
          <w:rFonts w:ascii="Arial" w:hAnsi="Arial" w:cs="Arial"/>
        </w:rPr>
        <w:t>7.</w:t>
      </w:r>
      <w:r w:rsidRPr="00A92F67">
        <w:rPr>
          <w:rFonts w:ascii="Arial" w:hAnsi="Arial" w:cs="Arial"/>
        </w:rPr>
        <w:tab/>
        <w:t>Poświadczenia za zgodność z oryginałem dokonuje odpowiednio Wykonawca, Podmiot, na którego zdolnościach lub sytuacji polega Wykonawca, Wykonawcy wspólnie ubiegający się o udzielenie zamówienia publicznego albo Podwykonawca, w zakresie dokumentów, które dotycząc każdego z nich. Poświadczenie za zgodność z oryginałem następuje w formie elektronicznej podpisane kwalifikowanym podpisem elektronicznym lub podpisem zaufanym lub podpisem osobistym przez osobę lub osoby upoważnione.</w:t>
      </w:r>
    </w:p>
    <w:p w14:paraId="15059B66" w14:textId="77777777" w:rsidR="00A92F67" w:rsidRPr="00A92F67" w:rsidRDefault="00A92F67" w:rsidP="0062356F">
      <w:pPr>
        <w:ind w:left="742" w:hanging="742"/>
        <w:jc w:val="both"/>
        <w:rPr>
          <w:rFonts w:ascii="Arial" w:hAnsi="Arial" w:cs="Arial"/>
        </w:rPr>
      </w:pPr>
      <w:r w:rsidRPr="00A92F67">
        <w:rPr>
          <w:rFonts w:ascii="Arial" w:hAnsi="Arial" w:cs="Arial"/>
        </w:rPr>
        <w:t>8.</w:t>
      </w:r>
      <w:r w:rsidRPr="00A92F67">
        <w:rPr>
          <w:rFonts w:ascii="Arial" w:hAnsi="Arial" w:cs="Arial"/>
        </w:rPr>
        <w:tab/>
        <w:t>Poprzez oryginał należy rozumieć dokument podpisany kwalifikowanym podpisem elektronicznym lub podpisem zaufanym lub podpisem osobistym przez osobę lub osoby upoważnione.</w:t>
      </w:r>
    </w:p>
    <w:p w14:paraId="64D73A18" w14:textId="47A4E698" w:rsidR="00A92F67" w:rsidRPr="00A92F67" w:rsidRDefault="00A92F67" w:rsidP="00CC542D">
      <w:pPr>
        <w:ind w:left="742" w:hanging="742"/>
        <w:jc w:val="both"/>
        <w:rPr>
          <w:rFonts w:ascii="Arial" w:hAnsi="Arial" w:cs="Arial"/>
        </w:rPr>
      </w:pPr>
      <w:r w:rsidRPr="00A92F67">
        <w:rPr>
          <w:rFonts w:ascii="Arial" w:hAnsi="Arial" w:cs="Arial"/>
        </w:rPr>
        <w:lastRenderedPageBreak/>
        <w:t>9.</w:t>
      </w:r>
      <w:r w:rsidRPr="00A92F67">
        <w:rPr>
          <w:rFonts w:ascii="Arial" w:hAnsi="Arial" w:cs="Arial"/>
        </w:rPr>
        <w:tab/>
        <w:t>Informacje zawarte w oświadczeniu, o którym mowa w pkt. 1 powyżej, stanowią wstępne potwierdzenie, że Wykonawca nie podlega wykluczeniu oraz spełnia warunki udziału w postępowaniu.</w:t>
      </w:r>
    </w:p>
    <w:p w14:paraId="2FDC9D6F" w14:textId="77777777" w:rsidR="00A92F67" w:rsidRPr="00A92F67" w:rsidRDefault="00A92F67" w:rsidP="0062356F">
      <w:pPr>
        <w:ind w:left="742" w:hanging="742"/>
        <w:jc w:val="both"/>
        <w:rPr>
          <w:rFonts w:ascii="Arial" w:hAnsi="Arial" w:cs="Arial"/>
        </w:rPr>
      </w:pPr>
      <w:r w:rsidRPr="00A92F67">
        <w:rPr>
          <w:rFonts w:ascii="Arial" w:hAnsi="Arial" w:cs="Arial"/>
        </w:rPr>
        <w:t>10.</w:t>
      </w:r>
      <w:r w:rsidRPr="00A92F67">
        <w:rPr>
          <w:rFonts w:ascii="Arial" w:hAnsi="Arial" w:cs="Arial"/>
        </w:rPr>
        <w:tab/>
        <w:t xml:space="preserve">Zamawiający </w:t>
      </w:r>
      <w:r w:rsidRPr="0062356F">
        <w:rPr>
          <w:rFonts w:ascii="Arial" w:hAnsi="Arial" w:cs="Arial"/>
          <w:u w:val="single"/>
        </w:rPr>
        <w:t>wzywa Wykonawcę, którego oferta została najwyżej oceniona</w:t>
      </w:r>
      <w:r w:rsidRPr="00A92F67">
        <w:rPr>
          <w:rFonts w:ascii="Arial" w:hAnsi="Arial" w:cs="Arial"/>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F584899" w14:textId="27123D59" w:rsidR="00640F28" w:rsidRPr="00A92F67" w:rsidRDefault="00A92F67" w:rsidP="00F20C85">
      <w:pPr>
        <w:ind w:left="742" w:hanging="742"/>
        <w:rPr>
          <w:rFonts w:ascii="Arial" w:hAnsi="Arial" w:cs="Arial"/>
        </w:rPr>
      </w:pPr>
      <w:r w:rsidRPr="00A92F67">
        <w:rPr>
          <w:rFonts w:ascii="Arial" w:hAnsi="Arial" w:cs="Arial"/>
        </w:rPr>
        <w:t>11.</w:t>
      </w:r>
      <w:r w:rsidRPr="00A92F67">
        <w:rPr>
          <w:rFonts w:ascii="Arial" w:hAnsi="Arial" w:cs="Arial"/>
        </w:rPr>
        <w:tab/>
        <w:t>Podmiotowe środki dowodowe wymagane od Wykonawcy obejmują:</w:t>
      </w:r>
    </w:p>
    <w:p w14:paraId="6CD887D9" w14:textId="619D85D5" w:rsidR="00A92F67" w:rsidRPr="00A92F67" w:rsidRDefault="00640F28" w:rsidP="0062356F">
      <w:pPr>
        <w:ind w:left="742" w:hanging="364"/>
        <w:jc w:val="both"/>
        <w:rPr>
          <w:rFonts w:ascii="Arial" w:hAnsi="Arial" w:cs="Arial"/>
        </w:rPr>
      </w:pPr>
      <w:r>
        <w:rPr>
          <w:rFonts w:ascii="Arial" w:hAnsi="Arial" w:cs="Arial"/>
        </w:rPr>
        <w:t>2</w:t>
      </w:r>
      <w:r w:rsidR="00A92F67" w:rsidRPr="00A92F67">
        <w:rPr>
          <w:rFonts w:ascii="Arial" w:hAnsi="Arial" w:cs="Arial"/>
        </w:rPr>
        <w:t>)</w:t>
      </w:r>
      <w:r w:rsidR="00A92F67" w:rsidRPr="00A92F67">
        <w:rPr>
          <w:rFonts w:ascii="Arial" w:hAnsi="Arial" w:cs="Arial"/>
        </w:rPr>
        <w:tab/>
        <w:t>w celu potwierdzenia spełniania przez Wykonawcę warunku udziału w postępowaniu dotyczącego sytuacji ekonomicznej:</w:t>
      </w:r>
    </w:p>
    <w:p w14:paraId="49E08DB6" w14:textId="77777777" w:rsidR="00A92F67" w:rsidRPr="00A92F67" w:rsidRDefault="00A92F67" w:rsidP="0062356F">
      <w:pPr>
        <w:ind w:left="742" w:hanging="42"/>
        <w:jc w:val="both"/>
        <w:rPr>
          <w:rFonts w:ascii="Arial" w:hAnsi="Arial" w:cs="Arial"/>
        </w:rPr>
      </w:pPr>
      <w:r w:rsidRPr="00A92F67">
        <w:rPr>
          <w:rFonts w:ascii="Arial" w:hAnsi="Arial" w:cs="Arial"/>
        </w:rPr>
        <w:t>a)</w:t>
      </w:r>
      <w:r w:rsidRPr="00A92F67">
        <w:rPr>
          <w:rFonts w:ascii="Arial" w:hAnsi="Arial" w:cs="Arial"/>
        </w:rPr>
        <w:tab/>
        <w:t xml:space="preserve">dokument potwierdzający, że </w:t>
      </w:r>
      <w:r w:rsidRPr="0062356F">
        <w:rPr>
          <w:rFonts w:ascii="Arial" w:hAnsi="Arial" w:cs="Arial"/>
          <w:b/>
          <w:bCs/>
        </w:rPr>
        <w:t>wykonawca jest ubezpieczony</w:t>
      </w:r>
      <w:r w:rsidRPr="00A92F67">
        <w:rPr>
          <w:rFonts w:ascii="Arial" w:hAnsi="Arial" w:cs="Arial"/>
        </w:rPr>
        <w:t xml:space="preserve"> od odpowiedzialności cywilnej w zakresie prowadzonej działalności związanej z przedmiotem zamówienia ze wskazaniem sumy gwarancyjnej tego ubezpieczenia;</w:t>
      </w:r>
    </w:p>
    <w:p w14:paraId="75445D7D" w14:textId="77777777" w:rsidR="00A92F67" w:rsidRPr="00A92F67" w:rsidRDefault="00A92F67" w:rsidP="0062356F">
      <w:pPr>
        <w:ind w:left="742" w:hanging="14"/>
        <w:jc w:val="both"/>
        <w:rPr>
          <w:rFonts w:ascii="Arial" w:hAnsi="Arial" w:cs="Arial"/>
        </w:rPr>
      </w:pPr>
      <w:r w:rsidRPr="00A92F67">
        <w:rPr>
          <w:rFonts w:ascii="Arial" w:hAnsi="Arial" w:cs="Arial"/>
        </w:rPr>
        <w:t>3)</w:t>
      </w:r>
      <w:r w:rsidRPr="00A92F67">
        <w:rPr>
          <w:rFonts w:ascii="Arial" w:hAnsi="Arial" w:cs="Arial"/>
        </w:rPr>
        <w:tab/>
        <w:t>w celu potwierdzenia braku podstaw wykluczenia Wykonawcy z udziału w postępowaniu:</w:t>
      </w:r>
    </w:p>
    <w:p w14:paraId="5AC3709B" w14:textId="77777777" w:rsidR="00A92F67" w:rsidRPr="00A92F67" w:rsidRDefault="00A92F67" w:rsidP="0062356F">
      <w:pPr>
        <w:ind w:left="742" w:hanging="14"/>
        <w:jc w:val="both"/>
        <w:rPr>
          <w:rFonts w:ascii="Arial" w:hAnsi="Arial" w:cs="Arial"/>
        </w:rPr>
      </w:pPr>
      <w:r w:rsidRPr="00A92F67">
        <w:rPr>
          <w:rFonts w:ascii="Arial" w:hAnsi="Arial" w:cs="Arial"/>
        </w:rPr>
        <w:t>a)</w:t>
      </w:r>
      <w:r w:rsidRPr="00A92F67">
        <w:rPr>
          <w:rFonts w:ascii="Arial" w:hAnsi="Arial" w:cs="Arial"/>
        </w:rPr>
        <w:tab/>
        <w:t xml:space="preserve">odpis lub informację z Krajowego Rejestru Sądowego lub z Centralnej Ewidencji i Informacji o Działalności Gospodarczej, w zakresie art. 109 ust. 1 pkt 4 </w:t>
      </w:r>
      <w:proofErr w:type="spellStart"/>
      <w:r w:rsidRPr="00A92F67">
        <w:rPr>
          <w:rFonts w:ascii="Arial" w:hAnsi="Arial" w:cs="Arial"/>
        </w:rPr>
        <w:t>p.z.p</w:t>
      </w:r>
      <w:proofErr w:type="spellEnd"/>
      <w:r w:rsidRPr="00A92F67">
        <w:rPr>
          <w:rFonts w:ascii="Arial" w:hAnsi="Arial" w:cs="Arial"/>
        </w:rPr>
        <w:t>., sporządzonych nie wcześniej niż 3 miesiące przed jej złożeniem, jeżeli odrębne przepisy wymagają wpisu do rejestru lub ewidencji</w:t>
      </w:r>
    </w:p>
    <w:p w14:paraId="16C3CF3D" w14:textId="77777777" w:rsidR="00A92F67" w:rsidRPr="00A92F67" w:rsidRDefault="00A92F67" w:rsidP="0062356F">
      <w:pPr>
        <w:ind w:left="742" w:hanging="14"/>
        <w:jc w:val="both"/>
        <w:rPr>
          <w:rFonts w:ascii="Arial" w:hAnsi="Arial" w:cs="Arial"/>
        </w:rPr>
      </w:pPr>
      <w:r w:rsidRPr="00A92F67">
        <w:rPr>
          <w:rFonts w:ascii="Arial" w:hAnsi="Arial" w:cs="Arial"/>
        </w:rPr>
        <w:t xml:space="preserve">a) oświadczenie Wykonawcy, w zakresie art. 108 ust. 1 pkt 5 </w:t>
      </w:r>
      <w:proofErr w:type="spellStart"/>
      <w:r w:rsidRPr="00A92F67">
        <w:rPr>
          <w:rFonts w:ascii="Arial" w:hAnsi="Arial" w:cs="Arial"/>
        </w:rPr>
        <w:t>p.z.p</w:t>
      </w:r>
      <w:proofErr w:type="spellEnd"/>
      <w:r w:rsidRPr="00A92F67">
        <w:rPr>
          <w:rFonts w:ascii="Arial" w:hAnsi="Arial" w:cs="Arial"/>
        </w:rPr>
        <w:t>., o braku przynależności do tej samej grupy kapitałowej, w rozumieniu ustawy z dnia 16.02.2007r. o ochronie konkurencji i konsumentów (Dz.</w:t>
      </w:r>
    </w:p>
    <w:p w14:paraId="1468D488" w14:textId="57E2149C" w:rsidR="00A92F67" w:rsidRPr="00A92F67" w:rsidRDefault="00A92F67" w:rsidP="00D402D2">
      <w:pPr>
        <w:ind w:left="742" w:hanging="14"/>
        <w:jc w:val="both"/>
        <w:rPr>
          <w:rFonts w:ascii="Arial" w:hAnsi="Arial" w:cs="Arial"/>
        </w:rPr>
      </w:pPr>
      <w:r w:rsidRPr="00A92F67">
        <w:rPr>
          <w:rFonts w:ascii="Arial" w:hAnsi="Arial" w:cs="Arial"/>
        </w:rPr>
        <w:t xml:space="preserve">U. z 2023 r. poz. 1689 z </w:t>
      </w:r>
      <w:proofErr w:type="spellStart"/>
      <w:r w:rsidRPr="00A92F67">
        <w:rPr>
          <w:rFonts w:ascii="Arial" w:hAnsi="Arial" w:cs="Arial"/>
        </w:rPr>
        <w:t>późn</w:t>
      </w:r>
      <w:proofErr w:type="spellEnd"/>
      <w:r w:rsidRPr="00A92F67">
        <w:rPr>
          <w:rFonts w:ascii="Arial" w:hAnsi="Arial" w:cs="Arial"/>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wzór oświadczenia stanowi </w:t>
      </w:r>
      <w:r w:rsidRPr="0062356F">
        <w:rPr>
          <w:rFonts w:ascii="Arial" w:hAnsi="Arial" w:cs="Arial"/>
          <w:b/>
          <w:bCs/>
        </w:rPr>
        <w:t>załącznik nr 9 do SWZ.</w:t>
      </w:r>
    </w:p>
    <w:p w14:paraId="14AE1E6E" w14:textId="2DCF11E4" w:rsidR="00A92F67" w:rsidRPr="00A92F67" w:rsidRDefault="00A92F67" w:rsidP="00A11676">
      <w:pPr>
        <w:ind w:left="742" w:hanging="742"/>
        <w:rPr>
          <w:rFonts w:ascii="Arial" w:hAnsi="Arial" w:cs="Arial"/>
        </w:rPr>
      </w:pPr>
      <w:r w:rsidRPr="00A92F67">
        <w:rPr>
          <w:rFonts w:ascii="Arial" w:hAnsi="Arial" w:cs="Arial"/>
        </w:rPr>
        <w:t>1</w:t>
      </w:r>
      <w:r w:rsidR="00D402D2">
        <w:rPr>
          <w:rFonts w:ascii="Arial" w:hAnsi="Arial" w:cs="Arial"/>
        </w:rPr>
        <w:t>3</w:t>
      </w:r>
      <w:r w:rsidRPr="00A92F67">
        <w:rPr>
          <w:rFonts w:ascii="Arial" w:hAnsi="Arial" w:cs="Arial"/>
        </w:rPr>
        <w:t>.</w:t>
      </w:r>
      <w:r w:rsidRPr="00A92F67">
        <w:rPr>
          <w:rFonts w:ascii="Arial" w:hAnsi="Arial" w:cs="Arial"/>
        </w:rPr>
        <w:tab/>
        <w:t xml:space="preserve">Zamawiający </w:t>
      </w:r>
      <w:r w:rsidRPr="0062356F">
        <w:rPr>
          <w:rFonts w:ascii="Arial" w:hAnsi="Arial" w:cs="Arial"/>
          <w:u w:val="single"/>
        </w:rPr>
        <w:t>nie wzywa do złożenia podmiotowych środków dowodowych</w:t>
      </w:r>
      <w:r w:rsidRPr="00A92F67">
        <w:rPr>
          <w:rFonts w:ascii="Arial" w:hAnsi="Arial" w:cs="Arial"/>
        </w:rPr>
        <w:t>, jeżeli:</w:t>
      </w:r>
    </w:p>
    <w:p w14:paraId="76D21E33" w14:textId="77777777" w:rsidR="00A92F67" w:rsidRPr="00A92F67" w:rsidRDefault="00A92F67" w:rsidP="0062356F">
      <w:pPr>
        <w:ind w:left="742" w:hanging="364"/>
        <w:jc w:val="both"/>
        <w:rPr>
          <w:rFonts w:ascii="Arial" w:hAnsi="Arial" w:cs="Arial"/>
        </w:rPr>
      </w:pPr>
      <w:r w:rsidRPr="00A92F67">
        <w:rPr>
          <w:rFonts w:ascii="Arial" w:hAnsi="Arial" w:cs="Arial"/>
        </w:rPr>
        <w:t>a)</w:t>
      </w:r>
      <w:r w:rsidRPr="00A92F67">
        <w:rPr>
          <w:rFonts w:ascii="Arial" w:hAnsi="Arial" w:cs="Arial"/>
        </w:rPr>
        <w:tab/>
        <w:t>może je uzyskać za pomocą bezpłatnych i ogólnodostępnych baz danych, w szczególności rejestrów publicznych w rozumieniu ustawy z dnia 17.02.2005 r. o informatyzacji działalności podmiotów realizujących zdania publiczne, tj. odpis lub informacja z Krajowego Rejestru Sądowego lub z Centralnej Ewidencji i Informacji o Działalności Gospodarczej</w:t>
      </w:r>
    </w:p>
    <w:p w14:paraId="75DD8C3A" w14:textId="77777777" w:rsidR="00A92F67" w:rsidRPr="00A92F67" w:rsidRDefault="00A92F67" w:rsidP="00B96A1F">
      <w:pPr>
        <w:ind w:left="742" w:hanging="364"/>
        <w:jc w:val="both"/>
        <w:rPr>
          <w:rFonts w:ascii="Arial" w:hAnsi="Arial" w:cs="Arial"/>
        </w:rPr>
      </w:pPr>
      <w:r w:rsidRPr="00A92F67">
        <w:rPr>
          <w:rFonts w:ascii="Arial" w:hAnsi="Arial" w:cs="Arial"/>
        </w:rPr>
        <w:t>b)</w:t>
      </w:r>
      <w:r w:rsidRPr="00A92F67">
        <w:rPr>
          <w:rFonts w:ascii="Arial" w:hAnsi="Arial" w:cs="Arial"/>
        </w:rPr>
        <w:tab/>
        <w:t xml:space="preserve">podmiotowym środkiem dowodowym jest oświadczenie, którego treść odpowiada zakresowi oświadczenia, o którym mowa w art. 125 ust. 1 </w:t>
      </w:r>
      <w:proofErr w:type="spellStart"/>
      <w:r w:rsidRPr="00A92F67">
        <w:rPr>
          <w:rFonts w:ascii="Arial" w:hAnsi="Arial" w:cs="Arial"/>
        </w:rPr>
        <w:t>p.z.p</w:t>
      </w:r>
      <w:proofErr w:type="spellEnd"/>
      <w:r w:rsidRPr="00A92F67">
        <w:rPr>
          <w:rFonts w:ascii="Arial" w:hAnsi="Arial" w:cs="Arial"/>
        </w:rPr>
        <w:t>.</w:t>
      </w:r>
    </w:p>
    <w:p w14:paraId="4F597718" w14:textId="7B2DE7B7" w:rsidR="00A92F67" w:rsidRPr="00A92F67" w:rsidRDefault="00A92F67" w:rsidP="00B96A1F">
      <w:pPr>
        <w:ind w:left="742" w:hanging="742"/>
        <w:jc w:val="both"/>
        <w:rPr>
          <w:rFonts w:ascii="Arial" w:hAnsi="Arial" w:cs="Arial"/>
        </w:rPr>
      </w:pPr>
      <w:r w:rsidRPr="00A92F67">
        <w:rPr>
          <w:rFonts w:ascii="Arial" w:hAnsi="Arial" w:cs="Arial"/>
        </w:rPr>
        <w:t>1</w:t>
      </w:r>
      <w:r w:rsidR="00D402D2">
        <w:rPr>
          <w:rFonts w:ascii="Arial" w:hAnsi="Arial" w:cs="Arial"/>
        </w:rPr>
        <w:t>4</w:t>
      </w:r>
      <w:r w:rsidRPr="00A92F67">
        <w:rPr>
          <w:rFonts w:ascii="Arial" w:hAnsi="Arial" w:cs="Arial"/>
        </w:rPr>
        <w:t>.</w:t>
      </w:r>
      <w:r w:rsidRPr="00A92F67">
        <w:rPr>
          <w:rFonts w:ascii="Arial" w:hAnsi="Arial" w:cs="Arial"/>
        </w:rPr>
        <w:tab/>
        <w:t>Wykonawca nie jest zobowiązany do złożenia podmiotowych środków dowodowych, które Zamawiający posiada, jeżeli wykonawca wskaże te środki oraz potwierdzi ich prawidłowość i aktualność.</w:t>
      </w:r>
    </w:p>
    <w:p w14:paraId="30075BD7" w14:textId="69040DE4" w:rsidR="00A92F67" w:rsidRPr="00A92F67" w:rsidRDefault="00A92F67" w:rsidP="00B96A1F">
      <w:pPr>
        <w:ind w:left="742" w:hanging="742"/>
        <w:jc w:val="both"/>
        <w:rPr>
          <w:rFonts w:ascii="Arial" w:hAnsi="Arial" w:cs="Arial"/>
        </w:rPr>
      </w:pPr>
      <w:r w:rsidRPr="00A92F67">
        <w:rPr>
          <w:rFonts w:ascii="Arial" w:hAnsi="Arial" w:cs="Arial"/>
        </w:rPr>
        <w:t>1</w:t>
      </w:r>
      <w:r w:rsidR="00D402D2">
        <w:rPr>
          <w:rFonts w:ascii="Arial" w:hAnsi="Arial" w:cs="Arial"/>
        </w:rPr>
        <w:t>5</w:t>
      </w:r>
      <w:r w:rsidRPr="00A92F67">
        <w:rPr>
          <w:rFonts w:ascii="Arial" w:hAnsi="Arial" w:cs="Arial"/>
        </w:rPr>
        <w:t>.</w:t>
      </w:r>
      <w:r w:rsidRPr="00A92F67">
        <w:rPr>
          <w:rFonts w:ascii="Arial" w:hAnsi="Arial" w:cs="Arial"/>
        </w:rPr>
        <w:tab/>
        <w:t xml:space="preserve">W zakresie nieuregulowanym </w:t>
      </w:r>
      <w:proofErr w:type="spellStart"/>
      <w:r w:rsidRPr="00A92F67">
        <w:rPr>
          <w:rFonts w:ascii="Arial" w:hAnsi="Arial" w:cs="Arial"/>
        </w:rPr>
        <w:t>p.z.p</w:t>
      </w:r>
      <w:proofErr w:type="spellEnd"/>
      <w:r w:rsidRPr="00A92F67">
        <w:rPr>
          <w:rFonts w:ascii="Arial" w:hAnsi="Arial" w:cs="Arial"/>
        </w:rPr>
        <w:t xml:space="preserve">. lub niniejszą SWZ do oświadczeń i dokumentów składanych przez Wykonawcę w postępowaniu zastosowanie mają w szczególności </w:t>
      </w:r>
      <w:r w:rsidRPr="00A92F67">
        <w:rPr>
          <w:rFonts w:ascii="Arial" w:hAnsi="Arial" w:cs="Arial"/>
        </w:rPr>
        <w:lastRenderedPageBreak/>
        <w:t>przepisy rozporządzenia Ministra Rozwoju</w:t>
      </w:r>
      <w:r w:rsidR="00B96A1F">
        <w:rPr>
          <w:rFonts w:ascii="Arial" w:hAnsi="Arial" w:cs="Arial"/>
        </w:rPr>
        <w:t xml:space="preserve"> </w:t>
      </w:r>
      <w:r w:rsidRPr="00A92F67">
        <w:rPr>
          <w:rFonts w:ascii="Arial" w:hAnsi="Arial" w:cs="Arial"/>
        </w:rPr>
        <w:t>Pracy i Technologii z dnia 23.12.2020r. w sprawie podmiotowych środków dowodowych oraz innych dokumentów i oświadczeń, jakich może żądać Zamawiający od wykonawcy oraz rozporządzenia Prezesa Rady Ministrów z dnia 30.12.2020r. w sprawie sposobu sporządzania i przekazywania informacji oraz wymagań technicznych dla dokumentów elektronicznych oraz środków komunikacji elektronicznej w postępowaniu o udzielenie zamówienia publicznego lub konkursie.</w:t>
      </w:r>
    </w:p>
    <w:p w14:paraId="255B19D4" w14:textId="209635DD" w:rsidR="00A92F67" w:rsidRPr="00A92F67" w:rsidRDefault="00A92F67" w:rsidP="00A11676">
      <w:pPr>
        <w:ind w:left="742" w:hanging="742"/>
        <w:rPr>
          <w:rFonts w:ascii="Arial" w:hAnsi="Arial" w:cs="Arial"/>
        </w:rPr>
      </w:pPr>
      <w:r w:rsidRPr="00A92F67">
        <w:rPr>
          <w:rFonts w:ascii="Arial" w:hAnsi="Arial" w:cs="Arial"/>
        </w:rPr>
        <w:t>1</w:t>
      </w:r>
      <w:r w:rsidR="00D402D2">
        <w:rPr>
          <w:rFonts w:ascii="Arial" w:hAnsi="Arial" w:cs="Arial"/>
        </w:rPr>
        <w:t>6</w:t>
      </w:r>
      <w:r w:rsidRPr="00A92F67">
        <w:rPr>
          <w:rFonts w:ascii="Arial" w:hAnsi="Arial" w:cs="Arial"/>
        </w:rPr>
        <w:t>.</w:t>
      </w:r>
      <w:r w:rsidRPr="00A92F67">
        <w:rPr>
          <w:rFonts w:ascii="Arial" w:hAnsi="Arial" w:cs="Arial"/>
        </w:rPr>
        <w:tab/>
        <w:t>Sposób złożenia dokumentów:</w:t>
      </w:r>
    </w:p>
    <w:p w14:paraId="5420C945" w14:textId="403A13DF" w:rsidR="00A92F67" w:rsidRPr="00A92F67" w:rsidRDefault="00A92F67" w:rsidP="00B96A1F">
      <w:pPr>
        <w:ind w:left="742" w:hanging="336"/>
        <w:jc w:val="both"/>
        <w:rPr>
          <w:rFonts w:ascii="Arial" w:hAnsi="Arial" w:cs="Arial"/>
        </w:rPr>
      </w:pPr>
      <w:r w:rsidRPr="00A92F67">
        <w:rPr>
          <w:rFonts w:ascii="Arial" w:hAnsi="Arial" w:cs="Arial"/>
        </w:rPr>
        <w:t>a</w:t>
      </w:r>
      <w:r w:rsidR="00B96A1F">
        <w:rPr>
          <w:rFonts w:ascii="Arial" w:hAnsi="Arial" w:cs="Arial"/>
        </w:rPr>
        <w:t>)</w:t>
      </w:r>
      <w:r w:rsidRPr="00A92F67">
        <w:rPr>
          <w:rFonts w:ascii="Arial" w:hAnsi="Arial" w:cs="Arial"/>
        </w:rPr>
        <w:tab/>
        <w:t>Podmiotowe środki dowodowe składane elektronicznie muszą zostać podpisane elektronicznym podpisem</w:t>
      </w:r>
      <w:r w:rsidR="00B96A1F">
        <w:rPr>
          <w:rFonts w:ascii="Arial" w:hAnsi="Arial" w:cs="Arial"/>
        </w:rPr>
        <w:t xml:space="preserve"> </w:t>
      </w:r>
      <w:r w:rsidRPr="00A92F67">
        <w:rPr>
          <w:rFonts w:ascii="Arial" w:hAnsi="Arial" w:cs="Arial"/>
        </w:rPr>
        <w:t>kwalifikowanym, lub podpisem zaufanym, lub podpisem osobistym.</w:t>
      </w:r>
    </w:p>
    <w:p w14:paraId="08D62D11" w14:textId="54A59101" w:rsidR="00A92F67" w:rsidRPr="00A92F67" w:rsidRDefault="00A92F67" w:rsidP="00B96A1F">
      <w:pPr>
        <w:ind w:left="742" w:hanging="336"/>
        <w:jc w:val="both"/>
        <w:rPr>
          <w:rFonts w:ascii="Arial" w:hAnsi="Arial" w:cs="Arial"/>
        </w:rPr>
      </w:pPr>
      <w:r w:rsidRPr="00A92F67">
        <w:rPr>
          <w:rFonts w:ascii="Arial" w:hAnsi="Arial" w:cs="Arial"/>
        </w:rPr>
        <w:t>b</w:t>
      </w:r>
      <w:r w:rsidR="00B96A1F">
        <w:rPr>
          <w:rFonts w:ascii="Arial" w:hAnsi="Arial" w:cs="Arial"/>
        </w:rPr>
        <w:t>)</w:t>
      </w:r>
      <w:r w:rsidRPr="00A92F67">
        <w:rPr>
          <w:rFonts w:ascii="Arial" w:hAnsi="Arial" w:cs="Arial"/>
        </w:rPr>
        <w:tab/>
        <w:t>Poświadczenia za zgodność z oryginałem dokonuje odpowiednio Wykonawca, Podmiot, na którego zdolnościach lub sytuacji polega Wykonawca, Wykonawcy wspólnie ubiegający się o udzielenie zamówienia publicznego albo Podwykonawca, w zakresie dokumentów, które dotycząc każdego z nich. Poświadczenie za zgodność z oryginałem następuje w formie elektronicznej podpisane kwalifikowanym podpisem elektronicznym lub podpisem zaufanym lub podpisem osobistym przez osobę lub osoby upoważnione.</w:t>
      </w:r>
    </w:p>
    <w:p w14:paraId="1B8BA637" w14:textId="3DA5B7E4" w:rsidR="00A92F67" w:rsidRPr="00A92F67" w:rsidRDefault="00A92F67" w:rsidP="00B96A1F">
      <w:pPr>
        <w:ind w:left="742" w:hanging="336"/>
        <w:jc w:val="both"/>
        <w:rPr>
          <w:rFonts w:ascii="Arial" w:hAnsi="Arial" w:cs="Arial"/>
        </w:rPr>
      </w:pPr>
      <w:r w:rsidRPr="00A92F67">
        <w:rPr>
          <w:rFonts w:ascii="Arial" w:hAnsi="Arial" w:cs="Arial"/>
        </w:rPr>
        <w:t>c</w:t>
      </w:r>
      <w:r w:rsidR="00B96A1F">
        <w:rPr>
          <w:rFonts w:ascii="Arial" w:hAnsi="Arial" w:cs="Arial"/>
        </w:rPr>
        <w:t>)</w:t>
      </w:r>
      <w:r w:rsidRPr="00A92F67">
        <w:rPr>
          <w:rFonts w:ascii="Arial" w:hAnsi="Arial" w:cs="Arial"/>
        </w:rPr>
        <w:tab/>
        <w:t>Poprzez oryginał należy rozumieć dokument podpisany kwalifikowanym podpisem elektronicznym lub podpisem zaufanym lub podpisem osobistym przez osobę lub osoby upoważnione.</w:t>
      </w:r>
    </w:p>
    <w:p w14:paraId="577458EE" w14:textId="3D9799F7" w:rsidR="00A92F67" w:rsidRPr="00A92F67" w:rsidRDefault="00A92F67" w:rsidP="00B96A1F">
      <w:pPr>
        <w:ind w:left="742" w:hanging="336"/>
        <w:jc w:val="both"/>
        <w:rPr>
          <w:rFonts w:ascii="Arial" w:hAnsi="Arial" w:cs="Arial"/>
        </w:rPr>
      </w:pPr>
      <w:r w:rsidRPr="00A92F67">
        <w:rPr>
          <w:rFonts w:ascii="Arial" w:hAnsi="Arial" w:cs="Arial"/>
        </w:rPr>
        <w:t>d</w:t>
      </w:r>
      <w:r w:rsidR="00B96A1F">
        <w:rPr>
          <w:rFonts w:ascii="Arial" w:hAnsi="Arial" w:cs="Arial"/>
        </w:rPr>
        <w:t>)</w:t>
      </w:r>
      <w:r w:rsidRPr="00A92F67">
        <w:rPr>
          <w:rFonts w:ascii="Arial" w:hAnsi="Arial" w:cs="Arial"/>
        </w:rPr>
        <w:tab/>
        <w:t>Podmiotowe środki dowodowe, przedmiotowe środki dowodowe oraz inne dokumenty lub oświadczenia, sporządzone w języku obcym przekazuje się wraz z tłumaczeniem na język polski.</w:t>
      </w:r>
    </w:p>
    <w:p w14:paraId="25849135" w14:textId="53ADC9D4" w:rsidR="00A92F67" w:rsidRPr="00A92F67" w:rsidRDefault="00A92F67" w:rsidP="00B96A1F">
      <w:pPr>
        <w:ind w:left="742" w:hanging="336"/>
        <w:jc w:val="both"/>
        <w:rPr>
          <w:rFonts w:ascii="Arial" w:hAnsi="Arial" w:cs="Arial"/>
        </w:rPr>
      </w:pPr>
      <w:r w:rsidRPr="00A92F67">
        <w:rPr>
          <w:rFonts w:ascii="Arial" w:hAnsi="Arial" w:cs="Arial"/>
        </w:rPr>
        <w:t>e</w:t>
      </w:r>
      <w:r w:rsidR="00B96A1F">
        <w:rPr>
          <w:rFonts w:ascii="Arial" w:hAnsi="Arial" w:cs="Arial"/>
        </w:rPr>
        <w:t>)</w:t>
      </w:r>
      <w:r w:rsidRPr="00A92F67">
        <w:rPr>
          <w:rFonts w:ascii="Arial" w:hAnsi="Arial" w:cs="Arial"/>
        </w:rPr>
        <w:tab/>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w:t>
      </w:r>
    </w:p>
    <w:p w14:paraId="69C3638F" w14:textId="521B8404" w:rsidR="00A92F67" w:rsidRPr="00A92F67" w:rsidRDefault="00A92F67" w:rsidP="00B96A1F">
      <w:pPr>
        <w:ind w:left="742" w:hanging="742"/>
        <w:jc w:val="both"/>
        <w:rPr>
          <w:rFonts w:ascii="Arial" w:hAnsi="Arial" w:cs="Arial"/>
        </w:rPr>
      </w:pPr>
      <w:r w:rsidRPr="00A92F67">
        <w:rPr>
          <w:rFonts w:ascii="Arial" w:hAnsi="Arial" w:cs="Arial"/>
        </w:rPr>
        <w:t>1</w:t>
      </w:r>
      <w:r w:rsidR="00D402D2">
        <w:rPr>
          <w:rFonts w:ascii="Arial" w:hAnsi="Arial" w:cs="Arial"/>
        </w:rPr>
        <w:t>7</w:t>
      </w:r>
      <w:r w:rsidRPr="00A92F67">
        <w:rPr>
          <w:rFonts w:ascii="Arial" w:hAnsi="Arial" w:cs="Arial"/>
        </w:rPr>
        <w:t>.</w:t>
      </w:r>
      <w:r w:rsidRPr="00A92F67">
        <w:rPr>
          <w:rFonts w:ascii="Arial" w:hAnsi="Arial" w:cs="Arial"/>
        </w:rPr>
        <w:tab/>
        <w:t>Wykonawca nie jest zobowiązany do złożenia podmiotowych środków dowodowych, które posiada Zamawiający, jeżeli Wykonawca wskaże te środki oraz potwierdzi ich prawdziwość i aktualność.</w:t>
      </w:r>
    </w:p>
    <w:p w14:paraId="07CF65D4" w14:textId="30696D73" w:rsidR="00A92F67" w:rsidRPr="00A92F67" w:rsidRDefault="00A92F67" w:rsidP="00B96A1F">
      <w:pPr>
        <w:ind w:left="742" w:hanging="742"/>
        <w:jc w:val="both"/>
        <w:rPr>
          <w:rFonts w:ascii="Arial" w:hAnsi="Arial" w:cs="Arial"/>
        </w:rPr>
      </w:pPr>
      <w:r w:rsidRPr="00A92F67">
        <w:rPr>
          <w:rFonts w:ascii="Arial" w:hAnsi="Arial" w:cs="Arial"/>
        </w:rPr>
        <w:t>1</w:t>
      </w:r>
      <w:r w:rsidR="00D402D2">
        <w:rPr>
          <w:rFonts w:ascii="Arial" w:hAnsi="Arial" w:cs="Arial"/>
        </w:rPr>
        <w:t>8</w:t>
      </w:r>
      <w:r w:rsidRPr="00A92F67">
        <w:rPr>
          <w:rFonts w:ascii="Arial" w:hAnsi="Arial" w:cs="Arial"/>
        </w:rPr>
        <w:t>.</w:t>
      </w:r>
      <w:r w:rsidRPr="00A92F67">
        <w:rPr>
          <w:rFonts w:ascii="Arial" w:hAnsi="Arial" w:cs="Arial"/>
        </w:rPr>
        <w:tab/>
        <w:t>Jeżeli Wykonawca nie złożył oświadczenia, o którym mowa w niniejszym rozdziale, podmiotowych środków dowodowych, innych dokumentów lub oświadczeń składanych w 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3A8239AD" w14:textId="71133290" w:rsidR="00A92F67" w:rsidRPr="00A92F67" w:rsidRDefault="00D402D2" w:rsidP="00B96A1F">
      <w:pPr>
        <w:ind w:left="742" w:hanging="742"/>
        <w:jc w:val="both"/>
        <w:rPr>
          <w:rFonts w:ascii="Arial" w:hAnsi="Arial" w:cs="Arial"/>
        </w:rPr>
      </w:pPr>
      <w:r>
        <w:rPr>
          <w:rFonts w:ascii="Arial" w:hAnsi="Arial" w:cs="Arial"/>
        </w:rPr>
        <w:t>19</w:t>
      </w:r>
      <w:r w:rsidR="00A92F67" w:rsidRPr="00A92F67">
        <w:rPr>
          <w:rFonts w:ascii="Arial" w:hAnsi="Arial" w:cs="Arial"/>
        </w:rPr>
        <w:t>.</w:t>
      </w:r>
      <w:r w:rsidR="00A92F67" w:rsidRPr="00A92F67">
        <w:rPr>
          <w:rFonts w:ascii="Arial" w:hAnsi="Arial" w:cs="Arial"/>
        </w:rPr>
        <w:tab/>
        <w:t>Zamawiający może żądać od Wykonawców wyjaśnień dotyczących treści oświadczenia, o którym mowa w niniejszym rozdziale lub złożonych podmiotowych środków dowodowych lub innych dokumentów lub oświadczeń składanych w postępowaniu.</w:t>
      </w:r>
    </w:p>
    <w:p w14:paraId="30EB7C83" w14:textId="598DCC51" w:rsidR="00A92F67" w:rsidRPr="00A92F67" w:rsidRDefault="00A92F67" w:rsidP="00B96A1F">
      <w:pPr>
        <w:ind w:left="742" w:hanging="742"/>
        <w:jc w:val="both"/>
        <w:rPr>
          <w:rFonts w:ascii="Arial" w:hAnsi="Arial" w:cs="Arial"/>
        </w:rPr>
      </w:pPr>
      <w:r w:rsidRPr="00A92F67">
        <w:rPr>
          <w:rFonts w:ascii="Arial" w:hAnsi="Arial" w:cs="Arial"/>
        </w:rPr>
        <w:t>2</w:t>
      </w:r>
      <w:r w:rsidR="00D402D2">
        <w:rPr>
          <w:rFonts w:ascii="Arial" w:hAnsi="Arial" w:cs="Arial"/>
        </w:rPr>
        <w:t>0</w:t>
      </w:r>
      <w:r w:rsidRPr="00A92F67">
        <w:rPr>
          <w:rFonts w:ascii="Arial" w:hAnsi="Arial" w:cs="Arial"/>
        </w:rPr>
        <w:t>.</w:t>
      </w:r>
      <w:r w:rsidRPr="00A92F67">
        <w:rPr>
          <w:rFonts w:ascii="Arial" w:hAnsi="Arial" w:cs="Arial"/>
        </w:rPr>
        <w:tab/>
        <w:t>Wykonawca składa podmiotowe środki dowodowe na wezwanie, o którym mowa w ust. 18, aktualne na dzień ich złożenia.</w:t>
      </w:r>
    </w:p>
    <w:p w14:paraId="55147F30" w14:textId="6119844A" w:rsidR="00A92F67" w:rsidRPr="00A92F67" w:rsidRDefault="00A92F67" w:rsidP="00B96A1F">
      <w:pPr>
        <w:ind w:left="742" w:hanging="742"/>
        <w:jc w:val="both"/>
        <w:rPr>
          <w:rFonts w:ascii="Arial" w:hAnsi="Arial" w:cs="Arial"/>
        </w:rPr>
      </w:pPr>
      <w:r w:rsidRPr="00A92F67">
        <w:rPr>
          <w:rFonts w:ascii="Arial" w:hAnsi="Arial" w:cs="Arial"/>
        </w:rPr>
        <w:lastRenderedPageBreak/>
        <w:t>2</w:t>
      </w:r>
      <w:r w:rsidR="00D402D2">
        <w:rPr>
          <w:rFonts w:ascii="Arial" w:hAnsi="Arial" w:cs="Arial"/>
        </w:rPr>
        <w:t>1</w:t>
      </w:r>
      <w:r w:rsidRPr="00A92F67">
        <w:rPr>
          <w:rFonts w:ascii="Arial" w:hAnsi="Arial" w:cs="Arial"/>
        </w:rPr>
        <w:t>.</w:t>
      </w:r>
      <w:r w:rsidRPr="00A92F67">
        <w:rPr>
          <w:rFonts w:ascii="Arial" w:hAnsi="Arial" w:cs="Arial"/>
        </w:rPr>
        <w:tab/>
        <w:t xml:space="preserve">Zamawiający może żądać od Wykonawców wyjaśnień dotyczących treści oświadczenia, o którym mowa w art. 125 ust. 1 ustawy </w:t>
      </w:r>
      <w:proofErr w:type="spellStart"/>
      <w:r w:rsidRPr="00A92F67">
        <w:rPr>
          <w:rFonts w:ascii="Arial" w:hAnsi="Arial" w:cs="Arial"/>
        </w:rPr>
        <w:t>Pzp</w:t>
      </w:r>
      <w:proofErr w:type="spellEnd"/>
      <w:r w:rsidRPr="00A92F67">
        <w:rPr>
          <w:rFonts w:ascii="Arial" w:hAnsi="Arial" w:cs="Arial"/>
        </w:rPr>
        <w:t>, lub złożonych podmiotowych środków dowodowych lub innych dokumentów lub oświadczeń składanych w postępowaniu.</w:t>
      </w:r>
    </w:p>
    <w:p w14:paraId="0E6026DD" w14:textId="132A9A06" w:rsidR="00A92F67" w:rsidRPr="00A92F67" w:rsidRDefault="00A92F67" w:rsidP="00B96A1F">
      <w:pPr>
        <w:ind w:left="742" w:hanging="742"/>
        <w:jc w:val="both"/>
        <w:rPr>
          <w:rFonts w:ascii="Arial" w:hAnsi="Arial" w:cs="Arial"/>
        </w:rPr>
      </w:pPr>
      <w:r w:rsidRPr="00A92F67">
        <w:rPr>
          <w:rFonts w:ascii="Arial" w:hAnsi="Arial" w:cs="Arial"/>
        </w:rPr>
        <w:t>2</w:t>
      </w:r>
      <w:r w:rsidR="00D402D2">
        <w:rPr>
          <w:rFonts w:ascii="Arial" w:hAnsi="Arial" w:cs="Arial"/>
        </w:rPr>
        <w:t>2</w:t>
      </w:r>
      <w:r w:rsidRPr="00A92F67">
        <w:rPr>
          <w:rFonts w:ascii="Arial" w:hAnsi="Arial" w:cs="Arial"/>
        </w:rPr>
        <w:t>.</w:t>
      </w:r>
      <w:r w:rsidRPr="00A92F67">
        <w:rPr>
          <w:rFonts w:ascii="Arial" w:hAnsi="Arial" w:cs="Arial"/>
        </w:rPr>
        <w:tab/>
        <w:t xml:space="preserve">Jeżeli złożone przez Wykonawcę oświadczenie, o którym mowa w art. 125 ust. 1 ustawy </w:t>
      </w:r>
      <w:proofErr w:type="spellStart"/>
      <w:r w:rsidRPr="00A92F67">
        <w:rPr>
          <w:rFonts w:ascii="Arial" w:hAnsi="Arial" w:cs="Arial"/>
        </w:rPr>
        <w:t>Pzp</w:t>
      </w:r>
      <w:proofErr w:type="spellEnd"/>
      <w:r w:rsidRPr="00A92F67">
        <w:rPr>
          <w:rFonts w:ascii="Arial" w:hAnsi="Arial" w:cs="Arial"/>
        </w:rPr>
        <w:t>,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743796E9" w14:textId="5C168500" w:rsidR="00A92F67" w:rsidRPr="00A92F67" w:rsidRDefault="00A92F67" w:rsidP="00B96A1F">
      <w:pPr>
        <w:ind w:left="742" w:hanging="742"/>
        <w:jc w:val="both"/>
        <w:rPr>
          <w:rFonts w:ascii="Arial" w:hAnsi="Arial" w:cs="Arial"/>
        </w:rPr>
      </w:pPr>
      <w:r w:rsidRPr="00A92F67">
        <w:rPr>
          <w:rFonts w:ascii="Arial" w:hAnsi="Arial" w:cs="Arial"/>
        </w:rPr>
        <w:t>2</w:t>
      </w:r>
      <w:r w:rsidR="00D402D2">
        <w:rPr>
          <w:rFonts w:ascii="Arial" w:hAnsi="Arial" w:cs="Arial"/>
        </w:rPr>
        <w:t>3</w:t>
      </w:r>
      <w:r w:rsidRPr="00A92F67">
        <w:rPr>
          <w:rFonts w:ascii="Arial" w:hAnsi="Arial" w:cs="Arial"/>
        </w:rPr>
        <w:t>.</w:t>
      </w:r>
      <w:r w:rsidRPr="00A92F67">
        <w:rPr>
          <w:rFonts w:ascii="Arial" w:hAnsi="Arial" w:cs="Arial"/>
        </w:rPr>
        <w:tab/>
        <w:t xml:space="preserve">Jeżeli Wykonawca nie złożył oświadczenia, o którym mowa w art. 125 ust. 1 ustawy </w:t>
      </w:r>
      <w:proofErr w:type="spellStart"/>
      <w:r w:rsidRPr="00A92F67">
        <w:rPr>
          <w:rFonts w:ascii="Arial" w:hAnsi="Arial" w:cs="Arial"/>
        </w:rPr>
        <w:t>Pzp</w:t>
      </w:r>
      <w:proofErr w:type="spellEnd"/>
      <w:r w:rsidRPr="00A92F67">
        <w:rPr>
          <w:rFonts w:ascii="Arial" w:hAnsi="Arial" w:cs="Arial"/>
        </w:rPr>
        <w:t>, podmiotowych środków dowodowych, innych dokumentów lub oświadczeń składanych w postępowaniu lub są one niekompletne lub</w:t>
      </w:r>
      <w:r w:rsidR="00B96A1F">
        <w:rPr>
          <w:rFonts w:ascii="Arial" w:hAnsi="Arial" w:cs="Arial"/>
        </w:rPr>
        <w:t xml:space="preserve"> </w:t>
      </w:r>
      <w:r w:rsidRPr="00A92F67">
        <w:rPr>
          <w:rFonts w:ascii="Arial" w:hAnsi="Arial" w:cs="Arial"/>
        </w:rPr>
        <w:t>zawierają błędy, Zamawiający wzywa Wykonawcę odpowiednio do ich złożenia, poprawienia lub uzupełnienia w wyznaczonym terminie, chyba że:</w:t>
      </w:r>
    </w:p>
    <w:p w14:paraId="4A1910FF" w14:textId="48C74028" w:rsidR="00A92F67" w:rsidRPr="00A92F67" w:rsidRDefault="00A92F67" w:rsidP="00B96A1F">
      <w:pPr>
        <w:ind w:left="742" w:hanging="420"/>
        <w:rPr>
          <w:rFonts w:ascii="Arial" w:hAnsi="Arial" w:cs="Arial"/>
        </w:rPr>
      </w:pPr>
      <w:r w:rsidRPr="00A92F67">
        <w:rPr>
          <w:rFonts w:ascii="Arial" w:hAnsi="Arial" w:cs="Arial"/>
        </w:rPr>
        <w:t>a)</w:t>
      </w:r>
      <w:r w:rsidRPr="00A92F67">
        <w:rPr>
          <w:rFonts w:ascii="Arial" w:hAnsi="Arial" w:cs="Arial"/>
        </w:rPr>
        <w:tab/>
        <w:t>oferta Wykonawcy podlega odrzuceniu bez względu na ich złożenie, uzupełnienie lub poprawienie</w:t>
      </w:r>
      <w:r w:rsidR="00B96A1F">
        <w:rPr>
          <w:rFonts w:ascii="Arial" w:hAnsi="Arial" w:cs="Arial"/>
        </w:rPr>
        <w:t xml:space="preserve"> </w:t>
      </w:r>
      <w:r w:rsidRPr="00A92F67">
        <w:rPr>
          <w:rFonts w:ascii="Arial" w:hAnsi="Arial" w:cs="Arial"/>
        </w:rPr>
        <w:t>lub</w:t>
      </w:r>
    </w:p>
    <w:p w14:paraId="3EADEDE3" w14:textId="77777777" w:rsidR="00A92F67" w:rsidRPr="00A92F67" w:rsidRDefault="00A92F67" w:rsidP="00B96A1F">
      <w:pPr>
        <w:ind w:left="742" w:hanging="420"/>
        <w:rPr>
          <w:rFonts w:ascii="Arial" w:hAnsi="Arial" w:cs="Arial"/>
        </w:rPr>
      </w:pPr>
      <w:r w:rsidRPr="00A92F67">
        <w:rPr>
          <w:rFonts w:ascii="Arial" w:hAnsi="Arial" w:cs="Arial"/>
        </w:rPr>
        <w:t>b)</w:t>
      </w:r>
      <w:r w:rsidRPr="00A92F67">
        <w:rPr>
          <w:rFonts w:ascii="Arial" w:hAnsi="Arial" w:cs="Arial"/>
        </w:rPr>
        <w:tab/>
        <w:t>zachodzą przesłanki unieważnienia postępowania.</w:t>
      </w:r>
    </w:p>
    <w:p w14:paraId="318C02D8" w14:textId="77777777" w:rsidR="00A92F67" w:rsidRPr="00A92F67" w:rsidRDefault="00A92F67" w:rsidP="00A11676">
      <w:pPr>
        <w:ind w:left="742" w:hanging="742"/>
        <w:rPr>
          <w:rFonts w:ascii="Arial" w:hAnsi="Arial" w:cs="Arial"/>
        </w:rPr>
      </w:pPr>
    </w:p>
    <w:p w14:paraId="6355E917" w14:textId="77777777" w:rsidR="00A92F67" w:rsidRPr="00B96A1F" w:rsidRDefault="00A92F67" w:rsidP="00B96A1F">
      <w:pPr>
        <w:ind w:left="742" w:hanging="742"/>
        <w:jc w:val="both"/>
        <w:rPr>
          <w:rFonts w:ascii="Arial" w:hAnsi="Arial" w:cs="Arial"/>
          <w:b/>
          <w:bCs/>
          <w:sz w:val="24"/>
          <w:szCs w:val="24"/>
        </w:rPr>
      </w:pPr>
      <w:r w:rsidRPr="00B96A1F">
        <w:rPr>
          <w:rFonts w:ascii="Arial" w:hAnsi="Arial" w:cs="Arial"/>
          <w:b/>
          <w:bCs/>
          <w:sz w:val="24"/>
          <w:szCs w:val="24"/>
        </w:rPr>
        <w:t>X.</w:t>
      </w:r>
      <w:r w:rsidRPr="00B96A1F">
        <w:rPr>
          <w:rFonts w:ascii="Arial" w:hAnsi="Arial" w:cs="Arial"/>
          <w:b/>
          <w:bCs/>
          <w:sz w:val="24"/>
          <w:szCs w:val="24"/>
        </w:rPr>
        <w:tab/>
        <w:t>Informacje dla Wykonawców wspólnie ubiegających się o udzielenie zamówienia (spółki cywilne/konsorcja)</w:t>
      </w:r>
    </w:p>
    <w:p w14:paraId="71DC0247" w14:textId="77777777" w:rsidR="00A92F67" w:rsidRPr="00A92F67" w:rsidRDefault="00A92F67" w:rsidP="00B96A1F">
      <w:pPr>
        <w:ind w:left="742" w:hanging="742"/>
        <w:jc w:val="both"/>
        <w:rPr>
          <w:rFonts w:ascii="Arial" w:hAnsi="Arial" w:cs="Arial"/>
        </w:rPr>
      </w:pPr>
      <w:r w:rsidRPr="00A92F67">
        <w:rPr>
          <w:rFonts w:ascii="Arial" w:hAnsi="Arial" w:cs="Arial"/>
        </w:rPr>
        <w:t>1.</w:t>
      </w:r>
      <w:r w:rsidRPr="00A92F67">
        <w:rPr>
          <w:rFonts w:ascii="Arial" w:hAnsi="Arial" w:cs="Arial"/>
        </w:rPr>
        <w:tab/>
        <w:t>Wykonawcy mogą wspólnie ubiegać się o udzielenie zamówienia.</w:t>
      </w:r>
    </w:p>
    <w:p w14:paraId="20503F5A" w14:textId="77777777" w:rsidR="00A92F67" w:rsidRPr="00A92F67" w:rsidRDefault="00A92F67" w:rsidP="00B96A1F">
      <w:pPr>
        <w:ind w:left="742" w:hanging="742"/>
        <w:jc w:val="both"/>
        <w:rPr>
          <w:rFonts w:ascii="Arial" w:hAnsi="Arial" w:cs="Arial"/>
        </w:rPr>
      </w:pPr>
      <w:r w:rsidRPr="00A92F67">
        <w:rPr>
          <w:rFonts w:ascii="Arial" w:hAnsi="Arial" w:cs="Arial"/>
        </w:rPr>
        <w:t>2.</w:t>
      </w:r>
      <w:r w:rsidRPr="00A92F67">
        <w:rPr>
          <w:rFonts w:ascii="Arial" w:hAnsi="Arial" w:cs="Arial"/>
        </w:rPr>
        <w:tab/>
        <w:t>Wykonawcy wspólnie ubiegający się o udzielenie zamówienia ustanawiają pełnomocnika do reprezentowania ich w postępowaniu o udzielenie zamówienia albo do reprezentowania w postępowaniu i zawarcia umowy w sprawie zamówienia publicznego.</w:t>
      </w:r>
    </w:p>
    <w:p w14:paraId="419B265A" w14:textId="77777777" w:rsidR="00A92F67" w:rsidRPr="00A92F67" w:rsidRDefault="00A92F67" w:rsidP="00B96A1F">
      <w:pPr>
        <w:ind w:left="742" w:hanging="742"/>
        <w:jc w:val="both"/>
        <w:rPr>
          <w:rFonts w:ascii="Arial" w:hAnsi="Arial" w:cs="Arial"/>
        </w:rPr>
      </w:pPr>
      <w:r w:rsidRPr="00A92F67">
        <w:rPr>
          <w:rFonts w:ascii="Arial" w:hAnsi="Arial" w:cs="Arial"/>
        </w:rPr>
        <w:t>3.</w:t>
      </w:r>
      <w:r w:rsidRPr="00A92F67">
        <w:rPr>
          <w:rFonts w:ascii="Arial" w:hAnsi="Arial" w:cs="Arial"/>
        </w:rPr>
        <w:tab/>
        <w:t>Przepisy dotyczące Wykonawcy stosuje się odpowiednio do Wykonawców wspólnie ubiegających się o udzielenie zamówienia.</w:t>
      </w:r>
    </w:p>
    <w:p w14:paraId="781B2F8C" w14:textId="77777777" w:rsidR="00A92F67" w:rsidRPr="00A92F67" w:rsidRDefault="00A92F67" w:rsidP="00B96A1F">
      <w:pPr>
        <w:ind w:left="742" w:hanging="742"/>
        <w:jc w:val="both"/>
        <w:rPr>
          <w:rFonts w:ascii="Arial" w:hAnsi="Arial" w:cs="Arial"/>
        </w:rPr>
      </w:pPr>
      <w:r w:rsidRPr="00A92F67">
        <w:rPr>
          <w:rFonts w:ascii="Arial" w:hAnsi="Arial" w:cs="Arial"/>
        </w:rPr>
        <w:t>4.</w:t>
      </w:r>
      <w:r w:rsidRPr="00A92F67">
        <w:rPr>
          <w:rFonts w:ascii="Arial" w:hAnsi="Arial" w:cs="Arial"/>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45FBFA6E" w14:textId="77777777" w:rsidR="00A92F67" w:rsidRPr="00A92F67" w:rsidRDefault="00A92F67" w:rsidP="00B96A1F">
      <w:pPr>
        <w:ind w:left="742" w:hanging="742"/>
        <w:jc w:val="both"/>
        <w:rPr>
          <w:rFonts w:ascii="Arial" w:hAnsi="Arial" w:cs="Arial"/>
        </w:rPr>
      </w:pPr>
      <w:r w:rsidRPr="00A92F67">
        <w:rPr>
          <w:rFonts w:ascii="Arial" w:hAnsi="Arial" w:cs="Arial"/>
        </w:rPr>
        <w:t>5.</w:t>
      </w:r>
      <w:r w:rsidRPr="00A92F67">
        <w:rPr>
          <w:rFonts w:ascii="Arial" w:hAnsi="Arial" w:cs="Arial"/>
        </w:rPr>
        <w:tab/>
        <w:t xml:space="preserve">W przypadku, o którym mowa w ust. 4 powyżej, Wykonawcy wspólnie ubiegający się o udzielenie zamówienia </w:t>
      </w:r>
      <w:r w:rsidRPr="00B96A1F">
        <w:rPr>
          <w:rFonts w:ascii="Arial" w:hAnsi="Arial" w:cs="Arial"/>
          <w:b/>
          <w:bCs/>
          <w:u w:val="single"/>
        </w:rPr>
        <w:t>dołączają do oferty oświadczenie</w:t>
      </w:r>
      <w:r w:rsidRPr="00A92F67">
        <w:rPr>
          <w:rFonts w:ascii="Arial" w:hAnsi="Arial" w:cs="Arial"/>
        </w:rPr>
        <w:t xml:space="preserve">, z którego wynika, które roboty budowlane, dostawy lub usługi wykonają poszczególni Wykonawcy (wzór oświadczenia, o którym mowa w art. 117 ust. 4 ustawy </w:t>
      </w:r>
      <w:proofErr w:type="spellStart"/>
      <w:r w:rsidRPr="00A92F67">
        <w:rPr>
          <w:rFonts w:ascii="Arial" w:hAnsi="Arial" w:cs="Arial"/>
        </w:rPr>
        <w:t>Pzp</w:t>
      </w:r>
      <w:proofErr w:type="spellEnd"/>
      <w:r w:rsidRPr="00A92F67">
        <w:rPr>
          <w:rFonts w:ascii="Arial" w:hAnsi="Arial" w:cs="Arial"/>
        </w:rPr>
        <w:t xml:space="preserve"> stanowi </w:t>
      </w:r>
      <w:r w:rsidRPr="00B96A1F">
        <w:rPr>
          <w:rFonts w:ascii="Arial" w:hAnsi="Arial" w:cs="Arial"/>
          <w:b/>
          <w:bCs/>
        </w:rPr>
        <w:t>załącznik nr 7 do SWZ).</w:t>
      </w:r>
    </w:p>
    <w:p w14:paraId="50FFE7F4" w14:textId="6A7DBDBB" w:rsidR="00A92F67" w:rsidRPr="00A92F67" w:rsidRDefault="00A92F67" w:rsidP="00B96A1F">
      <w:pPr>
        <w:ind w:left="742" w:hanging="742"/>
        <w:jc w:val="both"/>
        <w:rPr>
          <w:rFonts w:ascii="Arial" w:hAnsi="Arial" w:cs="Arial"/>
        </w:rPr>
      </w:pPr>
      <w:r w:rsidRPr="00A92F67">
        <w:rPr>
          <w:rFonts w:ascii="Arial" w:hAnsi="Arial" w:cs="Arial"/>
        </w:rPr>
        <w:t>6.</w:t>
      </w:r>
      <w:r w:rsidRPr="00A92F67">
        <w:rPr>
          <w:rFonts w:ascii="Arial" w:hAnsi="Arial" w:cs="Arial"/>
        </w:rPr>
        <w:tab/>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A92F67">
        <w:rPr>
          <w:rFonts w:ascii="Arial" w:hAnsi="Arial" w:cs="Arial"/>
        </w:rPr>
        <w:t>Pzp</w:t>
      </w:r>
      <w:proofErr w:type="spellEnd"/>
      <w:r w:rsidRPr="00A92F67">
        <w:rPr>
          <w:rFonts w:ascii="Arial" w:hAnsi="Arial" w:cs="Arial"/>
        </w:rPr>
        <w:t xml:space="preserve"> lub podwykonawcy niebędącego podmiotem udostępniającym zasoby na takich zasadach, zwane dalej</w:t>
      </w:r>
      <w:r w:rsidR="00B96A1F">
        <w:rPr>
          <w:rFonts w:ascii="Arial" w:hAnsi="Arial" w:cs="Arial"/>
        </w:rPr>
        <w:t xml:space="preserve"> </w:t>
      </w:r>
      <w:r w:rsidRPr="00A92F67">
        <w:rPr>
          <w:rFonts w:ascii="Arial" w:hAnsi="Arial" w:cs="Arial"/>
        </w:rPr>
        <w:t xml:space="preserve">„dokumentami potwierdzającymi umocowanie do reprezentowania”, </w:t>
      </w:r>
      <w:r w:rsidRPr="00B96A1F">
        <w:rPr>
          <w:rFonts w:ascii="Arial" w:hAnsi="Arial" w:cs="Arial"/>
          <w:u w:val="single"/>
        </w:rPr>
        <w:t xml:space="preserve">zostały wystawione przez </w:t>
      </w:r>
      <w:r w:rsidRPr="00B96A1F">
        <w:rPr>
          <w:rFonts w:ascii="Arial" w:hAnsi="Arial" w:cs="Arial"/>
          <w:u w:val="single"/>
        </w:rPr>
        <w:lastRenderedPageBreak/>
        <w:t>upoważnione podmioty inne niż Wykonawca</w:t>
      </w:r>
      <w:r w:rsidRPr="00A92F67">
        <w:rPr>
          <w:rFonts w:ascii="Arial" w:hAnsi="Arial" w:cs="Arial"/>
        </w:rPr>
        <w:t xml:space="preserve">, Wykonawca wspólnie ubiegający się o udzielenie zamówienia, podmiot udostępniający zasoby lub podwykonawca, zwane dalej „upoważnionymi podmiotami”, jako </w:t>
      </w:r>
      <w:r w:rsidRPr="00B96A1F">
        <w:rPr>
          <w:rFonts w:ascii="Arial" w:hAnsi="Arial" w:cs="Arial"/>
          <w:u w:val="single"/>
        </w:rPr>
        <w:t>dokument elektroniczny</w:t>
      </w:r>
      <w:r w:rsidRPr="00A92F67">
        <w:rPr>
          <w:rFonts w:ascii="Arial" w:hAnsi="Arial" w:cs="Arial"/>
        </w:rPr>
        <w:t>, przekazuje się ten dokument.</w:t>
      </w:r>
    </w:p>
    <w:p w14:paraId="047256AF" w14:textId="77777777" w:rsidR="00A92F67" w:rsidRPr="00B96A1F" w:rsidRDefault="00A92F67" w:rsidP="00A11676">
      <w:pPr>
        <w:ind w:left="742" w:hanging="742"/>
        <w:rPr>
          <w:rFonts w:ascii="Arial" w:hAnsi="Arial" w:cs="Arial"/>
          <w:sz w:val="24"/>
          <w:szCs w:val="24"/>
        </w:rPr>
      </w:pPr>
    </w:p>
    <w:p w14:paraId="31741F4A" w14:textId="77777777" w:rsidR="00A92F67" w:rsidRPr="00B96A1F" w:rsidRDefault="00A92F67" w:rsidP="00B96A1F">
      <w:pPr>
        <w:ind w:left="742" w:hanging="742"/>
        <w:jc w:val="both"/>
        <w:rPr>
          <w:rFonts w:ascii="Arial" w:hAnsi="Arial" w:cs="Arial"/>
          <w:b/>
          <w:bCs/>
          <w:sz w:val="24"/>
          <w:szCs w:val="24"/>
        </w:rPr>
      </w:pPr>
      <w:r w:rsidRPr="00B96A1F">
        <w:rPr>
          <w:rFonts w:ascii="Arial" w:hAnsi="Arial" w:cs="Arial"/>
          <w:b/>
          <w:bCs/>
          <w:sz w:val="24"/>
          <w:szCs w:val="24"/>
        </w:rPr>
        <w:t>XI.</w:t>
      </w:r>
      <w:r w:rsidRPr="00B96A1F">
        <w:rPr>
          <w:rFonts w:ascii="Arial" w:hAnsi="Arial" w:cs="Arial"/>
          <w:b/>
          <w:bCs/>
          <w:sz w:val="24"/>
          <w:szCs w:val="24"/>
        </w:rPr>
        <w:tab/>
        <w:t>Wykonawcy zagraniczni</w:t>
      </w:r>
    </w:p>
    <w:p w14:paraId="4EE117B3" w14:textId="77777777" w:rsidR="00A92F67" w:rsidRPr="00A92F67" w:rsidRDefault="00A92F67" w:rsidP="00B96A1F">
      <w:pPr>
        <w:ind w:left="742" w:hanging="742"/>
        <w:jc w:val="both"/>
        <w:rPr>
          <w:rFonts w:ascii="Arial" w:hAnsi="Arial" w:cs="Arial"/>
        </w:rPr>
      </w:pPr>
      <w:r w:rsidRPr="00A92F67">
        <w:rPr>
          <w:rFonts w:ascii="Arial" w:hAnsi="Arial" w:cs="Arial"/>
        </w:rPr>
        <w:t>1.</w:t>
      </w:r>
      <w:r w:rsidRPr="00A92F67">
        <w:rPr>
          <w:rFonts w:ascii="Arial" w:hAnsi="Arial" w:cs="Arial"/>
        </w:rPr>
        <w:tab/>
        <w:t xml:space="preserve">Jeżeli Wykonawca ma siedzibę lub miejsce zamieszkania poza terytorium Rzeczypospolitej Polskiej, zamiast dokumentu o którym mowa w Rozdziale IX pkt 11 </w:t>
      </w:r>
      <w:proofErr w:type="spellStart"/>
      <w:r w:rsidRPr="00A92F67">
        <w:rPr>
          <w:rFonts w:ascii="Arial" w:hAnsi="Arial" w:cs="Arial"/>
        </w:rPr>
        <w:t>ppkt</w:t>
      </w:r>
      <w:proofErr w:type="spellEnd"/>
      <w:r w:rsidRPr="00A92F67">
        <w:rPr>
          <w:rFonts w:ascii="Arial" w:hAnsi="Arial" w:cs="Arial"/>
        </w:rPr>
        <w:t xml:space="preserve"> 3 lit. a) SWZ, składa dokument lub dokumenty wystawione w kraju, w którym Wykonawca ma siedzibę lub miejsce zamieszkania, potwierdzające odpowiednio, że nie otwarto jego likwidacji ani nie ogłoszono upadłości. Dokument, o którym mowa, winien być wystawiony nie wcześniej niż 6 miesięcy przed upływem terminu składania ofert.</w:t>
      </w:r>
    </w:p>
    <w:p w14:paraId="1EA453BB" w14:textId="6C8A16D8" w:rsidR="00A92F67" w:rsidRPr="00A92F67" w:rsidRDefault="00A92F67" w:rsidP="00B96A1F">
      <w:pPr>
        <w:ind w:left="742" w:hanging="742"/>
        <w:jc w:val="both"/>
        <w:rPr>
          <w:rFonts w:ascii="Arial" w:hAnsi="Arial" w:cs="Arial"/>
        </w:rPr>
      </w:pPr>
      <w:r w:rsidRPr="00A92F67">
        <w:rPr>
          <w:rFonts w:ascii="Arial" w:hAnsi="Arial" w:cs="Arial"/>
        </w:rPr>
        <w:t>2.</w:t>
      </w:r>
      <w:r w:rsidRPr="00A92F67">
        <w:rPr>
          <w:rFonts w:ascii="Arial" w:hAnsi="Arial" w:cs="Arial"/>
        </w:rPr>
        <w:tab/>
        <w:t xml:space="preserve">Jeżeli w kraju, w którym wykonawca ma siedzibę lub miejsce zamieszkania lub miejsce zamieszkania ma osoba, której dokument dotyczy, nie wydaje się dokumentu, o którym mowa w Rozdziale IX pkt 11 </w:t>
      </w:r>
      <w:proofErr w:type="spellStart"/>
      <w:r w:rsidRPr="00A92F67">
        <w:rPr>
          <w:rFonts w:ascii="Arial" w:hAnsi="Arial" w:cs="Arial"/>
        </w:rPr>
        <w:t>ppkt</w:t>
      </w:r>
      <w:proofErr w:type="spellEnd"/>
      <w:r w:rsidRPr="00A92F67">
        <w:rPr>
          <w:rFonts w:ascii="Arial" w:hAnsi="Arial" w:cs="Arial"/>
        </w:rPr>
        <w:t xml:space="preserve"> 3 lit. a) SWZ,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w:t>
      </w:r>
      <w:r w:rsidR="00B96A1F">
        <w:rPr>
          <w:rFonts w:ascii="Arial" w:hAnsi="Arial" w:cs="Arial"/>
        </w:rPr>
        <w:t xml:space="preserve"> </w:t>
      </w:r>
      <w:r w:rsidRPr="00A92F67">
        <w:rPr>
          <w:rFonts w:ascii="Arial" w:hAnsi="Arial" w:cs="Arial"/>
        </w:rPr>
        <w:t>gospodarczego właściwym ze względu na siedzibę lub miejsce zamieszkania wykonawcy lub miejsce zamieszkania</w:t>
      </w:r>
      <w:r w:rsidR="00B96A1F">
        <w:rPr>
          <w:rFonts w:ascii="Arial" w:hAnsi="Arial" w:cs="Arial"/>
        </w:rPr>
        <w:t xml:space="preserve"> </w:t>
      </w:r>
      <w:r w:rsidRPr="00A92F67">
        <w:rPr>
          <w:rFonts w:ascii="Arial" w:hAnsi="Arial" w:cs="Arial"/>
        </w:rPr>
        <w:t>tej osoby wystawione nie wcześniej niż 6 miesięcy przed upływem terminu składania ofert.</w:t>
      </w:r>
    </w:p>
    <w:p w14:paraId="212CF444" w14:textId="77777777" w:rsidR="00A92F67" w:rsidRPr="00A92F67" w:rsidRDefault="00A92F67" w:rsidP="00B96A1F">
      <w:pPr>
        <w:ind w:left="742" w:hanging="742"/>
        <w:jc w:val="both"/>
        <w:rPr>
          <w:rFonts w:ascii="Arial" w:hAnsi="Arial" w:cs="Arial"/>
        </w:rPr>
      </w:pPr>
      <w:r w:rsidRPr="00A92F67">
        <w:rPr>
          <w:rFonts w:ascii="Arial" w:hAnsi="Arial" w:cs="Arial"/>
        </w:rPr>
        <w:t>3.</w:t>
      </w:r>
      <w:r w:rsidRPr="00A92F67">
        <w:rPr>
          <w:rFonts w:ascii="Arial" w:hAnsi="Arial" w:cs="Arial"/>
        </w:rPr>
        <w:tab/>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4A3AB8B" w14:textId="77777777" w:rsidR="00A92F67" w:rsidRPr="00A92F67" w:rsidRDefault="00A92F67" w:rsidP="00B96A1F">
      <w:pPr>
        <w:ind w:left="742" w:hanging="742"/>
        <w:jc w:val="both"/>
        <w:rPr>
          <w:rFonts w:ascii="Arial" w:hAnsi="Arial" w:cs="Arial"/>
        </w:rPr>
      </w:pPr>
      <w:r w:rsidRPr="00A92F67">
        <w:rPr>
          <w:rFonts w:ascii="Arial" w:hAnsi="Arial" w:cs="Arial"/>
        </w:rPr>
        <w:t>4.</w:t>
      </w:r>
      <w:r w:rsidRPr="00A92F67">
        <w:rPr>
          <w:rFonts w:ascii="Arial" w:hAnsi="Arial" w:cs="Arial"/>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25F8E158" w14:textId="77777777" w:rsidR="00A92F67" w:rsidRPr="00A92F67" w:rsidRDefault="00A92F67" w:rsidP="00A11676">
      <w:pPr>
        <w:ind w:left="742" w:hanging="742"/>
        <w:rPr>
          <w:rFonts w:ascii="Arial" w:hAnsi="Arial" w:cs="Arial"/>
        </w:rPr>
      </w:pPr>
    </w:p>
    <w:p w14:paraId="57E9AB62" w14:textId="77777777" w:rsidR="00A92F67" w:rsidRPr="00B96A1F" w:rsidRDefault="00A92F67" w:rsidP="00A11676">
      <w:pPr>
        <w:ind w:left="742" w:hanging="742"/>
        <w:rPr>
          <w:rFonts w:ascii="Arial" w:hAnsi="Arial" w:cs="Arial"/>
          <w:b/>
          <w:bCs/>
          <w:sz w:val="24"/>
          <w:szCs w:val="24"/>
        </w:rPr>
      </w:pPr>
      <w:r w:rsidRPr="00B96A1F">
        <w:rPr>
          <w:rFonts w:ascii="Arial" w:hAnsi="Arial" w:cs="Arial"/>
          <w:b/>
          <w:bCs/>
          <w:sz w:val="24"/>
          <w:szCs w:val="24"/>
        </w:rPr>
        <w:t>XII.</w:t>
      </w:r>
      <w:r w:rsidRPr="00B96A1F">
        <w:rPr>
          <w:rFonts w:ascii="Arial" w:hAnsi="Arial" w:cs="Arial"/>
          <w:b/>
          <w:bCs/>
          <w:sz w:val="24"/>
          <w:szCs w:val="24"/>
        </w:rPr>
        <w:tab/>
        <w:t>Wymagania dotyczące wadium</w:t>
      </w:r>
    </w:p>
    <w:p w14:paraId="3A60B434" w14:textId="77777777" w:rsidR="00A92F67" w:rsidRPr="00A92F67" w:rsidRDefault="00A92F67" w:rsidP="00A11676">
      <w:pPr>
        <w:ind w:left="742" w:hanging="742"/>
        <w:rPr>
          <w:rFonts w:ascii="Arial" w:hAnsi="Arial" w:cs="Arial"/>
        </w:rPr>
      </w:pPr>
      <w:r w:rsidRPr="00A92F67">
        <w:rPr>
          <w:rFonts w:ascii="Arial" w:hAnsi="Arial" w:cs="Arial"/>
        </w:rPr>
        <w:t>1.</w:t>
      </w:r>
      <w:r w:rsidRPr="00A92F67">
        <w:rPr>
          <w:rFonts w:ascii="Arial" w:hAnsi="Arial" w:cs="Arial"/>
        </w:rPr>
        <w:tab/>
        <w:t>Wykonawca  nie wymaga wniesienia wadium.</w:t>
      </w:r>
    </w:p>
    <w:p w14:paraId="2AEE146C" w14:textId="77777777" w:rsidR="00A92F67" w:rsidRPr="00A92F67" w:rsidRDefault="00A92F67" w:rsidP="00A11676">
      <w:pPr>
        <w:ind w:left="742" w:hanging="742"/>
        <w:rPr>
          <w:rFonts w:ascii="Arial" w:hAnsi="Arial" w:cs="Arial"/>
        </w:rPr>
      </w:pPr>
    </w:p>
    <w:p w14:paraId="0A922B6F" w14:textId="77777777" w:rsidR="00A92F67" w:rsidRPr="00B96A1F" w:rsidRDefault="00A92F67" w:rsidP="00A11676">
      <w:pPr>
        <w:ind w:left="742" w:hanging="742"/>
        <w:rPr>
          <w:rFonts w:ascii="Arial" w:hAnsi="Arial" w:cs="Arial"/>
          <w:b/>
          <w:bCs/>
          <w:sz w:val="24"/>
          <w:szCs w:val="24"/>
        </w:rPr>
      </w:pPr>
      <w:r w:rsidRPr="00B96A1F">
        <w:rPr>
          <w:rFonts w:ascii="Arial" w:hAnsi="Arial" w:cs="Arial"/>
          <w:b/>
          <w:bCs/>
          <w:sz w:val="24"/>
          <w:szCs w:val="24"/>
        </w:rPr>
        <w:t>XIII.</w:t>
      </w:r>
      <w:r w:rsidRPr="00B96A1F">
        <w:rPr>
          <w:rFonts w:ascii="Arial" w:hAnsi="Arial" w:cs="Arial"/>
          <w:b/>
          <w:bCs/>
          <w:sz w:val="24"/>
          <w:szCs w:val="24"/>
        </w:rPr>
        <w:tab/>
        <w:t>Opis sposobu przygotowania ofert</w:t>
      </w:r>
    </w:p>
    <w:p w14:paraId="2498FDA5" w14:textId="77777777" w:rsidR="00A92F67" w:rsidRPr="00A92F67" w:rsidRDefault="00A92F67" w:rsidP="00B96A1F">
      <w:pPr>
        <w:ind w:left="742" w:hanging="742"/>
        <w:jc w:val="both"/>
        <w:rPr>
          <w:rFonts w:ascii="Arial" w:hAnsi="Arial" w:cs="Arial"/>
        </w:rPr>
      </w:pPr>
      <w:r w:rsidRPr="00A92F67">
        <w:rPr>
          <w:rFonts w:ascii="Arial" w:hAnsi="Arial" w:cs="Arial"/>
        </w:rPr>
        <w:t>1.</w:t>
      </w:r>
      <w:r w:rsidRPr="00A92F67">
        <w:rPr>
          <w:rFonts w:ascii="Arial" w:hAnsi="Arial" w:cs="Arial"/>
        </w:rPr>
        <w:tab/>
      </w:r>
      <w:r w:rsidRPr="00B96A1F">
        <w:rPr>
          <w:rFonts w:ascii="Arial" w:hAnsi="Arial" w:cs="Arial"/>
          <w:b/>
          <w:bCs/>
        </w:rPr>
        <w:t>Ofertę składa się pod rygorem nieważności w formie elektronicznej lub w postaci elektronicznej opatrzonej podpisem zaufanym, osobistym lub kwalifikowanym</w:t>
      </w:r>
      <w:r w:rsidRPr="00A92F67">
        <w:rPr>
          <w:rFonts w:ascii="Arial" w:hAnsi="Arial" w:cs="Arial"/>
        </w:rPr>
        <w:t>. Dla zachowania formy elektronicznej oświadczenia woli niezbędne jest złożenie podpisu elektronicznego na dokumencie obejmującym treść złożonego oświadczenia woli.</w:t>
      </w:r>
    </w:p>
    <w:p w14:paraId="1C475EE3" w14:textId="77777777" w:rsidR="00A92F67" w:rsidRPr="00A92F67" w:rsidRDefault="00A92F67" w:rsidP="00B96A1F">
      <w:pPr>
        <w:ind w:left="742" w:hanging="742"/>
        <w:jc w:val="both"/>
        <w:rPr>
          <w:rFonts w:ascii="Arial" w:hAnsi="Arial" w:cs="Arial"/>
        </w:rPr>
      </w:pPr>
      <w:r w:rsidRPr="00A92F67">
        <w:rPr>
          <w:rFonts w:ascii="Arial" w:hAnsi="Arial" w:cs="Arial"/>
        </w:rPr>
        <w:t>2.</w:t>
      </w:r>
      <w:r w:rsidRPr="00A92F67">
        <w:rPr>
          <w:rFonts w:ascii="Arial" w:hAnsi="Arial" w:cs="Arial"/>
        </w:rPr>
        <w:tab/>
        <w:t>Wykonawcy sporządzą oferty zgodnie z wymaganiami SWZ.</w:t>
      </w:r>
    </w:p>
    <w:p w14:paraId="790FE9ED" w14:textId="77777777" w:rsidR="00A92F67" w:rsidRPr="00A92F67" w:rsidRDefault="00A92F67" w:rsidP="00B96A1F">
      <w:pPr>
        <w:ind w:left="742" w:hanging="742"/>
        <w:jc w:val="both"/>
        <w:rPr>
          <w:rFonts w:ascii="Arial" w:hAnsi="Arial" w:cs="Arial"/>
        </w:rPr>
      </w:pPr>
      <w:r w:rsidRPr="00A92F67">
        <w:rPr>
          <w:rFonts w:ascii="Arial" w:hAnsi="Arial" w:cs="Arial"/>
        </w:rPr>
        <w:lastRenderedPageBreak/>
        <w:t>3.</w:t>
      </w:r>
      <w:r w:rsidRPr="00A92F67">
        <w:rPr>
          <w:rFonts w:ascii="Arial" w:hAnsi="Arial" w:cs="Arial"/>
        </w:rPr>
        <w:tab/>
        <w:t>Wykonawca może złożyć tylko jedną ofertę.</w:t>
      </w:r>
    </w:p>
    <w:p w14:paraId="728E2387" w14:textId="64EA90F3" w:rsidR="00A92F67" w:rsidRPr="00A92F67" w:rsidRDefault="00A92F67" w:rsidP="00B96A1F">
      <w:pPr>
        <w:ind w:left="742" w:hanging="742"/>
        <w:jc w:val="both"/>
        <w:rPr>
          <w:rFonts w:ascii="Arial" w:hAnsi="Arial" w:cs="Arial"/>
        </w:rPr>
      </w:pPr>
      <w:r w:rsidRPr="00A92F67">
        <w:rPr>
          <w:rFonts w:ascii="Arial" w:hAnsi="Arial" w:cs="Arial"/>
        </w:rPr>
        <w:t>4.</w:t>
      </w:r>
      <w:r w:rsidRPr="00A92F67">
        <w:rPr>
          <w:rFonts w:ascii="Arial" w:hAnsi="Arial" w:cs="Arial"/>
        </w:rPr>
        <w:tab/>
        <w:t xml:space="preserve">Wykonawca składa ofertę wyłącznie za pośrednictwem formularza do złożenia oferty dostępnego na stronie prowadzonego postępowania, tj. platformie zakupowej OPEN NEXUS pod adresem: </w:t>
      </w:r>
      <w:hyperlink r:id="rId14" w:history="1">
        <w:r w:rsidR="00B96A1F" w:rsidRPr="00511D19">
          <w:rPr>
            <w:rStyle w:val="Hipercze"/>
            <w:rFonts w:ascii="Arial" w:hAnsi="Arial" w:cs="Arial"/>
          </w:rPr>
          <w:t>www.platformazakupowa.pl/pn/pgk_srem</w:t>
        </w:r>
      </w:hyperlink>
      <w:r w:rsidR="00B96A1F">
        <w:rPr>
          <w:rFonts w:ascii="Arial" w:hAnsi="Arial" w:cs="Arial"/>
        </w:rPr>
        <w:t xml:space="preserve"> </w:t>
      </w:r>
      <w:r w:rsidRPr="00A92F67">
        <w:rPr>
          <w:rFonts w:ascii="Arial" w:hAnsi="Arial" w:cs="Arial"/>
        </w:rPr>
        <w:t xml:space="preserve"> w konkretnym postępowaniu w sprawie niniejszego zamówienia publicznego.</w:t>
      </w:r>
    </w:p>
    <w:p w14:paraId="51F5EAC0" w14:textId="7C0CC880" w:rsidR="00A92F67" w:rsidRPr="00A92F67" w:rsidRDefault="00A92F67" w:rsidP="00B96A1F">
      <w:pPr>
        <w:ind w:left="742" w:hanging="742"/>
        <w:jc w:val="both"/>
        <w:rPr>
          <w:rFonts w:ascii="Arial" w:hAnsi="Arial" w:cs="Arial"/>
        </w:rPr>
      </w:pPr>
      <w:r w:rsidRPr="00A92F67">
        <w:rPr>
          <w:rFonts w:ascii="Arial" w:hAnsi="Arial" w:cs="Arial"/>
        </w:rPr>
        <w:t>5.</w:t>
      </w:r>
      <w:r w:rsidRPr="00A92F67">
        <w:rPr>
          <w:rFonts w:ascii="Arial" w:hAnsi="Arial" w:cs="Arial"/>
        </w:rPr>
        <w:tab/>
        <w:t xml:space="preserve">Sposób złożenia oferty został szczegółowo opisany w „Instrukcji składania ofert dla Wykonawców” dostępnej na stronie internetowej pod adresem: </w:t>
      </w:r>
      <w:hyperlink r:id="rId15" w:history="1">
        <w:r w:rsidR="00B96A1F" w:rsidRPr="00511D19">
          <w:rPr>
            <w:rStyle w:val="Hipercze"/>
            <w:rFonts w:ascii="Arial" w:hAnsi="Arial" w:cs="Arial"/>
          </w:rPr>
          <w:t>www.platformazakupowa.pl</w:t>
        </w:r>
      </w:hyperlink>
      <w:r w:rsidR="00B96A1F">
        <w:rPr>
          <w:rFonts w:ascii="Arial" w:hAnsi="Arial" w:cs="Arial"/>
        </w:rPr>
        <w:t xml:space="preserve"> </w:t>
      </w:r>
      <w:r w:rsidRPr="00A92F67">
        <w:rPr>
          <w:rFonts w:ascii="Arial" w:hAnsi="Arial" w:cs="Arial"/>
        </w:rPr>
        <w:t xml:space="preserve"> w zakładce „instrukcje”: </w:t>
      </w:r>
      <w:hyperlink r:id="rId16" w:history="1">
        <w:r w:rsidR="00B96A1F" w:rsidRPr="00511D19">
          <w:rPr>
            <w:rStyle w:val="Hipercze"/>
            <w:rFonts w:ascii="Arial" w:hAnsi="Arial" w:cs="Arial"/>
          </w:rPr>
          <w:t>https://platformazakupowa.pl/strona/45-instrukcje</w:t>
        </w:r>
      </w:hyperlink>
      <w:r w:rsidR="00B96A1F">
        <w:rPr>
          <w:rFonts w:ascii="Arial" w:hAnsi="Arial" w:cs="Arial"/>
        </w:rPr>
        <w:t xml:space="preserve"> </w:t>
      </w:r>
    </w:p>
    <w:p w14:paraId="623BB990" w14:textId="77777777" w:rsidR="00A92F67" w:rsidRPr="00A92F67" w:rsidRDefault="00A92F67" w:rsidP="00B96A1F">
      <w:pPr>
        <w:ind w:left="742" w:hanging="742"/>
        <w:jc w:val="both"/>
        <w:rPr>
          <w:rFonts w:ascii="Arial" w:hAnsi="Arial" w:cs="Arial"/>
        </w:rPr>
      </w:pPr>
      <w:r w:rsidRPr="00A92F67">
        <w:rPr>
          <w:rFonts w:ascii="Arial" w:hAnsi="Arial" w:cs="Arial"/>
        </w:rPr>
        <w:t>6.</w:t>
      </w:r>
      <w:r w:rsidRPr="00A92F67">
        <w:rPr>
          <w:rFonts w:ascii="Arial" w:hAnsi="Arial" w:cs="Arial"/>
        </w:rPr>
        <w:tab/>
        <w:t>Oferta winna być podpisana przez osobę upoważnioną do reprezentowania Wykonawcy na zewnątrz i zaciągania zobowiązań w wysokości odpowiadającej cenie Oferty, zgodnie z formą reprezentacji Wykonawcy określoną w rejestrze lub w innym dokumencie, właściwym dla danej formy organizacyjnej Wykonawcy albo przez upełnomocnionego przedstawiciela Wykonawcy.</w:t>
      </w:r>
    </w:p>
    <w:p w14:paraId="284AC625" w14:textId="77777777" w:rsidR="00A92F67" w:rsidRPr="00A92F67" w:rsidRDefault="00A92F67" w:rsidP="00B96A1F">
      <w:pPr>
        <w:ind w:left="742" w:hanging="742"/>
        <w:jc w:val="both"/>
        <w:rPr>
          <w:rFonts w:ascii="Arial" w:hAnsi="Arial" w:cs="Arial"/>
        </w:rPr>
      </w:pPr>
      <w:r w:rsidRPr="00A92F67">
        <w:rPr>
          <w:rFonts w:ascii="Arial" w:hAnsi="Arial" w:cs="Arial"/>
        </w:rPr>
        <w:t>7.</w:t>
      </w:r>
      <w:r w:rsidRPr="00A92F67">
        <w:rPr>
          <w:rFonts w:ascii="Arial" w:hAnsi="Arial" w:cs="Arial"/>
        </w:rPr>
        <w:tab/>
        <w:t>Oferta oraz pozostałe oświadczenia i dokumenty, dla których Zamawiający określił wzory w formie formularzy zamieszczonych w załącznikach do SWZ, powinny być sporządzone zgodnie z tymi wzorami, co do treści oraz opisu kolumn i wierszy.</w:t>
      </w:r>
    </w:p>
    <w:p w14:paraId="57A04472" w14:textId="77777777" w:rsidR="00A92F67" w:rsidRPr="00A92F67" w:rsidRDefault="00A92F67" w:rsidP="00B96A1F">
      <w:pPr>
        <w:ind w:left="742" w:hanging="742"/>
        <w:jc w:val="both"/>
        <w:rPr>
          <w:rFonts w:ascii="Arial" w:hAnsi="Arial" w:cs="Arial"/>
        </w:rPr>
      </w:pPr>
      <w:r w:rsidRPr="00A92F67">
        <w:rPr>
          <w:rFonts w:ascii="Arial" w:hAnsi="Arial" w:cs="Arial"/>
        </w:rPr>
        <w:t>8.</w:t>
      </w:r>
      <w:r w:rsidRPr="00A92F67">
        <w:rPr>
          <w:rFonts w:ascii="Arial" w:hAnsi="Arial" w:cs="Arial"/>
        </w:rPr>
        <w:tab/>
        <w:t>Oferta winna być sporządzona w języku polskim, a każdy dokument składający się na ofertę winien być czytelny.</w:t>
      </w:r>
    </w:p>
    <w:p w14:paraId="4074320E" w14:textId="78D262D2" w:rsidR="00A92F67" w:rsidRPr="00A92F67" w:rsidRDefault="00A92F67" w:rsidP="00B96A1F">
      <w:pPr>
        <w:ind w:left="742" w:hanging="742"/>
        <w:jc w:val="both"/>
        <w:rPr>
          <w:rFonts w:ascii="Arial" w:hAnsi="Arial" w:cs="Arial"/>
        </w:rPr>
      </w:pPr>
      <w:r w:rsidRPr="00A92F67">
        <w:rPr>
          <w:rFonts w:ascii="Arial" w:hAnsi="Arial" w:cs="Arial"/>
        </w:rPr>
        <w:t>9.</w:t>
      </w:r>
      <w:r w:rsidRPr="00A92F67">
        <w:rPr>
          <w:rFonts w:ascii="Arial" w:hAnsi="Arial" w:cs="Arial"/>
        </w:rPr>
        <w:tab/>
        <w:t>Wykonawca zobowiązany jest składając ofertę załączyć do niej na platformie zakupowej następujące dokumenty</w:t>
      </w:r>
      <w:r w:rsidR="00B96A1F">
        <w:rPr>
          <w:rFonts w:ascii="Arial" w:hAnsi="Arial" w:cs="Arial"/>
        </w:rPr>
        <w:t xml:space="preserve"> </w:t>
      </w:r>
      <w:r w:rsidRPr="00A92F67">
        <w:rPr>
          <w:rFonts w:ascii="Arial" w:hAnsi="Arial" w:cs="Arial"/>
        </w:rPr>
        <w:t>i oświadczenia:</w:t>
      </w:r>
    </w:p>
    <w:p w14:paraId="44B113DC" w14:textId="77777777" w:rsidR="00A92F67" w:rsidRPr="00A92F67" w:rsidRDefault="00A92F67" w:rsidP="00B96A1F">
      <w:pPr>
        <w:ind w:left="742" w:hanging="476"/>
        <w:rPr>
          <w:rFonts w:ascii="Arial" w:hAnsi="Arial" w:cs="Arial"/>
        </w:rPr>
      </w:pPr>
      <w:r w:rsidRPr="00A92F67">
        <w:rPr>
          <w:rFonts w:ascii="Arial" w:hAnsi="Arial" w:cs="Arial"/>
        </w:rPr>
        <w:t>a)</w:t>
      </w:r>
      <w:r w:rsidRPr="00A92F67">
        <w:rPr>
          <w:rFonts w:ascii="Arial" w:hAnsi="Arial" w:cs="Arial"/>
        </w:rPr>
        <w:tab/>
        <w:t>Formularz oferty (</w:t>
      </w:r>
      <w:r w:rsidRPr="00B96A1F">
        <w:rPr>
          <w:rFonts w:ascii="Arial" w:hAnsi="Arial" w:cs="Arial"/>
          <w:b/>
          <w:bCs/>
        </w:rPr>
        <w:t>załącznik nr 1 do SWZ</w:t>
      </w:r>
      <w:r w:rsidRPr="00A92F67">
        <w:rPr>
          <w:rFonts w:ascii="Arial" w:hAnsi="Arial" w:cs="Arial"/>
        </w:rPr>
        <w:t>),</w:t>
      </w:r>
    </w:p>
    <w:p w14:paraId="10AA398B" w14:textId="5D481D7A" w:rsidR="00A92F67" w:rsidRPr="00A92F67" w:rsidRDefault="00CC542D" w:rsidP="00B96A1F">
      <w:pPr>
        <w:ind w:left="742" w:hanging="476"/>
        <w:rPr>
          <w:rFonts w:ascii="Arial" w:hAnsi="Arial" w:cs="Arial"/>
        </w:rPr>
      </w:pPr>
      <w:r>
        <w:rPr>
          <w:rFonts w:ascii="Arial" w:hAnsi="Arial" w:cs="Arial"/>
        </w:rPr>
        <w:t>b</w:t>
      </w:r>
      <w:r w:rsidR="00A92F67" w:rsidRPr="00A92F67">
        <w:rPr>
          <w:rFonts w:ascii="Arial" w:hAnsi="Arial" w:cs="Arial"/>
        </w:rPr>
        <w:t>)</w:t>
      </w:r>
      <w:r w:rsidR="00A92F67" w:rsidRPr="00A92F67">
        <w:rPr>
          <w:rFonts w:ascii="Arial" w:hAnsi="Arial" w:cs="Arial"/>
        </w:rPr>
        <w:tab/>
        <w:t xml:space="preserve">Oświadczenia z art. 125 ust. 1 ustawy </w:t>
      </w:r>
      <w:proofErr w:type="spellStart"/>
      <w:r w:rsidR="00A92F67" w:rsidRPr="00A92F67">
        <w:rPr>
          <w:rFonts w:ascii="Arial" w:hAnsi="Arial" w:cs="Arial"/>
        </w:rPr>
        <w:t>Pzp</w:t>
      </w:r>
      <w:proofErr w:type="spellEnd"/>
      <w:r w:rsidR="00A92F67" w:rsidRPr="00A92F67">
        <w:rPr>
          <w:rFonts w:ascii="Arial" w:hAnsi="Arial" w:cs="Arial"/>
        </w:rPr>
        <w:t>, o których mowa w Rozdziale IX pkt. 1, 4 i 5 SWZ (odpowiednio</w:t>
      </w:r>
      <w:r w:rsidR="00B96A1F">
        <w:rPr>
          <w:rFonts w:ascii="Arial" w:hAnsi="Arial" w:cs="Arial"/>
        </w:rPr>
        <w:t xml:space="preserve"> </w:t>
      </w:r>
      <w:r w:rsidR="00A92F67" w:rsidRPr="00B96A1F">
        <w:rPr>
          <w:rFonts w:ascii="Arial" w:hAnsi="Arial" w:cs="Arial"/>
          <w:b/>
          <w:bCs/>
        </w:rPr>
        <w:t>załącznik nr 3, 4 i 5 do SWZ</w:t>
      </w:r>
      <w:r w:rsidR="00A92F67" w:rsidRPr="00A92F67">
        <w:rPr>
          <w:rFonts w:ascii="Arial" w:hAnsi="Arial" w:cs="Arial"/>
        </w:rPr>
        <w:t>),</w:t>
      </w:r>
    </w:p>
    <w:p w14:paraId="3A8D3DF7" w14:textId="323C9827" w:rsidR="00A92F67" w:rsidRPr="00A92F67" w:rsidRDefault="00CC542D" w:rsidP="00F775E4">
      <w:pPr>
        <w:ind w:left="742" w:hanging="476"/>
        <w:jc w:val="both"/>
        <w:rPr>
          <w:rFonts w:ascii="Arial" w:hAnsi="Arial" w:cs="Arial"/>
        </w:rPr>
      </w:pPr>
      <w:r>
        <w:rPr>
          <w:rFonts w:ascii="Arial" w:hAnsi="Arial" w:cs="Arial"/>
        </w:rPr>
        <w:t>c</w:t>
      </w:r>
      <w:r w:rsidR="00A92F67" w:rsidRPr="00A92F67">
        <w:rPr>
          <w:rFonts w:ascii="Arial" w:hAnsi="Arial" w:cs="Arial"/>
        </w:rPr>
        <w:t>)</w:t>
      </w:r>
      <w:r w:rsidR="00A92F67" w:rsidRPr="00A92F67">
        <w:rPr>
          <w:rFonts w:ascii="Arial" w:hAnsi="Arial" w:cs="Arial"/>
        </w:rPr>
        <w:tab/>
        <w:t xml:space="preserve">Wykonawca, który polega na zdolnościach lub sytuacji podmiotów udostępniających zasoby, </w:t>
      </w:r>
      <w:r w:rsidR="00A92F67" w:rsidRPr="00B96A1F">
        <w:rPr>
          <w:rFonts w:ascii="Arial" w:hAnsi="Arial" w:cs="Arial"/>
          <w:b/>
          <w:bCs/>
        </w:rPr>
        <w:t>składa wraz z ofertą,</w:t>
      </w:r>
      <w:r w:rsidR="00A92F67" w:rsidRPr="00A92F67">
        <w:rPr>
          <w:rFonts w:ascii="Arial" w:hAnsi="Arial" w:cs="Arial"/>
        </w:rPr>
        <w:t xml:space="preserve"> </w:t>
      </w:r>
      <w:r w:rsidR="00A92F67" w:rsidRPr="00B96A1F">
        <w:rPr>
          <w:rFonts w:ascii="Arial" w:hAnsi="Arial" w:cs="Arial"/>
          <w:u w:val="single"/>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(na zasadach opisanych w Rozdziale V SWZ)- </w:t>
      </w:r>
      <w:r w:rsidR="00A92F67" w:rsidRPr="00B96A1F">
        <w:rPr>
          <w:rFonts w:ascii="Arial" w:hAnsi="Arial" w:cs="Arial"/>
          <w:b/>
          <w:bCs/>
          <w:u w:val="single"/>
        </w:rPr>
        <w:t>załącznik nr 6 do SWZ</w:t>
      </w:r>
      <w:r w:rsidR="00A92F67" w:rsidRPr="00B96A1F">
        <w:rPr>
          <w:rFonts w:ascii="Arial" w:hAnsi="Arial" w:cs="Arial"/>
          <w:u w:val="single"/>
        </w:rPr>
        <w:t>,</w:t>
      </w:r>
    </w:p>
    <w:p w14:paraId="578EF5C9" w14:textId="4DD85758" w:rsidR="00A92F67" w:rsidRPr="00A92F67" w:rsidRDefault="00CC542D" w:rsidP="00B96A1F">
      <w:pPr>
        <w:ind w:left="742" w:hanging="476"/>
        <w:jc w:val="both"/>
        <w:rPr>
          <w:rFonts w:ascii="Arial" w:hAnsi="Arial" w:cs="Arial"/>
        </w:rPr>
      </w:pPr>
      <w:r>
        <w:rPr>
          <w:rFonts w:ascii="Arial" w:hAnsi="Arial" w:cs="Arial"/>
        </w:rPr>
        <w:t>d</w:t>
      </w:r>
      <w:r w:rsidR="00A92F67" w:rsidRPr="00A92F67">
        <w:rPr>
          <w:rFonts w:ascii="Arial" w:hAnsi="Arial" w:cs="Arial"/>
        </w:rPr>
        <w:t>)</w:t>
      </w:r>
      <w:r w:rsidR="00A92F67" w:rsidRPr="00A92F67">
        <w:rPr>
          <w:rFonts w:ascii="Arial" w:hAnsi="Arial" w:cs="Arial"/>
        </w:rPr>
        <w:tab/>
        <w:t xml:space="preserve">Oświadczenie Wykonawców wspólnie ubiegających się o udzielenie zamówienia- w sytuacji opisanej w art. 117 ust. 4 ustawy </w:t>
      </w:r>
      <w:proofErr w:type="spellStart"/>
      <w:r w:rsidR="00A92F67" w:rsidRPr="00A92F67">
        <w:rPr>
          <w:rFonts w:ascii="Arial" w:hAnsi="Arial" w:cs="Arial"/>
        </w:rPr>
        <w:t>Pzp</w:t>
      </w:r>
      <w:proofErr w:type="spellEnd"/>
      <w:r w:rsidR="00A92F67" w:rsidRPr="00A92F67">
        <w:rPr>
          <w:rFonts w:ascii="Arial" w:hAnsi="Arial" w:cs="Arial"/>
        </w:rPr>
        <w:t xml:space="preserve"> (</w:t>
      </w:r>
      <w:r w:rsidR="00A92F67" w:rsidRPr="00B96A1F">
        <w:rPr>
          <w:rFonts w:ascii="Arial" w:hAnsi="Arial" w:cs="Arial"/>
          <w:b/>
          <w:bCs/>
        </w:rPr>
        <w:t>załącznik nr 7 do SWZ</w:t>
      </w:r>
      <w:r w:rsidR="00A92F67" w:rsidRPr="00A92F67">
        <w:rPr>
          <w:rFonts w:ascii="Arial" w:hAnsi="Arial" w:cs="Arial"/>
        </w:rPr>
        <w:t>)</w:t>
      </w:r>
    </w:p>
    <w:p w14:paraId="2277FDAF" w14:textId="13C04BD6" w:rsidR="00A92F67" w:rsidRPr="00A92F67" w:rsidRDefault="00CC542D" w:rsidP="00B96A1F">
      <w:pPr>
        <w:ind w:left="742" w:hanging="476"/>
        <w:jc w:val="both"/>
        <w:rPr>
          <w:rFonts w:ascii="Arial" w:hAnsi="Arial" w:cs="Arial"/>
        </w:rPr>
      </w:pPr>
      <w:r>
        <w:rPr>
          <w:rFonts w:ascii="Arial" w:hAnsi="Arial" w:cs="Arial"/>
        </w:rPr>
        <w:t>e</w:t>
      </w:r>
      <w:r w:rsidR="00A92F67" w:rsidRPr="00A92F67">
        <w:rPr>
          <w:rFonts w:ascii="Arial" w:hAnsi="Arial" w:cs="Arial"/>
        </w:rPr>
        <w:t>)</w:t>
      </w:r>
      <w:r w:rsidR="00A92F67" w:rsidRPr="00A92F67">
        <w:rPr>
          <w:rFonts w:ascii="Arial" w:hAnsi="Arial" w:cs="Arial"/>
        </w:rPr>
        <w:tab/>
        <w:t>Pełnomocnictwo lub inny dokument określający zakres umocowania do reprezentowania Wykonawcy (treść pełnomocnictwa musi jednoznacznie określać czynności co do wykonywania których pełnomocnik jest upoważniony, o ile ofertę składa pełnomocnik lub przedstawiciel Wykonawcy).</w:t>
      </w:r>
    </w:p>
    <w:p w14:paraId="2640F73D" w14:textId="0F271C0D" w:rsidR="00A92F67" w:rsidRDefault="00CC542D" w:rsidP="00B96A1F">
      <w:pPr>
        <w:ind w:left="742" w:hanging="476"/>
        <w:jc w:val="both"/>
        <w:rPr>
          <w:rFonts w:ascii="Arial" w:hAnsi="Arial" w:cs="Arial"/>
        </w:rPr>
      </w:pPr>
      <w:r>
        <w:rPr>
          <w:rFonts w:ascii="Arial" w:hAnsi="Arial" w:cs="Arial"/>
        </w:rPr>
        <w:t>f</w:t>
      </w:r>
      <w:r w:rsidR="00A92F67" w:rsidRPr="00A92F67">
        <w:rPr>
          <w:rFonts w:ascii="Arial" w:hAnsi="Arial" w:cs="Arial"/>
        </w:rPr>
        <w:t>)</w:t>
      </w:r>
      <w:r w:rsidR="00A92F67" w:rsidRPr="00A92F67">
        <w:rPr>
          <w:rFonts w:ascii="Arial" w:hAnsi="Arial" w:cs="Arial"/>
        </w:rPr>
        <w:tab/>
        <w:t>W przypadku gdy oferta zawiera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 jeżeli dotyczy</w:t>
      </w:r>
      <w:r w:rsidR="00B96A1F">
        <w:rPr>
          <w:rFonts w:ascii="Arial" w:hAnsi="Arial" w:cs="Arial"/>
        </w:rPr>
        <w:t xml:space="preserve"> </w:t>
      </w:r>
      <w:r w:rsidR="00A92F67" w:rsidRPr="00A92F67">
        <w:rPr>
          <w:rFonts w:ascii="Arial" w:hAnsi="Arial" w:cs="Arial"/>
        </w:rPr>
        <w:t xml:space="preserve">Zamawiający informuje, iż nie należy załączać do Oferty dokumentów i oświadczeń na potwierdzenie warunków udziału w postępowaniu oraz braku podstaw wykluczenia. Dokumenty i oświadczenia, o których mowa w zdaniu pierwszym będą </w:t>
      </w:r>
      <w:r w:rsidR="00A92F67" w:rsidRPr="00A92F67">
        <w:rPr>
          <w:rFonts w:ascii="Arial" w:hAnsi="Arial" w:cs="Arial"/>
        </w:rPr>
        <w:lastRenderedPageBreak/>
        <w:t>składane dopiero na wezwanie Zamawiającego przez Wykonawcę, którego oferta zostanie oceniona najwyżej.</w:t>
      </w:r>
    </w:p>
    <w:p w14:paraId="6F31E3CF" w14:textId="77777777" w:rsidR="00B96A1F" w:rsidRDefault="00B96A1F" w:rsidP="00B96A1F">
      <w:pPr>
        <w:ind w:left="742" w:hanging="476"/>
        <w:jc w:val="both"/>
        <w:rPr>
          <w:rFonts w:ascii="Arial" w:hAnsi="Arial" w:cs="Arial"/>
        </w:rPr>
      </w:pPr>
    </w:p>
    <w:p w14:paraId="7E9AFB34" w14:textId="7429211F" w:rsidR="00B96A1F" w:rsidRPr="00B96A1F" w:rsidRDefault="00B96A1F" w:rsidP="00B96A1F">
      <w:pPr>
        <w:ind w:left="742" w:hanging="476"/>
        <w:jc w:val="both"/>
        <w:rPr>
          <w:rFonts w:ascii="Arial" w:hAnsi="Arial" w:cs="Arial"/>
          <w:b/>
          <w:bCs/>
          <w:i/>
          <w:iCs/>
        </w:rPr>
      </w:pPr>
      <w:r w:rsidRPr="00B96A1F">
        <w:rPr>
          <w:rFonts w:ascii="Arial" w:hAnsi="Arial" w:cs="Arial"/>
          <w:b/>
          <w:bCs/>
          <w:i/>
          <w:iCs/>
        </w:rPr>
        <w:t>Uwaga!</w:t>
      </w:r>
    </w:p>
    <w:p w14:paraId="3C4C47FB" w14:textId="26A1C17E" w:rsidR="00B96A1F" w:rsidRPr="00EA40C6" w:rsidRDefault="00EA40C6" w:rsidP="00EA40C6">
      <w:pPr>
        <w:ind w:left="294"/>
        <w:jc w:val="both"/>
        <w:rPr>
          <w:rFonts w:ascii="Arial" w:hAnsi="Arial" w:cs="Arial"/>
          <w:i/>
          <w:iCs/>
        </w:rPr>
      </w:pPr>
      <w:r w:rsidRPr="00EA40C6">
        <w:rPr>
          <w:rFonts w:ascii="Arial" w:hAnsi="Arial" w:cs="Arial"/>
          <w:i/>
          <w:iCs/>
        </w:rPr>
        <w:t>Zamawiający informuje, iż nie należy załączać do Oferty dokumentów i oświadczeń na potwierdzenie warunków udziału w postępowaniu oraz braku podstaw wykluczenia. Dokumenty i oświadczenia, o których mowa w zdaniu pierwszym będą składane dopiero na wezwanie Zamawiającego przez Wykonawcę, którego oferta zostanie oceniona najwyżej.</w:t>
      </w:r>
    </w:p>
    <w:p w14:paraId="2559B721" w14:textId="77777777" w:rsidR="00A92F67" w:rsidRPr="00A92F67" w:rsidRDefault="00A92F67" w:rsidP="00A11676">
      <w:pPr>
        <w:ind w:left="742" w:hanging="742"/>
        <w:rPr>
          <w:rFonts w:ascii="Arial" w:hAnsi="Arial" w:cs="Arial"/>
        </w:rPr>
      </w:pPr>
    </w:p>
    <w:p w14:paraId="7DD329E7" w14:textId="77777777" w:rsidR="00A92F67" w:rsidRPr="00A92F67" w:rsidRDefault="00A92F67" w:rsidP="00EA40C6">
      <w:pPr>
        <w:ind w:left="742" w:hanging="742"/>
        <w:jc w:val="both"/>
        <w:rPr>
          <w:rFonts w:ascii="Arial" w:hAnsi="Arial" w:cs="Arial"/>
        </w:rPr>
      </w:pPr>
      <w:r w:rsidRPr="00A92F67">
        <w:rPr>
          <w:rFonts w:ascii="Arial" w:hAnsi="Arial" w:cs="Arial"/>
        </w:rPr>
        <w:t>10.</w:t>
      </w:r>
      <w:r w:rsidRPr="00A92F67">
        <w:rPr>
          <w:rFonts w:ascii="Arial" w:hAnsi="Arial" w:cs="Arial"/>
        </w:rPr>
        <w:tab/>
        <w:t>Jeżeli oferta zawiera informacje stanowiące tajemnicę przedsiębiorstwa w rozumieniu ustawy z dnia 16.04.1993r. o zwalczaniu nieuczciwej konkurencji (Dz. U. z 2022 r. poz. 1233), Wykonawca winien nie później niż w terminie składania ofert zastrzec, że nie mogą one być udostępnione oraz wykazać, iż zastrzeżone informacje stanowią tajemnicę przedsiębiorstwa.</w:t>
      </w:r>
    </w:p>
    <w:p w14:paraId="28FB769C" w14:textId="77777777" w:rsidR="00A92F67" w:rsidRPr="00A92F67" w:rsidRDefault="00A92F67" w:rsidP="00EA40C6">
      <w:pPr>
        <w:ind w:left="742" w:hanging="742"/>
        <w:jc w:val="both"/>
        <w:rPr>
          <w:rFonts w:ascii="Arial" w:hAnsi="Arial" w:cs="Arial"/>
        </w:rPr>
      </w:pPr>
      <w:r w:rsidRPr="00A92F67">
        <w:rPr>
          <w:rFonts w:ascii="Arial" w:hAnsi="Arial" w:cs="Arial"/>
        </w:rPr>
        <w:t>11.</w:t>
      </w:r>
      <w:r w:rsidRPr="00A92F67">
        <w:rPr>
          <w:rFonts w:ascii="Arial" w:hAnsi="Arial" w:cs="Arial"/>
        </w:rPr>
        <w:tab/>
        <w:t>Podpisy kwalifikowane wykorzystywane przez Wykonawców do podpisywania wszelkich plików muszą spełniać wymagania rozporządzenia Parlamentu Europejskiego i Rady w sprawie identyfikacji elektronicznej i usług zaufania w odniesieniu do transakcji elektronicznych na rynku wewnętrznym (</w:t>
      </w:r>
      <w:proofErr w:type="spellStart"/>
      <w:r w:rsidRPr="00A92F67">
        <w:rPr>
          <w:rFonts w:ascii="Arial" w:hAnsi="Arial" w:cs="Arial"/>
        </w:rPr>
        <w:t>eIDAS</w:t>
      </w:r>
      <w:proofErr w:type="spellEnd"/>
      <w:r w:rsidRPr="00A92F67">
        <w:rPr>
          <w:rFonts w:ascii="Arial" w:hAnsi="Arial" w:cs="Arial"/>
        </w:rPr>
        <w:t>) (UE) nr 910/2014 – od 1.07.2016r.</w:t>
      </w:r>
    </w:p>
    <w:p w14:paraId="52020388" w14:textId="77777777" w:rsidR="00A92F67" w:rsidRPr="00A92F67" w:rsidRDefault="00A92F67" w:rsidP="00EA40C6">
      <w:pPr>
        <w:ind w:left="742" w:hanging="742"/>
        <w:jc w:val="both"/>
        <w:rPr>
          <w:rFonts w:ascii="Arial" w:hAnsi="Arial" w:cs="Arial"/>
        </w:rPr>
      </w:pPr>
      <w:r w:rsidRPr="00A92F67">
        <w:rPr>
          <w:rFonts w:ascii="Arial" w:hAnsi="Arial" w:cs="Arial"/>
        </w:rPr>
        <w:t>12.</w:t>
      </w:r>
      <w:r w:rsidRPr="00A92F67">
        <w:rPr>
          <w:rFonts w:ascii="Arial" w:hAnsi="Arial" w:cs="Arial"/>
        </w:rPr>
        <w:tab/>
        <w:t xml:space="preserve">W przypadku wykorzystywania formatu podpisu </w:t>
      </w:r>
      <w:proofErr w:type="spellStart"/>
      <w:r w:rsidRPr="00A92F67">
        <w:rPr>
          <w:rFonts w:ascii="Arial" w:hAnsi="Arial" w:cs="Arial"/>
        </w:rPr>
        <w:t>XAdES</w:t>
      </w:r>
      <w:proofErr w:type="spellEnd"/>
      <w:r w:rsidRPr="00A92F67">
        <w:rPr>
          <w:rFonts w:ascii="Arial" w:hAnsi="Arial" w:cs="Arial"/>
        </w:rPr>
        <w:t xml:space="preserve"> zewnętrzny Zamawiający wymaga dołączenia do oferty odpowiedniej ilości plików, tj. podpisywanych plików z danymi oraz plików </w:t>
      </w:r>
      <w:proofErr w:type="spellStart"/>
      <w:r w:rsidRPr="00A92F67">
        <w:rPr>
          <w:rFonts w:ascii="Arial" w:hAnsi="Arial" w:cs="Arial"/>
        </w:rPr>
        <w:t>XAdES</w:t>
      </w:r>
      <w:proofErr w:type="spellEnd"/>
      <w:r w:rsidRPr="00A92F67">
        <w:rPr>
          <w:rFonts w:ascii="Arial" w:hAnsi="Arial" w:cs="Arial"/>
        </w:rPr>
        <w:t>.</w:t>
      </w:r>
    </w:p>
    <w:p w14:paraId="324E4F79" w14:textId="77777777" w:rsidR="00A92F67" w:rsidRPr="00A92F67" w:rsidRDefault="00A92F67" w:rsidP="00EA40C6">
      <w:pPr>
        <w:ind w:left="742" w:hanging="742"/>
        <w:jc w:val="both"/>
        <w:rPr>
          <w:rFonts w:ascii="Arial" w:hAnsi="Arial" w:cs="Arial"/>
        </w:rPr>
      </w:pPr>
      <w:r w:rsidRPr="00A92F67">
        <w:rPr>
          <w:rFonts w:ascii="Arial" w:hAnsi="Arial" w:cs="Arial"/>
        </w:rPr>
        <w:t>13.</w:t>
      </w:r>
      <w:r w:rsidRPr="00A92F67">
        <w:rPr>
          <w:rFonts w:ascii="Arial" w:hAnsi="Arial" w:cs="Arial"/>
        </w:rPr>
        <w:tab/>
        <w:t>Formaty plików wykorzystywanych przez Wykonawców powinny być zgodne z Obwieszczeniem Prezesa Rady Ministrów z dnia 9.11.2017r.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4FDF5562" w14:textId="61FA57DB" w:rsidR="00A92F67" w:rsidRPr="00EA40C6" w:rsidRDefault="00A92F67" w:rsidP="00EA40C6">
      <w:pPr>
        <w:ind w:left="742" w:hanging="434"/>
        <w:jc w:val="both"/>
        <w:rPr>
          <w:rFonts w:ascii="Arial" w:hAnsi="Arial" w:cs="Arial"/>
          <w:b/>
          <w:bCs/>
        </w:rPr>
      </w:pPr>
      <w:r w:rsidRPr="00A92F67">
        <w:rPr>
          <w:rFonts w:ascii="Arial" w:hAnsi="Arial" w:cs="Arial"/>
        </w:rPr>
        <w:t>a)</w:t>
      </w:r>
      <w:r w:rsidRPr="00A92F67">
        <w:rPr>
          <w:rFonts w:ascii="Arial" w:hAnsi="Arial" w:cs="Arial"/>
        </w:rPr>
        <w:tab/>
        <w:t>Zamawiający rekomenduje wykorzystanie formatów: .pdf, .</w:t>
      </w:r>
      <w:proofErr w:type="spellStart"/>
      <w:r w:rsidRPr="00A92F67">
        <w:rPr>
          <w:rFonts w:ascii="Arial" w:hAnsi="Arial" w:cs="Arial"/>
        </w:rPr>
        <w:t>doc</w:t>
      </w:r>
      <w:proofErr w:type="spellEnd"/>
      <w:r w:rsidRPr="00A92F67">
        <w:rPr>
          <w:rFonts w:ascii="Arial" w:hAnsi="Arial" w:cs="Arial"/>
        </w:rPr>
        <w:t>, .</w:t>
      </w:r>
      <w:proofErr w:type="spellStart"/>
      <w:r w:rsidRPr="00A92F67">
        <w:rPr>
          <w:rFonts w:ascii="Arial" w:hAnsi="Arial" w:cs="Arial"/>
        </w:rPr>
        <w:t>docx</w:t>
      </w:r>
      <w:proofErr w:type="spellEnd"/>
      <w:r w:rsidRPr="00A92F67">
        <w:rPr>
          <w:rFonts w:ascii="Arial" w:hAnsi="Arial" w:cs="Arial"/>
        </w:rPr>
        <w:t>, .jpg (.</w:t>
      </w:r>
      <w:proofErr w:type="spellStart"/>
      <w:r w:rsidRPr="00A92F67">
        <w:rPr>
          <w:rFonts w:ascii="Arial" w:hAnsi="Arial" w:cs="Arial"/>
        </w:rPr>
        <w:t>jpeg</w:t>
      </w:r>
      <w:proofErr w:type="spellEnd"/>
      <w:r w:rsidRPr="00A92F67">
        <w:rPr>
          <w:rFonts w:ascii="Arial" w:hAnsi="Arial" w:cs="Arial"/>
        </w:rPr>
        <w:t xml:space="preserve">) </w:t>
      </w:r>
      <w:r w:rsidRPr="00EA40C6">
        <w:rPr>
          <w:rFonts w:ascii="Arial" w:hAnsi="Arial" w:cs="Arial"/>
          <w:b/>
          <w:bCs/>
        </w:rPr>
        <w:t>ze szczególnym</w:t>
      </w:r>
      <w:r w:rsidR="00EA40C6" w:rsidRPr="00EA40C6">
        <w:rPr>
          <w:rFonts w:ascii="Arial" w:hAnsi="Arial" w:cs="Arial"/>
          <w:b/>
          <w:bCs/>
        </w:rPr>
        <w:t xml:space="preserve"> </w:t>
      </w:r>
      <w:r w:rsidRPr="00EA40C6">
        <w:rPr>
          <w:rFonts w:ascii="Arial" w:hAnsi="Arial" w:cs="Arial"/>
          <w:b/>
          <w:bCs/>
        </w:rPr>
        <w:t>wskazaniem na .pdf,</w:t>
      </w:r>
    </w:p>
    <w:p w14:paraId="0F7DB7F2" w14:textId="6BF83C0D" w:rsidR="00A92F67" w:rsidRPr="00A92F67" w:rsidRDefault="00A92F67" w:rsidP="00EA40C6">
      <w:pPr>
        <w:ind w:left="742" w:hanging="434"/>
        <w:jc w:val="both"/>
        <w:rPr>
          <w:rFonts w:ascii="Arial" w:hAnsi="Arial" w:cs="Arial"/>
        </w:rPr>
      </w:pPr>
      <w:r w:rsidRPr="00A92F67">
        <w:rPr>
          <w:rFonts w:ascii="Arial" w:hAnsi="Arial" w:cs="Arial"/>
        </w:rPr>
        <w:t>b)</w:t>
      </w:r>
      <w:r w:rsidRPr="00A92F67">
        <w:rPr>
          <w:rFonts w:ascii="Arial" w:hAnsi="Arial" w:cs="Arial"/>
        </w:rPr>
        <w:tab/>
        <w:t>W celu ewentualnej kompresji danych Zamawiający rekomenduje wykorzystanie jednego z formatów:</w:t>
      </w:r>
      <w:r w:rsidR="00EA40C6">
        <w:rPr>
          <w:rFonts w:ascii="Arial" w:hAnsi="Arial" w:cs="Arial"/>
        </w:rPr>
        <w:t xml:space="preserve"> </w:t>
      </w:r>
      <w:r w:rsidRPr="00A92F67">
        <w:rPr>
          <w:rFonts w:ascii="Arial" w:hAnsi="Arial" w:cs="Arial"/>
        </w:rPr>
        <w:t>.zip, .7zip,</w:t>
      </w:r>
    </w:p>
    <w:p w14:paraId="451CC3F4" w14:textId="2D24AA3F" w:rsidR="00A92F67" w:rsidRPr="00EA40C6" w:rsidRDefault="00A92F67" w:rsidP="00EA40C6">
      <w:pPr>
        <w:ind w:left="742" w:hanging="434"/>
        <w:jc w:val="both"/>
        <w:rPr>
          <w:rFonts w:ascii="Arial" w:hAnsi="Arial" w:cs="Arial"/>
          <w:b/>
          <w:bCs/>
        </w:rPr>
      </w:pPr>
      <w:r w:rsidRPr="00A92F67">
        <w:rPr>
          <w:rFonts w:ascii="Arial" w:hAnsi="Arial" w:cs="Arial"/>
        </w:rPr>
        <w:t>c)</w:t>
      </w:r>
      <w:r w:rsidRPr="00A92F67">
        <w:rPr>
          <w:rFonts w:ascii="Arial" w:hAnsi="Arial" w:cs="Arial"/>
        </w:rPr>
        <w:tab/>
        <w:t xml:space="preserve">Wśród formatów powszechnych </w:t>
      </w:r>
      <w:r w:rsidRPr="00EA40C6">
        <w:rPr>
          <w:rFonts w:ascii="Arial" w:hAnsi="Arial" w:cs="Arial"/>
          <w:b/>
          <w:bCs/>
        </w:rPr>
        <w:t>nie występujących</w:t>
      </w:r>
      <w:r w:rsidRPr="00A92F67">
        <w:rPr>
          <w:rFonts w:ascii="Arial" w:hAnsi="Arial" w:cs="Arial"/>
        </w:rPr>
        <w:t xml:space="preserve"> w rozporządzeniu występują .</w:t>
      </w:r>
      <w:proofErr w:type="spellStart"/>
      <w:r w:rsidRPr="00A92F67">
        <w:rPr>
          <w:rFonts w:ascii="Arial" w:hAnsi="Arial" w:cs="Arial"/>
        </w:rPr>
        <w:t>rar</w:t>
      </w:r>
      <w:proofErr w:type="spellEnd"/>
      <w:r w:rsidRPr="00A92F67">
        <w:rPr>
          <w:rFonts w:ascii="Arial" w:hAnsi="Arial" w:cs="Arial"/>
        </w:rPr>
        <w:t>, .gif, .</w:t>
      </w:r>
      <w:proofErr w:type="spellStart"/>
      <w:r w:rsidRPr="00A92F67">
        <w:rPr>
          <w:rFonts w:ascii="Arial" w:hAnsi="Arial" w:cs="Arial"/>
        </w:rPr>
        <w:t>bmp</w:t>
      </w:r>
      <w:proofErr w:type="spellEnd"/>
      <w:r w:rsidRPr="00A92F67">
        <w:rPr>
          <w:rFonts w:ascii="Arial" w:hAnsi="Arial" w:cs="Arial"/>
        </w:rPr>
        <w:t>,.</w:t>
      </w:r>
      <w:proofErr w:type="spellStart"/>
      <w:r w:rsidRPr="00A92F67">
        <w:rPr>
          <w:rFonts w:ascii="Arial" w:hAnsi="Arial" w:cs="Arial"/>
        </w:rPr>
        <w:t>numbers</w:t>
      </w:r>
      <w:proofErr w:type="spellEnd"/>
      <w:r w:rsidRPr="00A92F67">
        <w:rPr>
          <w:rFonts w:ascii="Arial" w:hAnsi="Arial" w:cs="Arial"/>
        </w:rPr>
        <w:t>, .</w:t>
      </w:r>
      <w:proofErr w:type="spellStart"/>
      <w:r w:rsidRPr="00A92F67">
        <w:rPr>
          <w:rFonts w:ascii="Arial" w:hAnsi="Arial" w:cs="Arial"/>
        </w:rPr>
        <w:t>pages</w:t>
      </w:r>
      <w:proofErr w:type="spellEnd"/>
      <w:r w:rsidRPr="00A92F67">
        <w:rPr>
          <w:rFonts w:ascii="Arial" w:hAnsi="Arial" w:cs="Arial"/>
        </w:rPr>
        <w:t xml:space="preserve">. </w:t>
      </w:r>
      <w:r w:rsidRPr="00EA40C6">
        <w:rPr>
          <w:rFonts w:ascii="Arial" w:hAnsi="Arial" w:cs="Arial"/>
          <w:b/>
          <w:bCs/>
        </w:rPr>
        <w:t>Dokumenty złożone w takich plikach zostaną uznane za złożone nieskutecznie,</w:t>
      </w:r>
    </w:p>
    <w:p w14:paraId="504C26FB" w14:textId="188F2402" w:rsidR="00A92F67" w:rsidRPr="00A92F67" w:rsidRDefault="00A92F67" w:rsidP="00EA40C6">
      <w:pPr>
        <w:ind w:left="742" w:hanging="434"/>
        <w:jc w:val="both"/>
        <w:rPr>
          <w:rFonts w:ascii="Arial" w:hAnsi="Arial" w:cs="Arial"/>
        </w:rPr>
      </w:pPr>
      <w:r w:rsidRPr="00A92F67">
        <w:rPr>
          <w:rFonts w:ascii="Arial" w:hAnsi="Arial" w:cs="Arial"/>
        </w:rPr>
        <w:t>d)</w:t>
      </w:r>
      <w:r w:rsidRPr="00A92F67">
        <w:rPr>
          <w:rFonts w:ascii="Arial" w:hAnsi="Arial" w:cs="Arial"/>
        </w:rPr>
        <w:tab/>
        <w:t xml:space="preserve">Zamawiający zwraca uwagę na ograniczenie wielkości plików podpisywanych profilem zaufanym, który wynosi max 10MB oraz na ograniczenie wielkości plików podpisywanych w aplikacji </w:t>
      </w:r>
      <w:proofErr w:type="spellStart"/>
      <w:r w:rsidRPr="00A92F67">
        <w:rPr>
          <w:rFonts w:ascii="Arial" w:hAnsi="Arial" w:cs="Arial"/>
        </w:rPr>
        <w:t>eDoApp</w:t>
      </w:r>
      <w:proofErr w:type="spellEnd"/>
      <w:r w:rsidRPr="00A92F67">
        <w:rPr>
          <w:rFonts w:ascii="Arial" w:hAnsi="Arial" w:cs="Arial"/>
        </w:rPr>
        <w:t xml:space="preserve"> służącej do składania podpisu osobistego, który wynosi max 5MB,</w:t>
      </w:r>
    </w:p>
    <w:p w14:paraId="1480549C" w14:textId="77777777" w:rsidR="00A92F67" w:rsidRPr="00EA40C6" w:rsidRDefault="00A92F67" w:rsidP="00EA40C6">
      <w:pPr>
        <w:ind w:left="742" w:hanging="434"/>
        <w:jc w:val="both"/>
        <w:rPr>
          <w:rFonts w:ascii="Arial" w:hAnsi="Arial" w:cs="Arial"/>
          <w:u w:val="single"/>
        </w:rPr>
      </w:pPr>
      <w:r w:rsidRPr="00A92F67">
        <w:rPr>
          <w:rFonts w:ascii="Arial" w:hAnsi="Arial" w:cs="Arial"/>
        </w:rPr>
        <w:t>e)</w:t>
      </w:r>
      <w:r w:rsidRPr="00A92F67">
        <w:rPr>
          <w:rFonts w:ascii="Arial" w:hAnsi="Arial" w:cs="Arial"/>
        </w:rPr>
        <w:tab/>
        <w:t xml:space="preserve">Ze względu na niskie ryzyko naruszenia integralności pliku oraz łatwiejszą weryfikację podpisu, Zamawiający zaleca, w miarę możliwości, </w:t>
      </w:r>
      <w:r w:rsidRPr="00EA40C6">
        <w:rPr>
          <w:rFonts w:ascii="Arial" w:hAnsi="Arial" w:cs="Arial"/>
          <w:u w:val="single"/>
        </w:rPr>
        <w:t xml:space="preserve">przekonwertowanie plików </w:t>
      </w:r>
      <w:r w:rsidRPr="00EA40C6">
        <w:rPr>
          <w:rFonts w:ascii="Arial" w:hAnsi="Arial" w:cs="Arial"/>
          <w:u w:val="single"/>
        </w:rPr>
        <w:lastRenderedPageBreak/>
        <w:t xml:space="preserve">składających się na ofertę na format .pdf i opatrzenie ich podpisem kwalifikowanym </w:t>
      </w:r>
      <w:proofErr w:type="spellStart"/>
      <w:r w:rsidRPr="00EA40C6">
        <w:rPr>
          <w:rFonts w:ascii="Arial" w:hAnsi="Arial" w:cs="Arial"/>
          <w:u w:val="single"/>
        </w:rPr>
        <w:t>PAdES</w:t>
      </w:r>
      <w:proofErr w:type="spellEnd"/>
      <w:r w:rsidRPr="00EA40C6">
        <w:rPr>
          <w:rFonts w:ascii="Arial" w:hAnsi="Arial" w:cs="Arial"/>
          <w:u w:val="single"/>
        </w:rPr>
        <w:t>,</w:t>
      </w:r>
    </w:p>
    <w:p w14:paraId="1A3AADF4" w14:textId="77777777" w:rsidR="00A92F67" w:rsidRPr="00A92F67" w:rsidRDefault="00A92F67" w:rsidP="00EA40C6">
      <w:pPr>
        <w:ind w:left="742" w:hanging="434"/>
        <w:jc w:val="both"/>
        <w:rPr>
          <w:rFonts w:ascii="Arial" w:hAnsi="Arial" w:cs="Arial"/>
        </w:rPr>
      </w:pPr>
      <w:r w:rsidRPr="00A92F67">
        <w:rPr>
          <w:rFonts w:ascii="Arial" w:hAnsi="Arial" w:cs="Arial"/>
        </w:rPr>
        <w:t>f)</w:t>
      </w:r>
      <w:r w:rsidRPr="00A92F67">
        <w:rPr>
          <w:rFonts w:ascii="Arial" w:hAnsi="Arial" w:cs="Arial"/>
        </w:rPr>
        <w:tab/>
        <w:t xml:space="preserve">Pliki w innych formatach niż .pdf zaleca się opatrzyć zewnętrznych podpisem </w:t>
      </w:r>
      <w:proofErr w:type="spellStart"/>
      <w:r w:rsidRPr="00A92F67">
        <w:rPr>
          <w:rFonts w:ascii="Arial" w:hAnsi="Arial" w:cs="Arial"/>
        </w:rPr>
        <w:t>XAdES</w:t>
      </w:r>
      <w:proofErr w:type="spellEnd"/>
      <w:r w:rsidRPr="00A92F67">
        <w:rPr>
          <w:rFonts w:ascii="Arial" w:hAnsi="Arial" w:cs="Arial"/>
        </w:rPr>
        <w:t>. Wykonawca winien pamiętać, aby plik z podpisem przekazywać łącznie z dokumentem podpisywanym,</w:t>
      </w:r>
    </w:p>
    <w:p w14:paraId="583035D7" w14:textId="77777777" w:rsidR="00A92F67" w:rsidRPr="00A92F67" w:rsidRDefault="00A92F67" w:rsidP="00EA40C6">
      <w:pPr>
        <w:ind w:left="742" w:hanging="434"/>
        <w:jc w:val="both"/>
        <w:rPr>
          <w:rFonts w:ascii="Arial" w:hAnsi="Arial" w:cs="Arial"/>
        </w:rPr>
      </w:pPr>
      <w:r w:rsidRPr="00A92F67">
        <w:rPr>
          <w:rFonts w:ascii="Arial" w:hAnsi="Arial" w:cs="Arial"/>
        </w:rPr>
        <w:t>g)</w:t>
      </w:r>
      <w:r w:rsidRPr="00A92F67">
        <w:rPr>
          <w:rFonts w:ascii="Arial" w:hAnsi="Arial" w:cs="Arial"/>
        </w:rPr>
        <w:tab/>
        <w:t>Zamawiający zaleca, aby w przypadku podpisywania pliku przez klika osób, stosować podpisy tego samego rodzaju. Podpisywanie różnymi rodzajami podpisów, np. osobistym i kwalifikowanym może doprowadzić do problemów z weryfikacją plików,</w:t>
      </w:r>
    </w:p>
    <w:p w14:paraId="4C8E6EE4" w14:textId="77777777" w:rsidR="00A92F67" w:rsidRPr="00A92F67" w:rsidRDefault="00A92F67" w:rsidP="00EA40C6">
      <w:pPr>
        <w:ind w:left="742" w:hanging="434"/>
        <w:jc w:val="both"/>
        <w:rPr>
          <w:rFonts w:ascii="Arial" w:hAnsi="Arial" w:cs="Arial"/>
        </w:rPr>
      </w:pPr>
      <w:r w:rsidRPr="00A92F67">
        <w:rPr>
          <w:rFonts w:ascii="Arial" w:hAnsi="Arial" w:cs="Arial"/>
        </w:rPr>
        <w:t>h)</w:t>
      </w:r>
      <w:r w:rsidRPr="00A92F67">
        <w:rPr>
          <w:rFonts w:ascii="Arial" w:hAnsi="Arial" w:cs="Arial"/>
        </w:rPr>
        <w:tab/>
        <w:t>Zamawiający zaleca aby Wykonawca z odpowiednim wyprzedzeniem przetestował możliwość prawidłowego wykorzystania wybranej metody podpisania plików oferty,</w:t>
      </w:r>
    </w:p>
    <w:p w14:paraId="4DF6A019" w14:textId="2E2F674A" w:rsidR="00A92F67" w:rsidRPr="00EA40C6" w:rsidRDefault="00A92F67" w:rsidP="00EA40C6">
      <w:pPr>
        <w:ind w:left="742" w:hanging="434"/>
        <w:jc w:val="both"/>
        <w:rPr>
          <w:rFonts w:ascii="Arial" w:hAnsi="Arial" w:cs="Arial"/>
          <w:b/>
          <w:bCs/>
        </w:rPr>
      </w:pPr>
      <w:r w:rsidRPr="00A92F67">
        <w:rPr>
          <w:rFonts w:ascii="Arial" w:hAnsi="Arial" w:cs="Arial"/>
        </w:rPr>
        <w:t>i)</w:t>
      </w:r>
      <w:r w:rsidRPr="00A92F67">
        <w:rPr>
          <w:rFonts w:ascii="Arial" w:hAnsi="Arial" w:cs="Arial"/>
        </w:rPr>
        <w:tab/>
        <w:t>Zaleca się by komunikacja z wykonawcami odbywała się tylko na Platformie za pośrednictwem</w:t>
      </w:r>
      <w:r w:rsidR="00EA40C6">
        <w:rPr>
          <w:rFonts w:ascii="Arial" w:hAnsi="Arial" w:cs="Arial"/>
        </w:rPr>
        <w:t xml:space="preserve"> </w:t>
      </w:r>
      <w:r w:rsidRPr="00A92F67">
        <w:rPr>
          <w:rFonts w:ascii="Arial" w:hAnsi="Arial" w:cs="Arial"/>
        </w:rPr>
        <w:t xml:space="preserve">formularza </w:t>
      </w:r>
      <w:r w:rsidRPr="00EA40C6">
        <w:rPr>
          <w:rFonts w:ascii="Arial" w:hAnsi="Arial" w:cs="Arial"/>
          <w:b/>
          <w:bCs/>
        </w:rPr>
        <w:t>“Wyślij wiadomość do zamawiającego”, nie za pośrednictwem adresu email,</w:t>
      </w:r>
    </w:p>
    <w:p w14:paraId="0968C5F6" w14:textId="77777777" w:rsidR="00A92F67" w:rsidRPr="00A92F67" w:rsidRDefault="00A92F67" w:rsidP="00EA40C6">
      <w:pPr>
        <w:ind w:left="742" w:hanging="434"/>
        <w:jc w:val="both"/>
        <w:rPr>
          <w:rFonts w:ascii="Arial" w:hAnsi="Arial" w:cs="Arial"/>
        </w:rPr>
      </w:pPr>
      <w:r w:rsidRPr="00A92F67">
        <w:rPr>
          <w:rFonts w:ascii="Arial" w:hAnsi="Arial" w:cs="Arial"/>
        </w:rPr>
        <w:t>j)</w:t>
      </w:r>
      <w:r w:rsidRPr="00A92F67">
        <w:rPr>
          <w:rFonts w:ascii="Arial" w:hAnsi="Arial" w:cs="Arial"/>
        </w:rPr>
        <w:tab/>
        <w:t>Osobą składającą ofertę powinna być osoba kontaktowa podawana w dokumentacji,</w:t>
      </w:r>
    </w:p>
    <w:p w14:paraId="137F30E8" w14:textId="77777777" w:rsidR="00A92F67" w:rsidRPr="00A92F67" w:rsidRDefault="00A92F67" w:rsidP="00EA40C6">
      <w:pPr>
        <w:ind w:left="742" w:hanging="434"/>
        <w:jc w:val="both"/>
        <w:rPr>
          <w:rFonts w:ascii="Arial" w:hAnsi="Arial" w:cs="Arial"/>
        </w:rPr>
      </w:pPr>
      <w:r w:rsidRPr="00A92F67">
        <w:rPr>
          <w:rFonts w:ascii="Arial" w:hAnsi="Arial" w:cs="Arial"/>
        </w:rPr>
        <w:t>k)</w:t>
      </w:r>
      <w:r w:rsidRPr="00A92F67">
        <w:rPr>
          <w:rFonts w:ascii="Arial" w:hAnsi="Arial" w:cs="Arial"/>
        </w:rPr>
        <w:tab/>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183F326" w14:textId="77777777" w:rsidR="00A92F67" w:rsidRPr="00A92F67" w:rsidRDefault="00A92F67" w:rsidP="00EA40C6">
      <w:pPr>
        <w:ind w:left="742" w:hanging="434"/>
        <w:jc w:val="both"/>
        <w:rPr>
          <w:rFonts w:ascii="Arial" w:hAnsi="Arial" w:cs="Arial"/>
        </w:rPr>
      </w:pPr>
      <w:r w:rsidRPr="00A92F67">
        <w:rPr>
          <w:rFonts w:ascii="Arial" w:hAnsi="Arial" w:cs="Arial"/>
        </w:rPr>
        <w:t>l)</w:t>
      </w:r>
      <w:r w:rsidRPr="00A92F67">
        <w:rPr>
          <w:rFonts w:ascii="Arial" w:hAnsi="Arial" w:cs="Arial"/>
        </w:rPr>
        <w:tab/>
        <w:t>Podczas podpisywania plików zaleca się stosowanie algorytmu skrótu SHA2 zamiast SHA1,</w:t>
      </w:r>
    </w:p>
    <w:p w14:paraId="0E13BB7F" w14:textId="77777777" w:rsidR="00A92F67" w:rsidRPr="00A92F67" w:rsidRDefault="00A92F67" w:rsidP="00EA40C6">
      <w:pPr>
        <w:ind w:left="742" w:hanging="434"/>
        <w:jc w:val="both"/>
        <w:rPr>
          <w:rFonts w:ascii="Arial" w:hAnsi="Arial" w:cs="Arial"/>
        </w:rPr>
      </w:pPr>
      <w:r w:rsidRPr="00A92F67">
        <w:rPr>
          <w:rFonts w:ascii="Arial" w:hAnsi="Arial" w:cs="Arial"/>
        </w:rPr>
        <w:t>m)</w:t>
      </w:r>
      <w:r w:rsidRPr="00A92F67">
        <w:rPr>
          <w:rFonts w:ascii="Arial" w:hAnsi="Arial" w:cs="Arial"/>
        </w:rPr>
        <w:tab/>
        <w:t>Jeśli wykonawca pakuje dokumenty np. w plik ZIP zalecamy wcześniejsze podpisanie każdego ze skompresowanych plików,</w:t>
      </w:r>
    </w:p>
    <w:p w14:paraId="4D05F136" w14:textId="194AF613" w:rsidR="00A92F67" w:rsidRPr="00A92F67" w:rsidRDefault="00A92F67" w:rsidP="00EA40C6">
      <w:pPr>
        <w:ind w:left="742" w:hanging="742"/>
        <w:jc w:val="both"/>
        <w:rPr>
          <w:rFonts w:ascii="Arial" w:hAnsi="Arial" w:cs="Arial"/>
        </w:rPr>
      </w:pPr>
      <w:r w:rsidRPr="00A92F67">
        <w:rPr>
          <w:rFonts w:ascii="Arial" w:hAnsi="Arial" w:cs="Arial"/>
        </w:rPr>
        <w:t>14.</w:t>
      </w:r>
      <w:r w:rsidRPr="00A92F67">
        <w:rPr>
          <w:rFonts w:ascii="Arial" w:hAnsi="Arial" w:cs="Arial"/>
        </w:rPr>
        <w:tab/>
        <w:t>Do oferty należy dołączyć wszystkie niezbędne dokumenty w postaci elektronicznej, a następnie wraz z plikami stanowiącymi ofertę podpisać całość w drugim kroku składania oferty poprzez pobranie pliku w formacie XML zawierającego sumę kontrolną SHA-256 każdego załączonego przez Wykonawcę plików. Oferta składana elektronicznie musi zostać podpisana elektronicznym kwalifikowanym podpisem. W procesie składania oferty na platformie taki podpis Wykonawca składa w kroku drugim formularza (po kliknięciu w przycisk „przejdź do podsumowania”) z wyjątkiem kopii poświadczonych odpowiednio przez innego wykonawcę ubiegającego się wspólnie z nim o udzielenie zamówienia, przez podmiot, na którego zdolnościach lub sytuacji polega wykonawca, albo przez podwykonawcę, które to dokumenty muszą zostać podpisane indywidualnie (Rozporządzenie Prezesa Rady Ministrów z dnia 27 czerwca 2017 r. w sprawie użycia środków komunikacji elektronicznej w postępowaniu</w:t>
      </w:r>
      <w:r w:rsidR="00EA40C6">
        <w:rPr>
          <w:rFonts w:ascii="Arial" w:hAnsi="Arial" w:cs="Arial"/>
        </w:rPr>
        <w:t xml:space="preserve"> </w:t>
      </w:r>
      <w:r w:rsidRPr="00A92F67">
        <w:rPr>
          <w:rFonts w:ascii="Arial" w:hAnsi="Arial" w:cs="Arial"/>
        </w:rPr>
        <w:t>o udzielenie zamówienia publicznego oraz udostępniania i przechowywania dokumentów elektronicznych).</w:t>
      </w:r>
    </w:p>
    <w:p w14:paraId="7803722A" w14:textId="77777777" w:rsidR="00A92F67" w:rsidRPr="00A92F67" w:rsidRDefault="00A92F67" w:rsidP="00EA40C6">
      <w:pPr>
        <w:ind w:left="742" w:hanging="742"/>
        <w:jc w:val="both"/>
        <w:rPr>
          <w:rFonts w:ascii="Arial" w:hAnsi="Arial" w:cs="Arial"/>
        </w:rPr>
      </w:pPr>
      <w:r w:rsidRPr="00A92F67">
        <w:rPr>
          <w:rFonts w:ascii="Arial" w:hAnsi="Arial" w:cs="Arial"/>
        </w:rPr>
        <w:t>15.</w:t>
      </w:r>
      <w:r w:rsidRPr="00A92F67">
        <w:rPr>
          <w:rFonts w:ascii="Arial" w:hAnsi="Arial" w:cs="Arial"/>
        </w:rPr>
        <w:tab/>
        <w:t xml:space="preserve">Zamawiający informuje, że w ocenie Ministerstwa Cyfryzacji do czasu formalnego wycofania przez Europejski Instytut Standardów Technicznych (ETSI) algorytm SHA-1 spełnia wymogi dla walidacji kwalifikowanych podpisów elektronicznych z art. 32 </w:t>
      </w:r>
      <w:proofErr w:type="spellStart"/>
      <w:r w:rsidRPr="00A92F67">
        <w:rPr>
          <w:rFonts w:ascii="Arial" w:hAnsi="Arial" w:cs="Arial"/>
        </w:rPr>
        <w:t>eIDAS</w:t>
      </w:r>
      <w:proofErr w:type="spellEnd"/>
      <w:r w:rsidRPr="00A92F67">
        <w:rPr>
          <w:rFonts w:ascii="Arial" w:hAnsi="Arial" w:cs="Arial"/>
        </w:rPr>
        <w:t>.</w:t>
      </w:r>
    </w:p>
    <w:p w14:paraId="373FB563" w14:textId="77777777" w:rsidR="00A92F67" w:rsidRPr="00A92F67" w:rsidRDefault="00A92F67" w:rsidP="00EA40C6">
      <w:pPr>
        <w:ind w:left="742" w:hanging="742"/>
        <w:jc w:val="both"/>
        <w:rPr>
          <w:rFonts w:ascii="Arial" w:hAnsi="Arial" w:cs="Arial"/>
        </w:rPr>
      </w:pPr>
      <w:r w:rsidRPr="00A92F67">
        <w:rPr>
          <w:rFonts w:ascii="Arial" w:hAnsi="Arial" w:cs="Arial"/>
        </w:rPr>
        <w:t>16.</w:t>
      </w:r>
      <w:r w:rsidRPr="00A92F67">
        <w:rPr>
          <w:rFonts w:ascii="Arial" w:hAnsi="Arial" w:cs="Arial"/>
        </w:rPr>
        <w:tab/>
        <w:t>Po wypełnieniu formularza składania oferty i załadowaniu wszystkich wymaganych załączników należy kliknąć przycisk „przejdź do podsumowania”.</w:t>
      </w:r>
    </w:p>
    <w:p w14:paraId="221E61D2" w14:textId="77777777" w:rsidR="00A92F67" w:rsidRPr="00A92F67" w:rsidRDefault="00A92F67" w:rsidP="00EA40C6">
      <w:pPr>
        <w:ind w:left="742" w:hanging="742"/>
        <w:jc w:val="both"/>
        <w:rPr>
          <w:rFonts w:ascii="Arial" w:hAnsi="Arial" w:cs="Arial"/>
        </w:rPr>
      </w:pPr>
      <w:r w:rsidRPr="00A92F67">
        <w:rPr>
          <w:rFonts w:ascii="Arial" w:hAnsi="Arial" w:cs="Arial"/>
        </w:rPr>
        <w:t>17.</w:t>
      </w:r>
      <w:r w:rsidRPr="00A92F67">
        <w:rPr>
          <w:rFonts w:ascii="Arial" w:hAnsi="Arial" w:cs="Arial"/>
        </w:rPr>
        <w:tab/>
        <w:t>Następnie w drugim kroku składania oferty należy:</w:t>
      </w:r>
    </w:p>
    <w:p w14:paraId="029B7A61" w14:textId="77777777" w:rsidR="00A92F67" w:rsidRPr="00A92F67" w:rsidRDefault="00A92F67" w:rsidP="00EA40C6">
      <w:pPr>
        <w:ind w:left="742" w:hanging="392"/>
        <w:jc w:val="both"/>
        <w:rPr>
          <w:rFonts w:ascii="Arial" w:hAnsi="Arial" w:cs="Arial"/>
        </w:rPr>
      </w:pPr>
      <w:r w:rsidRPr="00A92F67">
        <w:rPr>
          <w:rFonts w:ascii="Arial" w:hAnsi="Arial" w:cs="Arial"/>
        </w:rPr>
        <w:lastRenderedPageBreak/>
        <w:t>a)</w:t>
      </w:r>
      <w:r w:rsidRPr="00A92F67">
        <w:rPr>
          <w:rFonts w:ascii="Arial" w:hAnsi="Arial" w:cs="Arial"/>
        </w:rPr>
        <w:tab/>
        <w:t>Sprawdzić wprowadzoną ofertę oraz wszystkie dołączone załączniki,</w:t>
      </w:r>
    </w:p>
    <w:p w14:paraId="21B27A7C" w14:textId="77777777" w:rsidR="00A92F67" w:rsidRPr="00A92F67" w:rsidRDefault="00A92F67" w:rsidP="00EA40C6">
      <w:pPr>
        <w:ind w:left="742" w:hanging="392"/>
        <w:jc w:val="both"/>
        <w:rPr>
          <w:rFonts w:ascii="Arial" w:hAnsi="Arial" w:cs="Arial"/>
        </w:rPr>
      </w:pPr>
      <w:r w:rsidRPr="00A92F67">
        <w:rPr>
          <w:rFonts w:ascii="Arial" w:hAnsi="Arial" w:cs="Arial"/>
        </w:rPr>
        <w:t>b)</w:t>
      </w:r>
      <w:r w:rsidRPr="00A92F67">
        <w:rPr>
          <w:rFonts w:ascii="Arial" w:hAnsi="Arial" w:cs="Arial"/>
        </w:rPr>
        <w:tab/>
        <w:t>Następnie pobrać paczkę w XML klikając w szary przycisk „pobierz plik z ofertą”</w:t>
      </w:r>
    </w:p>
    <w:p w14:paraId="5711B712" w14:textId="77777777" w:rsidR="00A92F67" w:rsidRPr="00A92F67" w:rsidRDefault="00A92F67" w:rsidP="00EA40C6">
      <w:pPr>
        <w:ind w:left="742" w:hanging="392"/>
        <w:jc w:val="both"/>
        <w:rPr>
          <w:rFonts w:ascii="Arial" w:hAnsi="Arial" w:cs="Arial"/>
        </w:rPr>
      </w:pPr>
      <w:r w:rsidRPr="00A92F67">
        <w:rPr>
          <w:rFonts w:ascii="Arial" w:hAnsi="Arial" w:cs="Arial"/>
        </w:rPr>
        <w:t>c)</w:t>
      </w:r>
      <w:r w:rsidRPr="00A92F67">
        <w:rPr>
          <w:rFonts w:ascii="Arial" w:hAnsi="Arial" w:cs="Arial"/>
        </w:rPr>
        <w:tab/>
        <w:t>Po wgraniu podpisu pliku XML w formacie XADES1,</w:t>
      </w:r>
    </w:p>
    <w:p w14:paraId="5DA91E14" w14:textId="77777777" w:rsidR="00A92F67" w:rsidRPr="00A92F67" w:rsidRDefault="00A92F67" w:rsidP="00EA40C6">
      <w:pPr>
        <w:ind w:left="742" w:hanging="392"/>
        <w:jc w:val="both"/>
        <w:rPr>
          <w:rFonts w:ascii="Arial" w:hAnsi="Arial" w:cs="Arial"/>
        </w:rPr>
      </w:pPr>
      <w:r w:rsidRPr="00A92F67">
        <w:rPr>
          <w:rFonts w:ascii="Arial" w:hAnsi="Arial" w:cs="Arial"/>
        </w:rPr>
        <w:t>d)</w:t>
      </w:r>
      <w:r w:rsidRPr="00A92F67">
        <w:rPr>
          <w:rFonts w:ascii="Arial" w:hAnsi="Arial" w:cs="Arial"/>
        </w:rPr>
        <w:tab/>
        <w:t>Po wgraniu pliku z podpisem system dokona wstępnej analizy i wyświetli informację o błędzie jeśli plik nie zawiera podpisu oraz jeśli dokonano modyfikacji pobranego pliku XML,</w:t>
      </w:r>
    </w:p>
    <w:p w14:paraId="7647FF84" w14:textId="1AE93972" w:rsidR="00A92F67" w:rsidRPr="00A92F67" w:rsidRDefault="00A92F67" w:rsidP="00EA40C6">
      <w:pPr>
        <w:ind w:left="742" w:hanging="392"/>
        <w:jc w:val="both"/>
        <w:rPr>
          <w:rFonts w:ascii="Arial" w:hAnsi="Arial" w:cs="Arial"/>
        </w:rPr>
      </w:pPr>
      <w:r w:rsidRPr="00A92F67">
        <w:rPr>
          <w:rFonts w:ascii="Arial" w:hAnsi="Arial" w:cs="Arial"/>
        </w:rPr>
        <w:t>e)</w:t>
      </w:r>
      <w:r w:rsidRPr="00A92F67">
        <w:rPr>
          <w:rFonts w:ascii="Arial" w:hAnsi="Arial" w:cs="Arial"/>
        </w:rPr>
        <w:tab/>
        <w:t>Informację o tym, czy plik XML został podpisany prawidłowo lub nie, należy traktować jako weryfikację</w:t>
      </w:r>
      <w:r w:rsidR="00EA40C6">
        <w:rPr>
          <w:rFonts w:ascii="Arial" w:hAnsi="Arial" w:cs="Arial"/>
        </w:rPr>
        <w:t xml:space="preserve"> </w:t>
      </w:r>
      <w:r w:rsidRPr="00A92F67">
        <w:rPr>
          <w:rFonts w:ascii="Arial" w:hAnsi="Arial" w:cs="Arial"/>
        </w:rPr>
        <w:t>pomocniczą, gdyż to Zamawiający przeprowadzi proces badania ofert w postępowaniu,</w:t>
      </w:r>
    </w:p>
    <w:p w14:paraId="43226310" w14:textId="77777777" w:rsidR="00A92F67" w:rsidRPr="00A92F67" w:rsidRDefault="00A92F67" w:rsidP="00EA40C6">
      <w:pPr>
        <w:ind w:left="742" w:hanging="392"/>
        <w:jc w:val="both"/>
        <w:rPr>
          <w:rFonts w:ascii="Arial" w:hAnsi="Arial" w:cs="Arial"/>
        </w:rPr>
      </w:pPr>
      <w:r w:rsidRPr="00A92F67">
        <w:rPr>
          <w:rFonts w:ascii="Arial" w:hAnsi="Arial" w:cs="Arial"/>
        </w:rPr>
        <w:t>f)</w:t>
      </w:r>
      <w:r w:rsidRPr="00A92F67">
        <w:rPr>
          <w:rFonts w:ascii="Arial" w:hAnsi="Arial" w:cs="Arial"/>
        </w:rPr>
        <w:tab/>
        <w:t>Przyczyny błędnej walidacji podpisu mogą być następujące:</w:t>
      </w:r>
    </w:p>
    <w:p w14:paraId="193F3D3F" w14:textId="18E990A8" w:rsidR="00A92F67" w:rsidRPr="00EA40C6" w:rsidRDefault="00A92F67" w:rsidP="00EA40C6">
      <w:pPr>
        <w:pStyle w:val="Akapitzlist"/>
        <w:numPr>
          <w:ilvl w:val="0"/>
          <w:numId w:val="1"/>
        </w:numPr>
        <w:ind w:left="784"/>
        <w:jc w:val="both"/>
        <w:rPr>
          <w:rFonts w:ascii="Arial" w:hAnsi="Arial" w:cs="Arial"/>
        </w:rPr>
      </w:pPr>
      <w:r w:rsidRPr="00EA40C6">
        <w:rPr>
          <w:rFonts w:ascii="Arial" w:hAnsi="Arial" w:cs="Arial"/>
        </w:rPr>
        <w:t>Brak podpisu na dokumencie .</w:t>
      </w:r>
      <w:proofErr w:type="spellStart"/>
      <w:r w:rsidRPr="00EA40C6">
        <w:rPr>
          <w:rFonts w:ascii="Arial" w:hAnsi="Arial" w:cs="Arial"/>
        </w:rPr>
        <w:t>xml</w:t>
      </w:r>
      <w:proofErr w:type="spellEnd"/>
      <w:r w:rsidRPr="00EA40C6">
        <w:rPr>
          <w:rFonts w:ascii="Arial" w:hAnsi="Arial" w:cs="Arial"/>
        </w:rPr>
        <w:t>,</w:t>
      </w:r>
    </w:p>
    <w:p w14:paraId="2A1D6AF6" w14:textId="535F3C1F" w:rsidR="00A92F67" w:rsidRPr="00EA40C6" w:rsidRDefault="00A92F67" w:rsidP="00EA40C6">
      <w:pPr>
        <w:pStyle w:val="Akapitzlist"/>
        <w:numPr>
          <w:ilvl w:val="0"/>
          <w:numId w:val="1"/>
        </w:numPr>
        <w:ind w:left="784"/>
        <w:jc w:val="both"/>
        <w:rPr>
          <w:rFonts w:ascii="Arial" w:hAnsi="Arial" w:cs="Arial"/>
        </w:rPr>
      </w:pPr>
      <w:r w:rsidRPr="00EA40C6">
        <w:rPr>
          <w:rFonts w:ascii="Arial" w:hAnsi="Arial" w:cs="Arial"/>
        </w:rPr>
        <w:t>Podpis kwalifikowany utracił ważność,</w:t>
      </w:r>
    </w:p>
    <w:p w14:paraId="459D2760" w14:textId="079248DB" w:rsidR="00A92F67" w:rsidRPr="00EA40C6" w:rsidRDefault="00A92F67" w:rsidP="00EA40C6">
      <w:pPr>
        <w:pStyle w:val="Akapitzlist"/>
        <w:numPr>
          <w:ilvl w:val="0"/>
          <w:numId w:val="1"/>
        </w:numPr>
        <w:ind w:left="784"/>
        <w:jc w:val="both"/>
        <w:rPr>
          <w:rFonts w:ascii="Arial" w:hAnsi="Arial" w:cs="Arial"/>
        </w:rPr>
      </w:pPr>
      <w:r w:rsidRPr="00EA40C6">
        <w:rPr>
          <w:rFonts w:ascii="Arial" w:hAnsi="Arial" w:cs="Arial"/>
        </w:rPr>
        <w:t>Niewłaściwy format podpisu,</w:t>
      </w:r>
    </w:p>
    <w:p w14:paraId="38FC56B5" w14:textId="1201BA00" w:rsidR="00A92F67" w:rsidRPr="00EA40C6" w:rsidRDefault="00A92F67" w:rsidP="00EA40C6">
      <w:pPr>
        <w:pStyle w:val="Akapitzlist"/>
        <w:numPr>
          <w:ilvl w:val="0"/>
          <w:numId w:val="1"/>
        </w:numPr>
        <w:ind w:left="784"/>
        <w:jc w:val="both"/>
        <w:rPr>
          <w:rFonts w:ascii="Arial" w:hAnsi="Arial" w:cs="Arial"/>
        </w:rPr>
      </w:pPr>
      <w:r w:rsidRPr="00EA40C6">
        <w:rPr>
          <w:rFonts w:ascii="Arial" w:hAnsi="Arial" w:cs="Arial"/>
        </w:rPr>
        <w:t>Użycie podpisu niekwalifikowanego,</w:t>
      </w:r>
    </w:p>
    <w:p w14:paraId="43972682" w14:textId="67494D91" w:rsidR="00A92F67" w:rsidRPr="00EA40C6" w:rsidRDefault="00A92F67" w:rsidP="00EA40C6">
      <w:pPr>
        <w:pStyle w:val="Akapitzlist"/>
        <w:numPr>
          <w:ilvl w:val="0"/>
          <w:numId w:val="1"/>
        </w:numPr>
        <w:ind w:left="784"/>
        <w:jc w:val="both"/>
        <w:rPr>
          <w:rFonts w:ascii="Arial" w:hAnsi="Arial" w:cs="Arial"/>
        </w:rPr>
      </w:pPr>
      <w:r w:rsidRPr="00EA40C6">
        <w:rPr>
          <w:rFonts w:ascii="Arial" w:hAnsi="Arial" w:cs="Arial"/>
        </w:rPr>
        <w:t>Załączenie przez Wykonawcę niewłaściwego pliku,</w:t>
      </w:r>
    </w:p>
    <w:p w14:paraId="18AD3161" w14:textId="469659A7" w:rsidR="00A92F67" w:rsidRPr="00EA40C6" w:rsidRDefault="00A92F67" w:rsidP="00EA40C6">
      <w:pPr>
        <w:pStyle w:val="Akapitzlist"/>
        <w:numPr>
          <w:ilvl w:val="0"/>
          <w:numId w:val="1"/>
        </w:numPr>
        <w:ind w:left="784" w:hanging="378"/>
        <w:jc w:val="both"/>
        <w:rPr>
          <w:rFonts w:ascii="Arial" w:hAnsi="Arial" w:cs="Arial"/>
        </w:rPr>
      </w:pPr>
      <w:r w:rsidRPr="00EA40C6">
        <w:rPr>
          <w:rFonts w:ascii="Arial" w:hAnsi="Arial" w:cs="Arial"/>
        </w:rPr>
        <w:t>Zmodyfikowano plik .</w:t>
      </w:r>
      <w:proofErr w:type="spellStart"/>
      <w:r w:rsidRPr="00EA40C6">
        <w:rPr>
          <w:rFonts w:ascii="Arial" w:hAnsi="Arial" w:cs="Arial"/>
        </w:rPr>
        <w:t>xml</w:t>
      </w:r>
      <w:proofErr w:type="spellEnd"/>
      <w:r w:rsidRPr="00EA40C6">
        <w:rPr>
          <w:rFonts w:ascii="Arial" w:hAnsi="Arial" w:cs="Arial"/>
        </w:rPr>
        <w:t>,</w:t>
      </w:r>
    </w:p>
    <w:p w14:paraId="474C1C25" w14:textId="77777777" w:rsidR="00A92F67" w:rsidRPr="00A92F67" w:rsidRDefault="00A92F67" w:rsidP="00EA40C6">
      <w:pPr>
        <w:ind w:left="742" w:hanging="434"/>
        <w:jc w:val="both"/>
        <w:rPr>
          <w:rFonts w:ascii="Arial" w:hAnsi="Arial" w:cs="Arial"/>
        </w:rPr>
      </w:pPr>
      <w:r w:rsidRPr="00A92F67">
        <w:rPr>
          <w:rFonts w:ascii="Arial" w:hAnsi="Arial" w:cs="Arial"/>
        </w:rPr>
        <w:t>g)</w:t>
      </w:r>
      <w:r w:rsidRPr="00A92F67">
        <w:rPr>
          <w:rFonts w:ascii="Arial" w:hAnsi="Arial" w:cs="Arial"/>
        </w:rPr>
        <w:tab/>
        <w:t>Niezależnie od wyświetlonego komunikatu należy kliknąć przycisk złóż ofertę, aby zakończyć etap składania oferty,</w:t>
      </w:r>
    </w:p>
    <w:p w14:paraId="3DE709A9" w14:textId="78A2BCE2" w:rsidR="00A92F67" w:rsidRPr="00A92F67" w:rsidRDefault="00A92F67" w:rsidP="00EA40C6">
      <w:pPr>
        <w:ind w:left="742" w:hanging="434"/>
        <w:jc w:val="both"/>
        <w:rPr>
          <w:rFonts w:ascii="Arial" w:hAnsi="Arial" w:cs="Arial"/>
        </w:rPr>
      </w:pPr>
      <w:r w:rsidRPr="00A92F67">
        <w:rPr>
          <w:rFonts w:ascii="Arial" w:hAnsi="Arial" w:cs="Arial"/>
        </w:rPr>
        <w:t>h)</w:t>
      </w:r>
      <w:r w:rsidRPr="00A92F67">
        <w:rPr>
          <w:rFonts w:ascii="Arial" w:hAnsi="Arial" w:cs="Arial"/>
        </w:rPr>
        <w:tab/>
        <w:t>Następnie system szyfruje ofertę Wykonawcy, tak aby ta była niedostępna dla Zamawiającego do terminu</w:t>
      </w:r>
      <w:r w:rsidR="00EA40C6">
        <w:rPr>
          <w:rFonts w:ascii="Arial" w:hAnsi="Arial" w:cs="Arial"/>
        </w:rPr>
        <w:t xml:space="preserve"> </w:t>
      </w:r>
      <w:r w:rsidRPr="00A92F67">
        <w:rPr>
          <w:rFonts w:ascii="Arial" w:hAnsi="Arial" w:cs="Arial"/>
        </w:rPr>
        <w:t>otwarcia ofert,</w:t>
      </w:r>
    </w:p>
    <w:p w14:paraId="636A760E" w14:textId="77777777" w:rsidR="00A92F67" w:rsidRPr="00A92F67" w:rsidRDefault="00A92F67" w:rsidP="00EA40C6">
      <w:pPr>
        <w:ind w:left="742" w:hanging="434"/>
        <w:jc w:val="both"/>
        <w:rPr>
          <w:rFonts w:ascii="Arial" w:hAnsi="Arial" w:cs="Arial"/>
        </w:rPr>
      </w:pPr>
      <w:r w:rsidRPr="00A92F67">
        <w:rPr>
          <w:rFonts w:ascii="Arial" w:hAnsi="Arial" w:cs="Arial"/>
        </w:rPr>
        <w:t>i)</w:t>
      </w:r>
      <w:r w:rsidRPr="00A92F67">
        <w:rPr>
          <w:rFonts w:ascii="Arial" w:hAnsi="Arial" w:cs="Arial"/>
        </w:rPr>
        <w:tab/>
        <w:t xml:space="preserve">Ostatnim krokiem jest komunikat z platformy zakupowej Open </w:t>
      </w:r>
      <w:proofErr w:type="spellStart"/>
      <w:r w:rsidRPr="00A92F67">
        <w:rPr>
          <w:rFonts w:ascii="Arial" w:hAnsi="Arial" w:cs="Arial"/>
        </w:rPr>
        <w:t>Nexus</w:t>
      </w:r>
      <w:proofErr w:type="spellEnd"/>
      <w:r w:rsidRPr="00A92F67">
        <w:rPr>
          <w:rFonts w:ascii="Arial" w:hAnsi="Arial" w:cs="Arial"/>
        </w:rPr>
        <w:t xml:space="preserve"> z poprawnością złożenia oferty2,</w:t>
      </w:r>
    </w:p>
    <w:p w14:paraId="5989A268" w14:textId="4607BE04" w:rsidR="00A92F67" w:rsidRPr="00A92F67" w:rsidRDefault="00A92F67" w:rsidP="00EA40C6">
      <w:pPr>
        <w:ind w:left="742" w:hanging="434"/>
        <w:jc w:val="both"/>
        <w:rPr>
          <w:rFonts w:ascii="Arial" w:hAnsi="Arial" w:cs="Arial"/>
        </w:rPr>
      </w:pPr>
      <w:r w:rsidRPr="00A92F67">
        <w:rPr>
          <w:rFonts w:ascii="Arial" w:hAnsi="Arial" w:cs="Arial"/>
        </w:rPr>
        <w:t>j)</w:t>
      </w:r>
      <w:r w:rsidRPr="00A92F67">
        <w:rPr>
          <w:rFonts w:ascii="Arial" w:hAnsi="Arial" w:cs="Arial"/>
        </w:rPr>
        <w:tab/>
        <w:t>W celach odwoławczych z uwagi na zaszyfrowanie oferty Wykonawca winien przechowywać kopię swojej</w:t>
      </w:r>
      <w:r w:rsidR="00EA40C6">
        <w:rPr>
          <w:rFonts w:ascii="Arial" w:hAnsi="Arial" w:cs="Arial"/>
        </w:rPr>
        <w:t xml:space="preserve"> </w:t>
      </w:r>
      <w:r w:rsidRPr="00A92F67">
        <w:rPr>
          <w:rFonts w:ascii="Arial" w:hAnsi="Arial" w:cs="Arial"/>
        </w:rPr>
        <w:t>oferty wraz z pobranym plikiem XML na swoim komputerze.</w:t>
      </w:r>
      <w:r w:rsidR="00EA40C6">
        <w:rPr>
          <w:rFonts w:ascii="Arial" w:hAnsi="Arial" w:cs="Arial"/>
        </w:rPr>
        <w:t xml:space="preserve"> </w:t>
      </w:r>
    </w:p>
    <w:p w14:paraId="1028511E" w14:textId="77777777" w:rsidR="00A92F67" w:rsidRPr="00A92F67" w:rsidRDefault="00A92F67" w:rsidP="00EA40C6">
      <w:pPr>
        <w:ind w:left="742" w:hanging="742"/>
        <w:jc w:val="both"/>
        <w:rPr>
          <w:rFonts w:ascii="Arial" w:hAnsi="Arial" w:cs="Arial"/>
        </w:rPr>
      </w:pPr>
      <w:r w:rsidRPr="00A92F67">
        <w:rPr>
          <w:rFonts w:ascii="Arial" w:hAnsi="Arial" w:cs="Arial"/>
        </w:rPr>
        <w:t>18.</w:t>
      </w:r>
      <w:r w:rsidRPr="00A92F67">
        <w:rPr>
          <w:rFonts w:ascii="Arial" w:hAnsi="Arial" w:cs="Arial"/>
        </w:rPr>
        <w:tab/>
        <w:t>Wykonawca może przed upływem terminu składania wycofać ofertę za pośrednictwem formularza złożenia oferty.</w:t>
      </w:r>
    </w:p>
    <w:p w14:paraId="75BC9D7F" w14:textId="77777777" w:rsidR="00A92F67" w:rsidRPr="00A92F67" w:rsidRDefault="00A92F67" w:rsidP="00EA40C6">
      <w:pPr>
        <w:ind w:left="742" w:hanging="742"/>
        <w:jc w:val="both"/>
        <w:rPr>
          <w:rFonts w:ascii="Arial" w:hAnsi="Arial" w:cs="Arial"/>
        </w:rPr>
      </w:pPr>
      <w:r w:rsidRPr="00A92F67">
        <w:rPr>
          <w:rFonts w:ascii="Arial" w:hAnsi="Arial" w:cs="Arial"/>
        </w:rPr>
        <w:t>19.</w:t>
      </w:r>
      <w:r w:rsidRPr="00A92F67">
        <w:rPr>
          <w:rFonts w:ascii="Arial" w:hAnsi="Arial" w:cs="Arial"/>
        </w:rPr>
        <w:tab/>
        <w:t>Z uwagi na to, że oferta Wykonawcy jest zaszyfrowana i nie można jej edytować, można ją zmienić. Przez zmianę oferty rozumie się złożenie nowej oferty i wycofanie poprzedniej, jednak należy to zrobić przed upływem terminu składania ofert w postępowaniu.</w:t>
      </w:r>
    </w:p>
    <w:p w14:paraId="5FF31AC7" w14:textId="454D1140" w:rsidR="00A92F67" w:rsidRPr="00A92F67" w:rsidRDefault="00A92F67" w:rsidP="00EA40C6">
      <w:pPr>
        <w:ind w:left="742" w:hanging="742"/>
        <w:jc w:val="both"/>
        <w:rPr>
          <w:rFonts w:ascii="Arial" w:hAnsi="Arial" w:cs="Arial"/>
        </w:rPr>
      </w:pPr>
      <w:r w:rsidRPr="00A92F67">
        <w:rPr>
          <w:rFonts w:ascii="Arial" w:hAnsi="Arial" w:cs="Arial"/>
        </w:rPr>
        <w:t>20.</w:t>
      </w:r>
      <w:r w:rsidRPr="00A92F67">
        <w:rPr>
          <w:rFonts w:ascii="Arial" w:hAnsi="Arial" w:cs="Arial"/>
        </w:rPr>
        <w:tab/>
        <w:t>Złożenie nowej oferty w postępowaniu, w którym Zamawiający dopuszcza złożenie tylko jednej przed upływem terminu składania ofert powoduje wycofanie oferty poprzedniej. Jeżeli Wykonawca składający ofertę jest zautoryzowany (zalogowany), to wycofanie oferty następuje od razu po złożeniu nowej oferty. Jeżeli oferta składana jest przez nieautoryzowanego Wykonawcę (niezalogowany lub nieposiadający konta) to wyc</w:t>
      </w:r>
      <w:r w:rsidR="00EA40C6">
        <w:rPr>
          <w:rFonts w:ascii="Arial" w:hAnsi="Arial" w:cs="Arial"/>
        </w:rPr>
        <w:t>of</w:t>
      </w:r>
      <w:r w:rsidRPr="00A92F67">
        <w:rPr>
          <w:rFonts w:ascii="Arial" w:hAnsi="Arial" w:cs="Arial"/>
        </w:rPr>
        <w:t>anie ofert musi być przez niego potwierdzone:</w:t>
      </w:r>
    </w:p>
    <w:p w14:paraId="0C573810" w14:textId="4593C3F3" w:rsidR="00A92F67" w:rsidRPr="00EA40C6" w:rsidRDefault="00A92F67" w:rsidP="00EA40C6">
      <w:pPr>
        <w:pStyle w:val="Akapitzlist"/>
        <w:numPr>
          <w:ilvl w:val="0"/>
          <w:numId w:val="2"/>
        </w:numPr>
        <w:jc w:val="both"/>
        <w:rPr>
          <w:rFonts w:ascii="Arial" w:hAnsi="Arial" w:cs="Arial"/>
        </w:rPr>
      </w:pPr>
      <w:r w:rsidRPr="00EA40C6">
        <w:rPr>
          <w:rFonts w:ascii="Arial" w:hAnsi="Arial" w:cs="Arial"/>
        </w:rPr>
        <w:t>Przez kliknięcie w link wysłany w wiadomości e-mail lub</w:t>
      </w:r>
    </w:p>
    <w:p w14:paraId="090E6348" w14:textId="00B10395" w:rsidR="00A92F67" w:rsidRPr="00EA40C6" w:rsidRDefault="00A92F67" w:rsidP="00EA40C6">
      <w:pPr>
        <w:pStyle w:val="Akapitzlist"/>
        <w:numPr>
          <w:ilvl w:val="0"/>
          <w:numId w:val="2"/>
        </w:numPr>
        <w:jc w:val="both"/>
        <w:rPr>
          <w:rFonts w:ascii="Arial" w:hAnsi="Arial" w:cs="Arial"/>
        </w:rPr>
      </w:pPr>
      <w:r w:rsidRPr="00EA40C6">
        <w:rPr>
          <w:rFonts w:ascii="Arial" w:hAnsi="Arial" w:cs="Arial"/>
        </w:rPr>
        <w:t>Zalogowanie i kliknięcie w przycisk „potwierdź ofertę”</w:t>
      </w:r>
    </w:p>
    <w:p w14:paraId="08036DBE" w14:textId="77777777" w:rsidR="00A92F67" w:rsidRPr="00A92F67" w:rsidRDefault="00A92F67" w:rsidP="00EA40C6">
      <w:pPr>
        <w:ind w:left="742" w:hanging="742"/>
        <w:jc w:val="both"/>
        <w:rPr>
          <w:rFonts w:ascii="Arial" w:hAnsi="Arial" w:cs="Arial"/>
        </w:rPr>
      </w:pPr>
      <w:r w:rsidRPr="00A92F67">
        <w:rPr>
          <w:rFonts w:ascii="Arial" w:hAnsi="Arial" w:cs="Arial"/>
        </w:rPr>
        <w:t>21.</w:t>
      </w:r>
      <w:r w:rsidRPr="00A92F67">
        <w:rPr>
          <w:rFonts w:ascii="Arial" w:hAnsi="Arial" w:cs="Arial"/>
        </w:rPr>
        <w:tab/>
        <w:t xml:space="preserve">Wycofanie złożonej oferty powoduje, że Zamawiający nie będzie miał możliwości zapoznania się z nią po upływie terminu składania ofert w postępowaniu. Wycofać ofertę może tylko zautoryzowany użytkownik. Czynności wycofania oferty nie można </w:t>
      </w:r>
      <w:r w:rsidRPr="00A92F67">
        <w:rPr>
          <w:rFonts w:ascii="Arial" w:hAnsi="Arial" w:cs="Arial"/>
        </w:rPr>
        <w:lastRenderedPageBreak/>
        <w:t>cofnąć. Wycofana oferta nie będzie widoczna dla Zamawiającego po odszyfrowaniu ofert w postępowaniu.</w:t>
      </w:r>
    </w:p>
    <w:p w14:paraId="0695C86D" w14:textId="77777777" w:rsidR="00A92F67" w:rsidRPr="00A92F67" w:rsidRDefault="00A92F67" w:rsidP="00EA40C6">
      <w:pPr>
        <w:ind w:left="742" w:hanging="742"/>
        <w:jc w:val="both"/>
        <w:rPr>
          <w:rFonts w:ascii="Arial" w:hAnsi="Arial" w:cs="Arial"/>
        </w:rPr>
      </w:pPr>
      <w:r w:rsidRPr="00A92F67">
        <w:rPr>
          <w:rFonts w:ascii="Arial" w:hAnsi="Arial" w:cs="Arial"/>
        </w:rPr>
        <w:t>22.</w:t>
      </w:r>
      <w:r w:rsidRPr="00A92F67">
        <w:rPr>
          <w:rFonts w:ascii="Arial" w:hAnsi="Arial" w:cs="Arial"/>
        </w:rPr>
        <w:tab/>
        <w:t>Wykonawca po upływie terminu składania ofert nie może dokonać zmiany, ani wycofać złożonej oferty.</w:t>
      </w:r>
    </w:p>
    <w:p w14:paraId="3B36AC21" w14:textId="77777777" w:rsidR="00A92F67" w:rsidRPr="00A92F67" w:rsidRDefault="00A92F67" w:rsidP="00EA40C6">
      <w:pPr>
        <w:ind w:left="742" w:hanging="742"/>
        <w:jc w:val="both"/>
        <w:rPr>
          <w:rFonts w:ascii="Arial" w:hAnsi="Arial" w:cs="Arial"/>
        </w:rPr>
      </w:pPr>
      <w:r w:rsidRPr="00A92F67">
        <w:rPr>
          <w:rFonts w:ascii="Arial" w:hAnsi="Arial" w:cs="Arial"/>
        </w:rPr>
        <w:t>23.</w:t>
      </w:r>
      <w:r w:rsidRPr="00A92F67">
        <w:rPr>
          <w:rFonts w:ascii="Arial" w:hAnsi="Arial" w:cs="Arial"/>
        </w:rPr>
        <w:tab/>
        <w:t>Wykonawca może złożyć ofertę po terminie składania ofert poprzez kliknięcie przycisku „odblokuj formularz”, jednak oferta ta zostanie automatycznie zwrócona Wykonawcy, a Zamawiający nie będzie mógł sią z nią zapoznać.</w:t>
      </w:r>
    </w:p>
    <w:p w14:paraId="3B76401C" w14:textId="77777777" w:rsidR="00A92F67" w:rsidRPr="00A92F67" w:rsidRDefault="00A92F67" w:rsidP="00EA40C6">
      <w:pPr>
        <w:ind w:left="742" w:hanging="742"/>
        <w:jc w:val="both"/>
        <w:rPr>
          <w:rFonts w:ascii="Arial" w:hAnsi="Arial" w:cs="Arial"/>
        </w:rPr>
      </w:pPr>
      <w:r w:rsidRPr="00A92F67">
        <w:rPr>
          <w:rFonts w:ascii="Arial" w:hAnsi="Arial" w:cs="Arial"/>
        </w:rPr>
        <w:t>24.</w:t>
      </w:r>
      <w:r w:rsidRPr="00A92F67">
        <w:rPr>
          <w:rFonts w:ascii="Arial" w:hAnsi="Arial" w:cs="Arial"/>
        </w:rPr>
        <w:tab/>
        <w:t>Oferta musi być podpisana przez osoby upoważnione do składania oświadczeń woli w imieniu Wykonawcy. Pełnomocnictwo, opatrzone kwalifikowanym podpisem elektronicznym, do podpisania oferty musi być dołączone do oferty, o ile nie wynika ono z innych dokumentów złożonych przez Wykonawcę.</w:t>
      </w:r>
    </w:p>
    <w:p w14:paraId="42864F02" w14:textId="77777777" w:rsidR="00A92F67" w:rsidRPr="00A92F67" w:rsidRDefault="00A92F67" w:rsidP="00EA40C6">
      <w:pPr>
        <w:ind w:left="742" w:hanging="742"/>
        <w:jc w:val="both"/>
        <w:rPr>
          <w:rFonts w:ascii="Arial" w:hAnsi="Arial" w:cs="Arial"/>
        </w:rPr>
      </w:pPr>
      <w:r w:rsidRPr="00A92F67">
        <w:rPr>
          <w:rFonts w:ascii="Arial" w:hAnsi="Arial" w:cs="Arial"/>
        </w:rPr>
        <w:t>25.</w:t>
      </w:r>
      <w:r w:rsidRPr="00A92F67">
        <w:rPr>
          <w:rFonts w:ascii="Arial" w:hAnsi="Arial" w:cs="Arial"/>
        </w:rPr>
        <w:tab/>
        <w:t>Oferta musi być sporządzona czytelnie, w języku polskim. Dokumenty sporządzone w języku obcym są składane wraz z tłumaczeniem na język polski.</w:t>
      </w:r>
    </w:p>
    <w:p w14:paraId="3591DB97" w14:textId="77777777" w:rsidR="00A92F67" w:rsidRPr="00A92F67" w:rsidRDefault="00A92F67" w:rsidP="00EA40C6">
      <w:pPr>
        <w:ind w:left="742" w:hanging="742"/>
        <w:jc w:val="both"/>
        <w:rPr>
          <w:rFonts w:ascii="Arial" w:hAnsi="Arial" w:cs="Arial"/>
        </w:rPr>
      </w:pPr>
      <w:r w:rsidRPr="00A92F67">
        <w:rPr>
          <w:rFonts w:ascii="Arial" w:hAnsi="Arial" w:cs="Arial"/>
        </w:rPr>
        <w:t>26.</w:t>
      </w:r>
      <w:r w:rsidRPr="00A92F67">
        <w:rPr>
          <w:rFonts w:ascii="Arial" w:hAnsi="Arial" w:cs="Arial"/>
        </w:rPr>
        <w:tab/>
        <w:t>Wykonawca ponosi wszelkie koszty związane z przygotowaniem i złożeniem oferty.</w:t>
      </w:r>
    </w:p>
    <w:p w14:paraId="5086FC0A" w14:textId="134B6C02" w:rsidR="00A92F67" w:rsidRPr="00A92F67" w:rsidRDefault="00A92F67" w:rsidP="00EA40C6">
      <w:pPr>
        <w:ind w:left="742" w:hanging="742"/>
        <w:jc w:val="both"/>
        <w:rPr>
          <w:rFonts w:ascii="Arial" w:hAnsi="Arial" w:cs="Arial"/>
        </w:rPr>
      </w:pPr>
      <w:r w:rsidRPr="00A92F67">
        <w:rPr>
          <w:rFonts w:ascii="Arial" w:hAnsi="Arial" w:cs="Arial"/>
        </w:rPr>
        <w:t>27.</w:t>
      </w:r>
      <w:r w:rsidRPr="00A92F67">
        <w:rPr>
          <w:rFonts w:ascii="Arial" w:hAnsi="Arial" w:cs="Arial"/>
        </w:rPr>
        <w:tab/>
        <w:t>Tajemnica przedsiębiorstwa:</w:t>
      </w:r>
    </w:p>
    <w:p w14:paraId="775C5B93" w14:textId="32DE342F" w:rsidR="00A92F67" w:rsidRPr="00A92F67" w:rsidRDefault="00A92F67" w:rsidP="00EA40C6">
      <w:pPr>
        <w:ind w:left="742" w:hanging="448"/>
        <w:jc w:val="both"/>
        <w:rPr>
          <w:rFonts w:ascii="Arial" w:hAnsi="Arial" w:cs="Arial"/>
        </w:rPr>
      </w:pPr>
      <w:r w:rsidRPr="00A92F67">
        <w:rPr>
          <w:rFonts w:ascii="Arial" w:hAnsi="Arial" w:cs="Arial"/>
        </w:rPr>
        <w:t>a)</w:t>
      </w:r>
      <w:r w:rsidRPr="00A92F67">
        <w:rPr>
          <w:rFonts w:ascii="Arial" w:hAnsi="Arial" w:cs="Arial"/>
        </w:rPr>
        <w:tab/>
        <w:t>Nie ujawnia się informacji stanowiących tajemnicę przedsiębiorstwa w rozumieniu przepisów</w:t>
      </w:r>
      <w:r w:rsidR="00EA40C6">
        <w:rPr>
          <w:rFonts w:ascii="Arial" w:hAnsi="Arial" w:cs="Arial"/>
        </w:rPr>
        <w:t xml:space="preserve"> </w:t>
      </w:r>
      <w:r w:rsidRPr="00A92F67">
        <w:rPr>
          <w:rFonts w:ascii="Arial" w:hAnsi="Arial" w:cs="Arial"/>
        </w:rPr>
        <w:t>o zwalczaniu nieuczciwej konkurencji, jeżeli Wykonawca, nie później niż w terminie składania ofert, zastrzegł, że nie mogą być one udostępniane oraz wykazał, iż zastrzeżone informacje nie stanowią tajemnicy przedsiębiorstwa. Wykonawca nie może zastrzec nazwy (firmy) oraz jego adresu, a także informacji dotyczących ceny, terminu wykonania zamówienia, okresu gwarancji i warunków płatności zawartych w jego ofercie.</w:t>
      </w:r>
    </w:p>
    <w:p w14:paraId="2D32023A" w14:textId="77777777" w:rsidR="00A92F67" w:rsidRPr="00A92F67" w:rsidRDefault="00A92F67" w:rsidP="00EA40C6">
      <w:pPr>
        <w:ind w:left="742" w:hanging="448"/>
        <w:jc w:val="both"/>
        <w:rPr>
          <w:rFonts w:ascii="Arial" w:hAnsi="Arial" w:cs="Arial"/>
        </w:rPr>
      </w:pPr>
      <w:r w:rsidRPr="00A92F67">
        <w:rPr>
          <w:rFonts w:ascii="Arial" w:hAnsi="Arial" w:cs="Arial"/>
        </w:rPr>
        <w:t>b)</w:t>
      </w:r>
      <w:r w:rsidRPr="00A92F67">
        <w:rPr>
          <w:rFonts w:ascii="Arial" w:hAnsi="Arial" w:cs="Arial"/>
        </w:rPr>
        <w:tab/>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06B01930" w14:textId="1184C133" w:rsidR="00A92F67" w:rsidRPr="00A92F67" w:rsidRDefault="00A92F67" w:rsidP="00EA40C6">
      <w:pPr>
        <w:ind w:left="742" w:hanging="448"/>
        <w:jc w:val="both"/>
        <w:rPr>
          <w:rFonts w:ascii="Arial" w:hAnsi="Arial" w:cs="Arial"/>
        </w:rPr>
      </w:pPr>
      <w:r w:rsidRPr="00A92F67">
        <w:rPr>
          <w:rFonts w:ascii="Arial" w:hAnsi="Arial" w:cs="Arial"/>
        </w:rPr>
        <w:t>c)</w:t>
      </w:r>
      <w:r w:rsidRPr="00A92F67">
        <w:rPr>
          <w:rFonts w:ascii="Arial" w:hAnsi="Arial" w:cs="Arial"/>
        </w:rPr>
        <w:tab/>
        <w:t>Wszelkie informacje stanowiące tajemnicę przedsiębiorstwa w rozumieniu ustawy z dnia 16 kwietnia 1993r. o zwalczaniu nieuczciwej konkurencji, które Wykonawca zastrzeże jako tajemnicę przedsiębiorstwa, powinny zostać załączone w osobnym miejscu, w kroku pierwszym składania oferty, przeznaczonym na zamieszczenie tajemnicy przedsiębiorstwa.</w:t>
      </w:r>
    </w:p>
    <w:p w14:paraId="2C354B1A" w14:textId="1796A3A9" w:rsidR="00A92F67" w:rsidRDefault="00A92F67" w:rsidP="00EA40C6">
      <w:pPr>
        <w:ind w:left="742" w:hanging="448"/>
        <w:jc w:val="both"/>
        <w:rPr>
          <w:rFonts w:ascii="Arial" w:hAnsi="Arial" w:cs="Arial"/>
        </w:rPr>
      </w:pPr>
      <w:r w:rsidRPr="00A92F67">
        <w:rPr>
          <w:rFonts w:ascii="Arial" w:hAnsi="Arial" w:cs="Arial"/>
        </w:rPr>
        <w:t>d)</w:t>
      </w:r>
      <w:r w:rsidRPr="00A92F67">
        <w:rPr>
          <w:rFonts w:ascii="Arial" w:hAnsi="Arial" w:cs="Arial"/>
        </w:rPr>
        <w:tab/>
        <w:t>Zaleca się, aby każdy dokument zawierający tajemnicę przedsiębiorstwa został zamieszczony</w:t>
      </w:r>
      <w:r w:rsidR="00EA40C6">
        <w:rPr>
          <w:rFonts w:ascii="Arial" w:hAnsi="Arial" w:cs="Arial"/>
        </w:rPr>
        <w:t xml:space="preserve"> </w:t>
      </w:r>
      <w:r w:rsidRPr="00A92F67">
        <w:rPr>
          <w:rFonts w:ascii="Arial" w:hAnsi="Arial" w:cs="Arial"/>
        </w:rPr>
        <w:t>w odrębnym pliku.</w:t>
      </w:r>
    </w:p>
    <w:p w14:paraId="772032EE" w14:textId="77777777" w:rsidR="00EA40C6" w:rsidRPr="00A92F67" w:rsidRDefault="00EA40C6" w:rsidP="00EA40C6">
      <w:pPr>
        <w:ind w:left="742" w:hanging="448"/>
        <w:jc w:val="both"/>
        <w:rPr>
          <w:rFonts w:ascii="Arial" w:hAnsi="Arial" w:cs="Arial"/>
        </w:rPr>
      </w:pPr>
    </w:p>
    <w:p w14:paraId="138EE6AF" w14:textId="77777777" w:rsidR="00A92F67" w:rsidRPr="00EA40C6" w:rsidRDefault="00A92F67" w:rsidP="00A11676">
      <w:pPr>
        <w:ind w:left="742" w:hanging="742"/>
        <w:rPr>
          <w:rFonts w:ascii="Arial" w:hAnsi="Arial" w:cs="Arial"/>
          <w:b/>
          <w:bCs/>
          <w:sz w:val="24"/>
          <w:szCs w:val="24"/>
        </w:rPr>
      </w:pPr>
      <w:r w:rsidRPr="00EA40C6">
        <w:rPr>
          <w:rFonts w:ascii="Arial" w:hAnsi="Arial" w:cs="Arial"/>
          <w:b/>
          <w:bCs/>
          <w:sz w:val="24"/>
          <w:szCs w:val="24"/>
        </w:rPr>
        <w:t>XIV.</w:t>
      </w:r>
      <w:r w:rsidRPr="00EA40C6">
        <w:rPr>
          <w:rFonts w:ascii="Arial" w:hAnsi="Arial" w:cs="Arial"/>
          <w:b/>
          <w:bCs/>
          <w:sz w:val="24"/>
          <w:szCs w:val="24"/>
        </w:rPr>
        <w:tab/>
        <w:t>Termin związania ofertą</w:t>
      </w:r>
    </w:p>
    <w:p w14:paraId="6C3490ED" w14:textId="2C8A5CE0" w:rsidR="00A92F67" w:rsidRPr="00A92F67" w:rsidRDefault="00A92F67" w:rsidP="00EA40C6">
      <w:pPr>
        <w:ind w:left="742" w:hanging="742"/>
        <w:jc w:val="both"/>
        <w:rPr>
          <w:rFonts w:ascii="Arial" w:hAnsi="Arial" w:cs="Arial"/>
        </w:rPr>
      </w:pPr>
      <w:r w:rsidRPr="00A92F67">
        <w:rPr>
          <w:rFonts w:ascii="Arial" w:hAnsi="Arial" w:cs="Arial"/>
        </w:rPr>
        <w:t>1.</w:t>
      </w:r>
      <w:r w:rsidRPr="00A92F67">
        <w:rPr>
          <w:rFonts w:ascii="Arial" w:hAnsi="Arial" w:cs="Arial"/>
        </w:rPr>
        <w:tab/>
        <w:t xml:space="preserve">Wykonawca pozostaje związany ofertą przez okres 30 dni, tj. </w:t>
      </w:r>
      <w:r w:rsidRPr="00317FAC">
        <w:rPr>
          <w:rFonts w:ascii="Arial" w:hAnsi="Arial" w:cs="Arial"/>
          <w:b/>
          <w:bCs/>
        </w:rPr>
        <w:t xml:space="preserve">do dnia </w:t>
      </w:r>
      <w:r w:rsidR="00F775E4">
        <w:rPr>
          <w:rFonts w:ascii="Arial" w:hAnsi="Arial" w:cs="Arial"/>
          <w:b/>
          <w:bCs/>
        </w:rPr>
        <w:t xml:space="preserve"> </w:t>
      </w:r>
      <w:r w:rsidR="004F013A">
        <w:rPr>
          <w:rFonts w:ascii="Arial" w:hAnsi="Arial" w:cs="Arial"/>
          <w:b/>
          <w:bCs/>
        </w:rPr>
        <w:t>01</w:t>
      </w:r>
      <w:r w:rsidR="00640F28" w:rsidRPr="00640F28">
        <w:rPr>
          <w:rFonts w:ascii="Arial" w:hAnsi="Arial" w:cs="Arial"/>
          <w:b/>
          <w:bCs/>
        </w:rPr>
        <w:t xml:space="preserve"> </w:t>
      </w:r>
      <w:r w:rsidR="004F013A">
        <w:rPr>
          <w:rFonts w:ascii="Arial" w:hAnsi="Arial" w:cs="Arial"/>
          <w:b/>
          <w:bCs/>
        </w:rPr>
        <w:t>kwietnia</w:t>
      </w:r>
      <w:r w:rsidR="00640F28" w:rsidRPr="00640F28">
        <w:rPr>
          <w:rFonts w:ascii="Arial" w:hAnsi="Arial" w:cs="Arial"/>
          <w:b/>
          <w:bCs/>
        </w:rPr>
        <w:t xml:space="preserve"> </w:t>
      </w:r>
      <w:r w:rsidRPr="00640F28">
        <w:rPr>
          <w:rFonts w:ascii="Arial" w:hAnsi="Arial" w:cs="Arial"/>
          <w:b/>
          <w:bCs/>
        </w:rPr>
        <w:t>202</w:t>
      </w:r>
      <w:r w:rsidR="004F013A">
        <w:rPr>
          <w:rFonts w:ascii="Arial" w:hAnsi="Arial" w:cs="Arial"/>
          <w:b/>
          <w:bCs/>
        </w:rPr>
        <w:t>5</w:t>
      </w:r>
      <w:r w:rsidRPr="00640F28">
        <w:rPr>
          <w:rFonts w:ascii="Arial" w:hAnsi="Arial" w:cs="Arial"/>
          <w:b/>
          <w:bCs/>
        </w:rPr>
        <w:t xml:space="preserve"> r.</w:t>
      </w:r>
    </w:p>
    <w:p w14:paraId="37A8CDA2" w14:textId="77777777" w:rsidR="00A92F67" w:rsidRPr="00A92F67" w:rsidRDefault="00A92F67" w:rsidP="00EA40C6">
      <w:pPr>
        <w:ind w:left="742" w:hanging="742"/>
        <w:jc w:val="both"/>
        <w:rPr>
          <w:rFonts w:ascii="Arial" w:hAnsi="Arial" w:cs="Arial"/>
        </w:rPr>
      </w:pPr>
      <w:r w:rsidRPr="00A92F67">
        <w:rPr>
          <w:rFonts w:ascii="Arial" w:hAnsi="Arial" w:cs="Arial"/>
        </w:rPr>
        <w:t>2.</w:t>
      </w:r>
      <w:r w:rsidRPr="00A92F67">
        <w:rPr>
          <w:rFonts w:ascii="Arial" w:hAnsi="Arial" w:cs="Arial"/>
        </w:rPr>
        <w:tab/>
        <w:t>Bieg terminu związania ofertą rozpoczyna się wraz z upływem terminu składania ofert.</w:t>
      </w:r>
    </w:p>
    <w:p w14:paraId="3E1E05CE" w14:textId="06FD8580" w:rsidR="00A92F67" w:rsidRPr="00A92F67" w:rsidRDefault="00A92F67" w:rsidP="00317FAC">
      <w:pPr>
        <w:ind w:left="742" w:hanging="742"/>
        <w:jc w:val="both"/>
        <w:rPr>
          <w:rFonts w:ascii="Arial" w:hAnsi="Arial" w:cs="Arial"/>
        </w:rPr>
      </w:pPr>
      <w:r w:rsidRPr="00A92F67">
        <w:rPr>
          <w:rFonts w:ascii="Arial" w:hAnsi="Arial" w:cs="Arial"/>
        </w:rPr>
        <w:lastRenderedPageBreak/>
        <w:t>3.</w:t>
      </w:r>
      <w:r w:rsidRPr="00A92F67">
        <w:rPr>
          <w:rFonts w:ascii="Arial" w:hAnsi="Arial" w:cs="Arial"/>
        </w:rPr>
        <w:tab/>
        <w:t>W przypadku, gdy wybór najkorzystniejszej oferty nie nastąpi przed upływem terminu związania ofertą, o którym mowa w pkt 1 powyżej, Zamawiający przed upływem terminu związania ofertą zwraca się jednokrotnie do wykonawców o wyrażenie zgody na przedłużenie tego terminu o wskazywany przez niego okres nie dłuższy nić 30 dni. Przedłużenie terminu związania ofertą wymaga złożenia przez Wykonawcę pisemnego oświadczenia o wyrażeniu zgody na przedłużenie terminu związania ofertą.</w:t>
      </w:r>
    </w:p>
    <w:p w14:paraId="1F625D21" w14:textId="77777777" w:rsidR="00A92F67" w:rsidRPr="00A92F67" w:rsidRDefault="00A92F67" w:rsidP="00A11676">
      <w:pPr>
        <w:ind w:left="742" w:hanging="742"/>
        <w:rPr>
          <w:rFonts w:ascii="Arial" w:hAnsi="Arial" w:cs="Arial"/>
        </w:rPr>
      </w:pPr>
    </w:p>
    <w:p w14:paraId="1B9B785B" w14:textId="77777777" w:rsidR="00A92F67" w:rsidRPr="00317FAC" w:rsidRDefault="00A92F67" w:rsidP="00A11676">
      <w:pPr>
        <w:ind w:left="742" w:hanging="742"/>
        <w:rPr>
          <w:rFonts w:ascii="Arial" w:hAnsi="Arial" w:cs="Arial"/>
          <w:b/>
          <w:bCs/>
          <w:sz w:val="24"/>
          <w:szCs w:val="24"/>
        </w:rPr>
      </w:pPr>
      <w:r w:rsidRPr="00317FAC">
        <w:rPr>
          <w:rFonts w:ascii="Arial" w:hAnsi="Arial" w:cs="Arial"/>
          <w:b/>
          <w:bCs/>
          <w:sz w:val="24"/>
          <w:szCs w:val="24"/>
        </w:rPr>
        <w:t>XV.</w:t>
      </w:r>
      <w:r w:rsidRPr="00317FAC">
        <w:rPr>
          <w:rFonts w:ascii="Arial" w:hAnsi="Arial" w:cs="Arial"/>
          <w:b/>
          <w:bCs/>
          <w:sz w:val="24"/>
          <w:szCs w:val="24"/>
        </w:rPr>
        <w:tab/>
        <w:t>Sposób komunikacji oraz wyjaśnienia treści SWZ</w:t>
      </w:r>
    </w:p>
    <w:p w14:paraId="36650BD5" w14:textId="77777777" w:rsidR="00A92F67" w:rsidRPr="00A92F67" w:rsidRDefault="00A92F67" w:rsidP="00317FAC">
      <w:pPr>
        <w:ind w:left="742" w:hanging="742"/>
        <w:jc w:val="both"/>
        <w:rPr>
          <w:rFonts w:ascii="Arial" w:hAnsi="Arial" w:cs="Arial"/>
        </w:rPr>
      </w:pPr>
      <w:r w:rsidRPr="00A92F67">
        <w:rPr>
          <w:rFonts w:ascii="Arial" w:hAnsi="Arial" w:cs="Arial"/>
        </w:rPr>
        <w:t>1.</w:t>
      </w:r>
      <w:r w:rsidRPr="00A92F67">
        <w:rPr>
          <w:rFonts w:ascii="Arial" w:hAnsi="Arial" w:cs="Arial"/>
        </w:rPr>
        <w:tab/>
        <w:t xml:space="preserve">W niniejszym postępowaniu o udzielenie zamówienia komunikacja między Zamawiającym, a Wykonawcami, w tym składanie ofert, wymiana informacji oraz przekazywanie dokumentów lub oświadczeń, z uwzględnieniem wyjątków określonych w </w:t>
      </w:r>
      <w:proofErr w:type="spellStart"/>
      <w:r w:rsidRPr="00A92F67">
        <w:rPr>
          <w:rFonts w:ascii="Arial" w:hAnsi="Arial" w:cs="Arial"/>
        </w:rPr>
        <w:t>p.z.p</w:t>
      </w:r>
      <w:proofErr w:type="spellEnd"/>
      <w:r w:rsidRPr="00A92F67">
        <w:rPr>
          <w:rFonts w:ascii="Arial" w:hAnsi="Arial" w:cs="Arial"/>
        </w:rPr>
        <w:t xml:space="preserve">. </w:t>
      </w:r>
      <w:r w:rsidRPr="00317FAC">
        <w:rPr>
          <w:rFonts w:ascii="Arial" w:hAnsi="Arial" w:cs="Arial"/>
          <w:b/>
          <w:bCs/>
        </w:rPr>
        <w:t>odbywa się przy użyciu środków komunikacji elektronicznej</w:t>
      </w:r>
      <w:r w:rsidRPr="00A92F67">
        <w:rPr>
          <w:rFonts w:ascii="Arial" w:hAnsi="Arial" w:cs="Arial"/>
        </w:rPr>
        <w:t>. Przez środki komunikacji elektronicznej rozumie się środki komunikacji elektronicznej zdefiniowane w ustawie z dnia 18.7.2002r. o świadczeniu usług drogą elektroniczną (Dz. U. z 2020 r. poz. 344).</w:t>
      </w:r>
    </w:p>
    <w:p w14:paraId="5D83BCE0" w14:textId="6152C49E" w:rsidR="00A92F67" w:rsidRPr="00A92F67" w:rsidRDefault="00A92F67" w:rsidP="00317FAC">
      <w:pPr>
        <w:ind w:left="742" w:hanging="742"/>
        <w:jc w:val="both"/>
        <w:rPr>
          <w:rFonts w:ascii="Arial" w:hAnsi="Arial" w:cs="Arial"/>
        </w:rPr>
      </w:pPr>
      <w:r w:rsidRPr="00A92F67">
        <w:rPr>
          <w:rFonts w:ascii="Arial" w:hAnsi="Arial" w:cs="Arial"/>
        </w:rPr>
        <w:t>2.</w:t>
      </w:r>
      <w:r w:rsidRPr="00A92F67">
        <w:rPr>
          <w:rFonts w:ascii="Arial" w:hAnsi="Arial" w:cs="Arial"/>
        </w:rPr>
        <w:tab/>
        <w:t xml:space="preserve">Osobą uprawnioną do kontaktu z Wykonawcami jest </w:t>
      </w:r>
      <w:r w:rsidR="00442583">
        <w:rPr>
          <w:rFonts w:ascii="Arial" w:hAnsi="Arial" w:cs="Arial"/>
        </w:rPr>
        <w:t>Joanna Sarbak</w:t>
      </w:r>
      <w:r w:rsidRPr="00A92F67">
        <w:rPr>
          <w:rFonts w:ascii="Arial" w:hAnsi="Arial" w:cs="Arial"/>
        </w:rPr>
        <w:t>.</w:t>
      </w:r>
    </w:p>
    <w:p w14:paraId="31FD1CD3" w14:textId="044F1FD4" w:rsidR="00A92F67" w:rsidRPr="00A92F67" w:rsidRDefault="00A92F67" w:rsidP="00317FAC">
      <w:pPr>
        <w:ind w:left="742" w:hanging="742"/>
        <w:jc w:val="both"/>
        <w:rPr>
          <w:rFonts w:ascii="Arial" w:hAnsi="Arial" w:cs="Arial"/>
        </w:rPr>
      </w:pPr>
      <w:r w:rsidRPr="00A92F67">
        <w:rPr>
          <w:rFonts w:ascii="Arial" w:hAnsi="Arial" w:cs="Arial"/>
        </w:rPr>
        <w:t>3.</w:t>
      </w:r>
      <w:r w:rsidRPr="00A92F67">
        <w:rPr>
          <w:rFonts w:ascii="Arial" w:hAnsi="Arial" w:cs="Arial"/>
        </w:rPr>
        <w:tab/>
        <w:t xml:space="preserve">Postępowanie prowadzone jest w języku polskim za pośrednictwem platformy zakupowej Open </w:t>
      </w:r>
      <w:proofErr w:type="spellStart"/>
      <w:r w:rsidRPr="00A92F67">
        <w:rPr>
          <w:rFonts w:ascii="Arial" w:hAnsi="Arial" w:cs="Arial"/>
        </w:rPr>
        <w:t>Nexus</w:t>
      </w:r>
      <w:proofErr w:type="spellEnd"/>
      <w:r w:rsidRPr="00A92F67">
        <w:rPr>
          <w:rFonts w:ascii="Arial" w:hAnsi="Arial" w:cs="Arial"/>
        </w:rPr>
        <w:t>:</w:t>
      </w:r>
      <w:r w:rsidR="00317FAC">
        <w:rPr>
          <w:rFonts w:ascii="Arial" w:hAnsi="Arial" w:cs="Arial"/>
        </w:rPr>
        <w:t xml:space="preserve"> </w:t>
      </w:r>
      <w:hyperlink r:id="rId17" w:history="1">
        <w:r w:rsidR="00317FAC" w:rsidRPr="00511D19">
          <w:rPr>
            <w:rStyle w:val="Hipercze"/>
            <w:rFonts w:ascii="Arial" w:hAnsi="Arial" w:cs="Arial"/>
          </w:rPr>
          <w:t>https://platformazakupowa.pl/pn/pgk_srem</w:t>
        </w:r>
      </w:hyperlink>
      <w:r w:rsidR="00317FAC">
        <w:rPr>
          <w:rFonts w:ascii="Arial" w:hAnsi="Arial" w:cs="Arial"/>
        </w:rPr>
        <w:t xml:space="preserve"> </w:t>
      </w:r>
    </w:p>
    <w:p w14:paraId="56479641" w14:textId="27E9DAE3" w:rsidR="00A92F67" w:rsidRPr="00A92F67" w:rsidRDefault="00A92F67" w:rsidP="00317FAC">
      <w:pPr>
        <w:ind w:left="742" w:hanging="742"/>
        <w:jc w:val="both"/>
        <w:rPr>
          <w:rFonts w:ascii="Arial" w:hAnsi="Arial" w:cs="Arial"/>
        </w:rPr>
      </w:pPr>
      <w:r w:rsidRPr="00A92F67">
        <w:rPr>
          <w:rFonts w:ascii="Arial" w:hAnsi="Arial" w:cs="Arial"/>
        </w:rPr>
        <w:t>4.</w:t>
      </w:r>
      <w:r w:rsidRPr="00A92F67">
        <w:rPr>
          <w:rFonts w:ascii="Arial" w:hAnsi="Arial" w:cs="Arial"/>
        </w:rPr>
        <w:tab/>
        <w:t xml:space="preserve">W postępowaniu o udzielenie zamówienia komunikacja między Zamawiającym a Wykonawcą w szczególności składanie oświadczeń, wniosków o wyjaśnienie SWZ, zawiadomień oraz przekazywanie informacji odbywa się elektronicznie za </w:t>
      </w:r>
      <w:r w:rsidRPr="00317FAC">
        <w:rPr>
          <w:rFonts w:ascii="Arial" w:hAnsi="Arial" w:cs="Arial"/>
          <w:b/>
          <w:bCs/>
        </w:rPr>
        <w:t>pośrednictwem platformy zakupowej Open</w:t>
      </w:r>
      <w:r w:rsidRPr="00A92F67">
        <w:rPr>
          <w:rFonts w:ascii="Arial" w:hAnsi="Arial" w:cs="Arial"/>
        </w:rPr>
        <w:t xml:space="preserve"> </w:t>
      </w:r>
      <w:proofErr w:type="spellStart"/>
      <w:r w:rsidRPr="00A92F67">
        <w:rPr>
          <w:rFonts w:ascii="Arial" w:hAnsi="Arial" w:cs="Arial"/>
        </w:rPr>
        <w:t>Nexus</w:t>
      </w:r>
      <w:proofErr w:type="spellEnd"/>
      <w:r w:rsidRPr="00A92F67">
        <w:rPr>
          <w:rFonts w:ascii="Arial" w:hAnsi="Arial" w:cs="Arial"/>
        </w:rPr>
        <w:t xml:space="preserve"> </w:t>
      </w:r>
      <w:hyperlink r:id="rId18" w:history="1">
        <w:r w:rsidR="00317FAC" w:rsidRPr="00511D19">
          <w:rPr>
            <w:rStyle w:val="Hipercze"/>
            <w:rFonts w:ascii="Arial" w:hAnsi="Arial" w:cs="Arial"/>
          </w:rPr>
          <w:t>https://platformazakupowa.pl/pn/pgk_srem</w:t>
        </w:r>
      </w:hyperlink>
      <w:r w:rsidR="00317FAC">
        <w:rPr>
          <w:rFonts w:ascii="Arial" w:hAnsi="Arial" w:cs="Arial"/>
        </w:rPr>
        <w:t xml:space="preserve"> </w:t>
      </w:r>
      <w:r w:rsidRPr="00A92F67">
        <w:rPr>
          <w:rFonts w:ascii="Arial" w:hAnsi="Arial" w:cs="Arial"/>
        </w:rPr>
        <w:t xml:space="preserve"> i formularza „</w:t>
      </w:r>
      <w:r w:rsidRPr="00317FAC">
        <w:rPr>
          <w:rFonts w:ascii="Arial" w:hAnsi="Arial" w:cs="Arial"/>
          <w:b/>
          <w:bCs/>
        </w:rPr>
        <w:t xml:space="preserve">Wyślij wiadomość do Zamawiającego” </w:t>
      </w:r>
      <w:r w:rsidRPr="00A92F67">
        <w:rPr>
          <w:rFonts w:ascii="Arial" w:hAnsi="Arial" w:cs="Arial"/>
        </w:rPr>
        <w:t>dostępnego na stronie dotyczącej danego postępowania. W sytuacjach awaryjnych, np. w przypadku niedziałania platformy zakupowej Zamawiający może się kontaktować z Wykonawcami za pomocą poczty elektronicznej.</w:t>
      </w:r>
    </w:p>
    <w:p w14:paraId="135C2005" w14:textId="77777777" w:rsidR="00A92F67" w:rsidRPr="00A92F67" w:rsidRDefault="00A92F67" w:rsidP="00317FAC">
      <w:pPr>
        <w:ind w:left="742" w:hanging="742"/>
        <w:jc w:val="both"/>
        <w:rPr>
          <w:rFonts w:ascii="Arial" w:hAnsi="Arial" w:cs="Arial"/>
        </w:rPr>
      </w:pPr>
      <w:r w:rsidRPr="00A92F67">
        <w:rPr>
          <w:rFonts w:ascii="Arial" w:hAnsi="Arial" w:cs="Arial"/>
        </w:rPr>
        <w:t>5.</w:t>
      </w:r>
      <w:r w:rsidRPr="00A92F67">
        <w:rPr>
          <w:rFonts w:ascii="Arial" w:hAnsi="Arial" w:cs="Arial"/>
        </w:rPr>
        <w:tab/>
        <w:t>W korespondencji kierowanej do Zamawiającego Wykonawca winien posługiwać się numerem ogłoszenia (BZP, TED lub ID postępowania).</w:t>
      </w:r>
    </w:p>
    <w:p w14:paraId="50452294" w14:textId="77777777" w:rsidR="00A92F67" w:rsidRPr="00A92F67" w:rsidRDefault="00A92F67" w:rsidP="00317FAC">
      <w:pPr>
        <w:ind w:left="742" w:hanging="742"/>
        <w:jc w:val="both"/>
        <w:rPr>
          <w:rFonts w:ascii="Arial" w:hAnsi="Arial" w:cs="Arial"/>
        </w:rPr>
      </w:pPr>
      <w:r w:rsidRPr="00A92F67">
        <w:rPr>
          <w:rFonts w:ascii="Arial" w:hAnsi="Arial" w:cs="Arial"/>
        </w:rPr>
        <w:t>6.</w:t>
      </w:r>
      <w:r w:rsidRPr="00A92F67">
        <w:rPr>
          <w:rFonts w:ascii="Arial" w:hAnsi="Arial" w:cs="Arial"/>
        </w:rPr>
        <w:tab/>
        <w:t>Jeżeli Zamawiający lub Wykonawca przekazują oświadczenia, wnioski, zawiadomienia oraz informacje przy użyciu środków komunikacji elektronicznej w rozumieniu ustawy z dnia 18.07.2002r. o świadczeniu usług drogą elektroniczną, każda ze stron na żądanie drugiej strony niezwłocznie potwierdza fakt ich otrzymania. W przypadku braku potwierdzenie otrzymania korespondencji przez Wykonawcę, Zamawiający uzna, że korespondencja wysłana przez Zamawiającego na numer faksu/adres poczty elektronicznej podany przez Wykonawcę w ofercie, została Wykonawcy doręczona w sposób umożliwiający zapoznanie się z jej treścią.</w:t>
      </w:r>
    </w:p>
    <w:p w14:paraId="074C5B8A" w14:textId="77777777" w:rsidR="00A92F67" w:rsidRPr="00A92F67" w:rsidRDefault="00A92F67" w:rsidP="00A11676">
      <w:pPr>
        <w:ind w:left="742" w:hanging="742"/>
        <w:rPr>
          <w:rFonts w:ascii="Arial" w:hAnsi="Arial" w:cs="Arial"/>
        </w:rPr>
      </w:pPr>
    </w:p>
    <w:p w14:paraId="17607375" w14:textId="77777777" w:rsidR="00A92F67" w:rsidRPr="00317FAC" w:rsidRDefault="00A92F67" w:rsidP="00A11676">
      <w:pPr>
        <w:ind w:left="742" w:hanging="742"/>
        <w:rPr>
          <w:rFonts w:ascii="Arial" w:hAnsi="Arial" w:cs="Arial"/>
          <w:b/>
          <w:bCs/>
          <w:i/>
          <w:iCs/>
        </w:rPr>
      </w:pPr>
      <w:r w:rsidRPr="00317FAC">
        <w:rPr>
          <w:rFonts w:ascii="Arial" w:hAnsi="Arial" w:cs="Arial"/>
          <w:b/>
          <w:bCs/>
          <w:i/>
          <w:iCs/>
        </w:rPr>
        <w:t>UWAGA!</w:t>
      </w:r>
    </w:p>
    <w:p w14:paraId="6A3A1D6D" w14:textId="77777777" w:rsidR="00A92F67" w:rsidRPr="00317FAC" w:rsidRDefault="00A92F67" w:rsidP="00317FAC">
      <w:pPr>
        <w:ind w:left="-14" w:firstLine="722"/>
        <w:jc w:val="both"/>
        <w:rPr>
          <w:rFonts w:ascii="Arial" w:hAnsi="Arial" w:cs="Arial"/>
          <w:i/>
          <w:iCs/>
        </w:rPr>
      </w:pPr>
      <w:r w:rsidRPr="00317FAC">
        <w:rPr>
          <w:rFonts w:ascii="Arial" w:hAnsi="Arial" w:cs="Arial"/>
          <w:i/>
          <w:iCs/>
        </w:rPr>
        <w:t xml:space="preserve">Zamawiający informuje, że przepisy </w:t>
      </w:r>
      <w:proofErr w:type="spellStart"/>
      <w:r w:rsidRPr="00317FAC">
        <w:rPr>
          <w:rFonts w:ascii="Arial" w:hAnsi="Arial" w:cs="Arial"/>
          <w:i/>
          <w:iCs/>
        </w:rPr>
        <w:t>p.z.p</w:t>
      </w:r>
      <w:proofErr w:type="spellEnd"/>
      <w:r w:rsidRPr="00317FAC">
        <w:rPr>
          <w:rFonts w:ascii="Arial" w:hAnsi="Arial" w:cs="Arial"/>
          <w:i/>
          <w:iCs/>
        </w:rPr>
        <w:t>. nie pozwalają na jakikolwiek inny kontakt – zarówno z Zamawiającym, jak i osobami uprawnionymi do porozumiewania się z Wykonawcami – niż wskazany w niniejszym Rozdziale SWZ. Oznacza to, że Zamawiający nie będzie reagował na inne formy kontaktowania się z nim, w szczególności kontakt telefoniczny.</w:t>
      </w:r>
    </w:p>
    <w:p w14:paraId="5287DB34" w14:textId="77777777" w:rsidR="00A92F67" w:rsidRPr="00A92F67" w:rsidRDefault="00A92F67" w:rsidP="00A11676">
      <w:pPr>
        <w:ind w:left="742" w:hanging="742"/>
        <w:rPr>
          <w:rFonts w:ascii="Arial" w:hAnsi="Arial" w:cs="Arial"/>
        </w:rPr>
      </w:pPr>
    </w:p>
    <w:p w14:paraId="40F1365A" w14:textId="77777777" w:rsidR="00A92F67" w:rsidRPr="00A92F67" w:rsidRDefault="00A92F67" w:rsidP="00317FAC">
      <w:pPr>
        <w:ind w:left="742" w:hanging="742"/>
        <w:jc w:val="both"/>
        <w:rPr>
          <w:rFonts w:ascii="Arial" w:hAnsi="Arial" w:cs="Arial"/>
        </w:rPr>
      </w:pPr>
      <w:r w:rsidRPr="00A92F67">
        <w:rPr>
          <w:rFonts w:ascii="Arial" w:hAnsi="Arial" w:cs="Arial"/>
        </w:rPr>
        <w:lastRenderedPageBreak/>
        <w:t>7.</w:t>
      </w:r>
      <w:r w:rsidRPr="00A92F67">
        <w:rPr>
          <w:rFonts w:ascii="Arial" w:hAnsi="Arial" w:cs="Arial"/>
        </w:rPr>
        <w:tab/>
        <w:t>W zakresie pytań technicznych związanych z działaniem systemu Zamawiający prosi o kontakt z Centrum Wsparcia Klienta https://platformazakupowa.pl pod numerem 22 101 02 02, cwk@platformazakupowa.pl.</w:t>
      </w:r>
    </w:p>
    <w:p w14:paraId="00BEFA15" w14:textId="77777777" w:rsidR="00A92F67" w:rsidRPr="00A92F67" w:rsidRDefault="00A92F67" w:rsidP="00317FAC">
      <w:pPr>
        <w:ind w:left="742" w:hanging="742"/>
        <w:jc w:val="both"/>
        <w:rPr>
          <w:rFonts w:ascii="Arial" w:hAnsi="Arial" w:cs="Arial"/>
        </w:rPr>
      </w:pPr>
      <w:r w:rsidRPr="00A92F67">
        <w:rPr>
          <w:rFonts w:ascii="Arial" w:hAnsi="Arial" w:cs="Arial"/>
        </w:rPr>
        <w:t>8.</w:t>
      </w:r>
      <w:r w:rsidRPr="00A92F67">
        <w:rPr>
          <w:rFonts w:ascii="Arial" w:hAnsi="Arial" w:cs="Arial"/>
        </w:rPr>
        <w:tab/>
        <w:t>Zamawiający nie przewiduje zwołania zebrania Wykonawców.</w:t>
      </w:r>
    </w:p>
    <w:p w14:paraId="398CB3DF" w14:textId="77777777" w:rsidR="00A92F67" w:rsidRPr="00A92F67" w:rsidRDefault="00A92F67" w:rsidP="00317FAC">
      <w:pPr>
        <w:ind w:left="742" w:hanging="742"/>
        <w:jc w:val="both"/>
        <w:rPr>
          <w:rFonts w:ascii="Arial" w:hAnsi="Arial" w:cs="Arial"/>
        </w:rPr>
      </w:pPr>
      <w:r w:rsidRPr="00A92F67">
        <w:rPr>
          <w:rFonts w:ascii="Arial" w:hAnsi="Arial" w:cs="Arial"/>
        </w:rPr>
        <w:t>9.</w:t>
      </w:r>
      <w:r w:rsidRPr="00A92F67">
        <w:rPr>
          <w:rFonts w:ascii="Arial" w:hAnsi="Arial" w:cs="Arial"/>
        </w:rPr>
        <w:tab/>
        <w:t>Wykonawca może zwrócić się do Zamawiającego z wnioskiem o wyjaśnienie treści SWZ.</w:t>
      </w:r>
    </w:p>
    <w:p w14:paraId="65DD4D59" w14:textId="77777777" w:rsidR="00A92F67" w:rsidRPr="00317FAC" w:rsidRDefault="00A92F67" w:rsidP="00317FAC">
      <w:pPr>
        <w:ind w:left="742" w:hanging="742"/>
        <w:jc w:val="both"/>
        <w:rPr>
          <w:rFonts w:ascii="Arial" w:hAnsi="Arial" w:cs="Arial"/>
          <w:u w:val="single"/>
        </w:rPr>
      </w:pPr>
      <w:r w:rsidRPr="00A92F67">
        <w:rPr>
          <w:rFonts w:ascii="Arial" w:hAnsi="Arial" w:cs="Arial"/>
        </w:rPr>
        <w:t>10.</w:t>
      </w:r>
      <w:r w:rsidRPr="00A92F67">
        <w:rPr>
          <w:rFonts w:ascii="Arial" w:hAnsi="Arial" w:cs="Arial"/>
        </w:rPr>
        <w:tab/>
        <w:t xml:space="preserve">Zamawiający jest obowiązany udzielić wyjaśnień niezwłocznie, jednak nie później niż na dwa dni przed upływem terminu składania ofert, pod warunkiem, że </w:t>
      </w:r>
      <w:r w:rsidRPr="00317FAC">
        <w:rPr>
          <w:rFonts w:ascii="Arial" w:hAnsi="Arial" w:cs="Arial"/>
          <w:u w:val="single"/>
        </w:rPr>
        <w:t>wniosek o wyjaśnienie treści SWZ wpłynął do Zamawiającego nie później niż na 4 dni przed upływem terminu składania ofert.</w:t>
      </w:r>
    </w:p>
    <w:p w14:paraId="75ED44BE" w14:textId="77777777" w:rsidR="00A92F67" w:rsidRPr="00A92F67" w:rsidRDefault="00A92F67" w:rsidP="00317FAC">
      <w:pPr>
        <w:ind w:left="742" w:hanging="742"/>
        <w:jc w:val="both"/>
        <w:rPr>
          <w:rFonts w:ascii="Arial" w:hAnsi="Arial" w:cs="Arial"/>
        </w:rPr>
      </w:pPr>
      <w:r w:rsidRPr="00A92F67">
        <w:rPr>
          <w:rFonts w:ascii="Arial" w:hAnsi="Arial" w:cs="Arial"/>
        </w:rPr>
        <w:t>11.</w:t>
      </w:r>
      <w:r w:rsidRPr="00A92F67">
        <w:rPr>
          <w:rFonts w:ascii="Arial" w:hAnsi="Arial" w:cs="Arial"/>
        </w:rPr>
        <w:tab/>
        <w:t>Jeżeli Zamawiający nie udzieli wyjaśnień w terminie, o którym mowa w pkt 11 powyżej, przedłuża termin składania ofert o czas niezbędny do zapoznania się wszystkich zainteresowanych Wykonawców z wyjaśnieniami niezbędnymi do należytego przygotowania i złożenia ofert.</w:t>
      </w:r>
    </w:p>
    <w:p w14:paraId="2A731F11" w14:textId="77777777" w:rsidR="00A92F67" w:rsidRPr="00A92F67" w:rsidRDefault="00A92F67" w:rsidP="00317FAC">
      <w:pPr>
        <w:ind w:left="742" w:hanging="742"/>
        <w:jc w:val="both"/>
        <w:rPr>
          <w:rFonts w:ascii="Arial" w:hAnsi="Arial" w:cs="Arial"/>
        </w:rPr>
      </w:pPr>
      <w:r w:rsidRPr="00A92F67">
        <w:rPr>
          <w:rFonts w:ascii="Arial" w:hAnsi="Arial" w:cs="Arial"/>
        </w:rPr>
        <w:t>12.</w:t>
      </w:r>
      <w:r w:rsidRPr="00A92F67">
        <w:rPr>
          <w:rFonts w:ascii="Arial" w:hAnsi="Arial" w:cs="Arial"/>
        </w:rPr>
        <w:tab/>
        <w:t>W przypadku, gdy wniosek o wyjaśnienie SWZ nie wpłynął w terminie, o którym mowa w pkt 11 powyżej, Zamawiający nie ma obowiązku udzielania wyjaśnień SWZ oraz obowiązku przedłużenia terminu składania ofert.</w:t>
      </w:r>
    </w:p>
    <w:p w14:paraId="1D7B9456" w14:textId="77777777" w:rsidR="00A92F67" w:rsidRPr="00A92F67" w:rsidRDefault="00A92F67" w:rsidP="00317FAC">
      <w:pPr>
        <w:ind w:left="742" w:hanging="742"/>
        <w:jc w:val="both"/>
        <w:rPr>
          <w:rFonts w:ascii="Arial" w:hAnsi="Arial" w:cs="Arial"/>
        </w:rPr>
      </w:pPr>
      <w:r w:rsidRPr="00A92F67">
        <w:rPr>
          <w:rFonts w:ascii="Arial" w:hAnsi="Arial" w:cs="Arial"/>
        </w:rPr>
        <w:t>13.</w:t>
      </w:r>
      <w:r w:rsidRPr="00A92F67">
        <w:rPr>
          <w:rFonts w:ascii="Arial" w:hAnsi="Arial" w:cs="Arial"/>
        </w:rPr>
        <w:tab/>
        <w:t>Przedłużenie terminu składania ofert, o których mowa w pkt 13 powyżej, nie wpływa na bieg terminu składania wniosku o wyjaśnienie treści SWZ.</w:t>
      </w:r>
    </w:p>
    <w:p w14:paraId="28F673D2" w14:textId="6818C2A3" w:rsidR="00A92F67" w:rsidRPr="00A92F67" w:rsidRDefault="00A92F67" w:rsidP="00317FAC">
      <w:pPr>
        <w:ind w:left="742" w:hanging="742"/>
        <w:jc w:val="both"/>
        <w:rPr>
          <w:rFonts w:ascii="Arial" w:hAnsi="Arial" w:cs="Arial"/>
        </w:rPr>
      </w:pPr>
      <w:r w:rsidRPr="00A92F67">
        <w:rPr>
          <w:rFonts w:ascii="Arial" w:hAnsi="Arial" w:cs="Arial"/>
        </w:rPr>
        <w:t>14.</w:t>
      </w:r>
      <w:r w:rsidRPr="00A92F67">
        <w:rPr>
          <w:rFonts w:ascii="Arial" w:hAnsi="Arial" w:cs="Arial"/>
        </w:rPr>
        <w:tab/>
        <w:t xml:space="preserve">Treść pytań wraz z wyjaśnieniami Zamawiający zamieści na stronie internetowej prowadzonego postępowania, za pośrednictwem platformy zakupowej OPEN NEXUS dostępnej pod adresem: </w:t>
      </w:r>
      <w:hyperlink r:id="rId19" w:history="1">
        <w:r w:rsidR="00317FAC" w:rsidRPr="00511D19">
          <w:rPr>
            <w:rStyle w:val="Hipercze"/>
            <w:rFonts w:ascii="Arial" w:hAnsi="Arial" w:cs="Arial"/>
          </w:rPr>
          <w:t>https://platformazakupowa.pl/pn/pgk_srem</w:t>
        </w:r>
      </w:hyperlink>
      <w:r w:rsidR="00317FAC">
        <w:rPr>
          <w:rFonts w:ascii="Arial" w:hAnsi="Arial" w:cs="Arial"/>
        </w:rPr>
        <w:t xml:space="preserve"> </w:t>
      </w:r>
      <w:r w:rsidRPr="00A92F67">
        <w:rPr>
          <w:rFonts w:ascii="Arial" w:hAnsi="Arial" w:cs="Arial"/>
        </w:rPr>
        <w:t xml:space="preserve"> na której znajduje się dokumentacja niniejszego postępowania bez ujawniania źródła zapytania.</w:t>
      </w:r>
    </w:p>
    <w:p w14:paraId="11C60B32" w14:textId="77777777" w:rsidR="00A92F67" w:rsidRPr="00A92F67" w:rsidRDefault="00A92F67" w:rsidP="00317FAC">
      <w:pPr>
        <w:ind w:left="742" w:hanging="742"/>
        <w:jc w:val="both"/>
        <w:rPr>
          <w:rFonts w:ascii="Arial" w:hAnsi="Arial" w:cs="Arial"/>
        </w:rPr>
      </w:pPr>
      <w:r w:rsidRPr="00A92F67">
        <w:rPr>
          <w:rFonts w:ascii="Arial" w:hAnsi="Arial" w:cs="Arial"/>
        </w:rPr>
        <w:t>15.</w:t>
      </w:r>
      <w:r w:rsidRPr="00A92F67">
        <w:rPr>
          <w:rFonts w:ascii="Arial" w:hAnsi="Arial" w:cs="Arial"/>
        </w:rPr>
        <w:tab/>
        <w:t>Pisemne odpowiedzi na złożone zapytania staną się integralną częścią SWZ. W przypadku rozbieżności pomiędzy treścią niniejszej SWZ a treścią udzielonych odpowiedzi, jako obowiązującą należy przyjąć treść pisma zawierającego późniejsze oświadczenie lub wyjaśnienie Zamawiającego.</w:t>
      </w:r>
    </w:p>
    <w:p w14:paraId="4F6E3B9B" w14:textId="14968C4C" w:rsidR="00A92F67" w:rsidRPr="00A92F67" w:rsidRDefault="00A92F67" w:rsidP="00317FAC">
      <w:pPr>
        <w:ind w:left="742" w:hanging="742"/>
        <w:jc w:val="both"/>
        <w:rPr>
          <w:rFonts w:ascii="Arial" w:hAnsi="Arial" w:cs="Arial"/>
        </w:rPr>
      </w:pPr>
      <w:r w:rsidRPr="00A92F67">
        <w:rPr>
          <w:rFonts w:ascii="Arial" w:hAnsi="Arial" w:cs="Arial"/>
        </w:rPr>
        <w:t>16.</w:t>
      </w:r>
      <w:r w:rsidRPr="00A92F67">
        <w:rPr>
          <w:rFonts w:ascii="Arial" w:hAnsi="Arial" w:cs="Arial"/>
        </w:rPr>
        <w:tab/>
        <w:t xml:space="preserve">W uzasadnionych przypadkach Zamawiający, na podstawie art. 137 </w:t>
      </w:r>
      <w:proofErr w:type="spellStart"/>
      <w:r w:rsidRPr="00A92F67">
        <w:rPr>
          <w:rFonts w:ascii="Arial" w:hAnsi="Arial" w:cs="Arial"/>
        </w:rPr>
        <w:t>p.z.p</w:t>
      </w:r>
      <w:proofErr w:type="spellEnd"/>
      <w:r w:rsidRPr="00A92F67">
        <w:rPr>
          <w:rFonts w:ascii="Arial" w:hAnsi="Arial" w:cs="Arial"/>
        </w:rPr>
        <w:t xml:space="preserve">. może przed upływem terminu składania ofert zmienić treść SWZ. Dokonaną zmianę SWZ Zamawiający udostępni na stronie prowadzonego </w:t>
      </w:r>
      <w:proofErr w:type="spellStart"/>
      <w:r w:rsidRPr="00A92F67">
        <w:rPr>
          <w:rFonts w:ascii="Arial" w:hAnsi="Arial" w:cs="Arial"/>
        </w:rPr>
        <w:t>postępowania,tj</w:t>
      </w:r>
      <w:proofErr w:type="spellEnd"/>
      <w:r w:rsidRPr="00A92F67">
        <w:rPr>
          <w:rFonts w:ascii="Arial" w:hAnsi="Arial" w:cs="Arial"/>
        </w:rPr>
        <w:t xml:space="preserve">. platformie zakupowej Open </w:t>
      </w:r>
      <w:proofErr w:type="spellStart"/>
      <w:r w:rsidRPr="00A92F67">
        <w:rPr>
          <w:rFonts w:ascii="Arial" w:hAnsi="Arial" w:cs="Arial"/>
        </w:rPr>
        <w:t>Nexus</w:t>
      </w:r>
      <w:proofErr w:type="spellEnd"/>
      <w:r w:rsidRPr="00A92F67">
        <w:rPr>
          <w:rFonts w:ascii="Arial" w:hAnsi="Arial" w:cs="Arial"/>
        </w:rPr>
        <w:t xml:space="preserve"> </w:t>
      </w:r>
      <w:hyperlink r:id="rId20" w:history="1">
        <w:r w:rsidR="00317FAC" w:rsidRPr="00511D19">
          <w:rPr>
            <w:rStyle w:val="Hipercze"/>
            <w:rFonts w:ascii="Arial" w:hAnsi="Arial" w:cs="Arial"/>
          </w:rPr>
          <w:t>https://platformazakupowa.pl/pn/pgk_srem</w:t>
        </w:r>
      </w:hyperlink>
      <w:r w:rsidR="00317FAC">
        <w:rPr>
          <w:rFonts w:ascii="Arial" w:hAnsi="Arial" w:cs="Arial"/>
        </w:rPr>
        <w:t xml:space="preserve"> </w:t>
      </w:r>
      <w:r w:rsidRPr="00A92F67">
        <w:rPr>
          <w:rFonts w:ascii="Arial" w:hAnsi="Arial" w:cs="Arial"/>
        </w:rPr>
        <w:t xml:space="preserve"> </w:t>
      </w:r>
    </w:p>
    <w:p w14:paraId="52F17EE0" w14:textId="77777777" w:rsidR="00A92F67" w:rsidRPr="00A92F67" w:rsidRDefault="00A92F67" w:rsidP="00317FAC">
      <w:pPr>
        <w:ind w:left="742" w:hanging="742"/>
        <w:jc w:val="both"/>
        <w:rPr>
          <w:rFonts w:ascii="Arial" w:hAnsi="Arial" w:cs="Arial"/>
        </w:rPr>
      </w:pPr>
      <w:r w:rsidRPr="00A92F67">
        <w:rPr>
          <w:rFonts w:ascii="Arial" w:hAnsi="Arial" w:cs="Arial"/>
        </w:rPr>
        <w:t>17.</w:t>
      </w:r>
      <w:r w:rsidRPr="00A92F67">
        <w:rPr>
          <w:rFonts w:ascii="Arial" w:hAnsi="Arial" w:cs="Arial"/>
        </w:rPr>
        <w:tab/>
        <w:t>Postępowanie prowadzone jest w języku polskim, w związku z czym wszelka korespondencja składana w trakcie postępowania między Zamawiającym upoważnionym a Wykonawcami musi być sporządzona w języku polskim. Dokumenty sporządzone w języku obcym muszą być składane wraz z tłumaczeniem na język polski.</w:t>
      </w:r>
    </w:p>
    <w:p w14:paraId="159D41DA" w14:textId="77777777" w:rsidR="00A92F67" w:rsidRPr="00A92F67" w:rsidRDefault="00A92F67" w:rsidP="00A11676">
      <w:pPr>
        <w:ind w:left="742" w:hanging="742"/>
        <w:rPr>
          <w:rFonts w:ascii="Arial" w:hAnsi="Arial" w:cs="Arial"/>
        </w:rPr>
      </w:pPr>
    </w:p>
    <w:p w14:paraId="4CF3FFF1" w14:textId="77777777" w:rsidR="00A92F67" w:rsidRPr="00317FAC" w:rsidRDefault="00A92F67" w:rsidP="00A11676">
      <w:pPr>
        <w:ind w:left="742" w:hanging="742"/>
        <w:rPr>
          <w:rFonts w:ascii="Arial" w:hAnsi="Arial" w:cs="Arial"/>
          <w:b/>
          <w:bCs/>
          <w:i/>
          <w:iCs/>
        </w:rPr>
      </w:pPr>
      <w:r w:rsidRPr="00317FAC">
        <w:rPr>
          <w:rFonts w:ascii="Arial" w:hAnsi="Arial" w:cs="Arial"/>
          <w:b/>
          <w:bCs/>
          <w:i/>
          <w:iCs/>
        </w:rPr>
        <w:t>UWAGA!</w:t>
      </w:r>
    </w:p>
    <w:p w14:paraId="47AE9FC9" w14:textId="77777777" w:rsidR="00A92F67" w:rsidRPr="00317FAC" w:rsidRDefault="00A92F67" w:rsidP="00317FAC">
      <w:pPr>
        <w:ind w:left="42" w:firstLine="666"/>
        <w:jc w:val="both"/>
        <w:rPr>
          <w:rFonts w:ascii="Arial" w:hAnsi="Arial" w:cs="Arial"/>
          <w:i/>
          <w:iCs/>
        </w:rPr>
      </w:pPr>
      <w:r w:rsidRPr="00317FAC">
        <w:rPr>
          <w:rFonts w:ascii="Arial" w:hAnsi="Arial" w:cs="Arial"/>
          <w:i/>
          <w:iCs/>
        </w:rPr>
        <w:t>Złożenie oferty na nośniku danych (np. CD, pendrive) jest niedopuszczalne, nie stanowi bowiem jej złożenia przy użyciu środków komunikacji elektronicznej w rozumieniu przepisów ustawy z dnia 18 lipca 2002r. o świadczeniu usług drogą elektroniczną.</w:t>
      </w:r>
    </w:p>
    <w:p w14:paraId="2E516185" w14:textId="77777777" w:rsidR="00A92F67" w:rsidRPr="00A92F67" w:rsidRDefault="00A92F67" w:rsidP="00317FAC">
      <w:pPr>
        <w:rPr>
          <w:rFonts w:ascii="Arial" w:hAnsi="Arial" w:cs="Arial"/>
        </w:rPr>
      </w:pPr>
    </w:p>
    <w:p w14:paraId="0316EE28" w14:textId="77777777" w:rsidR="00A92F67" w:rsidRPr="00317FAC" w:rsidRDefault="00A92F67" w:rsidP="00A11676">
      <w:pPr>
        <w:ind w:left="742" w:hanging="742"/>
        <w:rPr>
          <w:rFonts w:ascii="Arial" w:hAnsi="Arial" w:cs="Arial"/>
          <w:b/>
          <w:bCs/>
          <w:sz w:val="24"/>
          <w:szCs w:val="24"/>
        </w:rPr>
      </w:pPr>
      <w:r w:rsidRPr="00317FAC">
        <w:rPr>
          <w:rFonts w:ascii="Arial" w:hAnsi="Arial" w:cs="Arial"/>
          <w:b/>
          <w:bCs/>
          <w:sz w:val="24"/>
          <w:szCs w:val="24"/>
        </w:rPr>
        <w:lastRenderedPageBreak/>
        <w:t>XVI.</w:t>
      </w:r>
      <w:r w:rsidRPr="00317FAC">
        <w:rPr>
          <w:rFonts w:ascii="Arial" w:hAnsi="Arial" w:cs="Arial"/>
          <w:b/>
          <w:bCs/>
          <w:sz w:val="24"/>
          <w:szCs w:val="24"/>
        </w:rPr>
        <w:tab/>
        <w:t>Sposób obliczenia ceny</w:t>
      </w:r>
    </w:p>
    <w:p w14:paraId="21BB28E9" w14:textId="77777777" w:rsidR="00A92F67" w:rsidRPr="00A92F67" w:rsidRDefault="00A92F67" w:rsidP="00317FAC">
      <w:pPr>
        <w:ind w:left="742" w:hanging="742"/>
        <w:jc w:val="both"/>
        <w:rPr>
          <w:rFonts w:ascii="Arial" w:hAnsi="Arial" w:cs="Arial"/>
        </w:rPr>
      </w:pPr>
      <w:r w:rsidRPr="00A92F67">
        <w:rPr>
          <w:rFonts w:ascii="Arial" w:hAnsi="Arial" w:cs="Arial"/>
        </w:rPr>
        <w:t>1.</w:t>
      </w:r>
      <w:r w:rsidRPr="00A92F67">
        <w:rPr>
          <w:rFonts w:ascii="Arial" w:hAnsi="Arial" w:cs="Arial"/>
        </w:rPr>
        <w:tab/>
        <w:t>W celu ustalenia ceny oferty od Wykonawców wymagane jest bardzo szczegółowe zapoznanie się z niniejszą SWZ wraz z załącznikami charakteryzującymi przedmiot zamówienia.</w:t>
      </w:r>
    </w:p>
    <w:p w14:paraId="0D1B7E23" w14:textId="57795F04" w:rsidR="00A92F67" w:rsidRPr="00A92F67" w:rsidRDefault="00A92F67" w:rsidP="00F775E4">
      <w:pPr>
        <w:ind w:left="742" w:hanging="742"/>
        <w:jc w:val="both"/>
        <w:rPr>
          <w:rFonts w:ascii="Arial" w:hAnsi="Arial" w:cs="Arial"/>
        </w:rPr>
      </w:pPr>
      <w:r w:rsidRPr="00A92F67">
        <w:rPr>
          <w:rFonts w:ascii="Arial" w:hAnsi="Arial" w:cs="Arial"/>
        </w:rPr>
        <w:t>2.</w:t>
      </w:r>
      <w:r w:rsidRPr="00A92F67">
        <w:rPr>
          <w:rFonts w:ascii="Arial" w:hAnsi="Arial" w:cs="Arial"/>
        </w:rPr>
        <w:tab/>
        <w:t>Cena ofertowa musi obejmować wszystkie koszty wykonania niniejszego zamówienia, wynikające z SWZ oraz postanowień zawartych w projekcie umowy, informacji i wyjaśnień uzyskanych od Zamawiającego.</w:t>
      </w:r>
    </w:p>
    <w:p w14:paraId="3673DB31" w14:textId="3910D8F4" w:rsidR="00A92F67" w:rsidRPr="00317FAC" w:rsidRDefault="00F775E4" w:rsidP="00317FAC">
      <w:pPr>
        <w:ind w:left="742" w:hanging="742"/>
        <w:jc w:val="both"/>
        <w:rPr>
          <w:rFonts w:ascii="Arial" w:hAnsi="Arial" w:cs="Arial"/>
          <w:b/>
          <w:bCs/>
        </w:rPr>
      </w:pPr>
      <w:r>
        <w:rPr>
          <w:rFonts w:ascii="Arial" w:hAnsi="Arial" w:cs="Arial"/>
        </w:rPr>
        <w:t>3</w:t>
      </w:r>
      <w:r w:rsidR="00A92F67" w:rsidRPr="00A92F67">
        <w:rPr>
          <w:rFonts w:ascii="Arial" w:hAnsi="Arial" w:cs="Arial"/>
        </w:rPr>
        <w:t>.</w:t>
      </w:r>
      <w:r w:rsidR="00A92F67" w:rsidRPr="00A92F67">
        <w:rPr>
          <w:rFonts w:ascii="Arial" w:hAnsi="Arial" w:cs="Arial"/>
        </w:rPr>
        <w:tab/>
        <w:t>Wykonawca jest zobowiązany przedstawić cenę w sposób określony w formularzu ofertowym (</w:t>
      </w:r>
      <w:r w:rsidR="00A92F67" w:rsidRPr="00317FAC">
        <w:rPr>
          <w:rFonts w:ascii="Arial" w:hAnsi="Arial" w:cs="Arial"/>
          <w:b/>
          <w:bCs/>
        </w:rPr>
        <w:t>Załącznik nr 1 do</w:t>
      </w:r>
      <w:r w:rsidR="00317FAC" w:rsidRPr="00317FAC">
        <w:rPr>
          <w:rFonts w:ascii="Arial" w:hAnsi="Arial" w:cs="Arial"/>
          <w:b/>
          <w:bCs/>
        </w:rPr>
        <w:t xml:space="preserve"> </w:t>
      </w:r>
      <w:r w:rsidR="00A92F67" w:rsidRPr="00317FAC">
        <w:rPr>
          <w:rFonts w:ascii="Arial" w:hAnsi="Arial" w:cs="Arial"/>
          <w:b/>
          <w:bCs/>
        </w:rPr>
        <w:t>SWZ</w:t>
      </w:r>
      <w:r w:rsidR="00A92F67" w:rsidRPr="00A92F67">
        <w:rPr>
          <w:rFonts w:ascii="Arial" w:hAnsi="Arial" w:cs="Arial"/>
        </w:rPr>
        <w:t>)</w:t>
      </w:r>
      <w:r>
        <w:rPr>
          <w:rFonts w:ascii="Arial" w:hAnsi="Arial" w:cs="Arial"/>
        </w:rPr>
        <w:t>.</w:t>
      </w:r>
    </w:p>
    <w:p w14:paraId="20869852" w14:textId="08C0D21E" w:rsidR="00A92F67" w:rsidRPr="00A92F67" w:rsidRDefault="00F775E4" w:rsidP="00F775E4">
      <w:pPr>
        <w:ind w:left="742" w:hanging="742"/>
        <w:jc w:val="both"/>
        <w:rPr>
          <w:rFonts w:ascii="Arial" w:hAnsi="Arial" w:cs="Arial"/>
        </w:rPr>
      </w:pPr>
      <w:r>
        <w:rPr>
          <w:rFonts w:ascii="Arial" w:hAnsi="Arial" w:cs="Arial"/>
        </w:rPr>
        <w:t>4</w:t>
      </w:r>
      <w:r w:rsidR="00A92F67" w:rsidRPr="00A92F67">
        <w:rPr>
          <w:rFonts w:ascii="Arial" w:hAnsi="Arial" w:cs="Arial"/>
        </w:rPr>
        <w:t>.</w:t>
      </w:r>
      <w:r w:rsidR="00A92F67" w:rsidRPr="00A92F67">
        <w:rPr>
          <w:rFonts w:ascii="Arial" w:hAnsi="Arial" w:cs="Arial"/>
        </w:rPr>
        <w:tab/>
        <w:t>Cena ofertowa podana przez Wykonawcę w formularzu oferty (załącznik nr 1 do SWZ) będzie obowiązywać przez cały okres trwania umowy i nie będzie podlegała waloryzacji.</w:t>
      </w:r>
    </w:p>
    <w:p w14:paraId="668E3EB4" w14:textId="673AD4C7" w:rsidR="00A92F67" w:rsidRPr="00A92F67" w:rsidRDefault="00F775E4" w:rsidP="00317FAC">
      <w:pPr>
        <w:ind w:left="742" w:hanging="742"/>
        <w:jc w:val="both"/>
        <w:rPr>
          <w:rFonts w:ascii="Arial" w:hAnsi="Arial" w:cs="Arial"/>
        </w:rPr>
      </w:pPr>
      <w:r>
        <w:rPr>
          <w:rFonts w:ascii="Arial" w:hAnsi="Arial" w:cs="Arial"/>
        </w:rPr>
        <w:t>5</w:t>
      </w:r>
      <w:r w:rsidR="00A92F67" w:rsidRPr="00A92F67">
        <w:rPr>
          <w:rFonts w:ascii="Arial" w:hAnsi="Arial" w:cs="Arial"/>
        </w:rPr>
        <w:t>.</w:t>
      </w:r>
      <w:r w:rsidR="00A92F67" w:rsidRPr="00A92F67">
        <w:rPr>
          <w:rFonts w:ascii="Arial" w:hAnsi="Arial" w:cs="Arial"/>
        </w:rPr>
        <w:tab/>
        <w:t>Cena musi uwzględniać wszystkie wymagania SWZ oraz obejmować wszelkie koszty, jakie poniesie Wykonawca, przez cały okres realizacji zamówienia, niezbędne do wykonania przedmiotu zamówienia.</w:t>
      </w:r>
    </w:p>
    <w:p w14:paraId="3133B17D" w14:textId="527C52FE" w:rsidR="00A92F67" w:rsidRPr="00A92F67" w:rsidRDefault="00A92F67" w:rsidP="00317FAC">
      <w:pPr>
        <w:ind w:left="728" w:hanging="20"/>
        <w:jc w:val="both"/>
        <w:rPr>
          <w:rFonts w:ascii="Arial" w:hAnsi="Arial" w:cs="Arial"/>
        </w:rPr>
      </w:pPr>
      <w:r w:rsidRPr="00A92F67">
        <w:rPr>
          <w:rFonts w:ascii="Arial" w:hAnsi="Arial" w:cs="Arial"/>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SWZ. Niedoszacowanie, pominięcie oraz brak rozpoznania przedmiotu i zakresu zamówienia nie może być podstawą do żądania zmiany wynagrodzenia określonego w umowie. W przypadku złożenia oferty, której wybór prowadzić będzie do powstania u Zamawiającego obowiązku podatkowego zgodnie z przepisami</w:t>
      </w:r>
      <w:r w:rsidR="00317FAC">
        <w:rPr>
          <w:rFonts w:ascii="Arial" w:hAnsi="Arial" w:cs="Arial"/>
        </w:rPr>
        <w:t xml:space="preserve"> </w:t>
      </w:r>
      <w:r w:rsidRPr="00A92F67">
        <w:rPr>
          <w:rFonts w:ascii="Arial" w:hAnsi="Arial" w:cs="Arial"/>
        </w:rPr>
        <w:t>o podatku od towarów i usług, Zamawiający w celu oceny takiej oferty, doliczy do przedstawionej w niej ceny podatek od towarów i usług, który miałby obowiązek rozliczyć zgodnie z tymi przepisami.</w:t>
      </w:r>
    </w:p>
    <w:p w14:paraId="272CDF8E" w14:textId="78082BEC" w:rsidR="00A92F67" w:rsidRPr="00A92F67" w:rsidRDefault="00F775E4" w:rsidP="00317FAC">
      <w:pPr>
        <w:ind w:left="742" w:hanging="742"/>
        <w:jc w:val="both"/>
        <w:rPr>
          <w:rFonts w:ascii="Arial" w:hAnsi="Arial" w:cs="Arial"/>
        </w:rPr>
      </w:pPr>
      <w:r>
        <w:rPr>
          <w:rFonts w:ascii="Arial" w:hAnsi="Arial" w:cs="Arial"/>
        </w:rPr>
        <w:t>6</w:t>
      </w:r>
      <w:r w:rsidR="00A92F67" w:rsidRPr="00A92F67">
        <w:rPr>
          <w:rFonts w:ascii="Arial" w:hAnsi="Arial" w:cs="Arial"/>
        </w:rPr>
        <w:t>.</w:t>
      </w:r>
      <w:r w:rsidR="00A92F67" w:rsidRPr="00A92F67">
        <w:rPr>
          <w:rFonts w:ascii="Arial" w:hAnsi="Arial" w:cs="Arial"/>
        </w:rPr>
        <w:tab/>
        <w:t>Jeżeli została złożona oferta, której wybór prowadziłby do powstania u Zamawiającego obowiązku podatkowego zgodnie z ustawą z dnia 11.03.2004r. o podatku od towarów i usług dla celów zastosowania kryterium ceny lub kosztu Zamawiający dolicza do przedstawionej w tej ofercie ceny kwotę podatku od towarów i usług, którą miałby obowiązek rozliczyć. W ofercie o której mowa, Wykonawca ma obowiązek:</w:t>
      </w:r>
    </w:p>
    <w:p w14:paraId="46F48D0F" w14:textId="2E8DB44D" w:rsidR="00A92F67" w:rsidRPr="00A92F67" w:rsidRDefault="00A92F67" w:rsidP="00317FAC">
      <w:pPr>
        <w:ind w:left="742" w:hanging="406"/>
        <w:jc w:val="both"/>
        <w:rPr>
          <w:rFonts w:ascii="Arial" w:hAnsi="Arial" w:cs="Arial"/>
        </w:rPr>
      </w:pPr>
      <w:r w:rsidRPr="00A92F67">
        <w:rPr>
          <w:rFonts w:ascii="Arial" w:hAnsi="Arial" w:cs="Arial"/>
        </w:rPr>
        <w:t>a)</w:t>
      </w:r>
      <w:r w:rsidRPr="00A92F67">
        <w:rPr>
          <w:rFonts w:ascii="Arial" w:hAnsi="Arial" w:cs="Arial"/>
        </w:rPr>
        <w:tab/>
        <w:t>poinformowania Zamawiającego, że wybór jego oferty będzie prowadził do powstania u Zamawiającego obowiązku podatkowego,</w:t>
      </w:r>
    </w:p>
    <w:p w14:paraId="2ED45FA0" w14:textId="77777777" w:rsidR="00A92F67" w:rsidRPr="00A92F67" w:rsidRDefault="00A92F67" w:rsidP="00317FAC">
      <w:pPr>
        <w:ind w:left="742" w:hanging="406"/>
        <w:jc w:val="both"/>
        <w:rPr>
          <w:rFonts w:ascii="Arial" w:hAnsi="Arial" w:cs="Arial"/>
        </w:rPr>
      </w:pPr>
      <w:r w:rsidRPr="00A92F67">
        <w:rPr>
          <w:rFonts w:ascii="Arial" w:hAnsi="Arial" w:cs="Arial"/>
        </w:rPr>
        <w:t>b)</w:t>
      </w:r>
      <w:r w:rsidRPr="00A92F67">
        <w:rPr>
          <w:rFonts w:ascii="Arial" w:hAnsi="Arial" w:cs="Arial"/>
        </w:rPr>
        <w:tab/>
        <w:t>wskazania nazwy (rodzaju) towaru lub usługi, których dostawa lub świadczenie będą prowadziły do powstania obowiązku podatkowego,</w:t>
      </w:r>
    </w:p>
    <w:p w14:paraId="5F756B83" w14:textId="4489B8AF" w:rsidR="00A92F67" w:rsidRPr="00A92F67" w:rsidRDefault="00A92F67" w:rsidP="00317FAC">
      <w:pPr>
        <w:ind w:left="742" w:hanging="406"/>
        <w:jc w:val="both"/>
        <w:rPr>
          <w:rFonts w:ascii="Arial" w:hAnsi="Arial" w:cs="Arial"/>
        </w:rPr>
      </w:pPr>
      <w:r w:rsidRPr="00A92F67">
        <w:rPr>
          <w:rFonts w:ascii="Arial" w:hAnsi="Arial" w:cs="Arial"/>
        </w:rPr>
        <w:t>c)</w:t>
      </w:r>
      <w:r w:rsidRPr="00A92F67">
        <w:rPr>
          <w:rFonts w:ascii="Arial" w:hAnsi="Arial" w:cs="Arial"/>
        </w:rPr>
        <w:tab/>
        <w:t>wskazania wartości towaru lub usługi obojętnego obowiązkiem podatkowym Zamawiającego, bez kwoty</w:t>
      </w:r>
      <w:r w:rsidR="00317FAC">
        <w:rPr>
          <w:rFonts w:ascii="Arial" w:hAnsi="Arial" w:cs="Arial"/>
        </w:rPr>
        <w:t xml:space="preserve"> </w:t>
      </w:r>
      <w:r w:rsidRPr="00A92F67">
        <w:rPr>
          <w:rFonts w:ascii="Arial" w:hAnsi="Arial" w:cs="Arial"/>
        </w:rPr>
        <w:t>podatku,</w:t>
      </w:r>
    </w:p>
    <w:p w14:paraId="42DD02CB" w14:textId="085107BF" w:rsidR="00A92F67" w:rsidRPr="00A92F67" w:rsidRDefault="00A92F67" w:rsidP="00317FAC">
      <w:pPr>
        <w:ind w:left="742" w:hanging="406"/>
        <w:jc w:val="both"/>
        <w:rPr>
          <w:rFonts w:ascii="Arial" w:hAnsi="Arial" w:cs="Arial"/>
        </w:rPr>
      </w:pPr>
      <w:r w:rsidRPr="00A92F67">
        <w:rPr>
          <w:rFonts w:ascii="Arial" w:hAnsi="Arial" w:cs="Arial"/>
        </w:rPr>
        <w:t>d)</w:t>
      </w:r>
      <w:r w:rsidRPr="00A92F67">
        <w:rPr>
          <w:rFonts w:ascii="Arial" w:hAnsi="Arial" w:cs="Arial"/>
        </w:rPr>
        <w:tab/>
        <w:t>wskazania stawki podatku od towarów i usług, która zgodnie z wiedzą Wykonawcy będzie miała</w:t>
      </w:r>
      <w:r w:rsidR="00317FAC">
        <w:rPr>
          <w:rFonts w:ascii="Arial" w:hAnsi="Arial" w:cs="Arial"/>
        </w:rPr>
        <w:t xml:space="preserve"> </w:t>
      </w:r>
      <w:r w:rsidRPr="00A92F67">
        <w:rPr>
          <w:rFonts w:ascii="Arial" w:hAnsi="Arial" w:cs="Arial"/>
        </w:rPr>
        <w:t>zastosowanie.</w:t>
      </w:r>
    </w:p>
    <w:p w14:paraId="33C100DC" w14:textId="06546285" w:rsidR="00A92F67" w:rsidRPr="00A92F67" w:rsidRDefault="00F775E4" w:rsidP="00A11676">
      <w:pPr>
        <w:ind w:left="742" w:hanging="742"/>
        <w:rPr>
          <w:rFonts w:ascii="Arial" w:hAnsi="Arial" w:cs="Arial"/>
        </w:rPr>
      </w:pPr>
      <w:r>
        <w:rPr>
          <w:rFonts w:ascii="Arial" w:hAnsi="Arial" w:cs="Arial"/>
        </w:rPr>
        <w:t>7</w:t>
      </w:r>
      <w:r w:rsidR="00A92F67" w:rsidRPr="00A92F67">
        <w:rPr>
          <w:rFonts w:ascii="Arial" w:hAnsi="Arial" w:cs="Arial"/>
        </w:rPr>
        <w:t>.</w:t>
      </w:r>
      <w:r w:rsidR="00A92F67" w:rsidRPr="00A92F67">
        <w:rPr>
          <w:rFonts w:ascii="Arial" w:hAnsi="Arial" w:cs="Arial"/>
        </w:rPr>
        <w:tab/>
        <w:t>Zasady rozliczeń pomiędzy Zamawiającym i Wykonawcą zostały ujęte we wzorze umowy (</w:t>
      </w:r>
      <w:r w:rsidR="00A92F67" w:rsidRPr="00317FAC">
        <w:rPr>
          <w:rFonts w:ascii="Arial" w:hAnsi="Arial" w:cs="Arial"/>
          <w:b/>
          <w:bCs/>
        </w:rPr>
        <w:t>załącznik nr 10 do SWZ</w:t>
      </w:r>
      <w:r w:rsidR="00A92F67" w:rsidRPr="00A92F67">
        <w:rPr>
          <w:rFonts w:ascii="Arial" w:hAnsi="Arial" w:cs="Arial"/>
        </w:rPr>
        <w:t>).</w:t>
      </w:r>
    </w:p>
    <w:p w14:paraId="0E4ACCF8" w14:textId="0077B6DA" w:rsidR="00A92F67" w:rsidRPr="00A92F67" w:rsidRDefault="00F775E4" w:rsidP="00A11676">
      <w:pPr>
        <w:ind w:left="742" w:hanging="742"/>
        <w:rPr>
          <w:rFonts w:ascii="Arial" w:hAnsi="Arial" w:cs="Arial"/>
        </w:rPr>
      </w:pPr>
      <w:r>
        <w:rPr>
          <w:rFonts w:ascii="Arial" w:hAnsi="Arial" w:cs="Arial"/>
        </w:rPr>
        <w:t>8</w:t>
      </w:r>
      <w:r w:rsidR="00A92F67" w:rsidRPr="00A92F67">
        <w:rPr>
          <w:rFonts w:ascii="Arial" w:hAnsi="Arial" w:cs="Arial"/>
        </w:rPr>
        <w:t>.</w:t>
      </w:r>
      <w:r w:rsidR="00A92F67" w:rsidRPr="00A92F67">
        <w:rPr>
          <w:rFonts w:ascii="Arial" w:hAnsi="Arial" w:cs="Arial"/>
        </w:rPr>
        <w:tab/>
        <w:t>Zamawiający poprawi w ofercie:</w:t>
      </w:r>
    </w:p>
    <w:p w14:paraId="66A5FFC9" w14:textId="77777777" w:rsidR="00A92F67" w:rsidRPr="00A92F67" w:rsidRDefault="00A92F67" w:rsidP="00317FAC">
      <w:pPr>
        <w:ind w:left="742" w:hanging="406"/>
        <w:rPr>
          <w:rFonts w:ascii="Arial" w:hAnsi="Arial" w:cs="Arial"/>
        </w:rPr>
      </w:pPr>
      <w:r w:rsidRPr="00A92F67">
        <w:rPr>
          <w:rFonts w:ascii="Arial" w:hAnsi="Arial" w:cs="Arial"/>
        </w:rPr>
        <w:lastRenderedPageBreak/>
        <w:t>a)</w:t>
      </w:r>
      <w:r w:rsidRPr="00A92F67">
        <w:rPr>
          <w:rFonts w:ascii="Arial" w:hAnsi="Arial" w:cs="Arial"/>
        </w:rPr>
        <w:tab/>
        <w:t>oczywiste omyłki pisarskie,</w:t>
      </w:r>
    </w:p>
    <w:p w14:paraId="0952BCFB" w14:textId="77777777" w:rsidR="00A92F67" w:rsidRPr="00A92F67" w:rsidRDefault="00A92F67" w:rsidP="00317FAC">
      <w:pPr>
        <w:ind w:left="742" w:hanging="406"/>
        <w:rPr>
          <w:rFonts w:ascii="Arial" w:hAnsi="Arial" w:cs="Arial"/>
        </w:rPr>
      </w:pPr>
      <w:r w:rsidRPr="00A92F67">
        <w:rPr>
          <w:rFonts w:ascii="Arial" w:hAnsi="Arial" w:cs="Arial"/>
        </w:rPr>
        <w:t>b)</w:t>
      </w:r>
      <w:r w:rsidRPr="00A92F67">
        <w:rPr>
          <w:rFonts w:ascii="Arial" w:hAnsi="Arial" w:cs="Arial"/>
        </w:rPr>
        <w:tab/>
        <w:t>oczywiste omyłki rachunkowe z uwzględnieniem konsekwencji rachunkowych,</w:t>
      </w:r>
    </w:p>
    <w:p w14:paraId="46289F6E" w14:textId="77777777" w:rsidR="00A92F67" w:rsidRPr="00A92F67" w:rsidRDefault="00A92F67" w:rsidP="00317FAC">
      <w:pPr>
        <w:ind w:left="742" w:hanging="406"/>
        <w:rPr>
          <w:rFonts w:ascii="Arial" w:hAnsi="Arial" w:cs="Arial"/>
        </w:rPr>
      </w:pPr>
      <w:r w:rsidRPr="00A92F67">
        <w:rPr>
          <w:rFonts w:ascii="Arial" w:hAnsi="Arial" w:cs="Arial"/>
        </w:rPr>
        <w:t>c)</w:t>
      </w:r>
      <w:r w:rsidRPr="00A92F67">
        <w:rPr>
          <w:rFonts w:ascii="Arial" w:hAnsi="Arial" w:cs="Arial"/>
        </w:rPr>
        <w:tab/>
        <w:t>inne omyłki polegające na niezgodności oferty z SWZ, niepowodujące istotnych zmian w treści oferty – niezwłocznie zawiadamiając o tym Wykonawcę, którego oferta została poprawiona.</w:t>
      </w:r>
    </w:p>
    <w:p w14:paraId="1F792C49" w14:textId="77777777" w:rsidR="00A92F67" w:rsidRPr="00A92F67" w:rsidRDefault="00A92F67" w:rsidP="00317FAC">
      <w:pPr>
        <w:ind w:left="742" w:hanging="378"/>
        <w:rPr>
          <w:rFonts w:ascii="Arial" w:hAnsi="Arial" w:cs="Arial"/>
        </w:rPr>
      </w:pPr>
      <w:r w:rsidRPr="00A92F67">
        <w:rPr>
          <w:rFonts w:ascii="Arial" w:hAnsi="Arial" w:cs="Arial"/>
        </w:rPr>
        <w:t>W szczególności Zamawiający poprawi:</w:t>
      </w:r>
    </w:p>
    <w:p w14:paraId="06A4A086" w14:textId="77777777" w:rsidR="00A92F67" w:rsidRPr="00A92F67" w:rsidRDefault="00A92F67" w:rsidP="00317FAC">
      <w:pPr>
        <w:ind w:left="742" w:hanging="378"/>
        <w:rPr>
          <w:rFonts w:ascii="Arial" w:hAnsi="Arial" w:cs="Arial"/>
        </w:rPr>
      </w:pPr>
      <w:r w:rsidRPr="00A92F67">
        <w:rPr>
          <w:rFonts w:ascii="Arial" w:hAnsi="Arial" w:cs="Arial"/>
        </w:rPr>
        <w:t>–</w:t>
      </w:r>
      <w:r w:rsidRPr="00A92F67">
        <w:rPr>
          <w:rFonts w:ascii="Arial" w:hAnsi="Arial" w:cs="Arial"/>
        </w:rPr>
        <w:tab/>
        <w:t>omyłki polegające na błędnym wpisaniu ilości jednostek lub nazwy jednostki miary w treści złożonego przez Wykonawcę wraz z ofertą formularza cenowego, dostosowując ich treść do odpowiednich dokumentów wzorcowych zamieszczonych w SWZ;</w:t>
      </w:r>
    </w:p>
    <w:p w14:paraId="74AEEA66" w14:textId="77777777" w:rsidR="00A92F67" w:rsidRPr="00A92F67" w:rsidRDefault="00A92F67" w:rsidP="00317FAC">
      <w:pPr>
        <w:ind w:left="742" w:hanging="378"/>
        <w:rPr>
          <w:rFonts w:ascii="Arial" w:hAnsi="Arial" w:cs="Arial"/>
        </w:rPr>
      </w:pPr>
      <w:r w:rsidRPr="00A92F67">
        <w:rPr>
          <w:rFonts w:ascii="Arial" w:hAnsi="Arial" w:cs="Arial"/>
        </w:rPr>
        <w:t>–</w:t>
      </w:r>
      <w:r w:rsidRPr="00A92F67">
        <w:rPr>
          <w:rFonts w:ascii="Arial" w:hAnsi="Arial" w:cs="Arial"/>
        </w:rPr>
        <w:tab/>
        <w:t>oczywiste omyłki rachunkowe polegające na błędnych obliczeniach matematycznych (mnożenie, dodawanie), a w konsekwencji wprowadzonych w ten sposób zmian poprawi końcową wartość ofert. Przy poprawianiu omyłek Zamawiający zawsze za prawidłową uzna cenę jednostkową netto.</w:t>
      </w:r>
    </w:p>
    <w:p w14:paraId="7EA6C4FF" w14:textId="77777777" w:rsidR="00A92F67" w:rsidRPr="00A92F67" w:rsidRDefault="00A92F67" w:rsidP="00F775E4">
      <w:pPr>
        <w:rPr>
          <w:rFonts w:ascii="Arial" w:hAnsi="Arial" w:cs="Arial"/>
        </w:rPr>
      </w:pPr>
    </w:p>
    <w:p w14:paraId="5EE06A8A" w14:textId="77777777" w:rsidR="00A92F67" w:rsidRPr="00317FAC" w:rsidRDefault="00A92F67" w:rsidP="00317FAC">
      <w:pPr>
        <w:ind w:left="742" w:hanging="742"/>
        <w:jc w:val="both"/>
        <w:rPr>
          <w:rFonts w:ascii="Arial" w:hAnsi="Arial" w:cs="Arial"/>
          <w:b/>
          <w:bCs/>
          <w:sz w:val="24"/>
          <w:szCs w:val="24"/>
        </w:rPr>
      </w:pPr>
      <w:r w:rsidRPr="00317FAC">
        <w:rPr>
          <w:rFonts w:ascii="Arial" w:hAnsi="Arial" w:cs="Arial"/>
          <w:b/>
          <w:bCs/>
          <w:sz w:val="24"/>
          <w:szCs w:val="24"/>
        </w:rPr>
        <w:t>XVII.</w:t>
      </w:r>
      <w:r w:rsidRPr="00317FAC">
        <w:rPr>
          <w:rFonts w:ascii="Arial" w:hAnsi="Arial" w:cs="Arial"/>
          <w:b/>
          <w:bCs/>
          <w:sz w:val="24"/>
          <w:szCs w:val="24"/>
        </w:rPr>
        <w:tab/>
        <w:t>Opis kryteriów oceny ofert wraz z podaniem wag tych kryteriów</w:t>
      </w:r>
    </w:p>
    <w:p w14:paraId="62640C5E" w14:textId="77777777" w:rsidR="00A92F67" w:rsidRPr="00317FAC" w:rsidRDefault="00A92F67" w:rsidP="00317FAC">
      <w:pPr>
        <w:ind w:left="742" w:hanging="742"/>
        <w:jc w:val="both"/>
        <w:rPr>
          <w:rFonts w:ascii="Arial" w:hAnsi="Arial" w:cs="Arial"/>
          <w:b/>
          <w:bCs/>
          <w:sz w:val="24"/>
          <w:szCs w:val="24"/>
        </w:rPr>
      </w:pPr>
      <w:r w:rsidRPr="00317FAC">
        <w:rPr>
          <w:rFonts w:ascii="Arial" w:hAnsi="Arial" w:cs="Arial"/>
          <w:b/>
          <w:bCs/>
          <w:sz w:val="24"/>
          <w:szCs w:val="24"/>
        </w:rPr>
        <w:t>i sposobu oceny ofert</w:t>
      </w:r>
    </w:p>
    <w:p w14:paraId="333B62FE" w14:textId="77777777" w:rsidR="00A92F67" w:rsidRPr="00A92F67" w:rsidRDefault="00A92F67" w:rsidP="00A11676">
      <w:pPr>
        <w:ind w:left="742" w:hanging="742"/>
        <w:rPr>
          <w:rFonts w:ascii="Arial" w:hAnsi="Arial" w:cs="Arial"/>
        </w:rPr>
      </w:pPr>
      <w:r w:rsidRPr="00A92F67">
        <w:rPr>
          <w:rFonts w:ascii="Arial" w:hAnsi="Arial" w:cs="Arial"/>
        </w:rPr>
        <w:t>1.</w:t>
      </w:r>
      <w:r w:rsidRPr="00A92F67">
        <w:rPr>
          <w:rFonts w:ascii="Arial" w:hAnsi="Arial" w:cs="Arial"/>
        </w:rPr>
        <w:tab/>
        <w:t>Zamawiający oceni jedynie te oferty, które zostaną złożone przez Wykonawców nie podlegających wykluczeniu z niniejszego postępowania oraz nie zostaną odrzucone przez Zamawiającego.</w:t>
      </w:r>
    </w:p>
    <w:p w14:paraId="085172E2" w14:textId="77777777" w:rsidR="00A92F67" w:rsidRPr="00A92F67" w:rsidRDefault="00A92F67" w:rsidP="00A11676">
      <w:pPr>
        <w:ind w:left="742" w:hanging="742"/>
        <w:rPr>
          <w:rFonts w:ascii="Arial" w:hAnsi="Arial" w:cs="Arial"/>
        </w:rPr>
      </w:pPr>
      <w:r w:rsidRPr="00A92F67">
        <w:rPr>
          <w:rFonts w:ascii="Arial" w:hAnsi="Arial" w:cs="Arial"/>
        </w:rPr>
        <w:t>2.</w:t>
      </w:r>
      <w:r w:rsidRPr="00A92F67">
        <w:rPr>
          <w:rFonts w:ascii="Arial" w:hAnsi="Arial" w:cs="Arial"/>
        </w:rPr>
        <w:tab/>
        <w:t>Oferty złożone w niniejszym postępowaniu, ocenione zostaną przez Zamawiającego w oparciu o kryteria wskazane w pkt 3 poniżej.</w:t>
      </w:r>
    </w:p>
    <w:p w14:paraId="1BBE8DCB" w14:textId="0706E98C" w:rsidR="00A92F67" w:rsidRDefault="00A92F67" w:rsidP="00317FAC">
      <w:pPr>
        <w:ind w:left="742" w:hanging="742"/>
        <w:rPr>
          <w:rFonts w:ascii="Arial" w:hAnsi="Arial" w:cs="Arial"/>
        </w:rPr>
      </w:pPr>
      <w:r w:rsidRPr="00A92F67">
        <w:rPr>
          <w:rFonts w:ascii="Arial" w:hAnsi="Arial" w:cs="Arial"/>
        </w:rPr>
        <w:t>3.</w:t>
      </w:r>
      <w:r w:rsidRPr="00A92F67">
        <w:rPr>
          <w:rFonts w:ascii="Arial" w:hAnsi="Arial" w:cs="Arial"/>
        </w:rPr>
        <w:tab/>
      </w:r>
      <w:r w:rsidR="00E67D3C">
        <w:rPr>
          <w:rFonts w:ascii="Arial" w:hAnsi="Arial" w:cs="Arial"/>
        </w:rPr>
        <w:t>Jedynym kryterium oceny ofert jest „Cena”, którego znaczenie wynosi 100%.</w:t>
      </w:r>
    </w:p>
    <w:p w14:paraId="6A9647AE" w14:textId="758F22BB" w:rsidR="00E67D3C" w:rsidRDefault="00E67D3C" w:rsidP="00317FAC">
      <w:pPr>
        <w:ind w:left="742" w:hanging="742"/>
        <w:rPr>
          <w:rFonts w:ascii="Arial" w:hAnsi="Arial" w:cs="Arial"/>
        </w:rPr>
      </w:pPr>
      <w:r>
        <w:rPr>
          <w:rFonts w:ascii="Arial" w:hAnsi="Arial" w:cs="Arial"/>
        </w:rPr>
        <w:tab/>
        <w:t xml:space="preserve">Wykonawca, który zaoferuje najniższą cenę otrzyma 100 pkt. </w:t>
      </w:r>
    </w:p>
    <w:p w14:paraId="686CE40B" w14:textId="53363465" w:rsidR="00E67D3C" w:rsidRDefault="00D32FD2" w:rsidP="00317FAC">
      <w:pPr>
        <w:ind w:left="742" w:hanging="742"/>
        <w:rPr>
          <w:rFonts w:ascii="Arial" w:hAnsi="Arial" w:cs="Arial"/>
        </w:rPr>
      </w:pPr>
      <w:r>
        <w:rPr>
          <w:rFonts w:ascii="Arial" w:hAnsi="Arial" w:cs="Arial"/>
        </w:rPr>
        <w:t>4.</w:t>
      </w:r>
      <w:r w:rsidR="00E67D3C">
        <w:rPr>
          <w:rFonts w:ascii="Arial" w:hAnsi="Arial" w:cs="Arial"/>
        </w:rPr>
        <w:tab/>
        <w:t>Obliczenie punktów w kryterium „Cena” dla pozostałych ofert zostanie dokonana w oparciu o następujący wzór:</w:t>
      </w:r>
    </w:p>
    <w:p w14:paraId="22BFE78D" w14:textId="77777777" w:rsidR="00A92F67" w:rsidRPr="00A92F67" w:rsidRDefault="00A92F67" w:rsidP="00D32FD2">
      <w:pPr>
        <w:rPr>
          <w:rFonts w:ascii="Arial" w:hAnsi="Arial" w:cs="Arial"/>
        </w:rPr>
      </w:pPr>
    </w:p>
    <w:p w14:paraId="3722C7DE" w14:textId="5FD6AFB9" w:rsidR="00A92F67" w:rsidRPr="00A92F67" w:rsidRDefault="00317FAC" w:rsidP="00A11676">
      <w:pPr>
        <w:ind w:left="742" w:hanging="742"/>
        <w:rPr>
          <w:rFonts w:ascii="Arial" w:hAnsi="Arial" w:cs="Arial"/>
        </w:rPr>
      </w:pPr>
      <w:r>
        <w:rPr>
          <w:rFonts w:ascii="Arial" w:hAnsi="Arial" w:cs="Arial"/>
        </w:rPr>
        <w:t xml:space="preserve">               </w:t>
      </w:r>
      <w:r w:rsidR="00A92F67" w:rsidRPr="00A92F67">
        <w:rPr>
          <w:rFonts w:ascii="Arial" w:hAnsi="Arial" w:cs="Arial"/>
        </w:rPr>
        <w:t xml:space="preserve">najniższa całkowita cena ofertowa </w:t>
      </w:r>
      <w:r w:rsidR="00257202" w:rsidRPr="00A92F67">
        <w:rPr>
          <w:rFonts w:ascii="Arial" w:hAnsi="Arial" w:cs="Arial"/>
        </w:rPr>
        <w:t>brutto</w:t>
      </w:r>
    </w:p>
    <w:p w14:paraId="4C5A599A" w14:textId="67943CEC" w:rsidR="00A92F67" w:rsidRPr="00A92F67" w:rsidRDefault="00A92F67" w:rsidP="00A11676">
      <w:pPr>
        <w:ind w:left="742" w:hanging="742"/>
        <w:rPr>
          <w:rFonts w:ascii="Arial" w:hAnsi="Arial" w:cs="Arial"/>
        </w:rPr>
      </w:pPr>
      <w:r w:rsidRPr="00A92F67">
        <w:rPr>
          <w:rFonts w:ascii="Arial" w:hAnsi="Arial" w:cs="Arial"/>
        </w:rPr>
        <w:t>C=</w:t>
      </w:r>
      <w:r w:rsidRPr="00A92F67">
        <w:rPr>
          <w:rFonts w:ascii="Arial" w:hAnsi="Arial" w:cs="Arial"/>
        </w:rPr>
        <w:tab/>
      </w:r>
      <w:r w:rsidR="00317FAC">
        <w:rPr>
          <w:rFonts w:ascii="Arial" w:hAnsi="Arial" w:cs="Arial"/>
        </w:rPr>
        <w:t>---------------------------------------------------------</w:t>
      </w:r>
      <w:r w:rsidRPr="00A92F67">
        <w:rPr>
          <w:rFonts w:ascii="Arial" w:hAnsi="Arial" w:cs="Arial"/>
        </w:rPr>
        <w:t xml:space="preserve">x 100 x </w:t>
      </w:r>
      <w:r w:rsidR="00A44E09">
        <w:rPr>
          <w:rFonts w:ascii="Arial" w:hAnsi="Arial" w:cs="Arial"/>
        </w:rPr>
        <w:t>100</w:t>
      </w:r>
      <w:r w:rsidRPr="00A92F67">
        <w:rPr>
          <w:rFonts w:ascii="Arial" w:hAnsi="Arial" w:cs="Arial"/>
        </w:rPr>
        <w:t>%</w:t>
      </w:r>
    </w:p>
    <w:p w14:paraId="412C4D80" w14:textId="2BB6A6DD" w:rsidR="00A92F67" w:rsidRPr="00A92F67" w:rsidRDefault="00317FAC" w:rsidP="00A11676">
      <w:pPr>
        <w:ind w:left="742" w:hanging="742"/>
        <w:rPr>
          <w:rFonts w:ascii="Arial" w:hAnsi="Arial" w:cs="Arial"/>
        </w:rPr>
      </w:pPr>
      <w:r>
        <w:rPr>
          <w:rFonts w:ascii="Arial" w:hAnsi="Arial" w:cs="Arial"/>
        </w:rPr>
        <w:t xml:space="preserve">                      </w:t>
      </w:r>
      <w:r w:rsidR="00A92F67" w:rsidRPr="00A92F67">
        <w:rPr>
          <w:rFonts w:ascii="Arial" w:hAnsi="Arial" w:cs="Arial"/>
        </w:rPr>
        <w:t>cena brutto ocenianej oferty</w:t>
      </w:r>
    </w:p>
    <w:p w14:paraId="5BA5F832" w14:textId="77777777" w:rsidR="00A92F67" w:rsidRPr="00A92F67" w:rsidRDefault="00A92F67" w:rsidP="00A11676">
      <w:pPr>
        <w:ind w:left="742" w:hanging="742"/>
        <w:rPr>
          <w:rFonts w:ascii="Arial" w:hAnsi="Arial" w:cs="Arial"/>
        </w:rPr>
      </w:pPr>
    </w:p>
    <w:p w14:paraId="092F880F" w14:textId="77777777" w:rsidR="00A92F67" w:rsidRPr="00A92F67" w:rsidRDefault="00A92F67" w:rsidP="00A11676">
      <w:pPr>
        <w:ind w:left="742" w:hanging="742"/>
        <w:rPr>
          <w:rFonts w:ascii="Arial" w:hAnsi="Arial" w:cs="Arial"/>
        </w:rPr>
      </w:pPr>
      <w:r w:rsidRPr="00A92F67">
        <w:rPr>
          <w:rFonts w:ascii="Arial" w:hAnsi="Arial" w:cs="Arial"/>
        </w:rPr>
        <w:t>gdzie:</w:t>
      </w:r>
    </w:p>
    <w:p w14:paraId="7F835E85" w14:textId="77777777" w:rsidR="00A92F67" w:rsidRPr="00A92F67" w:rsidRDefault="00A92F67" w:rsidP="00A11676">
      <w:pPr>
        <w:ind w:left="742" w:hanging="742"/>
        <w:rPr>
          <w:rFonts w:ascii="Arial" w:hAnsi="Arial" w:cs="Arial"/>
        </w:rPr>
      </w:pPr>
      <w:r w:rsidRPr="00A92F67">
        <w:rPr>
          <w:rFonts w:ascii="Arial" w:hAnsi="Arial" w:cs="Arial"/>
        </w:rPr>
        <w:t xml:space="preserve"> </w:t>
      </w:r>
    </w:p>
    <w:p w14:paraId="224F22D7" w14:textId="2E2091D0" w:rsidR="00ED529B" w:rsidRDefault="00A92F67" w:rsidP="00A44E09">
      <w:pPr>
        <w:ind w:left="742" w:hanging="742"/>
        <w:rPr>
          <w:rFonts w:ascii="Arial" w:hAnsi="Arial" w:cs="Arial"/>
        </w:rPr>
      </w:pPr>
      <w:r w:rsidRPr="00A92F67">
        <w:rPr>
          <w:rFonts w:ascii="Arial" w:hAnsi="Arial" w:cs="Arial"/>
        </w:rPr>
        <w:t>C – to ilość punktów otrzymanych w kryterium „cena”</w:t>
      </w:r>
    </w:p>
    <w:p w14:paraId="1897E35F" w14:textId="66E8E979" w:rsidR="00A92F67" w:rsidRDefault="00A92F67" w:rsidP="00ED529B">
      <w:pPr>
        <w:ind w:left="742" w:hanging="742"/>
        <w:jc w:val="both"/>
        <w:rPr>
          <w:rFonts w:ascii="Arial" w:hAnsi="Arial" w:cs="Arial"/>
          <w:i/>
          <w:iCs/>
        </w:rPr>
      </w:pPr>
      <w:r w:rsidRPr="00ED529B">
        <w:rPr>
          <w:rFonts w:ascii="Arial" w:hAnsi="Arial" w:cs="Arial"/>
          <w:i/>
          <w:iCs/>
        </w:rPr>
        <w:tab/>
      </w:r>
      <w:r w:rsidR="004442D0" w:rsidRPr="004442D0">
        <w:rPr>
          <w:rFonts w:ascii="Arial" w:hAnsi="Arial" w:cs="Arial"/>
        </w:rPr>
        <w:t xml:space="preserve"> </w:t>
      </w:r>
    </w:p>
    <w:p w14:paraId="51DE47B7" w14:textId="77777777" w:rsidR="00ED529B" w:rsidRPr="00ED529B" w:rsidRDefault="00ED529B" w:rsidP="00A11676">
      <w:pPr>
        <w:ind w:left="742" w:hanging="742"/>
        <w:rPr>
          <w:rFonts w:ascii="Arial" w:hAnsi="Arial" w:cs="Arial"/>
          <w:i/>
          <w:iCs/>
        </w:rPr>
      </w:pPr>
    </w:p>
    <w:p w14:paraId="756C55DF" w14:textId="73C7B440" w:rsidR="00A92F67" w:rsidRPr="00A92F67" w:rsidRDefault="00A92F67" w:rsidP="00D32FD2">
      <w:pPr>
        <w:ind w:left="742" w:hanging="742"/>
        <w:jc w:val="both"/>
        <w:rPr>
          <w:rFonts w:ascii="Arial" w:hAnsi="Arial" w:cs="Arial"/>
        </w:rPr>
      </w:pPr>
      <w:r w:rsidRPr="00A92F67">
        <w:rPr>
          <w:rFonts w:ascii="Arial" w:hAnsi="Arial" w:cs="Arial"/>
        </w:rPr>
        <w:lastRenderedPageBreak/>
        <w:t>5.</w:t>
      </w:r>
      <w:r w:rsidRPr="00A92F67">
        <w:rPr>
          <w:rFonts w:ascii="Arial" w:hAnsi="Arial" w:cs="Arial"/>
        </w:rPr>
        <w:tab/>
        <w:t>Za najkorzystniejszą zostanie uznana oferta, która spełni wszystkie warunki określone w SWZ oraz uzyska łącznie najwyższą liczbę punktów</w:t>
      </w:r>
      <w:r w:rsidR="00D32FD2">
        <w:rPr>
          <w:rFonts w:ascii="Arial" w:hAnsi="Arial" w:cs="Arial"/>
        </w:rPr>
        <w:t xml:space="preserve">. </w:t>
      </w:r>
      <w:r w:rsidRPr="00A92F67">
        <w:rPr>
          <w:rFonts w:ascii="Arial" w:hAnsi="Arial" w:cs="Arial"/>
        </w:rPr>
        <w:t xml:space="preserve"> </w:t>
      </w:r>
    </w:p>
    <w:p w14:paraId="692C27B1" w14:textId="77777777" w:rsidR="00A92F67" w:rsidRPr="00A92F67" w:rsidRDefault="00A92F67" w:rsidP="00ED529B">
      <w:pPr>
        <w:ind w:left="742" w:hanging="742"/>
        <w:jc w:val="both"/>
        <w:rPr>
          <w:rFonts w:ascii="Arial" w:hAnsi="Arial" w:cs="Arial"/>
        </w:rPr>
      </w:pPr>
      <w:r w:rsidRPr="00A92F67">
        <w:rPr>
          <w:rFonts w:ascii="Arial" w:hAnsi="Arial" w:cs="Arial"/>
        </w:rPr>
        <w:t>6.</w:t>
      </w:r>
      <w:r w:rsidRPr="00A92F67">
        <w:rPr>
          <w:rFonts w:ascii="Arial" w:hAnsi="Arial" w:cs="Arial"/>
        </w:rPr>
        <w:tab/>
        <w:t>Na podstawie powyższych kryteriów zostanie sporządzone zbiorcze zestawienie oceny ofert. Punkty będą liczone z dokładnością do dwóch miejsc po przecinku. Najwyższa suma liczby punktów uzyskanych w poszczególnych kryteriach wyznaczy najkorzystniejszą ofertę.</w:t>
      </w:r>
    </w:p>
    <w:p w14:paraId="5DFB9029" w14:textId="77777777" w:rsidR="00A92F67" w:rsidRPr="00A92F67" w:rsidRDefault="00A92F67" w:rsidP="00ED529B">
      <w:pPr>
        <w:ind w:left="742" w:hanging="742"/>
        <w:jc w:val="both"/>
        <w:rPr>
          <w:rFonts w:ascii="Arial" w:hAnsi="Arial" w:cs="Arial"/>
        </w:rPr>
      </w:pPr>
      <w:r w:rsidRPr="00A92F67">
        <w:rPr>
          <w:rFonts w:ascii="Arial" w:hAnsi="Arial" w:cs="Arial"/>
        </w:rPr>
        <w:t>7.</w:t>
      </w:r>
      <w:r w:rsidRPr="00A92F67">
        <w:rPr>
          <w:rFonts w:ascii="Arial" w:hAnsi="Arial" w:cs="Arial"/>
        </w:rPr>
        <w:tab/>
        <w:t xml:space="preserve">Zamawiający udzieli zamówienia Wykonawcy, którego oferta odpowiadać będzie wszystkim wymaganiom przedstawionym w </w:t>
      </w:r>
      <w:proofErr w:type="spellStart"/>
      <w:r w:rsidRPr="00A92F67">
        <w:rPr>
          <w:rFonts w:ascii="Arial" w:hAnsi="Arial" w:cs="Arial"/>
        </w:rPr>
        <w:t>p.z.p</w:t>
      </w:r>
      <w:proofErr w:type="spellEnd"/>
      <w:r w:rsidRPr="00A92F67">
        <w:rPr>
          <w:rFonts w:ascii="Arial" w:hAnsi="Arial" w:cs="Arial"/>
        </w:rPr>
        <w:t>., oraz w niniejszej SWZ i zostanie oceniona jako najkorzystniejsza w oparciu o podane kryteria wyboru.</w:t>
      </w:r>
    </w:p>
    <w:p w14:paraId="16D64D17" w14:textId="77777777" w:rsidR="00A92F67" w:rsidRPr="00A92F67" w:rsidRDefault="00A92F67" w:rsidP="00ED529B">
      <w:pPr>
        <w:ind w:left="742" w:hanging="742"/>
        <w:jc w:val="both"/>
        <w:rPr>
          <w:rFonts w:ascii="Arial" w:hAnsi="Arial" w:cs="Arial"/>
        </w:rPr>
      </w:pPr>
      <w:r w:rsidRPr="00A92F67">
        <w:rPr>
          <w:rFonts w:ascii="Arial" w:hAnsi="Arial" w:cs="Arial"/>
        </w:rPr>
        <w:t>8.</w:t>
      </w:r>
      <w:r w:rsidRPr="00A92F67">
        <w:rPr>
          <w:rFonts w:ascii="Arial" w:hAnsi="Arial" w:cs="Arial"/>
        </w:rPr>
        <w:tab/>
        <w:t>Jeżeli nie będzie można dokonać wyboru oferty najkorzystniejszej ze względu na to, że dwie lub więcej ofert przedstawia taki sam bilans ceny i innych kryteriów oceny ofert, Zamawiający spośród tych ofert dokona wyboru oferty z najniższą ceną, a jeżeli zostały złożone oferty o takiej samej cenie, Zamawiający wzywa Wykonawców, którzy złożyli te oferty, do złożenie w terminie określonym przez Zamawiającego ofert dodatkowych.</w:t>
      </w:r>
    </w:p>
    <w:p w14:paraId="6C7010E3" w14:textId="6B7D84AF" w:rsidR="00A92F67" w:rsidRPr="00A92F67" w:rsidRDefault="00A92F67" w:rsidP="00ED529B">
      <w:pPr>
        <w:ind w:left="742" w:hanging="742"/>
        <w:jc w:val="both"/>
        <w:rPr>
          <w:rFonts w:ascii="Arial" w:hAnsi="Arial" w:cs="Arial"/>
        </w:rPr>
      </w:pPr>
      <w:r w:rsidRPr="00A92F67">
        <w:rPr>
          <w:rFonts w:ascii="Arial" w:hAnsi="Arial" w:cs="Arial"/>
        </w:rPr>
        <w:t>9.</w:t>
      </w:r>
      <w:r w:rsidRPr="00A92F67">
        <w:rPr>
          <w:rFonts w:ascii="Arial" w:hAnsi="Arial" w:cs="Arial"/>
        </w:rPr>
        <w:tab/>
        <w:t>Wykonawcy, składając oferty dodatkowe, nie mogą zaoferować cen wyższych niż zaoferowane w złożonych</w:t>
      </w:r>
      <w:r w:rsidR="00ED529B">
        <w:rPr>
          <w:rFonts w:ascii="Arial" w:hAnsi="Arial" w:cs="Arial"/>
        </w:rPr>
        <w:t xml:space="preserve"> </w:t>
      </w:r>
      <w:r w:rsidRPr="00A92F67">
        <w:rPr>
          <w:rFonts w:ascii="Arial" w:hAnsi="Arial" w:cs="Arial"/>
        </w:rPr>
        <w:t>ofertach.</w:t>
      </w:r>
    </w:p>
    <w:p w14:paraId="2244C0D0" w14:textId="77777777" w:rsidR="00A92F67" w:rsidRPr="00A92F67" w:rsidRDefault="00A92F67" w:rsidP="00ED529B">
      <w:pPr>
        <w:ind w:left="742" w:hanging="742"/>
        <w:jc w:val="both"/>
        <w:rPr>
          <w:rFonts w:ascii="Arial" w:hAnsi="Arial" w:cs="Arial"/>
        </w:rPr>
      </w:pPr>
      <w:r w:rsidRPr="00A92F67">
        <w:rPr>
          <w:rFonts w:ascii="Arial" w:hAnsi="Arial" w:cs="Arial"/>
        </w:rPr>
        <w:t>10.</w:t>
      </w:r>
      <w:r w:rsidRPr="00A92F67">
        <w:rPr>
          <w:rFonts w:ascii="Arial" w:hAnsi="Arial" w:cs="Arial"/>
        </w:rPr>
        <w:tab/>
        <w:t>Zamawiający nie przewiduje przeprowadzenia dogrywki w formie aukcji elektronicznej.</w:t>
      </w:r>
    </w:p>
    <w:p w14:paraId="42A5B837" w14:textId="77777777" w:rsidR="00A92F67" w:rsidRPr="00A92F67" w:rsidRDefault="00A92F67" w:rsidP="00A11676">
      <w:pPr>
        <w:ind w:left="742" w:hanging="742"/>
        <w:rPr>
          <w:rFonts w:ascii="Arial" w:hAnsi="Arial" w:cs="Arial"/>
        </w:rPr>
      </w:pPr>
      <w:r w:rsidRPr="00A92F67">
        <w:rPr>
          <w:rFonts w:ascii="Arial" w:hAnsi="Arial" w:cs="Arial"/>
        </w:rPr>
        <w:t xml:space="preserve"> </w:t>
      </w:r>
    </w:p>
    <w:p w14:paraId="6A98E8D9" w14:textId="77777777" w:rsidR="00A92F67" w:rsidRPr="00ED529B" w:rsidRDefault="00A92F67" w:rsidP="00A11676">
      <w:pPr>
        <w:ind w:left="742" w:hanging="742"/>
        <w:rPr>
          <w:rFonts w:ascii="Arial" w:hAnsi="Arial" w:cs="Arial"/>
          <w:b/>
          <w:bCs/>
          <w:sz w:val="24"/>
          <w:szCs w:val="24"/>
        </w:rPr>
      </w:pPr>
      <w:r w:rsidRPr="00ED529B">
        <w:rPr>
          <w:rFonts w:ascii="Arial" w:hAnsi="Arial" w:cs="Arial"/>
          <w:b/>
          <w:bCs/>
          <w:sz w:val="24"/>
          <w:szCs w:val="24"/>
        </w:rPr>
        <w:t>XVIII.</w:t>
      </w:r>
      <w:r w:rsidRPr="00ED529B">
        <w:rPr>
          <w:rFonts w:ascii="Arial" w:hAnsi="Arial" w:cs="Arial"/>
          <w:b/>
          <w:bCs/>
          <w:sz w:val="24"/>
          <w:szCs w:val="24"/>
        </w:rPr>
        <w:tab/>
        <w:t>Miejsce i termin składania ofert</w:t>
      </w:r>
    </w:p>
    <w:p w14:paraId="0729C8FE" w14:textId="745C7F57" w:rsidR="00A92F67" w:rsidRPr="00ED529B" w:rsidRDefault="00A92F67" w:rsidP="00A11676">
      <w:pPr>
        <w:ind w:left="742" w:hanging="742"/>
        <w:rPr>
          <w:rFonts w:ascii="Arial" w:hAnsi="Arial" w:cs="Arial"/>
          <w:b/>
          <w:bCs/>
        </w:rPr>
      </w:pPr>
      <w:r w:rsidRPr="00A92F67">
        <w:rPr>
          <w:rFonts w:ascii="Arial" w:hAnsi="Arial" w:cs="Arial"/>
        </w:rPr>
        <w:t>1.</w:t>
      </w:r>
      <w:r w:rsidRPr="00A92F67">
        <w:rPr>
          <w:rFonts w:ascii="Arial" w:hAnsi="Arial" w:cs="Arial"/>
        </w:rPr>
        <w:tab/>
      </w:r>
      <w:r w:rsidRPr="00ED529B">
        <w:rPr>
          <w:rFonts w:ascii="Arial" w:hAnsi="Arial" w:cs="Arial"/>
          <w:b/>
          <w:bCs/>
        </w:rPr>
        <w:t xml:space="preserve">Ofertę wraz z wymaganymi dokumentami należy złożyć przy użyciu środków komunikacji elektronicznej za pośrednictwem platformy zakupowej OPEN NEXUS dostępnej pod adresem: </w:t>
      </w:r>
      <w:hyperlink r:id="rId21" w:history="1">
        <w:r w:rsidR="00ED529B" w:rsidRPr="00ED529B">
          <w:rPr>
            <w:rStyle w:val="Hipercze"/>
            <w:rFonts w:ascii="Arial" w:hAnsi="Arial" w:cs="Arial"/>
            <w:b/>
            <w:bCs/>
          </w:rPr>
          <w:t>https://platformazakupowa.pl/pn/pgk_srem</w:t>
        </w:r>
      </w:hyperlink>
      <w:r w:rsidR="00ED529B" w:rsidRPr="00ED529B">
        <w:rPr>
          <w:rFonts w:ascii="Arial" w:hAnsi="Arial" w:cs="Arial"/>
          <w:b/>
          <w:bCs/>
        </w:rPr>
        <w:t xml:space="preserve"> </w:t>
      </w:r>
      <w:r w:rsidRPr="00ED529B">
        <w:rPr>
          <w:rFonts w:ascii="Arial" w:hAnsi="Arial" w:cs="Arial"/>
          <w:b/>
          <w:bCs/>
        </w:rPr>
        <w:t xml:space="preserve"> do dnia</w:t>
      </w:r>
      <w:r w:rsidR="004442D0">
        <w:rPr>
          <w:rFonts w:ascii="Arial" w:hAnsi="Arial" w:cs="Arial"/>
          <w:b/>
          <w:bCs/>
        </w:rPr>
        <w:t xml:space="preserve"> </w:t>
      </w:r>
      <w:r w:rsidR="00CC542D" w:rsidRPr="00CC542D">
        <w:rPr>
          <w:rFonts w:ascii="Arial" w:hAnsi="Arial" w:cs="Arial"/>
          <w:b/>
          <w:bCs/>
        </w:rPr>
        <w:t xml:space="preserve"> </w:t>
      </w:r>
      <w:r w:rsidR="003762ED">
        <w:rPr>
          <w:rFonts w:ascii="Arial" w:hAnsi="Arial" w:cs="Arial"/>
          <w:b/>
          <w:bCs/>
        </w:rPr>
        <w:t>03 marca</w:t>
      </w:r>
      <w:r w:rsidR="00CC542D" w:rsidRPr="00CC542D">
        <w:rPr>
          <w:rFonts w:ascii="Arial" w:hAnsi="Arial" w:cs="Arial"/>
          <w:b/>
          <w:bCs/>
        </w:rPr>
        <w:t xml:space="preserve"> </w:t>
      </w:r>
      <w:r w:rsidRPr="00CC542D">
        <w:rPr>
          <w:rFonts w:ascii="Arial" w:hAnsi="Arial" w:cs="Arial"/>
          <w:b/>
          <w:bCs/>
        </w:rPr>
        <w:t>202</w:t>
      </w:r>
      <w:r w:rsidR="003762ED">
        <w:rPr>
          <w:rFonts w:ascii="Arial" w:hAnsi="Arial" w:cs="Arial"/>
          <w:b/>
          <w:bCs/>
        </w:rPr>
        <w:t>5</w:t>
      </w:r>
      <w:r w:rsidRPr="00ED529B">
        <w:rPr>
          <w:rFonts w:ascii="Arial" w:hAnsi="Arial" w:cs="Arial"/>
          <w:b/>
          <w:bCs/>
        </w:rPr>
        <w:t xml:space="preserve"> r. godz. </w:t>
      </w:r>
      <w:r w:rsidR="003762ED">
        <w:rPr>
          <w:rFonts w:ascii="Arial" w:hAnsi="Arial" w:cs="Arial"/>
          <w:b/>
          <w:bCs/>
        </w:rPr>
        <w:t>10</w:t>
      </w:r>
      <w:r w:rsidRPr="00ED529B">
        <w:rPr>
          <w:rFonts w:ascii="Arial" w:hAnsi="Arial" w:cs="Arial"/>
          <w:b/>
          <w:bCs/>
        </w:rPr>
        <w:t>:00.</w:t>
      </w:r>
    </w:p>
    <w:p w14:paraId="69106AEC" w14:textId="29652A09" w:rsidR="00A92F67" w:rsidRPr="00A92F67" w:rsidRDefault="00A92F67" w:rsidP="00ED529B">
      <w:pPr>
        <w:ind w:left="742" w:hanging="742"/>
        <w:jc w:val="both"/>
        <w:rPr>
          <w:rFonts w:ascii="Arial" w:hAnsi="Arial" w:cs="Arial"/>
        </w:rPr>
      </w:pPr>
      <w:r w:rsidRPr="00A92F67">
        <w:rPr>
          <w:rFonts w:ascii="Arial" w:hAnsi="Arial" w:cs="Arial"/>
        </w:rPr>
        <w:t>2.</w:t>
      </w:r>
      <w:r w:rsidRPr="00A92F67">
        <w:rPr>
          <w:rFonts w:ascii="Arial" w:hAnsi="Arial" w:cs="Arial"/>
        </w:rPr>
        <w:tab/>
        <w:t xml:space="preserve">Otwarcie ofert następuje niezwłocznie po upływie terminu składania ofert, nie później niż następnego dnia po dniu, w którym upłynął termin składania ofert, tj. w dniu </w:t>
      </w:r>
      <w:r w:rsidR="003762ED">
        <w:rPr>
          <w:rFonts w:ascii="Arial" w:hAnsi="Arial" w:cs="Arial"/>
        </w:rPr>
        <w:t xml:space="preserve">                        </w:t>
      </w:r>
      <w:r w:rsidR="003762ED">
        <w:rPr>
          <w:rFonts w:ascii="Arial" w:hAnsi="Arial" w:cs="Arial"/>
          <w:b/>
          <w:bCs/>
        </w:rPr>
        <w:t>03</w:t>
      </w:r>
      <w:r w:rsidR="00CC542D" w:rsidRPr="00CC542D">
        <w:rPr>
          <w:rFonts w:ascii="Arial" w:hAnsi="Arial" w:cs="Arial"/>
          <w:b/>
          <w:bCs/>
        </w:rPr>
        <w:t xml:space="preserve"> </w:t>
      </w:r>
      <w:r w:rsidR="003762ED">
        <w:rPr>
          <w:rFonts w:ascii="Arial" w:hAnsi="Arial" w:cs="Arial"/>
          <w:b/>
          <w:bCs/>
        </w:rPr>
        <w:t>marca</w:t>
      </w:r>
      <w:r w:rsidR="00CC542D" w:rsidRPr="00CC542D">
        <w:rPr>
          <w:rFonts w:ascii="Arial" w:hAnsi="Arial" w:cs="Arial"/>
          <w:b/>
          <w:bCs/>
        </w:rPr>
        <w:t xml:space="preserve"> </w:t>
      </w:r>
      <w:r w:rsidRPr="00CC542D">
        <w:rPr>
          <w:rFonts w:ascii="Arial" w:hAnsi="Arial" w:cs="Arial"/>
          <w:b/>
          <w:bCs/>
        </w:rPr>
        <w:t>202</w:t>
      </w:r>
      <w:r w:rsidR="003762ED">
        <w:rPr>
          <w:rFonts w:ascii="Arial" w:hAnsi="Arial" w:cs="Arial"/>
          <w:b/>
          <w:bCs/>
        </w:rPr>
        <w:t>5</w:t>
      </w:r>
      <w:r w:rsidRPr="00CC542D">
        <w:rPr>
          <w:rFonts w:ascii="Arial" w:hAnsi="Arial" w:cs="Arial"/>
          <w:b/>
          <w:bCs/>
        </w:rPr>
        <w:t xml:space="preserve"> r.</w:t>
      </w:r>
      <w:r w:rsidRPr="00ED529B">
        <w:rPr>
          <w:rFonts w:ascii="Arial" w:hAnsi="Arial" w:cs="Arial"/>
          <w:b/>
          <w:bCs/>
        </w:rPr>
        <w:t xml:space="preserve"> godz. </w:t>
      </w:r>
      <w:r w:rsidR="003762ED">
        <w:rPr>
          <w:rFonts w:ascii="Arial" w:hAnsi="Arial" w:cs="Arial"/>
          <w:b/>
          <w:bCs/>
        </w:rPr>
        <w:t>10</w:t>
      </w:r>
      <w:r w:rsidRPr="00ED529B">
        <w:rPr>
          <w:rFonts w:ascii="Arial" w:hAnsi="Arial" w:cs="Arial"/>
          <w:b/>
          <w:bCs/>
        </w:rPr>
        <w:t>:05.</w:t>
      </w:r>
    </w:p>
    <w:p w14:paraId="35E2D7D8" w14:textId="77777777" w:rsidR="00A92F67" w:rsidRPr="00A92F67" w:rsidRDefault="00A92F67" w:rsidP="00ED529B">
      <w:pPr>
        <w:ind w:left="742" w:hanging="742"/>
        <w:jc w:val="both"/>
        <w:rPr>
          <w:rFonts w:ascii="Arial" w:hAnsi="Arial" w:cs="Arial"/>
        </w:rPr>
      </w:pPr>
      <w:r w:rsidRPr="00A92F67">
        <w:rPr>
          <w:rFonts w:ascii="Arial" w:hAnsi="Arial" w:cs="Arial"/>
        </w:rPr>
        <w:t>3.</w:t>
      </w:r>
      <w:r w:rsidRPr="00A92F67">
        <w:rPr>
          <w:rFonts w:ascii="Arial" w:hAnsi="Arial" w:cs="Arial"/>
        </w:rPr>
        <w:tab/>
        <w:t xml:space="preserve">Zgodnie z </w:t>
      </w:r>
      <w:proofErr w:type="spellStart"/>
      <w:r w:rsidRPr="00A92F67">
        <w:rPr>
          <w:rFonts w:ascii="Arial" w:hAnsi="Arial" w:cs="Arial"/>
        </w:rPr>
        <w:t>p.z.p</w:t>
      </w:r>
      <w:proofErr w:type="spellEnd"/>
      <w:r w:rsidRPr="00A92F67">
        <w:rPr>
          <w:rFonts w:ascii="Arial" w:hAnsi="Arial" w:cs="Arial"/>
        </w:rPr>
        <w:t>. Zamawiający nie ma obowiązku przeprowadzania jawnej sesji otwarcia ofert z udziałem Wykonawców lub transmitowania jej za pośrednictwem elektronicznych narzędzi do przekazu wideo on-line.</w:t>
      </w:r>
    </w:p>
    <w:p w14:paraId="5A7F59D3" w14:textId="1091DCCD" w:rsidR="00A92F67" w:rsidRPr="00A92F67" w:rsidRDefault="00A92F67" w:rsidP="00ED529B">
      <w:pPr>
        <w:ind w:left="742" w:hanging="742"/>
        <w:jc w:val="both"/>
        <w:rPr>
          <w:rFonts w:ascii="Arial" w:hAnsi="Arial" w:cs="Arial"/>
        </w:rPr>
      </w:pPr>
      <w:r w:rsidRPr="00A92F67">
        <w:rPr>
          <w:rFonts w:ascii="Arial" w:hAnsi="Arial" w:cs="Arial"/>
        </w:rPr>
        <w:t>4.</w:t>
      </w:r>
      <w:r w:rsidRPr="00A92F67">
        <w:rPr>
          <w:rFonts w:ascii="Arial" w:hAnsi="Arial" w:cs="Arial"/>
        </w:rPr>
        <w:tab/>
        <w:t xml:space="preserve">Za datę złożenia oferty przyjmuje się datę jej przekazania w systemie (platformie) </w:t>
      </w:r>
      <w:r w:rsidR="003762ED">
        <w:rPr>
          <w:rFonts w:ascii="Arial" w:hAnsi="Arial" w:cs="Arial"/>
        </w:rPr>
        <w:t xml:space="preserve">                  </w:t>
      </w:r>
      <w:r w:rsidRPr="00A92F67">
        <w:rPr>
          <w:rFonts w:ascii="Arial" w:hAnsi="Arial" w:cs="Arial"/>
        </w:rPr>
        <w:t>w drugim kroku składania oferty poprzez kliknięcie przycisku „złóż ofertę” i wyświetlenie się komunikatu, że oferta została zaszyfrowana i złożona.</w:t>
      </w:r>
    </w:p>
    <w:p w14:paraId="112D4564" w14:textId="6A0C9CC0" w:rsidR="00A92F67" w:rsidRPr="00A92F67" w:rsidRDefault="00A92F67" w:rsidP="00ED529B">
      <w:pPr>
        <w:ind w:left="742" w:hanging="742"/>
        <w:jc w:val="both"/>
        <w:rPr>
          <w:rFonts w:ascii="Arial" w:hAnsi="Arial" w:cs="Arial"/>
        </w:rPr>
      </w:pPr>
      <w:r w:rsidRPr="00A92F67">
        <w:rPr>
          <w:rFonts w:ascii="Arial" w:hAnsi="Arial" w:cs="Arial"/>
        </w:rPr>
        <w:t>5.</w:t>
      </w:r>
      <w:r w:rsidRPr="00A92F67">
        <w:rPr>
          <w:rFonts w:ascii="Arial" w:hAnsi="Arial" w:cs="Arial"/>
        </w:rPr>
        <w:tab/>
        <w:t>Szczegółowa instrukcja dla Wykonawców dotycząca złożenia, zmiany i wycofania oferty znajduje się na stronie</w:t>
      </w:r>
      <w:r w:rsidR="00ED529B">
        <w:rPr>
          <w:rFonts w:ascii="Arial" w:hAnsi="Arial" w:cs="Arial"/>
        </w:rPr>
        <w:t xml:space="preserve"> </w:t>
      </w:r>
      <w:r w:rsidRPr="00A92F67">
        <w:rPr>
          <w:rFonts w:ascii="Arial" w:hAnsi="Arial" w:cs="Arial"/>
        </w:rPr>
        <w:t xml:space="preserve">internetowej pod adresem: </w:t>
      </w:r>
      <w:hyperlink r:id="rId22" w:history="1">
        <w:r w:rsidR="00ED529B" w:rsidRPr="00511D19">
          <w:rPr>
            <w:rStyle w:val="Hipercze"/>
            <w:rFonts w:ascii="Arial" w:hAnsi="Arial" w:cs="Arial"/>
          </w:rPr>
          <w:t>https://platformazakupowa.pl/strona/45-instrukcje</w:t>
        </w:r>
      </w:hyperlink>
      <w:r w:rsidR="00ED529B">
        <w:rPr>
          <w:rFonts w:ascii="Arial" w:hAnsi="Arial" w:cs="Arial"/>
        </w:rPr>
        <w:t xml:space="preserve"> </w:t>
      </w:r>
    </w:p>
    <w:p w14:paraId="10CBD5C9" w14:textId="77777777" w:rsidR="00A92F67" w:rsidRPr="00A92F67" w:rsidRDefault="00A92F67" w:rsidP="00A11676">
      <w:pPr>
        <w:ind w:left="742" w:hanging="742"/>
        <w:rPr>
          <w:rFonts w:ascii="Arial" w:hAnsi="Arial" w:cs="Arial"/>
        </w:rPr>
      </w:pPr>
      <w:r w:rsidRPr="00A92F67">
        <w:rPr>
          <w:rFonts w:ascii="Arial" w:hAnsi="Arial" w:cs="Arial"/>
        </w:rPr>
        <w:t>6.</w:t>
      </w:r>
      <w:r w:rsidRPr="00A92F67">
        <w:rPr>
          <w:rFonts w:ascii="Arial" w:hAnsi="Arial" w:cs="Arial"/>
        </w:rPr>
        <w:tab/>
        <w:t>Otwarcie ofert następuje niezwłocznie po upływie terminu składania ofert, nie później niż następnego dnia po dniu, w którym upłynął termin składania ofert, o którym mowa w pkt 1 powyżej.</w:t>
      </w:r>
    </w:p>
    <w:p w14:paraId="76D54C4B" w14:textId="77777777" w:rsidR="00A92F67" w:rsidRPr="00A92F67" w:rsidRDefault="00A92F67" w:rsidP="00ED529B">
      <w:pPr>
        <w:ind w:left="742" w:hanging="742"/>
        <w:jc w:val="both"/>
        <w:rPr>
          <w:rFonts w:ascii="Arial" w:hAnsi="Arial" w:cs="Arial"/>
        </w:rPr>
      </w:pPr>
      <w:r w:rsidRPr="00A92F67">
        <w:rPr>
          <w:rFonts w:ascii="Arial" w:hAnsi="Arial" w:cs="Arial"/>
        </w:rPr>
        <w:t>7.</w:t>
      </w:r>
      <w:r w:rsidRPr="00A92F67">
        <w:rPr>
          <w:rFonts w:ascii="Arial" w:hAnsi="Arial" w:cs="Arial"/>
        </w:rPr>
        <w:tab/>
        <w:t xml:space="preserve">Zgodnie z </w:t>
      </w:r>
      <w:proofErr w:type="spellStart"/>
      <w:r w:rsidRPr="00A92F67">
        <w:rPr>
          <w:rFonts w:ascii="Arial" w:hAnsi="Arial" w:cs="Arial"/>
        </w:rPr>
        <w:t>p.z.p</w:t>
      </w:r>
      <w:proofErr w:type="spellEnd"/>
      <w:r w:rsidRPr="00A92F67">
        <w:rPr>
          <w:rFonts w:ascii="Arial" w:hAnsi="Arial" w:cs="Arial"/>
        </w:rPr>
        <w:t xml:space="preserve">. Zamawiający nie ma obowiązku przeprowadzania jawnej sesji otwarcia ofert z udziałem wykonawców lub transmitowania sesji otwarcia za pośrednictwem elektronicznych narzędzi do przekazu wideo on- </w:t>
      </w:r>
      <w:proofErr w:type="spellStart"/>
      <w:r w:rsidRPr="00A92F67">
        <w:rPr>
          <w:rFonts w:ascii="Arial" w:hAnsi="Arial" w:cs="Arial"/>
        </w:rPr>
        <w:t>line</w:t>
      </w:r>
      <w:proofErr w:type="spellEnd"/>
      <w:r w:rsidRPr="00A92F67">
        <w:rPr>
          <w:rFonts w:ascii="Arial" w:hAnsi="Arial" w:cs="Arial"/>
        </w:rPr>
        <w:t>, a ma jedynie takie uprawnienie.</w:t>
      </w:r>
    </w:p>
    <w:p w14:paraId="6FDCD600" w14:textId="77777777" w:rsidR="00A92F67" w:rsidRPr="00A92F67" w:rsidRDefault="00A92F67" w:rsidP="00ED529B">
      <w:pPr>
        <w:ind w:left="742" w:hanging="742"/>
        <w:jc w:val="both"/>
        <w:rPr>
          <w:rFonts w:ascii="Arial" w:hAnsi="Arial" w:cs="Arial"/>
        </w:rPr>
      </w:pPr>
      <w:r w:rsidRPr="00A92F67">
        <w:rPr>
          <w:rFonts w:ascii="Arial" w:hAnsi="Arial" w:cs="Arial"/>
        </w:rPr>
        <w:lastRenderedPageBreak/>
        <w:t>8.</w:t>
      </w:r>
      <w:r w:rsidRPr="00A92F67">
        <w:rPr>
          <w:rFonts w:ascii="Arial" w:hAnsi="Arial" w:cs="Arial"/>
        </w:rPr>
        <w:tab/>
        <w:t>W przypadku awarii systemu, przy użyciu którego następuje otwarcie ofert, powodującej brak możliwości otwarcia ofert w terminie określonym przez Zamawiającego, otwarcie ofert następuje niezwłocznie po usunięciu awarii.</w:t>
      </w:r>
    </w:p>
    <w:p w14:paraId="060AA87A" w14:textId="77777777" w:rsidR="00A92F67" w:rsidRPr="00A92F67" w:rsidRDefault="00A92F67" w:rsidP="00ED529B">
      <w:pPr>
        <w:ind w:left="742" w:hanging="742"/>
        <w:jc w:val="both"/>
        <w:rPr>
          <w:rFonts w:ascii="Arial" w:hAnsi="Arial" w:cs="Arial"/>
        </w:rPr>
      </w:pPr>
      <w:r w:rsidRPr="00A92F67">
        <w:rPr>
          <w:rFonts w:ascii="Arial" w:hAnsi="Arial" w:cs="Arial"/>
        </w:rPr>
        <w:t>9.</w:t>
      </w:r>
      <w:r w:rsidRPr="00A92F67">
        <w:rPr>
          <w:rFonts w:ascii="Arial" w:hAnsi="Arial" w:cs="Arial"/>
        </w:rPr>
        <w:tab/>
        <w:t>Zamawiający poinformuje o zmianie terminu otwarcia ofert na stronie internetowej prowadzonego postępowania.</w:t>
      </w:r>
    </w:p>
    <w:p w14:paraId="61EE0824" w14:textId="77777777" w:rsidR="00A92F67" w:rsidRPr="00A92F67" w:rsidRDefault="00A92F67" w:rsidP="00ED529B">
      <w:pPr>
        <w:ind w:left="742" w:hanging="742"/>
        <w:jc w:val="both"/>
        <w:rPr>
          <w:rFonts w:ascii="Arial" w:hAnsi="Arial" w:cs="Arial"/>
        </w:rPr>
      </w:pPr>
      <w:r w:rsidRPr="00A92F67">
        <w:rPr>
          <w:rFonts w:ascii="Arial" w:hAnsi="Arial" w:cs="Arial"/>
        </w:rPr>
        <w:t>10.</w:t>
      </w:r>
      <w:r w:rsidRPr="00A92F67">
        <w:rPr>
          <w:rFonts w:ascii="Arial" w:hAnsi="Arial" w:cs="Arial"/>
        </w:rPr>
        <w:tab/>
        <w:t xml:space="preserve">Zgodnie z art. 222 ust. 4 </w:t>
      </w:r>
      <w:proofErr w:type="spellStart"/>
      <w:r w:rsidRPr="00A92F67">
        <w:rPr>
          <w:rFonts w:ascii="Arial" w:hAnsi="Arial" w:cs="Arial"/>
        </w:rPr>
        <w:t>p.z.p</w:t>
      </w:r>
      <w:proofErr w:type="spellEnd"/>
      <w:r w:rsidRPr="00A92F67">
        <w:rPr>
          <w:rFonts w:ascii="Arial" w:hAnsi="Arial" w:cs="Arial"/>
        </w:rPr>
        <w:t>. Zamawiający, najpóźniej przed otwarciem ofert, udostępnia na stronie internetowej prowadzonego postępowania informacje o kwocie, jaką zamierza przeznaczyć na sfinansowanie zamówienia.</w:t>
      </w:r>
    </w:p>
    <w:p w14:paraId="3FAB21B4" w14:textId="3DDAD4F4" w:rsidR="00A92F67" w:rsidRPr="00A92F67" w:rsidRDefault="00A92F67" w:rsidP="00ED529B">
      <w:pPr>
        <w:ind w:left="742" w:hanging="742"/>
        <w:jc w:val="both"/>
        <w:rPr>
          <w:rFonts w:ascii="Arial" w:hAnsi="Arial" w:cs="Arial"/>
        </w:rPr>
      </w:pPr>
      <w:r w:rsidRPr="00A92F67">
        <w:rPr>
          <w:rFonts w:ascii="Arial" w:hAnsi="Arial" w:cs="Arial"/>
        </w:rPr>
        <w:t>11.</w:t>
      </w:r>
      <w:r w:rsidRPr="00A92F67">
        <w:rPr>
          <w:rFonts w:ascii="Arial" w:hAnsi="Arial" w:cs="Arial"/>
        </w:rPr>
        <w:tab/>
        <w:t xml:space="preserve">Zgodnie z art. 222 ust. 5 </w:t>
      </w:r>
      <w:proofErr w:type="spellStart"/>
      <w:r w:rsidRPr="00A92F67">
        <w:rPr>
          <w:rFonts w:ascii="Arial" w:hAnsi="Arial" w:cs="Arial"/>
        </w:rPr>
        <w:t>p.z.p</w:t>
      </w:r>
      <w:proofErr w:type="spellEnd"/>
      <w:r w:rsidRPr="00A92F67">
        <w:rPr>
          <w:rFonts w:ascii="Arial" w:hAnsi="Arial" w:cs="Arial"/>
        </w:rPr>
        <w:t>. Zamawiający niezwłocznie po otwarciu ofert Zamawiający zamieszcza na stroni</w:t>
      </w:r>
      <w:r w:rsidR="00ED529B">
        <w:rPr>
          <w:rFonts w:ascii="Arial" w:hAnsi="Arial" w:cs="Arial"/>
        </w:rPr>
        <w:t xml:space="preserve">e </w:t>
      </w:r>
      <w:r w:rsidRPr="00A92F67">
        <w:rPr>
          <w:rFonts w:ascii="Arial" w:hAnsi="Arial" w:cs="Arial"/>
        </w:rPr>
        <w:t>internetowej prowadzonego postępowania informacje o:</w:t>
      </w:r>
    </w:p>
    <w:p w14:paraId="2338DA59" w14:textId="77777777" w:rsidR="00A92F67" w:rsidRPr="00A92F67" w:rsidRDefault="00A92F67" w:rsidP="00ED529B">
      <w:pPr>
        <w:ind w:left="742" w:hanging="448"/>
        <w:rPr>
          <w:rFonts w:ascii="Arial" w:hAnsi="Arial" w:cs="Arial"/>
        </w:rPr>
      </w:pPr>
      <w:r w:rsidRPr="00A92F67">
        <w:rPr>
          <w:rFonts w:ascii="Arial" w:hAnsi="Arial" w:cs="Arial"/>
        </w:rPr>
        <w:t>a)</w:t>
      </w:r>
      <w:r w:rsidRPr="00A92F67">
        <w:rPr>
          <w:rFonts w:ascii="Arial" w:hAnsi="Arial" w:cs="Arial"/>
        </w:rPr>
        <w:tab/>
        <w:t>nazwach albo imionach i nazwiskach oraz siedzibach lub miejscach prowadzonej działalności gospodarczej albo miejscach zamieszaniach wykonawców, których oferty zostały otwarte,</w:t>
      </w:r>
    </w:p>
    <w:p w14:paraId="571D47A5" w14:textId="77777777" w:rsidR="00A92F67" w:rsidRPr="00A92F67" w:rsidRDefault="00A92F67" w:rsidP="00ED529B">
      <w:pPr>
        <w:ind w:left="742" w:hanging="448"/>
        <w:rPr>
          <w:rFonts w:ascii="Arial" w:hAnsi="Arial" w:cs="Arial"/>
        </w:rPr>
      </w:pPr>
      <w:r w:rsidRPr="00A92F67">
        <w:rPr>
          <w:rFonts w:ascii="Arial" w:hAnsi="Arial" w:cs="Arial"/>
        </w:rPr>
        <w:t>b)</w:t>
      </w:r>
      <w:r w:rsidRPr="00A92F67">
        <w:rPr>
          <w:rFonts w:ascii="Arial" w:hAnsi="Arial" w:cs="Arial"/>
        </w:rPr>
        <w:tab/>
        <w:t>cenach lub kosztach zawartych w ofertach.</w:t>
      </w:r>
    </w:p>
    <w:p w14:paraId="19527171" w14:textId="77777777" w:rsidR="00A92F67" w:rsidRPr="00A92F67" w:rsidRDefault="00A92F67" w:rsidP="00ED529B">
      <w:pPr>
        <w:ind w:left="742" w:hanging="42"/>
        <w:jc w:val="both"/>
        <w:rPr>
          <w:rFonts w:ascii="Arial" w:hAnsi="Arial" w:cs="Arial"/>
        </w:rPr>
      </w:pPr>
      <w:r w:rsidRPr="00A92F67">
        <w:rPr>
          <w:rFonts w:ascii="Arial" w:hAnsi="Arial" w:cs="Arial"/>
        </w:rPr>
        <w:t>Powyższe informacje zostaną opublikowane na stronie postępowania</w:t>
      </w:r>
    </w:p>
    <w:p w14:paraId="6B9FA7DD" w14:textId="453B6588" w:rsidR="00A92F67" w:rsidRDefault="00ED529B" w:rsidP="00ED529B">
      <w:pPr>
        <w:ind w:left="644" w:hanging="700"/>
        <w:jc w:val="both"/>
        <w:rPr>
          <w:rFonts w:ascii="Arial" w:hAnsi="Arial" w:cs="Arial"/>
        </w:rPr>
      </w:pPr>
      <w:r>
        <w:rPr>
          <w:rFonts w:ascii="Arial" w:hAnsi="Arial" w:cs="Arial"/>
        </w:rPr>
        <w:t xml:space="preserve">           </w:t>
      </w:r>
      <w:hyperlink r:id="rId23" w:history="1">
        <w:r w:rsidRPr="00511D19">
          <w:rPr>
            <w:rStyle w:val="Hipercze"/>
            <w:rFonts w:ascii="Arial" w:hAnsi="Arial" w:cs="Arial"/>
          </w:rPr>
          <w:t>https://platformazakupowa.pl/pn/pgk_srem</w:t>
        </w:r>
      </w:hyperlink>
      <w:r>
        <w:rPr>
          <w:rFonts w:ascii="Arial" w:hAnsi="Arial" w:cs="Arial"/>
        </w:rPr>
        <w:t xml:space="preserve"> </w:t>
      </w:r>
      <w:r w:rsidR="00A92F67" w:rsidRPr="00A92F67">
        <w:rPr>
          <w:rFonts w:ascii="Arial" w:hAnsi="Arial" w:cs="Arial"/>
        </w:rPr>
        <w:t xml:space="preserve"> w sekcji komunikaty w danym</w:t>
      </w:r>
      <w:r>
        <w:rPr>
          <w:rFonts w:ascii="Arial" w:hAnsi="Arial" w:cs="Arial"/>
        </w:rPr>
        <w:t xml:space="preserve">                </w:t>
      </w:r>
      <w:r w:rsidR="00A92F67" w:rsidRPr="00A92F67">
        <w:rPr>
          <w:rFonts w:ascii="Arial" w:hAnsi="Arial" w:cs="Arial"/>
        </w:rPr>
        <w:t>postępowaniu.</w:t>
      </w:r>
    </w:p>
    <w:p w14:paraId="734973A3" w14:textId="77777777" w:rsidR="00ED529B" w:rsidRDefault="00ED529B" w:rsidP="00ED529B">
      <w:pPr>
        <w:ind w:left="644" w:hanging="700"/>
        <w:jc w:val="both"/>
        <w:rPr>
          <w:rFonts w:ascii="Arial" w:hAnsi="Arial" w:cs="Arial"/>
        </w:rPr>
      </w:pPr>
    </w:p>
    <w:p w14:paraId="404B7CE0" w14:textId="77777777" w:rsidR="004442D0" w:rsidRPr="00A92F67" w:rsidRDefault="004442D0" w:rsidP="00ED529B">
      <w:pPr>
        <w:ind w:left="644" w:hanging="700"/>
        <w:jc w:val="both"/>
        <w:rPr>
          <w:rFonts w:ascii="Arial" w:hAnsi="Arial" w:cs="Arial"/>
        </w:rPr>
      </w:pPr>
    </w:p>
    <w:p w14:paraId="66F7B03C" w14:textId="77777777" w:rsidR="00A92F67" w:rsidRPr="00ED529B" w:rsidRDefault="00A92F67" w:rsidP="00ED529B">
      <w:pPr>
        <w:ind w:left="742" w:hanging="742"/>
        <w:jc w:val="both"/>
        <w:rPr>
          <w:rFonts w:ascii="Arial" w:hAnsi="Arial" w:cs="Arial"/>
          <w:b/>
          <w:bCs/>
          <w:sz w:val="24"/>
          <w:szCs w:val="24"/>
        </w:rPr>
      </w:pPr>
      <w:r w:rsidRPr="00ED529B">
        <w:rPr>
          <w:rFonts w:ascii="Arial" w:hAnsi="Arial" w:cs="Arial"/>
          <w:b/>
          <w:bCs/>
          <w:sz w:val="24"/>
          <w:szCs w:val="24"/>
        </w:rPr>
        <w:t>XIX.</w:t>
      </w:r>
      <w:r w:rsidRPr="00ED529B">
        <w:rPr>
          <w:rFonts w:ascii="Arial" w:hAnsi="Arial" w:cs="Arial"/>
          <w:b/>
          <w:bCs/>
          <w:sz w:val="24"/>
          <w:szCs w:val="24"/>
        </w:rPr>
        <w:tab/>
        <w:t>Informacja o formalnościach, jakie powinny zostać dopełnione po wyborze oferty w celu zawarcia umowy w sprawie zamówienia publicznego</w:t>
      </w:r>
    </w:p>
    <w:p w14:paraId="4730DDD1" w14:textId="77777777" w:rsidR="00A92F67" w:rsidRPr="00A92F67" w:rsidRDefault="00A92F67" w:rsidP="00ED529B">
      <w:pPr>
        <w:ind w:left="742" w:hanging="742"/>
        <w:jc w:val="both"/>
        <w:rPr>
          <w:rFonts w:ascii="Arial" w:hAnsi="Arial" w:cs="Arial"/>
        </w:rPr>
      </w:pPr>
      <w:r w:rsidRPr="00A92F67">
        <w:rPr>
          <w:rFonts w:ascii="Arial" w:hAnsi="Arial" w:cs="Arial"/>
        </w:rPr>
        <w:t>1.</w:t>
      </w:r>
      <w:r w:rsidRPr="00A92F67">
        <w:rPr>
          <w:rFonts w:ascii="Arial" w:hAnsi="Arial" w:cs="Arial"/>
        </w:rPr>
        <w:tab/>
        <w:t xml:space="preserve">Zgodnie z art. 253 </w:t>
      </w:r>
      <w:proofErr w:type="spellStart"/>
      <w:r w:rsidRPr="00A92F67">
        <w:rPr>
          <w:rFonts w:ascii="Arial" w:hAnsi="Arial" w:cs="Arial"/>
        </w:rPr>
        <w:t>p.z.p</w:t>
      </w:r>
      <w:proofErr w:type="spellEnd"/>
      <w:r w:rsidRPr="00A92F67">
        <w:rPr>
          <w:rFonts w:ascii="Arial" w:hAnsi="Arial" w:cs="Arial"/>
        </w:rPr>
        <w:t>. Zamawiający informuje niezwłocznie wszystkich Wykonawców o:</w:t>
      </w:r>
    </w:p>
    <w:p w14:paraId="38BA639B" w14:textId="77777777" w:rsidR="00A92F67" w:rsidRPr="00A92F67" w:rsidRDefault="00A92F67" w:rsidP="00ED529B">
      <w:pPr>
        <w:ind w:left="742" w:hanging="420"/>
        <w:jc w:val="both"/>
        <w:rPr>
          <w:rFonts w:ascii="Arial" w:hAnsi="Arial" w:cs="Arial"/>
        </w:rPr>
      </w:pPr>
      <w:r w:rsidRPr="00A92F67">
        <w:rPr>
          <w:rFonts w:ascii="Arial" w:hAnsi="Arial" w:cs="Arial"/>
        </w:rPr>
        <w:t>a.</w:t>
      </w:r>
      <w:r w:rsidRPr="00A92F67">
        <w:rPr>
          <w:rFonts w:ascii="Arial" w:hAnsi="Arial" w:cs="Arial"/>
        </w:rP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618C127D" w14:textId="77777777" w:rsidR="00A92F67" w:rsidRPr="00A92F67" w:rsidRDefault="00A92F67" w:rsidP="00ED529B">
      <w:pPr>
        <w:ind w:left="742" w:hanging="420"/>
        <w:jc w:val="both"/>
        <w:rPr>
          <w:rFonts w:ascii="Arial" w:hAnsi="Arial" w:cs="Arial"/>
        </w:rPr>
      </w:pPr>
      <w:r w:rsidRPr="00A92F67">
        <w:rPr>
          <w:rFonts w:ascii="Arial" w:hAnsi="Arial" w:cs="Arial"/>
        </w:rPr>
        <w:t>b.</w:t>
      </w:r>
      <w:r w:rsidRPr="00A92F67">
        <w:rPr>
          <w:rFonts w:ascii="Arial" w:hAnsi="Arial" w:cs="Arial"/>
        </w:rPr>
        <w:tab/>
        <w:t>wykonawcach, których oferty zostały odrzucone Podając uzasadnienie faktyczne i prawne.</w:t>
      </w:r>
    </w:p>
    <w:p w14:paraId="55AE35CD" w14:textId="77777777" w:rsidR="00A92F67" w:rsidRPr="00A92F67" w:rsidRDefault="00A92F67" w:rsidP="00ED529B">
      <w:pPr>
        <w:ind w:left="742" w:hanging="742"/>
        <w:jc w:val="both"/>
        <w:rPr>
          <w:rFonts w:ascii="Arial" w:hAnsi="Arial" w:cs="Arial"/>
        </w:rPr>
      </w:pPr>
      <w:r w:rsidRPr="00A92F67">
        <w:rPr>
          <w:rFonts w:ascii="Arial" w:hAnsi="Arial" w:cs="Arial"/>
        </w:rPr>
        <w:t>2.</w:t>
      </w:r>
      <w:r w:rsidRPr="00A92F67">
        <w:rPr>
          <w:rFonts w:ascii="Arial" w:hAnsi="Arial" w:cs="Arial"/>
        </w:rPr>
        <w:tab/>
        <w:t xml:space="preserve">Zgodnie z art. 260 </w:t>
      </w:r>
      <w:proofErr w:type="spellStart"/>
      <w:r w:rsidRPr="00A92F67">
        <w:rPr>
          <w:rFonts w:ascii="Arial" w:hAnsi="Arial" w:cs="Arial"/>
        </w:rPr>
        <w:t>p.z.p</w:t>
      </w:r>
      <w:proofErr w:type="spellEnd"/>
      <w:r w:rsidRPr="00A92F67">
        <w:rPr>
          <w:rFonts w:ascii="Arial" w:hAnsi="Arial" w:cs="Arial"/>
        </w:rPr>
        <w:t>. Zamawiający informuje o unieważnieniu postępowania o udzielenie zamówienia publicznego równocześnie Wykonawców, którzy złożyli oferty lub wnioski o dopuszczenie do udziału w postępowaniu lub zostali zaproszeni do negocjacji – podając uzasadnienie faktyczne i prawne.</w:t>
      </w:r>
    </w:p>
    <w:p w14:paraId="6227D736" w14:textId="3863E330" w:rsidR="00A92F67" w:rsidRPr="00A92F67" w:rsidRDefault="00A92F67" w:rsidP="00ED529B">
      <w:pPr>
        <w:ind w:left="742" w:hanging="742"/>
        <w:jc w:val="both"/>
        <w:rPr>
          <w:rFonts w:ascii="Arial" w:hAnsi="Arial" w:cs="Arial"/>
        </w:rPr>
      </w:pPr>
      <w:r w:rsidRPr="00A92F67">
        <w:rPr>
          <w:rFonts w:ascii="Arial" w:hAnsi="Arial" w:cs="Arial"/>
        </w:rPr>
        <w:t>3.</w:t>
      </w:r>
      <w:r w:rsidRPr="00A92F67">
        <w:rPr>
          <w:rFonts w:ascii="Arial" w:hAnsi="Arial" w:cs="Arial"/>
        </w:rPr>
        <w:tab/>
        <w:t>Zamawiający udostępni informacje, o których mowa w pkt 1 i 2 powyżej, na stronie internetowej prowadzonego</w:t>
      </w:r>
      <w:r w:rsidR="00ED529B">
        <w:rPr>
          <w:rFonts w:ascii="Arial" w:hAnsi="Arial" w:cs="Arial"/>
        </w:rPr>
        <w:t xml:space="preserve"> </w:t>
      </w:r>
      <w:r w:rsidRPr="00A92F67">
        <w:rPr>
          <w:rFonts w:ascii="Arial" w:hAnsi="Arial" w:cs="Arial"/>
        </w:rPr>
        <w:t xml:space="preserve">postępowania </w:t>
      </w:r>
      <w:hyperlink r:id="rId24" w:history="1">
        <w:r w:rsidR="00ED529B" w:rsidRPr="00511D19">
          <w:rPr>
            <w:rStyle w:val="Hipercze"/>
            <w:rFonts w:ascii="Arial" w:hAnsi="Arial" w:cs="Arial"/>
          </w:rPr>
          <w:t>www.platformazakupowa.pl/pn/pgk_sem</w:t>
        </w:r>
      </w:hyperlink>
      <w:r w:rsidR="00ED529B">
        <w:rPr>
          <w:rFonts w:ascii="Arial" w:hAnsi="Arial" w:cs="Arial"/>
        </w:rPr>
        <w:t xml:space="preserve"> </w:t>
      </w:r>
      <w:r w:rsidRPr="00A92F67">
        <w:rPr>
          <w:rFonts w:ascii="Arial" w:hAnsi="Arial" w:cs="Arial"/>
        </w:rPr>
        <w:t xml:space="preserve"> w zakładce dotyczącej niniejszego postępowania.</w:t>
      </w:r>
    </w:p>
    <w:p w14:paraId="2D7824E2" w14:textId="77777777" w:rsidR="00A92F67" w:rsidRPr="00A92F67" w:rsidRDefault="00A92F67" w:rsidP="00ED529B">
      <w:pPr>
        <w:ind w:left="742" w:hanging="742"/>
        <w:jc w:val="both"/>
        <w:rPr>
          <w:rFonts w:ascii="Arial" w:hAnsi="Arial" w:cs="Arial"/>
        </w:rPr>
      </w:pPr>
      <w:r w:rsidRPr="00A92F67">
        <w:rPr>
          <w:rFonts w:ascii="Arial" w:hAnsi="Arial" w:cs="Arial"/>
        </w:rPr>
        <w:lastRenderedPageBreak/>
        <w:t>4.</w:t>
      </w:r>
      <w:r w:rsidRPr="00A92F67">
        <w:rPr>
          <w:rFonts w:ascii="Arial" w:hAnsi="Arial" w:cs="Arial"/>
        </w:rPr>
        <w:tab/>
        <w:t xml:space="preserve">Zamawiający zawrze umowę w sprawie zamówienia publicznego, z zastrzeżeniem art. 308 </w:t>
      </w:r>
      <w:proofErr w:type="spellStart"/>
      <w:r w:rsidRPr="00A92F67">
        <w:rPr>
          <w:rFonts w:ascii="Arial" w:hAnsi="Arial" w:cs="Arial"/>
        </w:rPr>
        <w:t>p.z.p</w:t>
      </w:r>
      <w:proofErr w:type="spellEnd"/>
      <w:r w:rsidRPr="00A92F67">
        <w:rPr>
          <w:rFonts w:ascii="Arial" w:hAnsi="Arial" w:cs="Arial"/>
        </w:rPr>
        <w:t>. w terminie nie krótszym niż 5 dni od dnia przesłania zawiadomienia o wyborze najkorzystniejszej oferty, jeżeli zawiadomienie to zostało przesłane przy użyciu środków komunikacji elektronicznej albo 10, jeżeli zostało przesłane w inny sposób.</w:t>
      </w:r>
    </w:p>
    <w:p w14:paraId="752BCC03" w14:textId="77777777" w:rsidR="00A92F67" w:rsidRPr="00A92F67" w:rsidRDefault="00A92F67" w:rsidP="00ED529B">
      <w:pPr>
        <w:ind w:left="742" w:hanging="742"/>
        <w:jc w:val="both"/>
        <w:rPr>
          <w:rFonts w:ascii="Arial" w:hAnsi="Arial" w:cs="Arial"/>
        </w:rPr>
      </w:pPr>
      <w:r w:rsidRPr="00A92F67">
        <w:rPr>
          <w:rFonts w:ascii="Arial" w:hAnsi="Arial" w:cs="Arial"/>
        </w:rPr>
        <w:t>5.</w:t>
      </w:r>
      <w:r w:rsidRPr="00A92F67">
        <w:rPr>
          <w:rFonts w:ascii="Arial" w:hAnsi="Arial" w:cs="Arial"/>
        </w:rPr>
        <w:tab/>
        <w:t xml:space="preserve">Zamawiający może zawrzeć umowę w sprawie zamówienia publicznego przed upływem terminów, w sytuacji wskazanej w art. 308 ust. 3 </w:t>
      </w:r>
      <w:proofErr w:type="spellStart"/>
      <w:r w:rsidRPr="00A92F67">
        <w:rPr>
          <w:rFonts w:ascii="Arial" w:hAnsi="Arial" w:cs="Arial"/>
        </w:rPr>
        <w:t>p.z.p</w:t>
      </w:r>
      <w:proofErr w:type="spellEnd"/>
      <w:r w:rsidRPr="00A92F67">
        <w:rPr>
          <w:rFonts w:ascii="Arial" w:hAnsi="Arial" w:cs="Arial"/>
        </w:rPr>
        <w:t>.</w:t>
      </w:r>
    </w:p>
    <w:p w14:paraId="3E4EAF62" w14:textId="00ED2E63" w:rsidR="00A92F67" w:rsidRPr="00A92F67" w:rsidRDefault="00A92F67" w:rsidP="00ED529B">
      <w:pPr>
        <w:ind w:left="742" w:hanging="742"/>
        <w:jc w:val="both"/>
        <w:rPr>
          <w:rFonts w:ascii="Arial" w:hAnsi="Arial" w:cs="Arial"/>
        </w:rPr>
      </w:pPr>
      <w:r w:rsidRPr="00A92F67">
        <w:rPr>
          <w:rFonts w:ascii="Arial" w:hAnsi="Arial" w:cs="Arial"/>
        </w:rPr>
        <w:t>6.</w:t>
      </w:r>
      <w:r w:rsidRPr="00A92F67">
        <w:rPr>
          <w:rFonts w:ascii="Arial" w:hAnsi="Arial" w:cs="Arial"/>
        </w:rPr>
        <w:tab/>
        <w:t>Jeżeli Wykonawca, którego oferta została wybrana, uchyla się od zawarcia umowy w sprawie zamówienia publicznego, Zamawiający może wybrać ofertę najkorzystniejszą spośród pozostałych ofert, bez przeprowadzania</w:t>
      </w:r>
      <w:r w:rsidR="00ED529B">
        <w:rPr>
          <w:rFonts w:ascii="Arial" w:hAnsi="Arial" w:cs="Arial"/>
        </w:rPr>
        <w:t xml:space="preserve"> </w:t>
      </w:r>
      <w:r w:rsidRPr="00A92F67">
        <w:rPr>
          <w:rFonts w:ascii="Arial" w:hAnsi="Arial" w:cs="Arial"/>
        </w:rPr>
        <w:t xml:space="preserve">ich ponownego badania i oceny, chyba że zachodzą przesłanki unieważnienia postępowania, o których mowa w art. 255 ust. 1 </w:t>
      </w:r>
      <w:proofErr w:type="spellStart"/>
      <w:r w:rsidRPr="00A92F67">
        <w:rPr>
          <w:rFonts w:ascii="Arial" w:hAnsi="Arial" w:cs="Arial"/>
        </w:rPr>
        <w:t>p.z.p</w:t>
      </w:r>
      <w:proofErr w:type="spellEnd"/>
      <w:r w:rsidRPr="00A92F67">
        <w:rPr>
          <w:rFonts w:ascii="Arial" w:hAnsi="Arial" w:cs="Arial"/>
        </w:rPr>
        <w:t>.</w:t>
      </w:r>
    </w:p>
    <w:p w14:paraId="6BAB06DC" w14:textId="77777777" w:rsidR="00A92F67" w:rsidRPr="00A92F67" w:rsidRDefault="00A92F67" w:rsidP="00ED529B">
      <w:pPr>
        <w:ind w:left="742" w:hanging="742"/>
        <w:jc w:val="both"/>
        <w:rPr>
          <w:rFonts w:ascii="Arial" w:hAnsi="Arial" w:cs="Arial"/>
        </w:rPr>
      </w:pPr>
      <w:r w:rsidRPr="00A92F67">
        <w:rPr>
          <w:rFonts w:ascii="Arial" w:hAnsi="Arial" w:cs="Arial"/>
        </w:rPr>
        <w:t>7.</w:t>
      </w:r>
      <w:r w:rsidRPr="00A92F67">
        <w:rPr>
          <w:rFonts w:ascii="Arial" w:hAnsi="Arial" w:cs="Arial"/>
        </w:rPr>
        <w:tab/>
        <w:t>Osoby reprezentujące Wykonawcę przy podpisywaniu umowy powinny przedłożyć Zamawiającemu dokumenty potwierdzające ich umocowanie do podpisania umowy, o ile umocowanie to nie będzie wynikać z dokumentów załączonych do oferty.</w:t>
      </w:r>
    </w:p>
    <w:p w14:paraId="1B3311F9" w14:textId="77777777" w:rsidR="00A92F67" w:rsidRPr="00A92F67" w:rsidRDefault="00A92F67" w:rsidP="00ED529B">
      <w:pPr>
        <w:ind w:left="742" w:hanging="742"/>
        <w:jc w:val="both"/>
        <w:rPr>
          <w:rFonts w:ascii="Arial" w:hAnsi="Arial" w:cs="Arial"/>
        </w:rPr>
      </w:pPr>
      <w:r w:rsidRPr="00A92F67">
        <w:rPr>
          <w:rFonts w:ascii="Arial" w:hAnsi="Arial" w:cs="Arial"/>
        </w:rPr>
        <w:t>8.</w:t>
      </w:r>
      <w:r w:rsidRPr="00A92F67">
        <w:rPr>
          <w:rFonts w:ascii="Arial" w:hAnsi="Arial" w:cs="Arial"/>
        </w:rPr>
        <w:tab/>
        <w:t>Zawarcie umowy nastąpi wg wzoru Zamawiającego. Zamawiający nie przewiduje zawarcia umowy ramowej.</w:t>
      </w:r>
    </w:p>
    <w:p w14:paraId="11452E3D" w14:textId="77777777" w:rsidR="00A92F67" w:rsidRPr="00A92F67" w:rsidRDefault="00A92F67" w:rsidP="00ED529B">
      <w:pPr>
        <w:ind w:left="742" w:hanging="742"/>
        <w:jc w:val="both"/>
        <w:rPr>
          <w:rFonts w:ascii="Arial" w:hAnsi="Arial" w:cs="Arial"/>
        </w:rPr>
      </w:pPr>
      <w:r w:rsidRPr="00A92F67">
        <w:rPr>
          <w:rFonts w:ascii="Arial" w:hAnsi="Arial" w:cs="Arial"/>
        </w:rPr>
        <w:t>9.</w:t>
      </w:r>
      <w:r w:rsidRPr="00A92F67">
        <w:rPr>
          <w:rFonts w:ascii="Arial" w:hAnsi="Arial" w:cs="Arial"/>
        </w:rPr>
        <w:tab/>
        <w:t>Postanowienia ustalone we wzorze umowy nie podlegają negocjacjom</w:t>
      </w:r>
    </w:p>
    <w:p w14:paraId="260B9727" w14:textId="77777777" w:rsidR="00A92F67" w:rsidRPr="00A92F67" w:rsidRDefault="00A92F67" w:rsidP="00ED529B">
      <w:pPr>
        <w:ind w:left="742" w:hanging="742"/>
        <w:jc w:val="both"/>
        <w:rPr>
          <w:rFonts w:ascii="Arial" w:hAnsi="Arial" w:cs="Arial"/>
        </w:rPr>
      </w:pPr>
      <w:r w:rsidRPr="00A92F67">
        <w:rPr>
          <w:rFonts w:ascii="Arial" w:hAnsi="Arial" w:cs="Arial"/>
        </w:rPr>
        <w:t>10.</w:t>
      </w:r>
      <w:r w:rsidRPr="00A92F67">
        <w:rPr>
          <w:rFonts w:ascii="Arial" w:hAnsi="Arial" w:cs="Arial"/>
        </w:rPr>
        <w:tab/>
        <w:t>W celu zawarcia umowy w sprawie zamówienia publicznego, Wykonawca, którego ofertę wybrano, jako najkorzystniejszą przed podpisaniem umowy składa:</w:t>
      </w:r>
    </w:p>
    <w:p w14:paraId="25B28777" w14:textId="77777777" w:rsidR="00A92F67" w:rsidRPr="00A92F67" w:rsidRDefault="00A92F67" w:rsidP="00ED529B">
      <w:pPr>
        <w:ind w:left="742" w:hanging="490"/>
        <w:jc w:val="both"/>
        <w:rPr>
          <w:rFonts w:ascii="Arial" w:hAnsi="Arial" w:cs="Arial"/>
        </w:rPr>
      </w:pPr>
      <w:r w:rsidRPr="00A92F67">
        <w:rPr>
          <w:rFonts w:ascii="Arial" w:hAnsi="Arial" w:cs="Arial"/>
        </w:rPr>
        <w:t>a)</w:t>
      </w:r>
      <w:r w:rsidRPr="00A92F67">
        <w:rPr>
          <w:rFonts w:ascii="Arial" w:hAnsi="Arial" w:cs="Arial"/>
        </w:rPr>
        <w:tab/>
        <w:t>pełnomocnictwo, jeżeli umowę podpisuje pełnomocnik,</w:t>
      </w:r>
    </w:p>
    <w:p w14:paraId="4D03A0F8" w14:textId="77777777" w:rsidR="00A92F67" w:rsidRPr="00A92F67" w:rsidRDefault="00A92F67" w:rsidP="00ED529B">
      <w:pPr>
        <w:ind w:left="742" w:hanging="490"/>
        <w:jc w:val="both"/>
        <w:rPr>
          <w:rFonts w:ascii="Arial" w:hAnsi="Arial" w:cs="Arial"/>
        </w:rPr>
      </w:pPr>
      <w:r w:rsidRPr="00A92F67">
        <w:rPr>
          <w:rFonts w:ascii="Arial" w:hAnsi="Arial" w:cs="Arial"/>
        </w:rPr>
        <w:t>b)</w:t>
      </w:r>
      <w:r w:rsidRPr="00A92F67">
        <w:rPr>
          <w:rFonts w:ascii="Arial" w:hAnsi="Arial" w:cs="Arial"/>
        </w:rPr>
        <w:tab/>
        <w:t>umowę regulującą współpracę wykonawców wspólnie ubiegających się o udzielenie zamówienia, jeżeli oferta tych wykonawców zostanie wybrana,</w:t>
      </w:r>
    </w:p>
    <w:p w14:paraId="1F43218A" w14:textId="77777777" w:rsidR="00A92F67" w:rsidRPr="00A92F67" w:rsidRDefault="00A92F67" w:rsidP="00ED529B">
      <w:pPr>
        <w:ind w:left="742" w:hanging="490"/>
        <w:jc w:val="both"/>
        <w:rPr>
          <w:rFonts w:ascii="Arial" w:hAnsi="Arial" w:cs="Arial"/>
        </w:rPr>
      </w:pPr>
      <w:r w:rsidRPr="00A92F67">
        <w:rPr>
          <w:rFonts w:ascii="Arial" w:hAnsi="Arial" w:cs="Arial"/>
        </w:rPr>
        <w:t>c)</w:t>
      </w:r>
      <w:r w:rsidRPr="00A92F67">
        <w:rPr>
          <w:rFonts w:ascii="Arial" w:hAnsi="Arial" w:cs="Arial"/>
        </w:rPr>
        <w:tab/>
        <w:t>umowę zawartą z podwykonawcą.</w:t>
      </w:r>
    </w:p>
    <w:p w14:paraId="2496FA07" w14:textId="134FA057" w:rsidR="00A92F67" w:rsidRPr="00A92F67" w:rsidRDefault="00A92F67" w:rsidP="00ED529B">
      <w:pPr>
        <w:ind w:left="742" w:hanging="742"/>
        <w:jc w:val="both"/>
        <w:rPr>
          <w:rFonts w:ascii="Arial" w:hAnsi="Arial" w:cs="Arial"/>
        </w:rPr>
      </w:pPr>
      <w:r w:rsidRPr="00A92F67">
        <w:rPr>
          <w:rFonts w:ascii="Arial" w:hAnsi="Arial" w:cs="Arial"/>
        </w:rPr>
        <w:t>11.</w:t>
      </w:r>
      <w:r w:rsidRPr="00A92F67">
        <w:rPr>
          <w:rFonts w:ascii="Arial" w:hAnsi="Arial" w:cs="Arial"/>
        </w:rPr>
        <w:tab/>
        <w:t>Przed podpisaniem umowy o udzielenie zamówienia publicznego Wykonawcy wspólnie ubiegający się o udzielenie</w:t>
      </w:r>
      <w:r w:rsidR="00ED529B">
        <w:rPr>
          <w:rFonts w:ascii="Arial" w:hAnsi="Arial" w:cs="Arial"/>
        </w:rPr>
        <w:t xml:space="preserve"> </w:t>
      </w:r>
      <w:r w:rsidRPr="00A92F67">
        <w:rPr>
          <w:rFonts w:ascii="Arial" w:hAnsi="Arial" w:cs="Arial"/>
        </w:rPr>
        <w:t>zamówienia będą mieli obowiązek przedstawić Zamawiającemu umowę konsorcjum, zawierającą co najmniej:</w:t>
      </w:r>
    </w:p>
    <w:p w14:paraId="4F02A0DB" w14:textId="77777777" w:rsidR="00A92F67" w:rsidRPr="00A92F67" w:rsidRDefault="00A92F67" w:rsidP="00ED529B">
      <w:pPr>
        <w:ind w:left="742" w:hanging="448"/>
        <w:jc w:val="both"/>
        <w:rPr>
          <w:rFonts w:ascii="Arial" w:hAnsi="Arial" w:cs="Arial"/>
        </w:rPr>
      </w:pPr>
      <w:r w:rsidRPr="00A92F67">
        <w:rPr>
          <w:rFonts w:ascii="Arial" w:hAnsi="Arial" w:cs="Arial"/>
        </w:rPr>
        <w:t>a)</w:t>
      </w:r>
      <w:r w:rsidRPr="00A92F67">
        <w:rPr>
          <w:rFonts w:ascii="Arial" w:hAnsi="Arial" w:cs="Arial"/>
        </w:rPr>
        <w:tab/>
        <w:t>określenie stron umowy;</w:t>
      </w:r>
    </w:p>
    <w:p w14:paraId="32E1C1E2" w14:textId="77777777" w:rsidR="00A92F67" w:rsidRPr="00A92F67" w:rsidRDefault="00A92F67" w:rsidP="00ED529B">
      <w:pPr>
        <w:ind w:left="742" w:hanging="448"/>
        <w:jc w:val="both"/>
        <w:rPr>
          <w:rFonts w:ascii="Arial" w:hAnsi="Arial" w:cs="Arial"/>
        </w:rPr>
      </w:pPr>
      <w:r w:rsidRPr="00A92F67">
        <w:rPr>
          <w:rFonts w:ascii="Arial" w:hAnsi="Arial" w:cs="Arial"/>
        </w:rPr>
        <w:t>b)</w:t>
      </w:r>
      <w:r w:rsidRPr="00A92F67">
        <w:rPr>
          <w:rFonts w:ascii="Arial" w:hAnsi="Arial" w:cs="Arial"/>
        </w:rPr>
        <w:tab/>
        <w:t>zobowiązanie do realizacji przedsięwzięcia gospodarczego obejmującego swoim zakresem przedmiot zamówienia;</w:t>
      </w:r>
    </w:p>
    <w:p w14:paraId="19D7CA27" w14:textId="77777777" w:rsidR="00A92F67" w:rsidRPr="00A92F67" w:rsidRDefault="00A92F67" w:rsidP="00ED529B">
      <w:pPr>
        <w:ind w:left="742" w:hanging="448"/>
        <w:jc w:val="both"/>
        <w:rPr>
          <w:rFonts w:ascii="Arial" w:hAnsi="Arial" w:cs="Arial"/>
        </w:rPr>
      </w:pPr>
      <w:r w:rsidRPr="00A92F67">
        <w:rPr>
          <w:rFonts w:ascii="Arial" w:hAnsi="Arial" w:cs="Arial"/>
        </w:rPr>
        <w:t>c)</w:t>
      </w:r>
      <w:r w:rsidRPr="00A92F67">
        <w:rPr>
          <w:rFonts w:ascii="Arial" w:hAnsi="Arial" w:cs="Arial"/>
        </w:rPr>
        <w:tab/>
        <w:t>określenie, który z podmiotów jest upoważniony do występowania w imieniu pozostałych (lider) przy realizacji ww. zamówienia, wskazanie osoby pełnomocnika oraz zakresu jego pełnomocnictwa;</w:t>
      </w:r>
    </w:p>
    <w:p w14:paraId="067305D9" w14:textId="77777777" w:rsidR="00A92F67" w:rsidRPr="00A92F67" w:rsidRDefault="00A92F67" w:rsidP="00ED529B">
      <w:pPr>
        <w:ind w:left="742" w:hanging="448"/>
        <w:jc w:val="both"/>
        <w:rPr>
          <w:rFonts w:ascii="Arial" w:hAnsi="Arial" w:cs="Arial"/>
        </w:rPr>
      </w:pPr>
      <w:r w:rsidRPr="00A92F67">
        <w:rPr>
          <w:rFonts w:ascii="Arial" w:hAnsi="Arial" w:cs="Arial"/>
        </w:rPr>
        <w:t>d)</w:t>
      </w:r>
      <w:r w:rsidRPr="00A92F67">
        <w:rPr>
          <w:rFonts w:ascii="Arial" w:hAnsi="Arial" w:cs="Arial"/>
        </w:rPr>
        <w:tab/>
        <w:t>oznaczenie czasu trwania współpracy Wykonawców wspólnie realizujących zamówienie, obejmującego minimum okres realizacji przedmiotu zamówienia;</w:t>
      </w:r>
    </w:p>
    <w:p w14:paraId="05B41AD8" w14:textId="77777777" w:rsidR="00A92F67" w:rsidRPr="00A92F67" w:rsidRDefault="00A92F67" w:rsidP="00ED529B">
      <w:pPr>
        <w:ind w:left="742" w:hanging="448"/>
        <w:jc w:val="both"/>
        <w:rPr>
          <w:rFonts w:ascii="Arial" w:hAnsi="Arial" w:cs="Arial"/>
        </w:rPr>
      </w:pPr>
      <w:r w:rsidRPr="00A92F67">
        <w:rPr>
          <w:rFonts w:ascii="Arial" w:hAnsi="Arial" w:cs="Arial"/>
        </w:rPr>
        <w:t>e)</w:t>
      </w:r>
      <w:r w:rsidRPr="00A92F67">
        <w:rPr>
          <w:rFonts w:ascii="Arial" w:hAnsi="Arial" w:cs="Arial"/>
        </w:rPr>
        <w:tab/>
        <w:t>role i zadania każdego z Wykonawców wspólnie realizujących zamówienie;</w:t>
      </w:r>
    </w:p>
    <w:p w14:paraId="045CF952" w14:textId="436B33DA" w:rsidR="00A92F67" w:rsidRPr="00A92F67" w:rsidRDefault="00A92F67" w:rsidP="00ED529B">
      <w:pPr>
        <w:ind w:left="742" w:hanging="448"/>
        <w:jc w:val="both"/>
        <w:rPr>
          <w:rFonts w:ascii="Arial" w:hAnsi="Arial" w:cs="Arial"/>
        </w:rPr>
      </w:pPr>
      <w:r w:rsidRPr="00A92F67">
        <w:rPr>
          <w:rFonts w:ascii="Arial" w:hAnsi="Arial" w:cs="Arial"/>
        </w:rPr>
        <w:t>f)</w:t>
      </w:r>
      <w:r w:rsidRPr="00A92F67">
        <w:rPr>
          <w:rFonts w:ascii="Arial" w:hAnsi="Arial" w:cs="Arial"/>
        </w:rPr>
        <w:tab/>
        <w:t>stwierdzenie solidarnej odpowiedzialności każdego członka konsorcjum wobec Zamawiającego, w trakcie</w:t>
      </w:r>
      <w:r w:rsidR="00ED529B">
        <w:rPr>
          <w:rFonts w:ascii="Arial" w:hAnsi="Arial" w:cs="Arial"/>
        </w:rPr>
        <w:t xml:space="preserve"> </w:t>
      </w:r>
      <w:r w:rsidRPr="00A92F67">
        <w:rPr>
          <w:rFonts w:ascii="Arial" w:hAnsi="Arial" w:cs="Arial"/>
        </w:rPr>
        <w:t>realizacji zamówienia jak i z tytułu rękojmi i udzielonej gwarancji;</w:t>
      </w:r>
    </w:p>
    <w:p w14:paraId="7DD57196" w14:textId="77777777" w:rsidR="00A92F67" w:rsidRPr="00A92F67" w:rsidRDefault="00A92F67" w:rsidP="00ED529B">
      <w:pPr>
        <w:ind w:left="742" w:hanging="448"/>
        <w:jc w:val="both"/>
        <w:rPr>
          <w:rFonts w:ascii="Arial" w:hAnsi="Arial" w:cs="Arial"/>
        </w:rPr>
      </w:pPr>
      <w:r w:rsidRPr="00A92F67">
        <w:rPr>
          <w:rFonts w:ascii="Arial" w:hAnsi="Arial" w:cs="Arial"/>
        </w:rPr>
        <w:t>g)</w:t>
      </w:r>
      <w:r w:rsidRPr="00A92F67">
        <w:rPr>
          <w:rFonts w:ascii="Arial" w:hAnsi="Arial" w:cs="Arial"/>
        </w:rPr>
        <w:tab/>
        <w:t>wykluczenie możliwości wypowiedzenia umowy konsorcjum przez któregokolwiek z jego członków do czasu wykonania zamówienia;</w:t>
      </w:r>
    </w:p>
    <w:p w14:paraId="00738D8B" w14:textId="77777777" w:rsidR="00A92F67" w:rsidRPr="00A92F67" w:rsidRDefault="00A92F67" w:rsidP="00ED529B">
      <w:pPr>
        <w:ind w:left="742" w:hanging="448"/>
        <w:jc w:val="both"/>
        <w:rPr>
          <w:rFonts w:ascii="Arial" w:hAnsi="Arial" w:cs="Arial"/>
        </w:rPr>
      </w:pPr>
      <w:r w:rsidRPr="00A92F67">
        <w:rPr>
          <w:rFonts w:ascii="Arial" w:hAnsi="Arial" w:cs="Arial"/>
        </w:rPr>
        <w:lastRenderedPageBreak/>
        <w:t>h)</w:t>
      </w:r>
      <w:r w:rsidRPr="00A92F67">
        <w:rPr>
          <w:rFonts w:ascii="Arial" w:hAnsi="Arial" w:cs="Arial"/>
        </w:rPr>
        <w:tab/>
        <w:t>uprawnienie do otrzymywania płatności;</w:t>
      </w:r>
    </w:p>
    <w:p w14:paraId="6C09BF52" w14:textId="77777777" w:rsidR="00A92F67" w:rsidRPr="00A92F67" w:rsidRDefault="00A92F67" w:rsidP="00ED529B">
      <w:pPr>
        <w:ind w:left="742" w:hanging="448"/>
        <w:jc w:val="both"/>
        <w:rPr>
          <w:rFonts w:ascii="Arial" w:hAnsi="Arial" w:cs="Arial"/>
        </w:rPr>
      </w:pPr>
      <w:r w:rsidRPr="00A92F67">
        <w:rPr>
          <w:rFonts w:ascii="Arial" w:hAnsi="Arial" w:cs="Arial"/>
        </w:rPr>
        <w:t>i)</w:t>
      </w:r>
      <w:r w:rsidRPr="00A92F67">
        <w:rPr>
          <w:rFonts w:ascii="Arial" w:hAnsi="Arial" w:cs="Arial"/>
        </w:rPr>
        <w:tab/>
        <w:t>wskazanie, iż zapłata dokonana na rzecz uprawnionego zwalnia Zamawiającego z długu względem Wykonawców;</w:t>
      </w:r>
    </w:p>
    <w:p w14:paraId="4CFDA4FA" w14:textId="77777777" w:rsidR="00A92F67" w:rsidRPr="00A92F67" w:rsidRDefault="00A92F67" w:rsidP="00ED529B">
      <w:pPr>
        <w:ind w:left="742" w:hanging="448"/>
        <w:jc w:val="both"/>
        <w:rPr>
          <w:rFonts w:ascii="Arial" w:hAnsi="Arial" w:cs="Arial"/>
        </w:rPr>
      </w:pPr>
      <w:r w:rsidRPr="00A92F67">
        <w:rPr>
          <w:rFonts w:ascii="Arial" w:hAnsi="Arial" w:cs="Arial"/>
        </w:rPr>
        <w:t>j)</w:t>
      </w:r>
      <w:r w:rsidRPr="00A92F67">
        <w:rPr>
          <w:rFonts w:ascii="Arial" w:hAnsi="Arial" w:cs="Arial"/>
        </w:rPr>
        <w:tab/>
        <w:t>lider ma prawo do zaciągania zobowiązań i otrzymywania instrukcji dla i w imieniu wszystkich stron (partnerów);</w:t>
      </w:r>
    </w:p>
    <w:p w14:paraId="79183A06" w14:textId="0968C65B" w:rsidR="00A92F67" w:rsidRDefault="00A92F67" w:rsidP="00ED529B">
      <w:pPr>
        <w:ind w:left="224" w:hanging="14"/>
        <w:jc w:val="both"/>
        <w:rPr>
          <w:rFonts w:ascii="Arial" w:hAnsi="Arial" w:cs="Arial"/>
        </w:rPr>
      </w:pPr>
      <w:r w:rsidRPr="00A92F67">
        <w:rPr>
          <w:rFonts w:ascii="Arial" w:hAnsi="Arial" w:cs="Arial"/>
        </w:rPr>
        <w:t>Nie dopuszcza się składania umowy przedwstępnej regulującej współpracę lub umowy zawartej pod warunkiem zawieszającym.</w:t>
      </w:r>
    </w:p>
    <w:p w14:paraId="53809219" w14:textId="77777777" w:rsidR="00ED529B" w:rsidRPr="00A92F67" w:rsidRDefault="00ED529B" w:rsidP="00ED529B">
      <w:pPr>
        <w:ind w:left="224" w:hanging="14"/>
        <w:jc w:val="both"/>
        <w:rPr>
          <w:rFonts w:ascii="Arial" w:hAnsi="Arial" w:cs="Arial"/>
        </w:rPr>
      </w:pPr>
    </w:p>
    <w:p w14:paraId="3176F6CF" w14:textId="77777777" w:rsidR="00A92F67" w:rsidRPr="00ED529B" w:rsidRDefault="00A92F67" w:rsidP="00A11676">
      <w:pPr>
        <w:ind w:left="742" w:hanging="742"/>
        <w:rPr>
          <w:rFonts w:ascii="Arial" w:hAnsi="Arial" w:cs="Arial"/>
          <w:b/>
          <w:bCs/>
          <w:sz w:val="24"/>
          <w:szCs w:val="24"/>
        </w:rPr>
      </w:pPr>
      <w:r w:rsidRPr="00ED529B">
        <w:rPr>
          <w:rFonts w:ascii="Arial" w:hAnsi="Arial" w:cs="Arial"/>
          <w:b/>
          <w:bCs/>
          <w:sz w:val="24"/>
          <w:szCs w:val="24"/>
        </w:rPr>
        <w:t>XX.</w:t>
      </w:r>
      <w:r w:rsidRPr="00ED529B">
        <w:rPr>
          <w:rFonts w:ascii="Arial" w:hAnsi="Arial" w:cs="Arial"/>
          <w:b/>
          <w:bCs/>
          <w:sz w:val="24"/>
          <w:szCs w:val="24"/>
        </w:rPr>
        <w:tab/>
        <w:t>Zabezpieczenie należytego wykonania umowy</w:t>
      </w:r>
    </w:p>
    <w:p w14:paraId="13784EF5" w14:textId="0537C14E" w:rsidR="00A92F67" w:rsidRPr="00A92F67" w:rsidRDefault="00A92F67" w:rsidP="004442D0">
      <w:pPr>
        <w:ind w:left="742" w:hanging="742"/>
        <w:jc w:val="both"/>
        <w:rPr>
          <w:rFonts w:ascii="Arial" w:hAnsi="Arial" w:cs="Arial"/>
        </w:rPr>
      </w:pPr>
      <w:r w:rsidRPr="00A92F67">
        <w:rPr>
          <w:rFonts w:ascii="Arial" w:hAnsi="Arial" w:cs="Arial"/>
        </w:rPr>
        <w:t>1.</w:t>
      </w:r>
      <w:r w:rsidRPr="00A92F67">
        <w:rPr>
          <w:rFonts w:ascii="Arial" w:hAnsi="Arial" w:cs="Arial"/>
        </w:rPr>
        <w:tab/>
      </w:r>
      <w:r w:rsidR="004442D0">
        <w:rPr>
          <w:rFonts w:ascii="Arial" w:hAnsi="Arial" w:cs="Arial"/>
        </w:rPr>
        <w:t>Zamawiający nie wymaga wniesienia zabezpieczenia należytego wykonania umowy.</w:t>
      </w:r>
      <w:r w:rsidRPr="00A92F67">
        <w:rPr>
          <w:rFonts w:ascii="Arial" w:hAnsi="Arial" w:cs="Arial"/>
        </w:rPr>
        <w:t xml:space="preserve"> </w:t>
      </w:r>
    </w:p>
    <w:p w14:paraId="0979D89C" w14:textId="77777777" w:rsidR="00A92F67" w:rsidRPr="00A92F67" w:rsidRDefault="00A92F67" w:rsidP="00A11676">
      <w:pPr>
        <w:ind w:left="742" w:hanging="742"/>
        <w:rPr>
          <w:rFonts w:ascii="Arial" w:hAnsi="Arial" w:cs="Arial"/>
        </w:rPr>
      </w:pPr>
      <w:r w:rsidRPr="00A92F67">
        <w:rPr>
          <w:rFonts w:ascii="Arial" w:hAnsi="Arial" w:cs="Arial"/>
        </w:rPr>
        <w:t xml:space="preserve"> </w:t>
      </w:r>
    </w:p>
    <w:p w14:paraId="227796B7" w14:textId="77777777" w:rsidR="00A92F67" w:rsidRPr="00ED529B" w:rsidRDefault="00A92F67" w:rsidP="00A11676">
      <w:pPr>
        <w:ind w:left="742" w:hanging="742"/>
        <w:rPr>
          <w:rFonts w:ascii="Arial" w:hAnsi="Arial" w:cs="Arial"/>
          <w:b/>
          <w:bCs/>
          <w:sz w:val="24"/>
          <w:szCs w:val="24"/>
        </w:rPr>
      </w:pPr>
      <w:r w:rsidRPr="00ED529B">
        <w:rPr>
          <w:rFonts w:ascii="Arial" w:hAnsi="Arial" w:cs="Arial"/>
          <w:b/>
          <w:bCs/>
          <w:sz w:val="24"/>
          <w:szCs w:val="24"/>
        </w:rPr>
        <w:t>XXI.</w:t>
      </w:r>
      <w:r w:rsidRPr="00ED529B">
        <w:rPr>
          <w:rFonts w:ascii="Arial" w:hAnsi="Arial" w:cs="Arial"/>
          <w:b/>
          <w:bCs/>
          <w:sz w:val="24"/>
          <w:szCs w:val="24"/>
        </w:rPr>
        <w:tab/>
        <w:t>Pouczenie o środkach ochrony prawnej przysługujących Wykonawcy w toku postępowania o udzielenie zamówienia</w:t>
      </w:r>
    </w:p>
    <w:p w14:paraId="60DDAD3D" w14:textId="77777777" w:rsidR="00A92F67" w:rsidRPr="00A92F67" w:rsidRDefault="00A92F67" w:rsidP="00ED529B">
      <w:pPr>
        <w:ind w:left="742" w:hanging="742"/>
        <w:jc w:val="both"/>
        <w:rPr>
          <w:rFonts w:ascii="Arial" w:hAnsi="Arial" w:cs="Arial"/>
        </w:rPr>
      </w:pPr>
      <w:r w:rsidRPr="00A92F67">
        <w:rPr>
          <w:rFonts w:ascii="Arial" w:hAnsi="Arial" w:cs="Arial"/>
        </w:rPr>
        <w:t>1.</w:t>
      </w:r>
      <w:r w:rsidRPr="00A92F67">
        <w:rPr>
          <w:rFonts w:ascii="Arial" w:hAnsi="Arial" w:cs="Arial"/>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A92F67">
        <w:rPr>
          <w:rFonts w:ascii="Arial" w:hAnsi="Arial" w:cs="Arial"/>
        </w:rPr>
        <w:t>p.z.p</w:t>
      </w:r>
      <w:proofErr w:type="spellEnd"/>
      <w:r w:rsidRPr="00A92F67">
        <w:rPr>
          <w:rFonts w:ascii="Arial" w:hAnsi="Arial" w:cs="Arial"/>
        </w:rPr>
        <w:t>.</w:t>
      </w:r>
    </w:p>
    <w:p w14:paraId="334BF74B" w14:textId="77777777" w:rsidR="00A92F67" w:rsidRPr="00A92F67" w:rsidRDefault="00A92F67" w:rsidP="00ED529B">
      <w:pPr>
        <w:ind w:left="742" w:hanging="742"/>
        <w:jc w:val="both"/>
        <w:rPr>
          <w:rFonts w:ascii="Arial" w:hAnsi="Arial" w:cs="Arial"/>
        </w:rPr>
      </w:pPr>
      <w:r w:rsidRPr="00A92F67">
        <w:rPr>
          <w:rFonts w:ascii="Arial" w:hAnsi="Arial" w:cs="Arial"/>
        </w:rPr>
        <w:t>2.</w:t>
      </w:r>
      <w:r w:rsidRPr="00A92F67">
        <w:rPr>
          <w:rFonts w:ascii="Arial" w:hAnsi="Arial" w:cs="Arial"/>
        </w:rPr>
        <w:tab/>
        <w:t xml:space="preserve">Środki ochrony prawnej wobec ogłoszenia wszczynającego postępowanie o udzielenie zamówienia lub ogłoszenia o konkursie oraz dokumentów zamówienia przysługując również organizacjom wpisanym na listę, o której mowa w art. 469 pkt 15 </w:t>
      </w:r>
      <w:proofErr w:type="spellStart"/>
      <w:r w:rsidRPr="00A92F67">
        <w:rPr>
          <w:rFonts w:ascii="Arial" w:hAnsi="Arial" w:cs="Arial"/>
        </w:rPr>
        <w:t>p.z.p</w:t>
      </w:r>
      <w:proofErr w:type="spellEnd"/>
      <w:r w:rsidRPr="00A92F67">
        <w:rPr>
          <w:rFonts w:ascii="Arial" w:hAnsi="Arial" w:cs="Arial"/>
        </w:rPr>
        <w:t>. oraz Rzecznikowi Małych i Średnich Przedsiębiorców.</w:t>
      </w:r>
    </w:p>
    <w:p w14:paraId="045AD4F0" w14:textId="77777777" w:rsidR="00A92F67" w:rsidRPr="00A92F67" w:rsidRDefault="00A92F67" w:rsidP="00ED529B">
      <w:pPr>
        <w:ind w:left="742" w:hanging="742"/>
        <w:jc w:val="both"/>
        <w:rPr>
          <w:rFonts w:ascii="Arial" w:hAnsi="Arial" w:cs="Arial"/>
        </w:rPr>
      </w:pPr>
      <w:r w:rsidRPr="00A92F67">
        <w:rPr>
          <w:rFonts w:ascii="Arial" w:hAnsi="Arial" w:cs="Arial"/>
        </w:rPr>
        <w:t>3.</w:t>
      </w:r>
      <w:r w:rsidRPr="00A92F67">
        <w:rPr>
          <w:rFonts w:ascii="Arial" w:hAnsi="Arial" w:cs="Arial"/>
        </w:rPr>
        <w:tab/>
        <w:t>Odwołanie przysługuje na:</w:t>
      </w:r>
    </w:p>
    <w:p w14:paraId="2BA7A2C0" w14:textId="77777777" w:rsidR="00A92F67" w:rsidRPr="00A92F67" w:rsidRDefault="00A92F67" w:rsidP="00ED529B">
      <w:pPr>
        <w:ind w:left="742" w:hanging="504"/>
        <w:jc w:val="both"/>
        <w:rPr>
          <w:rFonts w:ascii="Arial" w:hAnsi="Arial" w:cs="Arial"/>
        </w:rPr>
      </w:pPr>
      <w:r w:rsidRPr="00A92F67">
        <w:rPr>
          <w:rFonts w:ascii="Arial" w:hAnsi="Arial" w:cs="Arial"/>
        </w:rPr>
        <w:t>a)</w:t>
      </w:r>
      <w:r w:rsidRPr="00A92F67">
        <w:rPr>
          <w:rFonts w:ascii="Arial" w:hAnsi="Arial" w:cs="Arial"/>
        </w:rPr>
        <w:tab/>
        <w:t>niezgodną z przepisami ustawy czynność Zamawiającego, podjętą w postępowaniu o udzielenie zamówienia, w tym na projektowane postanowienie umowy,</w:t>
      </w:r>
    </w:p>
    <w:p w14:paraId="0D8A6DBD" w14:textId="5514CF5D" w:rsidR="00A92F67" w:rsidRPr="00A92F67" w:rsidRDefault="00A92F67" w:rsidP="00ED529B">
      <w:pPr>
        <w:ind w:left="742" w:hanging="504"/>
        <w:jc w:val="both"/>
        <w:rPr>
          <w:rFonts w:ascii="Arial" w:hAnsi="Arial" w:cs="Arial"/>
        </w:rPr>
      </w:pPr>
      <w:r w:rsidRPr="00A92F67">
        <w:rPr>
          <w:rFonts w:ascii="Arial" w:hAnsi="Arial" w:cs="Arial"/>
        </w:rPr>
        <w:t>b)</w:t>
      </w:r>
      <w:r w:rsidRPr="00A92F67">
        <w:rPr>
          <w:rFonts w:ascii="Arial" w:hAnsi="Arial" w:cs="Arial"/>
        </w:rPr>
        <w:tab/>
        <w:t>zaniechanie czynności w postępowaniu o udzielenie zamówienia do której Zamawiający jest zobowiązany</w:t>
      </w:r>
      <w:r w:rsidR="00ED529B">
        <w:rPr>
          <w:rFonts w:ascii="Arial" w:hAnsi="Arial" w:cs="Arial"/>
        </w:rPr>
        <w:t xml:space="preserve"> </w:t>
      </w:r>
      <w:r w:rsidRPr="00A92F67">
        <w:rPr>
          <w:rFonts w:ascii="Arial" w:hAnsi="Arial" w:cs="Arial"/>
        </w:rPr>
        <w:t>na podstawie ustawy.</w:t>
      </w:r>
    </w:p>
    <w:p w14:paraId="12A0A4AF" w14:textId="77777777" w:rsidR="00A92F67" w:rsidRPr="00A92F67" w:rsidRDefault="00A92F67" w:rsidP="00ED529B">
      <w:pPr>
        <w:ind w:left="742" w:hanging="742"/>
        <w:jc w:val="both"/>
        <w:rPr>
          <w:rFonts w:ascii="Arial" w:hAnsi="Arial" w:cs="Arial"/>
        </w:rPr>
      </w:pPr>
      <w:r w:rsidRPr="00A92F67">
        <w:rPr>
          <w:rFonts w:ascii="Arial" w:hAnsi="Arial" w:cs="Arial"/>
        </w:rPr>
        <w:t>4.</w:t>
      </w:r>
      <w:r w:rsidRPr="00A92F67">
        <w:rPr>
          <w:rFonts w:ascii="Arial" w:hAnsi="Arial" w:cs="Arial"/>
        </w:rPr>
        <w:tab/>
        <w:t>Odwołanie wnosi się do Prezesa Izby. Odwołujący przekazuje kopię odwołania Zamawiającemu przed upływem terminu do wniesienia odwołania w taki sposób, aby mógł on zapoznać się z jego treścią przed upływem tego terminu.</w:t>
      </w:r>
    </w:p>
    <w:p w14:paraId="55E5F243" w14:textId="550DD076" w:rsidR="00A92F67" w:rsidRPr="00A92F67" w:rsidRDefault="00A92F67" w:rsidP="00ED529B">
      <w:pPr>
        <w:ind w:left="742" w:hanging="742"/>
        <w:jc w:val="both"/>
        <w:rPr>
          <w:rFonts w:ascii="Arial" w:hAnsi="Arial" w:cs="Arial"/>
        </w:rPr>
      </w:pPr>
      <w:r w:rsidRPr="00A92F67">
        <w:rPr>
          <w:rFonts w:ascii="Arial" w:hAnsi="Arial" w:cs="Arial"/>
        </w:rPr>
        <w:t>5.</w:t>
      </w:r>
      <w:r w:rsidRPr="00A92F67">
        <w:rPr>
          <w:rFonts w:ascii="Arial" w:hAnsi="Arial" w:cs="Arial"/>
        </w:rPr>
        <w:tab/>
        <w:t>Odwołanie wobec treści ogłoszenia lub treści SWZ wnosi się w terminie 5 dni od dnia zamieszczenia ogłoszenia w</w:t>
      </w:r>
      <w:r w:rsidR="00ED529B">
        <w:rPr>
          <w:rFonts w:ascii="Arial" w:hAnsi="Arial" w:cs="Arial"/>
        </w:rPr>
        <w:t xml:space="preserve"> </w:t>
      </w:r>
      <w:r w:rsidRPr="00A92F67">
        <w:rPr>
          <w:rFonts w:ascii="Arial" w:hAnsi="Arial" w:cs="Arial"/>
        </w:rPr>
        <w:t>Biuletynie Zamówień Publicznych lub treści SWZ na stronie prowadzonego postępowania.</w:t>
      </w:r>
    </w:p>
    <w:p w14:paraId="718BDE49" w14:textId="77777777" w:rsidR="00A92F67" w:rsidRPr="00A92F67" w:rsidRDefault="00A92F67" w:rsidP="00ED529B">
      <w:pPr>
        <w:ind w:left="742" w:hanging="742"/>
        <w:jc w:val="both"/>
        <w:rPr>
          <w:rFonts w:ascii="Arial" w:hAnsi="Arial" w:cs="Arial"/>
        </w:rPr>
      </w:pPr>
      <w:r w:rsidRPr="00A92F67">
        <w:rPr>
          <w:rFonts w:ascii="Arial" w:hAnsi="Arial" w:cs="Arial"/>
        </w:rPr>
        <w:t>6.</w:t>
      </w:r>
      <w:r w:rsidRPr="00A92F67">
        <w:rPr>
          <w:rFonts w:ascii="Arial" w:hAnsi="Arial" w:cs="Arial"/>
        </w:rPr>
        <w:tab/>
        <w:t>Odwołanie wnosi się w terminie:</w:t>
      </w:r>
    </w:p>
    <w:p w14:paraId="1DDB9095" w14:textId="77777777" w:rsidR="00A92F67" w:rsidRPr="00A92F67" w:rsidRDefault="00A92F67" w:rsidP="00ED529B">
      <w:pPr>
        <w:ind w:left="742" w:hanging="504"/>
        <w:jc w:val="both"/>
        <w:rPr>
          <w:rFonts w:ascii="Arial" w:hAnsi="Arial" w:cs="Arial"/>
        </w:rPr>
      </w:pPr>
      <w:r w:rsidRPr="00A92F67">
        <w:rPr>
          <w:rFonts w:ascii="Arial" w:hAnsi="Arial" w:cs="Arial"/>
        </w:rPr>
        <w:t>a)</w:t>
      </w:r>
      <w:r w:rsidRPr="00A92F67">
        <w:rPr>
          <w:rFonts w:ascii="Arial" w:hAnsi="Arial" w:cs="Arial"/>
        </w:rPr>
        <w:tab/>
        <w:t>5 dni od dnia przekazania informacji o czynności Zamawiającego stanowiącej podstawę jego wniesienia, jeżeli informacja została przekazana przy użyciu środków komunikacji elektronicznej,</w:t>
      </w:r>
    </w:p>
    <w:p w14:paraId="0B465390" w14:textId="77777777" w:rsidR="00A92F67" w:rsidRPr="00A92F67" w:rsidRDefault="00A92F67" w:rsidP="00ED529B">
      <w:pPr>
        <w:ind w:left="742" w:hanging="504"/>
        <w:jc w:val="both"/>
        <w:rPr>
          <w:rFonts w:ascii="Arial" w:hAnsi="Arial" w:cs="Arial"/>
        </w:rPr>
      </w:pPr>
      <w:r w:rsidRPr="00A92F67">
        <w:rPr>
          <w:rFonts w:ascii="Arial" w:hAnsi="Arial" w:cs="Arial"/>
        </w:rPr>
        <w:t>b)</w:t>
      </w:r>
      <w:r w:rsidRPr="00A92F67">
        <w:rPr>
          <w:rFonts w:ascii="Arial" w:hAnsi="Arial" w:cs="Arial"/>
        </w:rPr>
        <w:tab/>
        <w:t>10 dni od dnia przekazania informacji o czynności Zamawiającego stanowiącej podstawę jego wniesienia, jeżeli informacja została przekazana w sposób inny niż określony w pkt 1 powyżej.</w:t>
      </w:r>
    </w:p>
    <w:p w14:paraId="24006DF7" w14:textId="77777777" w:rsidR="00A92F67" w:rsidRPr="00A92F67" w:rsidRDefault="00A92F67" w:rsidP="00ED529B">
      <w:pPr>
        <w:ind w:left="742" w:hanging="742"/>
        <w:jc w:val="both"/>
        <w:rPr>
          <w:rFonts w:ascii="Arial" w:hAnsi="Arial" w:cs="Arial"/>
        </w:rPr>
      </w:pPr>
      <w:r w:rsidRPr="00A92F67">
        <w:rPr>
          <w:rFonts w:ascii="Arial" w:hAnsi="Arial" w:cs="Arial"/>
        </w:rPr>
        <w:lastRenderedPageBreak/>
        <w:t>7.</w:t>
      </w:r>
      <w:r w:rsidRPr="00A92F67">
        <w:rPr>
          <w:rFonts w:ascii="Arial" w:hAnsi="Arial" w:cs="Arial"/>
        </w:rPr>
        <w:tab/>
        <w:t>Odwołanie w przypadkach innych niż określone w pkt 5 i 6 powyżej wnosi się w terminie 5 dni od dnia, w którym powzięto lub przy zachowaniu należytej staranności można było powziąć wiadomość o okolicznościach stanowiących podstawę jego wniesienia.</w:t>
      </w:r>
    </w:p>
    <w:p w14:paraId="3F876E7A" w14:textId="77777777" w:rsidR="00A92F67" w:rsidRPr="00A92F67" w:rsidRDefault="00A92F67" w:rsidP="00ED529B">
      <w:pPr>
        <w:ind w:left="742" w:hanging="742"/>
        <w:jc w:val="both"/>
        <w:rPr>
          <w:rFonts w:ascii="Arial" w:hAnsi="Arial" w:cs="Arial"/>
        </w:rPr>
      </w:pPr>
      <w:r w:rsidRPr="00A92F67">
        <w:rPr>
          <w:rFonts w:ascii="Arial" w:hAnsi="Arial" w:cs="Arial"/>
        </w:rPr>
        <w:t>8.</w:t>
      </w:r>
      <w:r w:rsidRPr="00A92F67">
        <w:rPr>
          <w:rFonts w:ascii="Arial" w:hAnsi="Arial" w:cs="Arial"/>
        </w:rPr>
        <w:tab/>
        <w:t xml:space="preserve">Na orzeczenie Izby oraz postanowienie Prezesa Izby, o którym mowa w art. 519 ust. 1 </w:t>
      </w:r>
      <w:proofErr w:type="spellStart"/>
      <w:r w:rsidRPr="00A92F67">
        <w:rPr>
          <w:rFonts w:ascii="Arial" w:hAnsi="Arial" w:cs="Arial"/>
        </w:rPr>
        <w:t>p.z.p</w:t>
      </w:r>
      <w:proofErr w:type="spellEnd"/>
      <w:r w:rsidRPr="00A92F67">
        <w:rPr>
          <w:rFonts w:ascii="Arial" w:hAnsi="Arial" w:cs="Arial"/>
        </w:rPr>
        <w:t>., stronom oraz uczestnikom postępowania odwoławczego przysługuje skarga do sądu.</w:t>
      </w:r>
    </w:p>
    <w:p w14:paraId="49A61EAE" w14:textId="77777777" w:rsidR="00A92F67" w:rsidRPr="00A92F67" w:rsidRDefault="00A92F67" w:rsidP="00ED529B">
      <w:pPr>
        <w:ind w:left="742" w:hanging="742"/>
        <w:jc w:val="both"/>
        <w:rPr>
          <w:rFonts w:ascii="Arial" w:hAnsi="Arial" w:cs="Arial"/>
        </w:rPr>
      </w:pPr>
      <w:r w:rsidRPr="00A92F67">
        <w:rPr>
          <w:rFonts w:ascii="Arial" w:hAnsi="Arial" w:cs="Arial"/>
        </w:rPr>
        <w:t>9.</w:t>
      </w:r>
      <w:r w:rsidRPr="00A92F67">
        <w:rPr>
          <w:rFonts w:ascii="Arial" w:hAnsi="Arial" w:cs="Arial"/>
        </w:rPr>
        <w:tab/>
        <w:t xml:space="preserve">W postępowaniu toczącym się wskutek wniesienia skargi stosuje się odpowiednio przepisy ustawy z dnia 17.11.1964r. - kodeks postępowania cywilnego (Dz. U. z 2023 r. poz. 1550 z </w:t>
      </w:r>
      <w:proofErr w:type="spellStart"/>
      <w:r w:rsidRPr="00A92F67">
        <w:rPr>
          <w:rFonts w:ascii="Arial" w:hAnsi="Arial" w:cs="Arial"/>
        </w:rPr>
        <w:t>późn</w:t>
      </w:r>
      <w:proofErr w:type="spellEnd"/>
      <w:r w:rsidRPr="00A92F67">
        <w:rPr>
          <w:rFonts w:ascii="Arial" w:hAnsi="Arial" w:cs="Arial"/>
        </w:rPr>
        <w:t>. zm.).</w:t>
      </w:r>
    </w:p>
    <w:p w14:paraId="04F3C352" w14:textId="77777777" w:rsidR="00A92F67" w:rsidRPr="00A92F67" w:rsidRDefault="00A92F67" w:rsidP="00ED529B">
      <w:pPr>
        <w:ind w:left="742" w:hanging="742"/>
        <w:jc w:val="both"/>
        <w:rPr>
          <w:rFonts w:ascii="Arial" w:hAnsi="Arial" w:cs="Arial"/>
        </w:rPr>
      </w:pPr>
      <w:r w:rsidRPr="00A92F67">
        <w:rPr>
          <w:rFonts w:ascii="Arial" w:hAnsi="Arial" w:cs="Arial"/>
        </w:rPr>
        <w:t>10.</w:t>
      </w:r>
      <w:r w:rsidRPr="00A92F67">
        <w:rPr>
          <w:rFonts w:ascii="Arial" w:hAnsi="Arial" w:cs="Arial"/>
        </w:rPr>
        <w:tab/>
        <w:t>Skargę wnosi się do Sądu Okręgowego w Warszawie, zwanego dalej: sądem zamówień publicznych.</w:t>
      </w:r>
    </w:p>
    <w:p w14:paraId="1698C68E" w14:textId="77777777" w:rsidR="00A92F67" w:rsidRPr="00A92F67" w:rsidRDefault="00A92F67" w:rsidP="00ED529B">
      <w:pPr>
        <w:ind w:left="742" w:hanging="742"/>
        <w:jc w:val="both"/>
        <w:rPr>
          <w:rFonts w:ascii="Arial" w:hAnsi="Arial" w:cs="Arial"/>
        </w:rPr>
      </w:pPr>
      <w:r w:rsidRPr="00A92F67">
        <w:rPr>
          <w:rFonts w:ascii="Arial" w:hAnsi="Arial" w:cs="Arial"/>
        </w:rPr>
        <w:t>11.</w:t>
      </w:r>
      <w:r w:rsidRPr="00A92F67">
        <w:rPr>
          <w:rFonts w:ascii="Arial" w:hAnsi="Arial" w:cs="Arial"/>
        </w:rPr>
        <w:tab/>
        <w:t>Skargę wnosi się za pośrednictwem Prezesa Izby, w terminie 14 dni od dnia doręczenia orzeczenia Izby lub postanowienia Prezesa Izby, przesyłając jednocześnie jej odpis przeciwnikowi skargi. Złożenie skargi w placówce pocztowej operatora wyznaczonego w rozumieniu ustawy z dnia 23.11.2012 r. – prawo pocztowe (Dz. U. z 2023 r. poz. 1640) jest równoznaczne z jej wniesieniem.</w:t>
      </w:r>
    </w:p>
    <w:p w14:paraId="46EFB846" w14:textId="0A3796A5" w:rsidR="00A92F67" w:rsidRPr="00A92F67" w:rsidRDefault="00A92F67" w:rsidP="00ED529B">
      <w:pPr>
        <w:ind w:left="742" w:hanging="742"/>
        <w:jc w:val="both"/>
        <w:rPr>
          <w:rFonts w:ascii="Arial" w:hAnsi="Arial" w:cs="Arial"/>
        </w:rPr>
      </w:pPr>
      <w:r w:rsidRPr="00A92F67">
        <w:rPr>
          <w:rFonts w:ascii="Arial" w:hAnsi="Arial" w:cs="Arial"/>
        </w:rPr>
        <w:t>12.</w:t>
      </w:r>
      <w:r w:rsidRPr="00A92F67">
        <w:rPr>
          <w:rFonts w:ascii="Arial" w:hAnsi="Arial" w:cs="Arial"/>
        </w:rPr>
        <w:tab/>
        <w:t>Prezes Izby przekazuje skargę wraz z aktami postępowania odwoławczego do sądu zamówień publicznych w</w:t>
      </w:r>
      <w:r w:rsidR="00ED529B">
        <w:rPr>
          <w:rFonts w:ascii="Arial" w:hAnsi="Arial" w:cs="Arial"/>
        </w:rPr>
        <w:t xml:space="preserve"> </w:t>
      </w:r>
      <w:r w:rsidRPr="00A92F67">
        <w:rPr>
          <w:rFonts w:ascii="Arial" w:hAnsi="Arial" w:cs="Arial"/>
        </w:rPr>
        <w:t>terminie 7 dni od dnia jej otrzymania.</w:t>
      </w:r>
    </w:p>
    <w:p w14:paraId="5E0CC16D" w14:textId="7F8576B2" w:rsidR="00A92F67" w:rsidRPr="00A92F67" w:rsidRDefault="00A92F67" w:rsidP="00ED529B">
      <w:pPr>
        <w:ind w:left="742" w:hanging="742"/>
        <w:jc w:val="both"/>
        <w:rPr>
          <w:rFonts w:ascii="Arial" w:hAnsi="Arial" w:cs="Arial"/>
        </w:rPr>
      </w:pPr>
      <w:r w:rsidRPr="00A92F67">
        <w:rPr>
          <w:rFonts w:ascii="Arial" w:hAnsi="Arial" w:cs="Arial"/>
        </w:rPr>
        <w:t>13.</w:t>
      </w:r>
      <w:r w:rsidRPr="00A92F67">
        <w:rPr>
          <w:rFonts w:ascii="Arial" w:hAnsi="Arial" w:cs="Arial"/>
        </w:rPr>
        <w:tab/>
        <w:t>W sprawach nieuregulowanych w niniejszym Rozdziale SWZ mają zastosowanie przepisy Działu IX ustawy – Prawo</w:t>
      </w:r>
      <w:r w:rsidR="00ED529B">
        <w:rPr>
          <w:rFonts w:ascii="Arial" w:hAnsi="Arial" w:cs="Arial"/>
        </w:rPr>
        <w:t xml:space="preserve"> </w:t>
      </w:r>
      <w:r w:rsidRPr="00A92F67">
        <w:rPr>
          <w:rFonts w:ascii="Arial" w:hAnsi="Arial" w:cs="Arial"/>
        </w:rPr>
        <w:t>zamówień publicznych.</w:t>
      </w:r>
    </w:p>
    <w:p w14:paraId="2A656803" w14:textId="77777777" w:rsidR="00A92F67" w:rsidRPr="00A92F67" w:rsidRDefault="00A92F67" w:rsidP="00ED529B">
      <w:pPr>
        <w:ind w:left="742" w:hanging="742"/>
        <w:jc w:val="both"/>
        <w:rPr>
          <w:rFonts w:ascii="Arial" w:hAnsi="Arial" w:cs="Arial"/>
        </w:rPr>
      </w:pPr>
      <w:r w:rsidRPr="00A92F67">
        <w:rPr>
          <w:rFonts w:ascii="Arial" w:hAnsi="Arial" w:cs="Arial"/>
        </w:rPr>
        <w:t xml:space="preserve"> </w:t>
      </w:r>
    </w:p>
    <w:p w14:paraId="0F5406C5" w14:textId="77777777" w:rsidR="00A92F67" w:rsidRPr="00ED529B" w:rsidRDefault="00A92F67" w:rsidP="00ED529B">
      <w:pPr>
        <w:ind w:left="742" w:hanging="742"/>
        <w:jc w:val="both"/>
        <w:rPr>
          <w:rFonts w:ascii="Arial" w:hAnsi="Arial" w:cs="Arial"/>
          <w:b/>
          <w:bCs/>
          <w:sz w:val="24"/>
          <w:szCs w:val="24"/>
        </w:rPr>
      </w:pPr>
      <w:r w:rsidRPr="00ED529B">
        <w:rPr>
          <w:rFonts w:ascii="Arial" w:hAnsi="Arial" w:cs="Arial"/>
          <w:b/>
          <w:bCs/>
          <w:sz w:val="24"/>
          <w:szCs w:val="24"/>
        </w:rPr>
        <w:t>XXII.</w:t>
      </w:r>
      <w:r w:rsidRPr="00ED529B">
        <w:rPr>
          <w:rFonts w:ascii="Arial" w:hAnsi="Arial" w:cs="Arial"/>
          <w:b/>
          <w:bCs/>
          <w:sz w:val="24"/>
          <w:szCs w:val="24"/>
        </w:rPr>
        <w:tab/>
        <w:t>Istotne postanowienia umowne</w:t>
      </w:r>
    </w:p>
    <w:p w14:paraId="25947894" w14:textId="77777777" w:rsidR="00A92F67" w:rsidRPr="00A92F67" w:rsidRDefault="00A92F67" w:rsidP="00ED529B">
      <w:pPr>
        <w:ind w:left="742" w:hanging="742"/>
        <w:jc w:val="both"/>
        <w:rPr>
          <w:rFonts w:ascii="Arial" w:hAnsi="Arial" w:cs="Arial"/>
        </w:rPr>
      </w:pPr>
      <w:r w:rsidRPr="00A92F67">
        <w:rPr>
          <w:rFonts w:ascii="Arial" w:hAnsi="Arial" w:cs="Arial"/>
        </w:rPr>
        <w:t>1.</w:t>
      </w:r>
      <w:r w:rsidRPr="00A92F67">
        <w:rPr>
          <w:rFonts w:ascii="Arial" w:hAnsi="Arial" w:cs="Arial"/>
        </w:rPr>
        <w:tab/>
        <w:t>Wykonawca, którego oferta zostanie wybrana jako najkorzystniejsza jest zobowiązany do zawarcia umowy w sprawie niniejszego zamówienia publicznego na warunkach określonych we wzorze umowy, stanowiącym załącznik nr 10 do SWZ.</w:t>
      </w:r>
    </w:p>
    <w:p w14:paraId="4BE28468" w14:textId="77777777" w:rsidR="00A92F67" w:rsidRPr="00A92F67" w:rsidRDefault="00A92F67" w:rsidP="00ED529B">
      <w:pPr>
        <w:ind w:left="742" w:hanging="742"/>
        <w:jc w:val="both"/>
        <w:rPr>
          <w:rFonts w:ascii="Arial" w:hAnsi="Arial" w:cs="Arial"/>
        </w:rPr>
      </w:pPr>
      <w:r w:rsidRPr="00A92F67">
        <w:rPr>
          <w:rFonts w:ascii="Arial" w:hAnsi="Arial" w:cs="Arial"/>
        </w:rPr>
        <w:t>2.</w:t>
      </w:r>
      <w:r w:rsidRPr="00A92F67">
        <w:rPr>
          <w:rFonts w:ascii="Arial" w:hAnsi="Arial" w:cs="Arial"/>
        </w:rPr>
        <w:tab/>
        <w:t>Zakres świadczenia Wykonawcy wynikający z umowy jest tożsamy z jego zobowiązaniem zawartym w ofercie.</w:t>
      </w:r>
    </w:p>
    <w:p w14:paraId="4BFE5DED" w14:textId="77777777" w:rsidR="00A92F67" w:rsidRPr="00A92F67" w:rsidRDefault="00A92F67" w:rsidP="00ED529B">
      <w:pPr>
        <w:ind w:left="742" w:hanging="742"/>
        <w:jc w:val="both"/>
        <w:rPr>
          <w:rFonts w:ascii="Arial" w:hAnsi="Arial" w:cs="Arial"/>
        </w:rPr>
      </w:pPr>
      <w:r w:rsidRPr="00A92F67">
        <w:rPr>
          <w:rFonts w:ascii="Arial" w:hAnsi="Arial" w:cs="Arial"/>
        </w:rPr>
        <w:t>3.</w:t>
      </w:r>
      <w:r w:rsidRPr="00A92F67">
        <w:rPr>
          <w:rFonts w:ascii="Arial" w:hAnsi="Arial" w:cs="Arial"/>
        </w:rPr>
        <w:tab/>
        <w:t xml:space="preserve">Zamawiający przewiduje możliwość zmiany zawartej umowy w stosunku do treści wybranej oferty w zakresie uregulowanym w art. 454-455 </w:t>
      </w:r>
      <w:proofErr w:type="spellStart"/>
      <w:r w:rsidRPr="00A92F67">
        <w:rPr>
          <w:rFonts w:ascii="Arial" w:hAnsi="Arial" w:cs="Arial"/>
        </w:rPr>
        <w:t>p.z.p</w:t>
      </w:r>
      <w:proofErr w:type="spellEnd"/>
      <w:r w:rsidRPr="00A92F67">
        <w:rPr>
          <w:rFonts w:ascii="Arial" w:hAnsi="Arial" w:cs="Arial"/>
        </w:rPr>
        <w:t>. oraz wskazanym we wzorze umowy stanowiącym załącznik nr 10 do SWZ.</w:t>
      </w:r>
    </w:p>
    <w:p w14:paraId="78662642" w14:textId="77777777" w:rsidR="00A92F67" w:rsidRPr="00A92F67" w:rsidRDefault="00A92F67" w:rsidP="00ED529B">
      <w:pPr>
        <w:ind w:left="742" w:hanging="742"/>
        <w:jc w:val="both"/>
        <w:rPr>
          <w:rFonts w:ascii="Arial" w:hAnsi="Arial" w:cs="Arial"/>
        </w:rPr>
      </w:pPr>
      <w:r w:rsidRPr="00A92F67">
        <w:rPr>
          <w:rFonts w:ascii="Arial" w:hAnsi="Arial" w:cs="Arial"/>
        </w:rPr>
        <w:t>4.</w:t>
      </w:r>
      <w:r w:rsidRPr="00A92F67">
        <w:rPr>
          <w:rFonts w:ascii="Arial" w:hAnsi="Arial" w:cs="Arial"/>
        </w:rPr>
        <w:tab/>
        <w:t>Zmiana umowy wymaga pod rygorem nieważności zachowania formy pisemnej.</w:t>
      </w:r>
    </w:p>
    <w:p w14:paraId="01D6B807" w14:textId="77777777" w:rsidR="00A92F67" w:rsidRPr="00ED529B" w:rsidRDefault="00A92F67" w:rsidP="00ED529B">
      <w:pPr>
        <w:ind w:left="742" w:hanging="742"/>
        <w:jc w:val="both"/>
        <w:rPr>
          <w:rFonts w:ascii="Arial" w:hAnsi="Arial" w:cs="Arial"/>
          <w:b/>
          <w:bCs/>
          <w:sz w:val="24"/>
          <w:szCs w:val="24"/>
        </w:rPr>
      </w:pPr>
    </w:p>
    <w:p w14:paraId="255E965F" w14:textId="77777777" w:rsidR="00A92F67" w:rsidRPr="00ED529B" w:rsidRDefault="00A92F67" w:rsidP="00ED529B">
      <w:pPr>
        <w:ind w:left="742" w:hanging="742"/>
        <w:jc w:val="both"/>
        <w:rPr>
          <w:rFonts w:ascii="Arial" w:hAnsi="Arial" w:cs="Arial"/>
          <w:b/>
          <w:bCs/>
          <w:sz w:val="24"/>
          <w:szCs w:val="24"/>
        </w:rPr>
      </w:pPr>
      <w:r w:rsidRPr="00ED529B">
        <w:rPr>
          <w:rFonts w:ascii="Arial" w:hAnsi="Arial" w:cs="Arial"/>
          <w:b/>
          <w:bCs/>
          <w:sz w:val="24"/>
          <w:szCs w:val="24"/>
        </w:rPr>
        <w:t>XXIII.</w:t>
      </w:r>
      <w:r w:rsidRPr="00ED529B">
        <w:rPr>
          <w:rFonts w:ascii="Arial" w:hAnsi="Arial" w:cs="Arial"/>
          <w:b/>
          <w:bCs/>
          <w:sz w:val="24"/>
          <w:szCs w:val="24"/>
        </w:rPr>
        <w:tab/>
        <w:t>Klauzula informacyjna RODO</w:t>
      </w:r>
    </w:p>
    <w:p w14:paraId="38BB8C56" w14:textId="77777777" w:rsidR="00A92F67" w:rsidRPr="00A92F67" w:rsidRDefault="00A92F67" w:rsidP="00ED529B">
      <w:pPr>
        <w:ind w:left="14" w:firstLine="14"/>
        <w:jc w:val="both"/>
        <w:rPr>
          <w:rFonts w:ascii="Arial" w:hAnsi="Arial" w:cs="Arial"/>
        </w:rPr>
      </w:pPr>
      <w:r w:rsidRPr="00A92F67">
        <w:rPr>
          <w:rFonts w:ascii="Arial" w:hAnsi="Arial" w:cs="Arial"/>
        </w:rPr>
        <w:t xml:space="preserve">Zgodnie z art. 13 ust. 1 i 2 rozporządzenia Parlamentu Europejskiego i Rady (UE) 2016/679 z dn.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A92F67">
        <w:rPr>
          <w:rFonts w:ascii="Arial" w:hAnsi="Arial" w:cs="Arial"/>
        </w:rPr>
        <w:t>późn</w:t>
      </w:r>
      <w:proofErr w:type="spellEnd"/>
      <w:r w:rsidRPr="00A92F67">
        <w:rPr>
          <w:rFonts w:ascii="Arial" w:hAnsi="Arial" w:cs="Arial"/>
        </w:rPr>
        <w:t>. zm.), dalej RODO, informujemy, że:</w:t>
      </w:r>
    </w:p>
    <w:p w14:paraId="0E039736" w14:textId="4360652C" w:rsidR="00A92F67" w:rsidRPr="00A92F67" w:rsidRDefault="00A92F67" w:rsidP="00ED529B">
      <w:pPr>
        <w:ind w:left="742" w:hanging="742"/>
        <w:jc w:val="both"/>
        <w:rPr>
          <w:rFonts w:ascii="Arial" w:hAnsi="Arial" w:cs="Arial"/>
        </w:rPr>
      </w:pPr>
      <w:r w:rsidRPr="00A92F67">
        <w:rPr>
          <w:rFonts w:ascii="Arial" w:hAnsi="Arial" w:cs="Arial"/>
        </w:rPr>
        <w:t>1.</w:t>
      </w:r>
      <w:r w:rsidRPr="00A92F67">
        <w:rPr>
          <w:rFonts w:ascii="Arial" w:hAnsi="Arial" w:cs="Arial"/>
        </w:rPr>
        <w:tab/>
        <w:t xml:space="preserve">Administratorem Państwa danych osobowych jest </w:t>
      </w:r>
      <w:r w:rsidR="00A60EB5" w:rsidRPr="00A60EB5">
        <w:rPr>
          <w:rFonts w:ascii="Arial" w:hAnsi="Arial" w:cs="Arial"/>
        </w:rPr>
        <w:t>Przedsiębiorstwo Gospodarki Komunalnej w Śremie Sp. z o.o. ul. Parkowa 6, 63-100 Śrem;</w:t>
      </w:r>
    </w:p>
    <w:p w14:paraId="3ACCAF89" w14:textId="13B76C25" w:rsidR="00A92F67" w:rsidRPr="00A92F67" w:rsidRDefault="00A92F67" w:rsidP="00ED529B">
      <w:pPr>
        <w:ind w:left="742" w:hanging="742"/>
        <w:jc w:val="both"/>
        <w:rPr>
          <w:rFonts w:ascii="Arial" w:hAnsi="Arial" w:cs="Arial"/>
        </w:rPr>
      </w:pPr>
      <w:r w:rsidRPr="00A92F67">
        <w:rPr>
          <w:rFonts w:ascii="Arial" w:hAnsi="Arial" w:cs="Arial"/>
        </w:rPr>
        <w:lastRenderedPageBreak/>
        <w:t>2.</w:t>
      </w:r>
      <w:r w:rsidRPr="00A92F67">
        <w:rPr>
          <w:rFonts w:ascii="Arial" w:hAnsi="Arial" w:cs="Arial"/>
        </w:rPr>
        <w:tab/>
        <w:t xml:space="preserve">Kontakt do Inspektora Ochrony Danych Osobowych </w:t>
      </w:r>
      <w:r w:rsidR="00A60EB5" w:rsidRPr="00A60EB5">
        <w:rPr>
          <w:rFonts w:ascii="Arial" w:hAnsi="Arial" w:cs="Arial"/>
        </w:rPr>
        <w:t>, z którym można się skontaktować pod adresem e-mail biuro@pgk.srem.pl</w:t>
      </w:r>
    </w:p>
    <w:p w14:paraId="5976E818" w14:textId="403DE89C" w:rsidR="00A92F67" w:rsidRPr="00A92F67" w:rsidRDefault="00A92F67" w:rsidP="00ED529B">
      <w:pPr>
        <w:ind w:left="742" w:hanging="742"/>
        <w:jc w:val="both"/>
        <w:rPr>
          <w:rFonts w:ascii="Arial" w:hAnsi="Arial" w:cs="Arial"/>
        </w:rPr>
      </w:pPr>
      <w:r w:rsidRPr="00A92F67">
        <w:rPr>
          <w:rFonts w:ascii="Arial" w:hAnsi="Arial" w:cs="Arial"/>
        </w:rPr>
        <w:t>3.</w:t>
      </w:r>
      <w:r w:rsidRPr="00A92F67">
        <w:rPr>
          <w:rFonts w:ascii="Arial" w:hAnsi="Arial" w:cs="Arial"/>
        </w:rPr>
        <w:tab/>
        <w:t>Państwa dane osobowe przetwarzane będą na podstawie art. 6 ust. 1 lit. c RODO w celu powiązanym z postępowaniem o udzielenie zamówienia publicznego prowadzonego w trybie podstawowym pn. „Sukcesywna dostawa worków do segregacji odpadów” ZP</w:t>
      </w:r>
      <w:r w:rsidR="00A60EB5">
        <w:rPr>
          <w:rFonts w:ascii="Arial" w:hAnsi="Arial" w:cs="Arial"/>
        </w:rPr>
        <w:t>-06/2024</w:t>
      </w:r>
      <w:r w:rsidRPr="00A92F67">
        <w:rPr>
          <w:rFonts w:ascii="Arial" w:hAnsi="Arial" w:cs="Arial"/>
        </w:rPr>
        <w:t>.</w:t>
      </w:r>
    </w:p>
    <w:p w14:paraId="41B2CBF1" w14:textId="77777777" w:rsidR="00A92F67" w:rsidRPr="00A92F67" w:rsidRDefault="00A92F67" w:rsidP="00ED529B">
      <w:pPr>
        <w:ind w:left="742" w:hanging="742"/>
        <w:jc w:val="both"/>
        <w:rPr>
          <w:rFonts w:ascii="Arial" w:hAnsi="Arial" w:cs="Arial"/>
        </w:rPr>
      </w:pPr>
      <w:r w:rsidRPr="00A92F67">
        <w:rPr>
          <w:rFonts w:ascii="Arial" w:hAnsi="Arial" w:cs="Arial"/>
        </w:rPr>
        <w:t>4.</w:t>
      </w:r>
      <w:r w:rsidRPr="00A92F67">
        <w:rPr>
          <w:rFonts w:ascii="Arial" w:hAnsi="Arial" w:cs="Arial"/>
        </w:rPr>
        <w:tab/>
        <w:t xml:space="preserve">Odbiorcami Państwa danych osobowych będą podmioty lub osoby, którym udostępniona zostanie dokumentacja postępowania w oparciu o art. 74 </w:t>
      </w:r>
      <w:proofErr w:type="spellStart"/>
      <w:r w:rsidRPr="00A92F67">
        <w:rPr>
          <w:rFonts w:ascii="Arial" w:hAnsi="Arial" w:cs="Arial"/>
        </w:rPr>
        <w:t>p.z.p</w:t>
      </w:r>
      <w:proofErr w:type="spellEnd"/>
      <w:r w:rsidRPr="00A92F67">
        <w:rPr>
          <w:rFonts w:ascii="Arial" w:hAnsi="Arial" w:cs="Arial"/>
        </w:rPr>
        <w:t>.;</w:t>
      </w:r>
    </w:p>
    <w:p w14:paraId="0346B39F" w14:textId="77777777" w:rsidR="00A92F67" w:rsidRPr="00A92F67" w:rsidRDefault="00A92F67" w:rsidP="00ED529B">
      <w:pPr>
        <w:ind w:left="742" w:hanging="742"/>
        <w:jc w:val="both"/>
        <w:rPr>
          <w:rFonts w:ascii="Arial" w:hAnsi="Arial" w:cs="Arial"/>
        </w:rPr>
      </w:pPr>
      <w:r w:rsidRPr="00A92F67">
        <w:rPr>
          <w:rFonts w:ascii="Arial" w:hAnsi="Arial" w:cs="Arial"/>
        </w:rPr>
        <w:t>5.</w:t>
      </w:r>
      <w:r w:rsidRPr="00A92F67">
        <w:rPr>
          <w:rFonts w:ascii="Arial" w:hAnsi="Arial" w:cs="Arial"/>
        </w:rPr>
        <w:tab/>
        <w:t xml:space="preserve">Państwa dane osobowe będą przechowywane zgodnie z art. 78 ust. 1 </w:t>
      </w:r>
      <w:proofErr w:type="spellStart"/>
      <w:r w:rsidRPr="00A92F67">
        <w:rPr>
          <w:rFonts w:ascii="Arial" w:hAnsi="Arial" w:cs="Arial"/>
        </w:rPr>
        <w:t>p.z.p</w:t>
      </w:r>
      <w:proofErr w:type="spellEnd"/>
      <w:r w:rsidRPr="00A92F67">
        <w:rPr>
          <w:rFonts w:ascii="Arial" w:hAnsi="Arial" w:cs="Arial"/>
        </w:rPr>
        <w:t>. przez okres 4 lat od dnia zakończenia postępowania o udzielenie zamówienia, a jeżeli czas trwania umowy przekracza 4 lata, okres przechowywania obejmuje cały czas trwania umowy;</w:t>
      </w:r>
    </w:p>
    <w:p w14:paraId="4A6590C9" w14:textId="77777777" w:rsidR="00A92F67" w:rsidRPr="00A92F67" w:rsidRDefault="00A92F67" w:rsidP="00ED529B">
      <w:pPr>
        <w:ind w:left="742" w:hanging="742"/>
        <w:jc w:val="both"/>
        <w:rPr>
          <w:rFonts w:ascii="Arial" w:hAnsi="Arial" w:cs="Arial"/>
        </w:rPr>
      </w:pPr>
      <w:r w:rsidRPr="00A92F67">
        <w:rPr>
          <w:rFonts w:ascii="Arial" w:hAnsi="Arial" w:cs="Arial"/>
        </w:rPr>
        <w:t>6.</w:t>
      </w:r>
      <w:r w:rsidRPr="00A92F67">
        <w:rPr>
          <w:rFonts w:ascii="Arial" w:hAnsi="Arial" w:cs="Arial"/>
        </w:rPr>
        <w:tab/>
        <w:t xml:space="preserve">Obowiązek podania przez Państwa danych osobowych bezpośrednio Państwa dotyczących jest wymogiem ustawowym określonym w przepisach </w:t>
      </w:r>
      <w:proofErr w:type="spellStart"/>
      <w:r w:rsidRPr="00A92F67">
        <w:rPr>
          <w:rFonts w:ascii="Arial" w:hAnsi="Arial" w:cs="Arial"/>
        </w:rPr>
        <w:t>p.z.p</w:t>
      </w:r>
      <w:proofErr w:type="spellEnd"/>
      <w:r w:rsidRPr="00A92F67">
        <w:rPr>
          <w:rFonts w:ascii="Arial" w:hAnsi="Arial" w:cs="Arial"/>
        </w:rPr>
        <w:t xml:space="preserve">., związanym z udziałem w postępowaniu o udzielenie zamówienia publicznego; konsekwencje niepodania określonych danych wynikają z </w:t>
      </w:r>
      <w:proofErr w:type="spellStart"/>
      <w:r w:rsidRPr="00A92F67">
        <w:rPr>
          <w:rFonts w:ascii="Arial" w:hAnsi="Arial" w:cs="Arial"/>
        </w:rPr>
        <w:t>p.z.p</w:t>
      </w:r>
      <w:proofErr w:type="spellEnd"/>
      <w:r w:rsidRPr="00A92F67">
        <w:rPr>
          <w:rFonts w:ascii="Arial" w:hAnsi="Arial" w:cs="Arial"/>
        </w:rPr>
        <w:t>.;</w:t>
      </w:r>
    </w:p>
    <w:p w14:paraId="2F716B0E" w14:textId="221176AD" w:rsidR="00A92F67" w:rsidRPr="00A92F67" w:rsidRDefault="00A92F67" w:rsidP="00A60EB5">
      <w:pPr>
        <w:ind w:left="742" w:hanging="742"/>
        <w:jc w:val="both"/>
        <w:rPr>
          <w:rFonts w:ascii="Arial" w:hAnsi="Arial" w:cs="Arial"/>
        </w:rPr>
      </w:pPr>
      <w:r w:rsidRPr="00A92F67">
        <w:rPr>
          <w:rFonts w:ascii="Arial" w:hAnsi="Arial" w:cs="Arial"/>
        </w:rPr>
        <w:t>7.</w:t>
      </w:r>
      <w:r w:rsidRPr="00A92F67">
        <w:rPr>
          <w:rFonts w:ascii="Arial" w:hAnsi="Arial" w:cs="Arial"/>
        </w:rPr>
        <w:tab/>
        <w:t xml:space="preserve">W odniesieniu do Państwa danych osobowych decyzje nie będą podejmowane w sposób </w:t>
      </w:r>
      <w:proofErr w:type="spellStart"/>
      <w:r w:rsidRPr="00A92F67">
        <w:rPr>
          <w:rFonts w:ascii="Arial" w:hAnsi="Arial" w:cs="Arial"/>
        </w:rPr>
        <w:t>zautomatyzowany,stosownie</w:t>
      </w:r>
      <w:proofErr w:type="spellEnd"/>
      <w:r w:rsidRPr="00A92F67">
        <w:rPr>
          <w:rFonts w:ascii="Arial" w:hAnsi="Arial" w:cs="Arial"/>
        </w:rPr>
        <w:t xml:space="preserve"> do art. 22 RODO;</w:t>
      </w:r>
    </w:p>
    <w:p w14:paraId="2D24C9FC" w14:textId="77777777" w:rsidR="00A92F67" w:rsidRPr="00A92F67" w:rsidRDefault="00A92F67" w:rsidP="00ED529B">
      <w:pPr>
        <w:ind w:left="742" w:hanging="742"/>
        <w:jc w:val="both"/>
        <w:rPr>
          <w:rFonts w:ascii="Arial" w:hAnsi="Arial" w:cs="Arial"/>
        </w:rPr>
      </w:pPr>
      <w:r w:rsidRPr="00A92F67">
        <w:rPr>
          <w:rFonts w:ascii="Arial" w:hAnsi="Arial" w:cs="Arial"/>
        </w:rPr>
        <w:t>8.</w:t>
      </w:r>
      <w:r w:rsidRPr="00A92F67">
        <w:rPr>
          <w:rFonts w:ascii="Arial" w:hAnsi="Arial" w:cs="Arial"/>
        </w:rPr>
        <w:tab/>
        <w:t>Posiadają Państwo:</w:t>
      </w:r>
    </w:p>
    <w:p w14:paraId="7765907A" w14:textId="77777777" w:rsidR="00A92F67" w:rsidRPr="00A92F67" w:rsidRDefault="00A92F67" w:rsidP="00A60EB5">
      <w:pPr>
        <w:ind w:left="742" w:hanging="448"/>
        <w:jc w:val="both"/>
        <w:rPr>
          <w:rFonts w:ascii="Arial" w:hAnsi="Arial" w:cs="Arial"/>
        </w:rPr>
      </w:pPr>
      <w:r w:rsidRPr="00A92F67">
        <w:rPr>
          <w:rFonts w:ascii="Arial" w:hAnsi="Arial" w:cs="Arial"/>
        </w:rPr>
        <w:t>a.</w:t>
      </w:r>
      <w:r w:rsidRPr="00A92F67">
        <w:rPr>
          <w:rFonts w:ascii="Arial" w:hAnsi="Arial" w:cs="Arial"/>
        </w:rPr>
        <w:tab/>
        <w:t>Na podstawie art. 15 RODO prawo dostępu do danych osobowych Państwa dotyczących;</w:t>
      </w:r>
    </w:p>
    <w:p w14:paraId="0E64808D" w14:textId="77777777" w:rsidR="00A92F67" w:rsidRPr="00A92F67" w:rsidRDefault="00A92F67" w:rsidP="00A60EB5">
      <w:pPr>
        <w:ind w:left="742" w:hanging="448"/>
        <w:jc w:val="both"/>
        <w:rPr>
          <w:rFonts w:ascii="Arial" w:hAnsi="Arial" w:cs="Arial"/>
        </w:rPr>
      </w:pPr>
      <w:r w:rsidRPr="00A92F67">
        <w:rPr>
          <w:rFonts w:ascii="Arial" w:hAnsi="Arial" w:cs="Arial"/>
        </w:rPr>
        <w:t>b.</w:t>
      </w:r>
      <w:r w:rsidRPr="00A92F67">
        <w:rPr>
          <w:rFonts w:ascii="Arial" w:hAnsi="Arial" w:cs="Arial"/>
        </w:rPr>
        <w:tab/>
        <w:t>Na podstawie art. 16 RODO prawo do sprostowania Państwa danych osobowych;</w:t>
      </w:r>
    </w:p>
    <w:p w14:paraId="7963BEF1" w14:textId="62366201" w:rsidR="00A92F67" w:rsidRPr="00A92F67" w:rsidRDefault="00A92F67" w:rsidP="00A60EB5">
      <w:pPr>
        <w:ind w:left="742" w:hanging="448"/>
        <w:jc w:val="both"/>
        <w:rPr>
          <w:rFonts w:ascii="Arial" w:hAnsi="Arial" w:cs="Arial"/>
        </w:rPr>
      </w:pPr>
      <w:r w:rsidRPr="00A92F67">
        <w:rPr>
          <w:rFonts w:ascii="Arial" w:hAnsi="Arial" w:cs="Arial"/>
        </w:rPr>
        <w:t>c.</w:t>
      </w:r>
      <w:r w:rsidRPr="00A92F67">
        <w:rPr>
          <w:rFonts w:ascii="Arial" w:hAnsi="Arial" w:cs="Arial"/>
        </w:rPr>
        <w:tab/>
        <w:t>Na podstawie art. 18 RODO prawo żądania od administratora ograniczenia przetwarzania danych</w:t>
      </w:r>
      <w:r w:rsidR="00A60EB5">
        <w:rPr>
          <w:rFonts w:ascii="Arial" w:hAnsi="Arial" w:cs="Arial"/>
        </w:rPr>
        <w:t xml:space="preserve"> </w:t>
      </w:r>
      <w:r w:rsidRPr="00A92F67">
        <w:rPr>
          <w:rFonts w:ascii="Arial" w:hAnsi="Arial" w:cs="Arial"/>
        </w:rPr>
        <w:t>osobowych z zastrzeżeniem przypadków o których mowa w art. 18 ust. 2 RODO;</w:t>
      </w:r>
    </w:p>
    <w:p w14:paraId="02A10F3A" w14:textId="77777777" w:rsidR="00A92F67" w:rsidRPr="00A92F67" w:rsidRDefault="00A92F67" w:rsidP="00A60EB5">
      <w:pPr>
        <w:ind w:left="742" w:hanging="448"/>
        <w:jc w:val="both"/>
        <w:rPr>
          <w:rFonts w:ascii="Arial" w:hAnsi="Arial" w:cs="Arial"/>
        </w:rPr>
      </w:pPr>
      <w:r w:rsidRPr="00A92F67">
        <w:rPr>
          <w:rFonts w:ascii="Arial" w:hAnsi="Arial" w:cs="Arial"/>
        </w:rPr>
        <w:t>d.</w:t>
      </w:r>
      <w:r w:rsidRPr="00A92F67">
        <w:rPr>
          <w:rFonts w:ascii="Arial" w:hAnsi="Arial" w:cs="Arial"/>
        </w:rPr>
        <w:tab/>
        <w:t>Prawo do wniesienia skargi do Prezesa Urzędu Ochrony Danych Osobowych, gdy uznają Państwo, że przetwarzanie danych osobowych Państwa dotyczących narusza przepisy RODO;</w:t>
      </w:r>
    </w:p>
    <w:p w14:paraId="77D1D84B" w14:textId="77777777" w:rsidR="00A92F67" w:rsidRPr="00A92F67" w:rsidRDefault="00A92F67" w:rsidP="00ED529B">
      <w:pPr>
        <w:ind w:left="742" w:hanging="742"/>
        <w:jc w:val="both"/>
        <w:rPr>
          <w:rFonts w:ascii="Arial" w:hAnsi="Arial" w:cs="Arial"/>
        </w:rPr>
      </w:pPr>
      <w:r w:rsidRPr="00A92F67">
        <w:rPr>
          <w:rFonts w:ascii="Arial" w:hAnsi="Arial" w:cs="Arial"/>
        </w:rPr>
        <w:t>9.</w:t>
      </w:r>
      <w:r w:rsidRPr="00A92F67">
        <w:rPr>
          <w:rFonts w:ascii="Arial" w:hAnsi="Arial" w:cs="Arial"/>
        </w:rPr>
        <w:tab/>
        <w:t>Nie przysługuje Państwu:</w:t>
      </w:r>
    </w:p>
    <w:p w14:paraId="4863A63D" w14:textId="77777777" w:rsidR="00A92F67" w:rsidRPr="00A92F67" w:rsidRDefault="00A92F67" w:rsidP="00A60EB5">
      <w:pPr>
        <w:ind w:left="742" w:hanging="448"/>
        <w:jc w:val="both"/>
        <w:rPr>
          <w:rFonts w:ascii="Arial" w:hAnsi="Arial" w:cs="Arial"/>
        </w:rPr>
      </w:pPr>
      <w:r w:rsidRPr="00A92F67">
        <w:rPr>
          <w:rFonts w:ascii="Arial" w:hAnsi="Arial" w:cs="Arial"/>
        </w:rPr>
        <w:t>a.</w:t>
      </w:r>
      <w:r w:rsidRPr="00A92F67">
        <w:rPr>
          <w:rFonts w:ascii="Arial" w:hAnsi="Arial" w:cs="Arial"/>
        </w:rPr>
        <w:tab/>
        <w:t>W związku z art. 17 ust. 3 lit. b, d lub e RODO prawo do usunięcia danych osobowych;</w:t>
      </w:r>
    </w:p>
    <w:p w14:paraId="7A804B87" w14:textId="488FF34D" w:rsidR="00A92F67" w:rsidRPr="00A92F67" w:rsidRDefault="00A92F67" w:rsidP="00A60EB5">
      <w:pPr>
        <w:ind w:left="742" w:hanging="448"/>
        <w:jc w:val="both"/>
        <w:rPr>
          <w:rFonts w:ascii="Arial" w:hAnsi="Arial" w:cs="Arial"/>
        </w:rPr>
      </w:pPr>
      <w:r w:rsidRPr="00A92F67">
        <w:rPr>
          <w:rFonts w:ascii="Arial" w:hAnsi="Arial" w:cs="Arial"/>
        </w:rPr>
        <w:t>b.</w:t>
      </w:r>
      <w:r w:rsidRPr="00A92F67">
        <w:rPr>
          <w:rFonts w:ascii="Arial" w:hAnsi="Arial" w:cs="Arial"/>
        </w:rPr>
        <w:tab/>
        <w:t>Prawo do przenoszenia danych osobowych, o których mowa w art. 20 RODO;</w:t>
      </w:r>
    </w:p>
    <w:p w14:paraId="26DE6C03" w14:textId="77777777" w:rsidR="00A92F67" w:rsidRDefault="00A92F67" w:rsidP="00A60EB5">
      <w:pPr>
        <w:ind w:left="742" w:hanging="448"/>
        <w:jc w:val="both"/>
        <w:rPr>
          <w:rFonts w:ascii="Arial" w:hAnsi="Arial" w:cs="Arial"/>
        </w:rPr>
      </w:pPr>
      <w:r w:rsidRPr="00A92F67">
        <w:rPr>
          <w:rFonts w:ascii="Arial" w:hAnsi="Arial" w:cs="Arial"/>
        </w:rPr>
        <w:t>c.</w:t>
      </w:r>
      <w:r w:rsidRPr="00A92F67">
        <w:rPr>
          <w:rFonts w:ascii="Arial" w:hAnsi="Arial" w:cs="Arial"/>
        </w:rPr>
        <w:tab/>
        <w:t>Na podstawie art. 21 RODO prawo sprzeciwu wobec przetwarzania danych osobowych, gdyż podstawą prawną przetwarzania Państwa danych osobowych jest art. 6 ust. 1 lit. c RODO.</w:t>
      </w:r>
    </w:p>
    <w:p w14:paraId="781D3773" w14:textId="77777777" w:rsidR="00A60EB5" w:rsidRPr="00A92F67" w:rsidRDefault="00A60EB5" w:rsidP="00A60EB5">
      <w:pPr>
        <w:ind w:left="742" w:hanging="448"/>
        <w:jc w:val="both"/>
        <w:rPr>
          <w:rFonts w:ascii="Arial" w:hAnsi="Arial" w:cs="Arial"/>
        </w:rPr>
      </w:pPr>
    </w:p>
    <w:p w14:paraId="328453FC" w14:textId="13E51C02" w:rsidR="00A92F67" w:rsidRPr="00A60EB5" w:rsidRDefault="00A92F67" w:rsidP="00A60EB5">
      <w:pPr>
        <w:ind w:left="742" w:hanging="742"/>
        <w:jc w:val="both"/>
        <w:rPr>
          <w:rFonts w:ascii="Arial" w:hAnsi="Arial" w:cs="Arial"/>
          <w:b/>
          <w:bCs/>
          <w:sz w:val="24"/>
          <w:szCs w:val="24"/>
        </w:rPr>
      </w:pPr>
      <w:r w:rsidRPr="00A60EB5">
        <w:rPr>
          <w:rFonts w:ascii="Arial" w:hAnsi="Arial" w:cs="Arial"/>
          <w:b/>
          <w:bCs/>
          <w:sz w:val="24"/>
          <w:szCs w:val="24"/>
        </w:rPr>
        <w:t>XXIV.</w:t>
      </w:r>
      <w:r w:rsidRPr="00A60EB5">
        <w:rPr>
          <w:rFonts w:ascii="Arial" w:hAnsi="Arial" w:cs="Arial"/>
          <w:b/>
          <w:bCs/>
          <w:sz w:val="24"/>
          <w:szCs w:val="24"/>
        </w:rPr>
        <w:tab/>
        <w:t>Załączniki do SWZ</w:t>
      </w:r>
    </w:p>
    <w:p w14:paraId="1996BA33" w14:textId="77777777" w:rsidR="00A92F67" w:rsidRPr="00A92F67" w:rsidRDefault="00A92F67" w:rsidP="00A60EB5">
      <w:pPr>
        <w:spacing w:after="0" w:line="360" w:lineRule="auto"/>
        <w:ind w:left="742" w:hanging="742"/>
        <w:jc w:val="both"/>
        <w:rPr>
          <w:rFonts w:ascii="Arial" w:hAnsi="Arial" w:cs="Arial"/>
        </w:rPr>
      </w:pPr>
      <w:r w:rsidRPr="00A92F67">
        <w:rPr>
          <w:rFonts w:ascii="Arial" w:hAnsi="Arial" w:cs="Arial"/>
        </w:rPr>
        <w:t>Załącznik nr 1 do SWZ – Formularz ofertowy</w:t>
      </w:r>
    </w:p>
    <w:p w14:paraId="7E6E2A78" w14:textId="77777777" w:rsidR="00A60EB5" w:rsidRDefault="00A92F67" w:rsidP="00A60EB5">
      <w:pPr>
        <w:spacing w:after="0" w:line="360" w:lineRule="auto"/>
        <w:ind w:left="14" w:hanging="14"/>
        <w:jc w:val="both"/>
        <w:rPr>
          <w:rFonts w:ascii="Arial" w:hAnsi="Arial" w:cs="Arial"/>
        </w:rPr>
      </w:pPr>
      <w:r w:rsidRPr="00A92F67">
        <w:rPr>
          <w:rFonts w:ascii="Arial" w:hAnsi="Arial" w:cs="Arial"/>
        </w:rPr>
        <w:t xml:space="preserve">Załącznik nr 3 do SWZ – Oświadczenie z art. 125 ust. 1 </w:t>
      </w:r>
      <w:proofErr w:type="spellStart"/>
      <w:r w:rsidRPr="00A92F67">
        <w:rPr>
          <w:rFonts w:ascii="Arial" w:hAnsi="Arial" w:cs="Arial"/>
        </w:rPr>
        <w:t>p.z.p</w:t>
      </w:r>
      <w:proofErr w:type="spellEnd"/>
      <w:r w:rsidRPr="00A92F67">
        <w:rPr>
          <w:rFonts w:ascii="Arial" w:hAnsi="Arial" w:cs="Arial"/>
        </w:rPr>
        <w:t>. wykonawcy</w:t>
      </w:r>
    </w:p>
    <w:p w14:paraId="118D9443" w14:textId="77777777" w:rsidR="00A60EB5" w:rsidRDefault="00A92F67" w:rsidP="00A60EB5">
      <w:pPr>
        <w:spacing w:after="0" w:line="360" w:lineRule="auto"/>
        <w:ind w:left="14" w:hanging="14"/>
        <w:jc w:val="both"/>
        <w:rPr>
          <w:rFonts w:ascii="Arial" w:hAnsi="Arial" w:cs="Arial"/>
        </w:rPr>
      </w:pPr>
      <w:r w:rsidRPr="00A92F67">
        <w:rPr>
          <w:rFonts w:ascii="Arial" w:hAnsi="Arial" w:cs="Arial"/>
        </w:rPr>
        <w:t xml:space="preserve">Załącznik nr 4 do SWZ – Oświadczenie z art. 125 ust. 1 </w:t>
      </w:r>
      <w:proofErr w:type="spellStart"/>
      <w:r w:rsidRPr="00A92F67">
        <w:rPr>
          <w:rFonts w:ascii="Arial" w:hAnsi="Arial" w:cs="Arial"/>
        </w:rPr>
        <w:t>p.z.p</w:t>
      </w:r>
      <w:proofErr w:type="spellEnd"/>
      <w:r w:rsidRPr="00A92F67">
        <w:rPr>
          <w:rFonts w:ascii="Arial" w:hAnsi="Arial" w:cs="Arial"/>
        </w:rPr>
        <w:t xml:space="preserve">. podwykonawcy </w:t>
      </w:r>
    </w:p>
    <w:p w14:paraId="104859CE" w14:textId="77777777" w:rsidR="00A60EB5" w:rsidRDefault="00A92F67" w:rsidP="00A60EB5">
      <w:pPr>
        <w:spacing w:after="0" w:line="360" w:lineRule="auto"/>
        <w:ind w:left="14" w:hanging="14"/>
        <w:jc w:val="both"/>
        <w:rPr>
          <w:rFonts w:ascii="Arial" w:hAnsi="Arial" w:cs="Arial"/>
        </w:rPr>
      </w:pPr>
      <w:r w:rsidRPr="00A92F67">
        <w:rPr>
          <w:rFonts w:ascii="Arial" w:hAnsi="Arial" w:cs="Arial"/>
        </w:rPr>
        <w:t xml:space="preserve">Załącznik nr 5 do SWZ – Oświadczenie z art. 125 ust. 1 </w:t>
      </w:r>
      <w:proofErr w:type="spellStart"/>
      <w:r w:rsidRPr="00A92F67">
        <w:rPr>
          <w:rFonts w:ascii="Arial" w:hAnsi="Arial" w:cs="Arial"/>
        </w:rPr>
        <w:t>p.z.p</w:t>
      </w:r>
      <w:proofErr w:type="spellEnd"/>
      <w:r w:rsidRPr="00A92F67">
        <w:rPr>
          <w:rFonts w:ascii="Arial" w:hAnsi="Arial" w:cs="Arial"/>
        </w:rPr>
        <w:t xml:space="preserve">. podmiot trzeci </w:t>
      </w:r>
    </w:p>
    <w:p w14:paraId="1BA6947A" w14:textId="7F7D984A" w:rsidR="00A92F67" w:rsidRPr="00A92F67" w:rsidRDefault="00A92F67" w:rsidP="00A60EB5">
      <w:pPr>
        <w:spacing w:after="0" w:line="360" w:lineRule="auto"/>
        <w:ind w:left="14" w:hanging="14"/>
        <w:jc w:val="both"/>
        <w:rPr>
          <w:rFonts w:ascii="Arial" w:hAnsi="Arial" w:cs="Arial"/>
        </w:rPr>
      </w:pPr>
      <w:r w:rsidRPr="00A92F67">
        <w:rPr>
          <w:rFonts w:ascii="Arial" w:hAnsi="Arial" w:cs="Arial"/>
        </w:rPr>
        <w:lastRenderedPageBreak/>
        <w:t>Załącznik nr 6 do SWZ – Zobowiązanie podmiotu trzeciego</w:t>
      </w:r>
    </w:p>
    <w:p w14:paraId="609ACDF5" w14:textId="77777777" w:rsidR="00A92F67" w:rsidRPr="00A92F67" w:rsidRDefault="00A92F67" w:rsidP="00A60EB5">
      <w:pPr>
        <w:spacing w:after="0" w:line="360" w:lineRule="auto"/>
        <w:ind w:left="742" w:hanging="742"/>
        <w:jc w:val="both"/>
        <w:rPr>
          <w:rFonts w:ascii="Arial" w:hAnsi="Arial" w:cs="Arial"/>
        </w:rPr>
      </w:pPr>
      <w:r w:rsidRPr="00A92F67">
        <w:rPr>
          <w:rFonts w:ascii="Arial" w:hAnsi="Arial" w:cs="Arial"/>
        </w:rPr>
        <w:t xml:space="preserve">Załącznik nr 7 do SWZ – Oświadczenie z art. 117 ust. 4 </w:t>
      </w:r>
      <w:proofErr w:type="spellStart"/>
      <w:r w:rsidRPr="00A92F67">
        <w:rPr>
          <w:rFonts w:ascii="Arial" w:hAnsi="Arial" w:cs="Arial"/>
        </w:rPr>
        <w:t>p.z.p</w:t>
      </w:r>
      <w:proofErr w:type="spellEnd"/>
      <w:r w:rsidRPr="00A92F67">
        <w:rPr>
          <w:rFonts w:ascii="Arial" w:hAnsi="Arial" w:cs="Arial"/>
        </w:rPr>
        <w:t>.</w:t>
      </w:r>
    </w:p>
    <w:p w14:paraId="6E1EED61" w14:textId="4C3D181C" w:rsidR="00A92F67" w:rsidRPr="00A92F67" w:rsidRDefault="00A92F67" w:rsidP="00A60EB5">
      <w:pPr>
        <w:spacing w:after="0" w:line="360" w:lineRule="auto"/>
        <w:ind w:hanging="14"/>
        <w:jc w:val="both"/>
        <w:rPr>
          <w:rFonts w:ascii="Arial" w:hAnsi="Arial" w:cs="Arial"/>
        </w:rPr>
      </w:pPr>
      <w:r w:rsidRPr="00A92F67">
        <w:rPr>
          <w:rFonts w:ascii="Arial" w:hAnsi="Arial" w:cs="Arial"/>
        </w:rPr>
        <w:t>Załącznik nr 9 do SWZ – Oświadczenie Wykonawcy o przynależności do grupy kapitałowej Załącznik nr 10 do SWZ – Wzór umowy</w:t>
      </w:r>
    </w:p>
    <w:p w14:paraId="00E3E53C" w14:textId="46FF8FA6" w:rsidR="00A2770A" w:rsidRPr="00A92F67" w:rsidRDefault="00A2770A" w:rsidP="00A60EB5">
      <w:pPr>
        <w:spacing w:after="0" w:line="360" w:lineRule="auto"/>
        <w:ind w:left="742" w:hanging="742"/>
        <w:jc w:val="both"/>
        <w:rPr>
          <w:rFonts w:ascii="Arial" w:hAnsi="Arial" w:cs="Arial"/>
        </w:rPr>
      </w:pPr>
    </w:p>
    <w:sectPr w:rsidR="00A2770A" w:rsidRPr="00A92F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4799" w14:textId="77777777" w:rsidR="00A11676" w:rsidRDefault="00A11676" w:rsidP="00A11676">
      <w:pPr>
        <w:spacing w:after="0" w:line="240" w:lineRule="auto"/>
      </w:pPr>
      <w:r>
        <w:separator/>
      </w:r>
    </w:p>
  </w:endnote>
  <w:endnote w:type="continuationSeparator" w:id="0">
    <w:p w14:paraId="742DCCB2" w14:textId="77777777" w:rsidR="00A11676" w:rsidRDefault="00A11676" w:rsidP="00A1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9B38" w14:textId="77777777" w:rsidR="00A11676" w:rsidRDefault="00A11676" w:rsidP="00A11676">
      <w:pPr>
        <w:spacing w:after="0" w:line="240" w:lineRule="auto"/>
      </w:pPr>
      <w:r>
        <w:separator/>
      </w:r>
    </w:p>
  </w:footnote>
  <w:footnote w:type="continuationSeparator" w:id="0">
    <w:p w14:paraId="03F4EC1B" w14:textId="77777777" w:rsidR="00A11676" w:rsidRDefault="00A11676" w:rsidP="00A11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2115"/>
    <w:multiLevelType w:val="hybridMultilevel"/>
    <w:tmpl w:val="BAF01D2E"/>
    <w:lvl w:ilvl="0" w:tplc="8368B6EC">
      <w:numFmt w:val="bullet"/>
      <w:lvlText w:val="–"/>
      <w:lvlJc w:val="left"/>
      <w:pPr>
        <w:ind w:left="720" w:hanging="360"/>
      </w:pPr>
      <w:rPr>
        <w:rFonts w:ascii="Microsoft Sans Serif" w:eastAsia="Microsoft Sans Serif" w:hAnsi="Microsoft Sans Serif" w:cs="Microsoft Sans Serif" w:hint="default"/>
        <w:w w:val="18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E5028A"/>
    <w:multiLevelType w:val="hybridMultilevel"/>
    <w:tmpl w:val="614C1E9E"/>
    <w:lvl w:ilvl="0" w:tplc="EF4E458E">
      <w:start w:val="1"/>
      <w:numFmt w:val="decimal"/>
      <w:lvlText w:val="%1."/>
      <w:lvlJc w:val="left"/>
      <w:pPr>
        <w:ind w:left="1104" w:hanging="744"/>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5326A5"/>
    <w:multiLevelType w:val="hybridMultilevel"/>
    <w:tmpl w:val="9C6EABE2"/>
    <w:lvl w:ilvl="0" w:tplc="04150001">
      <w:start w:val="1"/>
      <w:numFmt w:val="bullet"/>
      <w:lvlText w:val=""/>
      <w:lvlJc w:val="left"/>
      <w:pPr>
        <w:ind w:left="1700" w:hanging="360"/>
      </w:pPr>
      <w:rPr>
        <w:rFonts w:ascii="Symbol" w:hAnsi="Symbol"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3" w15:restartNumberingAfterBreak="0">
    <w:nsid w:val="28AA3467"/>
    <w:multiLevelType w:val="hybridMultilevel"/>
    <w:tmpl w:val="68CE1888"/>
    <w:lvl w:ilvl="0" w:tplc="04150001">
      <w:start w:val="1"/>
      <w:numFmt w:val="bullet"/>
      <w:lvlText w:val=""/>
      <w:lvlJc w:val="left"/>
      <w:pPr>
        <w:ind w:left="1462" w:hanging="360"/>
      </w:pPr>
      <w:rPr>
        <w:rFonts w:ascii="Symbol" w:hAnsi="Symbol" w:hint="default"/>
      </w:rPr>
    </w:lvl>
    <w:lvl w:ilvl="1" w:tplc="04150003" w:tentative="1">
      <w:start w:val="1"/>
      <w:numFmt w:val="bullet"/>
      <w:lvlText w:val="o"/>
      <w:lvlJc w:val="left"/>
      <w:pPr>
        <w:ind w:left="2182" w:hanging="360"/>
      </w:pPr>
      <w:rPr>
        <w:rFonts w:ascii="Courier New" w:hAnsi="Courier New" w:cs="Courier New"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4" w15:restartNumberingAfterBreak="0">
    <w:nsid w:val="4B345414"/>
    <w:multiLevelType w:val="hybridMultilevel"/>
    <w:tmpl w:val="8DB49E78"/>
    <w:lvl w:ilvl="0" w:tplc="8368B6EC">
      <w:numFmt w:val="bullet"/>
      <w:lvlText w:val="–"/>
      <w:lvlJc w:val="left"/>
      <w:pPr>
        <w:ind w:left="720" w:hanging="360"/>
      </w:pPr>
      <w:rPr>
        <w:rFonts w:ascii="Microsoft Sans Serif" w:eastAsia="Microsoft Sans Serif" w:hAnsi="Microsoft Sans Serif" w:cs="Microsoft Sans Serif" w:hint="default"/>
        <w:w w:val="18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D86A75"/>
    <w:multiLevelType w:val="hybridMultilevel"/>
    <w:tmpl w:val="8E68C164"/>
    <w:lvl w:ilvl="0" w:tplc="04150001">
      <w:start w:val="1"/>
      <w:numFmt w:val="bullet"/>
      <w:lvlText w:val=""/>
      <w:lvlJc w:val="left"/>
      <w:pPr>
        <w:ind w:left="1462" w:hanging="360"/>
      </w:pPr>
      <w:rPr>
        <w:rFonts w:ascii="Symbol" w:hAnsi="Symbol" w:hint="default"/>
      </w:rPr>
    </w:lvl>
    <w:lvl w:ilvl="1" w:tplc="04150003" w:tentative="1">
      <w:start w:val="1"/>
      <w:numFmt w:val="bullet"/>
      <w:lvlText w:val="o"/>
      <w:lvlJc w:val="left"/>
      <w:pPr>
        <w:ind w:left="2182" w:hanging="360"/>
      </w:pPr>
      <w:rPr>
        <w:rFonts w:ascii="Courier New" w:hAnsi="Courier New" w:cs="Courier New"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6" w15:restartNumberingAfterBreak="0">
    <w:nsid w:val="7ABC446E"/>
    <w:multiLevelType w:val="hybridMultilevel"/>
    <w:tmpl w:val="05C6EA6E"/>
    <w:lvl w:ilvl="0" w:tplc="04150001">
      <w:start w:val="1"/>
      <w:numFmt w:val="bullet"/>
      <w:lvlText w:val=""/>
      <w:lvlJc w:val="left"/>
      <w:pPr>
        <w:ind w:left="1824" w:hanging="360"/>
      </w:pPr>
      <w:rPr>
        <w:rFonts w:ascii="Symbol" w:hAnsi="Symbol" w:hint="default"/>
      </w:rPr>
    </w:lvl>
    <w:lvl w:ilvl="1" w:tplc="04150003" w:tentative="1">
      <w:start w:val="1"/>
      <w:numFmt w:val="bullet"/>
      <w:lvlText w:val="o"/>
      <w:lvlJc w:val="left"/>
      <w:pPr>
        <w:ind w:left="2544" w:hanging="360"/>
      </w:pPr>
      <w:rPr>
        <w:rFonts w:ascii="Courier New" w:hAnsi="Courier New" w:cs="Courier New" w:hint="default"/>
      </w:rPr>
    </w:lvl>
    <w:lvl w:ilvl="2" w:tplc="04150005" w:tentative="1">
      <w:start w:val="1"/>
      <w:numFmt w:val="bullet"/>
      <w:lvlText w:val=""/>
      <w:lvlJc w:val="left"/>
      <w:pPr>
        <w:ind w:left="3264" w:hanging="360"/>
      </w:pPr>
      <w:rPr>
        <w:rFonts w:ascii="Wingdings" w:hAnsi="Wingdings" w:hint="default"/>
      </w:rPr>
    </w:lvl>
    <w:lvl w:ilvl="3" w:tplc="04150001" w:tentative="1">
      <w:start w:val="1"/>
      <w:numFmt w:val="bullet"/>
      <w:lvlText w:val=""/>
      <w:lvlJc w:val="left"/>
      <w:pPr>
        <w:ind w:left="3984" w:hanging="360"/>
      </w:pPr>
      <w:rPr>
        <w:rFonts w:ascii="Symbol" w:hAnsi="Symbol" w:hint="default"/>
      </w:rPr>
    </w:lvl>
    <w:lvl w:ilvl="4" w:tplc="04150003" w:tentative="1">
      <w:start w:val="1"/>
      <w:numFmt w:val="bullet"/>
      <w:lvlText w:val="o"/>
      <w:lvlJc w:val="left"/>
      <w:pPr>
        <w:ind w:left="4704" w:hanging="360"/>
      </w:pPr>
      <w:rPr>
        <w:rFonts w:ascii="Courier New" w:hAnsi="Courier New" w:cs="Courier New" w:hint="default"/>
      </w:rPr>
    </w:lvl>
    <w:lvl w:ilvl="5" w:tplc="04150005" w:tentative="1">
      <w:start w:val="1"/>
      <w:numFmt w:val="bullet"/>
      <w:lvlText w:val=""/>
      <w:lvlJc w:val="left"/>
      <w:pPr>
        <w:ind w:left="5424" w:hanging="360"/>
      </w:pPr>
      <w:rPr>
        <w:rFonts w:ascii="Wingdings" w:hAnsi="Wingdings" w:hint="default"/>
      </w:rPr>
    </w:lvl>
    <w:lvl w:ilvl="6" w:tplc="04150001" w:tentative="1">
      <w:start w:val="1"/>
      <w:numFmt w:val="bullet"/>
      <w:lvlText w:val=""/>
      <w:lvlJc w:val="left"/>
      <w:pPr>
        <w:ind w:left="6144" w:hanging="360"/>
      </w:pPr>
      <w:rPr>
        <w:rFonts w:ascii="Symbol" w:hAnsi="Symbol" w:hint="default"/>
      </w:rPr>
    </w:lvl>
    <w:lvl w:ilvl="7" w:tplc="04150003" w:tentative="1">
      <w:start w:val="1"/>
      <w:numFmt w:val="bullet"/>
      <w:lvlText w:val="o"/>
      <w:lvlJc w:val="left"/>
      <w:pPr>
        <w:ind w:left="6864" w:hanging="360"/>
      </w:pPr>
      <w:rPr>
        <w:rFonts w:ascii="Courier New" w:hAnsi="Courier New" w:cs="Courier New" w:hint="default"/>
      </w:rPr>
    </w:lvl>
    <w:lvl w:ilvl="8" w:tplc="04150005" w:tentative="1">
      <w:start w:val="1"/>
      <w:numFmt w:val="bullet"/>
      <w:lvlText w:val=""/>
      <w:lvlJc w:val="left"/>
      <w:pPr>
        <w:ind w:left="7584" w:hanging="360"/>
      </w:pPr>
      <w:rPr>
        <w:rFonts w:ascii="Wingdings" w:hAnsi="Wingdings" w:hint="default"/>
      </w:rPr>
    </w:lvl>
  </w:abstractNum>
  <w:num w:numId="1" w16cid:durableId="1439982560">
    <w:abstractNumId w:val="4"/>
  </w:num>
  <w:num w:numId="2" w16cid:durableId="1231772508">
    <w:abstractNumId w:val="0"/>
  </w:num>
  <w:num w:numId="3" w16cid:durableId="722364227">
    <w:abstractNumId w:val="1"/>
  </w:num>
  <w:num w:numId="4" w16cid:durableId="1803956430">
    <w:abstractNumId w:val="6"/>
  </w:num>
  <w:num w:numId="5" w16cid:durableId="2096244133">
    <w:abstractNumId w:val="5"/>
  </w:num>
  <w:num w:numId="6" w16cid:durableId="830681708">
    <w:abstractNumId w:val="3"/>
  </w:num>
  <w:num w:numId="7" w16cid:durableId="62496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67"/>
    <w:rsid w:val="00046A77"/>
    <w:rsid w:val="000955D0"/>
    <w:rsid w:val="00182A61"/>
    <w:rsid w:val="00196AB6"/>
    <w:rsid w:val="001C26B3"/>
    <w:rsid w:val="001D697E"/>
    <w:rsid w:val="00236D76"/>
    <w:rsid w:val="00257202"/>
    <w:rsid w:val="002857DE"/>
    <w:rsid w:val="002C0F3D"/>
    <w:rsid w:val="00317FAC"/>
    <w:rsid w:val="00324110"/>
    <w:rsid w:val="00341D51"/>
    <w:rsid w:val="00344F96"/>
    <w:rsid w:val="003762ED"/>
    <w:rsid w:val="003A7474"/>
    <w:rsid w:val="00442583"/>
    <w:rsid w:val="004442D0"/>
    <w:rsid w:val="00481119"/>
    <w:rsid w:val="004F013A"/>
    <w:rsid w:val="00526353"/>
    <w:rsid w:val="0052751D"/>
    <w:rsid w:val="00533741"/>
    <w:rsid w:val="005C2BBD"/>
    <w:rsid w:val="005E474F"/>
    <w:rsid w:val="005E7E9E"/>
    <w:rsid w:val="006042DA"/>
    <w:rsid w:val="0062356F"/>
    <w:rsid w:val="00640F28"/>
    <w:rsid w:val="00671040"/>
    <w:rsid w:val="0069047B"/>
    <w:rsid w:val="006E6E05"/>
    <w:rsid w:val="00777085"/>
    <w:rsid w:val="00793FEA"/>
    <w:rsid w:val="007E5D3F"/>
    <w:rsid w:val="0085764F"/>
    <w:rsid w:val="00861A8F"/>
    <w:rsid w:val="00872F1D"/>
    <w:rsid w:val="008D5966"/>
    <w:rsid w:val="00904ED5"/>
    <w:rsid w:val="009612DB"/>
    <w:rsid w:val="00982411"/>
    <w:rsid w:val="00A001CF"/>
    <w:rsid w:val="00A11676"/>
    <w:rsid w:val="00A2770A"/>
    <w:rsid w:val="00A44E09"/>
    <w:rsid w:val="00A452A2"/>
    <w:rsid w:val="00A60EB5"/>
    <w:rsid w:val="00A92F67"/>
    <w:rsid w:val="00B00A66"/>
    <w:rsid w:val="00B96A1F"/>
    <w:rsid w:val="00BF79A8"/>
    <w:rsid w:val="00CC542D"/>
    <w:rsid w:val="00D20A56"/>
    <w:rsid w:val="00D32FD2"/>
    <w:rsid w:val="00D33BE4"/>
    <w:rsid w:val="00D402D2"/>
    <w:rsid w:val="00D746F9"/>
    <w:rsid w:val="00DB2ED7"/>
    <w:rsid w:val="00E5308E"/>
    <w:rsid w:val="00E67D3C"/>
    <w:rsid w:val="00E86BA9"/>
    <w:rsid w:val="00EA40C6"/>
    <w:rsid w:val="00ED529B"/>
    <w:rsid w:val="00EE780C"/>
    <w:rsid w:val="00EF21E2"/>
    <w:rsid w:val="00F20C85"/>
    <w:rsid w:val="00F775E4"/>
    <w:rsid w:val="00FC32EC"/>
    <w:rsid w:val="00FD5DB7"/>
    <w:rsid w:val="00FE4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9C149B"/>
  <w15:chartTrackingRefBased/>
  <w15:docId w15:val="{06B39870-FA28-45D3-859E-04C57D45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9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9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92F6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92F6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92F6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92F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2F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2F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2F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2F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92F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92F6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92F6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92F6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92F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2F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2F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2F67"/>
    <w:rPr>
      <w:rFonts w:eastAsiaTheme="majorEastAsia" w:cstheme="majorBidi"/>
      <w:color w:val="272727" w:themeColor="text1" w:themeTint="D8"/>
    </w:rPr>
  </w:style>
  <w:style w:type="paragraph" w:styleId="Tytu">
    <w:name w:val="Title"/>
    <w:basedOn w:val="Normalny"/>
    <w:next w:val="Normalny"/>
    <w:link w:val="TytuZnak"/>
    <w:uiPriority w:val="10"/>
    <w:qFormat/>
    <w:rsid w:val="00A9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2F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2F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2F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2F67"/>
    <w:pPr>
      <w:spacing w:before="160"/>
      <w:jc w:val="center"/>
    </w:pPr>
    <w:rPr>
      <w:i/>
      <w:iCs/>
      <w:color w:val="404040" w:themeColor="text1" w:themeTint="BF"/>
    </w:rPr>
  </w:style>
  <w:style w:type="character" w:customStyle="1" w:styleId="CytatZnak">
    <w:name w:val="Cytat Znak"/>
    <w:basedOn w:val="Domylnaczcionkaakapitu"/>
    <w:link w:val="Cytat"/>
    <w:uiPriority w:val="29"/>
    <w:rsid w:val="00A92F67"/>
    <w:rPr>
      <w:i/>
      <w:iCs/>
      <w:color w:val="404040" w:themeColor="text1" w:themeTint="BF"/>
    </w:rPr>
  </w:style>
  <w:style w:type="paragraph" w:styleId="Akapitzlist">
    <w:name w:val="List Paragraph"/>
    <w:basedOn w:val="Normalny"/>
    <w:uiPriority w:val="34"/>
    <w:qFormat/>
    <w:rsid w:val="00A92F67"/>
    <w:pPr>
      <w:ind w:left="720"/>
      <w:contextualSpacing/>
    </w:pPr>
  </w:style>
  <w:style w:type="character" w:styleId="Wyrnienieintensywne">
    <w:name w:val="Intense Emphasis"/>
    <w:basedOn w:val="Domylnaczcionkaakapitu"/>
    <w:uiPriority w:val="21"/>
    <w:qFormat/>
    <w:rsid w:val="00A92F67"/>
    <w:rPr>
      <w:i/>
      <w:iCs/>
      <w:color w:val="0F4761" w:themeColor="accent1" w:themeShade="BF"/>
    </w:rPr>
  </w:style>
  <w:style w:type="paragraph" w:styleId="Cytatintensywny">
    <w:name w:val="Intense Quote"/>
    <w:basedOn w:val="Normalny"/>
    <w:next w:val="Normalny"/>
    <w:link w:val="CytatintensywnyZnak"/>
    <w:uiPriority w:val="30"/>
    <w:qFormat/>
    <w:rsid w:val="00A9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92F67"/>
    <w:rPr>
      <w:i/>
      <w:iCs/>
      <w:color w:val="0F4761" w:themeColor="accent1" w:themeShade="BF"/>
    </w:rPr>
  </w:style>
  <w:style w:type="character" w:styleId="Odwoanieintensywne">
    <w:name w:val="Intense Reference"/>
    <w:basedOn w:val="Domylnaczcionkaakapitu"/>
    <w:uiPriority w:val="32"/>
    <w:qFormat/>
    <w:rsid w:val="00A92F67"/>
    <w:rPr>
      <w:b/>
      <w:bCs/>
      <w:smallCaps/>
      <w:color w:val="0F4761" w:themeColor="accent1" w:themeShade="BF"/>
      <w:spacing w:val="5"/>
    </w:rPr>
  </w:style>
  <w:style w:type="paragraph" w:styleId="Nagwek">
    <w:name w:val="header"/>
    <w:basedOn w:val="Normalny"/>
    <w:link w:val="NagwekZnak"/>
    <w:uiPriority w:val="99"/>
    <w:unhideWhenUsed/>
    <w:rsid w:val="00A116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1676"/>
  </w:style>
  <w:style w:type="paragraph" w:styleId="Stopka">
    <w:name w:val="footer"/>
    <w:basedOn w:val="Normalny"/>
    <w:link w:val="StopkaZnak"/>
    <w:uiPriority w:val="99"/>
    <w:unhideWhenUsed/>
    <w:rsid w:val="00A116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1676"/>
  </w:style>
  <w:style w:type="character" w:styleId="Hipercze">
    <w:name w:val="Hyperlink"/>
    <w:basedOn w:val="Domylnaczcionkaakapitu"/>
    <w:uiPriority w:val="99"/>
    <w:unhideWhenUsed/>
    <w:rsid w:val="00A11676"/>
    <w:rPr>
      <w:color w:val="467886" w:themeColor="hyperlink"/>
      <w:u w:val="single"/>
    </w:rPr>
  </w:style>
  <w:style w:type="character" w:styleId="Nierozpoznanawzmianka">
    <w:name w:val="Unresolved Mention"/>
    <w:basedOn w:val="Domylnaczcionkaakapitu"/>
    <w:uiPriority w:val="99"/>
    <w:semiHidden/>
    <w:unhideWhenUsed/>
    <w:rsid w:val="00A11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pgk_srem" TargetMode="External"/><Relationship Id="rId18" Type="http://schemas.openxmlformats.org/officeDocument/2006/relationships/hyperlink" Target="https://platformazakupowa.pl/pn/pgk_sre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formazakupowa.pl/pn/pgk_srem" TargetMode="External"/><Relationship Id="rId7" Type="http://schemas.openxmlformats.org/officeDocument/2006/relationships/endnotes" Target="endnotes.xml"/><Relationship Id="rId12" Type="http://schemas.openxmlformats.org/officeDocument/2006/relationships/hyperlink" Target="http://www.pgk.srem.pl" TargetMode="External"/><Relationship Id="rId17" Type="http://schemas.openxmlformats.org/officeDocument/2006/relationships/hyperlink" Target="https://platformazakupowa.pl/pn/pgk_sre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s://platformazakupowa.pl/pn/pgk_sr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pgk.srem.pl" TargetMode="External"/><Relationship Id="rId24" Type="http://schemas.openxmlformats.org/officeDocument/2006/relationships/hyperlink" Target="http://www.platformazakupowa.pl/pn/pgk_sem" TargetMode="External"/><Relationship Id="rId5" Type="http://schemas.openxmlformats.org/officeDocument/2006/relationships/webSettings" Target="webSettings.xml"/><Relationship Id="rId15" Type="http://schemas.openxmlformats.org/officeDocument/2006/relationships/hyperlink" Target="http://www.platformazakupowa.pl" TargetMode="External"/><Relationship Id="rId23" Type="http://schemas.openxmlformats.org/officeDocument/2006/relationships/hyperlink" Target="https://platformazakupowa.pl/pn/pgk_srem" TargetMode="External"/><Relationship Id="rId10" Type="http://schemas.openxmlformats.org/officeDocument/2006/relationships/hyperlink" Target="https://platformazakupowa.pl/pn/pgk_srem" TargetMode="External"/><Relationship Id="rId19" Type="http://schemas.openxmlformats.org/officeDocument/2006/relationships/hyperlink" Target="https://platformazakupowa.pl/pn/pgk_sre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latformazakupowa.pl/pn/pgk_srem" TargetMode="External"/><Relationship Id="rId22"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C0125-2CF1-4D93-94AF-04B57C77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28</Pages>
  <Words>9968</Words>
  <Characters>59812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Sarbak</dc:creator>
  <cp:keywords/>
  <dc:description/>
  <cp:lastModifiedBy>Joanna Sarbak</cp:lastModifiedBy>
  <cp:revision>14</cp:revision>
  <cp:lastPrinted>2024-08-06T14:06:00Z</cp:lastPrinted>
  <dcterms:created xsi:type="dcterms:W3CDTF">2024-06-06T18:04:00Z</dcterms:created>
  <dcterms:modified xsi:type="dcterms:W3CDTF">2025-02-24T11:15:00Z</dcterms:modified>
</cp:coreProperties>
</file>