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3CFF" w14:textId="3AB51BF3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73DC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5C0DD57B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978591" w14:textId="0DF9BE31" w:rsidR="00164719" w:rsidRPr="00164719" w:rsidRDefault="005133B0" w:rsidP="0016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1. Przedmiotem zamówienia </w:t>
      </w:r>
      <w:r w:rsidR="00164719">
        <w:rPr>
          <w:rFonts w:ascii="Arial" w:eastAsia="ArialMT" w:hAnsi="Arial" w:cs="Arial"/>
          <w:sz w:val="24"/>
          <w:szCs w:val="24"/>
        </w:rPr>
        <w:t xml:space="preserve">są </w:t>
      </w:r>
      <w:r w:rsidR="00164719" w:rsidRPr="00164719">
        <w:rPr>
          <w:rFonts w:ascii="Arial" w:eastAsia="ArialMT" w:hAnsi="Arial" w:cs="Arial"/>
          <w:sz w:val="24"/>
          <w:szCs w:val="24"/>
        </w:rPr>
        <w:t>prace geodezyjne na terenie powiatu Gdańskiego oraz powiatu Kartuskiego.</w:t>
      </w:r>
    </w:p>
    <w:p w14:paraId="51EC0762" w14:textId="43B78EA4" w:rsidR="00164719" w:rsidRPr="00164719" w:rsidRDefault="00164719" w:rsidP="0016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164719">
        <w:rPr>
          <w:rFonts w:ascii="Arial" w:eastAsia="ArialMT" w:hAnsi="Arial" w:cs="Arial"/>
          <w:sz w:val="24"/>
          <w:szCs w:val="24"/>
        </w:rPr>
        <w:t xml:space="preserve">W zakres </w:t>
      </w:r>
      <w:r>
        <w:rPr>
          <w:rFonts w:ascii="Arial" w:eastAsia="ArialMT" w:hAnsi="Arial" w:cs="Arial"/>
          <w:sz w:val="24"/>
          <w:szCs w:val="24"/>
        </w:rPr>
        <w:t>zamówienia</w:t>
      </w:r>
      <w:r w:rsidRPr="00164719">
        <w:rPr>
          <w:rFonts w:ascii="Arial" w:eastAsia="ArialMT" w:hAnsi="Arial" w:cs="Arial"/>
          <w:sz w:val="24"/>
          <w:szCs w:val="24"/>
        </w:rPr>
        <w:t xml:space="preserve"> wchodzą prace geodezyjne i kartograficzne, które mogą obejmować:</w:t>
      </w:r>
    </w:p>
    <w:p w14:paraId="66E4102B" w14:textId="77777777" w:rsidR="00164719" w:rsidRPr="00164719" w:rsidRDefault="00164719" w:rsidP="0016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164719">
        <w:rPr>
          <w:rFonts w:ascii="Arial" w:eastAsia="ArialMT" w:hAnsi="Arial" w:cs="Arial"/>
          <w:sz w:val="24"/>
          <w:szCs w:val="24"/>
        </w:rPr>
        <w:t>1)</w:t>
      </w:r>
      <w:r w:rsidRPr="00164719">
        <w:rPr>
          <w:rFonts w:ascii="Arial" w:eastAsia="ArialMT" w:hAnsi="Arial" w:cs="Arial"/>
          <w:sz w:val="24"/>
          <w:szCs w:val="24"/>
        </w:rPr>
        <w:tab/>
        <w:t>zebranie i analizę materiałów źródłowych,</w:t>
      </w:r>
    </w:p>
    <w:p w14:paraId="564D2C18" w14:textId="77777777" w:rsidR="00164719" w:rsidRPr="00164719" w:rsidRDefault="00164719" w:rsidP="0016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164719">
        <w:rPr>
          <w:rFonts w:ascii="Arial" w:eastAsia="ArialMT" w:hAnsi="Arial" w:cs="Arial"/>
          <w:sz w:val="24"/>
          <w:szCs w:val="24"/>
        </w:rPr>
        <w:t>2)</w:t>
      </w:r>
      <w:r w:rsidRPr="00164719">
        <w:rPr>
          <w:rFonts w:ascii="Arial" w:eastAsia="ArialMT" w:hAnsi="Arial" w:cs="Arial"/>
          <w:sz w:val="24"/>
          <w:szCs w:val="24"/>
        </w:rPr>
        <w:tab/>
        <w:t>podziały lub scalenia działek,</w:t>
      </w:r>
    </w:p>
    <w:p w14:paraId="69A172D4" w14:textId="77777777" w:rsidR="00164719" w:rsidRPr="00164719" w:rsidRDefault="00164719" w:rsidP="0016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164719">
        <w:rPr>
          <w:rFonts w:ascii="Arial" w:eastAsia="ArialMT" w:hAnsi="Arial" w:cs="Arial"/>
          <w:sz w:val="24"/>
          <w:szCs w:val="24"/>
        </w:rPr>
        <w:t>3)</w:t>
      </w:r>
      <w:r w:rsidRPr="00164719">
        <w:rPr>
          <w:rFonts w:ascii="Arial" w:eastAsia="ArialMT" w:hAnsi="Arial" w:cs="Arial"/>
          <w:sz w:val="24"/>
          <w:szCs w:val="24"/>
        </w:rPr>
        <w:tab/>
        <w:t>prawne ustalenie granic nieruchomości – wznowienie lub rozgraniczenie,</w:t>
      </w:r>
    </w:p>
    <w:p w14:paraId="27C966AE" w14:textId="77777777" w:rsidR="00164719" w:rsidRDefault="00164719" w:rsidP="0016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164719">
        <w:rPr>
          <w:rFonts w:ascii="Arial" w:eastAsia="ArialMT" w:hAnsi="Arial" w:cs="Arial"/>
          <w:sz w:val="24"/>
          <w:szCs w:val="24"/>
        </w:rPr>
        <w:t>4)</w:t>
      </w:r>
      <w:r w:rsidRPr="00164719">
        <w:rPr>
          <w:rFonts w:ascii="Arial" w:eastAsia="ArialMT" w:hAnsi="Arial" w:cs="Arial"/>
          <w:sz w:val="24"/>
          <w:szCs w:val="24"/>
        </w:rPr>
        <w:tab/>
        <w:t>aktualizację ewidencji gruntów.</w:t>
      </w:r>
    </w:p>
    <w:p w14:paraId="44EFF183" w14:textId="6A9515F1" w:rsidR="005133B0" w:rsidRDefault="005133B0" w:rsidP="0016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Szczegół</w:t>
      </w:r>
      <w:r w:rsidR="00164719">
        <w:rPr>
          <w:rFonts w:ascii="Arial" w:eastAsia="ArialMT" w:hAnsi="Arial" w:cs="Arial"/>
          <w:sz w:val="24"/>
          <w:szCs w:val="24"/>
        </w:rPr>
        <w:t>owy</w:t>
      </w:r>
      <w:r w:rsidRPr="002173DC">
        <w:rPr>
          <w:rFonts w:ascii="Arial" w:eastAsia="ArialMT" w:hAnsi="Arial" w:cs="Arial"/>
          <w:sz w:val="24"/>
          <w:szCs w:val="24"/>
        </w:rPr>
        <w:t xml:space="preserve"> zakres przedmiotu zamówieni</w:t>
      </w:r>
      <w:r w:rsidR="00164719">
        <w:rPr>
          <w:rFonts w:ascii="Arial" w:eastAsia="ArialMT" w:hAnsi="Arial" w:cs="Arial"/>
          <w:sz w:val="24"/>
          <w:szCs w:val="24"/>
        </w:rPr>
        <w:t>a:</w:t>
      </w:r>
    </w:p>
    <w:p w14:paraId="6A99008C" w14:textId="77777777" w:rsidR="00594701" w:rsidRDefault="00594701" w:rsidP="0016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2D83A53C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Powiat Gdański</w:t>
      </w:r>
    </w:p>
    <w:p w14:paraId="2E66B06F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1.</w:t>
      </w:r>
      <w:r w:rsidRPr="00594701">
        <w:rPr>
          <w:rFonts w:ascii="Arial" w:eastAsia="ArialMT" w:hAnsi="Arial" w:cs="Arial"/>
          <w:sz w:val="24"/>
          <w:szCs w:val="24"/>
        </w:rPr>
        <w:tab/>
        <w:t>Dz. 45/2 ob. Otomin</w:t>
      </w:r>
    </w:p>
    <w:p w14:paraId="348B70A9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a)</w:t>
      </w:r>
      <w:r w:rsidRPr="00594701">
        <w:rPr>
          <w:rFonts w:ascii="Arial" w:eastAsia="ArialMT" w:hAnsi="Arial" w:cs="Arial"/>
          <w:sz w:val="24"/>
          <w:szCs w:val="24"/>
        </w:rPr>
        <w:tab/>
        <w:t>Adres administracyjny: 22-04-032-0011</w:t>
      </w:r>
    </w:p>
    <w:p w14:paraId="646DD12B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b)</w:t>
      </w:r>
      <w:r w:rsidRPr="00594701">
        <w:rPr>
          <w:rFonts w:ascii="Arial" w:eastAsia="ArialMT" w:hAnsi="Arial" w:cs="Arial"/>
          <w:sz w:val="24"/>
          <w:szCs w:val="24"/>
        </w:rPr>
        <w:tab/>
        <w:t>Adres leśny: 15-06-2-09-45-d-00</w:t>
      </w:r>
    </w:p>
    <w:p w14:paraId="63FE4D4A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c)</w:t>
      </w:r>
      <w:r w:rsidRPr="00594701">
        <w:rPr>
          <w:rFonts w:ascii="Arial" w:eastAsia="ArialMT" w:hAnsi="Arial" w:cs="Arial"/>
          <w:sz w:val="24"/>
          <w:szCs w:val="24"/>
        </w:rPr>
        <w:tab/>
        <w:t>Zakres prac: Naruszenie stanu posiadania – Ustalenie przebiegu granic na odcinku 80 m</w:t>
      </w:r>
    </w:p>
    <w:p w14:paraId="2DE7F496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369EFD21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2.</w:t>
      </w:r>
      <w:r w:rsidRPr="00594701">
        <w:rPr>
          <w:rFonts w:ascii="Arial" w:eastAsia="ArialMT" w:hAnsi="Arial" w:cs="Arial"/>
          <w:sz w:val="24"/>
          <w:szCs w:val="24"/>
        </w:rPr>
        <w:tab/>
        <w:t>Dz. 85/1 ob. Zła Wieś</w:t>
      </w:r>
    </w:p>
    <w:p w14:paraId="0C619E47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a)</w:t>
      </w:r>
      <w:r w:rsidRPr="00594701">
        <w:rPr>
          <w:rFonts w:ascii="Arial" w:eastAsia="ArialMT" w:hAnsi="Arial" w:cs="Arial"/>
          <w:sz w:val="24"/>
          <w:szCs w:val="24"/>
        </w:rPr>
        <w:tab/>
        <w:t>Adres administracyjny: 22-04-082-0019</w:t>
      </w:r>
    </w:p>
    <w:p w14:paraId="1801C19E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b)</w:t>
      </w:r>
      <w:r w:rsidRPr="00594701">
        <w:rPr>
          <w:rFonts w:ascii="Arial" w:eastAsia="ArialMT" w:hAnsi="Arial" w:cs="Arial"/>
          <w:sz w:val="24"/>
          <w:szCs w:val="24"/>
        </w:rPr>
        <w:tab/>
        <w:t>Adres leśny: 15-06-3-12-11-w-00</w:t>
      </w:r>
    </w:p>
    <w:p w14:paraId="166D8A3D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c)</w:t>
      </w:r>
      <w:r w:rsidRPr="00594701">
        <w:rPr>
          <w:rFonts w:ascii="Arial" w:eastAsia="ArialMT" w:hAnsi="Arial" w:cs="Arial"/>
          <w:sz w:val="24"/>
          <w:szCs w:val="24"/>
        </w:rPr>
        <w:tab/>
        <w:t>Zakres prac: Naruszenie stanu posiadania – Ustalenie przebiegu granic na odcinku 160 m</w:t>
      </w:r>
    </w:p>
    <w:p w14:paraId="035D16B6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253D01B6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3.</w:t>
      </w:r>
      <w:r w:rsidRPr="00594701">
        <w:rPr>
          <w:rFonts w:ascii="Arial" w:eastAsia="ArialMT" w:hAnsi="Arial" w:cs="Arial"/>
          <w:sz w:val="24"/>
          <w:szCs w:val="24"/>
        </w:rPr>
        <w:tab/>
        <w:t>Dz. 11/1 ob. Zła Wieś</w:t>
      </w:r>
    </w:p>
    <w:p w14:paraId="3077626F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a)</w:t>
      </w:r>
      <w:r w:rsidRPr="00594701">
        <w:rPr>
          <w:rFonts w:ascii="Arial" w:eastAsia="ArialMT" w:hAnsi="Arial" w:cs="Arial"/>
          <w:sz w:val="24"/>
          <w:szCs w:val="24"/>
        </w:rPr>
        <w:tab/>
        <w:t>Adres administracyjny: 22-04-082-0019</w:t>
      </w:r>
    </w:p>
    <w:p w14:paraId="6F080274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b)</w:t>
      </w:r>
      <w:r w:rsidRPr="00594701">
        <w:rPr>
          <w:rFonts w:ascii="Arial" w:eastAsia="ArialMT" w:hAnsi="Arial" w:cs="Arial"/>
          <w:sz w:val="24"/>
          <w:szCs w:val="24"/>
        </w:rPr>
        <w:tab/>
        <w:t>Adres leśny: 15-06-3-12-11-p-00</w:t>
      </w:r>
    </w:p>
    <w:p w14:paraId="21531CF2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c)</w:t>
      </w:r>
      <w:r w:rsidRPr="00594701">
        <w:rPr>
          <w:rFonts w:ascii="Arial" w:eastAsia="ArialMT" w:hAnsi="Arial" w:cs="Arial"/>
          <w:sz w:val="24"/>
          <w:szCs w:val="24"/>
        </w:rPr>
        <w:tab/>
        <w:t xml:space="preserve">Zakres prac:  Ustalenie przebiegu granic na powierzchni 0,12 ha; niezgodność ewidencyjna drogi </w:t>
      </w:r>
    </w:p>
    <w:p w14:paraId="0C8A2CAF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2BE0F4F7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4.</w:t>
      </w:r>
      <w:r w:rsidRPr="00594701">
        <w:rPr>
          <w:rFonts w:ascii="Arial" w:eastAsia="ArialMT" w:hAnsi="Arial" w:cs="Arial"/>
          <w:sz w:val="24"/>
          <w:szCs w:val="24"/>
        </w:rPr>
        <w:tab/>
        <w:t>Dz. 11/3 ob. Zła Wieś</w:t>
      </w:r>
    </w:p>
    <w:p w14:paraId="702274D4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a)</w:t>
      </w:r>
      <w:r w:rsidRPr="00594701">
        <w:rPr>
          <w:rFonts w:ascii="Arial" w:eastAsia="ArialMT" w:hAnsi="Arial" w:cs="Arial"/>
          <w:sz w:val="24"/>
          <w:szCs w:val="24"/>
        </w:rPr>
        <w:tab/>
        <w:t>Adres administracyjny: 22-04-082-0019</w:t>
      </w:r>
    </w:p>
    <w:p w14:paraId="74E8E5B2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b)</w:t>
      </w:r>
      <w:r w:rsidRPr="00594701">
        <w:rPr>
          <w:rFonts w:ascii="Arial" w:eastAsia="ArialMT" w:hAnsi="Arial" w:cs="Arial"/>
          <w:sz w:val="24"/>
          <w:szCs w:val="24"/>
        </w:rPr>
        <w:tab/>
        <w:t>Adres leśny: 15-06-3-12-11-r-00</w:t>
      </w:r>
    </w:p>
    <w:p w14:paraId="25C0C119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c)</w:t>
      </w:r>
      <w:r w:rsidRPr="00594701">
        <w:rPr>
          <w:rFonts w:ascii="Arial" w:eastAsia="ArialMT" w:hAnsi="Arial" w:cs="Arial"/>
          <w:sz w:val="24"/>
          <w:szCs w:val="24"/>
        </w:rPr>
        <w:tab/>
        <w:t xml:space="preserve">Zakres prac: Naruszenie stanu posiadania (uprawiana luka)– ustalenie przebiegu granic na powierzchni 1,06 ha </w:t>
      </w:r>
    </w:p>
    <w:p w14:paraId="6EBC910E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5315B009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5.</w:t>
      </w:r>
      <w:r w:rsidRPr="00594701">
        <w:rPr>
          <w:rFonts w:ascii="Arial" w:eastAsia="ArialMT" w:hAnsi="Arial" w:cs="Arial"/>
          <w:sz w:val="24"/>
          <w:szCs w:val="24"/>
        </w:rPr>
        <w:tab/>
        <w:t>Dz. 140/1 ob. Postołowo</w:t>
      </w:r>
    </w:p>
    <w:p w14:paraId="020F1D1E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a)</w:t>
      </w:r>
      <w:r w:rsidRPr="00594701">
        <w:rPr>
          <w:rFonts w:ascii="Arial" w:eastAsia="ArialMT" w:hAnsi="Arial" w:cs="Arial"/>
          <w:sz w:val="24"/>
          <w:szCs w:val="24"/>
        </w:rPr>
        <w:tab/>
        <w:t>Adres administracyjny: 22-04-082-0014</w:t>
      </w:r>
    </w:p>
    <w:p w14:paraId="18DCC531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b)</w:t>
      </w:r>
      <w:r w:rsidRPr="00594701">
        <w:rPr>
          <w:rFonts w:ascii="Arial" w:eastAsia="ArialMT" w:hAnsi="Arial" w:cs="Arial"/>
          <w:sz w:val="24"/>
          <w:szCs w:val="24"/>
        </w:rPr>
        <w:tab/>
        <w:t>Adres leśny: 15-06-3-14-140-h, f-00</w:t>
      </w:r>
    </w:p>
    <w:p w14:paraId="6885B29B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c)</w:t>
      </w:r>
      <w:r w:rsidRPr="00594701">
        <w:rPr>
          <w:rFonts w:ascii="Arial" w:eastAsia="ArialMT" w:hAnsi="Arial" w:cs="Arial"/>
          <w:sz w:val="24"/>
          <w:szCs w:val="24"/>
        </w:rPr>
        <w:tab/>
        <w:t>Zakres prac: Ustalenie przebiegu granic na odcinku 360 m</w:t>
      </w:r>
    </w:p>
    <w:p w14:paraId="6C21D1ED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687F6755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6.</w:t>
      </w:r>
      <w:r w:rsidRPr="00594701">
        <w:rPr>
          <w:rFonts w:ascii="Arial" w:eastAsia="ArialMT" w:hAnsi="Arial" w:cs="Arial"/>
          <w:sz w:val="24"/>
          <w:szCs w:val="24"/>
        </w:rPr>
        <w:tab/>
        <w:t xml:space="preserve">Dz. 142/1 ob. Postołowo </w:t>
      </w:r>
    </w:p>
    <w:p w14:paraId="7AAC19FE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a)</w:t>
      </w:r>
      <w:r w:rsidRPr="00594701">
        <w:rPr>
          <w:rFonts w:ascii="Arial" w:eastAsia="ArialMT" w:hAnsi="Arial" w:cs="Arial"/>
          <w:sz w:val="24"/>
          <w:szCs w:val="24"/>
        </w:rPr>
        <w:tab/>
        <w:t>Adres administracyjny: 22-04-082-0014</w:t>
      </w:r>
    </w:p>
    <w:p w14:paraId="376E179D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b)</w:t>
      </w:r>
      <w:r w:rsidRPr="00594701">
        <w:rPr>
          <w:rFonts w:ascii="Arial" w:eastAsia="ArialMT" w:hAnsi="Arial" w:cs="Arial"/>
          <w:sz w:val="24"/>
          <w:szCs w:val="24"/>
        </w:rPr>
        <w:tab/>
        <w:t>Adres leśny:  15-06-3-14-142-j, g-00</w:t>
      </w:r>
    </w:p>
    <w:p w14:paraId="158CC312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c)</w:t>
      </w:r>
      <w:r w:rsidRPr="00594701">
        <w:rPr>
          <w:rFonts w:ascii="Arial" w:eastAsia="ArialMT" w:hAnsi="Arial" w:cs="Arial"/>
          <w:sz w:val="24"/>
          <w:szCs w:val="24"/>
        </w:rPr>
        <w:tab/>
        <w:t>Zakres prac: Ustalenie przebiegu granic na odcinku 110 m</w:t>
      </w:r>
    </w:p>
    <w:p w14:paraId="542445A1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0E902541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7.</w:t>
      </w:r>
      <w:r w:rsidRPr="00594701">
        <w:rPr>
          <w:rFonts w:ascii="Arial" w:eastAsia="ArialMT" w:hAnsi="Arial" w:cs="Arial"/>
          <w:sz w:val="24"/>
          <w:szCs w:val="24"/>
        </w:rPr>
        <w:tab/>
        <w:t>Dz. 213 ob. Pawłowo</w:t>
      </w:r>
    </w:p>
    <w:p w14:paraId="4AF1FA71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a)</w:t>
      </w:r>
      <w:r w:rsidRPr="00594701">
        <w:rPr>
          <w:rFonts w:ascii="Arial" w:eastAsia="ArialMT" w:hAnsi="Arial" w:cs="Arial"/>
          <w:sz w:val="24"/>
          <w:szCs w:val="24"/>
        </w:rPr>
        <w:tab/>
        <w:t>Adres administracyjny: 22-04-082-0013</w:t>
      </w:r>
    </w:p>
    <w:p w14:paraId="402193FF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b)</w:t>
      </w:r>
      <w:r w:rsidRPr="00594701">
        <w:rPr>
          <w:rFonts w:ascii="Arial" w:eastAsia="ArialMT" w:hAnsi="Arial" w:cs="Arial"/>
          <w:sz w:val="24"/>
          <w:szCs w:val="24"/>
        </w:rPr>
        <w:tab/>
        <w:t>Adres leśny: 15-06-3-14-144A</w:t>
      </w:r>
    </w:p>
    <w:p w14:paraId="63377A65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lastRenderedPageBreak/>
        <w:t>c)</w:t>
      </w:r>
      <w:r w:rsidRPr="00594701">
        <w:rPr>
          <w:rFonts w:ascii="Arial" w:eastAsia="ArialMT" w:hAnsi="Arial" w:cs="Arial"/>
          <w:sz w:val="24"/>
          <w:szCs w:val="24"/>
        </w:rPr>
        <w:tab/>
        <w:t>Zakres prac: Ustalenie przebiegu granic po obwodzie – na odcinku 1,60 km (pow. 9,50 ha)</w:t>
      </w:r>
    </w:p>
    <w:p w14:paraId="625F6FF2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02568F67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8.</w:t>
      </w:r>
      <w:r w:rsidRPr="00594701">
        <w:rPr>
          <w:rFonts w:ascii="Arial" w:eastAsia="ArialMT" w:hAnsi="Arial" w:cs="Arial"/>
          <w:sz w:val="24"/>
          <w:szCs w:val="24"/>
        </w:rPr>
        <w:tab/>
        <w:t>Dz. 113 ob. Drzewina</w:t>
      </w:r>
    </w:p>
    <w:p w14:paraId="4DC818E4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a)</w:t>
      </w:r>
      <w:r w:rsidRPr="00594701">
        <w:rPr>
          <w:rFonts w:ascii="Arial" w:eastAsia="ArialMT" w:hAnsi="Arial" w:cs="Arial"/>
          <w:sz w:val="24"/>
          <w:szCs w:val="24"/>
        </w:rPr>
        <w:tab/>
        <w:t>Adres administracyjny: 22-04-082-0003</w:t>
      </w:r>
    </w:p>
    <w:p w14:paraId="106FBEB2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b)</w:t>
      </w:r>
      <w:r w:rsidRPr="00594701">
        <w:rPr>
          <w:rFonts w:ascii="Arial" w:eastAsia="ArialMT" w:hAnsi="Arial" w:cs="Arial"/>
          <w:sz w:val="24"/>
          <w:szCs w:val="24"/>
        </w:rPr>
        <w:tab/>
        <w:t>Adres leśny: 15-06-3-14-203-a-00</w:t>
      </w:r>
    </w:p>
    <w:p w14:paraId="29F3714E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c)</w:t>
      </w:r>
      <w:r w:rsidRPr="00594701">
        <w:rPr>
          <w:rFonts w:ascii="Arial" w:eastAsia="ArialMT" w:hAnsi="Arial" w:cs="Arial"/>
          <w:sz w:val="24"/>
          <w:szCs w:val="24"/>
        </w:rPr>
        <w:tab/>
        <w:t>Zakres prac: Ustalenie przebiegu granic po obwodzie – odcinek 240 m (pow. 0,20 ha), przesunięcie drogi na odcinku 110 m</w:t>
      </w:r>
    </w:p>
    <w:p w14:paraId="7B4E917A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102FF4DA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9.</w:t>
      </w:r>
      <w:r w:rsidRPr="00594701">
        <w:rPr>
          <w:rFonts w:ascii="Arial" w:eastAsia="ArialMT" w:hAnsi="Arial" w:cs="Arial"/>
          <w:sz w:val="24"/>
          <w:szCs w:val="24"/>
        </w:rPr>
        <w:tab/>
        <w:t>Dz. 139/6 ob. Postołowo</w:t>
      </w:r>
    </w:p>
    <w:p w14:paraId="1AD108AB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a)</w:t>
      </w:r>
      <w:r w:rsidRPr="00594701">
        <w:rPr>
          <w:rFonts w:ascii="Arial" w:eastAsia="ArialMT" w:hAnsi="Arial" w:cs="Arial"/>
          <w:sz w:val="24"/>
          <w:szCs w:val="24"/>
        </w:rPr>
        <w:tab/>
        <w:t>Adres administracyjny: 22-04-082-0013</w:t>
      </w:r>
    </w:p>
    <w:p w14:paraId="604647CF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b)</w:t>
      </w:r>
      <w:r w:rsidRPr="00594701">
        <w:rPr>
          <w:rFonts w:ascii="Arial" w:eastAsia="ArialMT" w:hAnsi="Arial" w:cs="Arial"/>
          <w:sz w:val="24"/>
          <w:szCs w:val="24"/>
        </w:rPr>
        <w:tab/>
        <w:t>Adres leśny: 15-06-3-14-144A</w:t>
      </w:r>
    </w:p>
    <w:p w14:paraId="033DB92E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c)</w:t>
      </w:r>
      <w:r w:rsidRPr="00594701">
        <w:rPr>
          <w:rFonts w:ascii="Arial" w:eastAsia="ArialMT" w:hAnsi="Arial" w:cs="Arial"/>
          <w:sz w:val="24"/>
          <w:szCs w:val="24"/>
        </w:rPr>
        <w:tab/>
        <w:t>Zakres prac: Naruszenie granic stanu posiadania; wznowienie przebiegu granic na całej działce (</w:t>
      </w:r>
      <w:proofErr w:type="spellStart"/>
      <w:r w:rsidRPr="00594701">
        <w:rPr>
          <w:rFonts w:ascii="Arial" w:eastAsia="ArialMT" w:hAnsi="Arial" w:cs="Arial"/>
          <w:sz w:val="24"/>
          <w:szCs w:val="24"/>
        </w:rPr>
        <w:t>obw</w:t>
      </w:r>
      <w:proofErr w:type="spellEnd"/>
      <w:r w:rsidRPr="00594701">
        <w:rPr>
          <w:rFonts w:ascii="Arial" w:eastAsia="ArialMT" w:hAnsi="Arial" w:cs="Arial"/>
          <w:sz w:val="24"/>
          <w:szCs w:val="24"/>
        </w:rPr>
        <w:t>. 640 m, pow. 0,64 ha)</w:t>
      </w:r>
    </w:p>
    <w:p w14:paraId="71F5B92E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7ACDFEA3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10.</w:t>
      </w:r>
      <w:r w:rsidRPr="00594701">
        <w:rPr>
          <w:rFonts w:ascii="Arial" w:eastAsia="ArialMT" w:hAnsi="Arial" w:cs="Arial"/>
          <w:sz w:val="24"/>
          <w:szCs w:val="24"/>
        </w:rPr>
        <w:tab/>
        <w:t>Dz. 129/2 ob. Kaczki</w:t>
      </w:r>
    </w:p>
    <w:p w14:paraId="4BAEBDC2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a)</w:t>
      </w:r>
      <w:r w:rsidRPr="00594701">
        <w:rPr>
          <w:rFonts w:ascii="Arial" w:eastAsia="ArialMT" w:hAnsi="Arial" w:cs="Arial"/>
          <w:sz w:val="24"/>
          <w:szCs w:val="24"/>
        </w:rPr>
        <w:tab/>
        <w:t>Adres administracyjny: 22-04-082-0008</w:t>
      </w:r>
    </w:p>
    <w:p w14:paraId="09B28FC6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b)</w:t>
      </w:r>
      <w:r w:rsidRPr="00594701">
        <w:rPr>
          <w:rFonts w:ascii="Arial" w:eastAsia="ArialMT" w:hAnsi="Arial" w:cs="Arial"/>
          <w:sz w:val="24"/>
          <w:szCs w:val="24"/>
        </w:rPr>
        <w:tab/>
        <w:t>Adres leśny: 15-06-3-14-21-a-00</w:t>
      </w:r>
    </w:p>
    <w:p w14:paraId="22425FAB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c)</w:t>
      </w:r>
      <w:r w:rsidRPr="00594701">
        <w:rPr>
          <w:rFonts w:ascii="Arial" w:eastAsia="ArialMT" w:hAnsi="Arial" w:cs="Arial"/>
          <w:sz w:val="24"/>
          <w:szCs w:val="24"/>
        </w:rPr>
        <w:tab/>
        <w:t>Zakres prac: Naruszenie granic stanu posiadania (obce grodzenie na gruncie LP), wznowienie granic na odcinku 50 m</w:t>
      </w:r>
    </w:p>
    <w:p w14:paraId="675CFA8F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75053F2D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Powiat Kartuski</w:t>
      </w:r>
    </w:p>
    <w:p w14:paraId="65558B85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1.</w:t>
      </w:r>
      <w:r w:rsidRPr="00594701">
        <w:rPr>
          <w:rFonts w:ascii="Arial" w:eastAsia="ArialMT" w:hAnsi="Arial" w:cs="Arial"/>
          <w:sz w:val="24"/>
          <w:szCs w:val="24"/>
        </w:rPr>
        <w:tab/>
        <w:t>Dz. 262 ob. Miszewko</w:t>
      </w:r>
    </w:p>
    <w:p w14:paraId="1DD655FE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a)</w:t>
      </w:r>
      <w:r w:rsidRPr="00594701">
        <w:rPr>
          <w:rFonts w:ascii="Arial" w:eastAsia="ArialMT" w:hAnsi="Arial" w:cs="Arial"/>
          <w:sz w:val="24"/>
          <w:szCs w:val="24"/>
        </w:rPr>
        <w:tab/>
        <w:t>Adres administracyjny: 22-05-085-0009</w:t>
      </w:r>
    </w:p>
    <w:p w14:paraId="42ADC199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b)</w:t>
      </w:r>
      <w:r w:rsidRPr="00594701">
        <w:rPr>
          <w:rFonts w:ascii="Arial" w:eastAsia="ArialMT" w:hAnsi="Arial" w:cs="Arial"/>
          <w:sz w:val="24"/>
          <w:szCs w:val="24"/>
        </w:rPr>
        <w:tab/>
        <w:t>Adres leśny:  15-06-2-10-262-a, b, l-00</w:t>
      </w:r>
    </w:p>
    <w:p w14:paraId="1EE8D9A2" w14:textId="77777777" w:rsidR="00594701" w:rsidRPr="00594701" w:rsidRDefault="00594701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594701">
        <w:rPr>
          <w:rFonts w:ascii="Arial" w:eastAsia="ArialMT" w:hAnsi="Arial" w:cs="Arial"/>
          <w:sz w:val="24"/>
          <w:szCs w:val="24"/>
        </w:rPr>
        <w:t>c)</w:t>
      </w:r>
      <w:r w:rsidRPr="00594701">
        <w:rPr>
          <w:rFonts w:ascii="Arial" w:eastAsia="ArialMT" w:hAnsi="Arial" w:cs="Arial"/>
          <w:sz w:val="24"/>
          <w:szCs w:val="24"/>
        </w:rPr>
        <w:tab/>
        <w:t>Zakres prac: Ustalenie przebiegu granic na odcinku 200 m, 710 m</w:t>
      </w:r>
    </w:p>
    <w:p w14:paraId="173BB50C" w14:textId="77777777" w:rsidR="00594701" w:rsidRDefault="00594701" w:rsidP="0016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2F0658FF" w14:textId="77777777" w:rsidR="00164719" w:rsidRPr="002173DC" w:rsidRDefault="00164719" w:rsidP="0016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03F5155E" w14:textId="77777777" w:rsid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6FFF5015" w14:textId="77777777" w:rsidR="00164719" w:rsidRDefault="005133B0" w:rsidP="0016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Zadanie obejmuje również:</w:t>
      </w:r>
    </w:p>
    <w:p w14:paraId="3206607C" w14:textId="3F341FC4" w:rsidR="00164719" w:rsidRPr="00164719" w:rsidRDefault="00164719" w:rsidP="0016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MT" w:hAnsi="ArialMT" w:cs="ArialMT"/>
          <w:sz w:val="25"/>
          <w:szCs w:val="25"/>
        </w:rPr>
        <w:t>1. Zawiadomienie wszystkich stron o wznowieniu znaków granicznych i</w:t>
      </w:r>
    </w:p>
    <w:p w14:paraId="39B03171" w14:textId="2F6BEE5D" w:rsidR="00164719" w:rsidRDefault="00164719" w:rsidP="00164719">
      <w:pPr>
        <w:autoSpaceDE w:val="0"/>
        <w:autoSpaceDN w:val="0"/>
        <w:adjustRightInd w:val="0"/>
        <w:jc w:val="both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sporządzenie protokołów granicznych z przyjęcia granic</w:t>
      </w:r>
      <w:r w:rsidR="00594701">
        <w:rPr>
          <w:rFonts w:ascii="ArialMT" w:hAnsi="ArialMT" w:cs="ArialMT"/>
          <w:sz w:val="25"/>
          <w:szCs w:val="25"/>
        </w:rPr>
        <w:t>.</w:t>
      </w:r>
    </w:p>
    <w:p w14:paraId="37657EF6" w14:textId="7D6659BF" w:rsidR="00164719" w:rsidRDefault="00594701" w:rsidP="00164719">
      <w:pPr>
        <w:autoSpaceDE w:val="0"/>
        <w:autoSpaceDN w:val="0"/>
        <w:adjustRightInd w:val="0"/>
        <w:jc w:val="both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</w:t>
      </w:r>
      <w:r w:rsidR="00164719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P</w:t>
      </w:r>
      <w:r w:rsidR="00164719">
        <w:rPr>
          <w:rFonts w:ascii="ArialMT" w:hAnsi="ArialMT" w:cs="ArialMT"/>
          <w:sz w:val="25"/>
          <w:szCs w:val="25"/>
        </w:rPr>
        <w:t>rzekazanie operatów technicznych do państwowego zasobu geodezyjnego i</w:t>
      </w:r>
    </w:p>
    <w:p w14:paraId="4BC48513" w14:textId="06A946FB" w:rsidR="00164719" w:rsidRDefault="00594701" w:rsidP="00164719">
      <w:pPr>
        <w:autoSpaceDE w:val="0"/>
        <w:autoSpaceDN w:val="0"/>
        <w:adjustRightInd w:val="0"/>
        <w:jc w:val="both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</w:t>
      </w:r>
      <w:r w:rsidR="00164719">
        <w:rPr>
          <w:rFonts w:ascii="ArialMT" w:hAnsi="ArialMT" w:cs="ArialMT"/>
          <w:sz w:val="25"/>
          <w:szCs w:val="25"/>
        </w:rPr>
        <w:t>artograficznego</w:t>
      </w:r>
      <w:r>
        <w:rPr>
          <w:rFonts w:ascii="ArialMT" w:hAnsi="ArialMT" w:cs="ArialMT"/>
          <w:sz w:val="25"/>
          <w:szCs w:val="25"/>
        </w:rPr>
        <w:t>.</w:t>
      </w:r>
    </w:p>
    <w:p w14:paraId="4D31FE59" w14:textId="232D0EDD" w:rsidR="00164719" w:rsidRDefault="00594701" w:rsidP="00164719">
      <w:pPr>
        <w:autoSpaceDE w:val="0"/>
        <w:autoSpaceDN w:val="0"/>
        <w:adjustRightInd w:val="0"/>
        <w:jc w:val="both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3.</w:t>
      </w:r>
      <w:r w:rsidR="00164719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P</w:t>
      </w:r>
      <w:r w:rsidR="00164719">
        <w:rPr>
          <w:rFonts w:ascii="ArialMT" w:hAnsi="ArialMT" w:cs="ArialMT"/>
          <w:sz w:val="25"/>
          <w:szCs w:val="25"/>
        </w:rPr>
        <w:t xml:space="preserve">rzekazanie do Nadleśnictwa </w:t>
      </w:r>
      <w:r>
        <w:rPr>
          <w:rFonts w:ascii="ArialMT" w:hAnsi="ArialMT" w:cs="ArialMT"/>
          <w:sz w:val="25"/>
          <w:szCs w:val="25"/>
        </w:rPr>
        <w:t>Kolbudy</w:t>
      </w:r>
      <w:r w:rsidR="00164719">
        <w:rPr>
          <w:rFonts w:ascii="ArialMT" w:hAnsi="ArialMT" w:cs="ArialMT"/>
          <w:sz w:val="25"/>
          <w:szCs w:val="25"/>
        </w:rPr>
        <w:t>: współrzędnych geodezyjnych punktów granicznych w układzie 1992 zarówno w formie cyfrowej (plik txt</w:t>
      </w:r>
      <w:r w:rsidR="00BC6584">
        <w:rPr>
          <w:rFonts w:ascii="ArialMT" w:hAnsi="ArialMT" w:cs="ArialMT"/>
          <w:sz w:val="25"/>
          <w:szCs w:val="25"/>
        </w:rPr>
        <w:t>, dxf</w:t>
      </w:r>
      <w:r w:rsidR="00164719">
        <w:rPr>
          <w:rFonts w:ascii="ArialMT" w:hAnsi="ArialMT" w:cs="ArialMT"/>
          <w:sz w:val="25"/>
          <w:szCs w:val="25"/>
        </w:rPr>
        <w:t>) jak i papierowej, szkiców z wznowienia granic, protokołów granicznych podpisanych przez osoby uprawnione i zaewidencjonowanych przez właściwy terytorialnie ośrodek dokumentacji geodezyjno-kartograficznej</w:t>
      </w:r>
      <w:r>
        <w:rPr>
          <w:rFonts w:ascii="ArialMT" w:hAnsi="ArialMT" w:cs="ArialMT"/>
          <w:sz w:val="25"/>
          <w:szCs w:val="25"/>
        </w:rPr>
        <w:t>.</w:t>
      </w:r>
    </w:p>
    <w:p w14:paraId="11F76B03" w14:textId="3A46CBD4" w:rsidR="00594701" w:rsidRDefault="00594701" w:rsidP="00594701">
      <w:pPr>
        <w:autoSpaceDE w:val="0"/>
        <w:autoSpaceDN w:val="0"/>
        <w:adjustRightInd w:val="0"/>
        <w:jc w:val="both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4.</w:t>
      </w:r>
      <w:r w:rsidR="00164719">
        <w:rPr>
          <w:rFonts w:ascii="ArialMT" w:hAnsi="ArialMT" w:cs="ArialMT"/>
          <w:sz w:val="25"/>
          <w:szCs w:val="25"/>
        </w:rPr>
        <w:t xml:space="preserve"> </w:t>
      </w:r>
      <w:r>
        <w:rPr>
          <w:rFonts w:ascii="ArialMT" w:hAnsi="ArialMT" w:cs="ArialMT"/>
          <w:sz w:val="25"/>
          <w:szCs w:val="25"/>
        </w:rPr>
        <w:t>T</w:t>
      </w:r>
      <w:r w:rsidR="00164719">
        <w:rPr>
          <w:rFonts w:ascii="ArialMT" w:hAnsi="ArialMT" w:cs="ArialMT"/>
          <w:sz w:val="25"/>
          <w:szCs w:val="25"/>
        </w:rPr>
        <w:t>rwałą stabilizację znaków/punktów granicznych, okazania ich miejscowemu leśniczemu</w:t>
      </w:r>
      <w:r>
        <w:rPr>
          <w:rFonts w:ascii="ArialMT" w:hAnsi="ArialMT" w:cs="ArialMT"/>
          <w:sz w:val="25"/>
          <w:szCs w:val="25"/>
        </w:rPr>
        <w:t>.</w:t>
      </w:r>
    </w:p>
    <w:p w14:paraId="5BD0FAED" w14:textId="5F95C442" w:rsidR="00164719" w:rsidRDefault="00164719" w:rsidP="00164719">
      <w:pPr>
        <w:autoSpaceDE w:val="0"/>
        <w:autoSpaceDN w:val="0"/>
        <w:adjustRightInd w:val="0"/>
        <w:jc w:val="both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kwestiach nieuregulowanych umową mają zastosowanie zasady określone w stosownych wytycznych technicznych (G-1.9; Katalog znaków geodezyjnych oraz zasady stabilizacji punktów).</w:t>
      </w:r>
    </w:p>
    <w:p w14:paraId="26C86C7A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11FE333F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lastRenderedPageBreak/>
        <w:t>5. Wykonawca nie może wykorzystywać na swoją korzyść jakichkolwiek błędów lub</w:t>
      </w:r>
    </w:p>
    <w:p w14:paraId="6000AA9D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braków w dokumentacji, a o ich wykryciu winien bezzwłocznie powiadomić</w:t>
      </w:r>
    </w:p>
    <w:p w14:paraId="11819EFD" w14:textId="617F2436" w:rsidR="005133B0" w:rsidRDefault="005133B0" w:rsidP="005947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 xml:space="preserve">Zamawiającego, </w:t>
      </w:r>
      <w:r w:rsidR="00594701">
        <w:rPr>
          <w:rFonts w:ascii="Arial" w:eastAsia="ArialMT" w:hAnsi="Arial" w:cs="Arial"/>
          <w:sz w:val="24"/>
          <w:szCs w:val="24"/>
        </w:rPr>
        <w:t>w celu dokonania zmian lub uzupełnień</w:t>
      </w:r>
      <w:r w:rsidRPr="002173DC">
        <w:rPr>
          <w:rFonts w:ascii="Arial" w:eastAsia="ArialMT" w:hAnsi="Arial" w:cs="Arial"/>
          <w:sz w:val="24"/>
          <w:szCs w:val="24"/>
        </w:rPr>
        <w:t>.</w:t>
      </w:r>
    </w:p>
    <w:p w14:paraId="13C32DE2" w14:textId="54968349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2552F406" w14:textId="77777777" w:rsidR="002173DC" w:rsidRPr="002173DC" w:rsidRDefault="002173DC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</w:p>
    <w:p w14:paraId="41C3E7E1" w14:textId="77777777" w:rsidR="005133B0" w:rsidRPr="002173DC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7. Nazwy i kody dotyczące przedmiotu zamówienia określone we Wspólnym</w:t>
      </w:r>
    </w:p>
    <w:p w14:paraId="13A38619" w14:textId="77777777" w:rsidR="005133B0" w:rsidRDefault="005133B0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 w:rsidRPr="002173DC">
        <w:rPr>
          <w:rFonts w:ascii="Arial" w:eastAsia="ArialMT" w:hAnsi="Arial" w:cs="Arial"/>
          <w:sz w:val="24"/>
          <w:szCs w:val="24"/>
        </w:rPr>
        <w:t>Słowniku Zamówień Publicznych CPV:</w:t>
      </w:r>
    </w:p>
    <w:p w14:paraId="0B7C0F73" w14:textId="3224D5AF" w:rsidR="003F535E" w:rsidRPr="002173DC" w:rsidRDefault="00594701" w:rsidP="002173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71355000-1</w:t>
      </w:r>
    </w:p>
    <w:sectPr w:rsidR="003F535E" w:rsidRPr="0021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B0"/>
    <w:rsid w:val="00030DC1"/>
    <w:rsid w:val="00071541"/>
    <w:rsid w:val="00164719"/>
    <w:rsid w:val="002173DC"/>
    <w:rsid w:val="00296247"/>
    <w:rsid w:val="002C2149"/>
    <w:rsid w:val="003E492F"/>
    <w:rsid w:val="003F535E"/>
    <w:rsid w:val="005133B0"/>
    <w:rsid w:val="005538D6"/>
    <w:rsid w:val="00594701"/>
    <w:rsid w:val="00634079"/>
    <w:rsid w:val="006347A3"/>
    <w:rsid w:val="00A01417"/>
    <w:rsid w:val="00B75B53"/>
    <w:rsid w:val="00B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588"/>
  <w15:chartTrackingRefBased/>
  <w15:docId w15:val="{B63A22FF-5D41-4FCB-8244-D69104C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Wronikowski - Nadleśnictwo Kolbudy</dc:creator>
  <cp:keywords/>
  <dc:description/>
  <cp:lastModifiedBy>Agata Murawska</cp:lastModifiedBy>
  <cp:revision>2</cp:revision>
  <dcterms:created xsi:type="dcterms:W3CDTF">2023-08-03T05:22:00Z</dcterms:created>
  <dcterms:modified xsi:type="dcterms:W3CDTF">2023-08-03T05:22:00Z</dcterms:modified>
</cp:coreProperties>
</file>