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731" w:rsidRDefault="00BA5731" w:rsidP="00DD646B">
      <w:pPr>
        <w:jc w:val="both"/>
      </w:pPr>
    </w:p>
    <w:p w:rsidR="00DD646B" w:rsidRPr="004452B1" w:rsidRDefault="00724143" w:rsidP="00DD646B">
      <w:pPr>
        <w:jc w:val="both"/>
      </w:pPr>
      <w:r>
        <w:t>Funkcje fotela</w:t>
      </w:r>
      <w:r w:rsidR="00DD646B" w:rsidRPr="004452B1">
        <w:t>:</w:t>
      </w: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8642"/>
        <w:gridCol w:w="1139"/>
      </w:tblGrid>
      <w:tr w:rsidR="00724143" w:rsidRPr="003163EE" w:rsidTr="00724143">
        <w:tc>
          <w:tcPr>
            <w:tcW w:w="8642" w:type="dxa"/>
          </w:tcPr>
          <w:p w:rsidR="00724143" w:rsidRPr="003163EE" w:rsidRDefault="00724143" w:rsidP="009E38DD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>
              <w:t xml:space="preserve">Fotel spełnia zapisy </w:t>
            </w:r>
            <w:r w:rsidRPr="00760E9B">
              <w:t>Rozporządzenia Ministra Rodziny i Polityki Społecznej z dnia 18 października 2023 r. zmieniające rozporządzenie w sprawie bezpieczeństwa i higieny pracy na stanowiskach wyposażonych w monitory ekranowe (Dz.U.2023, poz.2367)</w:t>
            </w:r>
          </w:p>
        </w:tc>
        <w:tc>
          <w:tcPr>
            <w:tcW w:w="1139" w:type="dxa"/>
          </w:tcPr>
          <w:p w:rsidR="00724143" w:rsidRPr="003163EE" w:rsidRDefault="00724143" w:rsidP="00760E9B">
            <w:pPr>
              <w:pStyle w:val="Akapitzlist"/>
              <w:ind w:left="0"/>
            </w:pPr>
            <w:r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Regulacj</w:t>
            </w:r>
            <w:r>
              <w:t>a</w:t>
            </w:r>
            <w:r w:rsidRPr="003163EE">
              <w:t xml:space="preserve"> wysokości siedziska,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Regulacj</w:t>
            </w:r>
            <w:r>
              <w:t xml:space="preserve">a </w:t>
            </w:r>
            <w:r w:rsidRPr="003163EE">
              <w:t>oparcia pleców z uwzględnieniem odcinka lędźwiowego kręgosłupa,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Wyprofilowanie lędźwiowe,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Regulacj</w:t>
            </w:r>
            <w:r>
              <w:t>a</w:t>
            </w:r>
            <w:r w:rsidRPr="003163EE">
              <w:t xml:space="preserve"> nachylenia oparcia pleców,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Wysuw siedziska umożliwiający dopasowanie do długości podudzia użytkownika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Podstaw</w:t>
            </w:r>
            <w:r>
              <w:t>a</w:t>
            </w:r>
            <w:r w:rsidRPr="003163EE">
              <w:t xml:space="preserve"> co najmniej pięciopodporową kółkami do wykładzin dywanowych,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Podstawa obrotowa 360 stopni,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Regulowana wysokość i nachylenia zagłówka,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Podłokietniki regulowane w pionie i poziomie,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Siedzisko odporne na ścieranie wykonane z materiału, pianka poliuretanowa wylewana,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FE4544" w:rsidRPr="003163EE" w:rsidTr="00724143">
        <w:tc>
          <w:tcPr>
            <w:tcW w:w="8642" w:type="dxa"/>
          </w:tcPr>
          <w:p w:rsidR="00FE4544" w:rsidRPr="003163EE" w:rsidRDefault="00FE4544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FE4544">
              <w:t xml:space="preserve">Siedzisko odporne na ścieranie wykonane z </w:t>
            </w:r>
            <w:r>
              <w:t>siatki</w:t>
            </w:r>
          </w:p>
        </w:tc>
        <w:tc>
          <w:tcPr>
            <w:tcW w:w="1139" w:type="dxa"/>
            <w:vAlign w:val="center"/>
          </w:tcPr>
          <w:p w:rsidR="00FE4544" w:rsidRPr="00E51FB2" w:rsidRDefault="00FE4544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Oparcie pleców i zagłówek wykonane z siatki,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 xml:space="preserve">Konstrukcja fotela wykonana z </w:t>
            </w:r>
            <w:r>
              <w:t>tworzywa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E37EC" w:rsidRPr="003163EE" w:rsidTr="00724143">
        <w:tc>
          <w:tcPr>
            <w:tcW w:w="8642" w:type="dxa"/>
          </w:tcPr>
          <w:p w:rsidR="007E37EC" w:rsidRPr="003163EE" w:rsidRDefault="007E37EC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7E37EC">
              <w:t xml:space="preserve">Konstrukcja fotela wykonana z </w:t>
            </w:r>
            <w:r w:rsidR="00753614">
              <w:t>metalu</w:t>
            </w:r>
          </w:p>
        </w:tc>
        <w:tc>
          <w:tcPr>
            <w:tcW w:w="1139" w:type="dxa"/>
            <w:vAlign w:val="center"/>
          </w:tcPr>
          <w:p w:rsidR="007E37EC" w:rsidRPr="00E51FB2" w:rsidRDefault="00753614" w:rsidP="00724143">
            <w:pPr>
              <w:jc w:val="center"/>
            </w:pPr>
            <w:r w:rsidRPr="00753614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Kolor fotela – czarny,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>
              <w:t>Fotele zmontowane gotowe do użytku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Gwarancja na wszystkie elementy 5 lata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Obciążenie</w:t>
            </w:r>
            <w:r w:rsidR="00753614">
              <w:t>/udźwig minimum 130 kg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Ilość – 20 szt.,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rPr>
                <w:color w:val="000000"/>
              </w:rPr>
              <w:t>Meble muszą posiadać instrukcję napisaną w j. polskim,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>Termin realizacji do 1</w:t>
            </w:r>
            <w:r w:rsidR="00A005D9">
              <w:t>3</w:t>
            </w:r>
            <w:r w:rsidRPr="003163EE">
              <w:t xml:space="preserve"> grudnia 2024 roku,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pStyle w:val="Akapitzlist"/>
              <w:numPr>
                <w:ilvl w:val="0"/>
                <w:numId w:val="1"/>
              </w:numPr>
              <w:ind w:left="0"/>
              <w:jc w:val="both"/>
            </w:pPr>
            <w:r w:rsidRPr="003163EE">
              <w:t xml:space="preserve">Fotel powinien posiadać niezbędne atesty dopuszczające do użytku na terenie RP, w tym atest ergonomiczności i przeciwpożarowy. Atesty powinny być załączone do oferty. 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jc w:val="both"/>
            </w:pPr>
            <w:r w:rsidRPr="003163EE">
              <w:t>Atest/Certyfikaty</w:t>
            </w:r>
            <w:r>
              <w:t>: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3163EE">
              <w:rPr>
                <w:rFonts w:eastAsia="Times New Roman" w:cstheme="minorHAnsi"/>
                <w:lang w:eastAsia="pl-PL"/>
              </w:rPr>
              <w:t>bezpieczeństwa i ochrony zdrowia</w:t>
            </w: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p</w:t>
            </w:r>
            <w:r w:rsidRPr="003163EE">
              <w:rPr>
                <w:rFonts w:eastAsia="Times New Roman" w:cstheme="minorHAnsi"/>
                <w:lang w:eastAsia="pl-PL"/>
              </w:rPr>
              <w:t>rodukt przystosowany do pracy biurowej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p</w:t>
            </w:r>
            <w:r w:rsidRPr="003163EE">
              <w:rPr>
                <w:rFonts w:eastAsia="Times New Roman" w:cstheme="minorHAnsi"/>
                <w:lang w:eastAsia="pl-PL"/>
              </w:rPr>
              <w:t>rotokół oceny ergonomicznej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3163EE">
              <w:rPr>
                <w:rFonts w:eastAsia="Times New Roman" w:cstheme="minorHAnsi"/>
                <w:lang w:eastAsia="pl-PL"/>
              </w:rPr>
              <w:t>Der Blue Angel - przyjazny dla środowiska i zdrowia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Pr="003163EE" w:rsidRDefault="00724143" w:rsidP="00724143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3163EE">
              <w:rPr>
                <w:rFonts w:eastAsia="Times New Roman" w:cstheme="minorHAnsi"/>
                <w:lang w:eastAsia="pl-PL"/>
              </w:rPr>
              <w:t>Posiada certyfikat jakości TUV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  <w:tr w:rsidR="00724143" w:rsidRPr="003163EE" w:rsidTr="00724143">
        <w:tc>
          <w:tcPr>
            <w:tcW w:w="8642" w:type="dxa"/>
          </w:tcPr>
          <w:p w:rsidR="00724143" w:rsidRDefault="00724143" w:rsidP="00724143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Inne (wymienić jakie): </w:t>
            </w:r>
          </w:p>
        </w:tc>
        <w:tc>
          <w:tcPr>
            <w:tcW w:w="1139" w:type="dxa"/>
            <w:vAlign w:val="center"/>
          </w:tcPr>
          <w:p w:rsidR="00724143" w:rsidRDefault="00724143" w:rsidP="00724143">
            <w:pPr>
              <w:jc w:val="center"/>
            </w:pPr>
            <w:r w:rsidRPr="00E51FB2">
              <w:t>tak / nie</w:t>
            </w:r>
          </w:p>
        </w:tc>
      </w:tr>
    </w:tbl>
    <w:p w:rsidR="004452B1" w:rsidRPr="004452B1" w:rsidRDefault="004452B1" w:rsidP="003163EE">
      <w:pPr>
        <w:jc w:val="both"/>
      </w:pPr>
      <w:r>
        <w:t>Opracował: Dariusz Kowalczyk</w:t>
      </w:r>
    </w:p>
    <w:sectPr w:rsidR="004452B1" w:rsidRPr="004452B1" w:rsidSect="003163EE">
      <w:pgSz w:w="11906" w:h="16838"/>
      <w:pgMar w:top="851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B760E"/>
    <w:multiLevelType w:val="multilevel"/>
    <w:tmpl w:val="7E9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06AB2"/>
    <w:multiLevelType w:val="hybridMultilevel"/>
    <w:tmpl w:val="E15C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6B"/>
    <w:rsid w:val="002241F6"/>
    <w:rsid w:val="002E6650"/>
    <w:rsid w:val="0030223E"/>
    <w:rsid w:val="003163EE"/>
    <w:rsid w:val="003B01A7"/>
    <w:rsid w:val="004452B1"/>
    <w:rsid w:val="00724143"/>
    <w:rsid w:val="00753614"/>
    <w:rsid w:val="00760E9B"/>
    <w:rsid w:val="007E37EC"/>
    <w:rsid w:val="008610AE"/>
    <w:rsid w:val="00976866"/>
    <w:rsid w:val="00A005D9"/>
    <w:rsid w:val="00A237D4"/>
    <w:rsid w:val="00B21EDB"/>
    <w:rsid w:val="00BA5731"/>
    <w:rsid w:val="00D23A88"/>
    <w:rsid w:val="00D53BD1"/>
    <w:rsid w:val="00DD646B"/>
    <w:rsid w:val="00F50496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2625"/>
  <w15:chartTrackingRefBased/>
  <w15:docId w15:val="{F583F2B9-4CF5-4E07-B76C-60152BB9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46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A57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3E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1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7735-6D3B-403C-9996-7E54602C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Kowalczyk</dc:creator>
  <cp:keywords/>
  <dc:description/>
  <cp:lastModifiedBy>Dariusz Kowalczyk</cp:lastModifiedBy>
  <cp:revision>10</cp:revision>
  <cp:lastPrinted>2024-11-20T06:12:00Z</cp:lastPrinted>
  <dcterms:created xsi:type="dcterms:W3CDTF">2024-11-25T11:36:00Z</dcterms:created>
  <dcterms:modified xsi:type="dcterms:W3CDTF">2024-11-25T13:25:00Z</dcterms:modified>
</cp:coreProperties>
</file>