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11B8" w14:textId="7F675FE6" w:rsidR="0005166E" w:rsidRPr="003950DD" w:rsidRDefault="0005166E" w:rsidP="00FC5478">
      <w:pPr>
        <w:spacing w:after="200" w:line="276" w:lineRule="auto"/>
        <w:jc w:val="right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 xml:space="preserve">Załącznik nr </w:t>
      </w:r>
      <w:r w:rsidR="00432F0C">
        <w:rPr>
          <w:rFonts w:ascii="Calibri" w:eastAsia="Calibri" w:hAnsi="Calibri" w:cs="Calibri"/>
          <w:b/>
        </w:rPr>
        <w:t>8</w:t>
      </w:r>
      <w:r w:rsidRPr="003950DD">
        <w:rPr>
          <w:rFonts w:ascii="Calibri" w:eastAsia="Calibri" w:hAnsi="Calibri" w:cs="Calibri"/>
          <w:b/>
        </w:rPr>
        <w:t xml:space="preserve"> do SWZ</w:t>
      </w:r>
    </w:p>
    <w:p w14:paraId="1129CD3D" w14:textId="3D2942E0" w:rsidR="0005166E" w:rsidRPr="003950DD" w:rsidRDefault="00FC5478" w:rsidP="00FC547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950DD">
        <w:rPr>
          <w:rFonts w:ascii="Calibri" w:eastAsia="Times New Roman" w:hAnsi="Calibri" w:cs="Calibri"/>
          <w:b/>
          <w:lang w:eastAsia="pl-PL"/>
        </w:rPr>
        <w:t>Wykaz osób</w:t>
      </w:r>
    </w:p>
    <w:p w14:paraId="76898019" w14:textId="5C890DD1" w:rsidR="0005166E" w:rsidRPr="003950DD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 xml:space="preserve">skierowanych przez Wykonawcę do realizacji zamówienia publicznego, w szczególności odpowiedzialnych za świadczenie usług, kontrolę jakości wraz z informacjami na temat ich doświadczenia niezbędnych do wykonania zamówienia publicznego, a także zakresu wykonywanych przez nie </w:t>
      </w:r>
      <w:r w:rsidR="00FC5478" w:rsidRPr="003950DD">
        <w:rPr>
          <w:rFonts w:ascii="Calibri" w:eastAsia="Times New Roman" w:hAnsi="Calibri" w:cs="Calibri"/>
          <w:lang w:eastAsia="pl-PL"/>
        </w:rPr>
        <w:t>czynności</w:t>
      </w:r>
      <w:r w:rsidRPr="003950DD">
        <w:rPr>
          <w:rFonts w:ascii="Calibri" w:eastAsia="Times New Roman" w:hAnsi="Calibri" w:cs="Calibri"/>
          <w:lang w:eastAsia="pl-PL"/>
        </w:rPr>
        <w:t xml:space="preserve"> oraz informacją o podstawie do dysponowania tymi osobami</w:t>
      </w:r>
    </w:p>
    <w:p w14:paraId="227E6A42" w14:textId="3EE26890" w:rsidR="0005166E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3950DD">
        <w:rPr>
          <w:rFonts w:ascii="Calibri" w:eastAsia="Times New Roman" w:hAnsi="Calibri" w:cs="Calibri"/>
          <w:bCs/>
          <w:lang w:eastAsia="pl-PL"/>
        </w:rPr>
        <w:t>na potrzeby postępowania o udzielenie zamówienia publicznego, realizowan</w:t>
      </w:r>
      <w:r w:rsidR="003666A6" w:rsidRPr="003950DD">
        <w:rPr>
          <w:rFonts w:ascii="Calibri" w:eastAsia="Times New Roman" w:hAnsi="Calibri" w:cs="Calibri"/>
          <w:bCs/>
          <w:lang w:eastAsia="pl-PL"/>
        </w:rPr>
        <w:t>ego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 na wykonanie </w:t>
      </w:r>
      <w:r w:rsidR="00E95D0A">
        <w:rPr>
          <w:rFonts w:ascii="Calibri" w:eastAsia="Times New Roman" w:hAnsi="Calibri" w:cs="Calibri"/>
          <w:bCs/>
          <w:lang w:eastAsia="pl-PL"/>
        </w:rPr>
        <w:t xml:space="preserve">usługi 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pn. </w:t>
      </w:r>
      <w:r w:rsidR="00FC5478" w:rsidRPr="00FC5478">
        <w:rPr>
          <w:rFonts w:ascii="Calibri" w:eastAsia="Times New Roman" w:hAnsi="Calibri" w:cs="Calibri"/>
          <w:b/>
          <w:bCs/>
          <w:lang w:eastAsia="pl-PL"/>
        </w:rPr>
        <w:t>Pełnienie funkcji Inżyniera Kontraktu nad realizacją zadania: Wykonanie infrastruktury w Parku Technologicznym w Książu Wielkim – Powiat Miechowski</w:t>
      </w:r>
    </w:p>
    <w:p w14:paraId="45D85F57" w14:textId="77777777" w:rsidR="007C4466" w:rsidRPr="003950DD" w:rsidRDefault="007C4466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01D5165" w14:textId="3DA999CF" w:rsidR="0005166E" w:rsidRPr="00185D18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 xml:space="preserve">W celu zweryfikowania zdolności Wykonawcy do należytego wykonania udzielanego zamówienia na podstawie warunku udziału w </w:t>
      </w:r>
      <w:r w:rsidR="00FC5478" w:rsidRPr="003950DD">
        <w:rPr>
          <w:rFonts w:ascii="Calibri" w:eastAsia="Times New Roman" w:hAnsi="Calibri" w:cs="Calibri"/>
          <w:lang w:eastAsia="pl-PL"/>
        </w:rPr>
        <w:t>postępowaniu w</w:t>
      </w:r>
      <w:r w:rsidRPr="003950DD">
        <w:rPr>
          <w:rFonts w:ascii="Calibri" w:eastAsia="Times New Roman" w:hAnsi="Calibri" w:cs="Calibri"/>
          <w:lang w:eastAsia="pl-PL"/>
        </w:rPr>
        <w:t xml:space="preserve"> zakresie osób, które skieruję(-my) do wykonywania zamówienia, </w:t>
      </w:r>
      <w:r w:rsidR="00BA43AA" w:rsidRPr="003950DD">
        <w:rPr>
          <w:rFonts w:ascii="Calibri" w:eastAsia="Times New Roman" w:hAnsi="Calibri" w:cs="Calibri"/>
          <w:lang w:eastAsia="pl-PL"/>
        </w:rPr>
        <w:t>opisanego w</w:t>
      </w:r>
      <w:r w:rsidRPr="003950DD">
        <w:rPr>
          <w:rFonts w:ascii="Calibri" w:eastAsia="Times New Roman" w:hAnsi="Calibri" w:cs="Calibri"/>
          <w:lang w:eastAsia="pl-PL"/>
        </w:rPr>
        <w:t xml:space="preserve"> niniejszym </w:t>
      </w:r>
      <w:r w:rsidR="00432F0C">
        <w:rPr>
          <w:rFonts w:ascii="Calibri" w:eastAsia="Times New Roman" w:hAnsi="Calibri" w:cs="Calibri"/>
          <w:lang w:eastAsia="pl-PL"/>
        </w:rPr>
        <w:t>postępowaniu</w:t>
      </w:r>
      <w:r w:rsidRPr="003950DD">
        <w:rPr>
          <w:rFonts w:ascii="Calibri" w:eastAsia="Times New Roman" w:hAnsi="Calibri" w:cs="Calibri"/>
          <w:lang w:eastAsia="pl-PL"/>
        </w:rPr>
        <w:t>, przedstawiam(-y) poniższy wykaz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607"/>
        <w:gridCol w:w="2148"/>
        <w:gridCol w:w="1490"/>
      </w:tblGrid>
      <w:tr w:rsidR="00A77463" w:rsidRPr="003950DD" w14:paraId="10CE1C31" w14:textId="77777777" w:rsidTr="008C4949"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4B637C4B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bookmarkStart w:id="0" w:name="_Hlk9244965"/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Imię i nazwisko wraz z zakresem czynności w realizacji zamówienia (stanowisko)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FD5BC3" w14:textId="3DBE6541" w:rsidR="00A77463" w:rsidRPr="009E2326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(numer, rodzaj, zakres, data wydania)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0B7BD" w14:textId="1FD1AAD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Wymagane </w:t>
            </w:r>
            <w:r w:rsidR="008C49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wykształcenie i </w:t>
            </w:r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doświadczenie na przydzielonym stanowisku w celu wykazania spełniania warunku</w:t>
            </w: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50D2CE49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Podstawa dysponowania skierowanymi osobami</w:t>
            </w:r>
          </w:p>
        </w:tc>
      </w:tr>
      <w:tr w:rsidR="00A77463" w:rsidRPr="003950DD" w14:paraId="58F55247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4F7D83A" w14:textId="2D227A66" w:rsidR="003D4EAE" w:rsidRDefault="003D4EAE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 xml:space="preserve">Inżyniera </w:t>
            </w:r>
            <w:r w:rsidR="00C86DA5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Kontraktu (</w:t>
            </w: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Koordynator Projektu</w:t>
            </w:r>
            <w:r w:rsidR="009E422E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)</w:t>
            </w:r>
            <w:bookmarkStart w:id="1" w:name="_GoBack"/>
            <w:bookmarkEnd w:id="1"/>
          </w:p>
          <w:p w14:paraId="60548F0F" w14:textId="1D08C846" w:rsidR="00A77463" w:rsidRPr="0034328F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Inspektor nadzoru branży drogowej</w:t>
            </w:r>
          </w:p>
          <w:p w14:paraId="6DD6E956" w14:textId="77777777" w:rsidR="0034328F" w:rsidRDefault="0034328F" w:rsidP="0000114C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6190B7EE" w14:textId="00D581C1" w:rsidR="0034328F" w:rsidRPr="003950DD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2401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1BF1CD16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6557BD7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387CBF72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24C9582D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5B486F11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4D9CC46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327E5EE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350B12EA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4E17CCB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5E7090D8" w14:textId="597D2CCB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1CAD0D" w14:textId="00B95F85" w:rsidR="0093767F" w:rsidRDefault="0093767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75E0AF15" w14:textId="62920F70" w:rsidR="0093767F" w:rsidRDefault="0093767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167305C9" w14:textId="77777777" w:rsidR="00D4603C" w:rsidRDefault="00D4603C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50119DA8" w14:textId="08AD78E6" w:rsidR="00D4603C" w:rsidRDefault="00D4603C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D0CC109" w14:textId="1A8CC770" w:rsidR="002264B7" w:rsidRDefault="008A3BAB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</w:t>
            </w:r>
            <w:r w:rsidR="002264B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w inwestycji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1</w:t>
            </w:r>
            <w:r w:rsidR="002264B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w niniejszej branży </w:t>
            </w:r>
            <w:r w:rsidR="00291898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stanowił wartość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 ………….</w:t>
            </w:r>
          </w:p>
          <w:p w14:paraId="2F32E30D" w14:textId="77777777" w:rsidR="00AE1663" w:rsidRDefault="00AE16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615505B" w14:textId="77777777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AB859B8" w14:textId="7097B156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nazwa inwestycji 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2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D56DD8F" w14:textId="76C14E41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Udział robót w inwestycji 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2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w niniejszej branży </w:t>
            </w:r>
            <w:r w:rsidR="00291898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stanowił wartość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 ………….</w:t>
            </w:r>
          </w:p>
          <w:p w14:paraId="587E7836" w14:textId="77777777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7ED1495" w14:textId="3D5634C3" w:rsidR="00AE1663" w:rsidRPr="0093767F" w:rsidRDefault="00AE16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2789F77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588A6BA0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514FB955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A85D468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1"/>
            </w:r>
          </w:p>
          <w:p w14:paraId="2D3B59EB" w14:textId="7B329483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2A366A3C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7513F04" w14:textId="66D1C8AE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sanitarnej</w:t>
            </w:r>
          </w:p>
          <w:p w14:paraId="52EB33AD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5910DD2B" w14:textId="242A48AB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363413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3078A5CE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F7D8EB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2ED8521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3BD19611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7276EAFB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57219319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3E14FFE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46AAD268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256B92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407AA489" w14:textId="740A9B35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9BD04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3914CB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7837FE89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72CBE9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A9955C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577D0E88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73A363A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Doświadczenie: </w:t>
            </w:r>
          </w:p>
          <w:p w14:paraId="5E33CFBE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4B59B7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46191BB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77018FF6" w14:textId="3E182CC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7AF88C3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dysponowanie bezpośrednie</w:t>
            </w:r>
          </w:p>
          <w:p w14:paraId="641E761B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7FA5DEC5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19601A2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2"/>
            </w:r>
          </w:p>
          <w:p w14:paraId="11FCCC4D" w14:textId="16D874A2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683D0F5B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F82C954" w14:textId="53234048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elektrycznej</w:t>
            </w:r>
          </w:p>
          <w:p w14:paraId="477278E0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714D0D3D" w14:textId="0D940FA8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F1325E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21263291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516EA62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1CE969A9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4187280D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79184247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2B3898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2CB054C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03B0B0AF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C76D602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726DCED1" w14:textId="65FCD98D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8F0E7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54EBB51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5874CD65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3F873A9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3D79D75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0645E56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427DF23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4C0F28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9241B4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69363EB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401C383" w14:textId="3C06F83B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A8FBB5F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0713FA31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2471D2A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3DAA90D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3"/>
            </w:r>
          </w:p>
          <w:p w14:paraId="42B65739" w14:textId="5382F825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3B4B98C2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A65F109" w14:textId="67DC9F95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telekomunikacyjnej</w:t>
            </w:r>
          </w:p>
          <w:p w14:paraId="03DCA8CF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1303C6EE" w14:textId="4344CC10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2D35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28E341CC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15FECA0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480594D6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192BA000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39A5D3B4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9B7609B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7B01E755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13149D98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8EE917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2534DEBF" w14:textId="134FFD8B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11C65A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1F367E8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71E5D06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878BDD7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6B1790F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0221F00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6B015C4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2E3D408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7EE1187C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1C755C0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2F35ED2" w14:textId="79A40A8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87A1043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7DCED70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031BBE40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5A5E5239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4"/>
            </w:r>
          </w:p>
          <w:p w14:paraId="1D896746" w14:textId="6F853EA8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5B262A76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2D391DB" w14:textId="1D924CAB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Inspektor nadzoru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robót geotechnicznych</w:t>
            </w:r>
          </w:p>
          <w:p w14:paraId="498F61C3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2551967B" w14:textId="1CA66290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7DAE4E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6A94C711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68A5C41F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3A61B726" w14:textId="27B2978F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</w:t>
            </w:r>
            <w:r w:rsidR="00D42E40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lizacji</w:t>
            </w: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:</w:t>
            </w:r>
          </w:p>
          <w:p w14:paraId="51BBF722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3304B463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5688F60E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5F546AD9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4493F906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7BC52E1F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data wydania uprawnień:</w:t>
            </w:r>
          </w:p>
          <w:p w14:paraId="7CC42B87" w14:textId="56875E63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7A871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6E5F097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3E4B75CC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6FF2DBA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52E0F5D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1B43720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579356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60199B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5673B6C9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30380FA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4606AC39" w14:textId="5C3873ED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60CAB3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dysponowanie bezpośrednie</w:t>
            </w:r>
          </w:p>
          <w:p w14:paraId="4F11A32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72AD6CF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0239BFA9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5"/>
            </w:r>
          </w:p>
          <w:p w14:paraId="0909E1C0" w14:textId="7C7A62F9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34328F" w:rsidRPr="003950DD" w14:paraId="7A1797EA" w14:textId="77777777" w:rsidTr="00F31A11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94027B" w14:textId="014343AC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Specjalista branży zieleni</w:t>
            </w:r>
          </w:p>
          <w:p w14:paraId="192FF1AB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568EE643" w14:textId="5F56DD73" w:rsidR="0034328F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472B4" w14:textId="0C9347F8" w:rsidR="0034328F" w:rsidRPr="0034328F" w:rsidRDefault="00F31A11" w:rsidP="00F31A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DD40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1A7B361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03D77A8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C8398C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5F88018C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7FB0452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85AD01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3EED452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F82408F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32F3768E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68513F7A" w14:textId="77777777" w:rsidR="0034328F" w:rsidRPr="003950DD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2E591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721D0A8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5F2A5701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6589967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6"/>
            </w:r>
          </w:p>
          <w:p w14:paraId="0FFD0E3B" w14:textId="4001EEAB" w:rsidR="0034328F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bookmarkEnd w:id="0"/>
    </w:tbl>
    <w:p w14:paraId="1EBB162A" w14:textId="4D485550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sectPr w:rsidR="000516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6D1D" w14:textId="77777777" w:rsidR="00C968F0" w:rsidRDefault="00C968F0" w:rsidP="0005166E">
      <w:pPr>
        <w:spacing w:after="0" w:line="240" w:lineRule="auto"/>
      </w:pPr>
      <w:r>
        <w:separator/>
      </w:r>
    </w:p>
  </w:endnote>
  <w:endnote w:type="continuationSeparator" w:id="0">
    <w:p w14:paraId="2F0C828D" w14:textId="77777777" w:rsidR="00C968F0" w:rsidRDefault="00C968F0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72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4B6B" w14:textId="77777777" w:rsidR="00C968F0" w:rsidRDefault="00C968F0" w:rsidP="0005166E">
      <w:pPr>
        <w:spacing w:after="0" w:line="240" w:lineRule="auto"/>
      </w:pPr>
      <w:r>
        <w:separator/>
      </w:r>
    </w:p>
  </w:footnote>
  <w:footnote w:type="continuationSeparator" w:id="0">
    <w:p w14:paraId="41BFAAEC" w14:textId="77777777" w:rsidR="00C968F0" w:rsidRDefault="00C968F0" w:rsidP="0005166E">
      <w:pPr>
        <w:spacing w:after="0" w:line="240" w:lineRule="auto"/>
      </w:pPr>
      <w:r>
        <w:continuationSeparator/>
      </w:r>
    </w:p>
  </w:footnote>
  <w:footnote w:id="1">
    <w:p w14:paraId="5E7853CF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2">
    <w:p w14:paraId="08FF273F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3">
    <w:p w14:paraId="62768931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4">
    <w:p w14:paraId="65C19DBA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5">
    <w:p w14:paraId="7E33ED95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6">
    <w:p w14:paraId="252DDF7A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0470"/>
    <w:rsid w:val="0005166E"/>
    <w:rsid w:val="000C1524"/>
    <w:rsid w:val="000E08C4"/>
    <w:rsid w:val="00185D18"/>
    <w:rsid w:val="0018757F"/>
    <w:rsid w:val="00225A49"/>
    <w:rsid w:val="002264B7"/>
    <w:rsid w:val="00277101"/>
    <w:rsid w:val="00277756"/>
    <w:rsid w:val="002825CC"/>
    <w:rsid w:val="00291898"/>
    <w:rsid w:val="00313CAC"/>
    <w:rsid w:val="0034328F"/>
    <w:rsid w:val="003666A6"/>
    <w:rsid w:val="003950DD"/>
    <w:rsid w:val="003D4EAE"/>
    <w:rsid w:val="00432F0C"/>
    <w:rsid w:val="004758A9"/>
    <w:rsid w:val="004971E2"/>
    <w:rsid w:val="00664441"/>
    <w:rsid w:val="006C3B6B"/>
    <w:rsid w:val="00702240"/>
    <w:rsid w:val="007024B9"/>
    <w:rsid w:val="007530C4"/>
    <w:rsid w:val="007B25C3"/>
    <w:rsid w:val="007C4466"/>
    <w:rsid w:val="008A3BAB"/>
    <w:rsid w:val="008C4949"/>
    <w:rsid w:val="008F5F48"/>
    <w:rsid w:val="0093767F"/>
    <w:rsid w:val="00937AF5"/>
    <w:rsid w:val="009A3B64"/>
    <w:rsid w:val="009B45B2"/>
    <w:rsid w:val="009C683B"/>
    <w:rsid w:val="009E2326"/>
    <w:rsid w:val="009E422E"/>
    <w:rsid w:val="00A42721"/>
    <w:rsid w:val="00A77463"/>
    <w:rsid w:val="00A818AC"/>
    <w:rsid w:val="00A81C17"/>
    <w:rsid w:val="00AA5165"/>
    <w:rsid w:val="00AC348B"/>
    <w:rsid w:val="00AD2975"/>
    <w:rsid w:val="00AE1663"/>
    <w:rsid w:val="00B24445"/>
    <w:rsid w:val="00B569EF"/>
    <w:rsid w:val="00B61278"/>
    <w:rsid w:val="00BA43AA"/>
    <w:rsid w:val="00BC4B24"/>
    <w:rsid w:val="00C416F7"/>
    <w:rsid w:val="00C86DA5"/>
    <w:rsid w:val="00C968F0"/>
    <w:rsid w:val="00D42E40"/>
    <w:rsid w:val="00D4603C"/>
    <w:rsid w:val="00D728F9"/>
    <w:rsid w:val="00DC43D8"/>
    <w:rsid w:val="00E10888"/>
    <w:rsid w:val="00E129BF"/>
    <w:rsid w:val="00E32330"/>
    <w:rsid w:val="00E95D0A"/>
    <w:rsid w:val="00EA38E9"/>
    <w:rsid w:val="00F101A2"/>
    <w:rsid w:val="00F31A11"/>
    <w:rsid w:val="00F80C9A"/>
    <w:rsid w:val="00FC5478"/>
    <w:rsid w:val="00FC72A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Michał Rak</cp:lastModifiedBy>
  <cp:revision>46</cp:revision>
  <dcterms:created xsi:type="dcterms:W3CDTF">2021-03-03T09:16:00Z</dcterms:created>
  <dcterms:modified xsi:type="dcterms:W3CDTF">2023-05-30T08:23:00Z</dcterms:modified>
</cp:coreProperties>
</file>