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57293E3D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372CBE">
        <w:rPr>
          <w:rFonts w:ascii="Times New Roman" w:hAnsi="Times New Roman" w:cs="Times New Roman"/>
          <w:sz w:val="24"/>
          <w:szCs w:val="24"/>
        </w:rPr>
        <w:t>1</w:t>
      </w:r>
      <w:r w:rsidR="00901B46">
        <w:rPr>
          <w:rFonts w:ascii="Times New Roman" w:hAnsi="Times New Roman" w:cs="Times New Roman"/>
          <w:sz w:val="24"/>
          <w:szCs w:val="24"/>
        </w:rPr>
        <w:t>5</w:t>
      </w:r>
      <w:r w:rsidR="00372CBE">
        <w:rPr>
          <w:rFonts w:ascii="Times New Roman" w:hAnsi="Times New Roman" w:cs="Times New Roman"/>
          <w:sz w:val="24"/>
          <w:szCs w:val="24"/>
        </w:rPr>
        <w:t xml:space="preserve"> lipca 2022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7AB4A79D" w:rsidR="00C7468A" w:rsidRPr="00372CBE" w:rsidRDefault="00C7468A" w:rsidP="006B100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372CBE" w:rsidRPr="00372CBE">
        <w:rPr>
          <w:rFonts w:ascii="Times New Roman" w:hAnsi="Times New Roman" w:cs="Times New Roman"/>
          <w:sz w:val="24"/>
          <w:szCs w:val="24"/>
        </w:rPr>
        <w:t xml:space="preserve">Dostawa i montaż mebli oraz zabudowy meblowej z wyposażeniem na potrzeby nowobudowanego Schroniska dla Bezdomnych Zwierząt przy ul. Południowej </w:t>
      </w:r>
      <w:r w:rsidR="00372CBE">
        <w:rPr>
          <w:rFonts w:ascii="Times New Roman" w:hAnsi="Times New Roman" w:cs="Times New Roman"/>
          <w:sz w:val="24"/>
          <w:szCs w:val="24"/>
        </w:rPr>
        <w:br/>
      </w:r>
      <w:r w:rsidR="00372CBE" w:rsidRPr="00372CBE">
        <w:rPr>
          <w:rFonts w:ascii="Times New Roman" w:hAnsi="Times New Roman" w:cs="Times New Roman"/>
          <w:sz w:val="24"/>
          <w:szCs w:val="24"/>
        </w:rPr>
        <w:t>w Szczecinie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D09195D" w14:textId="04796F12" w:rsidR="00C7468A" w:rsidRDefault="00C7468A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331ACEE1" w:rsidR="001629D4" w:rsidRPr="006B1003" w:rsidRDefault="00AA50F6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W związku z</w:t>
      </w:r>
      <w:r w:rsidR="00DD5D3C">
        <w:rPr>
          <w:rFonts w:ascii="Times New Roman" w:hAnsi="Times New Roman" w:cs="Times New Roman"/>
          <w:sz w:val="24"/>
          <w:szCs w:val="24"/>
        </w:rPr>
        <w:t>e złożeniem przez Wykonawcę</w:t>
      </w:r>
      <w:r w:rsidRPr="007F0F1E">
        <w:rPr>
          <w:rFonts w:ascii="Times New Roman" w:hAnsi="Times New Roman" w:cs="Times New Roman"/>
          <w:sz w:val="24"/>
          <w:szCs w:val="24"/>
        </w:rPr>
        <w:t xml:space="preserve"> wniosków o wyjaśnienie treści Specyfikacji Warunków Zamówienia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70193E" w:rsidRPr="007F0F1E">
        <w:rPr>
          <w:rFonts w:ascii="Times New Roman" w:hAnsi="Times New Roman" w:cs="Times New Roman"/>
          <w:sz w:val="24"/>
          <w:szCs w:val="24"/>
        </w:rPr>
        <w:t>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DD5D3C">
        <w:rPr>
          <w:rFonts w:ascii="Times New Roman" w:hAnsi="Times New Roman" w:cs="Times New Roman"/>
          <w:sz w:val="24"/>
          <w:szCs w:val="24"/>
        </w:rPr>
        <w:t>oraz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czasem niezbędnym do przygotowania odpowiedzi</w:t>
      </w:r>
      <w:r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0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DD5D3C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21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1129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73413C9C" w:rsidR="00CB429E" w:rsidRPr="006B1003" w:rsidRDefault="00CB429E" w:rsidP="006B1003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 xml:space="preserve">1) terminów składania i otwarcia ofert - ilekroć w SWZ pojawia się informacja </w:t>
      </w:r>
      <w:r w:rsidRPr="006B1003">
        <w:rPr>
          <w:b w:val="0"/>
          <w:bCs w:val="0"/>
          <w:sz w:val="24"/>
          <w:szCs w:val="24"/>
        </w:rPr>
        <w:br/>
        <w:t xml:space="preserve">       o w/w terminach należy przyjąć, że jest to odpowiednio:</w:t>
      </w:r>
    </w:p>
    <w:p w14:paraId="6E3EB909" w14:textId="1566CEBC" w:rsidR="00CB429E" w:rsidRPr="006B1003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7C165C">
        <w:rPr>
          <w:b/>
          <w:sz w:val="24"/>
          <w:szCs w:val="24"/>
        </w:rPr>
        <w:t>26.07.2022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58164A4B" w:rsidR="00CB429E" w:rsidRPr="006B1003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7C165C">
        <w:rPr>
          <w:b/>
          <w:sz w:val="24"/>
          <w:szCs w:val="24"/>
        </w:rPr>
        <w:t>26.07.2022</w:t>
      </w:r>
      <w:r w:rsidRPr="006B1003">
        <w:rPr>
          <w:b/>
          <w:sz w:val="24"/>
          <w:szCs w:val="24"/>
        </w:rPr>
        <w:t xml:space="preserve"> r., godz. 10.00,</w:t>
      </w:r>
    </w:p>
    <w:p w14:paraId="59D33EBC" w14:textId="27599700" w:rsidR="00CB429E" w:rsidRPr="006B1003" w:rsidRDefault="00CB429E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</w:t>
      </w:r>
      <w:r w:rsidR="00901B46">
        <w:rPr>
          <w:rFonts w:ascii="Times New Roman" w:hAnsi="Times New Roman" w:cs="Times New Roman"/>
          <w:sz w:val="24"/>
          <w:szCs w:val="24"/>
        </w:rPr>
        <w:t>I</w:t>
      </w:r>
      <w:r w:rsidRPr="006B1003">
        <w:rPr>
          <w:rFonts w:ascii="Times New Roman" w:hAnsi="Times New Roman" w:cs="Times New Roman"/>
          <w:sz w:val="24"/>
          <w:szCs w:val="24"/>
        </w:rPr>
        <w:t>V SWZ pkt 5 otrzymuje brzmienie:</w:t>
      </w:r>
    </w:p>
    <w:p w14:paraId="181A8E3D" w14:textId="1208C44A" w:rsidR="00CB429E" w:rsidRPr="006B1003" w:rsidRDefault="00CB429E" w:rsidP="006B100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7C165C">
        <w:t>24.08.2022</w:t>
      </w:r>
      <w:r w:rsidRPr="006B1003">
        <w:t xml:space="preserve"> r.” 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28E1"/>
    <w:rsid w:val="001956CF"/>
    <w:rsid w:val="002C4CF8"/>
    <w:rsid w:val="00372CBE"/>
    <w:rsid w:val="00422980"/>
    <w:rsid w:val="00556858"/>
    <w:rsid w:val="00611C8F"/>
    <w:rsid w:val="006B1003"/>
    <w:rsid w:val="006E3296"/>
    <w:rsid w:val="0070193E"/>
    <w:rsid w:val="00725FCA"/>
    <w:rsid w:val="007C165C"/>
    <w:rsid w:val="007F0F1E"/>
    <w:rsid w:val="007F2791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19</cp:revision>
  <dcterms:created xsi:type="dcterms:W3CDTF">2021-10-25T07:51:00Z</dcterms:created>
  <dcterms:modified xsi:type="dcterms:W3CDTF">2022-07-14T10:45:00Z</dcterms:modified>
</cp:coreProperties>
</file>