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704ECC" w:rsidRDefault="003E416F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704ECC">
        <w:rPr>
          <w:rFonts w:ascii="Arial" w:hAnsi="Arial" w:cs="Arial"/>
          <w:b/>
        </w:rPr>
        <w:t xml:space="preserve">USŁUGĘ Wykonanie okresowych pomiarów instalacji elektrycznych i odgromowych linii kablowych oraz urządzeń elektrycznych, gniazd dawczych o napięciu do 1 </w:t>
      </w:r>
      <w:proofErr w:type="spellStart"/>
      <w:r w:rsidR="00704ECC">
        <w:rPr>
          <w:rFonts w:ascii="Arial" w:hAnsi="Arial" w:cs="Arial"/>
          <w:b/>
        </w:rPr>
        <w:t>kV</w:t>
      </w:r>
      <w:proofErr w:type="spellEnd"/>
      <w:r w:rsidR="00704ECC">
        <w:rPr>
          <w:rFonts w:ascii="Arial" w:hAnsi="Arial" w:cs="Arial"/>
          <w:b/>
        </w:rPr>
        <w:t xml:space="preserve"> w obiektach administrowanych przez 45 WOG w Garnizonach: Wędrzyn, Międzyrzecz, Skwierzyna z podziałem na trzy części:</w:t>
      </w:r>
    </w:p>
    <w:p w:rsidR="00704ECC" w:rsidRDefault="00704ECC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część nr 1 pomiary instalacji w Garnizonie Wędrzyn</w:t>
      </w:r>
    </w:p>
    <w:p w:rsidR="00704ECC" w:rsidRDefault="00704ECC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część nr 2 pomiary instalacji w Garnizonie Międzyrzecz</w:t>
      </w:r>
    </w:p>
    <w:p w:rsidR="00704ECC" w:rsidRDefault="00704ECC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- część nr 3 pomiary instalacji w Garnizonie Skwierzyna.</w:t>
      </w:r>
    </w:p>
    <w:p w:rsidR="00704ECC" w:rsidRPr="0081610D" w:rsidRDefault="00704ECC" w:rsidP="00704ECC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3C6DA5">
        <w:rPr>
          <w:rFonts w:ascii="Arial" w:hAnsi="Arial" w:cs="Arial"/>
          <w:b/>
          <w:iCs/>
        </w:rPr>
        <w:t>25/TP/2022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704EC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</w:t>
      </w:r>
      <w:r w:rsidR="00704ECC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dla części 1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</w:t>
      </w:r>
      <w:r w:rsidR="000F7D9F">
        <w:rPr>
          <w:rFonts w:ascii="Arial" w:eastAsia="Times New Roman" w:hAnsi="Arial" w:cs="Arial"/>
          <w:b/>
          <w:bCs/>
          <w:sz w:val="24"/>
          <w:lang w:eastAsia="pl-PL"/>
        </w:rPr>
        <w:t>ni od daty podpisania umowy.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0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lastRenderedPageBreak/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 dla części 2:</w:t>
      </w:r>
    </w:p>
    <w:p w:rsidR="000F7D9F" w:rsidRPr="00580263" w:rsidRDefault="000F7D9F" w:rsidP="000F7D9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od daty podpisania umowy.</w:t>
      </w: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F7D9F" w:rsidRDefault="000F7D9F" w:rsidP="000F7D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 dla części 3:</w:t>
      </w:r>
    </w:p>
    <w:p w:rsidR="000F7D9F" w:rsidRPr="00580263" w:rsidRDefault="000F7D9F" w:rsidP="000F7D9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0F7D9F" w:rsidRPr="00580263" w:rsidRDefault="000F7D9F" w:rsidP="000F7D9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od daty podpisania umowy.</w:t>
      </w:r>
    </w:p>
    <w:p w:rsidR="000F7D9F" w:rsidRDefault="000F7D9F" w:rsidP="000F7D9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F7D9F" w:rsidRPr="00580263" w:rsidRDefault="000F7D9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</w:t>
      </w:r>
      <w:r w:rsidR="00D360BB">
        <w:rPr>
          <w:rFonts w:ascii="Arial" w:eastAsia="Times New Roman" w:hAnsi="Arial" w:cs="Arial"/>
          <w:sz w:val="24"/>
          <w:szCs w:val="24"/>
          <w:lang w:val="sq-AL" w:eastAsia="pl-PL"/>
        </w:rPr>
        <w:t xml:space="preserve">pecyfikacji </w:t>
      </w:r>
      <w:bookmarkStart w:id="0" w:name="_GoBack"/>
      <w:bookmarkEnd w:id="0"/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0F7D9F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F869F8" w:rsidRDefault="00F869F8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F869F8" w:rsidRDefault="00F869F8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F7D9F" w:rsidRDefault="000F7D9F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F869F8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F869F8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F869F8">
        <w:rPr>
          <w:rFonts w:ascii="Arial" w:hAnsi="Arial" w:cs="Arial"/>
          <w:sz w:val="20"/>
          <w:szCs w:val="20"/>
        </w:rPr>
        <w:t>25/TP/2022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F869F8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F869F8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2D4579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A6529A" w:rsidRPr="00EA5213">
        <w:rPr>
          <w:rFonts w:ascii="Arial" w:eastAsia="Times New Roman" w:hAnsi="Arial" w:cs="Arial"/>
          <w:lang w:eastAsia="pl-PL"/>
        </w:rPr>
        <w:t xml:space="preserve">/ </w:t>
      </w:r>
      <w:r w:rsidR="00A6529A"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 w:rsidR="00A6529A">
        <w:rPr>
          <w:rFonts w:ascii="Arial" w:eastAsia="Times New Roman" w:hAnsi="Arial" w:cs="Arial"/>
          <w:b/>
          <w:lang w:eastAsia="pl-PL"/>
        </w:rPr>
        <w:t xml:space="preserve"> </w:t>
      </w:r>
      <w:r w:rsidR="00A6529A" w:rsidRPr="00EA5213">
        <w:rPr>
          <w:rFonts w:ascii="Arial" w:eastAsia="Times New Roman" w:hAnsi="Arial" w:cs="Arial"/>
          <w:lang w:eastAsia="pl-PL"/>
        </w:rPr>
        <w:t xml:space="preserve"> </w:t>
      </w:r>
      <w:r w:rsidR="00A6529A"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 w:rsidR="00A6529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A6529A"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="00A6529A" w:rsidRPr="00EA5213">
        <w:rPr>
          <w:rFonts w:ascii="Arial" w:eastAsia="Times New Roman" w:hAnsi="Arial" w:cs="Arial"/>
          <w:lang w:eastAsia="pl-PL"/>
        </w:rPr>
        <w:t>zaangażowani w przygotowanie postępowania *</w:t>
      </w:r>
      <w:r w:rsidR="00A6529A">
        <w:rPr>
          <w:rFonts w:ascii="Arial" w:eastAsia="Times New Roman" w:hAnsi="Arial" w:cs="Arial"/>
          <w:lang w:eastAsia="pl-PL"/>
        </w:rPr>
        <w:t>**</w:t>
      </w:r>
      <w:r>
        <w:rPr>
          <w:rFonts w:ascii="Arial" w:hAnsi="Arial" w:cs="Arial"/>
          <w:sz w:val="20"/>
        </w:rPr>
        <w:t>(Jeżeli Wykonawca nie należy do żadnej grupy kapitałowej winien w całości wykreślić zdanie w pkt. 4)</w:t>
      </w:r>
      <w:r w:rsidRPr="00A241D8">
        <w:rPr>
          <w:rFonts w:ascii="Arial" w:hAnsi="Arial" w:cs="Arial"/>
          <w:sz w:val="20"/>
        </w:rPr>
        <w:t xml:space="preserve">                          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0F7D9F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 w:rsidR="000F7D9F">
              <w:rPr>
                <w:rFonts w:ascii="Arial" w:hAnsi="Arial" w:cs="Arial"/>
                <w:b/>
              </w:rPr>
              <w:t>EJ USŁUGI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 w:rsidR="000F7D9F">
              <w:rPr>
                <w:rFonts w:ascii="Arial" w:hAnsi="Arial" w:cs="Arial"/>
                <w:b/>
              </w:rPr>
              <w:t>EJ USŁUGI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0F7D9F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USŁUGI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="000F7D9F">
              <w:rPr>
                <w:rFonts w:ascii="Arial" w:hAnsi="Arial" w:cs="Arial"/>
                <w:b/>
              </w:rPr>
              <w:t xml:space="preserve"> ZOSTAŁA USŁUGA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2D4579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2D4579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2D4579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2D4579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2D4579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2D4579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75110F" w:rsidRDefault="0075110F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2D4579" w:rsidRDefault="002D4579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2D4579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lastRenderedPageBreak/>
        <w:t>Załącznik nr 10</w:t>
      </w:r>
      <w:r w:rsidR="0075110F" w:rsidRPr="002D4579">
        <w:rPr>
          <w:rFonts w:ascii="Arial" w:hAnsi="Arial" w:cs="Arial"/>
          <w:b/>
          <w:sz w:val="20"/>
          <w:szCs w:val="20"/>
        </w:rPr>
        <w:t xml:space="preserve"> do S</w:t>
      </w:r>
      <w:r w:rsidRPr="002D4579">
        <w:rPr>
          <w:rFonts w:ascii="Arial" w:hAnsi="Arial" w:cs="Arial"/>
          <w:b/>
          <w:sz w:val="20"/>
          <w:szCs w:val="20"/>
        </w:rPr>
        <w:t>WZ</w:t>
      </w:r>
    </w:p>
    <w:p w:rsidR="00A84DC9" w:rsidRPr="002D4579" w:rsidRDefault="00A6529A" w:rsidP="00560AE7">
      <w:pPr>
        <w:pStyle w:val="pkt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</w:r>
      <w:r w:rsidRPr="002D4579">
        <w:rPr>
          <w:rFonts w:ascii="Arial" w:hAnsi="Arial" w:cs="Arial"/>
          <w:b/>
          <w:sz w:val="20"/>
          <w:szCs w:val="20"/>
        </w:rPr>
        <w:tab/>
        <w:t>II etap postępowania</w:t>
      </w:r>
    </w:p>
    <w:p w:rsidR="0075110F" w:rsidRPr="002D4579" w:rsidRDefault="0075110F" w:rsidP="00854DC9">
      <w:pPr>
        <w:pStyle w:val="pkt"/>
        <w:rPr>
          <w:rFonts w:ascii="Arial" w:hAnsi="Arial" w:cs="Arial"/>
          <w:b/>
          <w:sz w:val="20"/>
          <w:szCs w:val="20"/>
        </w:rPr>
      </w:pPr>
    </w:p>
    <w:p w:rsidR="00854DC9" w:rsidRPr="002D4579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 xml:space="preserve">Oświadczenie Wykonawcy, że posiada zdolność techniczną i zawodową oraz dysponuje osobami zdolnymi do wykonania przedmiotu zamówienia. </w:t>
      </w:r>
    </w:p>
    <w:p w:rsidR="00854DC9" w:rsidRPr="002D4579" w:rsidRDefault="00854DC9" w:rsidP="00854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579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</w:t>
      </w:r>
    </w:p>
    <w:p w:rsidR="00854DC9" w:rsidRPr="002D4579" w:rsidRDefault="00854DC9" w:rsidP="00854D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579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..........................................................................................................</w:t>
      </w:r>
    </w:p>
    <w:p w:rsidR="0075110F" w:rsidRPr="00560AE7" w:rsidRDefault="00854DC9" w:rsidP="0056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579">
        <w:rPr>
          <w:rFonts w:ascii="Arial" w:hAnsi="Arial" w:cs="Arial"/>
          <w:sz w:val="20"/>
          <w:szCs w:val="20"/>
        </w:rPr>
        <w:t>Numer telefonu/faksu ....................................................................................................</w:t>
      </w:r>
    </w:p>
    <w:p w:rsidR="000F7D9F" w:rsidRPr="002D4579" w:rsidRDefault="00854DC9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sz w:val="20"/>
          <w:szCs w:val="20"/>
        </w:rPr>
        <w:t>Przystępując do postępowania w sprawie udzielenia zamówienia publicznego tj.</w:t>
      </w:r>
      <w:r w:rsidR="000B1D5A" w:rsidRPr="002D4579">
        <w:rPr>
          <w:rFonts w:ascii="Arial" w:hAnsi="Arial" w:cs="Arial"/>
          <w:bCs/>
          <w:sz w:val="20"/>
          <w:szCs w:val="20"/>
        </w:rPr>
        <w:t xml:space="preserve"> </w:t>
      </w:r>
      <w:r w:rsidR="000F7D9F" w:rsidRPr="002D4579">
        <w:rPr>
          <w:rFonts w:ascii="Arial" w:hAnsi="Arial" w:cs="Arial"/>
          <w:b/>
          <w:sz w:val="20"/>
          <w:szCs w:val="20"/>
        </w:rPr>
        <w:t xml:space="preserve">Wykonanie okresowych pomiarów instalacji elektrycznych i odgromowych linii kablowych oraz urządzeń elektrycznych, gniazd dawczych o napięciu do 1 </w:t>
      </w:r>
      <w:proofErr w:type="spellStart"/>
      <w:r w:rsidR="000F7D9F" w:rsidRPr="002D4579">
        <w:rPr>
          <w:rFonts w:ascii="Arial" w:hAnsi="Arial" w:cs="Arial"/>
          <w:b/>
          <w:sz w:val="20"/>
          <w:szCs w:val="20"/>
        </w:rPr>
        <w:t>kV</w:t>
      </w:r>
      <w:proofErr w:type="spellEnd"/>
      <w:r w:rsidR="000F7D9F" w:rsidRPr="002D4579">
        <w:rPr>
          <w:rFonts w:ascii="Arial" w:hAnsi="Arial" w:cs="Arial"/>
          <w:b/>
          <w:sz w:val="20"/>
          <w:szCs w:val="20"/>
        </w:rPr>
        <w:t xml:space="preserve"> w obiektach administrowanych przez 45 WOG w Garnizonach: Wędrzyn, Międzyrzecz, Skwierzyna z podziałem na trzy części:</w:t>
      </w:r>
    </w:p>
    <w:p w:rsidR="000F7D9F" w:rsidRPr="002D4579" w:rsidRDefault="000F7D9F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>-  część nr 1 pomiary instalacji w Garnizonie Wędrzyn</w:t>
      </w:r>
    </w:p>
    <w:p w:rsidR="000F7D9F" w:rsidRPr="002D4579" w:rsidRDefault="000F7D9F" w:rsidP="000F7D9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>- część nr 2 pomiary instalacji w Garnizonie Międzyrzecz</w:t>
      </w:r>
    </w:p>
    <w:p w:rsidR="000F7D9F" w:rsidRPr="002D4579" w:rsidRDefault="000F7D9F" w:rsidP="0075110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>- część nr 3 pomiary instalacji w Garnizonie Skwierzyna.</w:t>
      </w:r>
    </w:p>
    <w:p w:rsidR="0075110F" w:rsidRPr="002D4579" w:rsidRDefault="0075110F" w:rsidP="0075110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5110F" w:rsidRPr="00560AE7" w:rsidRDefault="00854DC9" w:rsidP="00560AE7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60AE7">
        <w:rPr>
          <w:rFonts w:ascii="Arial" w:hAnsi="Arial" w:cs="Arial"/>
          <w:b/>
          <w:sz w:val="20"/>
          <w:szCs w:val="20"/>
        </w:rPr>
        <w:t xml:space="preserve">składając ofertę oświadczam/my, </w:t>
      </w:r>
      <w:r w:rsidRPr="00560AE7">
        <w:rPr>
          <w:rStyle w:val="postbody"/>
          <w:rFonts w:ascii="Arial" w:hAnsi="Arial" w:cs="Arial"/>
          <w:b/>
          <w:sz w:val="20"/>
          <w:szCs w:val="20"/>
        </w:rPr>
        <w:t>że posiadam/my potencjał techniczny oraz dysponujemy osobami zdolnymi do wykonania zamówie</w:t>
      </w:r>
      <w:r w:rsidR="000F7D9F" w:rsidRPr="00560AE7">
        <w:rPr>
          <w:rStyle w:val="postbody"/>
          <w:rFonts w:ascii="Arial" w:hAnsi="Arial" w:cs="Arial"/>
          <w:b/>
          <w:sz w:val="20"/>
          <w:szCs w:val="20"/>
        </w:rPr>
        <w:t>nia</w:t>
      </w:r>
      <w:r w:rsidRPr="00560AE7">
        <w:rPr>
          <w:rStyle w:val="postbody"/>
          <w:rFonts w:ascii="Arial" w:hAnsi="Arial" w:cs="Arial"/>
          <w:b/>
          <w:sz w:val="20"/>
          <w:szCs w:val="20"/>
        </w:rPr>
        <w:t xml:space="preserve">. </w:t>
      </w:r>
    </w:p>
    <w:p w:rsidR="0075110F" w:rsidRPr="002D4579" w:rsidRDefault="0075110F" w:rsidP="00751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579">
        <w:rPr>
          <w:rFonts w:ascii="Arial" w:hAnsi="Arial" w:cs="Arial"/>
          <w:sz w:val="20"/>
          <w:szCs w:val="20"/>
        </w:rPr>
        <w:t xml:space="preserve">posiadającymi wymagane uprawnienia tj. uprawnienia kwalifikacyjne do wykonania prac kontrolno-pomiarowych w zakresie eksploatacji urządzeń, instalacji i sieci elektroenergetycznych serii E i D do 1 </w:t>
      </w:r>
      <w:proofErr w:type="spellStart"/>
      <w:r w:rsidRPr="002D4579">
        <w:rPr>
          <w:rFonts w:ascii="Arial" w:hAnsi="Arial" w:cs="Arial"/>
          <w:sz w:val="20"/>
          <w:szCs w:val="20"/>
        </w:rPr>
        <w:t>kV</w:t>
      </w:r>
      <w:proofErr w:type="spellEnd"/>
      <w:r w:rsidRPr="002D4579">
        <w:rPr>
          <w:rFonts w:ascii="Arial" w:hAnsi="Arial" w:cs="Arial"/>
          <w:sz w:val="20"/>
          <w:szCs w:val="20"/>
        </w:rPr>
        <w:t xml:space="preserve"> zgodnie z Rozporządzeniem Ministra Gospodarki Pracy i Polityki Społecznej w sprawie szczegółowych zasad stwierdzania posiadania kwalifikacji z dnia 28 kwietnia 2003 (Dz.U. 2003 Nr 89 poz. 828 ze zm.)”</w:t>
      </w:r>
    </w:p>
    <w:p w:rsidR="00A6529A" w:rsidRPr="002D4579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D4579">
        <w:rPr>
          <w:rFonts w:ascii="Arial" w:hAnsi="Arial" w:cs="Arial"/>
          <w:sz w:val="20"/>
          <w:szCs w:val="20"/>
        </w:rPr>
        <w:t xml:space="preserve">- </w:t>
      </w:r>
      <w:r w:rsidRPr="002D4579">
        <w:rPr>
          <w:rFonts w:ascii="Arial" w:eastAsia="Times New Roman" w:hAnsi="Arial" w:cs="Arial"/>
          <w:sz w:val="20"/>
          <w:szCs w:val="20"/>
        </w:rPr>
        <w:t xml:space="preserve">co najmniej </w:t>
      </w:r>
      <w:r w:rsidR="000F7D9F" w:rsidRPr="002D4579">
        <w:rPr>
          <w:rFonts w:ascii="Arial" w:eastAsia="Univers-PL" w:hAnsi="Arial" w:cs="Arial"/>
          <w:sz w:val="20"/>
          <w:szCs w:val="20"/>
          <w:lang w:eastAsia="pl-PL"/>
        </w:rPr>
        <w:t>4</w:t>
      </w:r>
      <w:r w:rsidRPr="002D4579">
        <w:rPr>
          <w:rFonts w:ascii="Arial" w:eastAsia="Univers-PL" w:hAnsi="Arial" w:cs="Arial"/>
          <w:sz w:val="20"/>
          <w:szCs w:val="20"/>
          <w:lang w:eastAsia="pl-PL"/>
        </w:rPr>
        <w:t xml:space="preserve"> pracownikami</w:t>
      </w:r>
      <w:r w:rsidR="000F7D9F" w:rsidRPr="002D4579">
        <w:rPr>
          <w:rFonts w:ascii="Arial" w:eastAsia="Univers-PL" w:hAnsi="Arial" w:cs="Arial"/>
          <w:sz w:val="20"/>
          <w:szCs w:val="20"/>
          <w:lang w:eastAsia="pl-PL"/>
        </w:rPr>
        <w:t xml:space="preserve"> (w przypadku oferty składanej na jedną część) oraz 6 pracownikami (w przypadku składania oferty na dwie lub więcej części)</w:t>
      </w:r>
      <w:r w:rsidRPr="002D4579">
        <w:rPr>
          <w:rFonts w:ascii="Arial" w:eastAsia="Univers-PL" w:hAnsi="Arial" w:cs="Arial"/>
          <w:sz w:val="20"/>
          <w:szCs w:val="20"/>
          <w:lang w:eastAsia="pl-PL"/>
        </w:rPr>
        <w:t xml:space="preserve"> zatrudnionymi na podstawie umowy o pracę w wymiarze pełnego etatu</w:t>
      </w:r>
      <w:r w:rsidRPr="002D4579">
        <w:rPr>
          <w:rFonts w:ascii="Arial" w:eastAsia="Times New Roman" w:hAnsi="Arial" w:cs="Arial"/>
          <w:sz w:val="20"/>
          <w:szCs w:val="20"/>
        </w:rPr>
        <w:t>,</w:t>
      </w:r>
      <w:r w:rsidRPr="002D4579">
        <w:rPr>
          <w:rFonts w:ascii="Arial" w:eastAsia="Univers-PL" w:hAnsi="Arial" w:cs="Arial"/>
          <w:sz w:val="20"/>
          <w:szCs w:val="20"/>
          <w:lang w:eastAsia="pl-PL"/>
        </w:rPr>
        <w:t xml:space="preserve">  wykonującymi bezpośrednie prace polegają</w:t>
      </w:r>
      <w:r w:rsidR="000F7D9F" w:rsidRPr="002D4579">
        <w:rPr>
          <w:rFonts w:ascii="Arial" w:eastAsia="Univers-PL" w:hAnsi="Arial" w:cs="Arial"/>
          <w:sz w:val="20"/>
          <w:szCs w:val="20"/>
          <w:lang w:eastAsia="pl-PL"/>
        </w:rPr>
        <w:t>ce na pracach elektrycznych pomiarowych</w:t>
      </w:r>
      <w:r w:rsidRPr="002D4579">
        <w:rPr>
          <w:rFonts w:ascii="Arial" w:eastAsia="Univers-PL" w:hAnsi="Arial" w:cs="Arial"/>
          <w:sz w:val="20"/>
          <w:szCs w:val="20"/>
          <w:lang w:eastAsia="pl-PL"/>
        </w:rPr>
        <w:t xml:space="preserve"> zgodnych z zakresem przedmiotu zamówienia</w:t>
      </w:r>
      <w:r w:rsidRPr="002D4579">
        <w:rPr>
          <w:rFonts w:ascii="Arial" w:eastAsia="Times New Roman" w:hAnsi="Arial" w:cs="Arial"/>
          <w:sz w:val="20"/>
          <w:szCs w:val="20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D457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D4579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560AE7" w:rsidRPr="00AF458E" w:rsidRDefault="00560AE7" w:rsidP="00560AE7">
      <w:pPr>
        <w:spacing w:line="360" w:lineRule="auto"/>
        <w:jc w:val="both"/>
        <w:rPr>
          <w:rFonts w:ascii="Arial" w:hAnsi="Arial" w:cs="Arial"/>
        </w:rPr>
      </w:pPr>
      <w:r w:rsidRPr="00AF458E">
        <w:rPr>
          <w:rFonts w:ascii="Arial" w:hAnsi="Arial" w:cs="Arial"/>
        </w:rPr>
        <w:t>...........................................</w:t>
      </w:r>
      <w:r w:rsidRPr="00AF458E">
        <w:rPr>
          <w:rFonts w:ascii="Arial" w:hAnsi="Arial" w:cs="Arial"/>
          <w:sz w:val="20"/>
        </w:rPr>
        <w:t xml:space="preserve">                                          </w:t>
      </w:r>
    </w:p>
    <w:p w:rsidR="00560AE7" w:rsidRPr="00560AE7" w:rsidRDefault="00560AE7" w:rsidP="00560AE7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AF458E">
        <w:rPr>
          <w:rFonts w:ascii="Arial" w:hAnsi="Arial" w:cs="Arial"/>
          <w:sz w:val="18"/>
        </w:rPr>
        <w:t>pieczęć firmowa Wykonawcy</w:t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  <w:t xml:space="preserve">                </w:t>
      </w:r>
    </w:p>
    <w:p w:rsidR="00560AE7" w:rsidRPr="00AF458E" w:rsidRDefault="00560AE7" w:rsidP="00560AE7">
      <w:pPr>
        <w:rPr>
          <w:rFonts w:ascii="Arial" w:hAnsi="Arial" w:cs="Arial"/>
          <w:sz w:val="18"/>
        </w:rPr>
      </w:pP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  <w:t>………………………...........……………………</w:t>
      </w:r>
    </w:p>
    <w:p w:rsidR="00560AE7" w:rsidRPr="00AF458E" w:rsidRDefault="00560AE7" w:rsidP="00560AE7">
      <w:pPr>
        <w:spacing w:after="0"/>
        <w:rPr>
          <w:rFonts w:ascii="Arial" w:hAnsi="Arial" w:cs="Arial"/>
          <w:sz w:val="18"/>
        </w:rPr>
      </w:pP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  <w:t>(podpisy osoby/osób wskazanych w dokumencie,</w:t>
      </w:r>
    </w:p>
    <w:p w:rsidR="00560AE7" w:rsidRPr="00AF458E" w:rsidRDefault="00560AE7" w:rsidP="00560AE7">
      <w:pPr>
        <w:spacing w:after="0"/>
        <w:rPr>
          <w:rFonts w:ascii="Arial" w:hAnsi="Arial" w:cs="Arial"/>
          <w:sz w:val="18"/>
        </w:rPr>
      </w:pP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</w:r>
      <w:r w:rsidRPr="00AF458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560AE7" w:rsidRPr="00AF458E" w:rsidRDefault="00560AE7" w:rsidP="00560AE7">
      <w:pPr>
        <w:spacing w:after="0"/>
        <w:ind w:left="4248"/>
        <w:rPr>
          <w:rFonts w:ascii="Arial" w:hAnsi="Arial" w:cs="Arial"/>
          <w:sz w:val="18"/>
        </w:rPr>
      </w:pPr>
      <w:r w:rsidRPr="00AF458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560AE7" w:rsidRPr="00AF458E" w:rsidRDefault="00560AE7" w:rsidP="00560AE7">
      <w:pPr>
        <w:spacing w:after="0"/>
        <w:ind w:left="5664"/>
        <w:rPr>
          <w:rFonts w:ascii="Arial" w:hAnsi="Arial" w:cs="Arial"/>
          <w:sz w:val="18"/>
        </w:rPr>
      </w:pPr>
      <w:r w:rsidRPr="00AF458E">
        <w:rPr>
          <w:rFonts w:ascii="Arial" w:hAnsi="Arial" w:cs="Arial"/>
          <w:sz w:val="18"/>
        </w:rPr>
        <w:t xml:space="preserve">        woli w jego imieniu)</w:t>
      </w:r>
    </w:p>
    <w:p w:rsidR="00560AE7" w:rsidRPr="00AF458E" w:rsidRDefault="00560AE7" w:rsidP="00560AE7">
      <w:pPr>
        <w:spacing w:line="360" w:lineRule="auto"/>
        <w:rPr>
          <w:rFonts w:ascii="Arial" w:hAnsi="Arial" w:cs="Arial"/>
        </w:rPr>
      </w:pPr>
    </w:p>
    <w:p w:rsidR="00560AE7" w:rsidRPr="00AF458E" w:rsidRDefault="00560AE7" w:rsidP="00560AE7">
      <w:pPr>
        <w:spacing w:line="360" w:lineRule="auto"/>
        <w:rPr>
          <w:rFonts w:ascii="Arial" w:hAnsi="Arial" w:cs="Arial"/>
        </w:rPr>
      </w:pPr>
      <w:r w:rsidRPr="00AF458E">
        <w:rPr>
          <w:rFonts w:ascii="Arial" w:hAnsi="Arial" w:cs="Arial"/>
        </w:rPr>
        <w:t>......................................,dnia .......................</w:t>
      </w:r>
    </w:p>
    <w:p w:rsidR="00560AE7" w:rsidRPr="00325013" w:rsidRDefault="00560AE7" w:rsidP="00560AE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13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560AE7" w:rsidRPr="00325013" w:rsidRDefault="00560AE7" w:rsidP="00560AE7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560AE7" w:rsidRPr="00325013" w:rsidRDefault="00560AE7" w:rsidP="00560A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C25E62" w:rsidRPr="002D4579" w:rsidRDefault="00560AE7" w:rsidP="00C25E62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395C">
        <w:rPr>
          <w:rFonts w:ascii="Arial" w:eastAsia="Calibri" w:hAnsi="Arial" w:cs="Arial"/>
        </w:rPr>
        <w:t xml:space="preserve">Na potrzeby postępowania o udzielenie zamówienia publicznego </w:t>
      </w:r>
      <w:r w:rsidR="00C25E62" w:rsidRPr="002D4579">
        <w:rPr>
          <w:rFonts w:ascii="Arial" w:hAnsi="Arial" w:cs="Arial"/>
          <w:sz w:val="20"/>
          <w:szCs w:val="20"/>
        </w:rPr>
        <w:t>tj.</w:t>
      </w:r>
      <w:r w:rsidR="00C25E62" w:rsidRPr="002D4579">
        <w:rPr>
          <w:rFonts w:ascii="Arial" w:hAnsi="Arial" w:cs="Arial"/>
          <w:bCs/>
          <w:sz w:val="20"/>
          <w:szCs w:val="20"/>
        </w:rPr>
        <w:t xml:space="preserve"> </w:t>
      </w:r>
      <w:r w:rsidR="00C25E62" w:rsidRPr="002D4579">
        <w:rPr>
          <w:rFonts w:ascii="Arial" w:hAnsi="Arial" w:cs="Arial"/>
          <w:b/>
          <w:sz w:val="20"/>
          <w:szCs w:val="20"/>
        </w:rPr>
        <w:t xml:space="preserve">Wykonanie okresowych pomiarów instalacji elektrycznych i odgromowych linii kablowych oraz urządzeń elektrycznych, gniazd dawczych o napięciu do 1 </w:t>
      </w:r>
      <w:proofErr w:type="spellStart"/>
      <w:r w:rsidR="00C25E62" w:rsidRPr="002D4579">
        <w:rPr>
          <w:rFonts w:ascii="Arial" w:hAnsi="Arial" w:cs="Arial"/>
          <w:b/>
          <w:sz w:val="20"/>
          <w:szCs w:val="20"/>
        </w:rPr>
        <w:t>kV</w:t>
      </w:r>
      <w:proofErr w:type="spellEnd"/>
      <w:r w:rsidR="00C25E62" w:rsidRPr="002D4579">
        <w:rPr>
          <w:rFonts w:ascii="Arial" w:hAnsi="Arial" w:cs="Arial"/>
          <w:b/>
          <w:sz w:val="20"/>
          <w:szCs w:val="20"/>
        </w:rPr>
        <w:t xml:space="preserve"> w obiektach administrowanych przez 45 WOG w Garnizonach: Wędrzyn, Międzyrzecz, Skwierzyna z podziałem na trzy części:</w:t>
      </w:r>
    </w:p>
    <w:p w:rsidR="00C25E62" w:rsidRPr="002D4579" w:rsidRDefault="00C25E62" w:rsidP="00C25E62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>-  część nr 1 pomiary instalacji w Garnizonie Wędrzyn</w:t>
      </w:r>
    </w:p>
    <w:p w:rsidR="00C25E62" w:rsidRPr="002D4579" w:rsidRDefault="00C25E62" w:rsidP="00C25E62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>- część nr 2 pomiary instalacji w Garnizonie Międzyrzecz</w:t>
      </w:r>
    </w:p>
    <w:p w:rsidR="00C25E62" w:rsidRPr="002D4579" w:rsidRDefault="00C25E62" w:rsidP="00C25E62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D4579">
        <w:rPr>
          <w:rFonts w:ascii="Arial" w:hAnsi="Arial" w:cs="Arial"/>
          <w:b/>
          <w:sz w:val="20"/>
          <w:szCs w:val="20"/>
        </w:rPr>
        <w:t>- część nr 3 pomiary instalacji w Garnizonie Skwierzyna.</w:t>
      </w:r>
    </w:p>
    <w:p w:rsidR="00560AE7" w:rsidRPr="00325013" w:rsidRDefault="00560AE7" w:rsidP="00C25E62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560AE7" w:rsidRPr="00325013" w:rsidRDefault="00560AE7" w:rsidP="00560AE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560AE7" w:rsidRPr="00325013" w:rsidRDefault="00560AE7" w:rsidP="00560AE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560AE7" w:rsidRPr="00325013" w:rsidRDefault="00560AE7" w:rsidP="00560AE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usługi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0AE7" w:rsidRPr="00325013" w:rsidRDefault="00560AE7" w:rsidP="00560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560AE7" w:rsidRPr="00325013" w:rsidRDefault="00560AE7" w:rsidP="00560A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560AE7" w:rsidRPr="00325013" w:rsidRDefault="00560AE7" w:rsidP="00560AE7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560AE7" w:rsidRPr="00325013" w:rsidRDefault="00560AE7" w:rsidP="00560AE7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560AE7" w:rsidRPr="00325013" w:rsidRDefault="00560AE7" w:rsidP="00560AE7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560AE7" w:rsidRPr="00325013" w:rsidRDefault="00560AE7" w:rsidP="00560AE7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560AE7" w:rsidRPr="00325013" w:rsidRDefault="00560AE7" w:rsidP="00560AE7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560AE7" w:rsidRPr="00C25E62" w:rsidRDefault="00560AE7" w:rsidP="00C25E62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560AE7" w:rsidRPr="00C405BD" w:rsidRDefault="00560AE7" w:rsidP="00560AE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AF458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C03AEC" w:rsidRPr="002D4579" w:rsidRDefault="00A735FE" w:rsidP="0067653D">
      <w:pPr>
        <w:spacing w:after="0"/>
        <w:ind w:left="5664"/>
        <w:rPr>
          <w:rFonts w:ascii="Arial" w:hAnsi="Arial" w:cs="Arial"/>
          <w:sz w:val="20"/>
          <w:szCs w:val="20"/>
        </w:rPr>
      </w:pPr>
    </w:p>
    <w:sectPr w:rsidR="00C03AEC" w:rsidRPr="002D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FE" w:rsidRDefault="00A735FE" w:rsidP="003E416F">
      <w:pPr>
        <w:spacing w:after="0" w:line="240" w:lineRule="auto"/>
      </w:pPr>
      <w:r>
        <w:separator/>
      </w:r>
    </w:p>
  </w:endnote>
  <w:endnote w:type="continuationSeparator" w:id="0">
    <w:p w:rsidR="00A735FE" w:rsidRDefault="00A735FE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FE" w:rsidRDefault="00A735FE" w:rsidP="003E416F">
      <w:pPr>
        <w:spacing w:after="0" w:line="240" w:lineRule="auto"/>
      </w:pPr>
      <w:r>
        <w:separator/>
      </w:r>
    </w:p>
  </w:footnote>
  <w:footnote w:type="continuationSeparator" w:id="0">
    <w:p w:rsidR="00A735FE" w:rsidRDefault="00A735FE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0F7D9F"/>
    <w:rsid w:val="0013795B"/>
    <w:rsid w:val="00150810"/>
    <w:rsid w:val="00157FE6"/>
    <w:rsid w:val="00186328"/>
    <w:rsid w:val="001A61D3"/>
    <w:rsid w:val="00233DCB"/>
    <w:rsid w:val="00236B7E"/>
    <w:rsid w:val="0027352C"/>
    <w:rsid w:val="002B4050"/>
    <w:rsid w:val="002D4579"/>
    <w:rsid w:val="003740CC"/>
    <w:rsid w:val="003B307B"/>
    <w:rsid w:val="003C6DA5"/>
    <w:rsid w:val="003E416F"/>
    <w:rsid w:val="00422134"/>
    <w:rsid w:val="00515BAA"/>
    <w:rsid w:val="00560AE7"/>
    <w:rsid w:val="00564170"/>
    <w:rsid w:val="00643DF0"/>
    <w:rsid w:val="0067653D"/>
    <w:rsid w:val="00700B41"/>
    <w:rsid w:val="00704ECC"/>
    <w:rsid w:val="0075110F"/>
    <w:rsid w:val="007906AB"/>
    <w:rsid w:val="00800291"/>
    <w:rsid w:val="008250D1"/>
    <w:rsid w:val="00854DC9"/>
    <w:rsid w:val="00854F0C"/>
    <w:rsid w:val="00887983"/>
    <w:rsid w:val="009110EB"/>
    <w:rsid w:val="0093591E"/>
    <w:rsid w:val="009623BD"/>
    <w:rsid w:val="009743E0"/>
    <w:rsid w:val="00981803"/>
    <w:rsid w:val="009E4E0B"/>
    <w:rsid w:val="00A31C6D"/>
    <w:rsid w:val="00A6529A"/>
    <w:rsid w:val="00A735FE"/>
    <w:rsid w:val="00A84DC9"/>
    <w:rsid w:val="00B25424"/>
    <w:rsid w:val="00BE75C7"/>
    <w:rsid w:val="00C25E62"/>
    <w:rsid w:val="00C73B98"/>
    <w:rsid w:val="00CC709A"/>
    <w:rsid w:val="00CF7775"/>
    <w:rsid w:val="00D26A3B"/>
    <w:rsid w:val="00D360BB"/>
    <w:rsid w:val="00DC1879"/>
    <w:rsid w:val="00E730EE"/>
    <w:rsid w:val="00EC6507"/>
    <w:rsid w:val="00EF20B5"/>
    <w:rsid w:val="00F54FB3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1D66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6B81-E467-45B9-B156-29BF360D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3558</Words>
  <Characters>21353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Dane Ukryte</cp:lastModifiedBy>
  <cp:revision>22</cp:revision>
  <cp:lastPrinted>2021-05-18T09:48:00Z</cp:lastPrinted>
  <dcterms:created xsi:type="dcterms:W3CDTF">2021-05-18T09:16:00Z</dcterms:created>
  <dcterms:modified xsi:type="dcterms:W3CDTF">2022-05-26T09:58:00Z</dcterms:modified>
</cp:coreProperties>
</file>