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A" w:rsidRPr="004A267A" w:rsidRDefault="004A267A" w:rsidP="004A267A">
      <w:pPr>
        <w:spacing w:after="0" w:line="360" w:lineRule="auto"/>
        <w:ind w:firstLine="3544"/>
        <w:jc w:val="right"/>
        <w:rPr>
          <w:rFonts w:ascii="Arial" w:eastAsia="Calibri" w:hAnsi="Arial" w:cs="Arial"/>
          <w:sz w:val="20"/>
          <w:szCs w:val="20"/>
        </w:rPr>
      </w:pPr>
      <w:r w:rsidRPr="004A267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41594947" wp14:editId="195CF67F">
            <wp:extent cx="2471498" cy="11259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2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67A" w:rsidRPr="004A267A" w:rsidRDefault="004A267A" w:rsidP="004A267A">
      <w:pPr>
        <w:spacing w:after="0" w:line="360" w:lineRule="auto"/>
        <w:ind w:firstLine="3544"/>
        <w:jc w:val="right"/>
        <w:rPr>
          <w:rFonts w:ascii="Arial" w:eastAsia="Calibri" w:hAnsi="Arial" w:cs="Arial"/>
          <w:sz w:val="20"/>
          <w:szCs w:val="20"/>
        </w:rPr>
      </w:pPr>
      <w:r w:rsidRPr="004A267A">
        <w:rPr>
          <w:rFonts w:ascii="Arial" w:eastAsia="Calibri" w:hAnsi="Arial" w:cs="Arial"/>
          <w:sz w:val="20"/>
          <w:szCs w:val="20"/>
        </w:rPr>
        <w:t>Giżycko dn</w:t>
      </w:r>
      <w:r w:rsidR="00E72405">
        <w:rPr>
          <w:rFonts w:ascii="Arial" w:eastAsia="Calibri" w:hAnsi="Arial" w:cs="Arial"/>
          <w:sz w:val="20"/>
          <w:szCs w:val="20"/>
        </w:rPr>
        <w:t xml:space="preserve">. 12 </w:t>
      </w:r>
      <w:bookmarkStart w:id="0" w:name="_GoBack"/>
      <w:bookmarkEnd w:id="0"/>
      <w:r w:rsidRPr="004A267A">
        <w:rPr>
          <w:rFonts w:ascii="Arial" w:eastAsia="Calibri" w:hAnsi="Arial" w:cs="Arial"/>
          <w:sz w:val="20"/>
          <w:szCs w:val="20"/>
        </w:rPr>
        <w:t xml:space="preserve">stycznia 2022 r. </w:t>
      </w:r>
    </w:p>
    <w:p w:rsidR="004A267A" w:rsidRPr="004A267A" w:rsidRDefault="004A267A" w:rsidP="004A267A">
      <w:pPr>
        <w:spacing w:after="0" w:line="360" w:lineRule="auto"/>
        <w:ind w:firstLine="3544"/>
        <w:rPr>
          <w:rFonts w:ascii="Arial" w:eastAsia="Calibri" w:hAnsi="Arial" w:cs="Arial"/>
          <w:b/>
        </w:rPr>
      </w:pPr>
      <w:r w:rsidRPr="004A267A">
        <w:rPr>
          <w:rFonts w:ascii="Arial" w:eastAsia="Calibri" w:hAnsi="Arial" w:cs="Arial"/>
          <w:b/>
        </w:rPr>
        <w:t xml:space="preserve">                                   </w:t>
      </w:r>
    </w:p>
    <w:p w:rsidR="004A267A" w:rsidRPr="004A267A" w:rsidRDefault="004A267A" w:rsidP="004A267A">
      <w:pPr>
        <w:tabs>
          <w:tab w:val="left" w:pos="1134"/>
        </w:tabs>
        <w:spacing w:after="0" w:line="360" w:lineRule="auto"/>
        <w:ind w:right="141"/>
        <w:jc w:val="right"/>
        <w:rPr>
          <w:rFonts w:ascii="Arial" w:eastAsia="Calibri" w:hAnsi="Arial" w:cs="Arial"/>
          <w:b/>
          <w:sz w:val="24"/>
          <w:szCs w:val="24"/>
        </w:rPr>
      </w:pPr>
      <w:r w:rsidRPr="004A267A">
        <w:rPr>
          <w:rFonts w:ascii="Arial" w:eastAsia="Times New Roman" w:hAnsi="Arial" w:cs="Arial"/>
          <w:sz w:val="24"/>
          <w:szCs w:val="24"/>
          <w:lang w:val="en-US" w:eastAsia="pl-PL"/>
        </w:rPr>
        <w:t>DO WSZYSTKICH WYKONAWCÓW:</w:t>
      </w:r>
    </w:p>
    <w:p w:rsidR="004A267A" w:rsidRPr="004A267A" w:rsidRDefault="004A267A" w:rsidP="004A267A">
      <w:pPr>
        <w:tabs>
          <w:tab w:val="left" w:pos="1134"/>
        </w:tabs>
        <w:spacing w:after="0" w:line="360" w:lineRule="auto"/>
        <w:ind w:right="141"/>
        <w:jc w:val="both"/>
        <w:rPr>
          <w:rFonts w:ascii="Arial" w:eastAsia="Calibri" w:hAnsi="Arial" w:cs="Arial"/>
          <w:b/>
          <w:sz w:val="24"/>
          <w:szCs w:val="24"/>
        </w:rPr>
      </w:pPr>
    </w:p>
    <w:p w:rsidR="004A267A" w:rsidRPr="004A267A" w:rsidRDefault="004A267A" w:rsidP="004A267A">
      <w:pPr>
        <w:tabs>
          <w:tab w:val="left" w:pos="851"/>
        </w:tabs>
        <w:spacing w:after="0" w:line="360" w:lineRule="auto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lang w:eastAsia="pl-PL"/>
        </w:rPr>
      </w:pPr>
      <w:r w:rsidRPr="004A267A">
        <w:rPr>
          <w:rFonts w:ascii="Arial" w:eastAsia="Calibri" w:hAnsi="Arial" w:cs="Arial"/>
          <w:b/>
        </w:rPr>
        <w:t>Dotyczy:</w:t>
      </w:r>
      <w:r w:rsidRPr="004A267A">
        <w:rPr>
          <w:rFonts w:ascii="Arial" w:eastAsia="Calibri" w:hAnsi="Arial" w:cs="Arial"/>
        </w:rPr>
        <w:t xml:space="preserve"> postępowania o udzielenie zamówienia na dostawę części i filtrów do pojazdów, maszyn inżynieryjnych i sprzętu służby uzbrojenia/pojazdów specjalistycznych, a także akumulatorów na rzecz 24 Wojskowego Oddziału Gospodarczego na 2022 r.</w:t>
      </w:r>
    </w:p>
    <w:p w:rsidR="004A267A" w:rsidRPr="004A267A" w:rsidRDefault="004A267A" w:rsidP="004A267A">
      <w:pP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/>
          <w:iCs/>
          <w:color w:val="000000"/>
        </w:rPr>
      </w:pPr>
    </w:p>
    <w:p w:rsidR="004A267A" w:rsidRDefault="004A267A" w:rsidP="004A267A">
      <w:pPr>
        <w:tabs>
          <w:tab w:val="left" w:pos="3240"/>
        </w:tabs>
        <w:spacing w:line="360" w:lineRule="auto"/>
        <w:jc w:val="center"/>
        <w:rPr>
          <w:rFonts w:ascii="Arial" w:eastAsia="Calibri" w:hAnsi="Arial" w:cs="Arial"/>
          <w:b/>
        </w:rPr>
      </w:pPr>
      <w:r w:rsidRPr="004A267A">
        <w:rPr>
          <w:rFonts w:ascii="Arial" w:eastAsia="Calibri" w:hAnsi="Arial" w:cs="Arial"/>
          <w:b/>
        </w:rPr>
        <w:t>I ZAWIADOMIENIE O WYBORZE OFERTY NAJKORZYSTNIEJSZEJ</w:t>
      </w:r>
    </w:p>
    <w:p w:rsidR="004A267A" w:rsidRPr="004A267A" w:rsidRDefault="004A267A" w:rsidP="004A267A">
      <w:pPr>
        <w:tabs>
          <w:tab w:val="left" w:pos="3240"/>
        </w:tabs>
        <w:spacing w:line="360" w:lineRule="auto"/>
        <w:jc w:val="center"/>
        <w:rPr>
          <w:rFonts w:ascii="Arial" w:eastAsia="Calibri" w:hAnsi="Arial" w:cs="Arial"/>
          <w:b/>
        </w:rPr>
      </w:pPr>
    </w:p>
    <w:p w:rsidR="004A267A" w:rsidRPr="004A267A" w:rsidRDefault="004A267A" w:rsidP="004A267A">
      <w:pPr>
        <w:spacing w:line="360" w:lineRule="auto"/>
        <w:ind w:right="-2" w:firstLine="708"/>
        <w:contextualSpacing/>
        <w:jc w:val="both"/>
        <w:rPr>
          <w:rFonts w:ascii="Arial" w:eastAsia="Calibri" w:hAnsi="Arial" w:cs="Arial"/>
        </w:rPr>
      </w:pPr>
      <w:r w:rsidRPr="004A267A">
        <w:rPr>
          <w:rFonts w:ascii="Arial" w:eastAsia="Calibri" w:hAnsi="Arial" w:cs="Arial"/>
        </w:rPr>
        <w:t xml:space="preserve">Zamawiający – 24 Wojskowy Oddział Gospodarczy w Giżycku, działając </w:t>
      </w:r>
      <w:r w:rsidR="008F276E">
        <w:rPr>
          <w:rFonts w:ascii="Arial" w:eastAsia="Calibri" w:hAnsi="Arial" w:cs="Arial"/>
        </w:rPr>
        <w:t>zgodnie z art. 253 ust. 2</w:t>
      </w:r>
      <w:r w:rsidRPr="004A267A">
        <w:rPr>
          <w:rFonts w:ascii="Arial" w:eastAsia="Calibri" w:hAnsi="Arial" w:cs="Arial"/>
        </w:rPr>
        <w:t xml:space="preserve"> Ustawy z dnia 11 września 2019 roku – Prawo zamówień publicznych (</w:t>
      </w:r>
      <w:proofErr w:type="spellStart"/>
      <w:r w:rsidRPr="004A267A">
        <w:rPr>
          <w:rFonts w:ascii="Arial" w:eastAsia="Calibri" w:hAnsi="Arial" w:cs="Arial"/>
        </w:rPr>
        <w:t>t.j</w:t>
      </w:r>
      <w:proofErr w:type="spellEnd"/>
      <w:r w:rsidRPr="004A267A">
        <w:rPr>
          <w:rFonts w:ascii="Arial" w:eastAsia="Calibri" w:hAnsi="Arial" w:cs="Arial"/>
        </w:rPr>
        <w:t>. Dz. U. z 2019 r. poz. 2019 z późn.zm.) informuje, że w postępowaniu o udzielenie zamówienia publicznego na wykonywanie</w:t>
      </w:r>
      <w:r w:rsidRPr="004A267A">
        <w:t xml:space="preserve"> </w:t>
      </w:r>
      <w:r w:rsidRPr="004A267A">
        <w:rPr>
          <w:rFonts w:ascii="Arial" w:eastAsia="Calibri" w:hAnsi="Arial" w:cs="Arial"/>
        </w:rPr>
        <w:t>dostaw części i filtrów do pojazdów, maszyn inżynieryjnych i sprzętu służby uzbrojenia/pojazdów specjalistycznych, a także akumulatorów na rzecz 24 Wojskowego Oddziału Gospodarczego na 2022 r. wybrano, jako najkorzystniejszą, ofertę Wykonawcy:</w:t>
      </w:r>
    </w:p>
    <w:p w:rsidR="004A267A" w:rsidRPr="004A267A" w:rsidRDefault="004A267A" w:rsidP="004A267A">
      <w:pPr>
        <w:numPr>
          <w:ilvl w:val="0"/>
          <w:numId w:val="1"/>
        </w:numPr>
        <w:spacing w:line="360" w:lineRule="auto"/>
        <w:ind w:right="-2"/>
        <w:contextualSpacing/>
        <w:jc w:val="both"/>
        <w:rPr>
          <w:rFonts w:ascii="Arial" w:eastAsia="Calibri" w:hAnsi="Arial" w:cs="Arial"/>
          <w:b/>
        </w:rPr>
      </w:pPr>
      <w:r w:rsidRPr="004A267A">
        <w:rPr>
          <w:rFonts w:ascii="Arial" w:eastAsia="Calibri" w:hAnsi="Arial" w:cs="Arial"/>
          <w:b/>
        </w:rPr>
        <w:t xml:space="preserve">Zadanie nr 1 - DOSTAWA FILTRÓW: </w:t>
      </w:r>
      <w:r w:rsidRPr="004A267A">
        <w:rPr>
          <w:rFonts w:ascii="Arial" w:eastAsia="Times New Roman" w:hAnsi="Arial" w:cs="Arial"/>
          <w:lang w:eastAsia="pl-PL"/>
        </w:rPr>
        <w:t xml:space="preserve">Firma Handlowo Usługowa „MOTOPOL”,  </w:t>
      </w:r>
      <w:r w:rsidRPr="004A267A">
        <w:rPr>
          <w:rFonts w:ascii="Arial" w:eastAsia="Times New Roman" w:hAnsi="Arial" w:cs="Arial"/>
          <w:lang w:eastAsia="pl-PL"/>
        </w:rPr>
        <w:br/>
        <w:t>z siedzibą w Sierpcu,</w:t>
      </w:r>
    </w:p>
    <w:p w:rsidR="004A267A" w:rsidRPr="004A267A" w:rsidRDefault="004A267A" w:rsidP="004A267A">
      <w:pPr>
        <w:numPr>
          <w:ilvl w:val="0"/>
          <w:numId w:val="1"/>
        </w:numPr>
        <w:spacing w:after="0" w:line="360" w:lineRule="auto"/>
        <w:ind w:right="-2"/>
        <w:contextualSpacing/>
        <w:rPr>
          <w:rFonts w:ascii="Arial" w:eastAsia="Times New Roman" w:hAnsi="Arial" w:cs="Arial"/>
          <w:b/>
          <w:lang w:eastAsia="pl-PL"/>
        </w:rPr>
      </w:pPr>
      <w:r w:rsidRPr="004A267A">
        <w:rPr>
          <w:rFonts w:ascii="Arial" w:eastAsia="Times New Roman" w:hAnsi="Arial" w:cs="Arial"/>
          <w:b/>
          <w:lang w:eastAsia="pl-PL"/>
        </w:rPr>
        <w:t>Zadanie nr 2 – DOSTAWA CZĘŚCI I AKUMULATORÓW DO POJAZDÓW:</w:t>
      </w:r>
      <w:r w:rsidRPr="004A267A">
        <w:t xml:space="preserve"> </w:t>
      </w:r>
      <w:r w:rsidRPr="004A267A">
        <w:rPr>
          <w:rFonts w:ascii="Arial" w:eastAsia="Times New Roman" w:hAnsi="Arial" w:cs="Arial"/>
          <w:lang w:eastAsia="pl-PL"/>
        </w:rPr>
        <w:t xml:space="preserve">BUDMAD Piotr </w:t>
      </w:r>
      <w:proofErr w:type="spellStart"/>
      <w:r w:rsidRPr="004A267A">
        <w:rPr>
          <w:rFonts w:ascii="Arial" w:eastAsia="Times New Roman" w:hAnsi="Arial" w:cs="Arial"/>
          <w:lang w:eastAsia="pl-PL"/>
        </w:rPr>
        <w:t>Mongiałło</w:t>
      </w:r>
      <w:proofErr w:type="spellEnd"/>
      <w:r w:rsidRPr="004A267A">
        <w:rPr>
          <w:rFonts w:ascii="Arial" w:eastAsia="Times New Roman" w:hAnsi="Arial" w:cs="Arial"/>
          <w:lang w:eastAsia="pl-PL"/>
        </w:rPr>
        <w:t>, z siedzibą w Lubinie.</w:t>
      </w:r>
    </w:p>
    <w:p w:rsidR="004A267A" w:rsidRPr="004A267A" w:rsidRDefault="004A267A" w:rsidP="004A267A">
      <w:pPr>
        <w:spacing w:before="240"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4A267A">
        <w:rPr>
          <w:rFonts w:ascii="Arial" w:eastAsia="Times New Roman" w:hAnsi="Arial" w:cs="Arial"/>
          <w:b/>
          <w:lang w:eastAsia="pl-PL"/>
        </w:rPr>
        <w:t>UZASADNIENIE:</w:t>
      </w:r>
    </w:p>
    <w:p w:rsidR="004A267A" w:rsidRDefault="004A267A" w:rsidP="004A267A">
      <w:pPr>
        <w:spacing w:before="240" w:after="0" w:line="360" w:lineRule="auto"/>
        <w:ind w:left="142" w:firstLine="566"/>
        <w:contextualSpacing/>
        <w:jc w:val="both"/>
        <w:rPr>
          <w:rFonts w:ascii="Arial" w:eastAsia="Calibri" w:hAnsi="Arial" w:cs="Arial"/>
        </w:rPr>
      </w:pPr>
      <w:r w:rsidRPr="004A267A">
        <w:rPr>
          <w:rFonts w:ascii="Arial" w:eastAsia="Calibri" w:hAnsi="Arial" w:cs="Arial"/>
        </w:rPr>
        <w:t>Wykonawcy złożyli oferty niepodlegające odrzuceniu, które otrzymały po 100 punktów w ramach kryteriów oceny ofert. Wykonawcy spełnili warunki udziału w postępowaniu oraz nie podlegają wykluczeniu. Oferty odpowiadają treści SWZ. Zamawiający dysponuje środkami finansowymi pozwalającymi na zawarcie umowy.</w:t>
      </w:r>
    </w:p>
    <w:p w:rsidR="004A267A" w:rsidRDefault="004A267A" w:rsidP="004A267A">
      <w:pPr>
        <w:spacing w:before="240" w:after="0" w:line="360" w:lineRule="auto"/>
        <w:ind w:left="142" w:firstLine="566"/>
        <w:contextualSpacing/>
        <w:jc w:val="both"/>
        <w:rPr>
          <w:rFonts w:ascii="Arial" w:eastAsia="Calibri" w:hAnsi="Arial" w:cs="Arial"/>
        </w:rPr>
      </w:pPr>
    </w:p>
    <w:p w:rsidR="004A267A" w:rsidRDefault="004A267A" w:rsidP="004A267A">
      <w:pPr>
        <w:spacing w:before="240" w:after="0" w:line="360" w:lineRule="auto"/>
        <w:ind w:left="142" w:firstLine="566"/>
        <w:contextualSpacing/>
        <w:jc w:val="both"/>
        <w:rPr>
          <w:rFonts w:ascii="Arial" w:eastAsia="Calibri" w:hAnsi="Arial" w:cs="Arial"/>
        </w:rPr>
      </w:pPr>
    </w:p>
    <w:p w:rsidR="004A267A" w:rsidRPr="004A267A" w:rsidRDefault="004A267A" w:rsidP="004A267A">
      <w:pPr>
        <w:spacing w:before="240" w:after="0" w:line="360" w:lineRule="auto"/>
        <w:ind w:left="142" w:firstLine="566"/>
        <w:contextualSpacing/>
        <w:jc w:val="both"/>
        <w:rPr>
          <w:rFonts w:ascii="Arial" w:eastAsia="Calibri" w:hAnsi="Arial" w:cs="Arial"/>
          <w:b/>
        </w:rPr>
      </w:pPr>
    </w:p>
    <w:p w:rsidR="004A267A" w:rsidRPr="004A267A" w:rsidRDefault="004A267A" w:rsidP="004A267A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  <w:r w:rsidRPr="004A267A">
        <w:rPr>
          <w:rFonts w:ascii="Arial" w:eastAsia="Calibri" w:hAnsi="Arial" w:cs="Arial"/>
          <w:b/>
        </w:rPr>
        <w:lastRenderedPageBreak/>
        <w:t>II OFERTY ZŁOŻONE W POSTĘPOWANIU</w:t>
      </w:r>
    </w:p>
    <w:tbl>
      <w:tblPr>
        <w:tblW w:w="10310" w:type="dxa"/>
        <w:jc w:val="center"/>
        <w:tblInd w:w="-1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431"/>
        <w:gridCol w:w="2977"/>
        <w:gridCol w:w="2007"/>
        <w:gridCol w:w="1209"/>
      </w:tblGrid>
      <w:tr w:rsidR="004A267A" w:rsidRPr="004A267A" w:rsidTr="005D561D">
        <w:trPr>
          <w:trHeight w:val="774"/>
          <w:jc w:val="center"/>
        </w:trPr>
        <w:tc>
          <w:tcPr>
            <w:tcW w:w="686" w:type="dxa"/>
            <w:shd w:val="clear" w:color="auto" w:fill="E7E6E6"/>
            <w:vAlign w:val="center"/>
            <w:hideMark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 of.</w:t>
            </w:r>
          </w:p>
        </w:tc>
        <w:tc>
          <w:tcPr>
            <w:tcW w:w="3431" w:type="dxa"/>
            <w:shd w:val="clear" w:color="auto" w:fill="E7E6E6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267A">
              <w:rPr>
                <w:rFonts w:ascii="Arial" w:eastAsia="Calibri" w:hAnsi="Arial" w:cs="Arial"/>
                <w:b/>
                <w:sz w:val="20"/>
                <w:szCs w:val="20"/>
              </w:rPr>
              <w:t>Firmy oraz adresy Wykonawców,</w:t>
            </w:r>
          </w:p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7A">
              <w:rPr>
                <w:rFonts w:ascii="Arial" w:eastAsia="Calibri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2977" w:type="dxa"/>
            <w:shd w:val="clear" w:color="auto" w:fill="E7E6E6"/>
            <w:vAlign w:val="center"/>
            <w:hideMark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Punktacja w kryterium: cena brutto (podstawa + opcja)</w:t>
            </w:r>
          </w:p>
        </w:tc>
        <w:tc>
          <w:tcPr>
            <w:tcW w:w="2007" w:type="dxa"/>
            <w:shd w:val="clear" w:color="auto" w:fill="E7E6E6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26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Punktacja w kryterium: </w:t>
            </w:r>
            <w:r w:rsidRPr="004A267A">
              <w:rPr>
                <w:rFonts w:ascii="Arial" w:eastAsia="Calibri" w:hAnsi="Arial" w:cs="Arial"/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1209" w:type="dxa"/>
            <w:shd w:val="clear" w:color="auto" w:fill="E7E6E6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Punktacja łączna</w:t>
            </w:r>
          </w:p>
        </w:tc>
      </w:tr>
      <w:tr w:rsidR="004A267A" w:rsidRPr="004A267A" w:rsidTr="005D561D">
        <w:trPr>
          <w:trHeight w:val="463"/>
          <w:jc w:val="center"/>
        </w:trPr>
        <w:tc>
          <w:tcPr>
            <w:tcW w:w="10310" w:type="dxa"/>
            <w:gridSpan w:val="5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 – DOSTAWA FILTRÓW</w:t>
            </w:r>
          </w:p>
        </w:tc>
      </w:tr>
      <w:tr w:rsidR="004A267A" w:rsidRPr="004A267A" w:rsidTr="005D561D">
        <w:trPr>
          <w:trHeight w:val="835"/>
          <w:jc w:val="center"/>
        </w:trPr>
        <w:tc>
          <w:tcPr>
            <w:tcW w:w="686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3431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267A">
              <w:rPr>
                <w:rFonts w:ascii="Arial" w:eastAsia="Calibri" w:hAnsi="Arial" w:cs="Arial"/>
                <w:sz w:val="20"/>
                <w:szCs w:val="20"/>
              </w:rPr>
              <w:t>Firma Handlowo Usługowa „MOTOPOL”</w:t>
            </w:r>
          </w:p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267A">
              <w:rPr>
                <w:rFonts w:ascii="Arial" w:eastAsia="Calibri" w:hAnsi="Arial" w:cs="Arial"/>
                <w:sz w:val="20"/>
                <w:szCs w:val="20"/>
              </w:rPr>
              <w:t>09-200 Sierpc</w:t>
            </w:r>
          </w:p>
        </w:tc>
        <w:tc>
          <w:tcPr>
            <w:tcW w:w="297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267A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200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9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4A267A" w:rsidRPr="004A267A" w:rsidTr="005D561D">
        <w:trPr>
          <w:trHeight w:val="1091"/>
          <w:jc w:val="center"/>
        </w:trPr>
        <w:tc>
          <w:tcPr>
            <w:tcW w:w="686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Of.3</w:t>
            </w:r>
          </w:p>
        </w:tc>
        <w:tc>
          <w:tcPr>
            <w:tcW w:w="3431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ASTAGLOBAL S.C. </w:t>
            </w: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Paweł Król, Łukasz Brzoza</w:t>
            </w:r>
          </w:p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82-500 Kwidzyn</w:t>
            </w:r>
          </w:p>
        </w:tc>
        <w:tc>
          <w:tcPr>
            <w:tcW w:w="297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39,58</w:t>
            </w:r>
          </w:p>
        </w:tc>
        <w:tc>
          <w:tcPr>
            <w:tcW w:w="200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9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79,58</w:t>
            </w:r>
          </w:p>
        </w:tc>
      </w:tr>
      <w:tr w:rsidR="004A267A" w:rsidRPr="004A267A" w:rsidTr="005D561D">
        <w:trPr>
          <w:trHeight w:val="737"/>
          <w:jc w:val="center"/>
        </w:trPr>
        <w:tc>
          <w:tcPr>
            <w:tcW w:w="686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Of.4</w:t>
            </w:r>
          </w:p>
        </w:tc>
        <w:tc>
          <w:tcPr>
            <w:tcW w:w="3431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Energomasz</w:t>
            </w:r>
            <w:proofErr w:type="spellEnd"/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</w:t>
            </w:r>
            <w:proofErr w:type="spellStart"/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o.o</w:t>
            </w:r>
            <w:proofErr w:type="spellEnd"/>
          </w:p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80-778 Gdańsk</w:t>
            </w:r>
          </w:p>
        </w:tc>
        <w:tc>
          <w:tcPr>
            <w:tcW w:w="297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55,04</w:t>
            </w:r>
          </w:p>
        </w:tc>
        <w:tc>
          <w:tcPr>
            <w:tcW w:w="200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9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95,04</w:t>
            </w:r>
          </w:p>
        </w:tc>
      </w:tr>
      <w:tr w:rsidR="004A267A" w:rsidRPr="004A267A" w:rsidTr="005D561D">
        <w:trPr>
          <w:trHeight w:val="790"/>
          <w:jc w:val="center"/>
        </w:trPr>
        <w:tc>
          <w:tcPr>
            <w:tcW w:w="686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6</w:t>
            </w:r>
          </w:p>
        </w:tc>
        <w:tc>
          <w:tcPr>
            <w:tcW w:w="3431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BUDMAD Piotr </w:t>
            </w:r>
            <w:proofErr w:type="spellStart"/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Mongiałło</w:t>
            </w:r>
            <w:proofErr w:type="spellEnd"/>
          </w:p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59-300 Lubin</w:t>
            </w:r>
          </w:p>
        </w:tc>
        <w:tc>
          <w:tcPr>
            <w:tcW w:w="297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42,17</w:t>
            </w:r>
          </w:p>
        </w:tc>
        <w:tc>
          <w:tcPr>
            <w:tcW w:w="200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9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82,17</w:t>
            </w:r>
          </w:p>
        </w:tc>
      </w:tr>
      <w:tr w:rsidR="004A267A" w:rsidRPr="004A267A" w:rsidTr="005D561D">
        <w:trPr>
          <w:trHeight w:val="832"/>
          <w:jc w:val="center"/>
        </w:trPr>
        <w:tc>
          <w:tcPr>
            <w:tcW w:w="686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7</w:t>
            </w:r>
          </w:p>
        </w:tc>
        <w:tc>
          <w:tcPr>
            <w:tcW w:w="3431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PHU ARTIS Patrycja </w:t>
            </w:r>
            <w:proofErr w:type="spellStart"/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Ormańczyk</w:t>
            </w:r>
            <w:proofErr w:type="spellEnd"/>
          </w:p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63-800 Gostyń</w:t>
            </w:r>
          </w:p>
        </w:tc>
        <w:tc>
          <w:tcPr>
            <w:tcW w:w="297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0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09" w:type="dxa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67A" w:rsidRPr="004A267A" w:rsidTr="005D561D">
        <w:trPr>
          <w:trHeight w:val="590"/>
          <w:jc w:val="center"/>
        </w:trPr>
        <w:tc>
          <w:tcPr>
            <w:tcW w:w="10310" w:type="dxa"/>
            <w:gridSpan w:val="5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2 – DOSTAWA CZĘŚCI I AKUMULATORÓW DO POJAZDÓW</w:t>
            </w:r>
          </w:p>
        </w:tc>
      </w:tr>
      <w:tr w:rsidR="004A267A" w:rsidRPr="004A267A" w:rsidTr="005D561D">
        <w:trPr>
          <w:trHeight w:val="968"/>
          <w:jc w:val="center"/>
        </w:trPr>
        <w:tc>
          <w:tcPr>
            <w:tcW w:w="686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Of.2</w:t>
            </w:r>
          </w:p>
        </w:tc>
        <w:tc>
          <w:tcPr>
            <w:tcW w:w="3431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PHU STARKOP Leszek Kucharski Spółka Jawna</w:t>
            </w:r>
          </w:p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27-200 Starachowice</w:t>
            </w:r>
          </w:p>
        </w:tc>
        <w:tc>
          <w:tcPr>
            <w:tcW w:w="297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0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09" w:type="dxa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67A" w:rsidRPr="004A267A" w:rsidTr="005D561D">
        <w:trPr>
          <w:trHeight w:val="842"/>
          <w:jc w:val="center"/>
        </w:trPr>
        <w:tc>
          <w:tcPr>
            <w:tcW w:w="686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5</w:t>
            </w:r>
          </w:p>
        </w:tc>
        <w:tc>
          <w:tcPr>
            <w:tcW w:w="3431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MOTORPOL Sławomir Falkowski</w:t>
            </w:r>
          </w:p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59-300 Lubin</w:t>
            </w:r>
          </w:p>
        </w:tc>
        <w:tc>
          <w:tcPr>
            <w:tcW w:w="297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56,75</w:t>
            </w:r>
          </w:p>
        </w:tc>
        <w:tc>
          <w:tcPr>
            <w:tcW w:w="200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9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96,75</w:t>
            </w:r>
          </w:p>
        </w:tc>
      </w:tr>
      <w:tr w:rsidR="004A267A" w:rsidRPr="004A267A" w:rsidTr="005D561D">
        <w:trPr>
          <w:trHeight w:val="826"/>
          <w:jc w:val="center"/>
        </w:trPr>
        <w:tc>
          <w:tcPr>
            <w:tcW w:w="686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6</w:t>
            </w:r>
          </w:p>
        </w:tc>
        <w:tc>
          <w:tcPr>
            <w:tcW w:w="3431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BUDMAD Piotr </w:t>
            </w:r>
            <w:proofErr w:type="spellStart"/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Mongiałło</w:t>
            </w:r>
            <w:proofErr w:type="spellEnd"/>
          </w:p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59-300 Lubin</w:t>
            </w:r>
          </w:p>
        </w:tc>
        <w:tc>
          <w:tcPr>
            <w:tcW w:w="297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007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9" w:type="dxa"/>
            <w:vAlign w:val="center"/>
          </w:tcPr>
          <w:p w:rsidR="004A267A" w:rsidRPr="004A267A" w:rsidRDefault="004A267A" w:rsidP="004A26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</w:tbl>
    <w:p w:rsidR="004A267A" w:rsidRPr="004A267A" w:rsidRDefault="004A267A" w:rsidP="004A267A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267A" w:rsidRPr="004A267A" w:rsidRDefault="004A267A" w:rsidP="004A267A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267A" w:rsidRPr="004A267A" w:rsidRDefault="004A267A" w:rsidP="004A267A">
      <w:pPr>
        <w:tabs>
          <w:tab w:val="left" w:pos="8016"/>
        </w:tabs>
        <w:spacing w:after="0" w:line="360" w:lineRule="auto"/>
        <w:ind w:left="495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A26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KOMENDANT</w:t>
      </w:r>
    </w:p>
    <w:p w:rsidR="004A267A" w:rsidRPr="004A267A" w:rsidRDefault="004A267A" w:rsidP="004A267A">
      <w:pPr>
        <w:tabs>
          <w:tab w:val="left" w:pos="8016"/>
        </w:tabs>
        <w:spacing w:after="0" w:line="360" w:lineRule="auto"/>
        <w:ind w:left="566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4A267A" w:rsidRPr="004A267A" w:rsidRDefault="004A267A" w:rsidP="004A267A">
      <w:pPr>
        <w:tabs>
          <w:tab w:val="left" w:pos="8016"/>
        </w:tabs>
        <w:spacing w:after="0" w:line="360" w:lineRule="auto"/>
        <w:ind w:left="566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4A267A" w:rsidRPr="004A267A" w:rsidRDefault="004A267A" w:rsidP="004A267A">
      <w:pPr>
        <w:tabs>
          <w:tab w:val="left" w:pos="8016"/>
        </w:tabs>
        <w:spacing w:after="0" w:line="360" w:lineRule="auto"/>
        <w:ind w:left="566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4A267A" w:rsidRPr="004A267A" w:rsidRDefault="00E72405" w:rsidP="004A267A">
      <w:pPr>
        <w:spacing w:after="0" w:line="360" w:lineRule="auto"/>
        <w:ind w:left="495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</w:rPr>
        <w:t>/-/</w:t>
      </w:r>
      <w:r w:rsidR="004A267A" w:rsidRPr="004A267A">
        <w:rPr>
          <w:rFonts w:ascii="Arial" w:eastAsia="Calibri" w:hAnsi="Arial" w:cs="Arial"/>
          <w:b/>
          <w:sz w:val="24"/>
          <w:szCs w:val="24"/>
        </w:rPr>
        <w:t xml:space="preserve">   wz. ppłk Paweł STEĆ</w:t>
      </w:r>
    </w:p>
    <w:p w:rsidR="004A267A" w:rsidRPr="004A267A" w:rsidRDefault="004A267A" w:rsidP="004A267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sectPr w:rsidR="004A267A" w:rsidRPr="004A267A" w:rsidSect="00481204">
      <w:headerReference w:type="default" r:id="rId9"/>
      <w:pgSz w:w="11906" w:h="16838"/>
      <w:pgMar w:top="1418" w:right="851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C1" w:rsidRDefault="008974C1">
      <w:pPr>
        <w:spacing w:after="0" w:line="240" w:lineRule="auto"/>
      </w:pPr>
      <w:r>
        <w:separator/>
      </w:r>
    </w:p>
  </w:endnote>
  <w:endnote w:type="continuationSeparator" w:id="0">
    <w:p w:rsidR="008974C1" w:rsidRDefault="0089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C1" w:rsidRDefault="008974C1">
      <w:pPr>
        <w:spacing w:after="0" w:line="240" w:lineRule="auto"/>
      </w:pPr>
      <w:r>
        <w:separator/>
      </w:r>
    </w:p>
  </w:footnote>
  <w:footnote w:type="continuationSeparator" w:id="0">
    <w:p w:rsidR="008974C1" w:rsidRDefault="0089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23" w:rsidRDefault="008F276E" w:rsidP="009C262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6318"/>
    <w:multiLevelType w:val="hybridMultilevel"/>
    <w:tmpl w:val="1F64C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7A"/>
    <w:rsid w:val="004A267A"/>
    <w:rsid w:val="008974C1"/>
    <w:rsid w:val="008F276E"/>
    <w:rsid w:val="00E72405"/>
    <w:rsid w:val="00F2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6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A26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6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A26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3</cp:revision>
  <dcterms:created xsi:type="dcterms:W3CDTF">2022-01-12T08:59:00Z</dcterms:created>
  <dcterms:modified xsi:type="dcterms:W3CDTF">2022-01-12T12:01:00Z</dcterms:modified>
</cp:coreProperties>
</file>