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5F" w:rsidRDefault="00984F5F" w:rsidP="00561D19">
      <w:pPr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984F5F" w:rsidRDefault="00984F5F"/>
    <w:p w:rsidR="00984F5F" w:rsidRDefault="000802AB">
      <w:pPr>
        <w:jc w:val="right"/>
        <w:rPr>
          <w:b/>
        </w:rPr>
      </w:pPr>
      <w:r>
        <w:rPr>
          <w:b/>
        </w:rPr>
        <w:t>Załącznik nr 5</w:t>
      </w:r>
    </w:p>
    <w:p w:rsidR="00984F5F" w:rsidRDefault="00984F5F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39"/>
        <w:gridCol w:w="1555"/>
        <w:gridCol w:w="140"/>
        <w:gridCol w:w="35"/>
        <w:gridCol w:w="17"/>
        <w:gridCol w:w="89"/>
        <w:gridCol w:w="175"/>
        <w:gridCol w:w="21"/>
        <w:gridCol w:w="690"/>
        <w:gridCol w:w="978"/>
        <w:gridCol w:w="722"/>
        <w:gridCol w:w="142"/>
        <w:gridCol w:w="20"/>
        <w:gridCol w:w="521"/>
        <w:gridCol w:w="1006"/>
        <w:gridCol w:w="12"/>
        <w:gridCol w:w="20"/>
        <w:gridCol w:w="549"/>
        <w:gridCol w:w="626"/>
        <w:gridCol w:w="1924"/>
      </w:tblGrid>
      <w:tr w:rsidR="00984F5F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:rsidR="00984F5F" w:rsidRDefault="00577D5E">
            <w:pPr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……../ZTM/………/2023</w:t>
            </w:r>
          </w:p>
          <w:p w:rsidR="00984F5F" w:rsidRDefault="000802AB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pięcioletniej</w:t>
            </w:r>
            <w:r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:rsidR="00984F5F" w:rsidRDefault="000802A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</w:rPr>
              <w:t>budynku użytkowego</w:t>
            </w:r>
          </w:p>
        </w:tc>
      </w:tr>
      <w:tr w:rsidR="00984F5F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62" w:rsidRPr="00405962" w:rsidRDefault="000802AB" w:rsidP="00405962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autoSpaceDN w:val="0"/>
              <w:spacing w:line="276" w:lineRule="auto"/>
              <w:ind w:left="709" w:hanging="436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Cs w:val="18"/>
                <w:u w:val="single"/>
              </w:rPr>
              <w:t xml:space="preserve">rt. 62 ust. 1 pkt 1, 2 i 3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</w:t>
            </w:r>
          </w:p>
          <w:p w:rsidR="00405962" w:rsidRDefault="000802AB" w:rsidP="00405962">
            <w:pPr>
              <w:pStyle w:val="Akapitzlist"/>
              <w:widowControl/>
              <w:suppressAutoHyphens w:val="0"/>
              <w:autoSpaceDN w:val="0"/>
              <w:spacing w:line="276" w:lineRule="auto"/>
              <w:ind w:left="709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0596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40596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t.j</w:t>
            </w:r>
            <w:proofErr w:type="spellEnd"/>
            <w:r w:rsidR="0040596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Dz. U. z 2023 r. poz. 682 z </w:t>
            </w:r>
            <w:proofErr w:type="spellStart"/>
            <w:r w:rsidR="0040596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40596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zm.)</w:t>
            </w:r>
          </w:p>
          <w:p w:rsidR="00984F5F" w:rsidRDefault="000802AB">
            <w:pPr>
              <w:ind w:left="1433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:rsidR="00984F5F" w:rsidRDefault="000802AB">
            <w:pPr>
              <w:ind w:left="1433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Rozporządzenie Ministra Infrastruktury z dnia 12 kwietnia 2002 r. w sprawie warunków technicznych, jakim powinny odpowiadać budynki i ich usytuowanie (Dz.U.</w:t>
            </w:r>
            <w:r w:rsidR="00405962">
              <w:rPr>
                <w:rFonts w:ascii="Arial" w:hAnsi="Arial" w:cs="Arial"/>
                <w:color w:val="000000"/>
                <w:sz w:val="18"/>
                <w:szCs w:val="18"/>
              </w:rPr>
              <w:t>2022.1225 t.j)</w:t>
            </w:r>
          </w:p>
        </w:tc>
      </w:tr>
      <w:tr w:rsidR="00984F5F">
        <w:trPr>
          <w:trHeight w:val="543"/>
          <w:jc w:val="right"/>
        </w:trPr>
        <w:tc>
          <w:tcPr>
            <w:tcW w:w="2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kontroli: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następnej kontroli:</w:t>
            </w: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PÓŁROCZNA:…………………..</w:t>
            </w:r>
          </w:p>
          <w:p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ROCZNA: ……………………….</w:t>
            </w:r>
          </w:p>
          <w:p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–LETNI:………………………..</w:t>
            </w: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Informacje ogólne o budynku:</w:t>
            </w:r>
          </w:p>
        </w:tc>
      </w:tr>
      <w:tr w:rsidR="00984F5F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:rsidR="00984F5F" w:rsidRDefault="00984F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984F5F"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</w:tr>
          </w:tbl>
          <w:p w:rsidR="00984F5F" w:rsidRDefault="00984F5F">
            <w:pPr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>
        <w:trPr>
          <w:trHeight w:val="126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wschodnia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zachodnia</w:t>
            </w:r>
          </w:p>
        </w:tc>
      </w:tr>
      <w:tr w:rsidR="00984F5F">
        <w:trPr>
          <w:trHeight w:val="63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północna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południowa</w:t>
            </w:r>
          </w:p>
        </w:tc>
      </w:tr>
      <w:tr w:rsidR="00984F5F">
        <w:trPr>
          <w:trHeight w:val="63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wejście do budynku</w:t>
            </w:r>
          </w:p>
        </w:tc>
        <w:tc>
          <w:tcPr>
            <w:tcW w:w="465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klatka schodowa</w:t>
            </w:r>
          </w:p>
        </w:tc>
      </w:tr>
      <w:tr w:rsidR="00984F5F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Plan sytuacyjny z naniesieniem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głównego kurka gazu, głównego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wyłącznika prądowego, lokalizacji 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wodomierza głównego, zawór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odcinający instalację wewnętrzną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wodociągową, urządzeń PPOŻ </w:t>
            </w:r>
          </w:p>
          <w:p w:rsidR="00984F5F" w:rsidRDefault="00984F5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984F5F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rys. plan sytuacyjny </w:t>
            </w:r>
          </w:p>
        </w:tc>
      </w:tr>
      <w:tr w:rsidR="00984F5F">
        <w:trPr>
          <w:trHeight w:val="2110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foto. główny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wodomież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 zaworem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gazu</w:t>
            </w:r>
          </w:p>
        </w:tc>
      </w:tr>
      <w:tr w:rsidR="00984F5F">
        <w:trPr>
          <w:trHeight w:val="211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prądu ADM</w:t>
            </w:r>
          </w:p>
        </w:tc>
      </w:tr>
      <w:tr w:rsidR="00984F5F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Nazwa, funkcja budynku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Adres:</w:t>
            </w:r>
          </w:p>
          <w:p w:rsidR="00984F5F" w:rsidRDefault="00984F5F">
            <w:pPr>
              <w:rPr>
                <w:rFonts w:ascii="Arial" w:hAnsi="Arial" w:cs="Arial"/>
                <w:bCs/>
              </w:rPr>
            </w:pPr>
          </w:p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Ilość lokali z podziałem na pomieszczenia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cantSplit/>
          <w:trHeight w:val="523"/>
          <w:jc w:val="right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Właściciel lub   </w:t>
            </w:r>
          </w:p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zarządca:</w:t>
            </w: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 Transportu Miejskiego</w:t>
            </w: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Matejki 59, Poznań</w:t>
            </w:r>
          </w:p>
        </w:tc>
      </w:tr>
      <w:tr w:rsidR="00984F5F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61 834 61 26</w:t>
            </w:r>
          </w:p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Konstrukcja budynku, </w:t>
            </w:r>
          </w:p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rodzaj materiałów budowlanych: 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Wyposażony w instalacje: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Powierzchnia  zabudowy: </w:t>
            </w:r>
          </w:p>
        </w:tc>
        <w:tc>
          <w:tcPr>
            <w:tcW w:w="2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Wysokość: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Powierzchnia dachu: </w:t>
            </w:r>
          </w:p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84F5F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Powierzchnia  użytkowa:</w:t>
            </w:r>
          </w:p>
        </w:tc>
        <w:tc>
          <w:tcPr>
            <w:tcW w:w="2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Ilość kondygnacji: 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Zakres kontroli obejmuje sprawdzenie:</w:t>
            </w:r>
          </w:p>
          <w:p w:rsidR="00984F5F" w:rsidRDefault="00984F5F">
            <w:pPr>
              <w:ind w:left="45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84F5F" w:rsidRDefault="00984F5F">
            <w:pPr>
              <w:ind w:left="459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wykonanie zaleceń z poprzednich kontroli,</w:t>
            </w:r>
          </w:p>
          <w:p w:rsidR="00984F5F" w:rsidRDefault="000802AB">
            <w:pPr>
              <w:numPr>
                <w:ilvl w:val="0"/>
                <w:numId w:val="1"/>
              </w:numPr>
              <w:suppressAutoHyphens w:val="0"/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stanu technicznego i przydatności do użytkowania obiektu budowlanego, estetyki obiektu budowlanego oraz jego otoczenia,</w:t>
            </w:r>
          </w:p>
          <w:p w:rsidR="00984F5F" w:rsidRDefault="000802AB">
            <w:pPr>
              <w:numPr>
                <w:ilvl w:val="0"/>
                <w:numId w:val="1"/>
              </w:numPr>
              <w:suppressAutoHyphens w:val="0"/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instalacji elektrycznej i piorunochronnej w zakresie sprawności połączeń, osprzętu, zabezpieczeń i środków ochrony od porażeń, oporności izolacji przewodów oraz uziemień instalacji i aparatów –</w:t>
            </w:r>
          </w:p>
          <w:p w:rsidR="00984F5F" w:rsidRDefault="000802AB">
            <w:pPr>
              <w:spacing w:before="60"/>
              <w:ind w:left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zakresie wcześniej wykonanych pomiarów dostarczonych przez zamawiającego.</w:t>
            </w:r>
          </w:p>
          <w:p w:rsidR="00984F5F" w:rsidRDefault="00984F5F">
            <w:pPr>
              <w:spacing w:before="60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Sprawdzenie wykonania zaleceń z poprzednich  kontroli: </w:t>
            </w:r>
          </w:p>
          <w:p w:rsidR="00984F5F" w:rsidRDefault="00984F5F">
            <w:pPr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984F5F">
            <w:pPr>
              <w:spacing w:before="60"/>
              <w:rPr>
                <w:rFonts w:ascii="Arial" w:hAnsi="Arial" w:cs="Arial"/>
                <w:b/>
              </w:rPr>
            </w:pPr>
          </w:p>
          <w:p w:rsidR="00984F5F" w:rsidRDefault="000802A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 rozpoczęciem kontroli zapoznano się z:</w:t>
            </w:r>
          </w:p>
          <w:p w:rsidR="00984F5F" w:rsidRDefault="000802AB">
            <w:pPr>
              <w:numPr>
                <w:ilvl w:val="0"/>
                <w:numId w:val="3"/>
              </w:numPr>
              <w:suppressAutoHyphens w:val="0"/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protokołami z poprzednich kontroli:</w:t>
            </w:r>
          </w:p>
          <w:p w:rsidR="00984F5F" w:rsidRDefault="000802AB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rocznej kontroli stanu technicznego obiektu budowlanego z dnia: ………………wykonany przez ……………………</w:t>
            </w:r>
          </w:p>
          <w:p w:rsidR="00984F5F" w:rsidRDefault="000802AB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5-letniej kontroli stanu technicznego obiektu z dnia ; ……………… wykonany przez ………………..</w:t>
            </w:r>
          </w:p>
          <w:p w:rsidR="00984F5F" w:rsidRDefault="000802AB">
            <w:pPr>
              <w:numPr>
                <w:ilvl w:val="0"/>
                <w:numId w:val="3"/>
              </w:numPr>
              <w:suppressAutoHyphens w:val="0"/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innymi dokumentami mającymi znaczenie dla oceny stanu technicznego:</w:t>
            </w:r>
          </w:p>
          <w:p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………………………………….</w:t>
            </w:r>
          </w:p>
          <w:p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Protokół z przeprowadzenia przeglądu instalacji gazowej nr …….. ; </w:t>
            </w:r>
          </w:p>
          <w:p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okresowej kontroli przewodów kominowych ; nr. …………..</w:t>
            </w:r>
          </w:p>
          <w:p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5-letniej kontroli stanu instalacji elektrycznej; nr……………..</w:t>
            </w:r>
          </w:p>
        </w:tc>
      </w:tr>
      <w:tr w:rsidR="00984F5F">
        <w:trPr>
          <w:trHeight w:val="510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Element, urządzenie, instalacja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Zalecenia</w:t>
            </w: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984F5F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Fundamenty 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38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22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pStyle w:val="Nagwek1"/>
              <w:widowControl w:val="0"/>
              <w:numPr>
                <w:ilvl w:val="0"/>
                <w:numId w:val="14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984F5F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>W trakcie kontroli ustalono:</w:t>
            </w:r>
          </w:p>
        </w:tc>
      </w:tr>
      <w:tr w:rsidR="00984F5F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bCs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Element, urządzenie, instalacja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techniczny, zużycie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Elementy konstrukcyjne 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ściany nośne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stropy nad piwnicą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stropy nad parterem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2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schody klatka schodowa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Elementy ścian zewnętrznych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gzymsy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attyki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balkony, loggie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balustrady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Stolarka okienna/drzwiowa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Urządzenia i instalacje zamocowane do ścian i dachu 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szyldy, reklamy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klimatyzatory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zewnętrzne przewody kominowe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odgromowa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Pokrycie dachowe i elementy odwodnienia</w:t>
            </w: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pokrycie dachu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ławy kominiarskie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ponad dachem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obróbki blacharskie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płotki śniegowe</w:t>
            </w:r>
          </w:p>
          <w:p w:rsidR="00984F5F" w:rsidRDefault="00984F5F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rynny</w:t>
            </w:r>
          </w:p>
          <w:p w:rsidR="00984F5F" w:rsidRDefault="00984F5F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rury spustowe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opaska odwadniająca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odprowadzenie wód opadowych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13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Tynki i okładziny wewnętrzne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7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Stan powłok malarskich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Stolarka drzwiowa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wejścia do budynku 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Stolarka okienna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klatka schodowa 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Podłogi i posadzki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Schody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zewnętrzne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wewnętrzne na klatce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balustrady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3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poręcze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3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tralki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Zabezpieczenie przeciwpożarowe budynku</w:t>
            </w:r>
          </w:p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8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hydranty </w:t>
            </w:r>
            <w:proofErr w:type="spellStart"/>
            <w:r>
              <w:rPr>
                <w:rFonts w:ascii="Arial" w:hAnsi="Arial" w:cs="Arial"/>
              </w:rPr>
              <w:t>wewn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8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ewakuacyjne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klapy do oddymiania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instalacje </w:t>
            </w:r>
            <w:proofErr w:type="spellStart"/>
            <w:r>
              <w:rPr>
                <w:rFonts w:ascii="Arial" w:hAnsi="Arial" w:cs="Arial"/>
              </w:rPr>
              <w:t>syg</w:t>
            </w:r>
            <w:proofErr w:type="spellEnd"/>
            <w:r>
              <w:rPr>
                <w:rFonts w:ascii="Arial" w:hAnsi="Arial" w:cs="Arial"/>
              </w:rPr>
              <w:t>.-alarmowej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gaśnice:</w:t>
            </w:r>
          </w:p>
          <w:p w:rsidR="00984F5F" w:rsidRDefault="000802AB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</w:t>
            </w:r>
          </w:p>
          <w:p w:rsidR="00984F5F" w:rsidRDefault="000802AB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Instalacje i urządzenia służące ochronie środowiska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kanalizacja sanitarna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kanalizacja deszczowa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zbiorniki bezodpływowe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oczyszczania ście</w:t>
            </w:r>
            <w:r>
              <w:rPr>
                <w:rFonts w:ascii="Arial" w:hAnsi="Arial" w:cs="Arial"/>
              </w:rPr>
              <w:lastRenderedPageBreak/>
              <w:t>ków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filtrujące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wygłuszające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7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Centralne ogrzewanie</w:t>
            </w:r>
          </w:p>
        </w:tc>
      </w:tr>
      <w:tr w:rsidR="00984F5F">
        <w:trPr>
          <w:trHeight w:val="4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przewody w piwnicach z </w:t>
            </w:r>
            <w:proofErr w:type="spellStart"/>
            <w:r>
              <w:rPr>
                <w:rFonts w:ascii="Arial" w:hAnsi="Arial" w:cs="Arial"/>
              </w:rPr>
              <w:t>izol</w:t>
            </w:r>
            <w:proofErr w:type="spellEnd"/>
            <w:r>
              <w:rPr>
                <w:rFonts w:ascii="Arial" w:hAnsi="Arial" w:cs="Arial"/>
              </w:rPr>
              <w:t>. term.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 inst. w pomieszczeniach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grzejniki c.o.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naczynie zbiorcze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odpowietrzenie instalacji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wodociągowa zimnej i ciepłej wody</w:t>
            </w:r>
          </w:p>
        </w:tc>
      </w:tr>
      <w:tr w:rsidR="00984F5F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 poziome i pionowe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uzbrojenie, armatura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6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kanalizacyjna</w:t>
            </w:r>
          </w:p>
        </w:tc>
      </w:tr>
      <w:tr w:rsidR="00984F5F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piony kanalizacyjne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poziomy kanalizacyjne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6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gazowa z uwzględnieniem ustaleń z rocznego przeglądu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– piony i poziomy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główny zawór odcinający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Przewody kominowe (dymowe, spalinowe i wentylacyjne)- ocena stanu technicznego wraz z wynikami z rocznego przeglądu przewodów kominowych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dymowe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spalinowe, wentylacyjne -grawitacyjne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spalinowe, wentylacyjne z ciągiem  wymuszonym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wolnostojące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przemysłowe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wentylacyjne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Przejścia przyłączy instalacyjnych przez ściany budynków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wodociągowe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kanalizacyjne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Instalacje elektryczne + pomiary załączone do protokołu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osprzęt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wpusty oświetleniowe, gniazda wtyczkowe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uziemienia instalacji i aparatów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oporności izolacji przewodów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rozdzielcze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ewakuacyjne i przeszkodowe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transformatorowa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sygnalizacji dzwonkowej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 z instalacją piorunochronną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pomiaru zużycia energii elektrycznej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zewnętrzne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informacyjne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piorunochronna + pomiary załączone do protokołu</w:t>
            </w:r>
          </w:p>
          <w:p w:rsidR="00984F5F" w:rsidRDefault="00984F5F">
            <w:pPr>
              <w:ind w:left="45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osprzęt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zabezpieczenia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uziemienia instalacji i aparatów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RTV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Dźwigi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drzwi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maszynownia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aktualność przeglądu technicznego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hydranty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ewakuacyjne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dźwig dla ekip ratowniczych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czujki i alarmy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gaśnicza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sprzęt gaśniczy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straży pożarnej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łatwopalne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porządek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otoczenie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480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984F5F">
        <w:trPr>
          <w:trHeight w:val="84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śmietnik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obudowy śmietnika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utwardzenie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miejsca postojowe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obiekty małej architektury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zieleń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rekreacyjne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ogrodzenia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brama wjazdowa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984F5F">
        <w:trPr>
          <w:trHeight w:val="45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służące do oczyszczania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>
        <w:trPr>
          <w:trHeight w:val="791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gromadzenia ścieków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</w:t>
            </w:r>
          </w:p>
        </w:tc>
      </w:tr>
      <w:tr w:rsidR="00984F5F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zakresu robót remontowych i kolejności ich wykonywania</w:t>
            </w:r>
          </w:p>
        </w:tc>
      </w:tr>
      <w:tr w:rsidR="00984F5F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984F5F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WNIOSKI KOŃCOWE:  *</w:t>
            </w:r>
          </w:p>
        </w:tc>
      </w:tr>
      <w:tr w:rsidR="00984F5F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ind w:left="180"/>
              <w:jc w:val="both"/>
              <w:rPr>
                <w:rFonts w:ascii="Arial" w:hAnsi="Arial" w:cs="Arial"/>
                <w:bCs/>
              </w:rPr>
            </w:pP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znajduje się w należytym stanie technicznym, zapewniającym dalsze, bezpieczne jego użytkowanie,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może zagrażać życiu lub zdrowiu, bezpieczeństwu mienia lub środowisku – należy zakazać jego użytkowania,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jest użytkowany w sposób zagrażający życiu lub zdrowiu ludzi, bezpieczeństwu mienia lub środowisku – należy zakazać jego użytkowania,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:rsidR="00984F5F" w:rsidRDefault="00984F5F">
            <w:pPr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</w:rPr>
            </w:pPr>
          </w:p>
          <w:p w:rsidR="00984F5F" w:rsidRDefault="000802AB">
            <w:pPr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u w:val="single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u w:val="single"/>
              </w:rPr>
              <w:t xml:space="preserve">niezwłocznie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do Powiatowego Inspektora Nadzoru Budowlanego w </w:t>
            </w:r>
            <w:r w:rsidR="00EA1B2B">
              <w:rPr>
                <w:rFonts w:ascii="Arial" w:hAnsi="Arial" w:cs="Arial"/>
                <w:b/>
                <w:sz w:val="22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  <w:p w:rsidR="00984F5F" w:rsidRDefault="00984F5F">
            <w:pPr>
              <w:ind w:left="180"/>
              <w:jc w:val="both"/>
              <w:rPr>
                <w:rFonts w:ascii="Arial" w:hAnsi="Arial" w:cs="Arial"/>
                <w:b/>
                <w:bCs/>
              </w:rPr>
            </w:pPr>
          </w:p>
          <w:p w:rsidR="00984F5F" w:rsidRDefault="000802AB">
            <w:pPr>
              <w:ind w:left="18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 niepotrzebne wykreślić lub usunąć</w:t>
            </w:r>
          </w:p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W celu usunięcia zagrożenia dla ludzi lub mienia należy niezwłocznie wykonać:</w:t>
            </w:r>
          </w:p>
        </w:tc>
      </w:tr>
      <w:tr w:rsidR="00984F5F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</w:t>
            </w:r>
          </w:p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Oświadczamy, iż ustalenia zawarte w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</w:rPr>
              <w:t xml:space="preserve"> są zgodne ze stanem faktycznym.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Dokonujący kontroli stanu technicznego:</w:t>
            </w:r>
          </w:p>
        </w:tc>
      </w:tr>
      <w:tr w:rsidR="00984F5F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elementów budynku/obiektu budowlanego</w:t>
            </w: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instalacji sanitarnych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instalacji gazowej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przewodów kominowych grawitacyjnych pod względem konstrukcyjnym 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przewodów kominowych pod względem konstrukcyjnym 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Instalacje elektryczne </w:t>
            </w: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Instalacja piorunochronowa 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Imię i nazwisko oraz nr uprawnień</w:t>
            </w:r>
          </w:p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2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F5F" w:rsidRDefault="00984F5F">
      <w:pPr>
        <w:jc w:val="both"/>
        <w:rPr>
          <w:rFonts w:ascii="Arial" w:hAnsi="Arial" w:cs="Arial"/>
          <w:b/>
        </w:rPr>
      </w:pPr>
    </w:p>
    <w:p w:rsidR="00984F5F" w:rsidRDefault="00984F5F">
      <w:pPr>
        <w:jc w:val="both"/>
        <w:rPr>
          <w:rFonts w:ascii="Arial" w:hAnsi="Arial" w:cs="Arial"/>
          <w:b/>
        </w:rPr>
      </w:pPr>
    </w:p>
    <w:p w:rsidR="00984F5F" w:rsidRDefault="000802AB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:rsidR="00984F5F" w:rsidRDefault="000802AB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tbl>
      <w:tblPr>
        <w:tblW w:w="8870" w:type="dxa"/>
        <w:tblInd w:w="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7"/>
        <w:gridCol w:w="714"/>
        <w:gridCol w:w="2300"/>
        <w:gridCol w:w="880"/>
        <w:gridCol w:w="1980"/>
        <w:gridCol w:w="1279"/>
      </w:tblGrid>
      <w:tr w:rsidR="00984F5F">
        <w:trPr>
          <w:trHeight w:val="288"/>
        </w:trPr>
        <w:tc>
          <w:tcPr>
            <w:tcW w:w="4730" w:type="dxa"/>
            <w:gridSpan w:val="4"/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do protokołu z przeglądu pięcioletniego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</w:tr>
      <w:tr w:rsidR="00984F5F">
        <w:trPr>
          <w:trHeight w:val="288"/>
        </w:trPr>
        <w:tc>
          <w:tcPr>
            <w:tcW w:w="8869" w:type="dxa"/>
            <w:gridSpan w:val="7"/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PROTOKÓŁ PRZEGLĄDU POMIESZCZEŃ </w:t>
            </w:r>
          </w:p>
        </w:tc>
      </w:tr>
      <w:tr w:rsidR="00984F5F">
        <w:trPr>
          <w:trHeight w:val="288"/>
        </w:trPr>
        <w:tc>
          <w:tcPr>
            <w:tcW w:w="8869" w:type="dxa"/>
            <w:gridSpan w:val="7"/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Pomieszczenie nr…… / Przeznaczenie: …………………………………………………….. / Adres: ………………………………………………………………………………….</w:t>
            </w:r>
          </w:p>
        </w:tc>
      </w:tr>
      <w:tr w:rsidR="00984F5F">
        <w:trPr>
          <w:trHeight w:hRule="exact" w:val="288"/>
        </w:trPr>
        <w:tc>
          <w:tcPr>
            <w:tcW w:w="469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</w:tr>
      <w:tr w:rsidR="00984F5F">
        <w:trPr>
          <w:trHeight w:val="8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Element oceniany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stan techn.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 spostrzeżeń, braków i uszkodzeń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stopień pilności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Rodzaj naprawy lub wymiany ZALECENIA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Data wykonania zaleceń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stropy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podłogi i posadzki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tynki, okładziny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zagrzybienia 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stolarka okienna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stolarka drzwiowa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instalacja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wod.kan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instalacja c.o.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wentylacja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klimatyzacja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984F5F" w:rsidRDefault="00984F5F"/>
    <w:p w:rsidR="00984F5F" w:rsidRDefault="00984F5F"/>
    <w:p w:rsidR="00984F5F" w:rsidRDefault="000802AB">
      <w:r>
        <w:t>Potwierdzam, że zalecenia zawarte w poprzednim protokole z dnia ……………………………. zostały:</w:t>
      </w:r>
    </w:p>
    <w:p w:rsidR="00984F5F" w:rsidRDefault="000802AB">
      <w:r>
        <w:t>wykonane         1. w całości                       2. w punktach ……………………………………………………</w:t>
      </w:r>
    </w:p>
    <w:p w:rsidR="00984F5F" w:rsidRDefault="000802AB">
      <w:r>
        <w:t>Niewykonane   1. w całości                       2. w punktach ……………………………………………………</w:t>
      </w:r>
    </w:p>
    <w:p w:rsidR="00984F5F" w:rsidRDefault="000802AB">
      <w:r>
        <w:t>Brak zaleceń</w:t>
      </w:r>
    </w:p>
    <w:p w:rsidR="00984F5F" w:rsidRDefault="00984F5F"/>
    <w:p w:rsidR="00984F5F" w:rsidRDefault="000802AB">
      <w:pPr>
        <w:rPr>
          <w:b/>
        </w:rPr>
      </w:pPr>
      <w:r>
        <w:rPr>
          <w:b/>
        </w:rPr>
        <w:t>Sporządził:</w:t>
      </w:r>
    </w:p>
    <w:p w:rsidR="00984F5F" w:rsidRDefault="00984F5F"/>
    <w:p w:rsidR="00984F5F" w:rsidRDefault="000802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użytkownika:</w:t>
      </w:r>
    </w:p>
    <w:p w:rsidR="00984F5F" w:rsidRDefault="00984F5F"/>
    <w:p w:rsidR="00984F5F" w:rsidRDefault="000802AB">
      <w:r>
        <w:t>Stan na dzień: ……………………………………………</w:t>
      </w:r>
    </w:p>
    <w:p w:rsidR="00984F5F" w:rsidRDefault="000802AB">
      <w:r>
        <w:t>Stopień pilności: 1 – b. pilne                         II – pilne                                III – mniej pilne</w:t>
      </w:r>
    </w:p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sectPr w:rsidR="00984F5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18" w:rsidRDefault="003B2918">
      <w:r>
        <w:separator/>
      </w:r>
    </w:p>
  </w:endnote>
  <w:endnote w:type="continuationSeparator" w:id="0">
    <w:p w:rsidR="003B2918" w:rsidRDefault="003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">
    <w:altName w:val="Cambria"/>
    <w:charset w:val="00"/>
    <w:family w:val="roman"/>
    <w:pitch w:val="default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18" w:rsidRDefault="003B2918">
      <w:r>
        <w:separator/>
      </w:r>
    </w:p>
  </w:footnote>
  <w:footnote w:type="continuationSeparator" w:id="0">
    <w:p w:rsidR="003B2918" w:rsidRDefault="003B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93" w:rsidRDefault="00ED7A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22"/>
    <w:multiLevelType w:val="multilevel"/>
    <w:tmpl w:val="FB547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D5F62"/>
    <w:multiLevelType w:val="multilevel"/>
    <w:tmpl w:val="0908E2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8AF44A1"/>
    <w:multiLevelType w:val="multilevel"/>
    <w:tmpl w:val="2A069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662F09"/>
    <w:multiLevelType w:val="multilevel"/>
    <w:tmpl w:val="2B081E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4" w15:restartNumberingAfterBreak="0">
    <w:nsid w:val="09826DDB"/>
    <w:multiLevelType w:val="multilevel"/>
    <w:tmpl w:val="72300838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5" w15:restartNumberingAfterBreak="0">
    <w:nsid w:val="14BE6D46"/>
    <w:multiLevelType w:val="multilevel"/>
    <w:tmpl w:val="F044E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7467D12"/>
    <w:multiLevelType w:val="multilevel"/>
    <w:tmpl w:val="E59AE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7748D9"/>
    <w:multiLevelType w:val="multilevel"/>
    <w:tmpl w:val="EDAEE8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E103A2"/>
    <w:multiLevelType w:val="multilevel"/>
    <w:tmpl w:val="2BD04B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7F05F7B"/>
    <w:multiLevelType w:val="multilevel"/>
    <w:tmpl w:val="5DF012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A5A76DC"/>
    <w:multiLevelType w:val="multilevel"/>
    <w:tmpl w:val="4990844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2BA6402B"/>
    <w:multiLevelType w:val="multilevel"/>
    <w:tmpl w:val="F30E0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524307"/>
    <w:multiLevelType w:val="multilevel"/>
    <w:tmpl w:val="44B06D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71F5FFA"/>
    <w:multiLevelType w:val="multilevel"/>
    <w:tmpl w:val="9E268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4" w15:restartNumberingAfterBreak="0">
    <w:nsid w:val="425A3E9F"/>
    <w:multiLevelType w:val="multilevel"/>
    <w:tmpl w:val="32E4DF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43D865BD"/>
    <w:multiLevelType w:val="multilevel"/>
    <w:tmpl w:val="9D124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4938255E"/>
    <w:multiLevelType w:val="multilevel"/>
    <w:tmpl w:val="7C44C7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4B6470F1"/>
    <w:multiLevelType w:val="multilevel"/>
    <w:tmpl w:val="49B61E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2305578"/>
    <w:multiLevelType w:val="multilevel"/>
    <w:tmpl w:val="2B3AC2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60D7380"/>
    <w:multiLevelType w:val="multilevel"/>
    <w:tmpl w:val="A774B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65C403C"/>
    <w:multiLevelType w:val="multilevel"/>
    <w:tmpl w:val="1096A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8446000"/>
    <w:multiLevelType w:val="multilevel"/>
    <w:tmpl w:val="62F4C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59C06670"/>
    <w:multiLevelType w:val="multilevel"/>
    <w:tmpl w:val="587845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3" w15:restartNumberingAfterBreak="0">
    <w:nsid w:val="63BB40CF"/>
    <w:multiLevelType w:val="multilevel"/>
    <w:tmpl w:val="23AC0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48339D6"/>
    <w:multiLevelType w:val="multilevel"/>
    <w:tmpl w:val="2BC47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7B96269"/>
    <w:multiLevelType w:val="multilevel"/>
    <w:tmpl w:val="5FA6FE2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26" w15:restartNumberingAfterBreak="0">
    <w:nsid w:val="6CE85377"/>
    <w:multiLevelType w:val="multilevel"/>
    <w:tmpl w:val="6E761D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7" w15:restartNumberingAfterBreak="0">
    <w:nsid w:val="6E422AD4"/>
    <w:multiLevelType w:val="multilevel"/>
    <w:tmpl w:val="A136184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CE6681"/>
    <w:multiLevelType w:val="multilevel"/>
    <w:tmpl w:val="570E1594"/>
    <w:styleLink w:val="WW8Num8"/>
    <w:lvl w:ilvl="0">
      <w:start w:val="1"/>
      <w:numFmt w:val="decimal"/>
      <w:lvlText w:val="%1."/>
      <w:lvlJc w:val="left"/>
      <w:rPr>
        <w:rFonts w:ascii="11" w:hAnsi="11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 w:cs="StarSymbol, 'Arial Unicode MS'"/>
      </w:rPr>
    </w:lvl>
    <w:lvl w:ilvl="4">
      <w:numFmt w:val="bullet"/>
      <w:lvlText w:val=""/>
      <w:lvlJc w:val="left"/>
      <w:rPr>
        <w:rFonts w:ascii="Symbol" w:hAnsi="Symbol" w:cs="StarSymbol, 'Arial Unicode MS'"/>
      </w:rPr>
    </w:lvl>
    <w:lvl w:ilvl="5">
      <w:numFmt w:val="bullet"/>
      <w:lvlText w:val=""/>
      <w:lvlJc w:val="left"/>
      <w:rPr>
        <w:rFonts w:ascii="Symbol" w:hAnsi="Symbol" w:cs="StarSymbol, 'Arial Unicode MS'"/>
      </w:rPr>
    </w:lvl>
    <w:lvl w:ilvl="6">
      <w:numFmt w:val="bullet"/>
      <w:lvlText w:val=""/>
      <w:lvlJc w:val="left"/>
      <w:rPr>
        <w:rFonts w:ascii="Symbol" w:hAnsi="Symbol" w:cs="StarSymbol, 'Arial Unicode MS'"/>
      </w:rPr>
    </w:lvl>
    <w:lvl w:ilvl="7">
      <w:numFmt w:val="bullet"/>
      <w:lvlText w:val=""/>
      <w:lvlJc w:val="left"/>
      <w:rPr>
        <w:rFonts w:ascii="Symbol" w:hAnsi="Symbol" w:cs="StarSymbol, 'Arial Unicode MS'"/>
      </w:rPr>
    </w:lvl>
    <w:lvl w:ilvl="8">
      <w:numFmt w:val="bullet"/>
      <w:lvlText w:val=""/>
      <w:lvlJc w:val="left"/>
      <w:rPr>
        <w:rFonts w:ascii="Symbol" w:hAnsi="Symbol" w:cs="StarSymbol, 'Arial Unicode MS'"/>
      </w:rPr>
    </w:lvl>
  </w:abstractNum>
  <w:abstractNum w:abstractNumId="29" w15:restartNumberingAfterBreak="0">
    <w:nsid w:val="71C73FA0"/>
    <w:multiLevelType w:val="multilevel"/>
    <w:tmpl w:val="57FCB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3DF137C"/>
    <w:multiLevelType w:val="multilevel"/>
    <w:tmpl w:val="3C145C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1" w15:restartNumberingAfterBreak="0">
    <w:nsid w:val="77B234FF"/>
    <w:multiLevelType w:val="multilevel"/>
    <w:tmpl w:val="D0A0129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7953450C"/>
    <w:multiLevelType w:val="multilevel"/>
    <w:tmpl w:val="6040E05C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3" w15:restartNumberingAfterBreak="0">
    <w:nsid w:val="7D1B4C2E"/>
    <w:multiLevelType w:val="multilevel"/>
    <w:tmpl w:val="9AFA0CB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34" w15:restartNumberingAfterBreak="0">
    <w:nsid w:val="7F397434"/>
    <w:multiLevelType w:val="multilevel"/>
    <w:tmpl w:val="A2FC205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9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21"/>
  </w:num>
  <w:num w:numId="10">
    <w:abstractNumId w:val="1"/>
  </w:num>
  <w:num w:numId="11">
    <w:abstractNumId w:val="15"/>
  </w:num>
  <w:num w:numId="12">
    <w:abstractNumId w:val="12"/>
  </w:num>
  <w:num w:numId="13">
    <w:abstractNumId w:val="19"/>
  </w:num>
  <w:num w:numId="14">
    <w:abstractNumId w:val="25"/>
  </w:num>
  <w:num w:numId="15">
    <w:abstractNumId w:val="13"/>
  </w:num>
  <w:num w:numId="16">
    <w:abstractNumId w:val="32"/>
  </w:num>
  <w:num w:numId="17">
    <w:abstractNumId w:val="26"/>
  </w:num>
  <w:num w:numId="18">
    <w:abstractNumId w:val="34"/>
  </w:num>
  <w:num w:numId="19">
    <w:abstractNumId w:val="4"/>
  </w:num>
  <w:num w:numId="20">
    <w:abstractNumId w:val="22"/>
  </w:num>
  <w:num w:numId="21">
    <w:abstractNumId w:val="10"/>
  </w:num>
  <w:num w:numId="22">
    <w:abstractNumId w:val="6"/>
  </w:num>
  <w:num w:numId="23">
    <w:abstractNumId w:val="29"/>
  </w:num>
  <w:num w:numId="24">
    <w:abstractNumId w:val="20"/>
  </w:num>
  <w:num w:numId="25">
    <w:abstractNumId w:val="7"/>
  </w:num>
  <w:num w:numId="26">
    <w:abstractNumId w:val="24"/>
  </w:num>
  <w:num w:numId="27">
    <w:abstractNumId w:val="11"/>
  </w:num>
  <w:num w:numId="28">
    <w:abstractNumId w:val="2"/>
  </w:num>
  <w:num w:numId="29">
    <w:abstractNumId w:val="5"/>
  </w:num>
  <w:num w:numId="30">
    <w:abstractNumId w:val="23"/>
  </w:num>
  <w:num w:numId="31">
    <w:abstractNumId w:val="8"/>
  </w:num>
  <w:num w:numId="32">
    <w:abstractNumId w:val="30"/>
  </w:num>
  <w:num w:numId="33">
    <w:abstractNumId w:val="3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5F"/>
    <w:rsid w:val="000802AB"/>
    <w:rsid w:val="0026026D"/>
    <w:rsid w:val="003B2918"/>
    <w:rsid w:val="00405962"/>
    <w:rsid w:val="00561D19"/>
    <w:rsid w:val="00577D5E"/>
    <w:rsid w:val="006C26A4"/>
    <w:rsid w:val="00984F5F"/>
    <w:rsid w:val="00BA5BB2"/>
    <w:rsid w:val="00EA1B2B"/>
    <w:rsid w:val="00E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D4EF"/>
  <w15:docId w15:val="{BB1A7A72-5D9A-455C-A74C-6BD0E616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887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D12F4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i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2F4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7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7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4E5100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517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6D12F4"/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D12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akapitustep1">
    <w:name w:val="akapitustep1"/>
    <w:basedOn w:val="Domylnaczcionkaakapitu"/>
    <w:qFormat/>
    <w:rsid w:val="006D12F4"/>
  </w:style>
  <w:style w:type="character" w:styleId="Numerstrony">
    <w:name w:val="page number"/>
    <w:basedOn w:val="Domylnaczcionkaakapitu"/>
    <w:qFormat/>
    <w:rsid w:val="006D12F4"/>
  </w:style>
  <w:style w:type="character" w:customStyle="1" w:styleId="Znak">
    <w:name w:val="Znak"/>
    <w:qFormat/>
    <w:rsid w:val="006D12F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3978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3978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978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qFormat/>
    <w:rsid w:val="00C651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6D12F4"/>
    <w:pPr>
      <w:widowControl/>
      <w:suppressAutoHyphens w:val="0"/>
      <w:spacing w:beforeAutospacing="1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">
    <w:name w:val="WW8Num8"/>
    <w:basedOn w:val="Bezlisty"/>
    <w:rsid w:val="0040596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dc:description/>
  <cp:lastModifiedBy>Aleksandra Stachowiak</cp:lastModifiedBy>
  <cp:revision>2</cp:revision>
  <cp:lastPrinted>2021-05-19T13:36:00Z</cp:lastPrinted>
  <dcterms:created xsi:type="dcterms:W3CDTF">2023-05-09T05:24:00Z</dcterms:created>
  <dcterms:modified xsi:type="dcterms:W3CDTF">2023-05-09T05:24:00Z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