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E4C7" w14:textId="6993EF56" w:rsidR="00321AB1" w:rsidRPr="00321AB1" w:rsidRDefault="00321AB1" w:rsidP="00321AB1">
      <w:pPr>
        <w:suppressAutoHyphens/>
        <w:spacing w:before="0" w:after="160" w:line="259" w:lineRule="auto"/>
        <w:jc w:val="center"/>
        <w:rPr>
          <w:rFonts w:eastAsia="Calibri" w:cs="Calibri"/>
          <w:b/>
          <w:sz w:val="22"/>
          <w:szCs w:val="22"/>
        </w:rPr>
      </w:pPr>
      <w:r w:rsidRPr="00321AB1">
        <w:rPr>
          <w:rFonts w:eastAsia="Calibri" w:cs="Calibri"/>
          <w:b/>
          <w:sz w:val="22"/>
          <w:szCs w:val="22"/>
        </w:rPr>
        <w:t>OPIS PRZEDMIOTU ZAMÓWIENIA</w:t>
      </w:r>
      <w:r w:rsidR="00E105BD">
        <w:rPr>
          <w:rFonts w:eastAsia="Calibri" w:cs="Calibri"/>
          <w:b/>
          <w:sz w:val="22"/>
          <w:szCs w:val="22"/>
        </w:rPr>
        <w:t xml:space="preserve"> – ZAL NR 1 DO SWZ </w:t>
      </w:r>
    </w:p>
    <w:p w14:paraId="4BA8933D" w14:textId="77777777" w:rsidR="00321AB1" w:rsidRPr="00321AB1" w:rsidRDefault="00321AB1" w:rsidP="00321AB1">
      <w:pPr>
        <w:suppressAutoHyphens/>
        <w:spacing w:before="0" w:after="160" w:line="259" w:lineRule="auto"/>
        <w:jc w:val="both"/>
        <w:rPr>
          <w:rFonts w:eastAsia="Calibri" w:cs="Calibri"/>
          <w:sz w:val="22"/>
          <w:szCs w:val="22"/>
        </w:rPr>
      </w:pPr>
    </w:p>
    <w:p w14:paraId="1D25748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Przedmiotem zamówienia jest dostawa i instalacja niżej wymienianych fabrycznie nowych serwerów wraz z macierzą, przełącznikami, zasilaczem awaryjnym oraz oprogramowaniem do wirtualizacji.</w:t>
      </w:r>
    </w:p>
    <w:p w14:paraId="40F387E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Zakres przedmiotowego wdrożenia obejmuje:</w:t>
      </w:r>
    </w:p>
    <w:p w14:paraId="59B1793D" w14:textId="77777777" w:rsidR="00321AB1" w:rsidRPr="00321AB1" w:rsidRDefault="00321AB1" w:rsidP="00321AB1">
      <w:pPr>
        <w:numPr>
          <w:ilvl w:val="0"/>
          <w:numId w:val="18"/>
        </w:numPr>
        <w:suppressAutoHyphens/>
        <w:spacing w:before="0" w:after="160" w:line="259" w:lineRule="auto"/>
        <w:contextualSpacing/>
        <w:rPr>
          <w:rFonts w:eastAsia="Calibri" w:cs="Calibri"/>
          <w:sz w:val="22"/>
          <w:szCs w:val="22"/>
        </w:rPr>
      </w:pPr>
      <w:r w:rsidRPr="00321AB1">
        <w:rPr>
          <w:rFonts w:eastAsia="Calibri" w:cs="Calibri"/>
          <w:sz w:val="22"/>
          <w:szCs w:val="22"/>
        </w:rPr>
        <w:t xml:space="preserve">Dostarczenie oraz montaż urządzeń w szafie </w:t>
      </w:r>
      <w:proofErr w:type="spellStart"/>
      <w:r w:rsidRPr="00321AB1">
        <w:rPr>
          <w:rFonts w:eastAsia="Calibri" w:cs="Calibri"/>
          <w:sz w:val="22"/>
          <w:szCs w:val="22"/>
        </w:rPr>
        <w:t>Rack</w:t>
      </w:r>
      <w:proofErr w:type="spellEnd"/>
      <w:r w:rsidRPr="00321AB1">
        <w:rPr>
          <w:rFonts w:eastAsia="Calibri" w:cs="Calibri"/>
          <w:sz w:val="22"/>
          <w:szCs w:val="22"/>
        </w:rPr>
        <w:t>,</w:t>
      </w:r>
    </w:p>
    <w:p w14:paraId="08850E94" w14:textId="77777777" w:rsidR="00321AB1" w:rsidRPr="00321AB1" w:rsidRDefault="00321AB1" w:rsidP="00321AB1">
      <w:pPr>
        <w:numPr>
          <w:ilvl w:val="0"/>
          <w:numId w:val="18"/>
        </w:numPr>
        <w:suppressAutoHyphens/>
        <w:spacing w:before="0" w:after="160" w:line="259" w:lineRule="auto"/>
        <w:contextualSpacing/>
        <w:rPr>
          <w:rFonts w:eastAsia="Calibri" w:cs="Calibri"/>
          <w:sz w:val="22"/>
          <w:szCs w:val="22"/>
        </w:rPr>
      </w:pPr>
      <w:r w:rsidRPr="00321AB1">
        <w:rPr>
          <w:rFonts w:eastAsia="Calibri" w:cs="Calibri"/>
          <w:sz w:val="22"/>
          <w:szCs w:val="22"/>
        </w:rPr>
        <w:t xml:space="preserve">Podłączenie do infrastruktury sieci LAN. Wykonawca dostarczy niezbędne </w:t>
      </w:r>
      <w:proofErr w:type="spellStart"/>
      <w:r w:rsidRPr="00321AB1">
        <w:rPr>
          <w:rFonts w:eastAsia="Calibri" w:cs="Calibri"/>
          <w:sz w:val="22"/>
          <w:szCs w:val="22"/>
        </w:rPr>
        <w:t>patchcordy</w:t>
      </w:r>
      <w:proofErr w:type="spellEnd"/>
      <w:r w:rsidRPr="00321AB1">
        <w:rPr>
          <w:rFonts w:eastAsia="Calibri" w:cs="Calibri"/>
          <w:sz w:val="22"/>
          <w:szCs w:val="22"/>
        </w:rPr>
        <w:t xml:space="preserve"> miedziane i światłowodowe wymagane do poprawnego podłączenia serwerów do infrastruktury,</w:t>
      </w:r>
    </w:p>
    <w:p w14:paraId="738CE914" w14:textId="77777777" w:rsidR="00321AB1" w:rsidRPr="00321AB1" w:rsidRDefault="00321AB1" w:rsidP="00321AB1">
      <w:pPr>
        <w:numPr>
          <w:ilvl w:val="0"/>
          <w:numId w:val="18"/>
        </w:numPr>
        <w:suppressAutoHyphens/>
        <w:spacing w:before="0" w:after="160" w:line="259" w:lineRule="auto"/>
        <w:contextualSpacing/>
        <w:rPr>
          <w:rFonts w:eastAsia="Calibri" w:cs="Calibri"/>
          <w:sz w:val="22"/>
          <w:szCs w:val="22"/>
        </w:rPr>
      </w:pPr>
      <w:r w:rsidRPr="00321AB1">
        <w:rPr>
          <w:rFonts w:eastAsia="Calibri" w:cs="Calibri"/>
          <w:sz w:val="22"/>
          <w:szCs w:val="22"/>
        </w:rPr>
        <w:t>Inicjalizacja,</w:t>
      </w:r>
    </w:p>
    <w:p w14:paraId="7FD68FA2" w14:textId="77777777" w:rsidR="00321AB1" w:rsidRPr="00321AB1" w:rsidRDefault="00321AB1" w:rsidP="00321AB1">
      <w:pPr>
        <w:numPr>
          <w:ilvl w:val="0"/>
          <w:numId w:val="18"/>
        </w:numPr>
        <w:suppressAutoHyphens/>
        <w:spacing w:before="0" w:after="160" w:line="259" w:lineRule="auto"/>
        <w:contextualSpacing/>
        <w:rPr>
          <w:rFonts w:eastAsia="Calibri" w:cs="Calibri"/>
          <w:sz w:val="22"/>
          <w:szCs w:val="22"/>
        </w:rPr>
      </w:pPr>
      <w:r w:rsidRPr="00321AB1">
        <w:rPr>
          <w:rFonts w:eastAsia="Calibri" w:cs="Calibri"/>
          <w:sz w:val="22"/>
          <w:szCs w:val="22"/>
        </w:rPr>
        <w:t>Aktualizacja oprogramowania układowego (</w:t>
      </w:r>
      <w:proofErr w:type="spellStart"/>
      <w:r w:rsidRPr="00321AB1">
        <w:rPr>
          <w:rFonts w:eastAsia="Calibri" w:cs="Calibri"/>
          <w:sz w:val="22"/>
          <w:szCs w:val="22"/>
        </w:rPr>
        <w:t>firmware</w:t>
      </w:r>
      <w:proofErr w:type="spellEnd"/>
      <w:r w:rsidRPr="00321AB1">
        <w:rPr>
          <w:rFonts w:eastAsia="Calibri" w:cs="Calibri"/>
          <w:sz w:val="22"/>
          <w:szCs w:val="22"/>
        </w:rPr>
        <w:t>) do najnowszej, stabilnej, zalecanej przez producenta wersji,</w:t>
      </w:r>
    </w:p>
    <w:p w14:paraId="6551454B" w14:textId="77777777" w:rsidR="00321AB1" w:rsidRPr="00321AB1" w:rsidRDefault="00321AB1" w:rsidP="00321AB1">
      <w:pPr>
        <w:numPr>
          <w:ilvl w:val="0"/>
          <w:numId w:val="18"/>
        </w:numPr>
        <w:suppressAutoHyphens/>
        <w:spacing w:before="0" w:after="160" w:line="259" w:lineRule="auto"/>
        <w:contextualSpacing/>
        <w:rPr>
          <w:rFonts w:eastAsia="Calibri" w:cs="Calibri"/>
          <w:sz w:val="22"/>
          <w:szCs w:val="22"/>
        </w:rPr>
      </w:pPr>
      <w:r w:rsidRPr="00321AB1">
        <w:rPr>
          <w:rFonts w:eastAsia="Calibri" w:cs="Calibri"/>
          <w:sz w:val="22"/>
          <w:szCs w:val="22"/>
        </w:rPr>
        <w:t>Instalację i konfiguracja oprogramowania do wirtualizacji.</w:t>
      </w:r>
    </w:p>
    <w:p w14:paraId="79DC296E" w14:textId="77777777" w:rsidR="00321AB1" w:rsidRPr="00321AB1" w:rsidRDefault="00321AB1" w:rsidP="00321AB1">
      <w:pPr>
        <w:suppressAutoHyphens/>
        <w:spacing w:before="0" w:after="160" w:line="259" w:lineRule="auto"/>
        <w:rPr>
          <w:rFonts w:eastAsia="Calibri" w:cs="Calibri"/>
          <w:sz w:val="22"/>
          <w:szCs w:val="22"/>
        </w:rPr>
      </w:pPr>
    </w:p>
    <w:p w14:paraId="0E2E635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Opis dostarczanego sprzętu:</w:t>
      </w:r>
    </w:p>
    <w:tbl>
      <w:tblPr>
        <w:tblW w:w="9000" w:type="dxa"/>
        <w:tblInd w:w="57" w:type="dxa"/>
        <w:tblLayout w:type="fixed"/>
        <w:tblLook w:val="04A0" w:firstRow="1" w:lastRow="0" w:firstColumn="1" w:lastColumn="0" w:noHBand="0" w:noVBand="1"/>
      </w:tblPr>
      <w:tblGrid>
        <w:gridCol w:w="1634"/>
        <w:gridCol w:w="7366"/>
      </w:tblGrid>
      <w:tr w:rsidR="00321AB1" w:rsidRPr="00321AB1" w14:paraId="4641074D" w14:textId="77777777" w:rsidTr="00321AB1">
        <w:tc>
          <w:tcPr>
            <w:tcW w:w="16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4A5B62E"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Nazwa parametru</w:t>
            </w:r>
          </w:p>
        </w:tc>
        <w:tc>
          <w:tcPr>
            <w:tcW w:w="736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44AD7A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Minimalna wartość parametru</w:t>
            </w:r>
          </w:p>
        </w:tc>
      </w:tr>
      <w:tr w:rsidR="00321AB1" w:rsidRPr="00321AB1" w14:paraId="75C8552C" w14:textId="77777777" w:rsidTr="00321AB1">
        <w:tc>
          <w:tcPr>
            <w:tcW w:w="9000"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47C1EDB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SERWERY – 3 SZTUKI</w:t>
            </w:r>
          </w:p>
        </w:tc>
      </w:tr>
      <w:tr w:rsidR="00321AB1" w:rsidRPr="00321AB1" w14:paraId="623DB8A5"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17869D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Obudowa</w:t>
            </w:r>
          </w:p>
        </w:tc>
        <w:tc>
          <w:tcPr>
            <w:tcW w:w="7366" w:type="dxa"/>
            <w:tcBorders>
              <w:top w:val="single" w:sz="4" w:space="0" w:color="BFBFBF"/>
              <w:left w:val="single" w:sz="4" w:space="0" w:color="BFBFBF"/>
              <w:bottom w:val="single" w:sz="4" w:space="0" w:color="BFBFBF"/>
              <w:right w:val="single" w:sz="4" w:space="0" w:color="BFBFBF"/>
            </w:tcBorders>
          </w:tcPr>
          <w:p w14:paraId="1B5717B8" w14:textId="5B8B7C34"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Do instalacji w szafie </w:t>
            </w:r>
            <w:proofErr w:type="spellStart"/>
            <w:r w:rsidRPr="00321AB1">
              <w:rPr>
                <w:rFonts w:eastAsia="Calibri" w:cs="Calibri"/>
                <w:sz w:val="22"/>
                <w:szCs w:val="22"/>
              </w:rPr>
              <w:t>Rack</w:t>
            </w:r>
            <w:proofErr w:type="spellEnd"/>
            <w:r w:rsidRPr="00321AB1">
              <w:rPr>
                <w:rFonts w:eastAsia="Calibri" w:cs="Calibri"/>
                <w:sz w:val="22"/>
                <w:szCs w:val="22"/>
              </w:rPr>
              <w:t xml:space="preserve"> 19”, wysokość nie więcej niż 1U, z zestawem szyn do mocowania w szafie i wysuwania do celów serwisowych.</w:t>
            </w:r>
          </w:p>
          <w:p w14:paraId="7735B3C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Możliwość wyposażenia obudowy w dedykowany wbudowany lub przenośny panel operatora - serwer musi też posiadać możliwość monitoringu najważniejszych komponentów serwera przy użyciu dedykowanej aplikacji mobilnej min. (Android/ Apple iOS) nie dopuszcza się bezpośredniej komunikacji bezprzewodowej z procesorem serwisowym dopuszcza się wyłącznie połączenie bezpośrednie np. USB czy dedykowanego złącza diagnostycznego, procesory serwisowe z komunikacją bezprzewodową muszą mieć możliwość całkowitej dezaktywacji komunikacji radiowej</w:t>
            </w:r>
          </w:p>
        </w:tc>
      </w:tr>
      <w:tr w:rsidR="00321AB1" w:rsidRPr="00321AB1" w14:paraId="68D3F590"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74E1815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Procesor</w:t>
            </w:r>
          </w:p>
        </w:tc>
        <w:tc>
          <w:tcPr>
            <w:tcW w:w="7366" w:type="dxa"/>
            <w:tcBorders>
              <w:top w:val="single" w:sz="4" w:space="0" w:color="BFBFBF"/>
              <w:left w:val="single" w:sz="4" w:space="0" w:color="BFBFBF"/>
              <w:bottom w:val="single" w:sz="4" w:space="0" w:color="BFBFBF"/>
              <w:right w:val="single" w:sz="4" w:space="0" w:color="BFBFBF"/>
            </w:tcBorders>
          </w:tcPr>
          <w:p w14:paraId="0A2C841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Architektura x86, maksymalny TDP dla procesora – 105W. Ilość rdzeni dla procesora – 8, zegar min 2.8GHz. Wsparcie dla procesorów do 40 rdzeni o mocy do 270W.</w:t>
            </w:r>
          </w:p>
        </w:tc>
      </w:tr>
      <w:tr w:rsidR="00321AB1" w:rsidRPr="00321AB1" w14:paraId="20C782A0"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68090A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Liczba procesorów</w:t>
            </w:r>
          </w:p>
        </w:tc>
        <w:tc>
          <w:tcPr>
            <w:tcW w:w="7366" w:type="dxa"/>
            <w:tcBorders>
              <w:top w:val="single" w:sz="4" w:space="0" w:color="BFBFBF"/>
              <w:left w:val="single" w:sz="4" w:space="0" w:color="BFBFBF"/>
              <w:bottom w:val="single" w:sz="4" w:space="0" w:color="BFBFBF"/>
              <w:right w:val="single" w:sz="4" w:space="0" w:color="BFBFBF"/>
            </w:tcBorders>
          </w:tcPr>
          <w:p w14:paraId="2D39E30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2</w:t>
            </w:r>
          </w:p>
        </w:tc>
      </w:tr>
      <w:tr w:rsidR="00321AB1" w:rsidRPr="00321AB1" w14:paraId="31F4534A"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0EAEA0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Płyta główna</w:t>
            </w:r>
          </w:p>
        </w:tc>
        <w:tc>
          <w:tcPr>
            <w:tcW w:w="7366" w:type="dxa"/>
            <w:tcBorders>
              <w:top w:val="single" w:sz="4" w:space="0" w:color="BFBFBF"/>
              <w:left w:val="single" w:sz="4" w:space="0" w:color="BFBFBF"/>
              <w:bottom w:val="single" w:sz="4" w:space="0" w:color="BFBFBF"/>
              <w:right w:val="single" w:sz="4" w:space="0" w:color="BFBFBF"/>
            </w:tcBorders>
          </w:tcPr>
          <w:p w14:paraId="6F1FCC7A" w14:textId="4B161D61"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Płyta główna dedykowana do pracy w serwerach, wyprodukowana przez producenta serwera z możliwością zainstalowania do dwóch procesorów wykonujących 64-bitowe instrukcje</w:t>
            </w:r>
          </w:p>
        </w:tc>
      </w:tr>
      <w:tr w:rsidR="00321AB1" w:rsidRPr="00321AB1" w14:paraId="58A43D78"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052C182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Pamięć operacyjna</w:t>
            </w:r>
          </w:p>
        </w:tc>
        <w:tc>
          <w:tcPr>
            <w:tcW w:w="7366" w:type="dxa"/>
            <w:tcBorders>
              <w:top w:val="single" w:sz="4" w:space="0" w:color="BFBFBF"/>
              <w:left w:val="single" w:sz="4" w:space="0" w:color="BFBFBF"/>
              <w:bottom w:val="single" w:sz="4" w:space="0" w:color="BFBFBF"/>
              <w:right w:val="single" w:sz="4" w:space="0" w:color="BFBFBF"/>
            </w:tcBorders>
          </w:tcPr>
          <w:p w14:paraId="07A8251B" w14:textId="46BAAA96"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Zainstalowane minimum 256GB pamięci RAM</w:t>
            </w:r>
            <w:r w:rsidR="00F26174">
              <w:rPr>
                <w:rFonts w:eastAsia="Calibri" w:cs="Calibri"/>
                <w:sz w:val="22"/>
                <w:szCs w:val="22"/>
              </w:rPr>
              <w:t xml:space="preserve"> TruDDR4 3200 MHz (2Rx4 1.2V) RDIMM</w:t>
            </w:r>
            <w:r w:rsidRPr="00321AB1">
              <w:rPr>
                <w:rFonts w:eastAsia="Calibri" w:cs="Calibri"/>
                <w:sz w:val="22"/>
                <w:szCs w:val="22"/>
              </w:rPr>
              <w:t xml:space="preserve">. Płyta główna musi posiadać minimum 32 </w:t>
            </w:r>
            <w:proofErr w:type="spellStart"/>
            <w:r w:rsidRPr="00321AB1">
              <w:rPr>
                <w:rFonts w:eastAsia="Calibri" w:cs="Calibri"/>
                <w:sz w:val="22"/>
                <w:szCs w:val="22"/>
              </w:rPr>
              <w:t>sloty</w:t>
            </w:r>
            <w:proofErr w:type="spellEnd"/>
            <w:r w:rsidRPr="00321AB1">
              <w:rPr>
                <w:rFonts w:eastAsia="Calibri" w:cs="Calibri"/>
                <w:sz w:val="22"/>
                <w:szCs w:val="22"/>
              </w:rPr>
              <w:t xml:space="preserve"> na pamięć. Możliwość rozbudowy do 1TB. Możliwość instalacji pamięci nieulotnych min. 8TB </w:t>
            </w:r>
          </w:p>
        </w:tc>
      </w:tr>
      <w:tr w:rsidR="00321AB1" w:rsidRPr="00EC4191" w14:paraId="22012A3E"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6A4427F2" w14:textId="1128C8B6" w:rsidR="00321AB1" w:rsidRPr="00B6501A" w:rsidRDefault="00321AB1" w:rsidP="00321AB1">
            <w:pPr>
              <w:suppressAutoHyphens/>
              <w:spacing w:before="0" w:after="160" w:line="259" w:lineRule="auto"/>
              <w:jc w:val="center"/>
              <w:rPr>
                <w:rFonts w:eastAsia="Calibri" w:cs="Calibri"/>
                <w:b/>
                <w:sz w:val="22"/>
                <w:szCs w:val="22"/>
              </w:rPr>
            </w:pPr>
            <w:r w:rsidRPr="00321AB1">
              <w:rPr>
                <w:rFonts w:eastAsia="Calibri" w:cs="Calibri"/>
                <w:b/>
                <w:sz w:val="22"/>
                <w:szCs w:val="22"/>
              </w:rPr>
              <w:lastRenderedPageBreak/>
              <w:t>Zabezpieczenie pamięci</w:t>
            </w:r>
          </w:p>
        </w:tc>
        <w:tc>
          <w:tcPr>
            <w:tcW w:w="7366" w:type="dxa"/>
            <w:tcBorders>
              <w:top w:val="single" w:sz="4" w:space="0" w:color="BFBFBF"/>
              <w:left w:val="single" w:sz="4" w:space="0" w:color="BFBFBF"/>
              <w:bottom w:val="single" w:sz="4" w:space="0" w:color="BFBFBF"/>
              <w:right w:val="single" w:sz="4" w:space="0" w:color="BFBFBF"/>
            </w:tcBorders>
          </w:tcPr>
          <w:p w14:paraId="53BD58B6" w14:textId="77777777" w:rsidR="00321AB1" w:rsidRPr="00321AB1" w:rsidRDefault="00321AB1" w:rsidP="00321AB1">
            <w:pPr>
              <w:suppressAutoHyphens/>
              <w:spacing w:before="0" w:after="160" w:line="259" w:lineRule="auto"/>
              <w:rPr>
                <w:rFonts w:eastAsia="Calibri" w:cs="Calibri"/>
                <w:sz w:val="22"/>
                <w:szCs w:val="22"/>
                <w:lang w:val="en-US"/>
              </w:rPr>
            </w:pPr>
            <w:r w:rsidRPr="00321AB1">
              <w:rPr>
                <w:rFonts w:eastAsia="Calibri" w:cs="Calibri"/>
                <w:sz w:val="22"/>
                <w:szCs w:val="22"/>
                <w:lang w:val="en-US"/>
              </w:rPr>
              <w:t>Memory mirroring, ECC, SDDC, ADDDC</w:t>
            </w:r>
          </w:p>
        </w:tc>
      </w:tr>
      <w:tr w:rsidR="00321AB1" w:rsidRPr="00321AB1" w14:paraId="1649B6C1"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1BE441F" w14:textId="77777777" w:rsidR="00321AB1" w:rsidRPr="00321AB1" w:rsidRDefault="00321AB1" w:rsidP="00321AB1">
            <w:pPr>
              <w:suppressAutoHyphens/>
              <w:spacing w:before="0" w:after="160" w:line="259" w:lineRule="auto"/>
              <w:jc w:val="center"/>
              <w:rPr>
                <w:rFonts w:eastAsia="Calibri" w:cs="Calibri"/>
                <w:b/>
                <w:bCs/>
                <w:sz w:val="22"/>
                <w:szCs w:val="22"/>
                <w:lang w:val="en-US"/>
              </w:rPr>
            </w:pPr>
            <w:r w:rsidRPr="00321AB1">
              <w:rPr>
                <w:rFonts w:eastAsia="Calibri" w:cs="Calibri"/>
                <w:b/>
                <w:bCs/>
                <w:sz w:val="22"/>
                <w:szCs w:val="22"/>
              </w:rPr>
              <w:t>Procesor Graficzny</w:t>
            </w:r>
          </w:p>
        </w:tc>
        <w:tc>
          <w:tcPr>
            <w:tcW w:w="7366" w:type="dxa"/>
            <w:tcBorders>
              <w:top w:val="single" w:sz="4" w:space="0" w:color="BFBFBF"/>
              <w:left w:val="single" w:sz="4" w:space="0" w:color="BFBFBF"/>
              <w:bottom w:val="single" w:sz="4" w:space="0" w:color="BFBFBF"/>
              <w:right w:val="single" w:sz="4" w:space="0" w:color="BFBFBF"/>
            </w:tcBorders>
          </w:tcPr>
          <w:p w14:paraId="1B482A9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Zintegrowana karta graficzna z minimum 16MB pamięci osiągająca rozdzielczość 1920x1200 przy 60 </w:t>
            </w:r>
            <w:proofErr w:type="spellStart"/>
            <w:r w:rsidRPr="00321AB1">
              <w:rPr>
                <w:rFonts w:eastAsia="Calibri" w:cs="Calibri"/>
                <w:sz w:val="22"/>
                <w:szCs w:val="22"/>
              </w:rPr>
              <w:t>Hz</w:t>
            </w:r>
            <w:proofErr w:type="spellEnd"/>
            <w:r w:rsidRPr="00321AB1">
              <w:rPr>
                <w:rFonts w:eastAsia="Calibri" w:cs="Calibri"/>
                <w:sz w:val="22"/>
                <w:szCs w:val="22"/>
              </w:rPr>
              <w:t>.</w:t>
            </w:r>
          </w:p>
          <w:p w14:paraId="3A958CD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Opcjonalny 1 port VGA na przednim panelu serwera. 1 port VGA z tyłu serwera.</w:t>
            </w:r>
          </w:p>
        </w:tc>
      </w:tr>
      <w:tr w:rsidR="00321AB1" w:rsidRPr="00321AB1" w14:paraId="28A6634E"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4F4D3F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Rozbudowa dysków</w:t>
            </w:r>
          </w:p>
        </w:tc>
        <w:tc>
          <w:tcPr>
            <w:tcW w:w="7366" w:type="dxa"/>
            <w:tcBorders>
              <w:top w:val="single" w:sz="4" w:space="0" w:color="BFBFBF"/>
              <w:left w:val="single" w:sz="4" w:space="0" w:color="BFBFBF"/>
              <w:bottom w:val="single" w:sz="4" w:space="0" w:color="BFBFBF"/>
              <w:right w:val="single" w:sz="4" w:space="0" w:color="BFBFBF"/>
            </w:tcBorders>
          </w:tcPr>
          <w:p w14:paraId="5F7594DB" w14:textId="77777777" w:rsidR="00321AB1" w:rsidRPr="00321AB1" w:rsidRDefault="00321AB1" w:rsidP="00321AB1">
            <w:pPr>
              <w:suppressAutoHyphens/>
              <w:spacing w:before="0" w:after="160" w:line="259" w:lineRule="auto"/>
              <w:rPr>
                <w:rFonts w:eastAsia="Calibri" w:cs="Calibri"/>
                <w:sz w:val="22"/>
                <w:szCs w:val="22"/>
              </w:rPr>
            </w:pPr>
            <w:proofErr w:type="spellStart"/>
            <w:r w:rsidRPr="00321AB1">
              <w:rPr>
                <w:rFonts w:eastAsia="Calibri" w:cs="Calibri"/>
                <w:sz w:val="22"/>
                <w:szCs w:val="22"/>
              </w:rPr>
              <w:t>Backplane</w:t>
            </w:r>
            <w:proofErr w:type="spellEnd"/>
            <w:r w:rsidRPr="00321AB1">
              <w:rPr>
                <w:rFonts w:eastAsia="Calibri" w:cs="Calibri"/>
                <w:sz w:val="22"/>
                <w:szCs w:val="22"/>
              </w:rPr>
              <w:t xml:space="preserve"> dyskowy pozwalające na instalację 8 dysków SAS/SATA/SSD 2.5”. </w:t>
            </w:r>
          </w:p>
          <w:p w14:paraId="3CDC90B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Konfiguracja bezdyskowa – brak kontrolera sprzętowego RAID.</w:t>
            </w:r>
          </w:p>
          <w:p w14:paraId="74A9942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 chwili dostawy każdy serwer musi posiadać zainstalowane minimum 2  dyski M.2 SATA 480GB z możliwością konfiguracji RAID 1</w:t>
            </w:r>
          </w:p>
        </w:tc>
      </w:tr>
      <w:tr w:rsidR="00321AB1" w:rsidRPr="00321AB1" w14:paraId="6AE11F94"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123C82F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Zasilacz</w:t>
            </w:r>
          </w:p>
        </w:tc>
        <w:tc>
          <w:tcPr>
            <w:tcW w:w="7366" w:type="dxa"/>
            <w:tcBorders>
              <w:top w:val="single" w:sz="4" w:space="0" w:color="BFBFBF"/>
              <w:left w:val="single" w:sz="4" w:space="0" w:color="BFBFBF"/>
              <w:bottom w:val="single" w:sz="4" w:space="0" w:color="BFBFBF"/>
              <w:right w:val="single" w:sz="4" w:space="0" w:color="BFBFBF"/>
            </w:tcBorders>
          </w:tcPr>
          <w:p w14:paraId="367969EB" w14:textId="364A422F"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Minimum dwa redundantne zasilacze o mocy minimum 750W z certyfikatem minimum </w:t>
            </w:r>
            <w:proofErr w:type="spellStart"/>
            <w:r w:rsidRPr="00321AB1">
              <w:rPr>
                <w:rFonts w:eastAsia="Calibri" w:cs="Calibri"/>
                <w:sz w:val="22"/>
                <w:szCs w:val="22"/>
              </w:rPr>
              <w:t>Titanium</w:t>
            </w:r>
            <w:proofErr w:type="spellEnd"/>
            <w:r w:rsidR="00E105BD">
              <w:rPr>
                <w:rFonts w:eastAsia="Calibri" w:cs="Calibri"/>
                <w:sz w:val="22"/>
                <w:szCs w:val="22"/>
              </w:rPr>
              <w:t xml:space="preserve"> </w:t>
            </w:r>
            <w:r w:rsidR="00EC4191">
              <w:rPr>
                <w:rFonts w:eastAsia="Calibri" w:cs="Calibri"/>
                <w:sz w:val="22"/>
                <w:szCs w:val="22"/>
              </w:rPr>
              <w:t xml:space="preserve"> lub równoważnym </w:t>
            </w:r>
            <w:r w:rsidRPr="00321AB1">
              <w:rPr>
                <w:rFonts w:eastAsia="Calibri" w:cs="Calibri"/>
                <w:sz w:val="22"/>
                <w:szCs w:val="22"/>
              </w:rPr>
              <w:t>.</w:t>
            </w:r>
          </w:p>
        </w:tc>
      </w:tr>
      <w:tr w:rsidR="00321AB1" w:rsidRPr="00321AB1" w14:paraId="59C19EFE"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59856E5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Interfejsy sieciowe</w:t>
            </w:r>
          </w:p>
        </w:tc>
        <w:tc>
          <w:tcPr>
            <w:tcW w:w="7366" w:type="dxa"/>
            <w:tcBorders>
              <w:top w:val="single" w:sz="4" w:space="0" w:color="BFBFBF"/>
              <w:left w:val="single" w:sz="4" w:space="0" w:color="BFBFBF"/>
              <w:bottom w:val="single" w:sz="4" w:space="0" w:color="BFBFBF"/>
              <w:right w:val="single" w:sz="4" w:space="0" w:color="BFBFBF"/>
            </w:tcBorders>
          </w:tcPr>
          <w:p w14:paraId="6EE7104A" w14:textId="77777777" w:rsidR="00321AB1" w:rsidRPr="00321AB1" w:rsidRDefault="00321AB1" w:rsidP="00321AB1">
            <w:pPr>
              <w:suppressAutoHyphens/>
              <w:spacing w:before="0" w:after="160" w:line="259" w:lineRule="auto"/>
              <w:rPr>
                <w:rFonts w:eastAsia="Calibri" w:cs="Calibri"/>
                <w:bCs/>
                <w:sz w:val="22"/>
                <w:szCs w:val="22"/>
              </w:rPr>
            </w:pPr>
            <w:r w:rsidRPr="00321AB1">
              <w:rPr>
                <w:rFonts w:eastAsia="Calibri" w:cs="Calibri"/>
                <w:bCs/>
                <w:sz w:val="22"/>
                <w:szCs w:val="22"/>
              </w:rPr>
              <w:t xml:space="preserve">Jeden port RJ-45 o przepustowości 1GbE dedykowany dla karty zarządzającej. </w:t>
            </w:r>
          </w:p>
          <w:p w14:paraId="3168DD6C" w14:textId="77777777" w:rsidR="00321AB1" w:rsidRPr="00321AB1" w:rsidRDefault="00321AB1" w:rsidP="00321AB1">
            <w:pPr>
              <w:suppressAutoHyphens/>
              <w:spacing w:before="0" w:after="160" w:line="259" w:lineRule="auto"/>
              <w:rPr>
                <w:rFonts w:eastAsia="Calibri" w:cs="Calibri"/>
                <w:bCs/>
                <w:sz w:val="22"/>
                <w:szCs w:val="22"/>
              </w:rPr>
            </w:pPr>
            <w:r w:rsidRPr="00321AB1">
              <w:rPr>
                <w:rFonts w:eastAsia="Calibri" w:cs="Calibri"/>
                <w:bCs/>
                <w:sz w:val="22"/>
                <w:szCs w:val="22"/>
              </w:rPr>
              <w:t xml:space="preserve">Jedna czteroportowa karta 1/10Gb RJ45 zainstalowana w slocie OCP, wspierająca </w:t>
            </w:r>
            <w:proofErr w:type="spellStart"/>
            <w:r w:rsidRPr="00321AB1">
              <w:rPr>
                <w:rFonts w:eastAsia="Calibri" w:cs="Calibri"/>
                <w:bCs/>
                <w:sz w:val="22"/>
                <w:szCs w:val="22"/>
              </w:rPr>
              <w:t>RoCE</w:t>
            </w:r>
            <w:proofErr w:type="spellEnd"/>
            <w:r w:rsidRPr="00321AB1">
              <w:rPr>
                <w:rFonts w:eastAsia="Calibri" w:cs="Calibri"/>
                <w:bCs/>
                <w:sz w:val="22"/>
                <w:szCs w:val="22"/>
              </w:rPr>
              <w:t xml:space="preserve">, SR-IOV oraz </w:t>
            </w:r>
            <w:proofErr w:type="spellStart"/>
            <w:r w:rsidRPr="00321AB1">
              <w:rPr>
                <w:rFonts w:eastAsia="Calibri" w:cs="Calibri"/>
                <w:bCs/>
                <w:sz w:val="22"/>
                <w:szCs w:val="22"/>
              </w:rPr>
              <w:t>iSCSI</w:t>
            </w:r>
            <w:proofErr w:type="spellEnd"/>
            <w:r w:rsidRPr="00321AB1">
              <w:rPr>
                <w:rFonts w:eastAsia="Calibri" w:cs="Calibri"/>
                <w:bCs/>
                <w:sz w:val="22"/>
                <w:szCs w:val="22"/>
              </w:rPr>
              <w:t xml:space="preserve"> </w:t>
            </w:r>
            <w:proofErr w:type="spellStart"/>
            <w:r w:rsidRPr="00321AB1">
              <w:rPr>
                <w:rFonts w:eastAsia="Calibri" w:cs="Calibri"/>
                <w:bCs/>
                <w:sz w:val="22"/>
                <w:szCs w:val="22"/>
              </w:rPr>
              <w:t>boot</w:t>
            </w:r>
            <w:proofErr w:type="spellEnd"/>
            <w:r w:rsidRPr="00321AB1">
              <w:rPr>
                <w:rFonts w:eastAsia="Calibri" w:cs="Calibri"/>
                <w:bCs/>
                <w:sz w:val="22"/>
                <w:szCs w:val="22"/>
              </w:rPr>
              <w:t xml:space="preserve">. </w:t>
            </w:r>
          </w:p>
          <w:p w14:paraId="1F033980" w14:textId="15716EBE"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bCs/>
                <w:sz w:val="22"/>
                <w:szCs w:val="22"/>
              </w:rPr>
              <w:t>Kontroler FC dwuportowy 16Gb</w:t>
            </w:r>
          </w:p>
        </w:tc>
      </w:tr>
      <w:tr w:rsidR="00321AB1" w:rsidRPr="00321AB1" w14:paraId="5DDC042D"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73FD58A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Dodatkowe </w:t>
            </w:r>
            <w:proofErr w:type="spellStart"/>
            <w:r w:rsidRPr="00321AB1">
              <w:rPr>
                <w:rFonts w:eastAsia="Calibri" w:cs="Calibri"/>
                <w:b/>
                <w:bCs/>
                <w:sz w:val="22"/>
                <w:szCs w:val="22"/>
              </w:rPr>
              <w:t>sloty</w:t>
            </w:r>
            <w:proofErr w:type="spellEnd"/>
            <w:r w:rsidRPr="00321AB1">
              <w:rPr>
                <w:rFonts w:eastAsia="Calibri" w:cs="Calibri"/>
                <w:b/>
                <w:bCs/>
                <w:sz w:val="22"/>
                <w:szCs w:val="22"/>
              </w:rPr>
              <w:t xml:space="preserve"> I/O</w:t>
            </w:r>
          </w:p>
        </w:tc>
        <w:tc>
          <w:tcPr>
            <w:tcW w:w="7366" w:type="dxa"/>
            <w:tcBorders>
              <w:top w:val="single" w:sz="4" w:space="0" w:color="BFBFBF"/>
              <w:left w:val="single" w:sz="4" w:space="0" w:color="BFBFBF"/>
              <w:bottom w:val="single" w:sz="4" w:space="0" w:color="BFBFBF"/>
              <w:right w:val="single" w:sz="4" w:space="0" w:color="BFBFBF"/>
            </w:tcBorders>
          </w:tcPr>
          <w:p w14:paraId="593EEB7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Obudowa z możliwością obsługi do 2 slotów </w:t>
            </w:r>
            <w:proofErr w:type="spellStart"/>
            <w:r w:rsidRPr="00321AB1">
              <w:rPr>
                <w:rFonts w:eastAsia="Calibri" w:cs="Calibri"/>
                <w:sz w:val="22"/>
                <w:szCs w:val="22"/>
              </w:rPr>
              <w:t>PCIe</w:t>
            </w:r>
            <w:proofErr w:type="spellEnd"/>
            <w:r w:rsidRPr="00321AB1">
              <w:rPr>
                <w:rFonts w:eastAsia="Calibri" w:cs="Calibri"/>
                <w:sz w:val="22"/>
                <w:szCs w:val="22"/>
              </w:rPr>
              <w:t>. Dodatkowy port na kartę OCP.</w:t>
            </w:r>
          </w:p>
        </w:tc>
      </w:tr>
      <w:tr w:rsidR="00321AB1" w:rsidRPr="00321AB1" w14:paraId="53F43730"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5C992B4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Dodatkowe porty</w:t>
            </w:r>
          </w:p>
        </w:tc>
        <w:tc>
          <w:tcPr>
            <w:tcW w:w="7366" w:type="dxa"/>
            <w:tcBorders>
              <w:top w:val="single" w:sz="4" w:space="0" w:color="BFBFBF"/>
              <w:left w:val="single" w:sz="4" w:space="0" w:color="BFBFBF"/>
              <w:bottom w:val="single" w:sz="4" w:space="0" w:color="BFBFBF"/>
              <w:right w:val="single" w:sz="4" w:space="0" w:color="BFBFBF"/>
            </w:tcBorders>
          </w:tcPr>
          <w:p w14:paraId="7B1E497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5x USB 3.1, VGA</w:t>
            </w:r>
          </w:p>
        </w:tc>
      </w:tr>
      <w:tr w:rsidR="00321AB1" w:rsidRPr="00321AB1" w14:paraId="5265F39D"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5AF5FCA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Chłodzenie</w:t>
            </w:r>
          </w:p>
        </w:tc>
        <w:tc>
          <w:tcPr>
            <w:tcW w:w="7366" w:type="dxa"/>
            <w:tcBorders>
              <w:top w:val="single" w:sz="4" w:space="0" w:color="BFBFBF"/>
              <w:left w:val="single" w:sz="4" w:space="0" w:color="BFBFBF"/>
              <w:bottom w:val="single" w:sz="4" w:space="0" w:color="BFBFBF"/>
              <w:right w:val="single" w:sz="4" w:space="0" w:color="BFBFBF"/>
            </w:tcBorders>
          </w:tcPr>
          <w:p w14:paraId="29EBB405" w14:textId="77777777" w:rsidR="00321AB1" w:rsidRPr="00321AB1" w:rsidRDefault="00321AB1" w:rsidP="00321AB1">
            <w:pPr>
              <w:suppressAutoHyphens/>
              <w:spacing w:before="0" w:after="160" w:line="259" w:lineRule="auto"/>
              <w:rPr>
                <w:rFonts w:eastAsia="Calibri" w:cs="Calibri"/>
                <w:sz w:val="22"/>
                <w:szCs w:val="22"/>
              </w:rPr>
            </w:pPr>
            <w:proofErr w:type="spellStart"/>
            <w:r w:rsidRPr="00321AB1">
              <w:rPr>
                <w:rFonts w:eastAsia="Calibri" w:cs="Calibri"/>
                <w:sz w:val="22"/>
                <w:szCs w:val="22"/>
              </w:rPr>
              <w:t>Redundatne</w:t>
            </w:r>
            <w:proofErr w:type="spellEnd"/>
            <w:r w:rsidRPr="00321AB1">
              <w:rPr>
                <w:rFonts w:eastAsia="Calibri" w:cs="Calibri"/>
                <w:sz w:val="22"/>
                <w:szCs w:val="22"/>
              </w:rPr>
              <w:t xml:space="preserve"> wentylatory N+1</w:t>
            </w:r>
          </w:p>
        </w:tc>
      </w:tr>
      <w:tr w:rsidR="00321AB1" w:rsidRPr="00321AB1" w14:paraId="18A9ABEB"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2C3FB909"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Karta Zarządzania</w:t>
            </w:r>
          </w:p>
        </w:tc>
        <w:tc>
          <w:tcPr>
            <w:tcW w:w="7366" w:type="dxa"/>
            <w:tcBorders>
              <w:top w:val="single" w:sz="4" w:space="0" w:color="BFBFBF"/>
              <w:left w:val="single" w:sz="4" w:space="0" w:color="BFBFBF"/>
              <w:bottom w:val="single" w:sz="4" w:space="0" w:color="BFBFBF"/>
              <w:right w:val="single" w:sz="4" w:space="0" w:color="BFBFBF"/>
            </w:tcBorders>
          </w:tcPr>
          <w:p w14:paraId="23AA506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Niezależna od zainstalowanego na serwerze systemu operacyjnego posiadająca dedykowany port Gigabit Ethernet RJ-45 i umożliwiająca:</w:t>
            </w:r>
          </w:p>
          <w:p w14:paraId="57DC74B6"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zdalny dostęp do graficznego interfejsu Web karty zarządzającej;</w:t>
            </w:r>
          </w:p>
          <w:p w14:paraId="3F764169"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zdalny dostęp poprzez SSH do CLI procesora serwisowego</w:t>
            </w:r>
          </w:p>
          <w:p w14:paraId="36B82413"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 xml:space="preserve">obsługa IPMI 2.0, SNMP v3/v1, CIM-XML, DCMI 1.5, </w:t>
            </w:r>
            <w:proofErr w:type="spellStart"/>
            <w:r w:rsidRPr="00321AB1">
              <w:rPr>
                <w:rFonts w:eastAsia="Calibri" w:cs="Calibri"/>
                <w:sz w:val="22"/>
                <w:szCs w:val="22"/>
              </w:rPr>
              <w:t>Redfish</w:t>
            </w:r>
            <w:proofErr w:type="spellEnd"/>
            <w:r w:rsidRPr="00321AB1">
              <w:rPr>
                <w:rFonts w:eastAsia="Calibri" w:cs="Calibri"/>
                <w:sz w:val="22"/>
                <w:szCs w:val="22"/>
              </w:rPr>
              <w:t xml:space="preserve"> DMTF</w:t>
            </w:r>
          </w:p>
          <w:p w14:paraId="514CB8F4"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przekierowanie portu szeregowego przez IPMI oraz SSH</w:t>
            </w:r>
          </w:p>
          <w:p w14:paraId="0760507F"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zdalne monitorowanie i informowanie o statusie serwera (m.in. prędkości obrotowej wentylatorów, temperatury : Otoczenia, CPU, pamięci DIMM);</w:t>
            </w:r>
          </w:p>
          <w:p w14:paraId="14FCC22D"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Out-of-Band (OOB) monitorowanie obciążenia CPU/Pamięci/IO oraz całego systemu</w:t>
            </w:r>
          </w:p>
          <w:p w14:paraId="3FB1E801"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szyfrowane połączenie (TLS min TLS 1.2) oraz autentykacje i autoryzację użytkownika;</w:t>
            </w:r>
          </w:p>
          <w:p w14:paraId="271E35EC"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lastRenderedPageBreak/>
              <w:t xml:space="preserve">możliwość zamontowania zdalnych wirtualnych napędów, (obrazy ISO) minimum 4 obrazy </w:t>
            </w:r>
            <w:proofErr w:type="spellStart"/>
            <w:r w:rsidRPr="00321AB1">
              <w:rPr>
                <w:rFonts w:eastAsia="Calibri" w:cs="Calibri"/>
                <w:sz w:val="22"/>
                <w:szCs w:val="22"/>
              </w:rPr>
              <w:t>iso</w:t>
            </w:r>
            <w:proofErr w:type="spellEnd"/>
            <w:r w:rsidRPr="00321AB1">
              <w:rPr>
                <w:rFonts w:eastAsia="Calibri" w:cs="Calibri"/>
                <w:sz w:val="22"/>
                <w:szCs w:val="22"/>
              </w:rPr>
              <w:t xml:space="preserve"> jednocześnie w czasie jednej sesji</w:t>
            </w:r>
          </w:p>
          <w:p w14:paraId="4D07641E"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możliwość montowania obrazów ISO z lokalnej stacji zarządzającej poprzez przeglądarkę oraz poprzez współdzielone zasoby sieciowe min NFS/CIFS/HTTPS</w:t>
            </w:r>
          </w:p>
          <w:p w14:paraId="2F98B462"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wirtualną konsolę z dostępem do myszy, klawiatury;</w:t>
            </w:r>
          </w:p>
          <w:p w14:paraId="104CD325"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 xml:space="preserve">wirtualna konsola oraz montowanie obrazów ISO bez instalacji dodatkowych komponentów Java czy </w:t>
            </w:r>
            <w:proofErr w:type="spellStart"/>
            <w:r w:rsidRPr="00321AB1">
              <w:rPr>
                <w:rFonts w:eastAsia="Calibri" w:cs="Calibri"/>
                <w:sz w:val="22"/>
                <w:szCs w:val="22"/>
              </w:rPr>
              <w:t>AciveX</w:t>
            </w:r>
            <w:proofErr w:type="spellEnd"/>
            <w:r w:rsidRPr="00321AB1">
              <w:rPr>
                <w:rFonts w:eastAsia="Calibri" w:cs="Calibri"/>
                <w:sz w:val="22"/>
                <w:szCs w:val="22"/>
              </w:rPr>
              <w:t xml:space="preserve"> (musi działać w oparciu o HTML5)</w:t>
            </w:r>
          </w:p>
          <w:p w14:paraId="6E4CE71D" w14:textId="77777777" w:rsidR="00321AB1" w:rsidRPr="00321AB1" w:rsidRDefault="00321AB1" w:rsidP="00321AB1">
            <w:pPr>
              <w:numPr>
                <w:ilvl w:val="0"/>
                <w:numId w:val="19"/>
              </w:numPr>
              <w:suppressAutoHyphens/>
              <w:spacing w:before="0" w:after="160" w:line="259" w:lineRule="auto"/>
              <w:rPr>
                <w:rFonts w:eastAsia="Calibri" w:cs="Calibri"/>
                <w:sz w:val="22"/>
                <w:szCs w:val="22"/>
                <w:lang w:val="x-none"/>
              </w:rPr>
            </w:pPr>
            <w:r w:rsidRPr="00321AB1">
              <w:rPr>
                <w:rFonts w:eastAsia="Calibri" w:cs="Calibri"/>
                <w:sz w:val="22"/>
                <w:szCs w:val="22"/>
                <w:lang w:val="x-none"/>
              </w:rPr>
              <w:t>wsparcie dla IPv6;</w:t>
            </w:r>
          </w:p>
          <w:p w14:paraId="174B37FA"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 xml:space="preserve">wsparcie dla; SNMP; IPMI2.0, SSH, </w:t>
            </w:r>
            <w:proofErr w:type="spellStart"/>
            <w:r w:rsidRPr="00321AB1">
              <w:rPr>
                <w:rFonts w:eastAsia="Calibri" w:cs="Calibri"/>
                <w:sz w:val="22"/>
                <w:szCs w:val="22"/>
              </w:rPr>
              <w:t>Redfish</w:t>
            </w:r>
            <w:proofErr w:type="spellEnd"/>
            <w:r w:rsidRPr="00321AB1">
              <w:rPr>
                <w:rFonts w:eastAsia="Calibri" w:cs="Calibri"/>
                <w:sz w:val="22"/>
                <w:szCs w:val="22"/>
              </w:rPr>
              <w:t>;</w:t>
            </w:r>
          </w:p>
          <w:p w14:paraId="3BAF2FC9"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możliwość zdalnego monitorowania w czasie rzeczywistym oraz historycznym min 24h poboru mocy oraz temperatur w serwerze;</w:t>
            </w:r>
          </w:p>
          <w:p w14:paraId="4AC9142D"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możliwość zdalnego ustawienia limitu poboru prądu przez konkretny serwer;</w:t>
            </w:r>
          </w:p>
          <w:p w14:paraId="1F17DA3E" w14:textId="77777777" w:rsidR="00321AB1" w:rsidRPr="00321AB1" w:rsidRDefault="00321AB1" w:rsidP="00321AB1">
            <w:pPr>
              <w:numPr>
                <w:ilvl w:val="0"/>
                <w:numId w:val="19"/>
              </w:numPr>
              <w:suppressAutoHyphens/>
              <w:spacing w:before="0" w:after="160" w:line="259" w:lineRule="auto"/>
              <w:rPr>
                <w:rFonts w:eastAsia="Calibri" w:cs="Calibri"/>
                <w:sz w:val="22"/>
                <w:szCs w:val="22"/>
                <w:lang w:val="x-none"/>
              </w:rPr>
            </w:pPr>
            <w:r w:rsidRPr="00321AB1">
              <w:rPr>
                <w:rFonts w:eastAsia="Calibri" w:cs="Calibri"/>
                <w:sz w:val="22"/>
                <w:szCs w:val="22"/>
                <w:lang w:val="x-none"/>
              </w:rPr>
              <w:t>integracja z Active Directory</w:t>
            </w:r>
          </w:p>
          <w:p w14:paraId="711C3278"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możliwość zdefiniowania min 12 użytkowników lokalnych na karcie zarządzającej</w:t>
            </w:r>
          </w:p>
          <w:p w14:paraId="61C91D67"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rPr>
              <w:t>możliwość obsługi zdalnej konsoli przez minimum czterech administratorów jednocześnie;</w:t>
            </w:r>
          </w:p>
          <w:p w14:paraId="7B79E356" w14:textId="77777777" w:rsidR="00321AB1" w:rsidRPr="00321AB1" w:rsidRDefault="00321AB1" w:rsidP="00321AB1">
            <w:pPr>
              <w:numPr>
                <w:ilvl w:val="0"/>
                <w:numId w:val="19"/>
              </w:numPr>
              <w:suppressAutoHyphens/>
              <w:spacing w:before="0" w:after="160" w:line="259" w:lineRule="auto"/>
              <w:rPr>
                <w:rFonts w:eastAsia="Calibri" w:cs="Calibri"/>
                <w:sz w:val="22"/>
                <w:szCs w:val="22"/>
              </w:rPr>
            </w:pPr>
            <w:r w:rsidRPr="00321AB1">
              <w:rPr>
                <w:rFonts w:eastAsia="Calibri" w:cs="Calibri"/>
                <w:sz w:val="22"/>
                <w:szCs w:val="22"/>
                <w:lang w:val="x-none"/>
              </w:rPr>
              <w:t xml:space="preserve">wsparcie dla </w:t>
            </w:r>
            <w:proofErr w:type="spellStart"/>
            <w:r w:rsidRPr="00321AB1">
              <w:rPr>
                <w:rFonts w:eastAsia="Calibri" w:cs="Calibri"/>
                <w:sz w:val="22"/>
                <w:szCs w:val="22"/>
                <w:lang w:val="x-none"/>
              </w:rPr>
              <w:t>dynamic</w:t>
            </w:r>
            <w:proofErr w:type="spellEnd"/>
            <w:r w:rsidRPr="00321AB1">
              <w:rPr>
                <w:rFonts w:eastAsia="Calibri" w:cs="Calibri"/>
                <w:sz w:val="22"/>
                <w:szCs w:val="22"/>
                <w:lang w:val="x-none"/>
              </w:rPr>
              <w:t xml:space="preserve"> DNS;</w:t>
            </w:r>
          </w:p>
          <w:p w14:paraId="0E13622A" w14:textId="4E54BD25"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możliwość podglądu stanu serwera poprzez port USB i aplikację na urządzenie mobilne</w:t>
            </w:r>
            <w:r w:rsidR="00980870">
              <w:rPr>
                <w:rFonts w:eastAsia="Calibri" w:cs="Calibri"/>
                <w:sz w:val="22"/>
                <w:szCs w:val="22"/>
              </w:rPr>
              <w:t xml:space="preserve"> np.</w:t>
            </w:r>
            <w:r w:rsidRPr="00321AB1">
              <w:rPr>
                <w:rFonts w:eastAsia="Calibri" w:cs="Calibri"/>
                <w:sz w:val="22"/>
                <w:szCs w:val="22"/>
              </w:rPr>
              <w:t xml:space="preserve"> Android/iOS</w:t>
            </w:r>
          </w:p>
        </w:tc>
      </w:tr>
      <w:tr w:rsidR="00321AB1" w:rsidRPr="00321AB1" w14:paraId="50144B2E"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403514D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Funkcje zabezpieczeń</w:t>
            </w:r>
          </w:p>
        </w:tc>
        <w:tc>
          <w:tcPr>
            <w:tcW w:w="7366" w:type="dxa"/>
            <w:tcBorders>
              <w:top w:val="single" w:sz="4" w:space="0" w:color="BFBFBF"/>
              <w:left w:val="single" w:sz="4" w:space="0" w:color="BFBFBF"/>
              <w:bottom w:val="single" w:sz="4" w:space="0" w:color="BFBFBF"/>
              <w:right w:val="single" w:sz="4" w:space="0" w:color="BFBFBF"/>
            </w:tcBorders>
          </w:tcPr>
          <w:p w14:paraId="4F6E287E" w14:textId="4FC5F49B" w:rsidR="00321AB1" w:rsidRPr="00321AB1" w:rsidRDefault="00321AB1" w:rsidP="00321AB1">
            <w:pPr>
              <w:tabs>
                <w:tab w:val="left" w:pos="1425"/>
              </w:tabs>
              <w:suppressAutoHyphens/>
              <w:spacing w:before="0" w:after="160" w:line="259" w:lineRule="auto"/>
              <w:rPr>
                <w:rFonts w:eastAsia="Calibri" w:cs="Calibri"/>
                <w:sz w:val="22"/>
                <w:szCs w:val="22"/>
              </w:rPr>
            </w:pPr>
            <w:r w:rsidRPr="00321AB1">
              <w:rPr>
                <w:rFonts w:eastAsia="Calibri" w:cs="Calibri"/>
                <w:sz w:val="22"/>
                <w:szCs w:val="22"/>
              </w:rPr>
              <w:t xml:space="preserve">Hasło włączania, hasło administratora, moduł TPM (wspierający TPM 2.0). Możliwość użycia </w:t>
            </w:r>
            <w:proofErr w:type="spellStart"/>
            <w:r w:rsidRPr="00321AB1">
              <w:rPr>
                <w:rFonts w:eastAsia="Calibri" w:cs="Calibri"/>
                <w:sz w:val="22"/>
                <w:szCs w:val="22"/>
              </w:rPr>
              <w:t>funcji</w:t>
            </w:r>
            <w:proofErr w:type="spellEnd"/>
            <w:r w:rsidRPr="00321AB1">
              <w:rPr>
                <w:rFonts w:eastAsia="Calibri" w:cs="Calibri"/>
                <w:sz w:val="22"/>
                <w:szCs w:val="22"/>
              </w:rPr>
              <w:t xml:space="preserve"> </w:t>
            </w:r>
            <w:proofErr w:type="spellStart"/>
            <w:r w:rsidRPr="00321AB1">
              <w:rPr>
                <w:rFonts w:eastAsia="Calibri" w:cs="Calibri"/>
                <w:sz w:val="22"/>
                <w:szCs w:val="22"/>
              </w:rPr>
              <w:t>Secure</w:t>
            </w:r>
            <w:proofErr w:type="spellEnd"/>
            <w:r w:rsidRPr="00321AB1">
              <w:rPr>
                <w:rFonts w:eastAsia="Calibri" w:cs="Calibri"/>
                <w:sz w:val="22"/>
                <w:szCs w:val="22"/>
              </w:rPr>
              <w:t xml:space="preserve"> </w:t>
            </w:r>
            <w:proofErr w:type="spellStart"/>
            <w:r w:rsidRPr="00321AB1">
              <w:rPr>
                <w:rFonts w:eastAsia="Calibri" w:cs="Calibri"/>
                <w:sz w:val="22"/>
                <w:szCs w:val="22"/>
              </w:rPr>
              <w:t>Boot</w:t>
            </w:r>
            <w:proofErr w:type="spellEnd"/>
            <w:r w:rsidRPr="00321AB1">
              <w:rPr>
                <w:rFonts w:eastAsia="Calibri" w:cs="Calibri"/>
                <w:sz w:val="22"/>
                <w:szCs w:val="22"/>
              </w:rPr>
              <w:t>. Możliwość rozbudowy o przednią obudowę zamykana na klucz i dołożenia fabrycznego czujnika otwarcia obudowy.</w:t>
            </w:r>
          </w:p>
        </w:tc>
      </w:tr>
      <w:tr w:rsidR="00321AB1" w:rsidRPr="00321AB1" w14:paraId="1EE7DA26"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359502A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Urządzenia hot </w:t>
            </w:r>
            <w:proofErr w:type="spellStart"/>
            <w:r w:rsidRPr="00321AB1">
              <w:rPr>
                <w:rFonts w:eastAsia="Calibri" w:cs="Calibri"/>
                <w:b/>
                <w:bCs/>
                <w:sz w:val="22"/>
                <w:szCs w:val="22"/>
              </w:rPr>
              <w:t>swap</w:t>
            </w:r>
            <w:proofErr w:type="spellEnd"/>
          </w:p>
        </w:tc>
        <w:tc>
          <w:tcPr>
            <w:tcW w:w="7366" w:type="dxa"/>
            <w:tcBorders>
              <w:top w:val="single" w:sz="4" w:space="0" w:color="BFBFBF"/>
              <w:left w:val="single" w:sz="4" w:space="0" w:color="BFBFBF"/>
              <w:bottom w:val="single" w:sz="4" w:space="0" w:color="BFBFBF"/>
              <w:right w:val="single" w:sz="4" w:space="0" w:color="BFBFBF"/>
            </w:tcBorders>
          </w:tcPr>
          <w:p w14:paraId="3093531A"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Dyski twarde, zasilacze, wentylatory.</w:t>
            </w:r>
          </w:p>
        </w:tc>
      </w:tr>
      <w:tr w:rsidR="00321AB1" w:rsidRPr="00321AB1" w14:paraId="407E022E"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3FA8A52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Diagnostyka</w:t>
            </w:r>
          </w:p>
        </w:tc>
        <w:tc>
          <w:tcPr>
            <w:tcW w:w="7366" w:type="dxa"/>
            <w:tcBorders>
              <w:top w:val="single" w:sz="4" w:space="0" w:color="BFBFBF"/>
              <w:left w:val="single" w:sz="4" w:space="0" w:color="BFBFBF"/>
              <w:bottom w:val="single" w:sz="4" w:space="0" w:color="BFBFBF"/>
              <w:right w:val="single" w:sz="4" w:space="0" w:color="BFBFBF"/>
            </w:tcBorders>
          </w:tcPr>
          <w:p w14:paraId="43D43EE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Możliwość przewidywania awarii dla procesorów, regulatorów napięcia, pamięci, dysków wewnętrznych, wentylatorów, zasilaczy, a także nietypowych temperatur serwera i komponentów wewnętrznych.</w:t>
            </w:r>
          </w:p>
        </w:tc>
      </w:tr>
      <w:tr w:rsidR="00321AB1" w:rsidRPr="00321AB1" w14:paraId="085F3C5B"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3D26658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Systemy operacyjne</w:t>
            </w:r>
          </w:p>
        </w:tc>
        <w:tc>
          <w:tcPr>
            <w:tcW w:w="7366" w:type="dxa"/>
            <w:tcBorders>
              <w:top w:val="single" w:sz="4" w:space="0" w:color="BFBFBF"/>
              <w:left w:val="single" w:sz="4" w:space="0" w:color="BFBFBF"/>
              <w:bottom w:val="single" w:sz="4" w:space="0" w:color="BFBFBF"/>
              <w:right w:val="single" w:sz="4" w:space="0" w:color="BFBFBF"/>
            </w:tcBorders>
          </w:tcPr>
          <w:p w14:paraId="05116BB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Wsparcie dla systemów </w:t>
            </w:r>
            <w:proofErr w:type="spellStart"/>
            <w:r w:rsidRPr="00321AB1">
              <w:rPr>
                <w:rFonts w:eastAsia="Calibri" w:cs="Calibri"/>
                <w:sz w:val="22"/>
                <w:szCs w:val="22"/>
              </w:rPr>
              <w:t>VMware</w:t>
            </w:r>
            <w:proofErr w:type="spellEnd"/>
            <w:r w:rsidRPr="00321AB1">
              <w:rPr>
                <w:rFonts w:eastAsia="Calibri" w:cs="Calibri"/>
                <w:sz w:val="22"/>
                <w:szCs w:val="22"/>
              </w:rPr>
              <w:t xml:space="preserve"> </w:t>
            </w:r>
            <w:proofErr w:type="spellStart"/>
            <w:r w:rsidRPr="00321AB1">
              <w:rPr>
                <w:rFonts w:eastAsia="Calibri" w:cs="Calibri"/>
                <w:sz w:val="22"/>
                <w:szCs w:val="22"/>
              </w:rPr>
              <w:t>ESXi</w:t>
            </w:r>
            <w:proofErr w:type="spellEnd"/>
            <w:r w:rsidRPr="00321AB1">
              <w:rPr>
                <w:rFonts w:eastAsia="Calibri" w:cs="Calibri"/>
                <w:sz w:val="22"/>
                <w:szCs w:val="22"/>
              </w:rPr>
              <w:t xml:space="preserve"> 7.0 i 8.0, SUSE Linux 12 i 15 , </w:t>
            </w:r>
            <w:proofErr w:type="spellStart"/>
            <w:r w:rsidRPr="00321AB1">
              <w:rPr>
                <w:rFonts w:eastAsia="Calibri" w:cs="Calibri"/>
                <w:sz w:val="22"/>
                <w:szCs w:val="22"/>
              </w:rPr>
              <w:t>Redhat</w:t>
            </w:r>
            <w:proofErr w:type="spellEnd"/>
            <w:r w:rsidRPr="00321AB1">
              <w:rPr>
                <w:rFonts w:eastAsia="Calibri" w:cs="Calibri"/>
                <w:sz w:val="22"/>
                <w:szCs w:val="22"/>
              </w:rPr>
              <w:t xml:space="preserve"> Linux (minimum w najnowszej i poprzedniej wersji systemu 8 i 9), </w:t>
            </w:r>
            <w:proofErr w:type="spellStart"/>
            <w:r w:rsidRPr="00321AB1">
              <w:rPr>
                <w:rFonts w:eastAsia="Calibri" w:cs="Calibri"/>
                <w:sz w:val="22"/>
                <w:szCs w:val="22"/>
              </w:rPr>
              <w:t>Ubuntu</w:t>
            </w:r>
            <w:proofErr w:type="spellEnd"/>
            <w:r w:rsidRPr="00321AB1">
              <w:rPr>
                <w:rFonts w:eastAsia="Calibri" w:cs="Calibri"/>
                <w:sz w:val="22"/>
                <w:szCs w:val="22"/>
              </w:rPr>
              <w:t xml:space="preserve"> 20.04, 22.04, Windows 2019, 2022</w:t>
            </w:r>
          </w:p>
        </w:tc>
      </w:tr>
      <w:tr w:rsidR="00321AB1" w:rsidRPr="00321AB1" w14:paraId="4A3508C5"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489B2AD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Warunki gwarancji</w:t>
            </w:r>
          </w:p>
        </w:tc>
        <w:tc>
          <w:tcPr>
            <w:tcW w:w="7366" w:type="dxa"/>
            <w:tcBorders>
              <w:top w:val="single" w:sz="4" w:space="0" w:color="BFBFBF"/>
              <w:left w:val="single" w:sz="4" w:space="0" w:color="BFBFBF"/>
              <w:bottom w:val="single" w:sz="4" w:space="0" w:color="BFBFBF"/>
              <w:right w:val="single" w:sz="4" w:space="0" w:color="BFBFBF"/>
            </w:tcBorders>
          </w:tcPr>
          <w:p w14:paraId="03C7C51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Minimum 3 lata gwarancji producenta</w:t>
            </w:r>
          </w:p>
          <w:p w14:paraId="21E0B94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Zamawiający oczekuje możliwości zgłaszania zdarzeń serwisowych z czasem reakcji NBD następującymi kanałami: telefonicznie, przez Internet oraz z wykorzystaniem aplikacji.</w:t>
            </w:r>
          </w:p>
          <w:p w14:paraId="4531B6C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Możliwość sprawdzenia statusu gwarancji poprzez stronę producenta podając unikatowy numer urządzenia oraz pobieranie uaktualnień </w:t>
            </w:r>
            <w:proofErr w:type="spellStart"/>
            <w:r w:rsidRPr="00321AB1">
              <w:rPr>
                <w:rFonts w:eastAsia="Calibri" w:cs="Calibri"/>
                <w:sz w:val="22"/>
                <w:szCs w:val="22"/>
              </w:rPr>
              <w:t>mikrokodu</w:t>
            </w:r>
            <w:proofErr w:type="spellEnd"/>
            <w:r w:rsidRPr="00321AB1">
              <w:rPr>
                <w:rFonts w:eastAsia="Calibri" w:cs="Calibri"/>
                <w:sz w:val="22"/>
                <w:szCs w:val="22"/>
              </w:rPr>
              <w:t xml:space="preserve"> oraz sterowników.</w:t>
            </w:r>
          </w:p>
          <w:p w14:paraId="1F3E018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Zamawiający oczekuje nieodpłatnego udostępnienia narzędzi serwisowych i procesów wsparcia umożliwiających: Wykrywanie usterek sprzętowych z predykcją awarii.</w:t>
            </w:r>
          </w:p>
          <w:p w14:paraId="28CC8C7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Możliwość rozszerzenia gwarancji przez producenta do gwarancji naprawy uszkodzenia w ciągu 24h od daty zgłoszenia</w:t>
            </w:r>
          </w:p>
        </w:tc>
      </w:tr>
      <w:tr w:rsidR="00321AB1" w:rsidRPr="00321AB1" w14:paraId="092F4227" w14:textId="77777777" w:rsidTr="00FF0A32">
        <w:tc>
          <w:tcPr>
            <w:tcW w:w="1634" w:type="dxa"/>
            <w:tcBorders>
              <w:top w:val="single" w:sz="4" w:space="0" w:color="BFBFBF"/>
              <w:left w:val="single" w:sz="4" w:space="0" w:color="BFBFBF"/>
              <w:bottom w:val="single" w:sz="4" w:space="0" w:color="BFBFBF"/>
              <w:right w:val="single" w:sz="4" w:space="0" w:color="BFBFBF"/>
            </w:tcBorders>
          </w:tcPr>
          <w:p w14:paraId="6F9E441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Certyfikaty</w:t>
            </w:r>
          </w:p>
        </w:tc>
        <w:tc>
          <w:tcPr>
            <w:tcW w:w="7366" w:type="dxa"/>
            <w:tcBorders>
              <w:top w:val="single" w:sz="4" w:space="0" w:color="BFBFBF"/>
              <w:left w:val="single" w:sz="4" w:space="0" w:color="BFBFBF"/>
              <w:bottom w:val="single" w:sz="4" w:space="0" w:color="BFBFBF"/>
              <w:right w:val="single" w:sz="4" w:space="0" w:color="BFBFBF"/>
            </w:tcBorders>
          </w:tcPr>
          <w:p w14:paraId="25A7B825" w14:textId="5CF60EC9"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Serwer musi być wyprodukowany zgodnie z normą ISO-9001:2015, ISO-50001</w:t>
            </w:r>
          </w:p>
          <w:p w14:paraId="2E50327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Serwer musi posiadać deklaracja CE.</w:t>
            </w:r>
          </w:p>
          <w:p w14:paraId="55ADD77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Oferowany serwer musi znajdować się na liście Windows Server </w:t>
            </w:r>
            <w:proofErr w:type="spellStart"/>
            <w:r w:rsidRPr="00321AB1">
              <w:rPr>
                <w:rFonts w:eastAsia="Calibri" w:cs="Calibri"/>
                <w:sz w:val="22"/>
                <w:szCs w:val="22"/>
              </w:rPr>
              <w:t>Catalog</w:t>
            </w:r>
            <w:proofErr w:type="spellEnd"/>
            <w:r w:rsidRPr="00321AB1">
              <w:rPr>
                <w:rFonts w:eastAsia="Calibri" w:cs="Calibri"/>
                <w:sz w:val="22"/>
                <w:szCs w:val="22"/>
              </w:rPr>
              <w:t xml:space="preserve"> i posiadać status „</w:t>
            </w:r>
            <w:proofErr w:type="spellStart"/>
            <w:r w:rsidRPr="00321AB1">
              <w:rPr>
                <w:rFonts w:eastAsia="Calibri" w:cs="Calibri"/>
                <w:sz w:val="22"/>
                <w:szCs w:val="22"/>
              </w:rPr>
              <w:t>Certified</w:t>
            </w:r>
            <w:proofErr w:type="spellEnd"/>
            <w:r w:rsidRPr="00321AB1">
              <w:rPr>
                <w:rFonts w:eastAsia="Calibri" w:cs="Calibri"/>
                <w:sz w:val="22"/>
                <w:szCs w:val="22"/>
              </w:rPr>
              <w:t xml:space="preserve"> for Windows” dla systemów Microsoft Windows Server 2016, Microsoft Windows Server 2019, Microsoft Windows Server 2022.</w:t>
            </w:r>
          </w:p>
        </w:tc>
      </w:tr>
    </w:tbl>
    <w:p w14:paraId="750990CE" w14:textId="77777777" w:rsidR="00321AB1" w:rsidRPr="00321AB1" w:rsidRDefault="00321AB1" w:rsidP="00321AB1">
      <w:pPr>
        <w:suppressAutoHyphens/>
        <w:spacing w:before="0" w:after="160" w:line="259" w:lineRule="auto"/>
        <w:rPr>
          <w:rFonts w:eastAsia="Calibri" w:cs="Calibri"/>
          <w:sz w:val="22"/>
          <w:szCs w:val="22"/>
        </w:rPr>
      </w:pPr>
    </w:p>
    <w:tbl>
      <w:tblPr>
        <w:tblW w:w="9005" w:type="dxa"/>
        <w:tblInd w:w="57" w:type="dxa"/>
        <w:tblLayout w:type="fixed"/>
        <w:tblLook w:val="04A0" w:firstRow="1" w:lastRow="0" w:firstColumn="1" w:lastColumn="0" w:noHBand="0" w:noVBand="1"/>
      </w:tblPr>
      <w:tblGrid>
        <w:gridCol w:w="1650"/>
        <w:gridCol w:w="7355"/>
      </w:tblGrid>
      <w:tr w:rsidR="00321AB1" w:rsidRPr="00321AB1" w14:paraId="5E324DE7" w14:textId="77777777" w:rsidTr="00C20D45">
        <w:tc>
          <w:tcPr>
            <w:tcW w:w="16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B052959"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Nazwa parametru</w:t>
            </w:r>
          </w:p>
        </w:tc>
        <w:tc>
          <w:tcPr>
            <w:tcW w:w="73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00FEE3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Minimalna wartość parametru</w:t>
            </w:r>
          </w:p>
        </w:tc>
      </w:tr>
      <w:tr w:rsidR="00321AB1" w:rsidRPr="00321AB1" w14:paraId="17491C06" w14:textId="77777777" w:rsidTr="00C20D45">
        <w:tc>
          <w:tcPr>
            <w:tcW w:w="9005"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4AE3914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MACIERZ – 1 sztuka</w:t>
            </w:r>
          </w:p>
        </w:tc>
      </w:tr>
      <w:tr w:rsidR="00321AB1" w:rsidRPr="00321AB1" w14:paraId="2C4E8960"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6AC4D3B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Obudowa</w:t>
            </w:r>
          </w:p>
        </w:tc>
        <w:tc>
          <w:tcPr>
            <w:tcW w:w="7355" w:type="dxa"/>
            <w:tcBorders>
              <w:top w:val="single" w:sz="4" w:space="0" w:color="BFBFBF"/>
              <w:left w:val="single" w:sz="4" w:space="0" w:color="BFBFBF"/>
              <w:bottom w:val="single" w:sz="4" w:space="0" w:color="BFBFBF"/>
              <w:right w:val="single" w:sz="4" w:space="0" w:color="BFBFBF"/>
            </w:tcBorders>
          </w:tcPr>
          <w:p w14:paraId="1BFBF76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powinna być kompatybilna z instalacją w standardowej szafie </w:t>
            </w:r>
            <w:proofErr w:type="spellStart"/>
            <w:r w:rsidRPr="00321AB1">
              <w:rPr>
                <w:rFonts w:eastAsia="Calibri" w:cs="Calibri"/>
                <w:sz w:val="22"/>
                <w:szCs w:val="22"/>
              </w:rPr>
              <w:t>rack</w:t>
            </w:r>
            <w:proofErr w:type="spellEnd"/>
            <w:r w:rsidRPr="00321AB1">
              <w:rPr>
                <w:rFonts w:eastAsia="Calibri" w:cs="Calibri"/>
                <w:sz w:val="22"/>
                <w:szCs w:val="22"/>
              </w:rPr>
              <w:t xml:space="preserve"> 19”. Całkowita wysokość macierzy nie może przekraczać 2U.</w:t>
            </w:r>
          </w:p>
        </w:tc>
      </w:tr>
      <w:tr w:rsidR="00321AB1" w:rsidRPr="00321AB1" w14:paraId="6890145A"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BF8FDBE"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Bezawaryjność</w:t>
            </w:r>
          </w:p>
        </w:tc>
        <w:tc>
          <w:tcPr>
            <w:tcW w:w="7355" w:type="dxa"/>
            <w:tcBorders>
              <w:top w:val="single" w:sz="4" w:space="0" w:color="BFBFBF"/>
              <w:left w:val="single" w:sz="4" w:space="0" w:color="BFBFBF"/>
              <w:bottom w:val="single" w:sz="4" w:space="0" w:color="BFBFBF"/>
              <w:right w:val="single" w:sz="4" w:space="0" w:color="BFBFBF"/>
            </w:tcBorders>
          </w:tcPr>
          <w:p w14:paraId="7A2B420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być pozbawiona pojedynczego punktu awarii i posiadać dwa redundantne kontrolery pracujące w trybie </w:t>
            </w:r>
            <w:proofErr w:type="spellStart"/>
            <w:r w:rsidRPr="00321AB1">
              <w:rPr>
                <w:rFonts w:eastAsia="Calibri" w:cs="Calibri"/>
                <w:sz w:val="22"/>
                <w:szCs w:val="22"/>
              </w:rPr>
              <w:t>active-active</w:t>
            </w:r>
            <w:proofErr w:type="spellEnd"/>
            <w:r w:rsidRPr="00321AB1">
              <w:rPr>
                <w:rFonts w:eastAsia="Calibri" w:cs="Calibri"/>
                <w:sz w:val="22"/>
                <w:szCs w:val="22"/>
              </w:rPr>
              <w:t>, które można wymieniać bez przerywania pracy.</w:t>
            </w:r>
          </w:p>
        </w:tc>
      </w:tr>
      <w:tr w:rsidR="00321AB1" w:rsidRPr="00321AB1" w14:paraId="045B1589"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7A69A16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Interfejsy</w:t>
            </w:r>
          </w:p>
        </w:tc>
        <w:tc>
          <w:tcPr>
            <w:tcW w:w="7355" w:type="dxa"/>
            <w:tcBorders>
              <w:top w:val="single" w:sz="4" w:space="0" w:color="BFBFBF"/>
              <w:left w:val="single" w:sz="4" w:space="0" w:color="BFBFBF"/>
              <w:bottom w:val="single" w:sz="4" w:space="0" w:color="BFBFBF"/>
              <w:right w:val="single" w:sz="4" w:space="0" w:color="BFBFBF"/>
            </w:tcBorders>
          </w:tcPr>
          <w:p w14:paraId="4162BF8B"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Kontrolery macierzy muszą obsługiwać interfejsy </w:t>
            </w:r>
            <w:proofErr w:type="spellStart"/>
            <w:r w:rsidRPr="00321AB1">
              <w:rPr>
                <w:rFonts w:eastAsia="Calibri" w:cs="Calibri"/>
                <w:sz w:val="22"/>
                <w:szCs w:val="22"/>
              </w:rPr>
              <w:t>NVMe</w:t>
            </w:r>
            <w:proofErr w:type="spellEnd"/>
            <w:r w:rsidRPr="00321AB1">
              <w:rPr>
                <w:rFonts w:eastAsia="Calibri" w:cs="Calibri"/>
                <w:sz w:val="22"/>
                <w:szCs w:val="22"/>
              </w:rPr>
              <w:t xml:space="preserve"> do napędów dyskowych oraz wykorzystywać technologię procesorową Intel lub AMD.</w:t>
            </w:r>
          </w:p>
        </w:tc>
      </w:tr>
      <w:tr w:rsidR="00321AB1" w:rsidRPr="00321AB1" w14:paraId="1C134DA3"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555DAA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Pamięć podręczna</w:t>
            </w:r>
          </w:p>
        </w:tc>
        <w:tc>
          <w:tcPr>
            <w:tcW w:w="7355" w:type="dxa"/>
            <w:tcBorders>
              <w:top w:val="single" w:sz="4" w:space="0" w:color="BFBFBF"/>
              <w:left w:val="single" w:sz="4" w:space="0" w:color="BFBFBF"/>
              <w:bottom w:val="single" w:sz="4" w:space="0" w:color="BFBFBF"/>
              <w:right w:val="single" w:sz="4" w:space="0" w:color="BFBFBF"/>
            </w:tcBorders>
          </w:tcPr>
          <w:p w14:paraId="39B2D14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Minimalna pojemność pamięci podręcznej macierzy to 256 GB (128 GB na każdy kontroler), z możliwością rozbudowy do 512 GB.</w:t>
            </w:r>
          </w:p>
        </w:tc>
      </w:tr>
      <w:tr w:rsidR="00321AB1" w:rsidRPr="00321AB1" w14:paraId="0D05A24C"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B962C9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Porty</w:t>
            </w:r>
          </w:p>
        </w:tc>
        <w:tc>
          <w:tcPr>
            <w:tcW w:w="7355" w:type="dxa"/>
            <w:tcBorders>
              <w:top w:val="single" w:sz="4" w:space="0" w:color="BFBFBF"/>
              <w:left w:val="single" w:sz="4" w:space="0" w:color="BFBFBF"/>
              <w:bottom w:val="single" w:sz="4" w:space="0" w:color="BFBFBF"/>
              <w:right w:val="single" w:sz="4" w:space="0" w:color="BFBFBF"/>
            </w:tcBorders>
          </w:tcPr>
          <w:p w14:paraId="3B38CC6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Wymagane jest niemniej niż 8 portów 32 </w:t>
            </w:r>
            <w:proofErr w:type="spellStart"/>
            <w:r w:rsidRPr="00321AB1">
              <w:rPr>
                <w:rFonts w:eastAsia="Calibri" w:cs="Calibri"/>
                <w:sz w:val="22"/>
                <w:szCs w:val="22"/>
              </w:rPr>
              <w:t>Gb</w:t>
            </w:r>
            <w:proofErr w:type="spellEnd"/>
            <w:r w:rsidRPr="00321AB1">
              <w:rPr>
                <w:rFonts w:eastAsia="Calibri" w:cs="Calibri"/>
                <w:sz w:val="22"/>
                <w:szCs w:val="22"/>
              </w:rPr>
              <w:t xml:space="preserve">/s </w:t>
            </w:r>
            <w:proofErr w:type="spellStart"/>
            <w:r w:rsidRPr="00321AB1">
              <w:rPr>
                <w:rFonts w:eastAsia="Calibri" w:cs="Calibri"/>
                <w:sz w:val="22"/>
                <w:szCs w:val="22"/>
              </w:rPr>
              <w:t>Fibre</w:t>
            </w:r>
            <w:proofErr w:type="spellEnd"/>
            <w:r w:rsidRPr="00321AB1">
              <w:rPr>
                <w:rFonts w:eastAsia="Calibri" w:cs="Calibri"/>
                <w:sz w:val="22"/>
                <w:szCs w:val="22"/>
              </w:rPr>
              <w:t xml:space="preserve"> Channel dla dostępu do macierzy od strony hostów. Macierz powinna posiadać dodatkowo co najmniej 4 porty 10/25 </w:t>
            </w:r>
            <w:proofErr w:type="spellStart"/>
            <w:r w:rsidRPr="00321AB1">
              <w:rPr>
                <w:rFonts w:eastAsia="Calibri" w:cs="Calibri"/>
                <w:sz w:val="22"/>
                <w:szCs w:val="22"/>
              </w:rPr>
              <w:t>GbE</w:t>
            </w:r>
            <w:proofErr w:type="spellEnd"/>
            <w:r w:rsidRPr="00321AB1">
              <w:rPr>
                <w:rFonts w:eastAsia="Calibri" w:cs="Calibri"/>
                <w:sz w:val="22"/>
                <w:szCs w:val="22"/>
              </w:rPr>
              <w:t xml:space="preserve"> z obsługą </w:t>
            </w:r>
            <w:proofErr w:type="spellStart"/>
            <w:r w:rsidRPr="00321AB1">
              <w:rPr>
                <w:rFonts w:eastAsia="Calibri" w:cs="Calibri"/>
                <w:sz w:val="22"/>
                <w:szCs w:val="22"/>
              </w:rPr>
              <w:t>iSCSI</w:t>
            </w:r>
            <w:proofErr w:type="spellEnd"/>
            <w:r w:rsidRPr="00321AB1">
              <w:rPr>
                <w:rFonts w:eastAsia="Calibri" w:cs="Calibri"/>
                <w:sz w:val="22"/>
                <w:szCs w:val="22"/>
              </w:rPr>
              <w:t xml:space="preserve"> do komunikacji z hostami poprzez protokół </w:t>
            </w:r>
            <w:proofErr w:type="spellStart"/>
            <w:r w:rsidRPr="00321AB1">
              <w:rPr>
                <w:rFonts w:eastAsia="Calibri" w:cs="Calibri"/>
                <w:sz w:val="22"/>
                <w:szCs w:val="22"/>
              </w:rPr>
              <w:t>iSCSI</w:t>
            </w:r>
            <w:proofErr w:type="spellEnd"/>
            <w:r w:rsidRPr="00321AB1">
              <w:rPr>
                <w:rFonts w:eastAsia="Calibri" w:cs="Calibri"/>
                <w:sz w:val="22"/>
                <w:szCs w:val="22"/>
              </w:rPr>
              <w:t xml:space="preserve"> obsadzone wkładkami światłowodowymi 10 </w:t>
            </w:r>
            <w:proofErr w:type="spellStart"/>
            <w:r w:rsidRPr="00321AB1">
              <w:rPr>
                <w:rFonts w:eastAsia="Calibri" w:cs="Calibri"/>
                <w:sz w:val="22"/>
                <w:szCs w:val="22"/>
              </w:rPr>
              <w:t>Gb</w:t>
            </w:r>
            <w:proofErr w:type="spellEnd"/>
            <w:r w:rsidRPr="00321AB1">
              <w:rPr>
                <w:rFonts w:eastAsia="Calibri" w:cs="Calibri"/>
                <w:sz w:val="22"/>
                <w:szCs w:val="22"/>
              </w:rPr>
              <w:t xml:space="preserve"> SFP+`. Wymagana jest obsługa adapterów z portami 10 </w:t>
            </w:r>
            <w:proofErr w:type="spellStart"/>
            <w:r w:rsidRPr="00321AB1">
              <w:rPr>
                <w:rFonts w:eastAsia="Calibri" w:cs="Calibri"/>
                <w:sz w:val="22"/>
                <w:szCs w:val="22"/>
              </w:rPr>
              <w:t>GbE</w:t>
            </w:r>
            <w:proofErr w:type="spellEnd"/>
            <w:r w:rsidRPr="00321AB1">
              <w:rPr>
                <w:rFonts w:eastAsia="Calibri" w:cs="Calibri"/>
                <w:sz w:val="22"/>
                <w:szCs w:val="22"/>
              </w:rPr>
              <w:t>, FC/FC-</w:t>
            </w:r>
            <w:proofErr w:type="spellStart"/>
            <w:r w:rsidRPr="00321AB1">
              <w:rPr>
                <w:rFonts w:eastAsia="Calibri" w:cs="Calibri"/>
                <w:sz w:val="22"/>
                <w:szCs w:val="22"/>
              </w:rPr>
              <w:t>NVMe</w:t>
            </w:r>
            <w:proofErr w:type="spellEnd"/>
            <w:r w:rsidRPr="00321AB1">
              <w:rPr>
                <w:rFonts w:eastAsia="Calibri" w:cs="Calibri"/>
                <w:sz w:val="22"/>
                <w:szCs w:val="22"/>
              </w:rPr>
              <w:t xml:space="preserve"> 32 </w:t>
            </w:r>
            <w:proofErr w:type="spellStart"/>
            <w:r w:rsidRPr="00321AB1">
              <w:rPr>
                <w:rFonts w:eastAsia="Calibri" w:cs="Calibri"/>
                <w:sz w:val="22"/>
                <w:szCs w:val="22"/>
              </w:rPr>
              <w:t>Gb</w:t>
            </w:r>
            <w:proofErr w:type="spellEnd"/>
            <w:r w:rsidRPr="00321AB1">
              <w:rPr>
                <w:rFonts w:eastAsia="Calibri" w:cs="Calibri"/>
                <w:sz w:val="22"/>
                <w:szCs w:val="22"/>
              </w:rPr>
              <w:t xml:space="preserve">/s oraz 25/10 </w:t>
            </w:r>
            <w:proofErr w:type="spellStart"/>
            <w:r w:rsidRPr="00321AB1">
              <w:rPr>
                <w:rFonts w:eastAsia="Calibri" w:cs="Calibri"/>
                <w:sz w:val="22"/>
                <w:szCs w:val="22"/>
              </w:rPr>
              <w:t>GbE</w:t>
            </w:r>
            <w:proofErr w:type="spellEnd"/>
          </w:p>
        </w:tc>
      </w:tr>
      <w:tr w:rsidR="00321AB1" w:rsidRPr="00321AB1" w14:paraId="1E27964B"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C2FF72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Protokoły</w:t>
            </w:r>
          </w:p>
        </w:tc>
        <w:tc>
          <w:tcPr>
            <w:tcW w:w="7355" w:type="dxa"/>
            <w:tcBorders>
              <w:top w:val="single" w:sz="4" w:space="0" w:color="BFBFBF"/>
              <w:left w:val="single" w:sz="4" w:space="0" w:color="BFBFBF"/>
              <w:bottom w:val="single" w:sz="4" w:space="0" w:color="BFBFBF"/>
              <w:right w:val="single" w:sz="4" w:space="0" w:color="BFBFBF"/>
            </w:tcBorders>
          </w:tcPr>
          <w:p w14:paraId="4729803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wspierać następujące protokoły komunikacji z serwerami: </w:t>
            </w:r>
            <w:proofErr w:type="spellStart"/>
            <w:r w:rsidRPr="00321AB1">
              <w:rPr>
                <w:rFonts w:eastAsia="Calibri" w:cs="Calibri"/>
                <w:sz w:val="22"/>
                <w:szCs w:val="22"/>
              </w:rPr>
              <w:t>Fibre</w:t>
            </w:r>
            <w:proofErr w:type="spellEnd"/>
            <w:r w:rsidRPr="00321AB1">
              <w:rPr>
                <w:rFonts w:eastAsia="Calibri" w:cs="Calibri"/>
                <w:sz w:val="22"/>
                <w:szCs w:val="22"/>
              </w:rPr>
              <w:t xml:space="preserve"> Channel/FC-</w:t>
            </w:r>
            <w:proofErr w:type="spellStart"/>
            <w:r w:rsidRPr="00321AB1">
              <w:rPr>
                <w:rFonts w:eastAsia="Calibri" w:cs="Calibri"/>
                <w:sz w:val="22"/>
                <w:szCs w:val="22"/>
              </w:rPr>
              <w:t>NVMe</w:t>
            </w:r>
            <w:proofErr w:type="spellEnd"/>
            <w:r w:rsidRPr="00321AB1">
              <w:rPr>
                <w:rFonts w:eastAsia="Calibri" w:cs="Calibri"/>
                <w:sz w:val="22"/>
                <w:szCs w:val="22"/>
              </w:rPr>
              <w:t xml:space="preserve">, </w:t>
            </w:r>
            <w:proofErr w:type="spellStart"/>
            <w:r w:rsidRPr="00321AB1">
              <w:rPr>
                <w:rFonts w:eastAsia="Calibri" w:cs="Calibri"/>
                <w:sz w:val="22"/>
                <w:szCs w:val="22"/>
              </w:rPr>
              <w:t>iSCSI</w:t>
            </w:r>
            <w:proofErr w:type="spellEnd"/>
            <w:r w:rsidRPr="00321AB1">
              <w:rPr>
                <w:rFonts w:eastAsia="Calibri" w:cs="Calibri"/>
                <w:sz w:val="22"/>
                <w:szCs w:val="22"/>
              </w:rPr>
              <w:t xml:space="preserve">, </w:t>
            </w:r>
            <w:proofErr w:type="spellStart"/>
            <w:r w:rsidRPr="00321AB1">
              <w:rPr>
                <w:rFonts w:eastAsia="Calibri" w:cs="Calibri"/>
                <w:sz w:val="22"/>
                <w:szCs w:val="22"/>
              </w:rPr>
              <w:t>iSER</w:t>
            </w:r>
            <w:proofErr w:type="spellEnd"/>
            <w:r w:rsidRPr="00321AB1">
              <w:rPr>
                <w:rFonts w:eastAsia="Calibri" w:cs="Calibri"/>
                <w:sz w:val="22"/>
                <w:szCs w:val="22"/>
              </w:rPr>
              <w:t xml:space="preserve"> oraz </w:t>
            </w:r>
            <w:proofErr w:type="spellStart"/>
            <w:r w:rsidRPr="00321AB1">
              <w:rPr>
                <w:rFonts w:eastAsia="Calibri" w:cs="Calibri"/>
                <w:sz w:val="22"/>
                <w:szCs w:val="22"/>
              </w:rPr>
              <w:t>NVMe</w:t>
            </w:r>
            <w:proofErr w:type="spellEnd"/>
            <w:r w:rsidRPr="00321AB1">
              <w:rPr>
                <w:rFonts w:eastAsia="Calibri" w:cs="Calibri"/>
                <w:sz w:val="22"/>
                <w:szCs w:val="22"/>
              </w:rPr>
              <w:t xml:space="preserve"> </w:t>
            </w:r>
            <w:proofErr w:type="spellStart"/>
            <w:r w:rsidRPr="00321AB1">
              <w:rPr>
                <w:rFonts w:eastAsia="Calibri" w:cs="Calibri"/>
                <w:sz w:val="22"/>
                <w:szCs w:val="22"/>
              </w:rPr>
              <w:t>over</w:t>
            </w:r>
            <w:proofErr w:type="spellEnd"/>
            <w:r w:rsidRPr="00321AB1">
              <w:rPr>
                <w:rFonts w:eastAsia="Calibri" w:cs="Calibri"/>
                <w:sz w:val="22"/>
                <w:szCs w:val="22"/>
              </w:rPr>
              <w:t xml:space="preserve"> TCP.</w:t>
            </w:r>
          </w:p>
        </w:tc>
      </w:tr>
      <w:tr w:rsidR="00321AB1" w:rsidRPr="00321AB1" w14:paraId="561979CB"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6FBD817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Zasilanie</w:t>
            </w:r>
          </w:p>
        </w:tc>
        <w:tc>
          <w:tcPr>
            <w:tcW w:w="7355" w:type="dxa"/>
            <w:tcBorders>
              <w:top w:val="single" w:sz="4" w:space="0" w:color="BFBFBF"/>
              <w:left w:val="single" w:sz="4" w:space="0" w:color="BFBFBF"/>
              <w:bottom w:val="single" w:sz="4" w:space="0" w:color="BFBFBF"/>
              <w:right w:val="single" w:sz="4" w:space="0" w:color="BFBFBF"/>
            </w:tcBorders>
          </w:tcPr>
          <w:p w14:paraId="541C208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Macierz powinna wspierać zasilanie z dwóch niezależnych źródeł prądu.</w:t>
            </w:r>
          </w:p>
        </w:tc>
      </w:tr>
      <w:tr w:rsidR="00321AB1" w:rsidRPr="00321AB1" w14:paraId="4474385C"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A623FE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Obsługa dysków</w:t>
            </w:r>
          </w:p>
        </w:tc>
        <w:tc>
          <w:tcPr>
            <w:tcW w:w="7355" w:type="dxa"/>
            <w:tcBorders>
              <w:top w:val="single" w:sz="4" w:space="0" w:color="BFBFBF"/>
              <w:left w:val="single" w:sz="4" w:space="0" w:color="BFBFBF"/>
              <w:bottom w:val="single" w:sz="4" w:space="0" w:color="BFBFBF"/>
              <w:right w:val="single" w:sz="4" w:space="0" w:color="BFBFBF"/>
            </w:tcBorders>
          </w:tcPr>
          <w:p w14:paraId="163A74F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Wymagane jest niemniej niż 8 portów 32 </w:t>
            </w:r>
            <w:proofErr w:type="spellStart"/>
            <w:r w:rsidRPr="00321AB1">
              <w:rPr>
                <w:rFonts w:eastAsia="Calibri" w:cs="Calibri"/>
                <w:sz w:val="22"/>
                <w:szCs w:val="22"/>
              </w:rPr>
              <w:t>Gb</w:t>
            </w:r>
            <w:proofErr w:type="spellEnd"/>
            <w:r w:rsidRPr="00321AB1">
              <w:rPr>
                <w:rFonts w:eastAsia="Calibri" w:cs="Calibri"/>
                <w:sz w:val="22"/>
                <w:szCs w:val="22"/>
              </w:rPr>
              <w:t xml:space="preserve">/s </w:t>
            </w:r>
            <w:proofErr w:type="spellStart"/>
            <w:r w:rsidRPr="00321AB1">
              <w:rPr>
                <w:rFonts w:eastAsia="Calibri" w:cs="Calibri"/>
                <w:sz w:val="22"/>
                <w:szCs w:val="22"/>
              </w:rPr>
              <w:t>Fibre</w:t>
            </w:r>
            <w:proofErr w:type="spellEnd"/>
            <w:r w:rsidRPr="00321AB1">
              <w:rPr>
                <w:rFonts w:eastAsia="Calibri" w:cs="Calibri"/>
                <w:sz w:val="22"/>
                <w:szCs w:val="22"/>
              </w:rPr>
              <w:t xml:space="preserve"> Channel dla dostępu do macierzy od strony hostów. Macierz powinna posiadać dodatkowo co najmniej 4 porty 10/25 </w:t>
            </w:r>
            <w:proofErr w:type="spellStart"/>
            <w:r w:rsidRPr="00321AB1">
              <w:rPr>
                <w:rFonts w:eastAsia="Calibri" w:cs="Calibri"/>
                <w:sz w:val="22"/>
                <w:szCs w:val="22"/>
              </w:rPr>
              <w:t>GbE</w:t>
            </w:r>
            <w:proofErr w:type="spellEnd"/>
            <w:r w:rsidRPr="00321AB1">
              <w:rPr>
                <w:rFonts w:eastAsia="Calibri" w:cs="Calibri"/>
                <w:sz w:val="22"/>
                <w:szCs w:val="22"/>
              </w:rPr>
              <w:t xml:space="preserve"> z obsługą </w:t>
            </w:r>
            <w:proofErr w:type="spellStart"/>
            <w:r w:rsidRPr="00321AB1">
              <w:rPr>
                <w:rFonts w:eastAsia="Calibri" w:cs="Calibri"/>
                <w:sz w:val="22"/>
                <w:szCs w:val="22"/>
              </w:rPr>
              <w:t>iSCSI</w:t>
            </w:r>
            <w:proofErr w:type="spellEnd"/>
            <w:r w:rsidRPr="00321AB1">
              <w:rPr>
                <w:rFonts w:eastAsia="Calibri" w:cs="Calibri"/>
                <w:sz w:val="22"/>
                <w:szCs w:val="22"/>
              </w:rPr>
              <w:t xml:space="preserve"> do komunikacji z hostami poprzez protokół </w:t>
            </w:r>
            <w:proofErr w:type="spellStart"/>
            <w:r w:rsidRPr="00321AB1">
              <w:rPr>
                <w:rFonts w:eastAsia="Calibri" w:cs="Calibri"/>
                <w:sz w:val="22"/>
                <w:szCs w:val="22"/>
              </w:rPr>
              <w:t>iSCSI</w:t>
            </w:r>
            <w:proofErr w:type="spellEnd"/>
            <w:r w:rsidRPr="00321AB1">
              <w:rPr>
                <w:rFonts w:eastAsia="Calibri" w:cs="Calibri"/>
                <w:sz w:val="22"/>
                <w:szCs w:val="22"/>
              </w:rPr>
              <w:t xml:space="preserve"> obsadzone wkładkami światłowodowymi 10 </w:t>
            </w:r>
            <w:proofErr w:type="spellStart"/>
            <w:r w:rsidRPr="00321AB1">
              <w:rPr>
                <w:rFonts w:eastAsia="Calibri" w:cs="Calibri"/>
                <w:sz w:val="22"/>
                <w:szCs w:val="22"/>
              </w:rPr>
              <w:t>Gb</w:t>
            </w:r>
            <w:proofErr w:type="spellEnd"/>
            <w:r w:rsidRPr="00321AB1">
              <w:rPr>
                <w:rFonts w:eastAsia="Calibri" w:cs="Calibri"/>
                <w:sz w:val="22"/>
                <w:szCs w:val="22"/>
              </w:rPr>
              <w:t xml:space="preserve"> SFP+`. Wymagana jest obsługa adapterów z portami 10 </w:t>
            </w:r>
            <w:proofErr w:type="spellStart"/>
            <w:r w:rsidRPr="00321AB1">
              <w:rPr>
                <w:rFonts w:eastAsia="Calibri" w:cs="Calibri"/>
                <w:sz w:val="22"/>
                <w:szCs w:val="22"/>
              </w:rPr>
              <w:t>GbE</w:t>
            </w:r>
            <w:proofErr w:type="spellEnd"/>
            <w:r w:rsidRPr="00321AB1">
              <w:rPr>
                <w:rFonts w:eastAsia="Calibri" w:cs="Calibri"/>
                <w:sz w:val="22"/>
                <w:szCs w:val="22"/>
              </w:rPr>
              <w:t>, FC/FC-</w:t>
            </w:r>
            <w:proofErr w:type="spellStart"/>
            <w:r w:rsidRPr="00321AB1">
              <w:rPr>
                <w:rFonts w:eastAsia="Calibri" w:cs="Calibri"/>
                <w:sz w:val="22"/>
                <w:szCs w:val="22"/>
              </w:rPr>
              <w:t>NVMe</w:t>
            </w:r>
            <w:proofErr w:type="spellEnd"/>
            <w:r w:rsidRPr="00321AB1">
              <w:rPr>
                <w:rFonts w:eastAsia="Calibri" w:cs="Calibri"/>
                <w:sz w:val="22"/>
                <w:szCs w:val="22"/>
              </w:rPr>
              <w:t xml:space="preserve"> 32 </w:t>
            </w:r>
            <w:proofErr w:type="spellStart"/>
            <w:r w:rsidRPr="00321AB1">
              <w:rPr>
                <w:rFonts w:eastAsia="Calibri" w:cs="Calibri"/>
                <w:sz w:val="22"/>
                <w:szCs w:val="22"/>
              </w:rPr>
              <w:t>Gb</w:t>
            </w:r>
            <w:proofErr w:type="spellEnd"/>
            <w:r w:rsidRPr="00321AB1">
              <w:rPr>
                <w:rFonts w:eastAsia="Calibri" w:cs="Calibri"/>
                <w:sz w:val="22"/>
                <w:szCs w:val="22"/>
              </w:rPr>
              <w:t xml:space="preserve">/s oraz 25/10 </w:t>
            </w:r>
            <w:proofErr w:type="spellStart"/>
            <w:r w:rsidRPr="00321AB1">
              <w:rPr>
                <w:rFonts w:eastAsia="Calibri" w:cs="Calibri"/>
                <w:sz w:val="22"/>
                <w:szCs w:val="22"/>
              </w:rPr>
              <w:t>GbE</w:t>
            </w:r>
            <w:proofErr w:type="spellEnd"/>
            <w:r w:rsidRPr="00321AB1">
              <w:rPr>
                <w:rFonts w:eastAsia="Calibri" w:cs="Calibri"/>
                <w:sz w:val="22"/>
                <w:szCs w:val="22"/>
              </w:rPr>
              <w:t xml:space="preserve">.  </w:t>
            </w:r>
          </w:p>
          <w:p w14:paraId="5BA6A8E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obsługiwać napędy 2,5” i 3,5” we właściwych obudowach. </w:t>
            </w:r>
          </w:p>
          <w:p w14:paraId="23A9CEE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obsługiwać dyski SAS 1,2 TB, 1,8 TB oraz 2,4 TB 10000 </w:t>
            </w:r>
            <w:proofErr w:type="spellStart"/>
            <w:r w:rsidRPr="00321AB1">
              <w:rPr>
                <w:rFonts w:eastAsia="Calibri" w:cs="Calibri"/>
                <w:sz w:val="22"/>
                <w:szCs w:val="22"/>
              </w:rPr>
              <w:t>obr</w:t>
            </w:r>
            <w:proofErr w:type="spellEnd"/>
            <w:r w:rsidRPr="00321AB1">
              <w:rPr>
                <w:rFonts w:eastAsia="Calibri" w:cs="Calibri"/>
                <w:sz w:val="22"/>
                <w:szCs w:val="22"/>
              </w:rPr>
              <w:t xml:space="preserve">/min, dyski 6TB, 8 TB, 10TB, 12 TB, 14TB, 16TB, 18TB, 20 TB 7200 </w:t>
            </w:r>
            <w:proofErr w:type="spellStart"/>
            <w:r w:rsidRPr="00321AB1">
              <w:rPr>
                <w:rFonts w:eastAsia="Calibri" w:cs="Calibri"/>
                <w:sz w:val="22"/>
                <w:szCs w:val="22"/>
              </w:rPr>
              <w:t>rpm</w:t>
            </w:r>
            <w:proofErr w:type="spellEnd"/>
            <w:r w:rsidRPr="00321AB1">
              <w:rPr>
                <w:rFonts w:eastAsia="Calibri" w:cs="Calibri"/>
                <w:sz w:val="22"/>
                <w:szCs w:val="22"/>
              </w:rPr>
              <w:t xml:space="preserve"> oraz  1,92TB, 3,84TB, 7,68TB, 15,36TB oraz 30,72TB SSD. Macierz musi zapewniać możliwość używania różnych dysków tego samego typu – odpowiednio 2,5” i 3,5” –  w ramach jednej obudowy. Wszystkie obsługiwane dyski muszą wykorzystywać interfejs połączeniowy SAS co najmniej 12 </w:t>
            </w:r>
            <w:proofErr w:type="spellStart"/>
            <w:r w:rsidRPr="00321AB1">
              <w:rPr>
                <w:rFonts w:eastAsia="Calibri" w:cs="Calibri"/>
                <w:sz w:val="22"/>
                <w:szCs w:val="22"/>
              </w:rPr>
              <w:t>Gb</w:t>
            </w:r>
            <w:proofErr w:type="spellEnd"/>
            <w:r w:rsidRPr="00321AB1">
              <w:rPr>
                <w:rFonts w:eastAsia="Calibri" w:cs="Calibri"/>
                <w:sz w:val="22"/>
                <w:szCs w:val="22"/>
              </w:rPr>
              <w:t>/s oraz każdy powinien posiadać dwa porty SAS. Wymagana obsługa standardu hot-</w:t>
            </w:r>
            <w:proofErr w:type="spellStart"/>
            <w:r w:rsidRPr="00321AB1">
              <w:rPr>
                <w:rFonts w:eastAsia="Calibri" w:cs="Calibri"/>
                <w:sz w:val="22"/>
                <w:szCs w:val="22"/>
              </w:rPr>
              <w:t>swap</w:t>
            </w:r>
            <w:proofErr w:type="spellEnd"/>
            <w:r w:rsidRPr="00321AB1">
              <w:rPr>
                <w:rFonts w:eastAsia="Calibri" w:cs="Calibri"/>
                <w:sz w:val="22"/>
                <w:szCs w:val="22"/>
              </w:rPr>
              <w:t>.</w:t>
            </w:r>
          </w:p>
        </w:tc>
      </w:tr>
      <w:tr w:rsidR="00321AB1" w:rsidRPr="00321AB1" w14:paraId="466C3B40"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9A2E83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Wydajność</w:t>
            </w:r>
          </w:p>
        </w:tc>
        <w:tc>
          <w:tcPr>
            <w:tcW w:w="7355" w:type="dxa"/>
            <w:tcBorders>
              <w:top w:val="single" w:sz="4" w:space="0" w:color="BFBFBF"/>
              <w:left w:val="single" w:sz="4" w:space="0" w:color="BFBFBF"/>
              <w:bottom w:val="single" w:sz="4" w:space="0" w:color="BFBFBF"/>
              <w:right w:val="single" w:sz="4" w:space="0" w:color="BFBFBF"/>
            </w:tcBorders>
          </w:tcPr>
          <w:p w14:paraId="39B3EBD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powinna obsługiwać napędy </w:t>
            </w:r>
            <w:proofErr w:type="spellStart"/>
            <w:r w:rsidRPr="00321AB1">
              <w:rPr>
                <w:rFonts w:eastAsia="Calibri" w:cs="Calibri"/>
                <w:sz w:val="22"/>
                <w:szCs w:val="22"/>
              </w:rPr>
              <w:t>flash</w:t>
            </w:r>
            <w:proofErr w:type="spellEnd"/>
            <w:r w:rsidRPr="00321AB1">
              <w:rPr>
                <w:rFonts w:eastAsia="Calibri" w:cs="Calibri"/>
                <w:sz w:val="22"/>
                <w:szCs w:val="22"/>
              </w:rPr>
              <w:t xml:space="preserve"> </w:t>
            </w:r>
            <w:proofErr w:type="spellStart"/>
            <w:r w:rsidRPr="00321AB1">
              <w:rPr>
                <w:rFonts w:eastAsia="Calibri" w:cs="Calibri"/>
                <w:sz w:val="22"/>
                <w:szCs w:val="22"/>
              </w:rPr>
              <w:t>NVMe</w:t>
            </w:r>
            <w:proofErr w:type="spellEnd"/>
            <w:r w:rsidRPr="00321AB1">
              <w:rPr>
                <w:rFonts w:eastAsia="Calibri" w:cs="Calibri"/>
                <w:sz w:val="22"/>
                <w:szCs w:val="22"/>
              </w:rPr>
              <w:t xml:space="preserve"> z wbudowanym szyfrowaniem oraz mechanizmem niezawodnościowym, np. RAID, bez wpływu na wydajność pracy.</w:t>
            </w:r>
          </w:p>
        </w:tc>
      </w:tr>
      <w:tr w:rsidR="00321AB1" w:rsidRPr="00321AB1" w14:paraId="5ED763CB"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4129E86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Kompatybilność:</w:t>
            </w:r>
          </w:p>
        </w:tc>
        <w:tc>
          <w:tcPr>
            <w:tcW w:w="7355" w:type="dxa"/>
            <w:tcBorders>
              <w:top w:val="single" w:sz="4" w:space="0" w:color="BFBFBF"/>
              <w:left w:val="single" w:sz="4" w:space="0" w:color="BFBFBF"/>
              <w:bottom w:val="single" w:sz="4" w:space="0" w:color="BFBFBF"/>
              <w:right w:val="single" w:sz="4" w:space="0" w:color="BFBFBF"/>
            </w:tcBorders>
          </w:tcPr>
          <w:p w14:paraId="7FC5B5AB"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obsługiwać napędy Storage Class Memory z interfejsem </w:t>
            </w:r>
            <w:proofErr w:type="spellStart"/>
            <w:r w:rsidRPr="00321AB1">
              <w:rPr>
                <w:rFonts w:eastAsia="Calibri" w:cs="Calibri"/>
                <w:sz w:val="22"/>
                <w:szCs w:val="22"/>
              </w:rPr>
              <w:t>NVMe</w:t>
            </w:r>
            <w:proofErr w:type="spellEnd"/>
            <w:r w:rsidRPr="00321AB1">
              <w:rPr>
                <w:rFonts w:eastAsia="Calibri" w:cs="Calibri"/>
                <w:sz w:val="22"/>
                <w:szCs w:val="22"/>
              </w:rPr>
              <w:t xml:space="preserve"> oraz umożliwiać jednoczesną instalację i używanie wszystkich wspieranych napędów z interfejsem </w:t>
            </w:r>
            <w:proofErr w:type="spellStart"/>
            <w:r w:rsidRPr="00321AB1">
              <w:rPr>
                <w:rFonts w:eastAsia="Calibri" w:cs="Calibri"/>
                <w:sz w:val="22"/>
                <w:szCs w:val="22"/>
              </w:rPr>
              <w:t>NVMe</w:t>
            </w:r>
            <w:proofErr w:type="spellEnd"/>
            <w:r w:rsidRPr="00321AB1">
              <w:rPr>
                <w:rFonts w:eastAsia="Calibri" w:cs="Calibri"/>
                <w:sz w:val="22"/>
                <w:szCs w:val="22"/>
              </w:rPr>
              <w:t xml:space="preserve"> w ramach obudowy kontrolera. Macierz musi obsługiwać połączenia do półek dyskowych oraz do dysków w standardzie SAS 12 </w:t>
            </w:r>
            <w:proofErr w:type="spellStart"/>
            <w:r w:rsidRPr="00321AB1">
              <w:rPr>
                <w:rFonts w:eastAsia="Calibri" w:cs="Calibri"/>
                <w:sz w:val="22"/>
                <w:szCs w:val="22"/>
              </w:rPr>
              <w:t>Gb</w:t>
            </w:r>
            <w:proofErr w:type="spellEnd"/>
            <w:r w:rsidRPr="00321AB1">
              <w:rPr>
                <w:rFonts w:eastAsia="Calibri" w:cs="Calibri"/>
                <w:sz w:val="22"/>
                <w:szCs w:val="22"/>
              </w:rPr>
              <w:t>/s</w:t>
            </w:r>
          </w:p>
        </w:tc>
      </w:tr>
      <w:tr w:rsidR="00321AB1" w:rsidRPr="00321AB1" w14:paraId="7CAA50E9"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81C5A8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Rozbudowa</w:t>
            </w:r>
          </w:p>
        </w:tc>
        <w:tc>
          <w:tcPr>
            <w:tcW w:w="7355" w:type="dxa"/>
            <w:tcBorders>
              <w:top w:val="single" w:sz="4" w:space="0" w:color="BFBFBF"/>
              <w:left w:val="single" w:sz="4" w:space="0" w:color="BFBFBF"/>
              <w:bottom w:val="single" w:sz="4" w:space="0" w:color="BFBFBF"/>
              <w:right w:val="single" w:sz="4" w:space="0" w:color="BFBFBF"/>
            </w:tcBorders>
          </w:tcPr>
          <w:p w14:paraId="42CAE46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Macierz musi obsługiwać co najmniej 400 dysków z możliwością rozbudowy do 800 w systemie złożonym z dwóch lub więcej macierzy.</w:t>
            </w:r>
          </w:p>
        </w:tc>
      </w:tr>
      <w:tr w:rsidR="00321AB1" w:rsidRPr="00321AB1" w14:paraId="7FBABE72"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CEEEBA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Pojemność</w:t>
            </w:r>
          </w:p>
        </w:tc>
        <w:tc>
          <w:tcPr>
            <w:tcW w:w="7355" w:type="dxa"/>
            <w:tcBorders>
              <w:top w:val="single" w:sz="4" w:space="0" w:color="BFBFBF"/>
              <w:left w:val="single" w:sz="4" w:space="0" w:color="BFBFBF"/>
              <w:bottom w:val="single" w:sz="4" w:space="0" w:color="BFBFBF"/>
              <w:right w:val="single" w:sz="4" w:space="0" w:color="BFBFBF"/>
            </w:tcBorders>
          </w:tcPr>
          <w:p w14:paraId="64D2A2C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Minimalna efektywna pojemność widziana przez serwery powinna wynosić 60 </w:t>
            </w:r>
            <w:proofErr w:type="spellStart"/>
            <w:r w:rsidRPr="00321AB1">
              <w:rPr>
                <w:rFonts w:eastAsia="Calibri" w:cs="Calibri"/>
                <w:sz w:val="22"/>
                <w:szCs w:val="22"/>
              </w:rPr>
              <w:t>TiB</w:t>
            </w:r>
            <w:proofErr w:type="spellEnd"/>
            <w:r w:rsidRPr="00321AB1">
              <w:rPr>
                <w:rFonts w:eastAsia="Calibri" w:cs="Calibri"/>
                <w:sz w:val="22"/>
                <w:szCs w:val="22"/>
              </w:rPr>
              <w:t xml:space="preserve"> bez zastosowania redukcji danych, z uwzględnieniem przestrzeni zapasowej oraz poziomu RAID odpornego na awarię dwóch dysków przy zastosowaniu </w:t>
            </w:r>
            <w:r w:rsidRPr="00321AB1">
              <w:rPr>
                <w:rFonts w:eastAsia="Calibri" w:cs="Calibri"/>
                <w:sz w:val="22"/>
                <w:szCs w:val="22"/>
              </w:rPr>
              <w:lastRenderedPageBreak/>
              <w:t xml:space="preserve">nośników Flash </w:t>
            </w:r>
            <w:proofErr w:type="spellStart"/>
            <w:r w:rsidRPr="00321AB1">
              <w:rPr>
                <w:rFonts w:eastAsia="Calibri" w:cs="Calibri"/>
                <w:sz w:val="22"/>
                <w:szCs w:val="22"/>
              </w:rPr>
              <w:t>NVMe</w:t>
            </w:r>
            <w:proofErr w:type="spellEnd"/>
            <w:r w:rsidRPr="00321AB1">
              <w:rPr>
                <w:rFonts w:eastAsia="Calibri" w:cs="Calibri"/>
                <w:sz w:val="22"/>
                <w:szCs w:val="22"/>
              </w:rPr>
              <w:t xml:space="preserve"> o pojemności pojedynczego nośnika nie większej niż 10 TB.</w:t>
            </w:r>
          </w:p>
        </w:tc>
      </w:tr>
      <w:tr w:rsidR="00321AB1" w:rsidRPr="00321AB1" w14:paraId="263B5DC4"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A2910A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RAID</w:t>
            </w:r>
          </w:p>
        </w:tc>
        <w:tc>
          <w:tcPr>
            <w:tcW w:w="7355" w:type="dxa"/>
            <w:tcBorders>
              <w:top w:val="single" w:sz="4" w:space="0" w:color="BFBFBF"/>
              <w:left w:val="single" w:sz="4" w:space="0" w:color="BFBFBF"/>
              <w:bottom w:val="single" w:sz="4" w:space="0" w:color="BFBFBF"/>
              <w:right w:val="single" w:sz="4" w:space="0" w:color="BFBFBF"/>
            </w:tcBorders>
          </w:tcPr>
          <w:p w14:paraId="5471A10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Macierz musi obsługiwać poziomy RAID obsługujące logiczne lustro oraz konfigurację z wyliczaniem parzystości, odporną na awarię 1 i 2 dysków, zapewniające dystrybucję pomiędzy wszystkimi dyskami w grupie RAID zarówno informacji o parzystości jak również przestrzeni zapasowej. Grupy RAID z parzystością muszą być możliwe do utworzenia z dowolnej ilości dysków pomiędzy 6 a 128 z dokładnością do jednej sztuki. Oferowany poziom zabezpieczeń RAID musi umożliwiać rozbudowę online grupy RAID o co najmniej 12 dysków jednocześnie.</w:t>
            </w:r>
          </w:p>
        </w:tc>
      </w:tr>
      <w:tr w:rsidR="00321AB1" w:rsidRPr="00321AB1" w14:paraId="05653D50"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4E88E1F9"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Połączenia</w:t>
            </w:r>
          </w:p>
        </w:tc>
        <w:tc>
          <w:tcPr>
            <w:tcW w:w="7355" w:type="dxa"/>
            <w:tcBorders>
              <w:top w:val="single" w:sz="4" w:space="0" w:color="BFBFBF"/>
              <w:left w:val="single" w:sz="4" w:space="0" w:color="BFBFBF"/>
              <w:bottom w:val="single" w:sz="4" w:space="0" w:color="BFBFBF"/>
              <w:right w:val="single" w:sz="4" w:space="0" w:color="BFBFBF"/>
            </w:tcBorders>
          </w:tcPr>
          <w:p w14:paraId="7451E904" w14:textId="68B846AB"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musi wykorzystywać połączenia punkt-punkt do dysków twardych. Macierz musi umożliwiać jednoczesne stosowanie półek dyskowych obsługujących dyski 2,5” oraz 3,5”. Półki dyskowe 2,5” muszą umożliwiać instalację co najmniej 24 napędów dyskowych 2,5”. Półki dyskowe 3,5” muszą umożliwiać instalację co najmniej 12 napędów dyskowych 3,5”. Macierz musi umożliwiać podłączenie półek dyskowych wysokiej gęstości tzn. obsługujące co najmniej 80 dysków i gęstości upakowania co najmniej 18 dysków na każde U wysokości obudowy w szafie </w:t>
            </w:r>
            <w:proofErr w:type="spellStart"/>
            <w:r w:rsidRPr="00321AB1">
              <w:rPr>
                <w:rFonts w:eastAsia="Calibri" w:cs="Calibri"/>
                <w:sz w:val="22"/>
                <w:szCs w:val="22"/>
              </w:rPr>
              <w:t>rack</w:t>
            </w:r>
            <w:proofErr w:type="spellEnd"/>
            <w:r w:rsidR="00CC6ED0">
              <w:rPr>
                <w:rFonts w:eastAsia="Calibri" w:cs="Calibri"/>
                <w:sz w:val="22"/>
                <w:szCs w:val="22"/>
              </w:rPr>
              <w:t>.</w:t>
            </w:r>
          </w:p>
        </w:tc>
      </w:tr>
      <w:tr w:rsidR="00321AB1" w:rsidRPr="00321AB1" w14:paraId="417B7B1F"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17EDC71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Współpraca z systemem kopii zapasowej</w:t>
            </w:r>
          </w:p>
        </w:tc>
        <w:tc>
          <w:tcPr>
            <w:tcW w:w="7355" w:type="dxa"/>
            <w:tcBorders>
              <w:top w:val="single" w:sz="4" w:space="0" w:color="BFBFBF"/>
              <w:left w:val="single" w:sz="4" w:space="0" w:color="BFBFBF"/>
              <w:bottom w:val="single" w:sz="4" w:space="0" w:color="BFBFBF"/>
              <w:right w:val="single" w:sz="4" w:space="0" w:color="BFBFBF"/>
            </w:tcBorders>
          </w:tcPr>
          <w:p w14:paraId="17FC349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Macierz powinna być wspierana przez system kopii bezpieczeństwa </w:t>
            </w:r>
            <w:proofErr w:type="spellStart"/>
            <w:r w:rsidRPr="00321AB1">
              <w:rPr>
                <w:rFonts w:eastAsia="Calibri" w:cs="Calibri"/>
                <w:sz w:val="22"/>
                <w:szCs w:val="22"/>
              </w:rPr>
              <w:t>Veeam</w:t>
            </w:r>
            <w:proofErr w:type="spellEnd"/>
            <w:r w:rsidRPr="00321AB1">
              <w:rPr>
                <w:rFonts w:eastAsia="Calibri" w:cs="Calibri"/>
                <w:sz w:val="22"/>
                <w:szCs w:val="22"/>
              </w:rPr>
              <w:t xml:space="preserve"> Backup &amp; Replication w najnowszej wersji. Powinna być na liście wspieranych systemów: https://helpcenter.veeam.com/docs/backup/vsphere/system_requirements.html?ver=120#storage</w:t>
            </w:r>
          </w:p>
        </w:tc>
      </w:tr>
      <w:tr w:rsidR="00C20D45" w:rsidRPr="00321AB1" w14:paraId="0D6DE39F"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1AF52436" w14:textId="4130E452"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Warunki gwarancji</w:t>
            </w:r>
          </w:p>
        </w:tc>
        <w:tc>
          <w:tcPr>
            <w:tcW w:w="7355" w:type="dxa"/>
            <w:tcBorders>
              <w:top w:val="single" w:sz="4" w:space="0" w:color="BFBFBF"/>
              <w:left w:val="single" w:sz="4" w:space="0" w:color="BFBFBF"/>
              <w:bottom w:val="single" w:sz="4" w:space="0" w:color="BFBFBF"/>
              <w:right w:val="single" w:sz="4" w:space="0" w:color="BFBFBF"/>
            </w:tcBorders>
          </w:tcPr>
          <w:p w14:paraId="0BB3E3A0"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Minimum 3 lata gwarancji producenta</w:t>
            </w:r>
          </w:p>
          <w:p w14:paraId="0F303B28"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Zamawiający oczekuje możliwości zgłaszania zdarzeń serwisowych z czasem reakcji NBD następującymi kanałami: telefonicznie, przez Internet oraz z wykorzystaniem aplikacji.</w:t>
            </w:r>
          </w:p>
          <w:p w14:paraId="485A32B1"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Możliwość sprawdzenia statusu gwarancji poprzez stronę producenta podając unikatowy numer urządzenia oraz pobieranie uaktualnień </w:t>
            </w:r>
            <w:proofErr w:type="spellStart"/>
            <w:r w:rsidRPr="00321AB1">
              <w:rPr>
                <w:rFonts w:eastAsia="Calibri" w:cs="Calibri"/>
                <w:sz w:val="22"/>
                <w:szCs w:val="22"/>
              </w:rPr>
              <w:t>mikrokodu</w:t>
            </w:r>
            <w:proofErr w:type="spellEnd"/>
            <w:r w:rsidRPr="00321AB1">
              <w:rPr>
                <w:rFonts w:eastAsia="Calibri" w:cs="Calibri"/>
                <w:sz w:val="22"/>
                <w:szCs w:val="22"/>
              </w:rPr>
              <w:t xml:space="preserve"> oraz sterowników.</w:t>
            </w:r>
          </w:p>
          <w:p w14:paraId="47577CE1"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Zamawiający oczekuje nieodpłatnego udostępnienia narzędzi serwisowych i procesów wsparcia umożliwiających: Wykrywanie usterek sprzętowych z predykcją awarii.</w:t>
            </w:r>
          </w:p>
          <w:p w14:paraId="497AF74B" w14:textId="025E8FA5"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Możliwość rozszerzenia gwarancji przez producenta do gwarancji naprawy uszkodzenia w ciągu 24h od daty zgłoszenia</w:t>
            </w:r>
          </w:p>
        </w:tc>
      </w:tr>
      <w:tr w:rsidR="00C20D45" w:rsidRPr="00321AB1" w14:paraId="63BA7996" w14:textId="77777777" w:rsidTr="00C20D45">
        <w:tc>
          <w:tcPr>
            <w:tcW w:w="9005" w:type="dxa"/>
            <w:gridSpan w:val="2"/>
            <w:tcBorders>
              <w:top w:val="single" w:sz="4" w:space="0" w:color="BFBFBF"/>
              <w:left w:val="single" w:sz="4" w:space="0" w:color="BFBFBF"/>
              <w:bottom w:val="single" w:sz="4" w:space="0" w:color="BFBFBF"/>
              <w:right w:val="single" w:sz="4" w:space="0" w:color="BFBFBF"/>
            </w:tcBorders>
            <w:shd w:val="clear" w:color="auto" w:fill="D9D9D9"/>
          </w:tcPr>
          <w:p w14:paraId="392F396A"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Wymagania co do funkcjonalności</w:t>
            </w:r>
          </w:p>
        </w:tc>
      </w:tr>
      <w:tr w:rsidR="00C20D45" w:rsidRPr="00321AB1" w14:paraId="748470A4"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3D766C8"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Wirtualizacja</w:t>
            </w:r>
          </w:p>
        </w:tc>
        <w:tc>
          <w:tcPr>
            <w:tcW w:w="7355" w:type="dxa"/>
            <w:tcBorders>
              <w:top w:val="single" w:sz="4" w:space="0" w:color="BFBFBF"/>
              <w:left w:val="single" w:sz="4" w:space="0" w:color="BFBFBF"/>
              <w:bottom w:val="single" w:sz="4" w:space="0" w:color="BFBFBF"/>
              <w:right w:val="single" w:sz="4" w:space="0" w:color="BFBFBF"/>
            </w:tcBorders>
          </w:tcPr>
          <w:p w14:paraId="798EC0B9"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mieć możliwość wirtualizacji zasobów znajdujących się na innych macierzach dyskowych, w szczególności pochodzących od wiodących producentów. Zasoby </w:t>
            </w:r>
            <w:proofErr w:type="spellStart"/>
            <w:r w:rsidRPr="00321AB1">
              <w:rPr>
                <w:rFonts w:eastAsia="Calibri" w:cs="Calibri"/>
                <w:sz w:val="22"/>
                <w:szCs w:val="22"/>
              </w:rPr>
              <w:t>zwirtualizowane</w:t>
            </w:r>
            <w:proofErr w:type="spellEnd"/>
            <w:r w:rsidRPr="00321AB1">
              <w:rPr>
                <w:rFonts w:eastAsia="Calibri" w:cs="Calibri"/>
                <w:sz w:val="22"/>
                <w:szCs w:val="22"/>
              </w:rPr>
              <w:t xml:space="preserve"> muszą korzystać ze wszystkich funkcjonalności macierzy które dotyczą również dysków wewnętrznych. Jeżeli </w:t>
            </w:r>
            <w:r w:rsidRPr="00321AB1">
              <w:rPr>
                <w:rFonts w:eastAsia="Calibri" w:cs="Calibri"/>
                <w:sz w:val="22"/>
                <w:szCs w:val="22"/>
              </w:rPr>
              <w:lastRenderedPageBreak/>
              <w:t>funkcjonalność wymaga licencji, nie jest ona obecnie wymagana, ale musi być dostępna w ofercie producenta na dzień składania ofert i możliwa do dokupienia w przyszłości.</w:t>
            </w:r>
          </w:p>
        </w:tc>
      </w:tr>
      <w:tr w:rsidR="00C20D45" w:rsidRPr="00321AB1" w14:paraId="3451488C"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17E2321A"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Monitoring</w:t>
            </w:r>
          </w:p>
        </w:tc>
        <w:tc>
          <w:tcPr>
            <w:tcW w:w="7355" w:type="dxa"/>
            <w:tcBorders>
              <w:top w:val="single" w:sz="4" w:space="0" w:color="BFBFBF"/>
              <w:left w:val="single" w:sz="4" w:space="0" w:color="BFBFBF"/>
              <w:bottom w:val="single" w:sz="4" w:space="0" w:color="BFBFBF"/>
              <w:right w:val="single" w:sz="4" w:space="0" w:color="BFBFBF"/>
            </w:tcBorders>
          </w:tcPr>
          <w:p w14:paraId="5BA8BFEC"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posiadać funkcjonalność zarządzania całością dostępnych zasobów dyskowych, zarówno wewnętrznych jak i zewnętrznych (</w:t>
            </w:r>
            <w:proofErr w:type="spellStart"/>
            <w:r w:rsidRPr="00321AB1">
              <w:rPr>
                <w:rFonts w:eastAsia="Calibri" w:cs="Calibri"/>
                <w:sz w:val="22"/>
                <w:szCs w:val="22"/>
              </w:rPr>
              <w:t>zwirtualizowanych</w:t>
            </w:r>
            <w:proofErr w:type="spellEnd"/>
            <w:r w:rsidRPr="00321AB1">
              <w:rPr>
                <w:rFonts w:eastAsia="Calibri" w:cs="Calibri"/>
                <w:sz w:val="22"/>
                <w:szCs w:val="22"/>
              </w:rPr>
              <w:t>) z jednej konsoli administracyjnej. Zarządzanie musi być dostępne poprzez interfejs GUI (WWW) oraz interfejs linii poleceń (</w:t>
            </w:r>
            <w:proofErr w:type="spellStart"/>
            <w:r w:rsidRPr="00321AB1">
              <w:rPr>
                <w:rFonts w:eastAsia="Calibri" w:cs="Calibri"/>
                <w:sz w:val="22"/>
                <w:szCs w:val="22"/>
              </w:rPr>
              <w:t>Command</w:t>
            </w:r>
            <w:proofErr w:type="spellEnd"/>
            <w:r w:rsidRPr="00321AB1">
              <w:rPr>
                <w:rFonts w:eastAsia="Calibri" w:cs="Calibri"/>
                <w:sz w:val="22"/>
                <w:szCs w:val="22"/>
              </w:rPr>
              <w:t xml:space="preserve"> Line Interface). Dostęp do linii poleceń poprzez połączenie szyfrowane.</w:t>
            </w:r>
          </w:p>
          <w:p w14:paraId="73D7AE94"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Musi istnieć możliwość bezpośredniego monitoringu stanu w jakim w danym momencie macierz się znajduje. Dane o parametrach wydajnościowych macierzy muszą być dostępne w postaci wykresów w interfejsie GUI</w:t>
            </w:r>
          </w:p>
        </w:tc>
      </w:tr>
      <w:tr w:rsidR="00C20D45" w:rsidRPr="00321AB1" w14:paraId="5A581B51"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D58E22D"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Cache</w:t>
            </w:r>
          </w:p>
        </w:tc>
        <w:tc>
          <w:tcPr>
            <w:tcW w:w="7355" w:type="dxa"/>
            <w:tcBorders>
              <w:top w:val="single" w:sz="4" w:space="0" w:color="BFBFBF"/>
              <w:left w:val="single" w:sz="4" w:space="0" w:color="BFBFBF"/>
              <w:bottom w:val="single" w:sz="4" w:space="0" w:color="BFBFBF"/>
              <w:right w:val="single" w:sz="4" w:space="0" w:color="BFBFBF"/>
            </w:tcBorders>
          </w:tcPr>
          <w:p w14:paraId="47C9FD4E" w14:textId="77777777" w:rsidR="00C20D45" w:rsidRDefault="00C20D45" w:rsidP="00C20D45">
            <w:pPr>
              <w:suppressAutoHyphens/>
              <w:spacing w:before="0" w:after="0" w:line="259" w:lineRule="auto"/>
              <w:rPr>
                <w:rFonts w:eastAsia="Calibri" w:cs="Calibri"/>
                <w:sz w:val="22"/>
                <w:szCs w:val="22"/>
              </w:rPr>
            </w:pPr>
            <w:r w:rsidRPr="00321AB1">
              <w:rPr>
                <w:rFonts w:eastAsia="Calibri" w:cs="Calibri"/>
                <w:sz w:val="22"/>
                <w:szCs w:val="22"/>
              </w:rPr>
              <w:t>Musi istnieć funkcjonalność Cache dla procesu odczytu.</w:t>
            </w:r>
          </w:p>
          <w:p w14:paraId="5D4DC743" w14:textId="1E05009C" w:rsidR="00C20D45" w:rsidRDefault="00C20D45" w:rsidP="00C20D45">
            <w:pPr>
              <w:suppressAutoHyphens/>
              <w:spacing w:before="0" w:after="0" w:line="259" w:lineRule="auto"/>
              <w:rPr>
                <w:rFonts w:eastAsia="Calibri" w:cs="Calibri"/>
                <w:sz w:val="22"/>
                <w:szCs w:val="22"/>
              </w:rPr>
            </w:pPr>
            <w:r>
              <w:rPr>
                <w:rFonts w:eastAsia="Calibri" w:cs="Calibri"/>
                <w:sz w:val="22"/>
                <w:szCs w:val="22"/>
              </w:rPr>
              <w:t>Macierz posiada możliwość</w:t>
            </w:r>
            <w:r w:rsidRPr="00EE4E67">
              <w:rPr>
                <w:rFonts w:eastAsia="Calibri" w:cs="Calibri"/>
                <w:sz w:val="22"/>
                <w:szCs w:val="22"/>
              </w:rPr>
              <w:t xml:space="preserve"> wyłączenia cache dla poszczególnych wolumenów</w:t>
            </w:r>
            <w:r w:rsidRPr="00105188">
              <w:rPr>
                <w:rFonts w:eastAsia="Calibri" w:cs="Calibri"/>
                <w:b/>
                <w:bCs/>
                <w:sz w:val="22"/>
                <w:szCs w:val="22"/>
              </w:rPr>
              <w:t xml:space="preserve"> – funkcjonalność opcjonalna, dodatkowo punktowana.</w:t>
            </w:r>
          </w:p>
          <w:p w14:paraId="2E71AF20" w14:textId="56037289" w:rsidR="00C20D45" w:rsidRPr="00321AB1" w:rsidRDefault="00C20D45" w:rsidP="00C20D45">
            <w:pPr>
              <w:suppressAutoHyphens/>
              <w:spacing w:before="0" w:after="0" w:line="259" w:lineRule="auto"/>
              <w:rPr>
                <w:rFonts w:eastAsia="Calibri" w:cs="Calibri"/>
                <w:sz w:val="22"/>
                <w:szCs w:val="22"/>
              </w:rPr>
            </w:pPr>
            <w:r w:rsidRPr="00321AB1">
              <w:rPr>
                <w:rFonts w:eastAsia="Calibri" w:cs="Calibri"/>
                <w:sz w:val="22"/>
                <w:szCs w:val="22"/>
              </w:rPr>
              <w:t xml:space="preserve"> Macierz musi posiadać funkcjonalność Cache dla odczytu oraz </w:t>
            </w:r>
            <w:proofErr w:type="spellStart"/>
            <w:r w:rsidRPr="00321AB1">
              <w:rPr>
                <w:rFonts w:eastAsia="Calibri" w:cs="Calibri"/>
                <w:sz w:val="22"/>
                <w:szCs w:val="22"/>
              </w:rPr>
              <w:t>Mirrored</w:t>
            </w:r>
            <w:proofErr w:type="spellEnd"/>
            <w:r w:rsidRPr="00321AB1">
              <w:rPr>
                <w:rFonts w:eastAsia="Calibri" w:cs="Calibri"/>
                <w:sz w:val="22"/>
                <w:szCs w:val="22"/>
              </w:rPr>
              <w:t xml:space="preserve"> Cache dla zapisu, z możliwością wyłączenia cache dla poszczególnych wolumenów.</w:t>
            </w:r>
          </w:p>
        </w:tc>
      </w:tr>
      <w:tr w:rsidR="00C20D45" w:rsidRPr="00321AB1" w14:paraId="21226F0D"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11CD137"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Zabezpieczenie danych</w:t>
            </w:r>
          </w:p>
        </w:tc>
        <w:tc>
          <w:tcPr>
            <w:tcW w:w="7355" w:type="dxa"/>
            <w:tcBorders>
              <w:top w:val="single" w:sz="4" w:space="0" w:color="BFBFBF"/>
              <w:left w:val="single" w:sz="4" w:space="0" w:color="BFBFBF"/>
              <w:bottom w:val="single" w:sz="4" w:space="0" w:color="BFBFBF"/>
              <w:right w:val="single" w:sz="4" w:space="0" w:color="BFBFBF"/>
            </w:tcBorders>
          </w:tcPr>
          <w:p w14:paraId="4992D5D7"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posiadać system podtrzymania zawartości pamięci cache na wypadek awarii zasilania realizowany poprzez zapis danych z pamięci cache kontrolerów do pamięci typu </w:t>
            </w:r>
            <w:proofErr w:type="spellStart"/>
            <w:r w:rsidRPr="00321AB1">
              <w:rPr>
                <w:rFonts w:eastAsia="Calibri" w:cs="Calibri"/>
                <w:sz w:val="22"/>
                <w:szCs w:val="22"/>
              </w:rPr>
              <w:t>flash</w:t>
            </w:r>
            <w:proofErr w:type="spellEnd"/>
            <w:r w:rsidRPr="00321AB1">
              <w:rPr>
                <w:rFonts w:eastAsia="Calibri" w:cs="Calibri"/>
                <w:sz w:val="22"/>
                <w:szCs w:val="22"/>
              </w:rPr>
              <w:t xml:space="preserve"> lub równoważny zapewniający co najmniej taki sam czas przechowywania danych.</w:t>
            </w:r>
          </w:p>
        </w:tc>
      </w:tr>
      <w:tr w:rsidR="00C20D45" w:rsidRPr="00321AB1" w14:paraId="37B1890E"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410B11C6"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Optymalizacja</w:t>
            </w:r>
          </w:p>
        </w:tc>
        <w:tc>
          <w:tcPr>
            <w:tcW w:w="7355" w:type="dxa"/>
            <w:tcBorders>
              <w:top w:val="single" w:sz="4" w:space="0" w:color="BFBFBF"/>
              <w:left w:val="single" w:sz="4" w:space="0" w:color="BFBFBF"/>
              <w:bottom w:val="single" w:sz="4" w:space="0" w:color="BFBFBF"/>
              <w:right w:val="single" w:sz="4" w:space="0" w:color="BFBFBF"/>
            </w:tcBorders>
          </w:tcPr>
          <w:p w14:paraId="60B5C0C7"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automatycznie optymalizować wykorzystanie różnych napędów poprzez identyfikację obciążenia fragmentów wolumenów i migrację na odpowiednie napędy.</w:t>
            </w:r>
          </w:p>
        </w:tc>
      </w:tr>
      <w:tr w:rsidR="00C20D45" w:rsidRPr="00321AB1" w14:paraId="3A35D688"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0E3B41B"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Równoważenie obciążenia</w:t>
            </w:r>
          </w:p>
        </w:tc>
        <w:tc>
          <w:tcPr>
            <w:tcW w:w="7355" w:type="dxa"/>
            <w:tcBorders>
              <w:top w:val="single" w:sz="4" w:space="0" w:color="BFBFBF"/>
              <w:left w:val="single" w:sz="4" w:space="0" w:color="BFBFBF"/>
              <w:bottom w:val="single" w:sz="4" w:space="0" w:color="BFBFBF"/>
              <w:right w:val="single" w:sz="4" w:space="0" w:color="BFBFBF"/>
            </w:tcBorders>
          </w:tcPr>
          <w:p w14:paraId="2A81375E"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umożliwiać automatyczne równoważenie obciążenia w ramach grupy/puli dysków tego samego typu.</w:t>
            </w:r>
          </w:p>
        </w:tc>
      </w:tr>
      <w:tr w:rsidR="00C20D45" w:rsidRPr="00321AB1" w14:paraId="1EF5F330"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E7400E3"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Odporność</w:t>
            </w:r>
          </w:p>
        </w:tc>
        <w:tc>
          <w:tcPr>
            <w:tcW w:w="7355" w:type="dxa"/>
            <w:tcBorders>
              <w:top w:val="single" w:sz="4" w:space="0" w:color="BFBFBF"/>
              <w:left w:val="single" w:sz="4" w:space="0" w:color="BFBFBF"/>
              <w:bottom w:val="single" w:sz="4" w:space="0" w:color="BFBFBF"/>
              <w:right w:val="single" w:sz="4" w:space="0" w:color="BFBFBF"/>
            </w:tcBorders>
          </w:tcPr>
          <w:p w14:paraId="0352EA5F"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zapewniać odporność na chwilowy zanik napięcia zasilającego.</w:t>
            </w:r>
          </w:p>
        </w:tc>
      </w:tr>
      <w:tr w:rsidR="00C20D45" w:rsidRPr="00321AB1" w14:paraId="1DC71916"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C7F4684"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Wirtualne dyski logiczne</w:t>
            </w:r>
          </w:p>
        </w:tc>
        <w:tc>
          <w:tcPr>
            <w:tcW w:w="7355" w:type="dxa"/>
            <w:tcBorders>
              <w:top w:val="single" w:sz="4" w:space="0" w:color="BFBFBF"/>
              <w:left w:val="single" w:sz="4" w:space="0" w:color="BFBFBF"/>
              <w:bottom w:val="single" w:sz="4" w:space="0" w:color="BFBFBF"/>
              <w:right w:val="single" w:sz="4" w:space="0" w:color="BFBFBF"/>
            </w:tcBorders>
          </w:tcPr>
          <w:p w14:paraId="19C10AC6"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Minimalna ilość wspieranych </w:t>
            </w:r>
            <w:proofErr w:type="spellStart"/>
            <w:r w:rsidRPr="00321AB1">
              <w:rPr>
                <w:rFonts w:eastAsia="Calibri" w:cs="Calibri"/>
                <w:sz w:val="22"/>
                <w:szCs w:val="22"/>
              </w:rPr>
              <w:t>LUNów</w:t>
            </w:r>
            <w:proofErr w:type="spellEnd"/>
            <w:r w:rsidRPr="00321AB1">
              <w:rPr>
                <w:rFonts w:eastAsia="Calibri" w:cs="Calibri"/>
                <w:sz w:val="22"/>
                <w:szCs w:val="22"/>
              </w:rPr>
              <w:t xml:space="preserve"> powinna wynosić 8000</w:t>
            </w:r>
          </w:p>
        </w:tc>
      </w:tr>
      <w:tr w:rsidR="00C20D45" w:rsidRPr="00321AB1" w14:paraId="7F1482C7"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7A1A1B95"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Wolumeny</w:t>
            </w:r>
          </w:p>
        </w:tc>
        <w:tc>
          <w:tcPr>
            <w:tcW w:w="7355" w:type="dxa"/>
            <w:tcBorders>
              <w:top w:val="single" w:sz="4" w:space="0" w:color="BFBFBF"/>
              <w:left w:val="single" w:sz="4" w:space="0" w:color="BFBFBF"/>
              <w:bottom w:val="single" w:sz="4" w:space="0" w:color="BFBFBF"/>
              <w:right w:val="single" w:sz="4" w:space="0" w:color="BFBFBF"/>
            </w:tcBorders>
          </w:tcPr>
          <w:p w14:paraId="63DBB6FD" w14:textId="422D007E" w:rsidR="00C20D45" w:rsidRDefault="00C20D45" w:rsidP="00C20D45">
            <w:pPr>
              <w:suppressAutoHyphens/>
              <w:spacing w:before="0" w:after="160" w:line="259" w:lineRule="auto"/>
              <w:rPr>
                <w:rFonts w:eastAsia="Calibri" w:cs="Calibri"/>
                <w:sz w:val="22"/>
                <w:szCs w:val="22"/>
              </w:rPr>
            </w:pPr>
            <w:r>
              <w:rPr>
                <w:rFonts w:eastAsia="Calibri" w:cs="Calibri"/>
                <w:sz w:val="22"/>
                <w:szCs w:val="22"/>
              </w:rPr>
              <w:t>Macierz posiada f</w:t>
            </w:r>
            <w:r w:rsidRPr="00321AB1">
              <w:rPr>
                <w:rFonts w:eastAsia="Calibri" w:cs="Calibri"/>
                <w:sz w:val="22"/>
                <w:szCs w:val="22"/>
              </w:rPr>
              <w:t>unkcjonalność zmniejszania rozmiaru wolumenów</w:t>
            </w:r>
            <w:r>
              <w:rPr>
                <w:rFonts w:eastAsia="Calibri" w:cs="Calibri"/>
                <w:sz w:val="22"/>
                <w:szCs w:val="22"/>
              </w:rPr>
              <w:t xml:space="preserve"> – </w:t>
            </w:r>
            <w:r w:rsidRPr="00EA21B7">
              <w:rPr>
                <w:rFonts w:eastAsia="Calibri" w:cs="Calibri"/>
                <w:b/>
                <w:bCs/>
                <w:sz w:val="22"/>
                <w:szCs w:val="22"/>
              </w:rPr>
              <w:t>funkcjonalność opcjonalna, dodatkowo punktowana.</w:t>
            </w:r>
            <w:r>
              <w:rPr>
                <w:rFonts w:eastAsia="Calibri" w:cs="Calibri"/>
                <w:sz w:val="22"/>
                <w:szCs w:val="22"/>
              </w:rPr>
              <w:t xml:space="preserve"> </w:t>
            </w:r>
          </w:p>
          <w:p w14:paraId="378146E6" w14:textId="30A03461" w:rsidR="00C20D45" w:rsidRDefault="00C20D45" w:rsidP="00C20D45">
            <w:pPr>
              <w:suppressAutoHyphens/>
              <w:spacing w:before="0" w:after="160" w:line="259" w:lineRule="auto"/>
              <w:rPr>
                <w:rFonts w:eastAsia="Calibri" w:cs="Calibri"/>
                <w:sz w:val="22"/>
                <w:szCs w:val="22"/>
              </w:rPr>
            </w:pPr>
            <w:r w:rsidRPr="00142BF0">
              <w:rPr>
                <w:rFonts w:eastAsia="Calibri" w:cs="Calibri"/>
                <w:sz w:val="22"/>
                <w:szCs w:val="22"/>
              </w:rPr>
              <w:t>Macierz posiada funkcjonalność</w:t>
            </w:r>
            <w:r w:rsidRPr="00321AB1">
              <w:rPr>
                <w:rFonts w:eastAsia="Calibri" w:cs="Calibri"/>
                <w:sz w:val="22"/>
                <w:szCs w:val="22"/>
              </w:rPr>
              <w:t xml:space="preserve"> zwiększania rozmiaru wolumenów</w:t>
            </w:r>
            <w:r>
              <w:rPr>
                <w:rFonts w:eastAsia="Calibri" w:cs="Calibri"/>
                <w:sz w:val="22"/>
                <w:szCs w:val="22"/>
              </w:rPr>
              <w:t>.</w:t>
            </w:r>
          </w:p>
          <w:p w14:paraId="56A124FB" w14:textId="7F6514CB" w:rsidR="00C20D45" w:rsidRPr="00321AB1" w:rsidRDefault="00C20D45" w:rsidP="00C20D45">
            <w:pPr>
              <w:suppressAutoHyphens/>
              <w:spacing w:before="0" w:after="160" w:line="259" w:lineRule="auto"/>
              <w:rPr>
                <w:rFonts w:eastAsia="Calibri" w:cs="Calibri"/>
                <w:sz w:val="22"/>
                <w:szCs w:val="22"/>
              </w:rPr>
            </w:pPr>
            <w:r>
              <w:rPr>
                <w:rFonts w:eastAsia="Calibri" w:cs="Calibri"/>
                <w:sz w:val="22"/>
                <w:szCs w:val="22"/>
              </w:rPr>
              <w:t>Macierz musi</w:t>
            </w:r>
            <w:r w:rsidRPr="00321AB1">
              <w:rPr>
                <w:rFonts w:eastAsia="Calibri" w:cs="Calibri"/>
                <w:sz w:val="22"/>
                <w:szCs w:val="22"/>
              </w:rPr>
              <w:t xml:space="preserve"> obsługiwać funkcjonalności mapowania wolumenów do hostów lub grup hostów, zapewniając izolację dostępu. </w:t>
            </w:r>
          </w:p>
        </w:tc>
      </w:tr>
      <w:tr w:rsidR="00C20D45" w:rsidRPr="00321AB1" w14:paraId="51582C6A"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0EA0514" w14:textId="77777777" w:rsidR="00C20D45" w:rsidRPr="00321AB1" w:rsidRDefault="00C20D45" w:rsidP="00C20D45">
            <w:pPr>
              <w:suppressAutoHyphens/>
              <w:spacing w:before="0" w:after="160" w:line="259" w:lineRule="auto"/>
              <w:jc w:val="center"/>
              <w:rPr>
                <w:rFonts w:eastAsia="Calibri" w:cs="Calibri"/>
                <w:b/>
                <w:bCs/>
                <w:sz w:val="22"/>
                <w:szCs w:val="22"/>
              </w:rPr>
            </w:pPr>
            <w:proofErr w:type="spellStart"/>
            <w:r w:rsidRPr="00321AB1">
              <w:rPr>
                <w:rFonts w:eastAsia="Calibri" w:cs="Calibri"/>
                <w:b/>
                <w:bCs/>
                <w:sz w:val="22"/>
                <w:szCs w:val="22"/>
              </w:rPr>
              <w:t>Thin</w:t>
            </w:r>
            <w:proofErr w:type="spellEnd"/>
            <w:r w:rsidRPr="00321AB1">
              <w:rPr>
                <w:rFonts w:eastAsia="Calibri" w:cs="Calibri"/>
                <w:b/>
                <w:bCs/>
                <w:sz w:val="22"/>
                <w:szCs w:val="22"/>
              </w:rPr>
              <w:t xml:space="preserve"> </w:t>
            </w:r>
            <w:proofErr w:type="spellStart"/>
            <w:r w:rsidRPr="00321AB1">
              <w:rPr>
                <w:rFonts w:eastAsia="Calibri" w:cs="Calibri"/>
                <w:b/>
                <w:bCs/>
                <w:sz w:val="22"/>
                <w:szCs w:val="22"/>
              </w:rPr>
              <w:t>provisioning</w:t>
            </w:r>
            <w:proofErr w:type="spellEnd"/>
          </w:p>
        </w:tc>
        <w:tc>
          <w:tcPr>
            <w:tcW w:w="7355" w:type="dxa"/>
            <w:tcBorders>
              <w:top w:val="single" w:sz="4" w:space="0" w:color="BFBFBF"/>
              <w:left w:val="single" w:sz="4" w:space="0" w:color="BFBFBF"/>
              <w:bottom w:val="single" w:sz="4" w:space="0" w:color="BFBFBF"/>
              <w:right w:val="single" w:sz="4" w:space="0" w:color="BFBFBF"/>
            </w:tcBorders>
          </w:tcPr>
          <w:p w14:paraId="3CD1A29D"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oferować funkcjonalność </w:t>
            </w:r>
            <w:proofErr w:type="spellStart"/>
            <w:r w:rsidRPr="00321AB1">
              <w:rPr>
                <w:rFonts w:eastAsia="Calibri" w:cs="Calibri"/>
                <w:sz w:val="22"/>
                <w:szCs w:val="22"/>
              </w:rPr>
              <w:t>thin</w:t>
            </w:r>
            <w:proofErr w:type="spellEnd"/>
            <w:r w:rsidRPr="00321AB1">
              <w:rPr>
                <w:rFonts w:eastAsia="Calibri" w:cs="Calibri"/>
                <w:sz w:val="22"/>
                <w:szCs w:val="22"/>
              </w:rPr>
              <w:t xml:space="preserve"> </w:t>
            </w:r>
            <w:proofErr w:type="spellStart"/>
            <w:r w:rsidRPr="00321AB1">
              <w:rPr>
                <w:rFonts w:eastAsia="Calibri" w:cs="Calibri"/>
                <w:sz w:val="22"/>
                <w:szCs w:val="22"/>
              </w:rPr>
              <w:t>provisioning</w:t>
            </w:r>
            <w:proofErr w:type="spellEnd"/>
            <w:r w:rsidRPr="00321AB1">
              <w:rPr>
                <w:rFonts w:eastAsia="Calibri" w:cs="Calibri"/>
                <w:sz w:val="22"/>
                <w:szCs w:val="22"/>
              </w:rPr>
              <w:t xml:space="preserve"> bez konieczności fizycznego alokowania miejsca na dyskach. Jeżeli funkcjonalność wymaga licencji, należy taką licencję zaoferować dla całej macierzy w maksymalnej konfiguracji.</w:t>
            </w:r>
          </w:p>
        </w:tc>
      </w:tr>
      <w:tr w:rsidR="00C20D45" w:rsidRPr="00321AB1" w14:paraId="1AB9B687"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EACAE02" w14:textId="57CFCE06"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Kopie danych</w:t>
            </w:r>
          </w:p>
        </w:tc>
        <w:tc>
          <w:tcPr>
            <w:tcW w:w="7355" w:type="dxa"/>
            <w:tcBorders>
              <w:top w:val="single" w:sz="4" w:space="0" w:color="BFBFBF"/>
              <w:left w:val="single" w:sz="4" w:space="0" w:color="BFBFBF"/>
              <w:bottom w:val="single" w:sz="4" w:space="0" w:color="BFBFBF"/>
              <w:right w:val="single" w:sz="4" w:space="0" w:color="BFBFBF"/>
            </w:tcBorders>
          </w:tcPr>
          <w:p w14:paraId="019C51DB"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mieć możliwość wykonania kopii danych typu Point-In-Time (</w:t>
            </w:r>
            <w:proofErr w:type="spellStart"/>
            <w:r w:rsidRPr="00321AB1">
              <w:rPr>
                <w:rFonts w:eastAsia="Calibri" w:cs="Calibri"/>
                <w:sz w:val="22"/>
                <w:szCs w:val="22"/>
              </w:rPr>
              <w:t>PiT</w:t>
            </w:r>
            <w:proofErr w:type="spellEnd"/>
            <w:r w:rsidRPr="00321AB1">
              <w:rPr>
                <w:rFonts w:eastAsia="Calibri" w:cs="Calibri"/>
                <w:sz w:val="22"/>
                <w:szCs w:val="22"/>
              </w:rPr>
              <w:t xml:space="preserve">) wolumenów.  Zasoby źródłowe oraz docelowe kopii </w:t>
            </w:r>
            <w:proofErr w:type="spellStart"/>
            <w:r w:rsidRPr="00321AB1">
              <w:rPr>
                <w:rFonts w:eastAsia="Calibri" w:cs="Calibri"/>
                <w:sz w:val="22"/>
                <w:szCs w:val="22"/>
              </w:rPr>
              <w:t>PiT</w:t>
            </w:r>
            <w:proofErr w:type="spellEnd"/>
            <w:r w:rsidRPr="00321AB1">
              <w:rPr>
                <w:rFonts w:eastAsia="Calibri" w:cs="Calibri"/>
                <w:sz w:val="22"/>
                <w:szCs w:val="22"/>
              </w:rPr>
              <w:t xml:space="preserve"> mogą być </w:t>
            </w:r>
            <w:r w:rsidRPr="00321AB1">
              <w:rPr>
                <w:rFonts w:eastAsia="Calibri" w:cs="Calibri"/>
                <w:sz w:val="22"/>
                <w:szCs w:val="22"/>
              </w:rPr>
              <w:lastRenderedPageBreak/>
              <w:t xml:space="preserve">zabezpieczone różnymi poziomami RAID i być umiejscowione na różnych technologicznie dyskach stałych obsługiwanych przez system, w szczególności na zasobach </w:t>
            </w:r>
            <w:proofErr w:type="spellStart"/>
            <w:r w:rsidRPr="00321AB1">
              <w:rPr>
                <w:rFonts w:eastAsia="Calibri" w:cs="Calibri"/>
                <w:sz w:val="22"/>
                <w:szCs w:val="22"/>
              </w:rPr>
              <w:t>wirtualizowanych</w:t>
            </w:r>
            <w:proofErr w:type="spellEnd"/>
            <w:r w:rsidRPr="00321AB1">
              <w:rPr>
                <w:rFonts w:eastAsia="Calibri" w:cs="Calibri"/>
                <w:sz w:val="22"/>
                <w:szCs w:val="22"/>
              </w:rPr>
              <w:t xml:space="preserve"> macierzy. Jeżeli funkcjonalność wymaga licencji, należy taką licencję zaoferować dla całej macierzy w maksymalnej konfiguracji.</w:t>
            </w:r>
          </w:p>
          <w:p w14:paraId="64FCEAD7"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Kopie danych typu PIT muszą być tworzone w trybach kopii pełnej (klon) oraz kopii wskaźników (migawka), </w:t>
            </w:r>
            <w:proofErr w:type="spellStart"/>
            <w:r w:rsidRPr="00321AB1">
              <w:rPr>
                <w:rFonts w:eastAsia="Calibri" w:cs="Calibri"/>
                <w:sz w:val="22"/>
                <w:szCs w:val="22"/>
              </w:rPr>
              <w:t>incremental</w:t>
            </w:r>
            <w:proofErr w:type="spellEnd"/>
            <w:r w:rsidRPr="00321AB1">
              <w:rPr>
                <w:rFonts w:eastAsia="Calibri" w:cs="Calibri"/>
                <w:sz w:val="22"/>
                <w:szCs w:val="22"/>
              </w:rPr>
              <w:t xml:space="preserve"> (kopiowanie tylko bloków zmienionych pomiędzy kolejnymi </w:t>
            </w:r>
            <w:proofErr w:type="spellStart"/>
            <w:r w:rsidRPr="00321AB1">
              <w:rPr>
                <w:rFonts w:eastAsia="Calibri" w:cs="Calibri"/>
                <w:sz w:val="22"/>
                <w:szCs w:val="22"/>
              </w:rPr>
              <w:t>wykonaniami</w:t>
            </w:r>
            <w:proofErr w:type="spellEnd"/>
            <w:r w:rsidRPr="00321AB1">
              <w:rPr>
                <w:rFonts w:eastAsia="Calibri" w:cs="Calibri"/>
                <w:sz w:val="22"/>
                <w:szCs w:val="22"/>
              </w:rPr>
              <w:t xml:space="preserve"> kopii), </w:t>
            </w:r>
            <w:proofErr w:type="spellStart"/>
            <w:r w:rsidRPr="00321AB1">
              <w:rPr>
                <w:rFonts w:eastAsia="Calibri" w:cs="Calibri"/>
                <w:sz w:val="22"/>
                <w:szCs w:val="22"/>
              </w:rPr>
              <w:t>multitarget</w:t>
            </w:r>
            <w:proofErr w:type="spellEnd"/>
            <w:r w:rsidRPr="00321AB1">
              <w:rPr>
                <w:rFonts w:eastAsia="Calibri" w:cs="Calibri"/>
                <w:sz w:val="22"/>
                <w:szCs w:val="22"/>
              </w:rPr>
              <w:t xml:space="preserve"> (wiele kopii z jednego źródła), </w:t>
            </w:r>
            <w:proofErr w:type="spellStart"/>
            <w:r w:rsidRPr="00321AB1">
              <w:rPr>
                <w:rFonts w:eastAsia="Calibri" w:cs="Calibri"/>
                <w:sz w:val="22"/>
                <w:szCs w:val="22"/>
              </w:rPr>
              <w:t>cascaded</w:t>
            </w:r>
            <w:proofErr w:type="spellEnd"/>
            <w:r w:rsidRPr="00321AB1">
              <w:rPr>
                <w:rFonts w:eastAsia="Calibri" w:cs="Calibri"/>
                <w:sz w:val="22"/>
                <w:szCs w:val="22"/>
              </w:rPr>
              <w:t xml:space="preserve"> (kopia z kopii). Kopie danych typu PIT muszą być również możliwe do utworzenia w formie </w:t>
            </w:r>
            <w:proofErr w:type="spellStart"/>
            <w:r w:rsidRPr="00321AB1">
              <w:rPr>
                <w:rFonts w:eastAsia="Calibri" w:cs="Calibri"/>
                <w:sz w:val="22"/>
                <w:szCs w:val="22"/>
              </w:rPr>
              <w:t>niezmienialnej</w:t>
            </w:r>
            <w:proofErr w:type="spellEnd"/>
            <w:r w:rsidRPr="00321AB1">
              <w:rPr>
                <w:rFonts w:eastAsia="Calibri" w:cs="Calibri"/>
                <w:sz w:val="22"/>
                <w:szCs w:val="22"/>
              </w:rPr>
              <w:t xml:space="preserve"> (</w:t>
            </w:r>
            <w:proofErr w:type="spellStart"/>
            <w:r w:rsidRPr="00321AB1">
              <w:rPr>
                <w:rFonts w:eastAsia="Calibri" w:cs="Calibri"/>
                <w:sz w:val="22"/>
                <w:szCs w:val="22"/>
              </w:rPr>
              <w:t>immutable</w:t>
            </w:r>
            <w:proofErr w:type="spellEnd"/>
            <w:r w:rsidRPr="00321AB1">
              <w:rPr>
                <w:rFonts w:eastAsia="Calibri" w:cs="Calibri"/>
                <w:sz w:val="22"/>
                <w:szCs w:val="22"/>
              </w:rPr>
              <w:t xml:space="preserve">) </w:t>
            </w:r>
          </w:p>
          <w:p w14:paraId="55CA215B"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obsługiwać min 255 kopi migawkowych per wolumen, minimum 15000  łącznie w całym systemie.</w:t>
            </w:r>
          </w:p>
          <w:p w14:paraId="466E90E7" w14:textId="410FDE44"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powinna umożliwiać tworzenie </w:t>
            </w:r>
            <w:proofErr w:type="spellStart"/>
            <w:r w:rsidRPr="00321AB1">
              <w:rPr>
                <w:rFonts w:eastAsia="Calibri" w:cs="Calibri"/>
                <w:sz w:val="22"/>
                <w:szCs w:val="22"/>
              </w:rPr>
              <w:t>niezmienialnych</w:t>
            </w:r>
            <w:proofErr w:type="spellEnd"/>
            <w:r w:rsidRPr="00321AB1">
              <w:rPr>
                <w:rFonts w:eastAsia="Calibri" w:cs="Calibri"/>
                <w:sz w:val="22"/>
                <w:szCs w:val="22"/>
              </w:rPr>
              <w:t xml:space="preserve"> (</w:t>
            </w:r>
            <w:proofErr w:type="spellStart"/>
            <w:r w:rsidRPr="00321AB1">
              <w:rPr>
                <w:rFonts w:eastAsia="Calibri" w:cs="Calibri"/>
                <w:sz w:val="22"/>
                <w:szCs w:val="22"/>
              </w:rPr>
              <w:t>immutable</w:t>
            </w:r>
            <w:proofErr w:type="spellEnd"/>
            <w:r w:rsidRPr="00321AB1">
              <w:rPr>
                <w:rFonts w:eastAsia="Calibri" w:cs="Calibri"/>
                <w:sz w:val="22"/>
                <w:szCs w:val="22"/>
              </w:rPr>
              <w:t>) kopii lokalnych wolumenów, co jest niezbędne dla szybkiego odzyskiwania danych w przypadku celowego uszkodzenia. Kopie te muszą być przechowywane w wydzielonej przestrzeni na macierzy. Dodatkowo, macierz musi oferować możliwość definiowania polityk wykonywania i przechowywania kopii, które obejmują co najmniej częstotliwość, czas wykonywania oraz retencję kopii. W przypadku, gdy ta funkcjonalność wymaga licencji, powinna być ona dostępna dla całej macierzy w maksymalnej konfiguracji</w:t>
            </w:r>
            <w:r>
              <w:rPr>
                <w:rFonts w:eastAsia="Calibri" w:cs="Calibri"/>
                <w:sz w:val="22"/>
                <w:szCs w:val="22"/>
              </w:rPr>
              <w:t xml:space="preserve"> – </w:t>
            </w:r>
            <w:r w:rsidRPr="0007148D">
              <w:rPr>
                <w:rFonts w:eastAsia="Calibri" w:cs="Calibri"/>
                <w:b/>
                <w:bCs/>
                <w:sz w:val="22"/>
                <w:szCs w:val="22"/>
              </w:rPr>
              <w:t>funkcjonalność opcjonalna, dodatkowo punktowana</w:t>
            </w:r>
            <w:r>
              <w:rPr>
                <w:rFonts w:eastAsia="Calibri" w:cs="Calibri"/>
                <w:b/>
                <w:bCs/>
                <w:sz w:val="22"/>
                <w:szCs w:val="22"/>
              </w:rPr>
              <w:t>.</w:t>
            </w:r>
          </w:p>
        </w:tc>
      </w:tr>
      <w:tr w:rsidR="00C20D45" w:rsidRPr="00321AB1" w14:paraId="4633A3C1"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619C0CE4"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Anomalie i uszkodzenia</w:t>
            </w:r>
          </w:p>
        </w:tc>
        <w:tc>
          <w:tcPr>
            <w:tcW w:w="7355" w:type="dxa"/>
            <w:tcBorders>
              <w:top w:val="single" w:sz="4" w:space="0" w:color="BFBFBF"/>
              <w:left w:val="single" w:sz="4" w:space="0" w:color="BFBFBF"/>
              <w:bottom w:val="single" w:sz="4" w:space="0" w:color="BFBFBF"/>
              <w:right w:val="single" w:sz="4" w:space="0" w:color="BFBFBF"/>
            </w:tcBorders>
          </w:tcPr>
          <w:p w14:paraId="3AA77B58" w14:textId="18CEBFD5"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powinna być wyposażona w wbudowany w napędach </w:t>
            </w:r>
            <w:proofErr w:type="spellStart"/>
            <w:r w:rsidRPr="00321AB1">
              <w:rPr>
                <w:rFonts w:eastAsia="Calibri" w:cs="Calibri"/>
                <w:sz w:val="22"/>
                <w:szCs w:val="22"/>
              </w:rPr>
              <w:t>flash</w:t>
            </w:r>
            <w:proofErr w:type="spellEnd"/>
            <w:r w:rsidRPr="00321AB1">
              <w:rPr>
                <w:rFonts w:eastAsia="Calibri" w:cs="Calibri"/>
                <w:sz w:val="22"/>
                <w:szCs w:val="22"/>
              </w:rPr>
              <w:t xml:space="preserve"> mechanizm działający w trybie in-</w:t>
            </w:r>
            <w:proofErr w:type="spellStart"/>
            <w:r w:rsidRPr="00321AB1">
              <w:rPr>
                <w:rFonts w:eastAsia="Calibri" w:cs="Calibri"/>
                <w:sz w:val="22"/>
                <w:szCs w:val="22"/>
              </w:rPr>
              <w:t>line</w:t>
            </w:r>
            <w:proofErr w:type="spellEnd"/>
            <w:r w:rsidRPr="00321AB1">
              <w:rPr>
                <w:rFonts w:eastAsia="Calibri" w:cs="Calibri"/>
                <w:sz w:val="22"/>
                <w:szCs w:val="22"/>
              </w:rPr>
              <w:t xml:space="preserve">, który umożliwia wczesne wykrywanie potencjalnych anomalii oraz uszkodzeń danych, na przykład spowodowanych przez </w:t>
            </w:r>
            <w:proofErr w:type="spellStart"/>
            <w:r w:rsidRPr="00321AB1">
              <w:rPr>
                <w:rFonts w:eastAsia="Calibri" w:cs="Calibri"/>
                <w:sz w:val="22"/>
                <w:szCs w:val="22"/>
              </w:rPr>
              <w:t>ransomware</w:t>
            </w:r>
            <w:proofErr w:type="spellEnd"/>
            <w:r w:rsidRPr="00321AB1">
              <w:rPr>
                <w:rFonts w:eastAsia="Calibri" w:cs="Calibri"/>
                <w:sz w:val="22"/>
                <w:szCs w:val="22"/>
              </w:rPr>
              <w:t xml:space="preserve"> w wyniku cyberataków</w:t>
            </w:r>
            <w:r>
              <w:rPr>
                <w:rFonts w:eastAsia="Calibri" w:cs="Calibri"/>
                <w:sz w:val="22"/>
                <w:szCs w:val="22"/>
              </w:rPr>
              <w:t xml:space="preserve"> </w:t>
            </w:r>
            <w:r w:rsidRPr="004D536E">
              <w:rPr>
                <w:rFonts w:eastAsia="Calibri" w:cs="Calibri"/>
                <w:b/>
                <w:bCs/>
                <w:sz w:val="22"/>
                <w:szCs w:val="22"/>
              </w:rPr>
              <w:t>– funkcjonalność opcjonalna, dodatkowo punktowana</w:t>
            </w:r>
            <w:r>
              <w:rPr>
                <w:rFonts w:eastAsia="Calibri" w:cs="Calibri"/>
                <w:b/>
                <w:bCs/>
                <w:sz w:val="22"/>
                <w:szCs w:val="22"/>
              </w:rPr>
              <w:t>.</w:t>
            </w:r>
          </w:p>
        </w:tc>
      </w:tr>
      <w:tr w:rsidR="00C20D45" w:rsidRPr="00321AB1" w14:paraId="056A86AB"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461DF336"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Replikacja</w:t>
            </w:r>
          </w:p>
        </w:tc>
        <w:tc>
          <w:tcPr>
            <w:tcW w:w="7355" w:type="dxa"/>
            <w:tcBorders>
              <w:top w:val="single" w:sz="4" w:space="0" w:color="BFBFBF"/>
              <w:left w:val="single" w:sz="4" w:space="0" w:color="BFBFBF"/>
              <w:bottom w:val="single" w:sz="4" w:space="0" w:color="BFBFBF"/>
              <w:right w:val="single" w:sz="4" w:space="0" w:color="BFBFBF"/>
            </w:tcBorders>
          </w:tcPr>
          <w:p w14:paraId="06083F21"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mieć możliwość wykonywania replikacji synchronicznej i asynchronicznej wolumenów logicznych pomiędzy różnymi typami macierzy dyskowych tej samej rodziny. Zasoby źródłowe kopii zdalnej oraz docelowe kopii zdalnej mogą być zabezpieczone różnymi poziomami RAID i egzystować na dowolnych obsługiwanych przez macierz napędach. Replikacja musi być realizowana zarówno przy użyciu interfejsów </w:t>
            </w:r>
            <w:proofErr w:type="spellStart"/>
            <w:r w:rsidRPr="00321AB1">
              <w:rPr>
                <w:rFonts w:eastAsia="Calibri" w:cs="Calibri"/>
                <w:sz w:val="22"/>
                <w:szCs w:val="22"/>
              </w:rPr>
              <w:t>Fibre</w:t>
            </w:r>
            <w:proofErr w:type="spellEnd"/>
            <w:r w:rsidRPr="00321AB1">
              <w:rPr>
                <w:rFonts w:eastAsia="Calibri" w:cs="Calibri"/>
                <w:sz w:val="22"/>
                <w:szCs w:val="22"/>
              </w:rPr>
              <w:t xml:space="preserve"> Channel jak i protokołu IP. Macierz musi umożliwiać replikację również z innymi modelami macierzy w ramach tej samej rodziny macierz. Jeżeli funkcjonalność wymaga licencji, należy taką licencję zaoferować dla całej macierzy w maksymalnej konfiguracji.</w:t>
            </w:r>
          </w:p>
        </w:tc>
      </w:tr>
      <w:tr w:rsidR="00C20D45" w:rsidRPr="00321AB1" w14:paraId="6ACC590E"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62BD1201"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Migracja danych</w:t>
            </w:r>
          </w:p>
        </w:tc>
        <w:tc>
          <w:tcPr>
            <w:tcW w:w="7355" w:type="dxa"/>
            <w:tcBorders>
              <w:top w:val="single" w:sz="4" w:space="0" w:color="BFBFBF"/>
              <w:left w:val="single" w:sz="4" w:space="0" w:color="BFBFBF"/>
              <w:bottom w:val="single" w:sz="4" w:space="0" w:color="BFBFBF"/>
              <w:right w:val="single" w:sz="4" w:space="0" w:color="BFBFBF"/>
            </w:tcBorders>
          </w:tcPr>
          <w:p w14:paraId="0A689FEF"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mieć możliwość wykonania migracji wolumenów logicznych pomiędzy różnymi typami zasobów dyskowych wewnątrz macierzy, bez zatrzymywania aplikacji korzystającej z tych wolumenów. Wymaga się aby zasoby źródłowe podlegające migracji oraz zasoby do których są migrowane mogły być zabezpieczone różnymi poziomami RAID i zlokalizowanymi na różnych technologicznie napędach obsługiwanych przez system w tym zasobach </w:t>
            </w:r>
            <w:proofErr w:type="spellStart"/>
            <w:r w:rsidRPr="00321AB1">
              <w:rPr>
                <w:rFonts w:eastAsia="Calibri" w:cs="Calibri"/>
                <w:sz w:val="22"/>
                <w:szCs w:val="22"/>
              </w:rPr>
              <w:t>wirtualizowanych</w:t>
            </w:r>
            <w:proofErr w:type="spellEnd"/>
            <w:r w:rsidRPr="00321AB1">
              <w:rPr>
                <w:rFonts w:eastAsia="Calibri" w:cs="Calibri"/>
                <w:sz w:val="22"/>
                <w:szCs w:val="22"/>
              </w:rPr>
              <w:t>. Jeżeli funkcjonalność wymaga licencji, należy taką licencję zaoferować dla maksymalnej konfiguracji.</w:t>
            </w:r>
          </w:p>
        </w:tc>
      </w:tr>
      <w:tr w:rsidR="00C20D45" w:rsidRPr="00321AB1" w14:paraId="71FEE807"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3C8167FF"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Zarządzanie operacjami I/O</w:t>
            </w:r>
          </w:p>
        </w:tc>
        <w:tc>
          <w:tcPr>
            <w:tcW w:w="7355" w:type="dxa"/>
            <w:tcBorders>
              <w:top w:val="single" w:sz="4" w:space="0" w:color="BFBFBF"/>
              <w:left w:val="single" w:sz="4" w:space="0" w:color="BFBFBF"/>
              <w:bottom w:val="single" w:sz="4" w:space="0" w:color="BFBFBF"/>
              <w:right w:val="single" w:sz="4" w:space="0" w:color="BFBFBF"/>
            </w:tcBorders>
          </w:tcPr>
          <w:p w14:paraId="4B7F697E"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umożliwiać zarządzanie liczbą operacji wejścia-wyjścia na danym zasobie. Zarządzanie to powinno odbywać się poprzez określenie maksymalnej liczby operacji I/O na sekundę lub przepustowości w MB/s, a także oba parametry jednocześnie. Parametry te muszą być definiowane dla takich zasobów jak wolumen, grupa wolumenów, host, czy klaster hostów. W przypadku konieczności posiadania licencji na tę funkcjonalność, należy ją dostarczyć dla maksymalnej konfiguracji macierzy.</w:t>
            </w:r>
          </w:p>
        </w:tc>
      </w:tr>
      <w:tr w:rsidR="00C20D45" w:rsidRPr="00321AB1" w14:paraId="738F2A9C"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B184BE7"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Kompresja danych online</w:t>
            </w:r>
          </w:p>
        </w:tc>
        <w:tc>
          <w:tcPr>
            <w:tcW w:w="7355" w:type="dxa"/>
            <w:tcBorders>
              <w:top w:val="single" w:sz="4" w:space="0" w:color="BFBFBF"/>
              <w:left w:val="single" w:sz="4" w:space="0" w:color="BFBFBF"/>
              <w:bottom w:val="single" w:sz="4" w:space="0" w:color="BFBFBF"/>
              <w:right w:val="single" w:sz="4" w:space="0" w:color="BFBFBF"/>
            </w:tcBorders>
          </w:tcPr>
          <w:p w14:paraId="4E24C465"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oferować funkcję kompresji danych online, w której dane są kompresowane podczas zapisu i dekompresowane podczas odczytu. Skompresowane dane muszą być przechowywane na wszystkich typach wspieranych dysków bez potrzeby alokacji dodatkowej przestrzeni dyskowej. W przypadku wymogu licencji, powinna ona obejmować całą macierz w oferowanej konfiguracji.</w:t>
            </w:r>
          </w:p>
        </w:tc>
      </w:tr>
      <w:tr w:rsidR="00C20D45" w:rsidRPr="00321AB1" w14:paraId="51718E1C"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6628D4B" w14:textId="77777777" w:rsidR="00C20D45" w:rsidRPr="00321AB1" w:rsidRDefault="00C20D45" w:rsidP="00C20D45">
            <w:pPr>
              <w:suppressAutoHyphens/>
              <w:spacing w:before="0" w:after="160" w:line="259" w:lineRule="auto"/>
              <w:jc w:val="center"/>
              <w:rPr>
                <w:rFonts w:eastAsia="Calibri" w:cs="Calibri"/>
                <w:b/>
                <w:bCs/>
                <w:sz w:val="22"/>
                <w:szCs w:val="22"/>
              </w:rPr>
            </w:pPr>
            <w:proofErr w:type="spellStart"/>
            <w:r w:rsidRPr="00321AB1">
              <w:rPr>
                <w:rFonts w:eastAsia="Calibri" w:cs="Calibri"/>
                <w:b/>
                <w:bCs/>
                <w:sz w:val="22"/>
                <w:szCs w:val="22"/>
              </w:rPr>
              <w:t>Deduplikacja</w:t>
            </w:r>
            <w:proofErr w:type="spellEnd"/>
            <w:r w:rsidRPr="00321AB1">
              <w:rPr>
                <w:rFonts w:eastAsia="Calibri" w:cs="Calibri"/>
                <w:b/>
                <w:bCs/>
                <w:sz w:val="22"/>
                <w:szCs w:val="22"/>
              </w:rPr>
              <w:t xml:space="preserve"> danych online</w:t>
            </w:r>
          </w:p>
        </w:tc>
        <w:tc>
          <w:tcPr>
            <w:tcW w:w="7355" w:type="dxa"/>
            <w:tcBorders>
              <w:top w:val="single" w:sz="4" w:space="0" w:color="BFBFBF"/>
              <w:left w:val="single" w:sz="4" w:space="0" w:color="BFBFBF"/>
              <w:bottom w:val="single" w:sz="4" w:space="0" w:color="BFBFBF"/>
              <w:right w:val="single" w:sz="4" w:space="0" w:color="BFBFBF"/>
            </w:tcBorders>
          </w:tcPr>
          <w:p w14:paraId="1DD3625F"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wspierać </w:t>
            </w:r>
            <w:proofErr w:type="spellStart"/>
            <w:r w:rsidRPr="00321AB1">
              <w:rPr>
                <w:rFonts w:eastAsia="Calibri" w:cs="Calibri"/>
                <w:sz w:val="22"/>
                <w:szCs w:val="22"/>
              </w:rPr>
              <w:t>deduplikację</w:t>
            </w:r>
            <w:proofErr w:type="spellEnd"/>
            <w:r w:rsidRPr="00321AB1">
              <w:rPr>
                <w:rFonts w:eastAsia="Calibri" w:cs="Calibri"/>
                <w:sz w:val="22"/>
                <w:szCs w:val="22"/>
              </w:rPr>
              <w:t xml:space="preserve"> danych online, gdzie dane są </w:t>
            </w:r>
            <w:proofErr w:type="spellStart"/>
            <w:r w:rsidRPr="00321AB1">
              <w:rPr>
                <w:rFonts w:eastAsia="Calibri" w:cs="Calibri"/>
                <w:sz w:val="22"/>
                <w:szCs w:val="22"/>
              </w:rPr>
              <w:t>deduplikowane</w:t>
            </w:r>
            <w:proofErr w:type="spellEnd"/>
            <w:r w:rsidRPr="00321AB1">
              <w:rPr>
                <w:rFonts w:eastAsia="Calibri" w:cs="Calibri"/>
                <w:sz w:val="22"/>
                <w:szCs w:val="22"/>
              </w:rPr>
              <w:t xml:space="preserve"> w locie i przechowywane bez duplikatów. Proces </w:t>
            </w:r>
            <w:proofErr w:type="spellStart"/>
            <w:r w:rsidRPr="00321AB1">
              <w:rPr>
                <w:rFonts w:eastAsia="Calibri" w:cs="Calibri"/>
                <w:sz w:val="22"/>
                <w:szCs w:val="22"/>
              </w:rPr>
              <w:t>deduplikacji</w:t>
            </w:r>
            <w:proofErr w:type="spellEnd"/>
            <w:r w:rsidRPr="00321AB1">
              <w:rPr>
                <w:rFonts w:eastAsia="Calibri" w:cs="Calibri"/>
                <w:sz w:val="22"/>
                <w:szCs w:val="22"/>
              </w:rPr>
              <w:t xml:space="preserve"> nie może wymagać dodatkowej przestrzeni dyskowej. Producent powinien udostępnić oprogramowanie do estymacji stopnia </w:t>
            </w:r>
            <w:proofErr w:type="spellStart"/>
            <w:r w:rsidRPr="00321AB1">
              <w:rPr>
                <w:rFonts w:eastAsia="Calibri" w:cs="Calibri"/>
                <w:sz w:val="22"/>
                <w:szCs w:val="22"/>
              </w:rPr>
              <w:t>deduplikacji</w:t>
            </w:r>
            <w:proofErr w:type="spellEnd"/>
            <w:r w:rsidRPr="00321AB1">
              <w:rPr>
                <w:rFonts w:eastAsia="Calibri" w:cs="Calibri"/>
                <w:sz w:val="22"/>
                <w:szCs w:val="22"/>
              </w:rPr>
              <w:t xml:space="preserve"> wolumenów. </w:t>
            </w:r>
            <w:proofErr w:type="spellStart"/>
            <w:r w:rsidRPr="00321AB1">
              <w:rPr>
                <w:rFonts w:eastAsia="Calibri" w:cs="Calibri"/>
                <w:sz w:val="22"/>
                <w:szCs w:val="22"/>
              </w:rPr>
              <w:t>Zdeduplikowane</w:t>
            </w:r>
            <w:proofErr w:type="spellEnd"/>
            <w:r w:rsidRPr="00321AB1">
              <w:rPr>
                <w:rFonts w:eastAsia="Calibri" w:cs="Calibri"/>
                <w:sz w:val="22"/>
                <w:szCs w:val="22"/>
              </w:rPr>
              <w:t xml:space="preserve"> dane muszą być przechowywane na wszystkich wspieranych dyskach. Wymagana licencja powinna obejmować całą macierz w oferowanej konfiguracji.</w:t>
            </w:r>
          </w:p>
        </w:tc>
      </w:tr>
      <w:tr w:rsidR="00C20D45" w:rsidRPr="00321AB1" w14:paraId="6E1ED0B1"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C659979"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Zarządzanie kompresją i </w:t>
            </w:r>
            <w:proofErr w:type="spellStart"/>
            <w:r w:rsidRPr="00321AB1">
              <w:rPr>
                <w:rFonts w:eastAsia="Calibri" w:cs="Calibri"/>
                <w:b/>
                <w:bCs/>
                <w:sz w:val="22"/>
                <w:szCs w:val="22"/>
              </w:rPr>
              <w:t>deduplikacją</w:t>
            </w:r>
            <w:proofErr w:type="spellEnd"/>
          </w:p>
        </w:tc>
        <w:tc>
          <w:tcPr>
            <w:tcW w:w="7355" w:type="dxa"/>
            <w:tcBorders>
              <w:top w:val="single" w:sz="4" w:space="0" w:color="BFBFBF"/>
              <w:left w:val="single" w:sz="4" w:space="0" w:color="BFBFBF"/>
              <w:bottom w:val="single" w:sz="4" w:space="0" w:color="BFBFBF"/>
              <w:right w:val="single" w:sz="4" w:space="0" w:color="BFBFBF"/>
            </w:tcBorders>
          </w:tcPr>
          <w:p w14:paraId="30BD6D82"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Funkcje kompresji i </w:t>
            </w:r>
            <w:proofErr w:type="spellStart"/>
            <w:r w:rsidRPr="00321AB1">
              <w:rPr>
                <w:rFonts w:eastAsia="Calibri" w:cs="Calibri"/>
                <w:sz w:val="22"/>
                <w:szCs w:val="22"/>
              </w:rPr>
              <w:t>deduplikacji</w:t>
            </w:r>
            <w:proofErr w:type="spellEnd"/>
            <w:r w:rsidRPr="00321AB1">
              <w:rPr>
                <w:rFonts w:eastAsia="Calibri" w:cs="Calibri"/>
                <w:sz w:val="22"/>
                <w:szCs w:val="22"/>
              </w:rPr>
              <w:t xml:space="preserve"> muszą być konfigurowalne i możliwe do włączania/wyłączania na poziomie pojedynczego wolumenu.</w:t>
            </w:r>
          </w:p>
        </w:tc>
      </w:tr>
      <w:tr w:rsidR="00C20D45" w:rsidRPr="00321AB1" w14:paraId="1DF31A31"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2F39068B"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Migracja danych bez przerywania dostępu</w:t>
            </w:r>
          </w:p>
        </w:tc>
        <w:tc>
          <w:tcPr>
            <w:tcW w:w="7355" w:type="dxa"/>
            <w:tcBorders>
              <w:top w:val="single" w:sz="4" w:space="0" w:color="BFBFBF"/>
              <w:left w:val="single" w:sz="4" w:space="0" w:color="BFBFBF"/>
              <w:bottom w:val="single" w:sz="4" w:space="0" w:color="BFBFBF"/>
              <w:right w:val="single" w:sz="4" w:space="0" w:color="BFBFBF"/>
            </w:tcBorders>
          </w:tcPr>
          <w:p w14:paraId="39BCE03B"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powinna umożliwiać migrację danych z innych macierzy dyskowych bez przerywania dostępu do danych dla serwerów, wykorzystując interfejsy FC oraz </w:t>
            </w:r>
            <w:proofErr w:type="spellStart"/>
            <w:r w:rsidRPr="00321AB1">
              <w:rPr>
                <w:rFonts w:eastAsia="Calibri" w:cs="Calibri"/>
                <w:sz w:val="22"/>
                <w:szCs w:val="22"/>
              </w:rPr>
              <w:t>iSCSI</w:t>
            </w:r>
            <w:proofErr w:type="spellEnd"/>
            <w:r w:rsidRPr="00321AB1">
              <w:rPr>
                <w:rFonts w:eastAsia="Calibri" w:cs="Calibri"/>
                <w:sz w:val="22"/>
                <w:szCs w:val="22"/>
              </w:rPr>
              <w:t>. Wymagana licencja powinna obejmować nieograniczoną liczbę migrowanych macierzy.</w:t>
            </w:r>
          </w:p>
        </w:tc>
      </w:tr>
      <w:tr w:rsidR="00C20D45" w:rsidRPr="00321AB1" w14:paraId="5E968A18"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12408CB7"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Odporność na awarię półki dyskowej</w:t>
            </w:r>
          </w:p>
        </w:tc>
        <w:tc>
          <w:tcPr>
            <w:tcW w:w="7355" w:type="dxa"/>
            <w:tcBorders>
              <w:top w:val="single" w:sz="4" w:space="0" w:color="BFBFBF"/>
              <w:left w:val="single" w:sz="4" w:space="0" w:color="BFBFBF"/>
              <w:bottom w:val="single" w:sz="4" w:space="0" w:color="BFBFBF"/>
              <w:right w:val="single" w:sz="4" w:space="0" w:color="BFBFBF"/>
            </w:tcBorders>
          </w:tcPr>
          <w:p w14:paraId="516303D3"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umożliwiać stworzenie konfiguracji odpornej na awarię pojedynczej półki dyskowej.</w:t>
            </w:r>
          </w:p>
        </w:tc>
      </w:tr>
      <w:tr w:rsidR="00C20D45" w:rsidRPr="00321AB1" w14:paraId="0E9BEA77"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03CAFC2"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Aktywny klaster i wysoką dostępność</w:t>
            </w:r>
          </w:p>
        </w:tc>
        <w:tc>
          <w:tcPr>
            <w:tcW w:w="7355" w:type="dxa"/>
            <w:tcBorders>
              <w:top w:val="single" w:sz="4" w:space="0" w:color="BFBFBF"/>
              <w:left w:val="single" w:sz="4" w:space="0" w:color="BFBFBF"/>
              <w:bottom w:val="single" w:sz="4" w:space="0" w:color="BFBFBF"/>
              <w:right w:val="single" w:sz="4" w:space="0" w:color="BFBFBF"/>
            </w:tcBorders>
          </w:tcPr>
          <w:p w14:paraId="432F74AD"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powinna wspierać konfigurację aktywnego klastra w dwóch lokalizacjach, zapewniając wysoką dostępność (HA). W przypadku awarii jednej z macierzy, wolumeny powinny być dostępne bez przerwy. Rozwiązanie musi być niezależne od platformy serwerowej i systemu operacyjnego. Wymagana licencja powinna obejmować całą macierz w maksymalnej konfiguracji.</w:t>
            </w:r>
          </w:p>
        </w:tc>
      </w:tr>
      <w:tr w:rsidR="00C20D45" w:rsidRPr="00321AB1" w14:paraId="13BD606F"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E7E9400"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Szyfrowanie danych</w:t>
            </w:r>
          </w:p>
        </w:tc>
        <w:tc>
          <w:tcPr>
            <w:tcW w:w="7355" w:type="dxa"/>
            <w:tcBorders>
              <w:top w:val="single" w:sz="4" w:space="0" w:color="BFBFBF"/>
              <w:left w:val="single" w:sz="4" w:space="0" w:color="BFBFBF"/>
              <w:bottom w:val="single" w:sz="4" w:space="0" w:color="BFBFBF"/>
              <w:right w:val="single" w:sz="4" w:space="0" w:color="BFBFBF"/>
            </w:tcBorders>
          </w:tcPr>
          <w:p w14:paraId="29008364"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umożliwiać szyfrowanie danych zarówno z użyciem dysków </w:t>
            </w:r>
            <w:proofErr w:type="spellStart"/>
            <w:r w:rsidRPr="00321AB1">
              <w:rPr>
                <w:rFonts w:eastAsia="Calibri" w:cs="Calibri"/>
                <w:sz w:val="22"/>
                <w:szCs w:val="22"/>
              </w:rPr>
              <w:t>samoszyfrujących</w:t>
            </w:r>
            <w:proofErr w:type="spellEnd"/>
            <w:r w:rsidRPr="00321AB1">
              <w:rPr>
                <w:rFonts w:eastAsia="Calibri" w:cs="Calibri"/>
                <w:sz w:val="22"/>
                <w:szCs w:val="22"/>
              </w:rPr>
              <w:t>, jak i bez dedykowanych dysków. Zarządzanie kluczami szyfrującymi musi być możliwe lokalnie i zdalnie poprzez serwer zarządzający kluczami. Licencja na tę funkcjonalność powinna być dostępna w ofercie producenta i możliwa do dokupienia w przyszłości.</w:t>
            </w:r>
          </w:p>
        </w:tc>
      </w:tr>
      <w:tr w:rsidR="00C20D45" w:rsidRPr="00321AB1" w14:paraId="03EDB2F9"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63293247"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Wysoka dostępność z innymi modelami</w:t>
            </w:r>
          </w:p>
        </w:tc>
        <w:tc>
          <w:tcPr>
            <w:tcW w:w="7355" w:type="dxa"/>
            <w:tcBorders>
              <w:top w:val="single" w:sz="4" w:space="0" w:color="BFBFBF"/>
              <w:left w:val="single" w:sz="4" w:space="0" w:color="BFBFBF"/>
              <w:bottom w:val="single" w:sz="4" w:space="0" w:color="BFBFBF"/>
              <w:right w:val="single" w:sz="4" w:space="0" w:color="BFBFBF"/>
            </w:tcBorders>
          </w:tcPr>
          <w:p w14:paraId="3E7AB139" w14:textId="77777777" w:rsidR="00C20D45" w:rsidRPr="00321AB1" w:rsidRDefault="00C20D45" w:rsidP="00C20D45">
            <w:pPr>
              <w:tabs>
                <w:tab w:val="left" w:pos="2010"/>
              </w:tabs>
              <w:suppressAutoHyphens/>
              <w:spacing w:before="0" w:after="160" w:line="259" w:lineRule="auto"/>
              <w:rPr>
                <w:rFonts w:eastAsia="Calibri" w:cs="Calibri"/>
                <w:sz w:val="22"/>
                <w:szCs w:val="22"/>
              </w:rPr>
            </w:pPr>
            <w:r w:rsidRPr="00321AB1">
              <w:rPr>
                <w:rFonts w:eastAsia="Calibri" w:cs="Calibri"/>
                <w:sz w:val="22"/>
                <w:szCs w:val="22"/>
              </w:rPr>
              <w:t>Macierz powinna umożliwiać konfigurację wysokiej dostępności z innymi modelami macierzy z tej samej rodziny urządzeń. Wymagana licencja powinna obejmować całą macierz w maksymalnej konfiguracji.</w:t>
            </w:r>
          </w:p>
        </w:tc>
      </w:tr>
      <w:tr w:rsidR="00C20D45" w:rsidRPr="00321AB1" w14:paraId="41950730"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50F7B713"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Skalowalność wydajności i liczby dysków</w:t>
            </w:r>
          </w:p>
        </w:tc>
        <w:tc>
          <w:tcPr>
            <w:tcW w:w="7355" w:type="dxa"/>
            <w:tcBorders>
              <w:top w:val="single" w:sz="4" w:space="0" w:color="BFBFBF"/>
              <w:left w:val="single" w:sz="4" w:space="0" w:color="BFBFBF"/>
              <w:bottom w:val="single" w:sz="4" w:space="0" w:color="BFBFBF"/>
              <w:right w:val="single" w:sz="4" w:space="0" w:color="BFBFBF"/>
            </w:tcBorders>
          </w:tcPr>
          <w:p w14:paraId="4A372BB8"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posiadać możliwość liniowej skalowalności parametrów wydajnościowych zasobów dyskowych oraz ilości obsługiwanych dysków (do co najmniej 800) poprzez dodanie do systemu kolejnej macierzy tego samego typu (łącznie co najmniej 2), przy zachowaniu jednolitego i wspólnego zarządzania zasobami dyskowymi.</w:t>
            </w:r>
          </w:p>
        </w:tc>
      </w:tr>
      <w:tr w:rsidR="00C20D45" w:rsidRPr="00321AB1" w14:paraId="1E9161DB"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0D419202"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Sterowniki do wielościeżkowego dostępu</w:t>
            </w:r>
          </w:p>
        </w:tc>
        <w:tc>
          <w:tcPr>
            <w:tcW w:w="7355" w:type="dxa"/>
            <w:tcBorders>
              <w:top w:val="single" w:sz="4" w:space="0" w:color="BFBFBF"/>
              <w:left w:val="single" w:sz="4" w:space="0" w:color="BFBFBF"/>
              <w:bottom w:val="single" w:sz="4" w:space="0" w:color="BFBFBF"/>
              <w:right w:val="single" w:sz="4" w:space="0" w:color="BFBFBF"/>
            </w:tcBorders>
          </w:tcPr>
          <w:p w14:paraId="278B1AD7"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Sterowniki do obsługi wielościeżkowego dostępu, awarii ścieżki i rozłożenia obciążenia muszą być dostępne dla podłączanych systemów operacyjnych. Wymagana licencja powinna być dostarczona dla podłączanych systemów operacyjnych i/lub serwerów, w zależności od sposobu licencjonowania. Macierz może również wykorzystywać sterowniki systemu operacyjnego.</w:t>
            </w:r>
          </w:p>
        </w:tc>
      </w:tr>
      <w:tr w:rsidR="00C20D45" w:rsidRPr="00321AB1" w14:paraId="00989C74" w14:textId="77777777" w:rsidTr="00C20D45">
        <w:tc>
          <w:tcPr>
            <w:tcW w:w="1650" w:type="dxa"/>
            <w:tcBorders>
              <w:top w:val="single" w:sz="4" w:space="0" w:color="BFBFBF"/>
              <w:left w:val="single" w:sz="4" w:space="0" w:color="BFBFBF"/>
              <w:bottom w:val="single" w:sz="4" w:space="0" w:color="BFBFBF"/>
              <w:right w:val="single" w:sz="4" w:space="0" w:color="BFBFBF"/>
            </w:tcBorders>
          </w:tcPr>
          <w:p w14:paraId="4A63C76E" w14:textId="7777777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Stan i Serwis</w:t>
            </w:r>
          </w:p>
        </w:tc>
        <w:tc>
          <w:tcPr>
            <w:tcW w:w="7355" w:type="dxa"/>
            <w:tcBorders>
              <w:top w:val="single" w:sz="4" w:space="0" w:color="BFBFBF"/>
              <w:left w:val="single" w:sz="4" w:space="0" w:color="BFBFBF"/>
              <w:bottom w:val="single" w:sz="4" w:space="0" w:color="BFBFBF"/>
              <w:right w:val="single" w:sz="4" w:space="0" w:color="BFBFBF"/>
            </w:tcBorders>
          </w:tcPr>
          <w:p w14:paraId="70E69BA1"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Macierz musi być fabrycznie nowa, z datą produkcji nie wcześniejszą niż 6 miesięcy przed dostawą. Powinna pochodzić z autoryzowanego kanału dystrybucji producenta na terenie Polski oraz być objęta serwisem producenta na terenie RP.</w:t>
            </w:r>
          </w:p>
          <w:p w14:paraId="59ED5311" w14:textId="29FDC051"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Macierz musi być fabrycznie nowa, pochodzić z autoryzowanego kanału dystrybucji na terenie Polski i być objęta serwisem gwarancyjnym przez </w:t>
            </w:r>
            <w:r w:rsidR="00E059AF">
              <w:rPr>
                <w:rFonts w:eastAsia="Calibri" w:cs="Calibri"/>
                <w:sz w:val="22"/>
                <w:szCs w:val="22"/>
              </w:rPr>
              <w:t>min. 36</w:t>
            </w:r>
            <w:r w:rsidRPr="00321AB1">
              <w:rPr>
                <w:rFonts w:eastAsia="Calibri" w:cs="Calibri"/>
                <w:sz w:val="22"/>
                <w:szCs w:val="22"/>
              </w:rPr>
              <w:t xml:space="preserve"> miesięcy, ze zgłaszaniem problemów w trybie 9 godzin przez 5 dni w tygodniu oraz z czasem reakcji następnego dnia roboczego. W ramach serwisu muszą być dostępne nowe wersje oprogramowania dla macierzy oraz poprawki.</w:t>
            </w:r>
            <w:bookmarkStart w:id="0" w:name="_Hlk172022072"/>
            <w:bookmarkEnd w:id="0"/>
          </w:p>
        </w:tc>
      </w:tr>
    </w:tbl>
    <w:p w14:paraId="79B6C97B" w14:textId="77777777" w:rsidR="00321AB1" w:rsidRPr="00321AB1" w:rsidRDefault="00321AB1" w:rsidP="00321AB1">
      <w:pPr>
        <w:suppressAutoHyphens/>
        <w:spacing w:before="0" w:after="160" w:line="259" w:lineRule="auto"/>
        <w:rPr>
          <w:rFonts w:eastAsia="Calibri" w:cs="Calibri"/>
          <w:sz w:val="22"/>
          <w:szCs w:val="22"/>
        </w:rPr>
      </w:pPr>
    </w:p>
    <w:tbl>
      <w:tblPr>
        <w:tblW w:w="9000" w:type="dxa"/>
        <w:tblInd w:w="57" w:type="dxa"/>
        <w:tblLayout w:type="fixed"/>
        <w:tblLook w:val="04A0" w:firstRow="1" w:lastRow="0" w:firstColumn="1" w:lastColumn="0" w:noHBand="0" w:noVBand="1"/>
      </w:tblPr>
      <w:tblGrid>
        <w:gridCol w:w="1670"/>
        <w:gridCol w:w="7330"/>
      </w:tblGrid>
      <w:tr w:rsidR="00321AB1" w:rsidRPr="00321AB1" w14:paraId="5746E501" w14:textId="77777777" w:rsidTr="00321AB1">
        <w:tc>
          <w:tcPr>
            <w:tcW w:w="167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45C6E7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Nazwa parametru</w:t>
            </w:r>
          </w:p>
        </w:tc>
        <w:tc>
          <w:tcPr>
            <w:tcW w:w="733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07B211"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Minimalna wartość parametru</w:t>
            </w:r>
          </w:p>
        </w:tc>
      </w:tr>
      <w:tr w:rsidR="00321AB1" w:rsidRPr="00321AB1" w14:paraId="188DA6C7" w14:textId="77777777" w:rsidTr="00321AB1">
        <w:tc>
          <w:tcPr>
            <w:tcW w:w="9000"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55CC455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Przełączniki 2- sztuki</w:t>
            </w:r>
          </w:p>
        </w:tc>
      </w:tr>
      <w:tr w:rsidR="00321AB1" w:rsidRPr="00321AB1" w14:paraId="6B56B469"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0D43D74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Obudowa</w:t>
            </w:r>
          </w:p>
        </w:tc>
        <w:tc>
          <w:tcPr>
            <w:tcW w:w="7330" w:type="dxa"/>
            <w:tcBorders>
              <w:top w:val="single" w:sz="4" w:space="0" w:color="BFBFBF"/>
              <w:left w:val="single" w:sz="4" w:space="0" w:color="BFBFBF"/>
              <w:bottom w:val="single" w:sz="4" w:space="0" w:color="BFBFBF"/>
              <w:right w:val="single" w:sz="4" w:space="0" w:color="BFBFBF"/>
            </w:tcBorders>
          </w:tcPr>
          <w:p w14:paraId="7EA7182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FC musi być przystosowany do montażu w szafie typu </w:t>
            </w:r>
            <w:proofErr w:type="spellStart"/>
            <w:r w:rsidRPr="00321AB1">
              <w:rPr>
                <w:rFonts w:eastAsia="Calibri" w:cs="Calibri"/>
                <w:sz w:val="22"/>
                <w:szCs w:val="22"/>
              </w:rPr>
              <w:t>rack</w:t>
            </w:r>
            <w:proofErr w:type="spellEnd"/>
            <w:r w:rsidRPr="00321AB1">
              <w:rPr>
                <w:rFonts w:eastAsia="Calibri" w:cs="Calibri"/>
                <w:sz w:val="22"/>
                <w:szCs w:val="22"/>
              </w:rPr>
              <w:t xml:space="preserve"> 19”, o wysokości maksymalnie 1U.</w:t>
            </w:r>
          </w:p>
        </w:tc>
      </w:tr>
      <w:tr w:rsidR="00321AB1" w:rsidRPr="00321AB1" w14:paraId="1BF45782"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7853FFF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Przepustowość</w:t>
            </w:r>
          </w:p>
        </w:tc>
        <w:tc>
          <w:tcPr>
            <w:tcW w:w="7330" w:type="dxa"/>
            <w:tcBorders>
              <w:top w:val="single" w:sz="4" w:space="0" w:color="BFBFBF"/>
              <w:left w:val="single" w:sz="4" w:space="0" w:color="BFBFBF"/>
              <w:bottom w:val="single" w:sz="4" w:space="0" w:color="BFBFBF"/>
              <w:right w:val="single" w:sz="4" w:space="0" w:color="BFBFBF"/>
            </w:tcBorders>
          </w:tcPr>
          <w:p w14:paraId="498FFFF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Wszystkie porty przełącznika FC muszą działać bez tzw. </w:t>
            </w:r>
            <w:proofErr w:type="spellStart"/>
            <w:r w:rsidRPr="00321AB1">
              <w:rPr>
                <w:rFonts w:eastAsia="Calibri" w:cs="Calibri"/>
                <w:sz w:val="22"/>
                <w:szCs w:val="22"/>
              </w:rPr>
              <w:t>oversubscrypcji</w:t>
            </w:r>
            <w:proofErr w:type="spellEnd"/>
            <w:r w:rsidRPr="00321AB1">
              <w:rPr>
                <w:rFonts w:eastAsia="Calibri" w:cs="Calibri"/>
                <w:sz w:val="22"/>
                <w:szCs w:val="22"/>
              </w:rPr>
              <w:t xml:space="preserve">, zapewniając jednoczesne działanie z pełną prędkością 32 </w:t>
            </w:r>
            <w:proofErr w:type="spellStart"/>
            <w:r w:rsidRPr="00321AB1">
              <w:rPr>
                <w:rFonts w:eastAsia="Calibri" w:cs="Calibri"/>
                <w:sz w:val="22"/>
                <w:szCs w:val="22"/>
              </w:rPr>
              <w:t>Gb</w:t>
            </w:r>
            <w:proofErr w:type="spellEnd"/>
            <w:r w:rsidRPr="00321AB1">
              <w:rPr>
                <w:rFonts w:eastAsia="Calibri" w:cs="Calibri"/>
                <w:sz w:val="22"/>
                <w:szCs w:val="22"/>
              </w:rPr>
              <w:t xml:space="preserve">/s. Całkowita przepustowość przełącznika FC musi wynosić minimum 768 </w:t>
            </w:r>
            <w:proofErr w:type="spellStart"/>
            <w:r w:rsidRPr="00321AB1">
              <w:rPr>
                <w:rFonts w:eastAsia="Calibri" w:cs="Calibri"/>
                <w:sz w:val="22"/>
                <w:szCs w:val="22"/>
              </w:rPr>
              <w:t>Gb</w:t>
            </w:r>
            <w:proofErr w:type="spellEnd"/>
            <w:r w:rsidRPr="00321AB1">
              <w:rPr>
                <w:rFonts w:eastAsia="Calibri" w:cs="Calibri"/>
                <w:sz w:val="22"/>
                <w:szCs w:val="22"/>
              </w:rPr>
              <w:t xml:space="preserve">/s end-to-end. </w:t>
            </w:r>
          </w:p>
          <w:p w14:paraId="345AD6E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Oczekiwana wartość opóźnienia przy przesyłaniu ramek FC między dowolnymi portami przełącznika nie może być większa niż 900 </w:t>
            </w:r>
            <w:proofErr w:type="spellStart"/>
            <w:r w:rsidRPr="00321AB1">
              <w:rPr>
                <w:rFonts w:eastAsia="Calibri" w:cs="Calibri"/>
                <w:sz w:val="22"/>
                <w:szCs w:val="22"/>
              </w:rPr>
              <w:t>ns</w:t>
            </w:r>
            <w:proofErr w:type="spellEnd"/>
            <w:r w:rsidRPr="00321AB1">
              <w:rPr>
                <w:rFonts w:eastAsia="Calibri" w:cs="Calibri"/>
                <w:sz w:val="22"/>
                <w:szCs w:val="22"/>
              </w:rPr>
              <w:t>.</w:t>
            </w:r>
          </w:p>
        </w:tc>
      </w:tr>
      <w:tr w:rsidR="00321AB1" w:rsidRPr="00321AB1" w14:paraId="1C92587D"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07CDD10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Ilość portów</w:t>
            </w:r>
          </w:p>
        </w:tc>
        <w:tc>
          <w:tcPr>
            <w:tcW w:w="7330" w:type="dxa"/>
            <w:tcBorders>
              <w:top w:val="single" w:sz="4" w:space="0" w:color="BFBFBF"/>
              <w:left w:val="single" w:sz="4" w:space="0" w:color="BFBFBF"/>
              <w:bottom w:val="single" w:sz="4" w:space="0" w:color="BFBFBF"/>
              <w:right w:val="single" w:sz="4" w:space="0" w:color="BFBFBF"/>
            </w:tcBorders>
          </w:tcPr>
          <w:p w14:paraId="7DD9836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FC musi posiadać co najmniej 8 aktywnych portów FC, obsadzonych wkładkami o prędkości minimum 16 </w:t>
            </w:r>
            <w:proofErr w:type="spellStart"/>
            <w:r w:rsidRPr="00321AB1">
              <w:rPr>
                <w:rFonts w:eastAsia="Calibri" w:cs="Calibri"/>
                <w:sz w:val="22"/>
                <w:szCs w:val="22"/>
              </w:rPr>
              <w:t>Gb</w:t>
            </w:r>
            <w:proofErr w:type="spellEnd"/>
            <w:r w:rsidRPr="00321AB1">
              <w:rPr>
                <w:rFonts w:eastAsia="Calibri" w:cs="Calibri"/>
                <w:sz w:val="22"/>
                <w:szCs w:val="22"/>
              </w:rPr>
              <w:t>/s SFP+ SWL.</w:t>
            </w:r>
          </w:p>
        </w:tc>
      </w:tr>
      <w:tr w:rsidR="00321AB1" w:rsidRPr="00321AB1" w14:paraId="28C3E75E"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3559801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Obsługiwane porty</w:t>
            </w:r>
          </w:p>
        </w:tc>
        <w:tc>
          <w:tcPr>
            <w:tcW w:w="7330" w:type="dxa"/>
            <w:tcBorders>
              <w:top w:val="single" w:sz="4" w:space="0" w:color="BFBFBF"/>
              <w:left w:val="single" w:sz="4" w:space="0" w:color="BFBFBF"/>
              <w:bottom w:val="single" w:sz="4" w:space="0" w:color="BFBFBF"/>
              <w:right w:val="single" w:sz="4" w:space="0" w:color="BFBFBF"/>
            </w:tcBorders>
          </w:tcPr>
          <w:p w14:paraId="4592B8A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obsługiwać co najmniej porty typu E, F oraz </w:t>
            </w:r>
            <w:proofErr w:type="spellStart"/>
            <w:r w:rsidRPr="00321AB1">
              <w:rPr>
                <w:rFonts w:eastAsia="Calibri" w:cs="Calibri"/>
                <w:sz w:val="22"/>
                <w:szCs w:val="22"/>
              </w:rPr>
              <w:t>Diagnostic</w:t>
            </w:r>
            <w:proofErr w:type="spellEnd"/>
            <w:r w:rsidRPr="00321AB1">
              <w:rPr>
                <w:rFonts w:eastAsia="Calibri" w:cs="Calibri"/>
                <w:sz w:val="22"/>
                <w:szCs w:val="22"/>
              </w:rPr>
              <w:t xml:space="preserve"> Port.</w:t>
            </w:r>
          </w:p>
        </w:tc>
      </w:tr>
      <w:tr w:rsidR="00321AB1" w:rsidRPr="00321AB1" w14:paraId="0030B9CD"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7E8FDA29"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Kable</w:t>
            </w:r>
          </w:p>
        </w:tc>
        <w:tc>
          <w:tcPr>
            <w:tcW w:w="7330" w:type="dxa"/>
            <w:tcBorders>
              <w:top w:val="single" w:sz="4" w:space="0" w:color="BFBFBF"/>
              <w:left w:val="single" w:sz="4" w:space="0" w:color="BFBFBF"/>
              <w:bottom w:val="single" w:sz="4" w:space="0" w:color="BFBFBF"/>
              <w:right w:val="single" w:sz="4" w:space="0" w:color="BFBFBF"/>
            </w:tcBorders>
          </w:tcPr>
          <w:p w14:paraId="6FB14F0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musi być dostarczony z kompletem kabli optycznych LC-LC klasy OM4 o długości 5 m dla wszystkich aktywnych portów FC wyposażonych we wkładki SFP</w:t>
            </w:r>
          </w:p>
        </w:tc>
      </w:tr>
      <w:tr w:rsidR="00321AB1" w:rsidRPr="00321AB1" w14:paraId="177F65BD"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68549841"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Technologia FC</w:t>
            </w:r>
          </w:p>
        </w:tc>
        <w:tc>
          <w:tcPr>
            <w:tcW w:w="7330" w:type="dxa"/>
            <w:tcBorders>
              <w:top w:val="single" w:sz="4" w:space="0" w:color="BFBFBF"/>
              <w:left w:val="single" w:sz="4" w:space="0" w:color="BFBFBF"/>
              <w:bottom w:val="single" w:sz="4" w:space="0" w:color="BFBFBF"/>
              <w:right w:val="single" w:sz="4" w:space="0" w:color="BFBFBF"/>
            </w:tcBorders>
          </w:tcPr>
          <w:p w14:paraId="1061EAF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być wykonany w technologii FC o prędkości co najmniej 32 </w:t>
            </w:r>
            <w:proofErr w:type="spellStart"/>
            <w:r w:rsidRPr="00321AB1">
              <w:rPr>
                <w:rFonts w:eastAsia="Calibri" w:cs="Calibri"/>
                <w:sz w:val="22"/>
                <w:szCs w:val="22"/>
              </w:rPr>
              <w:t>Gb</w:t>
            </w:r>
            <w:proofErr w:type="spellEnd"/>
            <w:r w:rsidRPr="00321AB1">
              <w:rPr>
                <w:rFonts w:eastAsia="Calibri" w:cs="Calibri"/>
                <w:sz w:val="22"/>
                <w:szCs w:val="22"/>
              </w:rPr>
              <w:t xml:space="preserve">/s, z możliwością pracy portów FC z prędkościami 32, 16 i 8 </w:t>
            </w:r>
            <w:proofErr w:type="spellStart"/>
            <w:r w:rsidRPr="00321AB1">
              <w:rPr>
                <w:rFonts w:eastAsia="Calibri" w:cs="Calibri"/>
                <w:sz w:val="22"/>
                <w:szCs w:val="22"/>
              </w:rPr>
              <w:t>Gb</w:t>
            </w:r>
            <w:proofErr w:type="spellEnd"/>
            <w:r w:rsidRPr="00321AB1">
              <w:rPr>
                <w:rFonts w:eastAsia="Calibri" w:cs="Calibri"/>
                <w:sz w:val="22"/>
                <w:szCs w:val="22"/>
              </w:rPr>
              <w:t>/s, w zależności od zastosowanych wkładek SFP+</w:t>
            </w:r>
          </w:p>
        </w:tc>
      </w:tr>
      <w:tr w:rsidR="00321AB1" w:rsidRPr="00321AB1" w14:paraId="5CF73FC1"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0D6EC80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Pobór mocy</w:t>
            </w:r>
          </w:p>
        </w:tc>
        <w:tc>
          <w:tcPr>
            <w:tcW w:w="7330" w:type="dxa"/>
            <w:tcBorders>
              <w:top w:val="single" w:sz="4" w:space="0" w:color="BFBFBF"/>
              <w:left w:val="single" w:sz="4" w:space="0" w:color="BFBFBF"/>
              <w:bottom w:val="single" w:sz="4" w:space="0" w:color="BFBFBF"/>
              <w:right w:val="single" w:sz="4" w:space="0" w:color="BFBFBF"/>
            </w:tcBorders>
          </w:tcPr>
          <w:p w14:paraId="6DFB4E4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Maksymalny dopuszczalny pobór mocy przełącznika FC wyposażonego w 24 aktywne porty 32 </w:t>
            </w:r>
            <w:proofErr w:type="spellStart"/>
            <w:r w:rsidRPr="00321AB1">
              <w:rPr>
                <w:rFonts w:eastAsia="Calibri" w:cs="Calibri"/>
                <w:sz w:val="22"/>
                <w:szCs w:val="22"/>
              </w:rPr>
              <w:t>Gb</w:t>
            </w:r>
            <w:proofErr w:type="spellEnd"/>
            <w:r w:rsidRPr="00321AB1">
              <w:rPr>
                <w:rFonts w:eastAsia="Calibri" w:cs="Calibri"/>
                <w:sz w:val="22"/>
                <w:szCs w:val="22"/>
              </w:rPr>
              <w:t>/s wynosi 77 W. Maksymalna ilość ciepła wydzielanego przez przełącznik to 215 BTU na godzinę</w:t>
            </w:r>
          </w:p>
        </w:tc>
      </w:tr>
      <w:tr w:rsidR="00321AB1" w:rsidRPr="00321AB1" w14:paraId="7690D622"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1455A50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Agregacja połączeń</w:t>
            </w:r>
          </w:p>
        </w:tc>
        <w:tc>
          <w:tcPr>
            <w:tcW w:w="7330" w:type="dxa"/>
            <w:tcBorders>
              <w:top w:val="single" w:sz="4" w:space="0" w:color="BFBFBF"/>
              <w:left w:val="single" w:sz="4" w:space="0" w:color="BFBFBF"/>
              <w:bottom w:val="single" w:sz="4" w:space="0" w:color="BFBFBF"/>
              <w:right w:val="single" w:sz="4" w:space="0" w:color="BFBFBF"/>
            </w:tcBorders>
          </w:tcPr>
          <w:p w14:paraId="34A9F10A"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FC musi być wyposażony w mechanizm agregacji połączeń ISL między dwoma przełącznikami i tworzenia w ten sposób logicznych połączeń typu ISL </w:t>
            </w:r>
            <w:proofErr w:type="spellStart"/>
            <w:r w:rsidRPr="00321AB1">
              <w:rPr>
                <w:rFonts w:eastAsia="Calibri" w:cs="Calibri"/>
                <w:sz w:val="22"/>
                <w:szCs w:val="22"/>
              </w:rPr>
              <w:t>Trunk</w:t>
            </w:r>
            <w:proofErr w:type="spellEnd"/>
            <w:r w:rsidRPr="00321AB1">
              <w:rPr>
                <w:rFonts w:eastAsia="Calibri" w:cs="Calibri"/>
                <w:sz w:val="22"/>
                <w:szCs w:val="22"/>
              </w:rPr>
              <w:t xml:space="preserve"> o przepustowości minimum 256 </w:t>
            </w:r>
            <w:proofErr w:type="spellStart"/>
            <w:r w:rsidRPr="00321AB1">
              <w:rPr>
                <w:rFonts w:eastAsia="Calibri" w:cs="Calibri"/>
                <w:sz w:val="22"/>
                <w:szCs w:val="22"/>
              </w:rPr>
              <w:t>Gb</w:t>
            </w:r>
            <w:proofErr w:type="spellEnd"/>
            <w:r w:rsidRPr="00321AB1">
              <w:rPr>
                <w:rFonts w:eastAsia="Calibri" w:cs="Calibri"/>
                <w:sz w:val="22"/>
                <w:szCs w:val="22"/>
              </w:rPr>
              <w:t xml:space="preserve">/s (dla wkładek 32Gbps). </w:t>
            </w:r>
            <w:proofErr w:type="spellStart"/>
            <w:r w:rsidRPr="00321AB1">
              <w:rPr>
                <w:rFonts w:eastAsia="Calibri" w:cs="Calibri"/>
                <w:sz w:val="22"/>
                <w:szCs w:val="22"/>
              </w:rPr>
              <w:t>Load</w:t>
            </w:r>
            <w:proofErr w:type="spellEnd"/>
            <w:r w:rsidRPr="00321AB1">
              <w:rPr>
                <w:rFonts w:eastAsia="Calibri" w:cs="Calibri"/>
                <w:sz w:val="22"/>
                <w:szCs w:val="22"/>
              </w:rPr>
              <w:t xml:space="preserve"> </w:t>
            </w:r>
            <w:proofErr w:type="spellStart"/>
            <w:r w:rsidRPr="00321AB1">
              <w:rPr>
                <w:rFonts w:eastAsia="Calibri" w:cs="Calibri"/>
                <w:sz w:val="22"/>
                <w:szCs w:val="22"/>
              </w:rPr>
              <w:t>balancing</w:t>
            </w:r>
            <w:proofErr w:type="spellEnd"/>
            <w:r w:rsidRPr="00321AB1">
              <w:rPr>
                <w:rFonts w:eastAsia="Calibri" w:cs="Calibri"/>
                <w:sz w:val="22"/>
                <w:szCs w:val="22"/>
              </w:rPr>
              <w:t xml:space="preserve"> ruchu między fizycznymi połączeniami ISL w ramach połączenia logicznego typu </w:t>
            </w:r>
            <w:proofErr w:type="spellStart"/>
            <w:r w:rsidRPr="00321AB1">
              <w:rPr>
                <w:rFonts w:eastAsia="Calibri" w:cs="Calibri"/>
                <w:sz w:val="22"/>
                <w:szCs w:val="22"/>
              </w:rPr>
              <w:t>trunk</w:t>
            </w:r>
            <w:proofErr w:type="spellEnd"/>
            <w:r w:rsidRPr="00321AB1">
              <w:rPr>
                <w:rFonts w:eastAsia="Calibri" w:cs="Calibri"/>
                <w:sz w:val="22"/>
                <w:szCs w:val="22"/>
              </w:rPr>
              <w:t xml:space="preserve"> musi być realizowany na poziomie pojedynczych ramek FC, a połączenie logiczne musi zachowywać kolejność przesyłanych ramek. Licencja aktywująca opisaną tu funkcjonalność nie jest wymagana w niniejszym postępowaniu.</w:t>
            </w:r>
          </w:p>
        </w:tc>
      </w:tr>
      <w:tr w:rsidR="00321AB1" w:rsidRPr="00321AB1" w14:paraId="2DCEF7C3"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2D73DDD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Balansowanie ruchu</w:t>
            </w:r>
          </w:p>
        </w:tc>
        <w:tc>
          <w:tcPr>
            <w:tcW w:w="7330" w:type="dxa"/>
            <w:tcBorders>
              <w:top w:val="single" w:sz="4" w:space="0" w:color="BFBFBF"/>
              <w:left w:val="single" w:sz="4" w:space="0" w:color="BFBFBF"/>
              <w:bottom w:val="single" w:sz="4" w:space="0" w:color="BFBFBF"/>
              <w:right w:val="single" w:sz="4" w:space="0" w:color="BFBFBF"/>
            </w:tcBorders>
          </w:tcPr>
          <w:p w14:paraId="5111AAB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FC musi wspierać mechanizm balansowania ruchu pomiędzy co najmniej 16 różnymi połączeniami o tym samym koszcie w sieciach </w:t>
            </w:r>
            <w:proofErr w:type="spellStart"/>
            <w:r w:rsidRPr="00321AB1">
              <w:rPr>
                <w:rFonts w:eastAsia="Calibri" w:cs="Calibri"/>
                <w:sz w:val="22"/>
                <w:szCs w:val="22"/>
              </w:rPr>
              <w:t>fabric</w:t>
            </w:r>
            <w:proofErr w:type="spellEnd"/>
            <w:r w:rsidRPr="00321AB1">
              <w:rPr>
                <w:rFonts w:eastAsia="Calibri" w:cs="Calibri"/>
                <w:sz w:val="22"/>
                <w:szCs w:val="22"/>
              </w:rPr>
              <w:t>, bazując na nagłówkach ramek FC: DID, SID i OXID</w:t>
            </w:r>
          </w:p>
        </w:tc>
      </w:tr>
      <w:tr w:rsidR="00321AB1" w:rsidRPr="00321AB1" w14:paraId="546D3864"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7803C00A" w14:textId="77777777" w:rsidR="00321AB1" w:rsidRPr="00321AB1" w:rsidRDefault="00321AB1" w:rsidP="00321AB1">
            <w:pPr>
              <w:suppressAutoHyphens/>
              <w:spacing w:before="0" w:after="160" w:line="259" w:lineRule="auto"/>
              <w:jc w:val="center"/>
              <w:rPr>
                <w:rFonts w:eastAsia="Calibri" w:cs="Calibri"/>
                <w:b/>
                <w:bCs/>
                <w:sz w:val="22"/>
                <w:szCs w:val="22"/>
              </w:rPr>
            </w:pPr>
            <w:proofErr w:type="spellStart"/>
            <w:r w:rsidRPr="00321AB1">
              <w:rPr>
                <w:rFonts w:eastAsia="Calibri" w:cs="Calibri"/>
                <w:b/>
                <w:bCs/>
                <w:sz w:val="22"/>
                <w:szCs w:val="22"/>
              </w:rPr>
              <w:t>Zoning</w:t>
            </w:r>
            <w:proofErr w:type="spellEnd"/>
          </w:p>
        </w:tc>
        <w:tc>
          <w:tcPr>
            <w:tcW w:w="7330" w:type="dxa"/>
            <w:tcBorders>
              <w:top w:val="single" w:sz="4" w:space="0" w:color="BFBFBF"/>
              <w:left w:val="single" w:sz="4" w:space="0" w:color="BFBFBF"/>
              <w:bottom w:val="single" w:sz="4" w:space="0" w:color="BFBFBF"/>
              <w:right w:val="single" w:sz="4" w:space="0" w:color="BFBFBF"/>
            </w:tcBorders>
          </w:tcPr>
          <w:p w14:paraId="42EB356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realizować sprzętową obsługę </w:t>
            </w:r>
            <w:proofErr w:type="spellStart"/>
            <w:r w:rsidRPr="00321AB1">
              <w:rPr>
                <w:rFonts w:eastAsia="Calibri" w:cs="Calibri"/>
                <w:sz w:val="22"/>
                <w:szCs w:val="22"/>
              </w:rPr>
              <w:t>zoningu</w:t>
            </w:r>
            <w:proofErr w:type="spellEnd"/>
            <w:r w:rsidRPr="00321AB1">
              <w:rPr>
                <w:rFonts w:eastAsia="Calibri" w:cs="Calibri"/>
                <w:sz w:val="22"/>
                <w:szCs w:val="22"/>
              </w:rPr>
              <w:t xml:space="preserve"> na podstawie portów i adresów WWN.</w:t>
            </w:r>
          </w:p>
        </w:tc>
      </w:tr>
      <w:tr w:rsidR="00321AB1" w:rsidRPr="00321AB1" w14:paraId="457D9631"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7D192B17" w14:textId="77777777" w:rsidR="00321AB1" w:rsidRPr="00321AB1" w:rsidRDefault="00321AB1" w:rsidP="00321AB1">
            <w:pPr>
              <w:suppressAutoHyphens/>
              <w:spacing w:before="0" w:after="160" w:line="259" w:lineRule="auto"/>
              <w:jc w:val="center"/>
              <w:rPr>
                <w:rFonts w:eastAsia="Calibri" w:cs="Calibri"/>
                <w:b/>
                <w:bCs/>
                <w:sz w:val="22"/>
                <w:szCs w:val="22"/>
              </w:rPr>
            </w:pPr>
            <w:proofErr w:type="spellStart"/>
            <w:r w:rsidRPr="00321AB1">
              <w:rPr>
                <w:rFonts w:eastAsia="Calibri" w:cs="Calibri"/>
                <w:b/>
                <w:bCs/>
                <w:sz w:val="22"/>
                <w:szCs w:val="22"/>
              </w:rPr>
              <w:t>Firmware</w:t>
            </w:r>
            <w:proofErr w:type="spellEnd"/>
          </w:p>
        </w:tc>
        <w:tc>
          <w:tcPr>
            <w:tcW w:w="7330" w:type="dxa"/>
            <w:tcBorders>
              <w:top w:val="single" w:sz="4" w:space="0" w:color="BFBFBF"/>
              <w:left w:val="single" w:sz="4" w:space="0" w:color="BFBFBF"/>
              <w:bottom w:val="single" w:sz="4" w:space="0" w:color="BFBFBF"/>
              <w:right w:val="single" w:sz="4" w:space="0" w:color="BFBFBF"/>
            </w:tcBorders>
          </w:tcPr>
          <w:p w14:paraId="49971E9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umożliwiać wymianę i aktywację wersji </w:t>
            </w:r>
            <w:proofErr w:type="spellStart"/>
            <w:r w:rsidRPr="00321AB1">
              <w:rPr>
                <w:rFonts w:eastAsia="Calibri" w:cs="Calibri"/>
                <w:sz w:val="22"/>
                <w:szCs w:val="22"/>
              </w:rPr>
              <w:t>firmware'u</w:t>
            </w:r>
            <w:proofErr w:type="spellEnd"/>
            <w:r w:rsidRPr="00321AB1">
              <w:rPr>
                <w:rFonts w:eastAsia="Calibri" w:cs="Calibri"/>
                <w:sz w:val="22"/>
                <w:szCs w:val="22"/>
              </w:rPr>
              <w:t xml:space="preserve"> w czasie pracy urządzenia bez zakłócania ruchu FC</w:t>
            </w:r>
          </w:p>
        </w:tc>
      </w:tr>
      <w:tr w:rsidR="00321AB1" w:rsidRPr="00321AB1" w14:paraId="1A27B6F1"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7DF7C1FE"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Bezpieczeństwo</w:t>
            </w:r>
          </w:p>
        </w:tc>
        <w:tc>
          <w:tcPr>
            <w:tcW w:w="7330" w:type="dxa"/>
            <w:tcBorders>
              <w:top w:val="single" w:sz="4" w:space="0" w:color="BFBFBF"/>
              <w:left w:val="single" w:sz="4" w:space="0" w:color="BFBFBF"/>
              <w:bottom w:val="single" w:sz="4" w:space="0" w:color="BFBFBF"/>
              <w:right w:val="single" w:sz="4" w:space="0" w:color="BFBFBF"/>
            </w:tcBorders>
          </w:tcPr>
          <w:p w14:paraId="24DA389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FC musi wspierać mechanizmy zwiększające poziom bezpieczeństwa:</w:t>
            </w:r>
          </w:p>
          <w:p w14:paraId="62B8DFED" w14:textId="6AD0027F"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uwierzytelnianie przełączników w sieci </w:t>
            </w:r>
            <w:proofErr w:type="spellStart"/>
            <w:r w:rsidRPr="006C3180">
              <w:rPr>
                <w:rFonts w:eastAsia="Calibri" w:cs="Calibri"/>
                <w:sz w:val="22"/>
                <w:szCs w:val="22"/>
              </w:rPr>
              <w:t>fabric</w:t>
            </w:r>
            <w:proofErr w:type="spellEnd"/>
            <w:r w:rsidRPr="006C3180">
              <w:rPr>
                <w:rFonts w:eastAsia="Calibri" w:cs="Calibri"/>
                <w:sz w:val="22"/>
                <w:szCs w:val="22"/>
              </w:rPr>
              <w:t xml:space="preserve"> za pomocą protokołów DH-CHAP i FCAP;</w:t>
            </w:r>
          </w:p>
          <w:p w14:paraId="69736B59" w14:textId="50B53BBB"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mechanizm tzw. </w:t>
            </w:r>
            <w:proofErr w:type="spellStart"/>
            <w:r w:rsidRPr="006C3180">
              <w:rPr>
                <w:rFonts w:eastAsia="Calibri" w:cs="Calibri"/>
                <w:sz w:val="22"/>
                <w:szCs w:val="22"/>
              </w:rPr>
              <w:t>Fabric</w:t>
            </w:r>
            <w:proofErr w:type="spellEnd"/>
            <w:r w:rsidRPr="006C3180">
              <w:rPr>
                <w:rFonts w:eastAsia="Calibri" w:cs="Calibri"/>
                <w:sz w:val="22"/>
                <w:szCs w:val="22"/>
              </w:rPr>
              <w:t xml:space="preserve"> </w:t>
            </w:r>
            <w:proofErr w:type="spellStart"/>
            <w:r w:rsidRPr="006C3180">
              <w:rPr>
                <w:rFonts w:eastAsia="Calibri" w:cs="Calibri"/>
                <w:sz w:val="22"/>
                <w:szCs w:val="22"/>
              </w:rPr>
              <w:t>Binding</w:t>
            </w:r>
            <w:proofErr w:type="spellEnd"/>
            <w:r w:rsidRPr="006C3180">
              <w:rPr>
                <w:rFonts w:eastAsia="Calibri" w:cs="Calibri"/>
                <w:sz w:val="22"/>
                <w:szCs w:val="22"/>
              </w:rPr>
              <w:t xml:space="preserve">, który umożliwia zdefiniowanie listy kontroli dostępu regulującej prawa przełączników FC do uczestnictwa w sieci </w:t>
            </w:r>
            <w:proofErr w:type="spellStart"/>
            <w:r w:rsidRPr="006C3180">
              <w:rPr>
                <w:rFonts w:eastAsia="Calibri" w:cs="Calibri"/>
                <w:sz w:val="22"/>
                <w:szCs w:val="22"/>
              </w:rPr>
              <w:t>fabric</w:t>
            </w:r>
            <w:proofErr w:type="spellEnd"/>
            <w:r w:rsidRPr="006C3180">
              <w:rPr>
                <w:rFonts w:eastAsia="Calibri" w:cs="Calibri"/>
                <w:sz w:val="22"/>
                <w:szCs w:val="22"/>
              </w:rPr>
              <w:t>;</w:t>
            </w:r>
          </w:p>
          <w:p w14:paraId="0BEA36E3" w14:textId="53C15A76"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uwierzytelnianie urządzeń końcowych w sieci </w:t>
            </w:r>
            <w:proofErr w:type="spellStart"/>
            <w:r w:rsidRPr="006C3180">
              <w:rPr>
                <w:rFonts w:eastAsia="Calibri" w:cs="Calibri"/>
                <w:sz w:val="22"/>
                <w:szCs w:val="22"/>
              </w:rPr>
              <w:t>fabric</w:t>
            </w:r>
            <w:proofErr w:type="spellEnd"/>
            <w:r w:rsidRPr="006C3180">
              <w:rPr>
                <w:rFonts w:eastAsia="Calibri" w:cs="Calibri"/>
                <w:sz w:val="22"/>
                <w:szCs w:val="22"/>
              </w:rPr>
              <w:t xml:space="preserve"> za pomocą protokołu DH-CHAP;</w:t>
            </w:r>
          </w:p>
          <w:p w14:paraId="3348581D" w14:textId="4F5BF446"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szyfrowanie połączenia z konsolą administracyjną (wsparcie dla SSHv2);</w:t>
            </w:r>
          </w:p>
          <w:p w14:paraId="79692C78" w14:textId="4E17036E"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definiowanie wielu kont administratorów z możliwością ograniczenia ich uprawnień za pomocą mechanizmu tzw. RBAC (Role </w:t>
            </w:r>
            <w:proofErr w:type="spellStart"/>
            <w:r w:rsidRPr="006C3180">
              <w:rPr>
                <w:rFonts w:eastAsia="Calibri" w:cs="Calibri"/>
                <w:sz w:val="22"/>
                <w:szCs w:val="22"/>
              </w:rPr>
              <w:t>Based</w:t>
            </w:r>
            <w:proofErr w:type="spellEnd"/>
            <w:r w:rsidRPr="006C3180">
              <w:rPr>
                <w:rFonts w:eastAsia="Calibri" w:cs="Calibri"/>
                <w:sz w:val="22"/>
                <w:szCs w:val="22"/>
              </w:rPr>
              <w:t xml:space="preserve"> Access Control);</w:t>
            </w:r>
          </w:p>
          <w:p w14:paraId="52DBF2ED" w14:textId="7FA0416E"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definiowane kont administratorów w środowisku RADIUS i LDAP w MS Active Directory, Open LDAP, TACACS+;</w:t>
            </w:r>
          </w:p>
          <w:p w14:paraId="5B034756" w14:textId="649C7596"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szyfrowanie komunikacji narzędzi administracyjnych za pomocą SSL/HTTPS;</w:t>
            </w:r>
          </w:p>
          <w:p w14:paraId="27D494E5" w14:textId="0C7A7ECF"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lastRenderedPageBreak/>
              <w:t>obsługa minimum SNMP v3;</w:t>
            </w:r>
          </w:p>
          <w:p w14:paraId="2160E930" w14:textId="121B8EAD"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IP </w:t>
            </w:r>
            <w:proofErr w:type="spellStart"/>
            <w:r w:rsidRPr="006C3180">
              <w:rPr>
                <w:rFonts w:eastAsia="Calibri" w:cs="Calibri"/>
                <w:sz w:val="22"/>
                <w:szCs w:val="22"/>
              </w:rPr>
              <w:t>Filter</w:t>
            </w:r>
            <w:proofErr w:type="spellEnd"/>
            <w:r w:rsidRPr="006C3180">
              <w:rPr>
                <w:rFonts w:eastAsia="Calibri" w:cs="Calibri"/>
                <w:sz w:val="22"/>
                <w:szCs w:val="22"/>
              </w:rPr>
              <w:t xml:space="preserve"> dla portu administracyjnego przełącznika;</w:t>
            </w:r>
          </w:p>
          <w:p w14:paraId="1DDEA1AB" w14:textId="691F4D39"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 xml:space="preserve">wgrywanie nowych wersji </w:t>
            </w:r>
            <w:proofErr w:type="spellStart"/>
            <w:r w:rsidRPr="006C3180">
              <w:rPr>
                <w:rFonts w:eastAsia="Calibri" w:cs="Calibri"/>
                <w:sz w:val="22"/>
                <w:szCs w:val="22"/>
              </w:rPr>
              <w:t>firmware</w:t>
            </w:r>
            <w:proofErr w:type="spellEnd"/>
            <w:r w:rsidRPr="006C3180">
              <w:rPr>
                <w:rFonts w:eastAsia="Calibri" w:cs="Calibri"/>
                <w:sz w:val="22"/>
                <w:szCs w:val="22"/>
              </w:rPr>
              <w:t xml:space="preserve"> przełącznika FC z wykorzystaniem bezpiecznych protokołów SCP oraz SFTP;</w:t>
            </w:r>
          </w:p>
          <w:p w14:paraId="00ECDEB0" w14:textId="1384E4A2" w:rsidR="00321AB1" w:rsidRPr="006C3180" w:rsidRDefault="00321AB1" w:rsidP="006C3180">
            <w:pPr>
              <w:pStyle w:val="Akapitzlist"/>
              <w:numPr>
                <w:ilvl w:val="0"/>
                <w:numId w:val="21"/>
              </w:numPr>
              <w:suppressAutoHyphens/>
              <w:spacing w:before="0" w:after="160" w:line="259" w:lineRule="auto"/>
              <w:rPr>
                <w:rFonts w:eastAsia="Calibri" w:cs="Calibri"/>
                <w:sz w:val="22"/>
                <w:szCs w:val="22"/>
              </w:rPr>
            </w:pPr>
            <w:r w:rsidRPr="006C3180">
              <w:rPr>
                <w:rFonts w:eastAsia="Calibri" w:cs="Calibri"/>
                <w:sz w:val="22"/>
                <w:szCs w:val="22"/>
              </w:rPr>
              <w:t>wykonywanie kopii bezpieczeństwa konfiguracji przełącznika FC z wykorzystaniem bezpiecznych protokołów SCP oraz SFTP</w:t>
            </w:r>
          </w:p>
        </w:tc>
      </w:tr>
      <w:tr w:rsidR="00321AB1" w:rsidRPr="00321AB1" w14:paraId="0D191AC8"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00A20D74" w14:textId="44AAD89C"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Zarz</w:t>
            </w:r>
            <w:r w:rsidR="00C9731F">
              <w:rPr>
                <w:rFonts w:eastAsia="Calibri" w:cs="Calibri"/>
                <w:b/>
                <w:bCs/>
                <w:sz w:val="22"/>
                <w:szCs w:val="22"/>
              </w:rPr>
              <w:t>ą</w:t>
            </w:r>
            <w:r w:rsidRPr="00321AB1">
              <w:rPr>
                <w:rFonts w:eastAsia="Calibri" w:cs="Calibri"/>
                <w:b/>
                <w:bCs/>
                <w:sz w:val="22"/>
                <w:szCs w:val="22"/>
              </w:rPr>
              <w:t>dzanie</w:t>
            </w:r>
          </w:p>
        </w:tc>
        <w:tc>
          <w:tcPr>
            <w:tcW w:w="7330" w:type="dxa"/>
            <w:tcBorders>
              <w:top w:val="single" w:sz="4" w:space="0" w:color="BFBFBF"/>
              <w:left w:val="single" w:sz="4" w:space="0" w:color="BFBFBF"/>
              <w:bottom w:val="single" w:sz="4" w:space="0" w:color="BFBFBF"/>
              <w:right w:val="single" w:sz="4" w:space="0" w:color="BFBFBF"/>
            </w:tcBorders>
          </w:tcPr>
          <w:p w14:paraId="63EAC83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musi mieć możliwość konfiguracji przez polecenia tekstowe w interfejsie znakowym konsoli terminala oraz przeglądarkę internetową z interfejsem graficznym lub dedykowane oprogramowanie.</w:t>
            </w:r>
          </w:p>
          <w:p w14:paraId="410F902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Interfejs graficzny oprogramowanie musi umożliwiać podstawową konfiguracje przełącznika, diagnostykę połączeń, konfiguracje portów, konfiguracje połączeń pomiędzy hostami a macierzami, analiza błędów ramek, wszystkich połączeń FC, które obsługuje przełącznik, tworzenie użytkowników, wykonywanie kopii konfiguracji przełącznika.</w:t>
            </w:r>
          </w:p>
        </w:tc>
      </w:tr>
      <w:tr w:rsidR="00321AB1" w:rsidRPr="00321AB1" w14:paraId="2252D934"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1725278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Diagnostyka</w:t>
            </w:r>
          </w:p>
        </w:tc>
        <w:tc>
          <w:tcPr>
            <w:tcW w:w="7330" w:type="dxa"/>
            <w:tcBorders>
              <w:top w:val="single" w:sz="4" w:space="0" w:color="BFBFBF"/>
              <w:left w:val="single" w:sz="4" w:space="0" w:color="BFBFBF"/>
              <w:bottom w:val="single" w:sz="4" w:space="0" w:color="BFBFBF"/>
              <w:right w:val="single" w:sz="4" w:space="0" w:color="BFBFBF"/>
            </w:tcBorders>
          </w:tcPr>
          <w:p w14:paraId="07691FDD"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FC musi być wyposażony w zaawansowane narzędzia diagnostyczne oraz mechanizmy obsługi ruchu FC, które obejmują:</w:t>
            </w:r>
          </w:p>
          <w:p w14:paraId="66F803E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 Logowanie </w:t>
            </w:r>
            <w:proofErr w:type="spellStart"/>
            <w:r w:rsidRPr="00321AB1">
              <w:rPr>
                <w:rFonts w:eastAsia="Calibri" w:cs="Calibri"/>
                <w:sz w:val="22"/>
                <w:szCs w:val="22"/>
              </w:rPr>
              <w:t>zdarzeń:poprzez</w:t>
            </w:r>
            <w:proofErr w:type="spellEnd"/>
            <w:r w:rsidRPr="00321AB1">
              <w:rPr>
                <w:rFonts w:eastAsia="Calibri" w:cs="Calibri"/>
                <w:sz w:val="22"/>
                <w:szCs w:val="22"/>
              </w:rPr>
              <w:t xml:space="preserve"> mechanizm „</w:t>
            </w:r>
            <w:proofErr w:type="spellStart"/>
            <w:r w:rsidRPr="00321AB1">
              <w:rPr>
                <w:rFonts w:eastAsia="Calibri" w:cs="Calibri"/>
                <w:sz w:val="22"/>
                <w:szCs w:val="22"/>
              </w:rPr>
              <w:t>syslog</w:t>
            </w:r>
            <w:proofErr w:type="spellEnd"/>
            <w:r w:rsidRPr="00321AB1">
              <w:rPr>
                <w:rFonts w:eastAsia="Calibri" w:cs="Calibri"/>
                <w:sz w:val="22"/>
                <w:szCs w:val="22"/>
              </w:rPr>
              <w:t>”.</w:t>
            </w:r>
          </w:p>
          <w:p w14:paraId="53BA8B9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 Monitorowanie parametrów: ciągłe monitorowanie parametrów pracy przełącznika, portów, wkładek SFP oraz sieci </w:t>
            </w:r>
            <w:proofErr w:type="spellStart"/>
            <w:r w:rsidRPr="00321AB1">
              <w:rPr>
                <w:rFonts w:eastAsia="Calibri" w:cs="Calibri"/>
                <w:sz w:val="22"/>
                <w:szCs w:val="22"/>
              </w:rPr>
              <w:t>fabric</w:t>
            </w:r>
            <w:proofErr w:type="spellEnd"/>
            <w:r w:rsidRPr="00321AB1">
              <w:rPr>
                <w:rFonts w:eastAsia="Calibri" w:cs="Calibri"/>
                <w:sz w:val="22"/>
                <w:szCs w:val="22"/>
              </w:rPr>
              <w:t xml:space="preserve"> z automatycznym powiadamianiem administratora (e-mail), wyłączeniem pracy portu lub przesunięciem przepływów tzw. </w:t>
            </w:r>
            <w:proofErr w:type="spellStart"/>
            <w:r w:rsidRPr="00321AB1">
              <w:rPr>
                <w:rFonts w:eastAsia="Calibri" w:cs="Calibri"/>
                <w:sz w:val="22"/>
                <w:szCs w:val="22"/>
              </w:rPr>
              <w:t>slow</w:t>
            </w:r>
            <w:proofErr w:type="spellEnd"/>
            <w:r w:rsidRPr="00321AB1">
              <w:rPr>
                <w:rFonts w:eastAsia="Calibri" w:cs="Calibri"/>
                <w:sz w:val="22"/>
                <w:szCs w:val="22"/>
              </w:rPr>
              <w:t xml:space="preserve"> </w:t>
            </w:r>
            <w:proofErr w:type="spellStart"/>
            <w:r w:rsidRPr="00321AB1">
              <w:rPr>
                <w:rFonts w:eastAsia="Calibri" w:cs="Calibri"/>
                <w:sz w:val="22"/>
                <w:szCs w:val="22"/>
              </w:rPr>
              <w:t>drain</w:t>
            </w:r>
            <w:proofErr w:type="spellEnd"/>
            <w:r w:rsidRPr="00321AB1">
              <w:rPr>
                <w:rFonts w:eastAsia="Calibri" w:cs="Calibri"/>
                <w:sz w:val="22"/>
                <w:szCs w:val="22"/>
              </w:rPr>
              <w:t xml:space="preserve"> na niski priorytet w przypadku przekroczenia zdefiniowanych wartości granicznych. Licencja aktywująca tę funkcjonalność nie jest wymagana w niniejszym postępowaniu.</w:t>
            </w:r>
          </w:p>
          <w:p w14:paraId="368ABF9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 Port diagnostyczny </w:t>
            </w:r>
            <w:proofErr w:type="spellStart"/>
            <w:r w:rsidRPr="00321AB1">
              <w:rPr>
                <w:rFonts w:eastAsia="Calibri" w:cs="Calibri"/>
                <w:sz w:val="22"/>
                <w:szCs w:val="22"/>
              </w:rPr>
              <w:t>D_port</w:t>
            </w:r>
            <w:proofErr w:type="spellEnd"/>
            <w:r w:rsidRPr="00321AB1">
              <w:rPr>
                <w:rFonts w:eastAsia="Calibri" w:cs="Calibri"/>
                <w:sz w:val="22"/>
                <w:szCs w:val="22"/>
              </w:rPr>
              <w:t xml:space="preserve">: umożliwia przeprowadzanie testów komunikacji portu przełącznika z wkładką SFP, testowanie połączeń optycznych między przełącznikami, obciążanie połączeń pełną przepustowością 32 </w:t>
            </w:r>
            <w:proofErr w:type="spellStart"/>
            <w:r w:rsidRPr="00321AB1">
              <w:rPr>
                <w:rFonts w:eastAsia="Calibri" w:cs="Calibri"/>
                <w:sz w:val="22"/>
                <w:szCs w:val="22"/>
              </w:rPr>
              <w:t>Gb</w:t>
            </w:r>
            <w:proofErr w:type="spellEnd"/>
            <w:r w:rsidRPr="00321AB1">
              <w:rPr>
                <w:rFonts w:eastAsia="Calibri" w:cs="Calibri"/>
                <w:sz w:val="22"/>
                <w:szCs w:val="22"/>
              </w:rPr>
              <w:t xml:space="preserve">/s oraz pomiar opóźnienia i odległości między przełącznikami z dokładnością do 5 m. Testy te nie mogą wpływać na działanie innych portów przełącznika oraz całej sieci </w:t>
            </w:r>
            <w:proofErr w:type="spellStart"/>
            <w:r w:rsidRPr="00321AB1">
              <w:rPr>
                <w:rFonts w:eastAsia="Calibri" w:cs="Calibri"/>
                <w:sz w:val="22"/>
                <w:szCs w:val="22"/>
              </w:rPr>
              <w:t>fabric</w:t>
            </w:r>
            <w:proofErr w:type="spellEnd"/>
            <w:r w:rsidRPr="00321AB1">
              <w:rPr>
                <w:rFonts w:eastAsia="Calibri" w:cs="Calibri"/>
                <w:sz w:val="22"/>
                <w:szCs w:val="22"/>
              </w:rPr>
              <w:t>.</w:t>
            </w:r>
          </w:p>
          <w:p w14:paraId="03E47DCA"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 </w:t>
            </w:r>
            <w:proofErr w:type="spellStart"/>
            <w:r w:rsidRPr="00321AB1">
              <w:rPr>
                <w:rFonts w:eastAsia="Calibri" w:cs="Calibri"/>
                <w:sz w:val="22"/>
                <w:szCs w:val="22"/>
              </w:rPr>
              <w:t>FCping</w:t>
            </w:r>
            <w:proofErr w:type="spellEnd"/>
            <w:r w:rsidRPr="00321AB1">
              <w:rPr>
                <w:rFonts w:eastAsia="Calibri" w:cs="Calibri"/>
                <w:sz w:val="22"/>
                <w:szCs w:val="22"/>
              </w:rPr>
              <w:t xml:space="preserve"> i FC </w:t>
            </w:r>
            <w:proofErr w:type="spellStart"/>
            <w:r w:rsidRPr="00321AB1">
              <w:rPr>
                <w:rFonts w:eastAsia="Calibri" w:cs="Calibri"/>
                <w:sz w:val="22"/>
                <w:szCs w:val="22"/>
              </w:rPr>
              <w:t>traceroute</w:t>
            </w:r>
            <w:proofErr w:type="spellEnd"/>
            <w:r w:rsidRPr="00321AB1">
              <w:rPr>
                <w:rFonts w:eastAsia="Calibri" w:cs="Calibri"/>
                <w:sz w:val="22"/>
                <w:szCs w:val="22"/>
              </w:rPr>
              <w:t>: narzędzia do diagnozowania połączeń FC.</w:t>
            </w:r>
          </w:p>
          <w:p w14:paraId="6FBA6CD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Kopiowanie danych: możliwość kopiowania danych wymienianych pomiędzy dwoma wybranymi portami na inny port przełącznika.</w:t>
            </w:r>
          </w:p>
          <w:p w14:paraId="5DEF939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Monitorowanie przepływów:** mechanizm sprzętowego monitorowania przepływów danych dla wskazanych oraz automatycznie wykrywanych par urządzeń komunikujących się przez dany port przełącznika. Licencja aktywująca tę funkcjonalność nie jest wymagana w niniejszym postępowaniu.</w:t>
            </w:r>
          </w:p>
          <w:p w14:paraId="4AFD9C9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 Generator ruchu: mechanizm sprzętowego generatora ruchu umożliwiającego symulowanie komunikacji w wielodomenowych sieciach SAN bez potrzeby angażowania fizycznych urządzeń takich jak serwery czy macierze dyskowe. </w:t>
            </w:r>
            <w:r w:rsidRPr="00321AB1">
              <w:rPr>
                <w:rFonts w:eastAsia="Calibri" w:cs="Calibri"/>
                <w:sz w:val="22"/>
                <w:szCs w:val="22"/>
              </w:rPr>
              <w:lastRenderedPageBreak/>
              <w:t>Licencja aktywująca tę funkcjonalność nie jest wymagana w niniejszym postępowaniu.</w:t>
            </w:r>
          </w:p>
          <w:p w14:paraId="7E6DF29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Kopiowanie ramek: mechanizm umożliwiający kopiowanie pierwszych 64 bajtów ramek dla wybranych przepływów danych do pamięci lokalnej przełącznika w celu dalszej analizy. Licencja aktywująca tę funkcjonalność nie jest wymagana w niniejszym postępowaniu.</w:t>
            </w:r>
          </w:p>
          <w:p w14:paraId="5AFFCC7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Identyfikacja ramek VM ID: mechanizm umożliwiający sprzętowe identyfikowanie ramek FC oznaczonych parametrem VM ID oraz integrację tego mechanizmu z systemami monitorowania przepływów danych, w szczególności w zakresie przepustowości, liczby zapisów i odczytów na sekundę oraz opóźnień operacji zapisu i odczytu. Licencja aktywująca tę funkcjonalność nie jest wymagana w niniejszym postępowaniu.</w:t>
            </w:r>
          </w:p>
        </w:tc>
      </w:tr>
      <w:tr w:rsidR="00321AB1" w:rsidRPr="00321AB1" w14:paraId="1A08F46D"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5F6364A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Zarządzanie</w:t>
            </w:r>
          </w:p>
        </w:tc>
        <w:tc>
          <w:tcPr>
            <w:tcW w:w="7330" w:type="dxa"/>
            <w:tcBorders>
              <w:top w:val="single" w:sz="4" w:space="0" w:color="BFBFBF"/>
              <w:left w:val="single" w:sz="4" w:space="0" w:color="BFBFBF"/>
              <w:bottom w:val="single" w:sz="4" w:space="0" w:color="BFBFBF"/>
              <w:right w:val="single" w:sz="4" w:space="0" w:color="BFBFBF"/>
            </w:tcBorders>
          </w:tcPr>
          <w:p w14:paraId="031A10F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zapewniać możliwość zarządzania przez zintegrowany port Ethernet, port szeregowy oraz </w:t>
            </w:r>
            <w:proofErr w:type="spellStart"/>
            <w:r w:rsidRPr="00321AB1">
              <w:rPr>
                <w:rFonts w:eastAsia="Calibri" w:cs="Calibri"/>
                <w:sz w:val="22"/>
                <w:szCs w:val="22"/>
              </w:rPr>
              <w:t>inband</w:t>
            </w:r>
            <w:proofErr w:type="spellEnd"/>
            <w:r w:rsidRPr="00321AB1">
              <w:rPr>
                <w:rFonts w:eastAsia="Calibri" w:cs="Calibri"/>
                <w:sz w:val="22"/>
                <w:szCs w:val="22"/>
              </w:rPr>
              <w:t xml:space="preserve"> IP-</w:t>
            </w:r>
            <w:proofErr w:type="spellStart"/>
            <w:r w:rsidRPr="00321AB1">
              <w:rPr>
                <w:rFonts w:eastAsia="Calibri" w:cs="Calibri"/>
                <w:sz w:val="22"/>
                <w:szCs w:val="22"/>
              </w:rPr>
              <w:t>over</w:t>
            </w:r>
            <w:proofErr w:type="spellEnd"/>
            <w:r w:rsidRPr="00321AB1">
              <w:rPr>
                <w:rFonts w:eastAsia="Calibri" w:cs="Calibri"/>
                <w:sz w:val="22"/>
                <w:szCs w:val="22"/>
              </w:rPr>
              <w:t>-FC.</w:t>
            </w:r>
          </w:p>
        </w:tc>
      </w:tr>
      <w:tr w:rsidR="00321AB1" w:rsidRPr="00321AB1" w14:paraId="7D2602B6"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6495AB4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Wsparcie SMI-S</w:t>
            </w:r>
          </w:p>
        </w:tc>
        <w:tc>
          <w:tcPr>
            <w:tcW w:w="7330" w:type="dxa"/>
            <w:tcBorders>
              <w:top w:val="single" w:sz="4" w:space="0" w:color="BFBFBF"/>
              <w:left w:val="single" w:sz="4" w:space="0" w:color="BFBFBF"/>
              <w:bottom w:val="single" w:sz="4" w:space="0" w:color="BFBFBF"/>
              <w:right w:val="single" w:sz="4" w:space="0" w:color="BFBFBF"/>
            </w:tcBorders>
          </w:tcPr>
          <w:p w14:paraId="5CD89DA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musi zapewniać wsparcie dla standardu zarządzania SMI-S.</w:t>
            </w:r>
          </w:p>
        </w:tc>
      </w:tr>
      <w:tr w:rsidR="00321AB1" w:rsidRPr="00321AB1" w14:paraId="064003FF"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3642EC8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Wsparcie REST API:</w:t>
            </w:r>
          </w:p>
        </w:tc>
        <w:tc>
          <w:tcPr>
            <w:tcW w:w="7330" w:type="dxa"/>
            <w:tcBorders>
              <w:top w:val="single" w:sz="4" w:space="0" w:color="BFBFBF"/>
              <w:left w:val="single" w:sz="4" w:space="0" w:color="BFBFBF"/>
              <w:bottom w:val="single" w:sz="4" w:space="0" w:color="BFBFBF"/>
              <w:right w:val="single" w:sz="4" w:space="0" w:color="BFBFBF"/>
            </w:tcBorders>
          </w:tcPr>
          <w:p w14:paraId="40793DA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musi zapewniać obsługę interfejsu zarządzającego REST API.</w:t>
            </w:r>
          </w:p>
        </w:tc>
      </w:tr>
      <w:tr w:rsidR="00321AB1" w:rsidRPr="00321AB1" w14:paraId="348750FD"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60E6018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Obsługa </w:t>
            </w:r>
            <w:proofErr w:type="spellStart"/>
            <w:r w:rsidRPr="00321AB1">
              <w:rPr>
                <w:rFonts w:eastAsia="Calibri" w:cs="Calibri"/>
                <w:b/>
                <w:bCs/>
                <w:sz w:val="22"/>
                <w:szCs w:val="22"/>
              </w:rPr>
              <w:t>NVMe</w:t>
            </w:r>
            <w:proofErr w:type="spellEnd"/>
          </w:p>
        </w:tc>
        <w:tc>
          <w:tcPr>
            <w:tcW w:w="7330" w:type="dxa"/>
            <w:tcBorders>
              <w:top w:val="single" w:sz="4" w:space="0" w:color="BFBFBF"/>
              <w:left w:val="single" w:sz="4" w:space="0" w:color="BFBFBF"/>
              <w:bottom w:val="single" w:sz="4" w:space="0" w:color="BFBFBF"/>
              <w:right w:val="single" w:sz="4" w:space="0" w:color="BFBFBF"/>
            </w:tcBorders>
          </w:tcPr>
          <w:p w14:paraId="72D6C66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zapewniać obsługę protokołu </w:t>
            </w:r>
            <w:proofErr w:type="spellStart"/>
            <w:r w:rsidRPr="00321AB1">
              <w:rPr>
                <w:rFonts w:eastAsia="Calibri" w:cs="Calibri"/>
                <w:sz w:val="22"/>
                <w:szCs w:val="22"/>
              </w:rPr>
              <w:t>NVMe</w:t>
            </w:r>
            <w:proofErr w:type="spellEnd"/>
            <w:r w:rsidRPr="00321AB1">
              <w:rPr>
                <w:rFonts w:eastAsia="Calibri" w:cs="Calibri"/>
                <w:sz w:val="22"/>
                <w:szCs w:val="22"/>
              </w:rPr>
              <w:t xml:space="preserve"> </w:t>
            </w:r>
            <w:proofErr w:type="spellStart"/>
            <w:r w:rsidRPr="00321AB1">
              <w:rPr>
                <w:rFonts w:eastAsia="Calibri" w:cs="Calibri"/>
                <w:sz w:val="22"/>
                <w:szCs w:val="22"/>
              </w:rPr>
              <w:t>over</w:t>
            </w:r>
            <w:proofErr w:type="spellEnd"/>
            <w:r w:rsidRPr="00321AB1">
              <w:rPr>
                <w:rFonts w:eastAsia="Calibri" w:cs="Calibri"/>
                <w:sz w:val="22"/>
                <w:szCs w:val="22"/>
              </w:rPr>
              <w:t xml:space="preserve"> FC.</w:t>
            </w:r>
          </w:p>
        </w:tc>
      </w:tr>
      <w:tr w:rsidR="00321AB1" w:rsidRPr="00321AB1" w14:paraId="3A7E442F"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463ACA7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Kategoryzacja ruchu</w:t>
            </w:r>
          </w:p>
        </w:tc>
        <w:tc>
          <w:tcPr>
            <w:tcW w:w="7330" w:type="dxa"/>
            <w:tcBorders>
              <w:top w:val="single" w:sz="4" w:space="0" w:color="BFBFBF"/>
              <w:left w:val="single" w:sz="4" w:space="0" w:color="BFBFBF"/>
              <w:bottom w:val="single" w:sz="4" w:space="0" w:color="BFBFBF"/>
              <w:right w:val="single" w:sz="4" w:space="0" w:color="BFBFBF"/>
            </w:tcBorders>
          </w:tcPr>
          <w:p w14:paraId="5875CE7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Przełącznik musi realizować kategoryzację ruchu między parami urządzeń</w:t>
            </w:r>
          </w:p>
        </w:tc>
      </w:tr>
      <w:tr w:rsidR="00321AB1" w:rsidRPr="00321AB1" w14:paraId="304A955B"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190A8536"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Wsparcie NPIV</w:t>
            </w:r>
          </w:p>
        </w:tc>
        <w:tc>
          <w:tcPr>
            <w:tcW w:w="7330" w:type="dxa"/>
            <w:tcBorders>
              <w:top w:val="single" w:sz="4" w:space="0" w:color="BFBFBF"/>
              <w:left w:val="single" w:sz="4" w:space="0" w:color="BFBFBF"/>
              <w:bottom w:val="single" w:sz="4" w:space="0" w:color="BFBFBF"/>
              <w:right w:val="single" w:sz="4" w:space="0" w:color="BFBFBF"/>
            </w:tcBorders>
          </w:tcPr>
          <w:p w14:paraId="43A51CB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Przełącznik musi wspierać </w:t>
            </w:r>
            <w:proofErr w:type="spellStart"/>
            <w:r w:rsidRPr="00321AB1">
              <w:rPr>
                <w:rFonts w:eastAsia="Calibri" w:cs="Calibri"/>
                <w:sz w:val="22"/>
                <w:szCs w:val="22"/>
              </w:rPr>
              <w:t>N_Port</w:t>
            </w:r>
            <w:proofErr w:type="spellEnd"/>
            <w:r w:rsidRPr="00321AB1">
              <w:rPr>
                <w:rFonts w:eastAsia="Calibri" w:cs="Calibri"/>
                <w:sz w:val="22"/>
                <w:szCs w:val="22"/>
              </w:rPr>
              <w:t xml:space="preserve"> ID </w:t>
            </w:r>
            <w:proofErr w:type="spellStart"/>
            <w:r w:rsidRPr="00321AB1">
              <w:rPr>
                <w:rFonts w:eastAsia="Calibri" w:cs="Calibri"/>
                <w:sz w:val="22"/>
                <w:szCs w:val="22"/>
              </w:rPr>
              <w:t>Virtualization</w:t>
            </w:r>
            <w:proofErr w:type="spellEnd"/>
            <w:r w:rsidRPr="00321AB1">
              <w:rPr>
                <w:rFonts w:eastAsia="Calibri" w:cs="Calibri"/>
                <w:sz w:val="22"/>
                <w:szCs w:val="22"/>
              </w:rPr>
              <w:t xml:space="preserve"> (NPIV) z obsługą co najmniej 255 wirtualnych urządzeń na jednym porcie.</w:t>
            </w:r>
          </w:p>
        </w:tc>
      </w:tr>
      <w:tr w:rsidR="00321AB1" w:rsidRPr="00321AB1" w14:paraId="4C74A13E"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3850A2D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Certyfikat ISO</w:t>
            </w:r>
          </w:p>
        </w:tc>
        <w:tc>
          <w:tcPr>
            <w:tcW w:w="7330" w:type="dxa"/>
            <w:tcBorders>
              <w:top w:val="single" w:sz="4" w:space="0" w:color="BFBFBF"/>
              <w:left w:val="single" w:sz="4" w:space="0" w:color="BFBFBF"/>
              <w:bottom w:val="single" w:sz="4" w:space="0" w:color="BFBFBF"/>
              <w:right w:val="single" w:sz="4" w:space="0" w:color="BFBFBF"/>
            </w:tcBorders>
          </w:tcPr>
          <w:p w14:paraId="088409B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Producent przełącznika musi posiadać certyfikat ISO 9001:2015 dla przedstawicielstwa w Polsce na sprzedaż oraz serwis urządzeń </w:t>
            </w:r>
            <w:proofErr w:type="spellStart"/>
            <w:r w:rsidRPr="00321AB1">
              <w:rPr>
                <w:rFonts w:eastAsia="Calibri" w:cs="Calibri"/>
                <w:sz w:val="22"/>
                <w:szCs w:val="22"/>
              </w:rPr>
              <w:t>storage</w:t>
            </w:r>
            <w:proofErr w:type="spellEnd"/>
            <w:r w:rsidRPr="00321AB1">
              <w:rPr>
                <w:rFonts w:eastAsia="Calibri" w:cs="Calibri"/>
                <w:sz w:val="22"/>
                <w:szCs w:val="22"/>
              </w:rPr>
              <w:t>.</w:t>
            </w:r>
          </w:p>
        </w:tc>
      </w:tr>
      <w:tr w:rsidR="00C20D45" w:rsidRPr="00321AB1" w14:paraId="16A44AC3" w14:textId="77777777" w:rsidTr="00FF0A32">
        <w:tc>
          <w:tcPr>
            <w:tcW w:w="1670" w:type="dxa"/>
            <w:tcBorders>
              <w:top w:val="single" w:sz="4" w:space="0" w:color="BFBFBF"/>
              <w:left w:val="single" w:sz="4" w:space="0" w:color="BFBFBF"/>
              <w:bottom w:val="single" w:sz="4" w:space="0" w:color="BFBFBF"/>
              <w:right w:val="single" w:sz="4" w:space="0" w:color="BFBFBF"/>
            </w:tcBorders>
          </w:tcPr>
          <w:p w14:paraId="315AAE7A" w14:textId="442E1D9C"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Warunki gwarancji</w:t>
            </w:r>
          </w:p>
        </w:tc>
        <w:tc>
          <w:tcPr>
            <w:tcW w:w="7330" w:type="dxa"/>
            <w:tcBorders>
              <w:top w:val="single" w:sz="4" w:space="0" w:color="BFBFBF"/>
              <w:left w:val="single" w:sz="4" w:space="0" w:color="BFBFBF"/>
              <w:bottom w:val="single" w:sz="4" w:space="0" w:color="BFBFBF"/>
              <w:right w:val="single" w:sz="4" w:space="0" w:color="BFBFBF"/>
            </w:tcBorders>
          </w:tcPr>
          <w:p w14:paraId="0E0A8FB2"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Minimum 3 lata gwarancji producenta</w:t>
            </w:r>
          </w:p>
          <w:p w14:paraId="46376652"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Zamawiający oczekuje możliwości zgłaszania zdarzeń serwisowych z czasem reakcji NBD następującymi kanałami: telefonicznie, przez Internet oraz z wykorzystaniem aplikacji.</w:t>
            </w:r>
          </w:p>
          <w:p w14:paraId="565D3CA4"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Możliwość sprawdzenia statusu gwarancji poprzez stronę producenta podając unikatowy numer urządzenia oraz pobieranie uaktualnień </w:t>
            </w:r>
            <w:proofErr w:type="spellStart"/>
            <w:r w:rsidRPr="00321AB1">
              <w:rPr>
                <w:rFonts w:eastAsia="Calibri" w:cs="Calibri"/>
                <w:sz w:val="22"/>
                <w:szCs w:val="22"/>
              </w:rPr>
              <w:t>mikrokodu</w:t>
            </w:r>
            <w:proofErr w:type="spellEnd"/>
            <w:r w:rsidRPr="00321AB1">
              <w:rPr>
                <w:rFonts w:eastAsia="Calibri" w:cs="Calibri"/>
                <w:sz w:val="22"/>
                <w:szCs w:val="22"/>
              </w:rPr>
              <w:t xml:space="preserve"> oraz sterowników.</w:t>
            </w:r>
          </w:p>
          <w:p w14:paraId="51EC4C26"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Zamawiający oczekuje nieodpłatnego udostępnienia narzędzi serwisowych i procesów wsparcia umożliwiających: Wykrywanie usterek sprzętowych z predykcją awarii.</w:t>
            </w:r>
          </w:p>
          <w:p w14:paraId="7EE447D2" w14:textId="71322F35"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Możliwość rozszerzenia gwarancji przez producenta do gwarancji naprawy uszkodzenia w ciągu 24h od daty zgłoszenia</w:t>
            </w:r>
          </w:p>
        </w:tc>
      </w:tr>
    </w:tbl>
    <w:p w14:paraId="37D4DDE7" w14:textId="77777777" w:rsidR="00321AB1" w:rsidRPr="00321AB1" w:rsidRDefault="00321AB1" w:rsidP="00321AB1">
      <w:pPr>
        <w:suppressAutoHyphens/>
        <w:spacing w:before="0" w:after="160" w:line="259" w:lineRule="auto"/>
        <w:rPr>
          <w:rFonts w:eastAsia="Calibri" w:cs="Calibri"/>
          <w:sz w:val="22"/>
          <w:szCs w:val="22"/>
        </w:rPr>
      </w:pPr>
    </w:p>
    <w:tbl>
      <w:tblPr>
        <w:tblW w:w="8954" w:type="dxa"/>
        <w:tblInd w:w="108" w:type="dxa"/>
        <w:tblLayout w:type="fixed"/>
        <w:tblLook w:val="04A0" w:firstRow="1" w:lastRow="0" w:firstColumn="1" w:lastColumn="0" w:noHBand="0" w:noVBand="1"/>
      </w:tblPr>
      <w:tblGrid>
        <w:gridCol w:w="1635"/>
        <w:gridCol w:w="7319"/>
      </w:tblGrid>
      <w:tr w:rsidR="00321AB1" w:rsidRPr="00321AB1" w14:paraId="3548B56F" w14:textId="77777777" w:rsidTr="00C20D45">
        <w:tc>
          <w:tcPr>
            <w:tcW w:w="163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51B03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Nazwa parametru</w:t>
            </w:r>
          </w:p>
        </w:tc>
        <w:tc>
          <w:tcPr>
            <w:tcW w:w="73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4E160B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Minimalna wartość parametru</w:t>
            </w:r>
          </w:p>
        </w:tc>
      </w:tr>
      <w:tr w:rsidR="00321AB1" w:rsidRPr="00321AB1" w14:paraId="624D386C" w14:textId="77777777" w:rsidTr="00C20D45">
        <w:tc>
          <w:tcPr>
            <w:tcW w:w="8954"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4165327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Zasilacz awaryjny UPS – 1 sztuka </w:t>
            </w:r>
          </w:p>
        </w:tc>
      </w:tr>
      <w:tr w:rsidR="00321AB1" w:rsidRPr="00EC4191" w14:paraId="35FED639"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477A6E7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Typ urządzenia</w:t>
            </w:r>
          </w:p>
        </w:tc>
        <w:tc>
          <w:tcPr>
            <w:tcW w:w="7319" w:type="dxa"/>
            <w:tcBorders>
              <w:top w:val="single" w:sz="4" w:space="0" w:color="BFBFBF"/>
              <w:left w:val="single" w:sz="4" w:space="0" w:color="BFBFBF"/>
              <w:bottom w:val="single" w:sz="4" w:space="0" w:color="BFBFBF"/>
              <w:right w:val="single" w:sz="4" w:space="0" w:color="BFBFBF"/>
            </w:tcBorders>
          </w:tcPr>
          <w:p w14:paraId="3EED706D" w14:textId="77777777" w:rsidR="00321AB1" w:rsidRPr="00321AB1" w:rsidRDefault="00321AB1" w:rsidP="00321AB1">
            <w:pPr>
              <w:suppressAutoHyphens/>
              <w:spacing w:before="0" w:after="160" w:line="259" w:lineRule="auto"/>
              <w:rPr>
                <w:rFonts w:eastAsia="Calibri" w:cs="Calibri"/>
                <w:sz w:val="22"/>
                <w:szCs w:val="22"/>
                <w:lang w:val="en-US"/>
              </w:rPr>
            </w:pPr>
            <w:proofErr w:type="spellStart"/>
            <w:r w:rsidRPr="00321AB1">
              <w:rPr>
                <w:rFonts w:eastAsia="Calibri" w:cs="Calibri"/>
                <w:sz w:val="22"/>
                <w:szCs w:val="22"/>
                <w:lang w:val="en-US"/>
              </w:rPr>
              <w:t>Zasilacz</w:t>
            </w:r>
            <w:proofErr w:type="spellEnd"/>
            <w:r w:rsidRPr="00321AB1">
              <w:rPr>
                <w:rFonts w:eastAsia="Calibri" w:cs="Calibri"/>
                <w:sz w:val="22"/>
                <w:szCs w:val="22"/>
                <w:lang w:val="en-US"/>
              </w:rPr>
              <w:t xml:space="preserve"> </w:t>
            </w:r>
            <w:proofErr w:type="spellStart"/>
            <w:r w:rsidRPr="00321AB1">
              <w:rPr>
                <w:rFonts w:eastAsia="Calibri" w:cs="Calibri"/>
                <w:sz w:val="22"/>
                <w:szCs w:val="22"/>
                <w:lang w:val="en-US"/>
              </w:rPr>
              <w:t>awaryjny</w:t>
            </w:r>
            <w:proofErr w:type="spellEnd"/>
            <w:r w:rsidRPr="00321AB1">
              <w:rPr>
                <w:rFonts w:eastAsia="Calibri" w:cs="Calibri"/>
                <w:sz w:val="22"/>
                <w:szCs w:val="22"/>
                <w:lang w:val="en-US"/>
              </w:rPr>
              <w:t xml:space="preserve"> (UPS) </w:t>
            </w:r>
            <w:proofErr w:type="spellStart"/>
            <w:r w:rsidRPr="00321AB1">
              <w:rPr>
                <w:rFonts w:eastAsia="Calibri" w:cs="Calibri"/>
                <w:sz w:val="22"/>
                <w:szCs w:val="22"/>
                <w:lang w:val="en-US"/>
              </w:rPr>
              <w:t>typu</w:t>
            </w:r>
            <w:proofErr w:type="spellEnd"/>
            <w:r w:rsidRPr="00321AB1">
              <w:rPr>
                <w:rFonts w:eastAsia="Calibri" w:cs="Calibri"/>
                <w:sz w:val="22"/>
                <w:szCs w:val="22"/>
                <w:lang w:val="en-US"/>
              </w:rPr>
              <w:t xml:space="preserve"> online (Double Conversion)</w:t>
            </w:r>
          </w:p>
        </w:tc>
      </w:tr>
      <w:tr w:rsidR="00321AB1" w:rsidRPr="00321AB1" w14:paraId="565C8FD9"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0C6D0D45" w14:textId="77777777" w:rsidR="00321AB1" w:rsidRPr="00321AB1" w:rsidRDefault="00321AB1" w:rsidP="00321AB1">
            <w:pPr>
              <w:suppressAutoHyphens/>
              <w:spacing w:before="0" w:after="160" w:line="259" w:lineRule="auto"/>
              <w:jc w:val="center"/>
              <w:rPr>
                <w:rFonts w:eastAsia="Calibri" w:cs="Calibri"/>
                <w:b/>
                <w:bCs/>
                <w:sz w:val="22"/>
                <w:szCs w:val="22"/>
                <w:lang w:val="en-US"/>
              </w:rPr>
            </w:pPr>
            <w:r w:rsidRPr="00321AB1">
              <w:rPr>
                <w:rFonts w:eastAsia="Calibri" w:cs="Calibri"/>
                <w:b/>
                <w:bCs/>
                <w:sz w:val="22"/>
                <w:szCs w:val="22"/>
              </w:rPr>
              <w:t>Moc znamionowa</w:t>
            </w:r>
          </w:p>
        </w:tc>
        <w:tc>
          <w:tcPr>
            <w:tcW w:w="7319" w:type="dxa"/>
            <w:tcBorders>
              <w:top w:val="single" w:sz="4" w:space="0" w:color="BFBFBF"/>
              <w:left w:val="single" w:sz="4" w:space="0" w:color="BFBFBF"/>
              <w:bottom w:val="single" w:sz="4" w:space="0" w:color="BFBFBF"/>
              <w:right w:val="single" w:sz="4" w:space="0" w:color="BFBFBF"/>
            </w:tcBorders>
          </w:tcPr>
          <w:p w14:paraId="4EA2CB42" w14:textId="77777777" w:rsidR="00321AB1" w:rsidRPr="00321AB1" w:rsidRDefault="00321AB1" w:rsidP="00321AB1">
            <w:pPr>
              <w:suppressAutoHyphens/>
              <w:spacing w:before="0" w:after="160" w:line="259" w:lineRule="auto"/>
              <w:rPr>
                <w:rFonts w:eastAsia="Calibri" w:cs="Calibri"/>
                <w:sz w:val="22"/>
                <w:szCs w:val="22"/>
                <w:lang w:val="en-US"/>
              </w:rPr>
            </w:pPr>
            <w:r w:rsidRPr="00321AB1">
              <w:rPr>
                <w:rFonts w:eastAsia="Calibri" w:cs="Calibri"/>
                <w:sz w:val="22"/>
                <w:szCs w:val="22"/>
              </w:rPr>
              <w:t>5000 VA / 5000 W</w:t>
            </w:r>
          </w:p>
        </w:tc>
      </w:tr>
      <w:tr w:rsidR="00321AB1" w:rsidRPr="00321AB1" w14:paraId="39798730"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38074EC0" w14:textId="77777777" w:rsidR="00321AB1" w:rsidRPr="00321AB1" w:rsidRDefault="00321AB1" w:rsidP="00321AB1">
            <w:pPr>
              <w:suppressAutoHyphens/>
              <w:spacing w:before="0" w:after="160" w:line="259" w:lineRule="auto"/>
              <w:jc w:val="center"/>
              <w:rPr>
                <w:rFonts w:eastAsia="Calibri" w:cs="Calibri"/>
                <w:b/>
                <w:bCs/>
                <w:sz w:val="22"/>
                <w:szCs w:val="22"/>
                <w:lang w:val="en-US"/>
              </w:rPr>
            </w:pPr>
            <w:r w:rsidRPr="00321AB1">
              <w:rPr>
                <w:rFonts w:eastAsia="Calibri" w:cs="Calibri"/>
                <w:b/>
                <w:bCs/>
                <w:sz w:val="22"/>
                <w:szCs w:val="22"/>
              </w:rPr>
              <w:t>Topologia</w:t>
            </w:r>
          </w:p>
        </w:tc>
        <w:tc>
          <w:tcPr>
            <w:tcW w:w="7319" w:type="dxa"/>
            <w:tcBorders>
              <w:top w:val="single" w:sz="4" w:space="0" w:color="BFBFBF"/>
              <w:left w:val="single" w:sz="4" w:space="0" w:color="BFBFBF"/>
              <w:bottom w:val="single" w:sz="4" w:space="0" w:color="BFBFBF"/>
              <w:right w:val="single" w:sz="4" w:space="0" w:color="BFBFBF"/>
            </w:tcBorders>
          </w:tcPr>
          <w:p w14:paraId="0B64EA34" w14:textId="77777777" w:rsidR="00321AB1" w:rsidRPr="00321AB1" w:rsidRDefault="00321AB1" w:rsidP="00321AB1">
            <w:pPr>
              <w:suppressAutoHyphens/>
              <w:spacing w:before="0" w:after="160" w:line="259" w:lineRule="auto"/>
              <w:rPr>
                <w:rFonts w:eastAsia="Calibri" w:cs="Calibri"/>
                <w:sz w:val="22"/>
                <w:szCs w:val="22"/>
                <w:lang w:val="en-US"/>
              </w:rPr>
            </w:pPr>
            <w:r w:rsidRPr="00321AB1">
              <w:rPr>
                <w:rFonts w:eastAsia="Calibri" w:cs="Calibri"/>
                <w:sz w:val="22"/>
                <w:szCs w:val="22"/>
              </w:rPr>
              <w:t xml:space="preserve">Podwójna konwersja, </w:t>
            </w:r>
            <w:proofErr w:type="spellStart"/>
            <w:r w:rsidRPr="00321AB1">
              <w:rPr>
                <w:rFonts w:eastAsia="Calibri" w:cs="Calibri"/>
                <w:sz w:val="22"/>
                <w:szCs w:val="22"/>
              </w:rPr>
              <w:t>true</w:t>
            </w:r>
            <w:proofErr w:type="spellEnd"/>
            <w:r w:rsidRPr="00321AB1">
              <w:rPr>
                <w:rFonts w:eastAsia="Calibri" w:cs="Calibri"/>
                <w:sz w:val="22"/>
                <w:szCs w:val="22"/>
              </w:rPr>
              <w:t xml:space="preserve"> online</w:t>
            </w:r>
          </w:p>
        </w:tc>
      </w:tr>
      <w:tr w:rsidR="00321AB1" w:rsidRPr="00321AB1" w14:paraId="4370AFE3"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0643FC0E" w14:textId="77777777" w:rsidR="00321AB1" w:rsidRPr="00321AB1" w:rsidRDefault="00321AB1" w:rsidP="00321AB1">
            <w:pPr>
              <w:suppressAutoHyphens/>
              <w:spacing w:before="0" w:after="160" w:line="259" w:lineRule="auto"/>
              <w:jc w:val="center"/>
              <w:rPr>
                <w:rFonts w:eastAsia="Calibri" w:cs="Calibri"/>
                <w:b/>
                <w:bCs/>
                <w:sz w:val="22"/>
                <w:szCs w:val="22"/>
                <w:lang w:val="en-US"/>
              </w:rPr>
            </w:pPr>
            <w:r w:rsidRPr="00321AB1">
              <w:rPr>
                <w:rFonts w:eastAsia="Calibri" w:cs="Calibri"/>
                <w:b/>
                <w:bCs/>
                <w:sz w:val="22"/>
                <w:szCs w:val="22"/>
              </w:rPr>
              <w:t>Obudowa</w:t>
            </w:r>
          </w:p>
        </w:tc>
        <w:tc>
          <w:tcPr>
            <w:tcW w:w="7319" w:type="dxa"/>
            <w:tcBorders>
              <w:top w:val="single" w:sz="4" w:space="0" w:color="BFBFBF"/>
              <w:left w:val="single" w:sz="4" w:space="0" w:color="BFBFBF"/>
              <w:bottom w:val="single" w:sz="4" w:space="0" w:color="BFBFBF"/>
              <w:right w:val="single" w:sz="4" w:space="0" w:color="BFBFBF"/>
            </w:tcBorders>
          </w:tcPr>
          <w:p w14:paraId="792960BA" w14:textId="77777777" w:rsidR="00321AB1" w:rsidRPr="00321AB1" w:rsidRDefault="00321AB1" w:rsidP="00321AB1">
            <w:pPr>
              <w:suppressAutoHyphens/>
              <w:spacing w:before="0" w:after="160" w:line="259" w:lineRule="auto"/>
              <w:rPr>
                <w:rFonts w:eastAsia="Calibri" w:cs="Calibri"/>
                <w:sz w:val="22"/>
                <w:szCs w:val="22"/>
              </w:rPr>
            </w:pPr>
            <w:proofErr w:type="spellStart"/>
            <w:r w:rsidRPr="00321AB1">
              <w:rPr>
                <w:rFonts w:eastAsia="Calibri" w:cs="Calibri"/>
                <w:sz w:val="22"/>
                <w:szCs w:val="22"/>
              </w:rPr>
              <w:t>Rack</w:t>
            </w:r>
            <w:proofErr w:type="spellEnd"/>
            <w:r w:rsidRPr="00321AB1">
              <w:rPr>
                <w:rFonts w:eastAsia="Calibri" w:cs="Calibri"/>
                <w:sz w:val="22"/>
                <w:szCs w:val="22"/>
              </w:rPr>
              <w:t>/Tower, max 8U (całość)</w:t>
            </w:r>
          </w:p>
        </w:tc>
      </w:tr>
      <w:tr w:rsidR="00321AB1" w:rsidRPr="00321AB1" w14:paraId="4879A95F"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55187C18" w14:textId="77777777" w:rsidR="00321AB1" w:rsidRPr="00321AB1" w:rsidRDefault="00321AB1" w:rsidP="00321AB1">
            <w:pPr>
              <w:suppressAutoHyphens/>
              <w:spacing w:before="0" w:after="160" w:line="259" w:lineRule="auto"/>
              <w:jc w:val="center"/>
              <w:rPr>
                <w:rFonts w:eastAsia="Calibri" w:cs="Calibri"/>
                <w:b/>
                <w:bCs/>
                <w:sz w:val="22"/>
                <w:szCs w:val="22"/>
                <w:lang w:val="en-US"/>
              </w:rPr>
            </w:pPr>
            <w:r w:rsidRPr="00321AB1">
              <w:rPr>
                <w:rFonts w:eastAsia="Calibri" w:cs="Calibri"/>
                <w:b/>
                <w:bCs/>
                <w:sz w:val="22"/>
                <w:szCs w:val="22"/>
              </w:rPr>
              <w:t>Zakres napięcia wejściowego</w:t>
            </w:r>
          </w:p>
        </w:tc>
        <w:tc>
          <w:tcPr>
            <w:tcW w:w="7319" w:type="dxa"/>
            <w:tcBorders>
              <w:top w:val="single" w:sz="4" w:space="0" w:color="BFBFBF"/>
              <w:left w:val="single" w:sz="4" w:space="0" w:color="BFBFBF"/>
              <w:bottom w:val="single" w:sz="4" w:space="0" w:color="BFBFBF"/>
              <w:right w:val="single" w:sz="4" w:space="0" w:color="BFBFBF"/>
            </w:tcBorders>
          </w:tcPr>
          <w:p w14:paraId="275D7C6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230 V nominalnie (zakres dopuszczalny: 176-276 V bez obciążenia)</w:t>
            </w:r>
          </w:p>
        </w:tc>
      </w:tr>
      <w:tr w:rsidR="00321AB1" w:rsidRPr="00321AB1" w14:paraId="22BBC4D2"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7E637F5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Zakres napięcia wyjściowego</w:t>
            </w:r>
          </w:p>
        </w:tc>
        <w:tc>
          <w:tcPr>
            <w:tcW w:w="7319" w:type="dxa"/>
            <w:tcBorders>
              <w:top w:val="single" w:sz="4" w:space="0" w:color="BFBFBF"/>
              <w:left w:val="single" w:sz="4" w:space="0" w:color="BFBFBF"/>
              <w:bottom w:val="single" w:sz="4" w:space="0" w:color="BFBFBF"/>
              <w:right w:val="single" w:sz="4" w:space="0" w:color="BFBFBF"/>
            </w:tcBorders>
          </w:tcPr>
          <w:p w14:paraId="4A185683"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230 V nominalnie (programowalne: 200/208/220/230/240 V)</w:t>
            </w:r>
          </w:p>
        </w:tc>
      </w:tr>
      <w:tr w:rsidR="00321AB1" w:rsidRPr="00321AB1" w14:paraId="1FAF6992"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187A6EF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Częstotliwość</w:t>
            </w:r>
          </w:p>
        </w:tc>
        <w:tc>
          <w:tcPr>
            <w:tcW w:w="7319" w:type="dxa"/>
            <w:tcBorders>
              <w:top w:val="single" w:sz="4" w:space="0" w:color="BFBFBF"/>
              <w:left w:val="single" w:sz="4" w:space="0" w:color="BFBFBF"/>
              <w:bottom w:val="single" w:sz="4" w:space="0" w:color="BFBFBF"/>
              <w:right w:val="single" w:sz="4" w:space="0" w:color="BFBFBF"/>
            </w:tcBorders>
          </w:tcPr>
          <w:p w14:paraId="2C0039A0" w14:textId="77777777" w:rsidR="00321AB1" w:rsidRPr="00321AB1" w:rsidRDefault="00321AB1" w:rsidP="00321AB1">
            <w:pPr>
              <w:suppressAutoHyphens/>
              <w:spacing w:before="0" w:after="160" w:line="259" w:lineRule="auto"/>
              <w:ind w:firstLine="708"/>
              <w:rPr>
                <w:rFonts w:eastAsia="Calibri" w:cs="Calibri"/>
                <w:sz w:val="22"/>
                <w:szCs w:val="22"/>
              </w:rPr>
            </w:pPr>
            <w:r w:rsidRPr="00321AB1">
              <w:rPr>
                <w:rFonts w:eastAsia="Calibri" w:cs="Calibri"/>
                <w:sz w:val="22"/>
                <w:szCs w:val="22"/>
              </w:rPr>
              <w:t xml:space="preserve">50/60 </w:t>
            </w:r>
            <w:proofErr w:type="spellStart"/>
            <w:r w:rsidRPr="00321AB1">
              <w:rPr>
                <w:rFonts w:eastAsia="Calibri" w:cs="Calibri"/>
                <w:sz w:val="22"/>
                <w:szCs w:val="22"/>
              </w:rPr>
              <w:t>Hz</w:t>
            </w:r>
            <w:proofErr w:type="spellEnd"/>
            <w:r w:rsidRPr="00321AB1">
              <w:rPr>
                <w:rFonts w:eastAsia="Calibri" w:cs="Calibri"/>
                <w:sz w:val="22"/>
                <w:szCs w:val="22"/>
              </w:rPr>
              <w:t xml:space="preserve"> (automatyczne wykrywanie)</w:t>
            </w:r>
          </w:p>
        </w:tc>
      </w:tr>
      <w:tr w:rsidR="00321AB1" w:rsidRPr="00321AB1" w14:paraId="6AF5A3DF"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2771D39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Złącza min:</w:t>
            </w:r>
          </w:p>
        </w:tc>
        <w:tc>
          <w:tcPr>
            <w:tcW w:w="7319" w:type="dxa"/>
            <w:tcBorders>
              <w:top w:val="single" w:sz="4" w:space="0" w:color="BFBFBF"/>
              <w:left w:val="single" w:sz="4" w:space="0" w:color="BFBFBF"/>
              <w:bottom w:val="single" w:sz="4" w:space="0" w:color="BFBFBF"/>
              <w:right w:val="single" w:sz="4" w:space="0" w:color="BFBFBF"/>
            </w:tcBorders>
          </w:tcPr>
          <w:p w14:paraId="54CF219E" w14:textId="77777777" w:rsidR="00321AB1" w:rsidRPr="00321AB1" w:rsidRDefault="00321AB1" w:rsidP="00321AB1">
            <w:pPr>
              <w:numPr>
                <w:ilvl w:val="0"/>
                <w:numId w:val="20"/>
              </w:numPr>
              <w:suppressAutoHyphens/>
              <w:spacing w:before="0" w:after="160" w:line="259" w:lineRule="auto"/>
              <w:contextualSpacing/>
              <w:rPr>
                <w:rFonts w:eastAsia="Calibri" w:cs="Calibri"/>
                <w:sz w:val="22"/>
                <w:szCs w:val="22"/>
              </w:rPr>
            </w:pPr>
            <w:r w:rsidRPr="00321AB1">
              <w:rPr>
                <w:rFonts w:eastAsia="Calibri" w:cs="Calibri"/>
                <w:sz w:val="22"/>
                <w:szCs w:val="22"/>
              </w:rPr>
              <w:t>Wejście: 1x IEC 60320 C20</w:t>
            </w:r>
          </w:p>
          <w:p w14:paraId="29499B78" w14:textId="77777777" w:rsidR="00321AB1" w:rsidRPr="00321AB1" w:rsidRDefault="00321AB1" w:rsidP="00321AB1">
            <w:pPr>
              <w:numPr>
                <w:ilvl w:val="0"/>
                <w:numId w:val="20"/>
              </w:numPr>
              <w:suppressAutoHyphens/>
              <w:spacing w:before="0" w:after="160" w:line="259" w:lineRule="auto"/>
              <w:contextualSpacing/>
              <w:rPr>
                <w:rFonts w:eastAsia="Calibri" w:cs="Calibri"/>
                <w:sz w:val="22"/>
                <w:szCs w:val="22"/>
              </w:rPr>
            </w:pPr>
            <w:r w:rsidRPr="00321AB1">
              <w:rPr>
                <w:rFonts w:eastAsia="Calibri" w:cs="Calibri"/>
                <w:sz w:val="22"/>
                <w:szCs w:val="22"/>
              </w:rPr>
              <w:t>Wyjście: 8x IEC 60320 C13, 2x IEC 60320 C19</w:t>
            </w:r>
          </w:p>
          <w:p w14:paraId="07DE01BF" w14:textId="77777777" w:rsidR="00321AB1" w:rsidRPr="00321AB1" w:rsidRDefault="00321AB1" w:rsidP="00321AB1">
            <w:pPr>
              <w:numPr>
                <w:ilvl w:val="0"/>
                <w:numId w:val="20"/>
              </w:numPr>
              <w:suppressAutoHyphens/>
              <w:spacing w:before="0" w:after="160" w:line="259" w:lineRule="auto"/>
              <w:contextualSpacing/>
              <w:rPr>
                <w:rFonts w:eastAsia="Calibri" w:cs="Calibri"/>
                <w:sz w:val="22"/>
                <w:szCs w:val="22"/>
              </w:rPr>
            </w:pPr>
            <w:r w:rsidRPr="00321AB1">
              <w:rPr>
                <w:rFonts w:eastAsia="Calibri" w:cs="Calibri"/>
                <w:sz w:val="22"/>
                <w:szCs w:val="22"/>
              </w:rPr>
              <w:t xml:space="preserve">Gniazdo rozszerzeń: Karta SNMP, karta styków </w:t>
            </w:r>
            <w:proofErr w:type="spellStart"/>
            <w:r w:rsidRPr="00321AB1">
              <w:rPr>
                <w:rFonts w:eastAsia="Calibri" w:cs="Calibri"/>
                <w:sz w:val="22"/>
                <w:szCs w:val="22"/>
              </w:rPr>
              <w:t>bezpotencjałowych</w:t>
            </w:r>
            <w:proofErr w:type="spellEnd"/>
          </w:p>
        </w:tc>
      </w:tr>
      <w:tr w:rsidR="00321AB1" w:rsidRPr="00321AB1" w14:paraId="1DD8F24B"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6C9C97A6"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Baterie</w:t>
            </w:r>
          </w:p>
        </w:tc>
        <w:tc>
          <w:tcPr>
            <w:tcW w:w="7319" w:type="dxa"/>
            <w:tcBorders>
              <w:top w:val="single" w:sz="4" w:space="0" w:color="BFBFBF"/>
              <w:left w:val="single" w:sz="4" w:space="0" w:color="BFBFBF"/>
              <w:bottom w:val="single" w:sz="4" w:space="0" w:color="BFBFBF"/>
              <w:right w:val="single" w:sz="4" w:space="0" w:color="BFBFBF"/>
            </w:tcBorders>
          </w:tcPr>
          <w:p w14:paraId="4E729C0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Wbudowane, wymienne podczas pracy (hot-</w:t>
            </w:r>
            <w:proofErr w:type="spellStart"/>
            <w:r w:rsidRPr="00321AB1">
              <w:rPr>
                <w:rFonts w:eastAsia="Calibri" w:cs="Calibri"/>
                <w:sz w:val="22"/>
                <w:szCs w:val="22"/>
              </w:rPr>
              <w:t>swappable</w:t>
            </w:r>
            <w:proofErr w:type="spellEnd"/>
            <w:r w:rsidRPr="00321AB1">
              <w:rPr>
                <w:rFonts w:eastAsia="Calibri" w:cs="Calibri"/>
                <w:sz w:val="22"/>
                <w:szCs w:val="22"/>
              </w:rPr>
              <w:t>), typ: VRLA</w:t>
            </w:r>
          </w:p>
        </w:tc>
      </w:tr>
      <w:tr w:rsidR="00321AB1" w:rsidRPr="00321AB1" w14:paraId="5A1BAB0E"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26D3E5B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Czas podtrzymania</w:t>
            </w:r>
          </w:p>
        </w:tc>
        <w:tc>
          <w:tcPr>
            <w:tcW w:w="7319" w:type="dxa"/>
            <w:tcBorders>
              <w:top w:val="single" w:sz="4" w:space="0" w:color="BFBFBF"/>
              <w:left w:val="single" w:sz="4" w:space="0" w:color="BFBFBF"/>
              <w:bottom w:val="single" w:sz="4" w:space="0" w:color="BFBFBF"/>
              <w:right w:val="single" w:sz="4" w:space="0" w:color="BFBFBF"/>
            </w:tcBorders>
          </w:tcPr>
          <w:p w14:paraId="2A2149D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Zależny od obciążenia, typowo kilka minut przy pełnym obciążeniu</w:t>
            </w:r>
          </w:p>
        </w:tc>
      </w:tr>
      <w:tr w:rsidR="00321AB1" w:rsidRPr="00321AB1" w14:paraId="1993B9AC"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727E170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Zaawansowana ochrona</w:t>
            </w:r>
          </w:p>
        </w:tc>
        <w:tc>
          <w:tcPr>
            <w:tcW w:w="7319" w:type="dxa"/>
            <w:tcBorders>
              <w:top w:val="single" w:sz="4" w:space="0" w:color="BFBFBF"/>
              <w:left w:val="single" w:sz="4" w:space="0" w:color="BFBFBF"/>
              <w:bottom w:val="single" w:sz="4" w:space="0" w:color="BFBFBF"/>
              <w:right w:val="single" w:sz="4" w:space="0" w:color="BFBFBF"/>
            </w:tcBorders>
          </w:tcPr>
          <w:p w14:paraId="6A45F9F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Ochrona przed przepięciami, skokami napięcia i zakłóceniami elektromagnetycznymi</w:t>
            </w:r>
          </w:p>
        </w:tc>
      </w:tr>
      <w:tr w:rsidR="00321AB1" w:rsidRPr="00321AB1" w14:paraId="0F14FF76"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5346CAC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Monitorowanie i zarządzanie</w:t>
            </w:r>
          </w:p>
        </w:tc>
        <w:tc>
          <w:tcPr>
            <w:tcW w:w="7319" w:type="dxa"/>
            <w:tcBorders>
              <w:top w:val="single" w:sz="4" w:space="0" w:color="BFBFBF"/>
              <w:left w:val="single" w:sz="4" w:space="0" w:color="BFBFBF"/>
              <w:bottom w:val="single" w:sz="4" w:space="0" w:color="BFBFBF"/>
              <w:right w:val="single" w:sz="4" w:space="0" w:color="BFBFBF"/>
            </w:tcBorders>
          </w:tcPr>
          <w:p w14:paraId="5DDD550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Wbudowany wyświetlacz LCD z możliwością monitorowania parametrów pracy i stanu baterii; opcja zdalnego zarządzania poprzez sieć LAN/WAN przy użyciu karty SNMP</w:t>
            </w:r>
          </w:p>
        </w:tc>
      </w:tr>
      <w:tr w:rsidR="00321AB1" w:rsidRPr="00321AB1" w14:paraId="2BAF8D0A"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339911A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Alarmy i powiadomienia</w:t>
            </w:r>
          </w:p>
        </w:tc>
        <w:tc>
          <w:tcPr>
            <w:tcW w:w="7319" w:type="dxa"/>
            <w:tcBorders>
              <w:top w:val="single" w:sz="4" w:space="0" w:color="BFBFBF"/>
              <w:left w:val="single" w:sz="4" w:space="0" w:color="BFBFBF"/>
              <w:bottom w:val="single" w:sz="4" w:space="0" w:color="BFBFBF"/>
              <w:right w:val="single" w:sz="4" w:space="0" w:color="BFBFBF"/>
            </w:tcBorders>
          </w:tcPr>
          <w:p w14:paraId="12463D6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Sygnalizacja akustyczna oraz wizualna (na wyświetlaczu) w przypadku awarii, przeciążenia lub niskiego poziomu baterii</w:t>
            </w:r>
          </w:p>
        </w:tc>
      </w:tr>
      <w:tr w:rsidR="00321AB1" w:rsidRPr="00321AB1" w14:paraId="5D456421"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08C2779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Wysoka niezawodność:</w:t>
            </w:r>
          </w:p>
        </w:tc>
        <w:tc>
          <w:tcPr>
            <w:tcW w:w="7319" w:type="dxa"/>
            <w:tcBorders>
              <w:top w:val="single" w:sz="4" w:space="0" w:color="BFBFBF"/>
              <w:left w:val="single" w:sz="4" w:space="0" w:color="BFBFBF"/>
              <w:bottom w:val="single" w:sz="4" w:space="0" w:color="BFBFBF"/>
              <w:right w:val="single" w:sz="4" w:space="0" w:color="BFBFBF"/>
            </w:tcBorders>
          </w:tcPr>
          <w:p w14:paraId="27720C0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Technologia podwójnej konwersji gwarantująca ciągłość dostarczania mocy i stabilność napięcia wyjściowego</w:t>
            </w:r>
          </w:p>
        </w:tc>
      </w:tr>
      <w:tr w:rsidR="00321AB1" w:rsidRPr="00321AB1" w14:paraId="1CE4979D"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4A1F272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Modularność i skalowalność</w:t>
            </w:r>
          </w:p>
        </w:tc>
        <w:tc>
          <w:tcPr>
            <w:tcW w:w="7319" w:type="dxa"/>
            <w:tcBorders>
              <w:top w:val="single" w:sz="4" w:space="0" w:color="BFBFBF"/>
              <w:left w:val="single" w:sz="4" w:space="0" w:color="BFBFBF"/>
              <w:bottom w:val="single" w:sz="4" w:space="0" w:color="BFBFBF"/>
              <w:right w:val="single" w:sz="4" w:space="0" w:color="BFBFBF"/>
            </w:tcBorders>
          </w:tcPr>
          <w:p w14:paraId="282E8D0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Możliwość rozszerzenia pojemności baterii poprzez dodatkowe moduły baterii</w:t>
            </w:r>
          </w:p>
        </w:tc>
      </w:tr>
      <w:tr w:rsidR="00321AB1" w:rsidRPr="00321AB1" w14:paraId="04C9B91B"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08992E9E"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Dodatkowe informacje</w:t>
            </w:r>
          </w:p>
        </w:tc>
        <w:tc>
          <w:tcPr>
            <w:tcW w:w="7319" w:type="dxa"/>
            <w:tcBorders>
              <w:top w:val="single" w:sz="4" w:space="0" w:color="BFBFBF"/>
              <w:left w:val="single" w:sz="4" w:space="0" w:color="BFBFBF"/>
              <w:bottom w:val="single" w:sz="4" w:space="0" w:color="BFBFBF"/>
              <w:right w:val="single" w:sz="4" w:space="0" w:color="BFBFBF"/>
            </w:tcBorders>
          </w:tcPr>
          <w:p w14:paraId="779E08E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Zasilacz awaryjny musi wystarczyć na około 8 minut pracy dostarczonej infrastruktury serwerowej.</w:t>
            </w:r>
          </w:p>
        </w:tc>
      </w:tr>
      <w:tr w:rsidR="00C20D45" w:rsidRPr="00321AB1" w14:paraId="68B28A96" w14:textId="77777777" w:rsidTr="00C20D45">
        <w:tc>
          <w:tcPr>
            <w:tcW w:w="1635" w:type="dxa"/>
            <w:tcBorders>
              <w:top w:val="single" w:sz="4" w:space="0" w:color="BFBFBF"/>
              <w:left w:val="single" w:sz="4" w:space="0" w:color="BFBFBF"/>
              <w:bottom w:val="single" w:sz="4" w:space="0" w:color="BFBFBF"/>
              <w:right w:val="single" w:sz="4" w:space="0" w:color="BFBFBF"/>
            </w:tcBorders>
          </w:tcPr>
          <w:p w14:paraId="713E6E2C" w14:textId="7628A527" w:rsidR="00C20D45" w:rsidRPr="00321AB1" w:rsidRDefault="00C20D45" w:rsidP="00C20D45">
            <w:pPr>
              <w:suppressAutoHyphens/>
              <w:spacing w:before="0" w:after="160" w:line="259" w:lineRule="auto"/>
              <w:jc w:val="center"/>
              <w:rPr>
                <w:rFonts w:eastAsia="Calibri" w:cs="Calibri"/>
                <w:b/>
                <w:bCs/>
                <w:sz w:val="22"/>
                <w:szCs w:val="22"/>
              </w:rPr>
            </w:pPr>
            <w:r w:rsidRPr="00321AB1">
              <w:rPr>
                <w:rFonts w:eastAsia="Calibri" w:cs="Calibri"/>
                <w:b/>
                <w:bCs/>
                <w:sz w:val="22"/>
                <w:szCs w:val="22"/>
              </w:rPr>
              <w:t>Warunki gwarancji</w:t>
            </w:r>
          </w:p>
        </w:tc>
        <w:tc>
          <w:tcPr>
            <w:tcW w:w="7319" w:type="dxa"/>
            <w:tcBorders>
              <w:top w:val="single" w:sz="4" w:space="0" w:color="BFBFBF"/>
              <w:left w:val="single" w:sz="4" w:space="0" w:color="BFBFBF"/>
              <w:bottom w:val="single" w:sz="4" w:space="0" w:color="BFBFBF"/>
              <w:right w:val="single" w:sz="4" w:space="0" w:color="BFBFBF"/>
            </w:tcBorders>
          </w:tcPr>
          <w:p w14:paraId="1054B30B"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Minimum 3 lata gwarancji producenta</w:t>
            </w:r>
          </w:p>
          <w:p w14:paraId="1C6579CD"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lastRenderedPageBreak/>
              <w:t>Zamawiający oczekuje możliwości zgłaszania zdarzeń serwisowych z czasem reakcji NBD następującymi kanałami: telefonicznie, przez Internet oraz z wykorzystaniem aplikacji.</w:t>
            </w:r>
          </w:p>
          <w:p w14:paraId="7BFE67EA"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 xml:space="preserve">Możliwość sprawdzenia statusu gwarancji poprzez stronę producenta podając unikatowy numer urządzenia oraz pobieranie uaktualnień </w:t>
            </w:r>
            <w:proofErr w:type="spellStart"/>
            <w:r w:rsidRPr="00321AB1">
              <w:rPr>
                <w:rFonts w:eastAsia="Calibri" w:cs="Calibri"/>
                <w:sz w:val="22"/>
                <w:szCs w:val="22"/>
              </w:rPr>
              <w:t>mikrokodu</w:t>
            </w:r>
            <w:proofErr w:type="spellEnd"/>
            <w:r w:rsidRPr="00321AB1">
              <w:rPr>
                <w:rFonts w:eastAsia="Calibri" w:cs="Calibri"/>
                <w:sz w:val="22"/>
                <w:szCs w:val="22"/>
              </w:rPr>
              <w:t xml:space="preserve"> oraz sterowników.</w:t>
            </w:r>
          </w:p>
          <w:p w14:paraId="69E56FEB" w14:textId="77777777"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Zamawiający oczekuje nieodpłatnego udostępnienia narzędzi serwisowych i procesów wsparcia umożliwiających: Wykrywanie usterek sprzętowych z predykcją awarii.</w:t>
            </w:r>
          </w:p>
          <w:p w14:paraId="03157191" w14:textId="22038A93" w:rsidR="00C20D45" w:rsidRPr="00321AB1" w:rsidRDefault="00C20D45" w:rsidP="00C20D45">
            <w:pPr>
              <w:suppressAutoHyphens/>
              <w:spacing w:before="0" w:after="160" w:line="259" w:lineRule="auto"/>
              <w:rPr>
                <w:rFonts w:eastAsia="Calibri" w:cs="Calibri"/>
                <w:sz w:val="22"/>
                <w:szCs w:val="22"/>
              </w:rPr>
            </w:pPr>
            <w:r w:rsidRPr="00321AB1">
              <w:rPr>
                <w:rFonts w:eastAsia="Calibri" w:cs="Calibri"/>
                <w:sz w:val="22"/>
                <w:szCs w:val="22"/>
              </w:rPr>
              <w:t>Możliwość rozszerzenia gwarancji przez producenta do gwarancji naprawy uszkodzenia w ciągu 24h od daty zgłoszenia</w:t>
            </w:r>
          </w:p>
        </w:tc>
      </w:tr>
    </w:tbl>
    <w:p w14:paraId="49CEF316" w14:textId="77777777" w:rsidR="00321AB1" w:rsidRPr="00321AB1" w:rsidRDefault="00321AB1" w:rsidP="00321AB1">
      <w:pPr>
        <w:suppressAutoHyphens/>
        <w:spacing w:before="0" w:after="160" w:line="259" w:lineRule="auto"/>
        <w:rPr>
          <w:rFonts w:eastAsia="Calibri" w:cs="Calibri"/>
          <w:sz w:val="22"/>
          <w:szCs w:val="22"/>
        </w:rPr>
      </w:pPr>
    </w:p>
    <w:tbl>
      <w:tblPr>
        <w:tblW w:w="8954" w:type="dxa"/>
        <w:tblInd w:w="108" w:type="dxa"/>
        <w:tblLayout w:type="fixed"/>
        <w:tblLook w:val="04A0" w:firstRow="1" w:lastRow="0" w:firstColumn="1" w:lastColumn="0" w:noHBand="0" w:noVBand="1"/>
      </w:tblPr>
      <w:tblGrid>
        <w:gridCol w:w="1635"/>
        <w:gridCol w:w="7319"/>
      </w:tblGrid>
      <w:tr w:rsidR="00321AB1" w:rsidRPr="00321AB1" w14:paraId="057705C9" w14:textId="77777777" w:rsidTr="00321AB1">
        <w:tc>
          <w:tcPr>
            <w:tcW w:w="163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350684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Nazwa parametru</w:t>
            </w:r>
          </w:p>
        </w:tc>
        <w:tc>
          <w:tcPr>
            <w:tcW w:w="73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EBCA0F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Minimalna wartość parametru</w:t>
            </w:r>
          </w:p>
        </w:tc>
      </w:tr>
      <w:tr w:rsidR="00321AB1" w:rsidRPr="00321AB1" w14:paraId="39938A16" w14:textId="77777777" w:rsidTr="00321AB1">
        <w:tc>
          <w:tcPr>
            <w:tcW w:w="8953"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4225A764"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System do wirtualizacji - 1 sztuka</w:t>
            </w:r>
          </w:p>
        </w:tc>
      </w:tr>
      <w:tr w:rsidR="00321AB1" w:rsidRPr="00321AB1" w14:paraId="35E2A192"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6C2530E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Instalacja bezpośrednio na sprzęcie</w:t>
            </w:r>
          </w:p>
        </w:tc>
        <w:tc>
          <w:tcPr>
            <w:tcW w:w="7318" w:type="dxa"/>
            <w:tcBorders>
              <w:top w:val="single" w:sz="4" w:space="0" w:color="BFBFBF"/>
              <w:left w:val="single" w:sz="4" w:space="0" w:color="BFBFBF"/>
              <w:bottom w:val="single" w:sz="4" w:space="0" w:color="BFBFBF"/>
              <w:right w:val="single" w:sz="4" w:space="0" w:color="BFBFBF"/>
            </w:tcBorders>
          </w:tcPr>
          <w:p w14:paraId="69D1EF9F"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Warstwa wirtualizacji musi być zainstalowana bezpośrednio na sprzęcie fizycznym, bez pośredniczących systemów operacyjnych</w:t>
            </w:r>
          </w:p>
        </w:tc>
      </w:tr>
      <w:tr w:rsidR="00321AB1" w:rsidRPr="00321AB1" w14:paraId="3A29E7D3"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525D2CB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Obsługa wielu instancji</w:t>
            </w:r>
          </w:p>
        </w:tc>
        <w:tc>
          <w:tcPr>
            <w:tcW w:w="7318" w:type="dxa"/>
            <w:tcBorders>
              <w:top w:val="single" w:sz="4" w:space="0" w:color="BFBFBF"/>
              <w:left w:val="single" w:sz="4" w:space="0" w:color="BFBFBF"/>
              <w:bottom w:val="single" w:sz="4" w:space="0" w:color="BFBFBF"/>
              <w:right w:val="single" w:sz="4" w:space="0" w:color="BFBFBF"/>
            </w:tcBorders>
          </w:tcPr>
          <w:p w14:paraId="5B8937AE"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obsługiwać wiele instancji systemów operacyjnych na jednym serwerze fizycznym, zapewniając maksymalny stopień konsolidacji sprzętowej</w:t>
            </w:r>
          </w:p>
        </w:tc>
      </w:tr>
      <w:tr w:rsidR="00321AB1" w:rsidRPr="00321AB1" w14:paraId="0B1AFB66"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4AF6CC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Skalowalność klastra</w:t>
            </w:r>
          </w:p>
        </w:tc>
        <w:tc>
          <w:tcPr>
            <w:tcW w:w="7318" w:type="dxa"/>
            <w:tcBorders>
              <w:top w:val="single" w:sz="4" w:space="0" w:color="BFBFBF"/>
              <w:left w:val="single" w:sz="4" w:space="0" w:color="BFBFBF"/>
              <w:bottom w:val="single" w:sz="4" w:space="0" w:color="BFBFBF"/>
              <w:right w:val="single" w:sz="4" w:space="0" w:color="BFBFBF"/>
            </w:tcBorders>
          </w:tcPr>
          <w:p w14:paraId="08ED1A6A"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Pojedynczy klaster może się skalować do maksymalnie trzech dwuprocesorowych fizycznych hostów z zainstalowaną warstwą wirtualizacji</w:t>
            </w:r>
          </w:p>
        </w:tc>
      </w:tr>
      <w:tr w:rsidR="00321AB1" w:rsidRPr="00321AB1" w14:paraId="6690A175"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252B35F3"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Licencjonowanie procesora</w:t>
            </w:r>
          </w:p>
        </w:tc>
        <w:tc>
          <w:tcPr>
            <w:tcW w:w="7318" w:type="dxa"/>
            <w:tcBorders>
              <w:top w:val="single" w:sz="4" w:space="0" w:color="BFBFBF"/>
              <w:left w:val="single" w:sz="4" w:space="0" w:color="BFBFBF"/>
              <w:bottom w:val="single" w:sz="4" w:space="0" w:color="BFBFBF"/>
              <w:right w:val="single" w:sz="4" w:space="0" w:color="BFBFBF"/>
            </w:tcBorders>
          </w:tcPr>
          <w:p w14:paraId="05C1601B"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Każdy fizyczny procesor wymaga licencji na minimum 16 rdzeni, a pojedyncza licencja pokrywa maksymalnie 96 rdzeni w całym klastrze. Przekroczenie tej wartości wymaga kolejnej licencji zwiększającej ilość obsługiwanych rdzeni do 192.</w:t>
            </w:r>
          </w:p>
        </w:tc>
      </w:tr>
      <w:tr w:rsidR="00321AB1" w:rsidRPr="00321AB1" w14:paraId="684175E7"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558EE171"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Wsparcie producenta</w:t>
            </w:r>
          </w:p>
        </w:tc>
        <w:tc>
          <w:tcPr>
            <w:tcW w:w="7318" w:type="dxa"/>
            <w:tcBorders>
              <w:top w:val="single" w:sz="4" w:space="0" w:color="BFBFBF"/>
              <w:left w:val="single" w:sz="4" w:space="0" w:color="BFBFBF"/>
              <w:bottom w:val="single" w:sz="4" w:space="0" w:color="BFBFBF"/>
              <w:right w:val="single" w:sz="4" w:space="0" w:color="BFBFBF"/>
            </w:tcBorders>
          </w:tcPr>
          <w:p w14:paraId="656B810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Wraz z licencjami, wymagana jest 12-miesięczna subskrypcja wsparcia producenta</w:t>
            </w:r>
          </w:p>
        </w:tc>
      </w:tr>
      <w:tr w:rsidR="00321AB1" w:rsidRPr="00321AB1" w14:paraId="0FA4AADB"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32551DF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Dysk maszyny wirtualnej</w:t>
            </w:r>
          </w:p>
        </w:tc>
        <w:tc>
          <w:tcPr>
            <w:tcW w:w="7318" w:type="dxa"/>
            <w:tcBorders>
              <w:top w:val="single" w:sz="4" w:space="0" w:color="BFBFBF"/>
              <w:left w:val="single" w:sz="4" w:space="0" w:color="BFBFBF"/>
              <w:bottom w:val="single" w:sz="4" w:space="0" w:color="BFBFBF"/>
              <w:right w:val="single" w:sz="4" w:space="0" w:color="BFBFBF"/>
            </w:tcBorders>
          </w:tcPr>
          <w:p w14:paraId="066C9BE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Oprogramowanie musi umożliwiać stworzenie dysku maszyny wirtualnej o wielkości 62 TB</w:t>
            </w:r>
          </w:p>
        </w:tc>
      </w:tr>
      <w:tr w:rsidR="00321AB1" w:rsidRPr="00321AB1" w14:paraId="41189D1C"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3B3B5C2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Pamięć RAM</w:t>
            </w:r>
          </w:p>
        </w:tc>
        <w:tc>
          <w:tcPr>
            <w:tcW w:w="7318" w:type="dxa"/>
            <w:tcBorders>
              <w:top w:val="single" w:sz="4" w:space="0" w:color="BFBFBF"/>
              <w:left w:val="single" w:sz="4" w:space="0" w:color="BFBFBF"/>
              <w:bottom w:val="single" w:sz="4" w:space="0" w:color="BFBFBF"/>
              <w:right w:val="single" w:sz="4" w:space="0" w:color="BFBFBF"/>
            </w:tcBorders>
          </w:tcPr>
          <w:p w14:paraId="6F4B917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Oprogramowanie musi umożliwiać konfigurację maszyn wirtualnych z 24 TB pamięci operacyjnej RAM</w:t>
            </w:r>
          </w:p>
        </w:tc>
      </w:tr>
      <w:tr w:rsidR="00321AB1" w:rsidRPr="00321AB1" w14:paraId="7B7171D7"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6850000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Karty sieciowe</w:t>
            </w:r>
          </w:p>
        </w:tc>
        <w:tc>
          <w:tcPr>
            <w:tcW w:w="7318" w:type="dxa"/>
            <w:tcBorders>
              <w:top w:val="single" w:sz="4" w:space="0" w:color="BFBFBF"/>
              <w:left w:val="single" w:sz="4" w:space="0" w:color="BFBFBF"/>
              <w:bottom w:val="single" w:sz="4" w:space="0" w:color="BFBFBF"/>
              <w:right w:val="single" w:sz="4" w:space="0" w:color="BFBFBF"/>
            </w:tcBorders>
          </w:tcPr>
          <w:p w14:paraId="601E09F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Każda maszyna wirtualna musi mieć możliwość posiadania od 1 do 10 wirtualnych kart sieciowych</w:t>
            </w:r>
          </w:p>
        </w:tc>
      </w:tr>
      <w:tr w:rsidR="00321AB1" w:rsidRPr="00321AB1" w14:paraId="1A1E6EFB"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4A2943E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Porty szeregowe</w:t>
            </w:r>
          </w:p>
        </w:tc>
        <w:tc>
          <w:tcPr>
            <w:tcW w:w="7318" w:type="dxa"/>
            <w:tcBorders>
              <w:top w:val="single" w:sz="4" w:space="0" w:color="BFBFBF"/>
              <w:left w:val="single" w:sz="4" w:space="0" w:color="BFBFBF"/>
              <w:bottom w:val="single" w:sz="4" w:space="0" w:color="BFBFBF"/>
              <w:right w:val="single" w:sz="4" w:space="0" w:color="BFBFBF"/>
            </w:tcBorders>
          </w:tcPr>
          <w:p w14:paraId="2C1E1BD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Każda maszyna wirtualna musi mieć możliwość posiadania 32 portów szeregowych</w:t>
            </w:r>
          </w:p>
        </w:tc>
      </w:tr>
      <w:tr w:rsidR="00321AB1" w:rsidRPr="00321AB1" w14:paraId="1F922BEC"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1C945A4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Porty USB</w:t>
            </w:r>
          </w:p>
        </w:tc>
        <w:tc>
          <w:tcPr>
            <w:tcW w:w="7318" w:type="dxa"/>
            <w:tcBorders>
              <w:top w:val="single" w:sz="4" w:space="0" w:color="BFBFBF"/>
              <w:left w:val="single" w:sz="4" w:space="0" w:color="BFBFBF"/>
              <w:bottom w:val="single" w:sz="4" w:space="0" w:color="BFBFBF"/>
              <w:right w:val="single" w:sz="4" w:space="0" w:color="BFBFBF"/>
            </w:tcBorders>
          </w:tcPr>
          <w:p w14:paraId="0258B13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Każda maszyna wirtualna musi mieć możliwość posiadania 20 portów USB</w:t>
            </w:r>
          </w:p>
        </w:tc>
      </w:tr>
      <w:tr w:rsidR="00321AB1" w:rsidRPr="00321AB1" w14:paraId="427E6D3F"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45ABBA0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Pamięć graficzna</w:t>
            </w:r>
          </w:p>
        </w:tc>
        <w:tc>
          <w:tcPr>
            <w:tcW w:w="7318" w:type="dxa"/>
            <w:tcBorders>
              <w:top w:val="single" w:sz="4" w:space="0" w:color="BFBFBF"/>
              <w:left w:val="single" w:sz="4" w:space="0" w:color="BFBFBF"/>
              <w:bottom w:val="single" w:sz="4" w:space="0" w:color="BFBFBF"/>
              <w:right w:val="single" w:sz="4" w:space="0" w:color="BFBFBF"/>
            </w:tcBorders>
          </w:tcPr>
          <w:p w14:paraId="680C7F5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Każda maszyna wirtualna musi mieć możliwość posiadania 4 GB pamięci graficznej</w:t>
            </w:r>
          </w:p>
        </w:tc>
      </w:tr>
      <w:tr w:rsidR="00321AB1" w:rsidRPr="00321AB1" w14:paraId="6CA04205"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0731E3A8"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Łatwa rozbudowa</w:t>
            </w:r>
          </w:p>
        </w:tc>
        <w:tc>
          <w:tcPr>
            <w:tcW w:w="7318" w:type="dxa"/>
            <w:tcBorders>
              <w:top w:val="single" w:sz="4" w:space="0" w:color="BFBFBF"/>
              <w:left w:val="single" w:sz="4" w:space="0" w:color="BFBFBF"/>
              <w:bottom w:val="single" w:sz="4" w:space="0" w:color="BFBFBF"/>
              <w:right w:val="single" w:sz="4" w:space="0" w:color="BFBFBF"/>
            </w:tcBorders>
          </w:tcPr>
          <w:p w14:paraId="1FF7486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łatwą rozbudowę infrastruktury o nowe usługi bez spadku wydajności i dostępności pozostałych usług</w:t>
            </w:r>
          </w:p>
        </w:tc>
      </w:tr>
      <w:tr w:rsidR="00321AB1" w:rsidRPr="00321AB1" w14:paraId="63D0FD2A"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5B11AE0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Niezależność od platformy sprzętowej</w:t>
            </w:r>
          </w:p>
        </w:tc>
        <w:tc>
          <w:tcPr>
            <w:tcW w:w="7318" w:type="dxa"/>
            <w:tcBorders>
              <w:top w:val="single" w:sz="4" w:space="0" w:color="BFBFBF"/>
              <w:left w:val="single" w:sz="4" w:space="0" w:color="BFBFBF"/>
              <w:bottom w:val="single" w:sz="4" w:space="0" w:color="BFBFBF"/>
              <w:right w:val="single" w:sz="4" w:space="0" w:color="BFBFBF"/>
            </w:tcBorders>
          </w:tcPr>
          <w:p w14:paraId="504E3841"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powinno być w maksymalnym stopniu niezależne od producenta platformy sprzętowej</w:t>
            </w:r>
          </w:p>
        </w:tc>
      </w:tr>
      <w:tr w:rsidR="00321AB1" w:rsidRPr="00321AB1" w14:paraId="2C7DDDF9"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638D0F25"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Wspierane systemy operacyjne</w:t>
            </w:r>
          </w:p>
        </w:tc>
        <w:tc>
          <w:tcPr>
            <w:tcW w:w="7318" w:type="dxa"/>
            <w:tcBorders>
              <w:top w:val="single" w:sz="4" w:space="0" w:color="BFBFBF"/>
              <w:left w:val="single" w:sz="4" w:space="0" w:color="BFBFBF"/>
              <w:bottom w:val="single" w:sz="4" w:space="0" w:color="BFBFBF"/>
              <w:right w:val="single" w:sz="4" w:space="0" w:color="BFBFBF"/>
            </w:tcBorders>
          </w:tcPr>
          <w:p w14:paraId="358AE4F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Rozwiązanie musi wspierać następujące systemy operacyjne: Windows 7/8/10/11, Windows Server, Amazon Linux 2, </w:t>
            </w:r>
            <w:proofErr w:type="spellStart"/>
            <w:r w:rsidRPr="00321AB1">
              <w:rPr>
                <w:rFonts w:eastAsia="Calibri" w:cs="Calibri"/>
                <w:sz w:val="22"/>
                <w:szCs w:val="22"/>
              </w:rPr>
              <w:t>macOS</w:t>
            </w:r>
            <w:proofErr w:type="spellEnd"/>
            <w:r w:rsidRPr="00321AB1">
              <w:rPr>
                <w:rFonts w:eastAsia="Calibri" w:cs="Calibri"/>
                <w:sz w:val="22"/>
                <w:szCs w:val="22"/>
              </w:rPr>
              <w:t xml:space="preserve">, OS X, </w:t>
            </w:r>
            <w:proofErr w:type="spellStart"/>
            <w:r w:rsidRPr="00321AB1">
              <w:rPr>
                <w:rFonts w:eastAsia="Calibri" w:cs="Calibri"/>
                <w:sz w:val="22"/>
                <w:szCs w:val="22"/>
              </w:rPr>
              <w:t>Asianux</w:t>
            </w:r>
            <w:proofErr w:type="spellEnd"/>
            <w:r w:rsidRPr="00321AB1">
              <w:rPr>
                <w:rFonts w:eastAsia="Calibri" w:cs="Calibri"/>
                <w:sz w:val="22"/>
                <w:szCs w:val="22"/>
              </w:rPr>
              <w:t xml:space="preserve">, </w:t>
            </w:r>
            <w:proofErr w:type="spellStart"/>
            <w:r w:rsidRPr="00321AB1">
              <w:rPr>
                <w:rFonts w:eastAsia="Calibri" w:cs="Calibri"/>
                <w:sz w:val="22"/>
                <w:szCs w:val="22"/>
              </w:rPr>
              <w:t>Ubuntu</w:t>
            </w:r>
            <w:proofErr w:type="spellEnd"/>
            <w:r w:rsidRPr="00321AB1">
              <w:rPr>
                <w:rFonts w:eastAsia="Calibri" w:cs="Calibri"/>
                <w:sz w:val="22"/>
                <w:szCs w:val="22"/>
              </w:rPr>
              <w:t xml:space="preserve">, </w:t>
            </w:r>
            <w:proofErr w:type="spellStart"/>
            <w:r w:rsidRPr="00321AB1">
              <w:rPr>
                <w:rFonts w:eastAsia="Calibri" w:cs="Calibri"/>
                <w:sz w:val="22"/>
                <w:szCs w:val="22"/>
              </w:rPr>
              <w:t>CentOS</w:t>
            </w:r>
            <w:proofErr w:type="spellEnd"/>
            <w:r w:rsidRPr="00321AB1">
              <w:rPr>
                <w:rFonts w:eastAsia="Calibri" w:cs="Calibri"/>
                <w:sz w:val="22"/>
                <w:szCs w:val="22"/>
              </w:rPr>
              <w:t xml:space="preserve">, </w:t>
            </w:r>
            <w:proofErr w:type="spellStart"/>
            <w:r w:rsidRPr="00321AB1">
              <w:rPr>
                <w:rFonts w:eastAsia="Calibri" w:cs="Calibri"/>
                <w:sz w:val="22"/>
                <w:szCs w:val="22"/>
              </w:rPr>
              <w:t>NeoKylin</w:t>
            </w:r>
            <w:proofErr w:type="spellEnd"/>
            <w:r w:rsidRPr="00321AB1">
              <w:rPr>
                <w:rFonts w:eastAsia="Calibri" w:cs="Calibri"/>
                <w:sz w:val="22"/>
                <w:szCs w:val="22"/>
              </w:rPr>
              <w:t xml:space="preserve">, </w:t>
            </w:r>
            <w:proofErr w:type="spellStart"/>
            <w:r w:rsidRPr="00321AB1">
              <w:rPr>
                <w:rFonts w:eastAsia="Calibri" w:cs="Calibri"/>
                <w:sz w:val="22"/>
                <w:szCs w:val="22"/>
              </w:rPr>
              <w:t>Debian</w:t>
            </w:r>
            <w:proofErr w:type="spellEnd"/>
            <w:r w:rsidRPr="00321AB1">
              <w:rPr>
                <w:rFonts w:eastAsia="Calibri" w:cs="Calibri"/>
                <w:sz w:val="22"/>
                <w:szCs w:val="22"/>
              </w:rPr>
              <w:t xml:space="preserve">, </w:t>
            </w:r>
            <w:proofErr w:type="spellStart"/>
            <w:r w:rsidRPr="00321AB1">
              <w:rPr>
                <w:rFonts w:eastAsia="Calibri" w:cs="Calibri"/>
                <w:sz w:val="22"/>
                <w:szCs w:val="22"/>
              </w:rPr>
              <w:t>FreeBSD</w:t>
            </w:r>
            <w:proofErr w:type="spellEnd"/>
            <w:r w:rsidRPr="00321AB1">
              <w:rPr>
                <w:rFonts w:eastAsia="Calibri" w:cs="Calibri"/>
                <w:sz w:val="22"/>
                <w:szCs w:val="22"/>
              </w:rPr>
              <w:t xml:space="preserve">, Oracle Linux, RHEL, SUSE, </w:t>
            </w:r>
            <w:proofErr w:type="spellStart"/>
            <w:r w:rsidRPr="00321AB1">
              <w:rPr>
                <w:rFonts w:eastAsia="Calibri" w:cs="Calibri"/>
                <w:sz w:val="22"/>
                <w:szCs w:val="22"/>
              </w:rPr>
              <w:t>Photon</w:t>
            </w:r>
            <w:proofErr w:type="spellEnd"/>
            <w:r w:rsidRPr="00321AB1">
              <w:rPr>
                <w:rFonts w:eastAsia="Calibri" w:cs="Calibri"/>
                <w:sz w:val="22"/>
                <w:szCs w:val="22"/>
              </w:rPr>
              <w:t xml:space="preserve"> OS</w:t>
            </w:r>
          </w:p>
        </w:tc>
      </w:tr>
      <w:tr w:rsidR="00321AB1" w:rsidRPr="00321AB1" w14:paraId="00E206EB"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3B96CE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Przydzielanie pamięci RAM</w:t>
            </w:r>
          </w:p>
        </w:tc>
        <w:tc>
          <w:tcPr>
            <w:tcW w:w="7318" w:type="dxa"/>
            <w:tcBorders>
              <w:top w:val="single" w:sz="4" w:space="0" w:color="BFBFBF"/>
              <w:left w:val="single" w:sz="4" w:space="0" w:color="BFBFBF"/>
              <w:bottom w:val="single" w:sz="4" w:space="0" w:color="BFBFBF"/>
              <w:right w:val="single" w:sz="4" w:space="0" w:color="BFBFBF"/>
            </w:tcBorders>
          </w:tcPr>
          <w:p w14:paraId="2B94A747"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przydzielenie większej ilości pamięci RAM dla maszyn wirtualnych niż fizyczne zasoby RAM serwera, maksymalizując współczynnik konsolidacji</w:t>
            </w:r>
          </w:p>
        </w:tc>
      </w:tr>
      <w:tr w:rsidR="00321AB1" w:rsidRPr="00321AB1" w14:paraId="53B7A722"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A301AB8" w14:textId="77777777" w:rsidR="00321AB1" w:rsidRPr="00321AB1" w:rsidRDefault="00321AB1" w:rsidP="00321AB1">
            <w:pPr>
              <w:suppressAutoHyphens/>
              <w:spacing w:before="0" w:after="160" w:line="259" w:lineRule="auto"/>
              <w:jc w:val="center"/>
              <w:rPr>
                <w:rFonts w:eastAsia="Calibri" w:cs="Calibri"/>
                <w:b/>
                <w:bCs/>
                <w:sz w:val="22"/>
                <w:szCs w:val="22"/>
              </w:rPr>
            </w:pPr>
            <w:proofErr w:type="spellStart"/>
            <w:r w:rsidRPr="00321AB1">
              <w:rPr>
                <w:rFonts w:eastAsia="Calibri" w:cs="Calibri"/>
                <w:b/>
                <w:bCs/>
                <w:sz w:val="22"/>
                <w:szCs w:val="22"/>
              </w:rPr>
              <w:t>Snapshoty</w:t>
            </w:r>
            <w:proofErr w:type="spellEnd"/>
          </w:p>
        </w:tc>
        <w:tc>
          <w:tcPr>
            <w:tcW w:w="7318" w:type="dxa"/>
            <w:tcBorders>
              <w:top w:val="single" w:sz="4" w:space="0" w:color="BFBFBF"/>
              <w:left w:val="single" w:sz="4" w:space="0" w:color="BFBFBF"/>
              <w:bottom w:val="single" w:sz="4" w:space="0" w:color="BFBFBF"/>
              <w:right w:val="single" w:sz="4" w:space="0" w:color="BFBFBF"/>
            </w:tcBorders>
          </w:tcPr>
          <w:p w14:paraId="227DEB4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Oprogramowanie musi umożliwiać wykonywanie migawkowych kopii zapasowych instancji systemów operacyjnych bez przerywania ich pracy</w:t>
            </w:r>
          </w:p>
        </w:tc>
      </w:tr>
      <w:tr w:rsidR="00321AB1" w:rsidRPr="00321AB1" w14:paraId="5BD169FD"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4793A0D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Zasoby dyskowe</w:t>
            </w:r>
          </w:p>
        </w:tc>
        <w:tc>
          <w:tcPr>
            <w:tcW w:w="7318" w:type="dxa"/>
            <w:tcBorders>
              <w:top w:val="single" w:sz="4" w:space="0" w:color="BFBFBF"/>
              <w:left w:val="single" w:sz="4" w:space="0" w:color="BFBFBF"/>
              <w:bottom w:val="single" w:sz="4" w:space="0" w:color="BFBFBF"/>
              <w:right w:val="single" w:sz="4" w:space="0" w:color="BFBFBF"/>
            </w:tcBorders>
          </w:tcPr>
          <w:p w14:paraId="058F0C2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przydzielenie maszynie wirtualnej większej ilości zasobów dyskowych niż fizycznie dostępne na lokalnych dyskach serwera lub macierzy</w:t>
            </w:r>
          </w:p>
        </w:tc>
      </w:tr>
      <w:tr w:rsidR="00321AB1" w:rsidRPr="00321AB1" w14:paraId="2C5545C9"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0BDBEF7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Wirtualny przełącznik sieciowy</w:t>
            </w:r>
          </w:p>
        </w:tc>
        <w:tc>
          <w:tcPr>
            <w:tcW w:w="7318" w:type="dxa"/>
            <w:tcBorders>
              <w:top w:val="single" w:sz="4" w:space="0" w:color="BFBFBF"/>
              <w:left w:val="single" w:sz="4" w:space="0" w:color="BFBFBF"/>
              <w:bottom w:val="single" w:sz="4" w:space="0" w:color="BFBFBF"/>
              <w:right w:val="single" w:sz="4" w:space="0" w:color="BFBFBF"/>
            </w:tcBorders>
          </w:tcPr>
          <w:p w14:paraId="0F7F93C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System musi posiadać funkcjonalność wirtualnego przełącznika sieciowego, umożliwiającego tworzenie sieci wirtualnej w obrębie hosta i łączenie maszyn wirtualnych wewnątrz oraz na zewnątrz sieci fizycznej. Pojedynczy przełącznik wirtualny powinien mieć możliwość konfiguracji do 4000 portów.</w:t>
            </w:r>
          </w:p>
        </w:tc>
      </w:tr>
      <w:tr w:rsidR="00321AB1" w:rsidRPr="00321AB1" w14:paraId="3D52F456"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5E62F999"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Redundancja kart sieciowych</w:t>
            </w:r>
          </w:p>
        </w:tc>
        <w:tc>
          <w:tcPr>
            <w:tcW w:w="7318" w:type="dxa"/>
            <w:tcBorders>
              <w:top w:val="single" w:sz="4" w:space="0" w:color="BFBFBF"/>
              <w:left w:val="single" w:sz="4" w:space="0" w:color="BFBFBF"/>
              <w:bottom w:val="single" w:sz="4" w:space="0" w:color="BFBFBF"/>
              <w:right w:val="single" w:sz="4" w:space="0" w:color="BFBFBF"/>
            </w:tcBorders>
          </w:tcPr>
          <w:p w14:paraId="160E4AA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Pojedynczy wirtualny przełącznik musi umożliwiać przyłączanie więcej niż jednej fizycznej karty sieciowej, zapewniając bezpieczeństwo połączenia w razie awarii</w:t>
            </w:r>
          </w:p>
        </w:tc>
      </w:tr>
      <w:tr w:rsidR="00321AB1" w:rsidRPr="00321AB1" w14:paraId="2B22EEFB"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327450E6"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Obsługa VLAN</w:t>
            </w:r>
          </w:p>
        </w:tc>
        <w:tc>
          <w:tcPr>
            <w:tcW w:w="7318" w:type="dxa"/>
            <w:tcBorders>
              <w:top w:val="single" w:sz="4" w:space="0" w:color="BFBFBF"/>
              <w:left w:val="single" w:sz="4" w:space="0" w:color="BFBFBF"/>
              <w:bottom w:val="single" w:sz="4" w:space="0" w:color="BFBFBF"/>
              <w:right w:val="single" w:sz="4" w:space="0" w:color="BFBFBF"/>
            </w:tcBorders>
          </w:tcPr>
          <w:p w14:paraId="3350503C"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Wirtualne przełączniki muszą obsługiwać wirtualne sieci lokalne (VLAN)</w:t>
            </w:r>
          </w:p>
        </w:tc>
      </w:tr>
      <w:tr w:rsidR="00321AB1" w:rsidRPr="00321AB1" w14:paraId="4562CDBB"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636DD36"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Przenoszenie licencji</w:t>
            </w:r>
          </w:p>
        </w:tc>
        <w:tc>
          <w:tcPr>
            <w:tcW w:w="7318" w:type="dxa"/>
            <w:tcBorders>
              <w:top w:val="single" w:sz="4" w:space="0" w:color="BFBFBF"/>
              <w:left w:val="single" w:sz="4" w:space="0" w:color="BFBFBF"/>
              <w:bottom w:val="single" w:sz="4" w:space="0" w:color="BFBFBF"/>
              <w:right w:val="single" w:sz="4" w:space="0" w:color="BFBFBF"/>
            </w:tcBorders>
          </w:tcPr>
          <w:p w14:paraId="31D14C2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Polityka licencjonowania musi umożliwiać przenoszenie licencji pomiędzy serwerami różnych producentów, zachowując wsparcie techniczne i możliwość </w:t>
            </w:r>
            <w:proofErr w:type="spellStart"/>
            <w:r w:rsidRPr="00321AB1">
              <w:rPr>
                <w:rFonts w:eastAsia="Calibri" w:cs="Calibri"/>
                <w:sz w:val="22"/>
                <w:szCs w:val="22"/>
              </w:rPr>
              <w:t>downgrade'u</w:t>
            </w:r>
            <w:proofErr w:type="spellEnd"/>
            <w:r w:rsidRPr="00321AB1">
              <w:rPr>
                <w:rFonts w:eastAsia="Calibri" w:cs="Calibri"/>
                <w:sz w:val="22"/>
                <w:szCs w:val="22"/>
              </w:rPr>
              <w:t xml:space="preserve"> wersji oprogramowania. Wsparcie musi być świadczone bezpośrednio przez producenta oprogramowania. </w:t>
            </w:r>
          </w:p>
        </w:tc>
      </w:tr>
      <w:tr w:rsidR="00321AB1" w:rsidRPr="00321AB1" w14:paraId="1B5CF695"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A7B51C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Zarządzanie poprawkami</w:t>
            </w:r>
          </w:p>
        </w:tc>
        <w:tc>
          <w:tcPr>
            <w:tcW w:w="7318" w:type="dxa"/>
            <w:tcBorders>
              <w:top w:val="single" w:sz="4" w:space="0" w:color="BFBFBF"/>
              <w:left w:val="single" w:sz="4" w:space="0" w:color="BFBFBF"/>
              <w:bottom w:val="single" w:sz="4" w:space="0" w:color="BFBFBF"/>
              <w:right w:val="single" w:sz="4" w:space="0" w:color="BFBFBF"/>
            </w:tcBorders>
          </w:tcPr>
          <w:p w14:paraId="67FE21A0" w14:textId="428FEE75"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Rozwiązanie musi zawierać funkcjonalność zarządzania poprawkami i podnoszenia wersji </w:t>
            </w:r>
            <w:proofErr w:type="spellStart"/>
            <w:r w:rsidRPr="00321AB1">
              <w:rPr>
                <w:rFonts w:eastAsia="Calibri" w:cs="Calibri"/>
                <w:sz w:val="22"/>
                <w:szCs w:val="22"/>
              </w:rPr>
              <w:t>wirtualizatora</w:t>
            </w:r>
            <w:proofErr w:type="spellEnd"/>
            <w:r w:rsidR="00630613">
              <w:rPr>
                <w:rFonts w:eastAsia="Calibri" w:cs="Calibri"/>
                <w:sz w:val="22"/>
                <w:szCs w:val="22"/>
              </w:rPr>
              <w:t>.</w:t>
            </w:r>
          </w:p>
        </w:tc>
      </w:tr>
      <w:tr w:rsidR="00321AB1" w:rsidRPr="00321AB1" w14:paraId="29788E37"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586C647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Klonowanie systemów</w:t>
            </w:r>
          </w:p>
        </w:tc>
        <w:tc>
          <w:tcPr>
            <w:tcW w:w="7318" w:type="dxa"/>
            <w:tcBorders>
              <w:top w:val="single" w:sz="4" w:space="0" w:color="BFBFBF"/>
              <w:left w:val="single" w:sz="4" w:space="0" w:color="BFBFBF"/>
              <w:bottom w:val="single" w:sz="4" w:space="0" w:color="BFBFBF"/>
              <w:right w:val="single" w:sz="4" w:space="0" w:color="BFBFBF"/>
            </w:tcBorders>
          </w:tcPr>
          <w:p w14:paraId="51579EEB"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Oprogramowanie musi umożliwiać klonowanie systemów operacyjnych wraz z ich pełną konfiguracją i danymi</w:t>
            </w:r>
          </w:p>
        </w:tc>
      </w:tr>
      <w:tr w:rsidR="00321AB1" w:rsidRPr="00321AB1" w14:paraId="00AFEDE9"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10F49C97"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lastRenderedPageBreak/>
              <w:t>Integracja z Active Directory</w:t>
            </w:r>
          </w:p>
        </w:tc>
        <w:tc>
          <w:tcPr>
            <w:tcW w:w="7318" w:type="dxa"/>
            <w:tcBorders>
              <w:top w:val="single" w:sz="4" w:space="0" w:color="BFBFBF"/>
              <w:left w:val="single" w:sz="4" w:space="0" w:color="BFBFBF"/>
              <w:bottom w:val="single" w:sz="4" w:space="0" w:color="BFBFBF"/>
              <w:right w:val="single" w:sz="4" w:space="0" w:color="BFBFBF"/>
            </w:tcBorders>
          </w:tcPr>
          <w:p w14:paraId="132800B5"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Oprogramowanie musi posiadać możliwość integracji z Microsoft Active Directory</w:t>
            </w:r>
          </w:p>
        </w:tc>
      </w:tr>
      <w:tr w:rsidR="00321AB1" w:rsidRPr="00321AB1" w14:paraId="2A63078E"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7846A210"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Wbudowane API</w:t>
            </w:r>
          </w:p>
        </w:tc>
        <w:tc>
          <w:tcPr>
            <w:tcW w:w="7318" w:type="dxa"/>
            <w:tcBorders>
              <w:top w:val="single" w:sz="4" w:space="0" w:color="BFBFBF"/>
              <w:left w:val="single" w:sz="4" w:space="0" w:color="BFBFBF"/>
              <w:bottom w:val="single" w:sz="4" w:space="0" w:color="BFBFBF"/>
              <w:right w:val="single" w:sz="4" w:space="0" w:color="BFBFBF"/>
            </w:tcBorders>
          </w:tcPr>
          <w:p w14:paraId="48C43646"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mieć wbudowany interfejs programistyczny (API) do integracji zewnętrznych rozwiązań backupowych z istniejącymi mechanizmami wirtualizacji</w:t>
            </w:r>
          </w:p>
        </w:tc>
      </w:tr>
      <w:tr w:rsidR="00321AB1" w:rsidRPr="00321AB1" w14:paraId="02555F6D"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34258A2F"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Centralna konsola graficzna</w:t>
            </w:r>
          </w:p>
        </w:tc>
        <w:tc>
          <w:tcPr>
            <w:tcW w:w="7318" w:type="dxa"/>
            <w:tcBorders>
              <w:top w:val="single" w:sz="4" w:space="0" w:color="BFBFBF"/>
              <w:left w:val="single" w:sz="4" w:space="0" w:color="BFBFBF"/>
              <w:bottom w:val="single" w:sz="4" w:space="0" w:color="BFBFBF"/>
              <w:right w:val="single" w:sz="4" w:space="0" w:color="BFBFBF"/>
            </w:tcBorders>
          </w:tcPr>
          <w:p w14:paraId="1F32FE6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posiadać centralną konsolę graficzną do zarządzania maszynami wirtualnymi, dostarczaną jako wstępnie skonfigurowana maszyna wirtualna (</w:t>
            </w:r>
            <w:proofErr w:type="spellStart"/>
            <w:r w:rsidRPr="00321AB1">
              <w:rPr>
                <w:rFonts w:eastAsia="Calibri" w:cs="Calibri"/>
                <w:sz w:val="22"/>
                <w:szCs w:val="22"/>
              </w:rPr>
              <w:t>virtual</w:t>
            </w:r>
            <w:proofErr w:type="spellEnd"/>
            <w:r w:rsidRPr="00321AB1">
              <w:rPr>
                <w:rFonts w:eastAsia="Calibri" w:cs="Calibri"/>
                <w:sz w:val="22"/>
                <w:szCs w:val="22"/>
              </w:rPr>
              <w:t xml:space="preserve"> </w:t>
            </w:r>
            <w:proofErr w:type="spellStart"/>
            <w:r w:rsidRPr="00321AB1">
              <w:rPr>
                <w:rFonts w:eastAsia="Calibri" w:cs="Calibri"/>
                <w:sz w:val="22"/>
                <w:szCs w:val="22"/>
              </w:rPr>
              <w:t>appliance</w:t>
            </w:r>
            <w:proofErr w:type="spellEnd"/>
            <w:r w:rsidRPr="00321AB1">
              <w:rPr>
                <w:rFonts w:eastAsia="Calibri" w:cs="Calibri"/>
                <w:sz w:val="22"/>
                <w:szCs w:val="22"/>
              </w:rPr>
              <w:t>), z dostępem z poziomu przeglądarki internetowej poprzez HTML5</w:t>
            </w:r>
          </w:p>
        </w:tc>
      </w:tr>
      <w:tr w:rsidR="00321AB1" w:rsidRPr="00321AB1" w14:paraId="6F6548AC"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203A9511"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Monitorowanie zasobów</w:t>
            </w:r>
          </w:p>
        </w:tc>
        <w:tc>
          <w:tcPr>
            <w:tcW w:w="7318" w:type="dxa"/>
            <w:tcBorders>
              <w:top w:val="single" w:sz="4" w:space="0" w:color="BFBFBF"/>
              <w:left w:val="single" w:sz="4" w:space="0" w:color="BFBFBF"/>
              <w:bottom w:val="single" w:sz="4" w:space="0" w:color="BFBFBF"/>
              <w:right w:val="single" w:sz="4" w:space="0" w:color="BFBFBF"/>
            </w:tcBorders>
          </w:tcPr>
          <w:p w14:paraId="0275771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bieżące monitorowanie zasobów fizycznych infrastruktury wirtualnej oraz przechowywać i wyświetlać dane historyczne</w:t>
            </w:r>
          </w:p>
        </w:tc>
      </w:tr>
      <w:tr w:rsidR="00321AB1" w:rsidRPr="00321AB1" w14:paraId="223D99EA"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1BA1E09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Wsparcie TPM 2.0</w:t>
            </w:r>
          </w:p>
        </w:tc>
        <w:tc>
          <w:tcPr>
            <w:tcW w:w="7318" w:type="dxa"/>
            <w:tcBorders>
              <w:top w:val="single" w:sz="4" w:space="0" w:color="BFBFBF"/>
              <w:left w:val="single" w:sz="4" w:space="0" w:color="BFBFBF"/>
              <w:bottom w:val="single" w:sz="4" w:space="0" w:color="BFBFBF"/>
              <w:right w:val="single" w:sz="4" w:space="0" w:color="BFBFBF"/>
            </w:tcBorders>
          </w:tcPr>
          <w:p w14:paraId="2C3256ED"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zawierać wsparcie dla TPM 2.0 oraz wirtualnego TPM</w:t>
            </w:r>
          </w:p>
        </w:tc>
      </w:tr>
      <w:tr w:rsidR="00321AB1" w:rsidRPr="00321AB1" w14:paraId="10F851D1"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30467B5A"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Replikacja maszyn wirtualnych</w:t>
            </w:r>
          </w:p>
        </w:tc>
        <w:tc>
          <w:tcPr>
            <w:tcW w:w="7318" w:type="dxa"/>
            <w:tcBorders>
              <w:top w:val="single" w:sz="4" w:space="0" w:color="BFBFBF"/>
              <w:left w:val="single" w:sz="4" w:space="0" w:color="BFBFBF"/>
              <w:bottom w:val="single" w:sz="4" w:space="0" w:color="BFBFBF"/>
              <w:right w:val="single" w:sz="4" w:space="0" w:color="BFBFBF"/>
            </w:tcBorders>
          </w:tcPr>
          <w:p w14:paraId="1AF70144"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zapewniać mechanizm replikacji wskazanych maszyn wirtualnych pomiędzy różnymi systemami pamięci masowych.</w:t>
            </w:r>
          </w:p>
        </w:tc>
      </w:tr>
      <w:tr w:rsidR="00321AB1" w:rsidRPr="00321AB1" w14:paraId="5B09FE83"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216776AD"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 xml:space="preserve">Szybki start </w:t>
            </w:r>
            <w:proofErr w:type="spellStart"/>
            <w:r w:rsidRPr="00321AB1">
              <w:rPr>
                <w:rFonts w:eastAsia="Calibri" w:cs="Calibri"/>
                <w:b/>
                <w:bCs/>
                <w:sz w:val="22"/>
                <w:szCs w:val="22"/>
              </w:rPr>
              <w:t>wirtualizatora</w:t>
            </w:r>
            <w:proofErr w:type="spellEnd"/>
          </w:p>
        </w:tc>
        <w:tc>
          <w:tcPr>
            <w:tcW w:w="7318" w:type="dxa"/>
            <w:tcBorders>
              <w:top w:val="single" w:sz="4" w:space="0" w:color="BFBFBF"/>
              <w:left w:val="single" w:sz="4" w:space="0" w:color="BFBFBF"/>
              <w:bottom w:val="single" w:sz="4" w:space="0" w:color="BFBFBF"/>
              <w:right w:val="single" w:sz="4" w:space="0" w:color="BFBFBF"/>
            </w:tcBorders>
          </w:tcPr>
          <w:p w14:paraId="194083B9"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Rozwiązanie musi umożliwiać pominięcie testów inicjalizacyjnych sprzętu fizycznego w celu szybkiego startu </w:t>
            </w:r>
            <w:proofErr w:type="spellStart"/>
            <w:r w:rsidRPr="00321AB1">
              <w:rPr>
                <w:rFonts w:eastAsia="Calibri" w:cs="Calibri"/>
                <w:sz w:val="22"/>
                <w:szCs w:val="22"/>
              </w:rPr>
              <w:t>wirtualizatora</w:t>
            </w:r>
            <w:proofErr w:type="spellEnd"/>
          </w:p>
        </w:tc>
      </w:tr>
      <w:tr w:rsidR="00321AB1" w:rsidRPr="00321AB1" w14:paraId="49EB6807"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2975CB2C"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Ochrona antywirusowa</w:t>
            </w:r>
          </w:p>
        </w:tc>
        <w:tc>
          <w:tcPr>
            <w:tcW w:w="7318" w:type="dxa"/>
            <w:tcBorders>
              <w:top w:val="single" w:sz="4" w:space="0" w:color="BFBFBF"/>
              <w:left w:val="single" w:sz="4" w:space="0" w:color="BFBFBF"/>
              <w:bottom w:val="single" w:sz="4" w:space="0" w:color="BFBFBF"/>
              <w:right w:val="single" w:sz="4" w:space="0" w:color="BFBFBF"/>
            </w:tcBorders>
          </w:tcPr>
          <w:p w14:paraId="270019D2"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zabezpieczenie maszyn wirtualnych przez zewnętrzne rozwiązania antywirusowe bez instalacji agenta w maszynie wirtualnej</w:t>
            </w:r>
          </w:p>
        </w:tc>
      </w:tr>
      <w:tr w:rsidR="00321AB1" w:rsidRPr="00321AB1" w14:paraId="641EC9AD"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6702AD1B"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Przenoszenie maszyn wirtualnych</w:t>
            </w:r>
          </w:p>
        </w:tc>
        <w:tc>
          <w:tcPr>
            <w:tcW w:w="7318" w:type="dxa"/>
            <w:tcBorders>
              <w:top w:val="single" w:sz="4" w:space="0" w:color="BFBFBF"/>
              <w:left w:val="single" w:sz="4" w:space="0" w:color="BFBFBF"/>
              <w:bottom w:val="single" w:sz="4" w:space="0" w:color="BFBFBF"/>
              <w:right w:val="single" w:sz="4" w:space="0" w:color="BFBFBF"/>
            </w:tcBorders>
          </w:tcPr>
          <w:p w14:paraId="6CB7D978"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Rozwiązanie musi umożliwiać przenoszenie maszyn wirtualnych w czasie ich pracy pomiędzy serwerami fizycznymi, z możliwością wykonania ośmiu takich procesów jednocześnie</w:t>
            </w:r>
          </w:p>
        </w:tc>
      </w:tr>
      <w:tr w:rsidR="00321AB1" w:rsidRPr="00321AB1" w14:paraId="4CB8EC52" w14:textId="77777777" w:rsidTr="00FF0A32">
        <w:tc>
          <w:tcPr>
            <w:tcW w:w="1635" w:type="dxa"/>
            <w:tcBorders>
              <w:top w:val="single" w:sz="4" w:space="0" w:color="BFBFBF"/>
              <w:left w:val="single" w:sz="4" w:space="0" w:color="BFBFBF"/>
              <w:bottom w:val="single" w:sz="4" w:space="0" w:color="BFBFBF"/>
              <w:right w:val="single" w:sz="4" w:space="0" w:color="BFBFBF"/>
            </w:tcBorders>
          </w:tcPr>
          <w:p w14:paraId="0C2BE012" w14:textId="77777777" w:rsidR="00321AB1" w:rsidRPr="00321AB1" w:rsidRDefault="00321AB1" w:rsidP="00321AB1">
            <w:pPr>
              <w:suppressAutoHyphens/>
              <w:spacing w:before="0" w:after="160" w:line="259" w:lineRule="auto"/>
              <w:jc w:val="center"/>
              <w:rPr>
                <w:rFonts w:eastAsia="Calibri" w:cs="Calibri"/>
                <w:b/>
                <w:bCs/>
                <w:sz w:val="22"/>
                <w:szCs w:val="22"/>
              </w:rPr>
            </w:pPr>
            <w:r w:rsidRPr="00321AB1">
              <w:rPr>
                <w:rFonts w:eastAsia="Calibri" w:cs="Calibri"/>
                <w:b/>
                <w:bCs/>
                <w:sz w:val="22"/>
                <w:szCs w:val="22"/>
              </w:rPr>
              <w:t>Wysoka dostępność (HA)</w:t>
            </w:r>
          </w:p>
        </w:tc>
        <w:tc>
          <w:tcPr>
            <w:tcW w:w="7318" w:type="dxa"/>
            <w:tcBorders>
              <w:top w:val="single" w:sz="4" w:space="0" w:color="BFBFBF"/>
              <w:left w:val="single" w:sz="4" w:space="0" w:color="BFBFBF"/>
              <w:bottom w:val="single" w:sz="4" w:space="0" w:color="BFBFBF"/>
              <w:right w:val="single" w:sz="4" w:space="0" w:color="BFBFBF"/>
            </w:tcBorders>
          </w:tcPr>
          <w:p w14:paraId="0A3FCD70" w14:textId="77777777" w:rsidR="00321AB1" w:rsidRPr="00321AB1" w:rsidRDefault="00321AB1" w:rsidP="00321AB1">
            <w:pPr>
              <w:suppressAutoHyphens/>
              <w:spacing w:before="0" w:after="160" w:line="259" w:lineRule="auto"/>
              <w:rPr>
                <w:rFonts w:eastAsia="Calibri" w:cs="Calibri"/>
                <w:sz w:val="22"/>
                <w:szCs w:val="22"/>
              </w:rPr>
            </w:pPr>
            <w:r w:rsidRPr="00321AB1">
              <w:rPr>
                <w:rFonts w:eastAsia="Calibri" w:cs="Calibri"/>
                <w:sz w:val="22"/>
                <w:szCs w:val="22"/>
              </w:rPr>
              <w:t xml:space="preserve">Rozwiązanie musi zapewniać mechanizm wysokiej dostępności (HA), aby w przypadku awarii serwera fizycznego, wybrane wirtualne maszyny zostały uruchomione na innych serwerach z zainstalowanym oprogramowaniem </w:t>
            </w:r>
            <w:proofErr w:type="spellStart"/>
            <w:r w:rsidRPr="00321AB1">
              <w:rPr>
                <w:rFonts w:eastAsia="Calibri" w:cs="Calibri"/>
                <w:sz w:val="22"/>
                <w:szCs w:val="22"/>
              </w:rPr>
              <w:t>wirtualizacyjnym</w:t>
            </w:r>
            <w:proofErr w:type="spellEnd"/>
            <w:r w:rsidRPr="00321AB1">
              <w:rPr>
                <w:rFonts w:eastAsia="Calibri" w:cs="Calibri"/>
                <w:sz w:val="22"/>
                <w:szCs w:val="22"/>
              </w:rPr>
              <w:t>. Musi posiadać co najmniej dwa niezależne mechanizmy komunikacji między serwerami oraz serwerem zarządzającym, gwarantujące działanie mechanizmów HA na wypadek izolacji sieciowej serwerów fizycznych.</w:t>
            </w:r>
          </w:p>
        </w:tc>
      </w:tr>
    </w:tbl>
    <w:p w14:paraId="6D4EED30" w14:textId="77777777" w:rsidR="00321AB1" w:rsidRPr="00321AB1" w:rsidRDefault="00321AB1" w:rsidP="00321AB1">
      <w:pPr>
        <w:suppressAutoHyphens/>
        <w:spacing w:before="0" w:after="160" w:line="259" w:lineRule="auto"/>
        <w:rPr>
          <w:rFonts w:eastAsia="Calibri" w:cs="Calibri"/>
          <w:sz w:val="22"/>
          <w:szCs w:val="22"/>
        </w:rPr>
      </w:pPr>
    </w:p>
    <w:p w14:paraId="36E537CA" w14:textId="5992C884" w:rsidR="00A834F4" w:rsidRPr="00321AB1" w:rsidRDefault="00A834F4" w:rsidP="00321AB1"/>
    <w:sectPr w:rsidR="00A834F4" w:rsidRPr="00321AB1" w:rsidSect="00A340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AF10" w14:textId="77777777" w:rsidR="00CA32E9" w:rsidRDefault="00CA32E9">
      <w:r>
        <w:separator/>
      </w:r>
    </w:p>
  </w:endnote>
  <w:endnote w:type="continuationSeparator" w:id="0">
    <w:p w14:paraId="12110560" w14:textId="77777777" w:rsidR="00CA32E9" w:rsidRDefault="00C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321AB1" w:rsidRDefault="00FF5508" w:rsidP="00C24F21">
    <w:pPr>
      <w:pStyle w:val="Stopka"/>
      <w:tabs>
        <w:tab w:val="right" w:pos="9720"/>
      </w:tabs>
      <w:rPr>
        <w:rFonts w:cs="Calibri"/>
        <w:color w:val="646464"/>
        <w:sz w:val="10"/>
        <w:szCs w:val="10"/>
      </w:rPr>
    </w:pPr>
    <w:r w:rsidRPr="00321AB1">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321AB1">
      <w:rPr>
        <w:rFonts w:cs="Calibri"/>
        <w:color w:val="646464"/>
        <w:sz w:val="10"/>
        <w:szCs w:val="10"/>
      </w:rPr>
      <w:t xml:space="preserve">CENTRUM PROJEKTÓW POLSKA CYFROWA </w:t>
    </w:r>
    <w:r w:rsidR="00C24F21" w:rsidRPr="00321AB1">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3AFF94F" w:rsidR="00760990" w:rsidRPr="00321AB1" w:rsidRDefault="00A25198" w:rsidP="00A25198">
    <w:pPr>
      <w:pStyle w:val="Stopka"/>
      <w:tabs>
        <w:tab w:val="right" w:pos="9720"/>
      </w:tabs>
      <w:rPr>
        <w:rFonts w:cs="Calibri"/>
        <w:color w:val="646464"/>
        <w:sz w:val="10"/>
        <w:szCs w:val="10"/>
      </w:rPr>
    </w:pPr>
    <w:r w:rsidRPr="00321AB1">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321AB1">
      <w:rPr>
        <w:rFonts w:cs="Calibri"/>
        <w:color w:val="646464"/>
        <w:sz w:val="10"/>
        <w:szCs w:val="10"/>
      </w:rPr>
      <w:t xml:space="preserve">CENTRUM PROJEKTÓW POLSKA CYFROWA </w:t>
    </w:r>
    <w:r w:rsidRPr="00321AB1">
      <w:rPr>
        <w:rFonts w:cs="Calibri"/>
        <w:color w:val="646464"/>
        <w:sz w:val="10"/>
        <w:szCs w:val="10"/>
      </w:rPr>
      <w:br/>
      <w:t>ul. Spokojna 13A, 01-044 Warszawa | infolinia: +48 223152340 | e-mail: cppc@cppc.gov.pl</w:t>
    </w:r>
    <w:r w:rsidR="00321AB1" w:rsidRPr="00321AB1">
      <w:rPr>
        <w:rFonts w:cs="Calibri"/>
        <w:noProof/>
        <w:sz w:val="10"/>
        <w:szCs w:val="10"/>
      </w:rPr>
      <w:drawing>
        <wp:anchor distT="0" distB="0" distL="114300" distR="114300" simplePos="0" relativeHeight="251656704" behindDoc="1" locked="0" layoutInCell="0" allowOverlap="1" wp14:anchorId="323B3CE1" wp14:editId="05088A58">
          <wp:simplePos x="0" y="0"/>
          <wp:positionH relativeFrom="margin">
            <wp:posOffset>-768350</wp:posOffset>
          </wp:positionH>
          <wp:positionV relativeFrom="margin">
            <wp:posOffset>6109335</wp:posOffset>
          </wp:positionV>
          <wp:extent cx="6120130" cy="2679065"/>
          <wp:effectExtent l="0" t="0" r="0" b="6985"/>
          <wp:wrapNone/>
          <wp:docPr id="1317269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0528" w14:textId="77777777" w:rsidR="00CA32E9" w:rsidRDefault="00CA32E9">
      <w:r>
        <w:separator/>
      </w:r>
    </w:p>
  </w:footnote>
  <w:footnote w:type="continuationSeparator" w:id="0">
    <w:p w14:paraId="18B9D6BC" w14:textId="77777777" w:rsidR="00CA32E9" w:rsidRDefault="00CA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043A4"/>
    <w:multiLevelType w:val="multilevel"/>
    <w:tmpl w:val="4718DA4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4"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5"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1"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77CBA"/>
    <w:multiLevelType w:val="hybridMultilevel"/>
    <w:tmpl w:val="6FA80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1F7C7C"/>
    <w:multiLevelType w:val="multilevel"/>
    <w:tmpl w:val="CD5A93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78F77C5A"/>
    <w:multiLevelType w:val="multilevel"/>
    <w:tmpl w:val="AD5073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4390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10"/>
  </w:num>
  <w:num w:numId="4" w16cid:durableId="907615826">
    <w:abstractNumId w:val="7"/>
  </w:num>
  <w:num w:numId="5" w16cid:durableId="397635744">
    <w:abstractNumId w:val="17"/>
  </w:num>
  <w:num w:numId="6" w16cid:durableId="1648318210">
    <w:abstractNumId w:val="15"/>
  </w:num>
  <w:num w:numId="7" w16cid:durableId="331833269">
    <w:abstractNumId w:val="16"/>
  </w:num>
  <w:num w:numId="8" w16cid:durableId="162362834">
    <w:abstractNumId w:val="0"/>
  </w:num>
  <w:num w:numId="9" w16cid:durableId="493955748">
    <w:abstractNumId w:val="1"/>
  </w:num>
  <w:num w:numId="10" w16cid:durableId="1613436086">
    <w:abstractNumId w:val="13"/>
  </w:num>
  <w:num w:numId="11" w16cid:durableId="7873616">
    <w:abstractNumId w:val="9"/>
  </w:num>
  <w:num w:numId="12" w16cid:durableId="1726102718">
    <w:abstractNumId w:val="18"/>
  </w:num>
  <w:num w:numId="13" w16cid:durableId="333580693">
    <w:abstractNumId w:val="12"/>
  </w:num>
  <w:num w:numId="14" w16cid:durableId="1335911795">
    <w:abstractNumId w:val="8"/>
  </w:num>
  <w:num w:numId="15" w16cid:durableId="736320308">
    <w:abstractNumId w:val="6"/>
  </w:num>
  <w:num w:numId="16" w16cid:durableId="1160580737">
    <w:abstractNumId w:val="5"/>
  </w:num>
  <w:num w:numId="17" w16cid:durableId="1300263558">
    <w:abstractNumId w:val="11"/>
  </w:num>
  <w:num w:numId="18" w16cid:durableId="1580597891">
    <w:abstractNumId w:val="19"/>
  </w:num>
  <w:num w:numId="19" w16cid:durableId="69624913">
    <w:abstractNumId w:val="2"/>
  </w:num>
  <w:num w:numId="20" w16cid:durableId="2102026926">
    <w:abstractNumId w:val="20"/>
  </w:num>
  <w:num w:numId="21" w16cid:durableId="907880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4603C"/>
    <w:rsid w:val="00065C40"/>
    <w:rsid w:val="0007148D"/>
    <w:rsid w:val="00094EF6"/>
    <w:rsid w:val="000D6E75"/>
    <w:rsid w:val="000E21EF"/>
    <w:rsid w:val="000F2E39"/>
    <w:rsid w:val="0010162A"/>
    <w:rsid w:val="00105188"/>
    <w:rsid w:val="00142BF0"/>
    <w:rsid w:val="001561C5"/>
    <w:rsid w:val="001C2E67"/>
    <w:rsid w:val="001F3F5E"/>
    <w:rsid w:val="00214307"/>
    <w:rsid w:val="002571F6"/>
    <w:rsid w:val="002878BE"/>
    <w:rsid w:val="002B08FC"/>
    <w:rsid w:val="002D66BB"/>
    <w:rsid w:val="002E6BDD"/>
    <w:rsid w:val="002F66E8"/>
    <w:rsid w:val="00310274"/>
    <w:rsid w:val="003134FE"/>
    <w:rsid w:val="00321AB1"/>
    <w:rsid w:val="0036321A"/>
    <w:rsid w:val="003816DA"/>
    <w:rsid w:val="003822A7"/>
    <w:rsid w:val="00385FFB"/>
    <w:rsid w:val="003957AD"/>
    <w:rsid w:val="003E0F48"/>
    <w:rsid w:val="004057AA"/>
    <w:rsid w:val="00412555"/>
    <w:rsid w:val="00426002"/>
    <w:rsid w:val="00482EA3"/>
    <w:rsid w:val="004844AD"/>
    <w:rsid w:val="00494F74"/>
    <w:rsid w:val="004D536E"/>
    <w:rsid w:val="004E62F6"/>
    <w:rsid w:val="005005FB"/>
    <w:rsid w:val="005115C2"/>
    <w:rsid w:val="00542669"/>
    <w:rsid w:val="00577615"/>
    <w:rsid w:val="005A056A"/>
    <w:rsid w:val="005A5C0B"/>
    <w:rsid w:val="005B7917"/>
    <w:rsid w:val="005C3FDB"/>
    <w:rsid w:val="005E22E2"/>
    <w:rsid w:val="0060755A"/>
    <w:rsid w:val="00630613"/>
    <w:rsid w:val="006635D6"/>
    <w:rsid w:val="00674588"/>
    <w:rsid w:val="006760F1"/>
    <w:rsid w:val="006C3180"/>
    <w:rsid w:val="006D19B4"/>
    <w:rsid w:val="006E040C"/>
    <w:rsid w:val="006F12D6"/>
    <w:rsid w:val="007021C9"/>
    <w:rsid w:val="007077F2"/>
    <w:rsid w:val="00735813"/>
    <w:rsid w:val="00760990"/>
    <w:rsid w:val="00761B48"/>
    <w:rsid w:val="00780D75"/>
    <w:rsid w:val="0079230B"/>
    <w:rsid w:val="007B07AD"/>
    <w:rsid w:val="00863D3F"/>
    <w:rsid w:val="0088784C"/>
    <w:rsid w:val="008C4DE6"/>
    <w:rsid w:val="008E1170"/>
    <w:rsid w:val="009575C9"/>
    <w:rsid w:val="00980870"/>
    <w:rsid w:val="009A5797"/>
    <w:rsid w:val="009B7B29"/>
    <w:rsid w:val="009C5F21"/>
    <w:rsid w:val="009F53B5"/>
    <w:rsid w:val="00A25198"/>
    <w:rsid w:val="00A30133"/>
    <w:rsid w:val="00A34049"/>
    <w:rsid w:val="00A42564"/>
    <w:rsid w:val="00A70C53"/>
    <w:rsid w:val="00A834F4"/>
    <w:rsid w:val="00A8394D"/>
    <w:rsid w:val="00A97B93"/>
    <w:rsid w:val="00AD274B"/>
    <w:rsid w:val="00AF3CB9"/>
    <w:rsid w:val="00AF4EB4"/>
    <w:rsid w:val="00B371AE"/>
    <w:rsid w:val="00B546E9"/>
    <w:rsid w:val="00B619ED"/>
    <w:rsid w:val="00B6501A"/>
    <w:rsid w:val="00B82EF6"/>
    <w:rsid w:val="00BC79CC"/>
    <w:rsid w:val="00C059E2"/>
    <w:rsid w:val="00C06AC7"/>
    <w:rsid w:val="00C0733F"/>
    <w:rsid w:val="00C14A13"/>
    <w:rsid w:val="00C20D45"/>
    <w:rsid w:val="00C24F21"/>
    <w:rsid w:val="00C3461A"/>
    <w:rsid w:val="00C660E3"/>
    <w:rsid w:val="00C965EE"/>
    <w:rsid w:val="00C96F1D"/>
    <w:rsid w:val="00C9731F"/>
    <w:rsid w:val="00C974D1"/>
    <w:rsid w:val="00CA32E9"/>
    <w:rsid w:val="00CA4211"/>
    <w:rsid w:val="00CB53C1"/>
    <w:rsid w:val="00CC431D"/>
    <w:rsid w:val="00CC6ED0"/>
    <w:rsid w:val="00CD1BC8"/>
    <w:rsid w:val="00CF1AB9"/>
    <w:rsid w:val="00D62726"/>
    <w:rsid w:val="00DA3F64"/>
    <w:rsid w:val="00DC0C56"/>
    <w:rsid w:val="00E059AF"/>
    <w:rsid w:val="00E105BD"/>
    <w:rsid w:val="00E1663C"/>
    <w:rsid w:val="00E366CE"/>
    <w:rsid w:val="00EA21B7"/>
    <w:rsid w:val="00EA5546"/>
    <w:rsid w:val="00EB7791"/>
    <w:rsid w:val="00EC4191"/>
    <w:rsid w:val="00EE312E"/>
    <w:rsid w:val="00EE4E67"/>
    <w:rsid w:val="00F175D1"/>
    <w:rsid w:val="00F26174"/>
    <w:rsid w:val="00F43E11"/>
    <w:rsid w:val="00F54288"/>
    <w:rsid w:val="00F57B24"/>
    <w:rsid w:val="00F6134F"/>
    <w:rsid w:val="00F753C2"/>
    <w:rsid w:val="00F8620F"/>
    <w:rsid w:val="00FA77B1"/>
    <w:rsid w:val="00FE3AD8"/>
    <w:rsid w:val="00FF3275"/>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5436</Words>
  <Characters>32620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Agnieszka Wieleba</cp:lastModifiedBy>
  <cp:revision>2</cp:revision>
  <cp:lastPrinted>2024-07-25T09:06:00Z</cp:lastPrinted>
  <dcterms:created xsi:type="dcterms:W3CDTF">2024-08-08T07:29:00Z</dcterms:created>
  <dcterms:modified xsi:type="dcterms:W3CDTF">2024-08-08T07:29:00Z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