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48696CB0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B56308">
        <w:rPr>
          <w:rFonts w:ascii="Ubuntu" w:eastAsia="Calibri" w:hAnsi="Ubuntu"/>
          <w:sz w:val="22"/>
          <w:szCs w:val="22"/>
          <w:lang w:eastAsia="en-US"/>
        </w:rPr>
        <w:t>.</w:t>
      </w:r>
      <w:r w:rsidR="00EE2C41">
        <w:rPr>
          <w:rFonts w:ascii="Ubuntu" w:eastAsia="Calibri" w:hAnsi="Ubuntu"/>
          <w:sz w:val="22"/>
          <w:szCs w:val="22"/>
          <w:lang w:eastAsia="en-US"/>
        </w:rPr>
        <w:t>3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743F66">
        <w:rPr>
          <w:rFonts w:ascii="Ubuntu" w:eastAsia="Calibri" w:hAnsi="Ubuntu"/>
          <w:sz w:val="22"/>
          <w:szCs w:val="22"/>
          <w:lang w:eastAsia="en-US"/>
        </w:rPr>
        <w:t>3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4453C3E5" w:rsidR="00385A75" w:rsidRPr="00743F66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</w:t>
      </w:r>
      <w:r w:rsidR="00E41D3B" w:rsidRPr="00743F66">
        <w:rPr>
          <w:rFonts w:ascii="Ubuntu" w:eastAsia="Calibri" w:hAnsi="Ubuntu" w:cs="Calibri"/>
          <w:sz w:val="22"/>
          <w:szCs w:val="22"/>
          <w:lang w:eastAsia="en-US"/>
        </w:rPr>
        <w:t xml:space="preserve">podstawowym z możliwością negocjacji treści ofert w celu ich ulepszenia, o którym mowa w art. 275 pkt 2 ustawy PZP  na </w:t>
      </w:r>
      <w:bookmarkStart w:id="0" w:name="_Hlk127434623"/>
      <w:r w:rsidR="00743F66" w:rsidRPr="00743F66">
        <w:rPr>
          <w:rFonts w:ascii="Ubuntu" w:hAnsi="Ubuntu" w:cs="Linux Libertine G"/>
          <w:bCs/>
          <w:sz w:val="22"/>
          <w:szCs w:val="22"/>
        </w:rPr>
        <w:t>budowę sieci wodociągowej w miejscowości Kożyczkowo</w:t>
      </w:r>
      <w:bookmarkEnd w:id="0"/>
    </w:p>
    <w:p w14:paraId="096C99C2" w14:textId="77777777" w:rsidR="00743F66" w:rsidRPr="00743F66" w:rsidRDefault="00743F66" w:rsidP="00743F66">
      <w:p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lastRenderedPageBreak/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1" w:name="_Hlk36126905"/>
    </w:p>
    <w:bookmarkEnd w:id="1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3D403EF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 xml:space="preserve">2022 </w:t>
      </w:r>
      <w:r w:rsidRPr="008318B4">
        <w:rPr>
          <w:rFonts w:ascii="Ubuntu" w:hAnsi="Ubuntu"/>
          <w:sz w:val="22"/>
          <w:szCs w:val="22"/>
        </w:rPr>
        <w:t>poz. 835)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2B0E7AE6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743F66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743F66">
        <w:rPr>
          <w:rFonts w:ascii="Ubuntu" w:eastAsia="Calibri" w:hAnsi="Ubuntu" w:cstheme="minorHAnsi"/>
          <w:sz w:val="22"/>
          <w:szCs w:val="22"/>
          <w:lang w:eastAsia="en-US"/>
        </w:rPr>
        <w:t>2324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lastRenderedPageBreak/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CE5F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82DE" w14:textId="77777777" w:rsidR="00487213" w:rsidRDefault="00487213">
      <w:r>
        <w:separator/>
      </w:r>
    </w:p>
  </w:endnote>
  <w:endnote w:type="continuationSeparator" w:id="0">
    <w:p w14:paraId="672B60C1" w14:textId="77777777" w:rsidR="00487213" w:rsidRDefault="0048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E722" w14:textId="77777777" w:rsidR="00487213" w:rsidRDefault="00487213">
      <w:r>
        <w:separator/>
      </w:r>
    </w:p>
  </w:footnote>
  <w:footnote w:type="continuationSeparator" w:id="0">
    <w:p w14:paraId="33E5D2CE" w14:textId="77777777" w:rsidR="00487213" w:rsidRDefault="0048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890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213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3F66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116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3</cp:revision>
  <cp:lastPrinted>2022-06-23T12:29:00Z</cp:lastPrinted>
  <dcterms:created xsi:type="dcterms:W3CDTF">2023-02-16T11:03:00Z</dcterms:created>
  <dcterms:modified xsi:type="dcterms:W3CDTF">2023-02-17T10:19:00Z</dcterms:modified>
</cp:coreProperties>
</file>