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26F2CB3F"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001B009A" w14:textId="77777777" w:rsidR="00550AAF" w:rsidRPr="00152088" w:rsidRDefault="00A04B44" w:rsidP="00DB2709">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75379D">
              <w:rPr>
                <w:rFonts w:eastAsia="Times New Roman"/>
                <w:b/>
                <w:bCs/>
                <w:lang w:eastAsia="pl-PL"/>
              </w:rPr>
              <w:t>AMW-KANC.SZP.2712.</w:t>
            </w:r>
            <w:r w:rsidR="00DB2709">
              <w:rPr>
                <w:rFonts w:eastAsia="Times New Roman"/>
                <w:b/>
                <w:bCs/>
                <w:lang w:eastAsia="pl-PL"/>
              </w:rPr>
              <w:t>8</w:t>
            </w:r>
            <w:r w:rsidR="003F7599" w:rsidRPr="0075379D">
              <w:rPr>
                <w:rFonts w:eastAsia="Times New Roman"/>
                <w:b/>
                <w:bCs/>
                <w:lang w:eastAsia="pl-PL"/>
              </w:rPr>
              <w:t>.202</w:t>
            </w:r>
            <w:r w:rsidR="0075379D" w:rsidRPr="0075379D">
              <w:rPr>
                <w:rFonts w:eastAsia="Times New Roman"/>
                <w:b/>
                <w:bCs/>
                <w:lang w:eastAsia="pl-PL"/>
              </w:rPr>
              <w:t>4</w:t>
            </w:r>
          </w:p>
        </w:tc>
      </w:tr>
    </w:tbl>
    <w:p w14:paraId="4B6BE550" w14:textId="77777777"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5D176238"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549037C" w14:textId="77777777"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EFD386C"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51FE4B2" w14:textId="77777777" w:rsidR="00550AAF" w:rsidRPr="00152088" w:rsidRDefault="001211A3">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7E1571AE" wp14:editId="17B70B10">
                  <wp:simplePos x="0" y="0"/>
                  <wp:positionH relativeFrom="margin">
                    <wp:posOffset>603885</wp:posOffset>
                  </wp:positionH>
                  <wp:positionV relativeFrom="margin">
                    <wp:posOffset>189230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8E0A47">
              <w:rPr>
                <w:bCs/>
                <w:noProof/>
                <w:kern w:val="2"/>
                <w:lang w:eastAsia="pl-PL"/>
              </w:rPr>
              <w:drawing>
                <wp:anchor distT="0" distB="0" distL="114300" distR="114300" simplePos="0" relativeHeight="251658240" behindDoc="1" locked="0" layoutInCell="1" allowOverlap="1" wp14:anchorId="6430301D" wp14:editId="27B2B76E">
                  <wp:simplePos x="0" y="0"/>
                  <wp:positionH relativeFrom="column">
                    <wp:posOffset>4012565</wp:posOffset>
                  </wp:positionH>
                  <wp:positionV relativeFrom="paragraph">
                    <wp:posOffset>15240</wp:posOffset>
                  </wp:positionV>
                  <wp:extent cx="1532890" cy="1466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89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B44" w:rsidRPr="00152088">
              <w:rPr>
                <w:bCs/>
                <w:kern w:val="2"/>
                <w:lang w:eastAsia="pl-PL"/>
              </w:rPr>
              <w:t>ZAMAWIAJĄCY:</w:t>
            </w:r>
          </w:p>
          <w:p w14:paraId="13955F27" w14:textId="77777777" w:rsidR="00550AAF" w:rsidRPr="00152088" w:rsidRDefault="00550AAF">
            <w:pPr>
              <w:spacing w:after="0" w:line="240" w:lineRule="auto"/>
              <w:jc w:val="center"/>
              <w:rPr>
                <w:bCs/>
                <w:kern w:val="2"/>
                <w:lang w:eastAsia="pl-PL"/>
              </w:rPr>
            </w:pPr>
          </w:p>
          <w:p w14:paraId="6470108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3A367E61" w14:textId="77777777" w:rsidR="00550AAF" w:rsidRPr="00152088" w:rsidRDefault="00A04B44">
            <w:pPr>
              <w:spacing w:after="0" w:line="240" w:lineRule="auto"/>
              <w:jc w:val="center"/>
              <w:rPr>
                <w:b/>
                <w:bCs/>
                <w:i/>
                <w:iCs/>
                <w:lang w:eastAsia="pl-PL"/>
              </w:rPr>
            </w:pPr>
            <w:r w:rsidRPr="00152088">
              <w:rPr>
                <w:b/>
              </w:rPr>
              <w:t>im. Bohaterów Westerplatte</w:t>
            </w:r>
          </w:p>
          <w:p w14:paraId="579B34B1"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784141E4"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7A89AEA0"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3FB10EE4" w14:textId="77777777" w:rsidTr="002548EF">
        <w:trPr>
          <w:trHeight w:val="70"/>
        </w:trPr>
        <w:tc>
          <w:tcPr>
            <w:tcW w:w="9405" w:type="dxa"/>
            <w:gridSpan w:val="4"/>
            <w:tcBorders>
              <w:top w:val="single" w:sz="4" w:space="0" w:color="000000"/>
              <w:bottom w:val="single" w:sz="4" w:space="0" w:color="000000"/>
            </w:tcBorders>
            <w:vAlign w:val="center"/>
          </w:tcPr>
          <w:p w14:paraId="236A4A4C" w14:textId="77777777" w:rsidR="00550AAF" w:rsidRPr="00616BC4" w:rsidRDefault="00550AAF">
            <w:pPr>
              <w:snapToGrid w:val="0"/>
              <w:spacing w:after="0" w:line="240" w:lineRule="auto"/>
              <w:jc w:val="center"/>
              <w:rPr>
                <w:rFonts w:eastAsia="Times New Roman"/>
                <w:lang w:eastAsia="pl-PL"/>
              </w:rPr>
            </w:pPr>
          </w:p>
        </w:tc>
      </w:tr>
      <w:tr w:rsidR="00550AAF" w:rsidRPr="00152088" w14:paraId="3E82699B" w14:textId="77777777" w:rsidTr="009347EB">
        <w:trPr>
          <w:trHeight w:val="3884"/>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06950D09"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1F21BB55"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C1C7408" w14:textId="77777777" w:rsidR="00550AAF" w:rsidRPr="00152088" w:rsidRDefault="00550AAF">
            <w:pPr>
              <w:autoSpaceDE w:val="0"/>
              <w:spacing w:after="0" w:line="240" w:lineRule="auto"/>
              <w:jc w:val="center"/>
              <w:rPr>
                <w:rFonts w:eastAsia="Times New Roman"/>
                <w:b/>
                <w:lang w:eastAsia="pl-PL"/>
              </w:rPr>
            </w:pPr>
          </w:p>
          <w:p w14:paraId="1A9C540A" w14:textId="1E740EDF" w:rsidR="00550AAF" w:rsidRPr="00954D8F" w:rsidRDefault="00DB2709" w:rsidP="00DB2709">
            <w:pPr>
              <w:pStyle w:val="Akapitzlist"/>
              <w:spacing w:after="0"/>
              <w:ind w:left="142" w:right="141"/>
              <w:jc w:val="center"/>
              <w:rPr>
                <w:rFonts w:ascii="Times New Roman" w:hAnsi="Times New Roman" w:cs="Times New Roman"/>
              </w:rPr>
            </w:pPr>
            <w:bookmarkStart w:id="1" w:name="_GoBack"/>
            <w:r>
              <w:rPr>
                <w:rFonts w:ascii="Times New Roman" w:eastAsia="Times New Roman" w:hAnsi="Times New Roman" w:cs="Times New Roman"/>
                <w:b/>
                <w:lang w:eastAsia="pl-PL"/>
              </w:rPr>
              <w:t>Dostawa zestawów</w:t>
            </w:r>
            <w:r w:rsidRPr="00DB2709">
              <w:rPr>
                <w:rFonts w:ascii="Times New Roman" w:eastAsia="Times New Roman" w:hAnsi="Times New Roman" w:cs="Times New Roman"/>
                <w:b/>
                <w:lang w:eastAsia="pl-PL"/>
              </w:rPr>
              <w:t xml:space="preserve"> łodzi do szkoleń morskich</w:t>
            </w:r>
            <w:bookmarkEnd w:id="1"/>
            <w:r w:rsidR="002A311A">
              <w:rPr>
                <w:rFonts w:ascii="Times New Roman" w:eastAsia="Times New Roman" w:hAnsi="Times New Roman" w:cs="Times New Roman"/>
                <w:b/>
                <w:lang w:eastAsia="pl-PL"/>
              </w:rPr>
              <w:br/>
            </w:r>
          </w:p>
          <w:p w14:paraId="7A50C44B" w14:textId="29A80EF9"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r w:rsidR="00ED1CD2">
              <w:rPr>
                <w:rFonts w:eastAsia="Trebuchet MS"/>
                <w:color w:val="000000"/>
                <w:lang w:eastAsia="pl-PL"/>
              </w:rPr>
              <w:t xml:space="preserve"> art. 275 pkt.1</w:t>
            </w:r>
          </w:p>
          <w:p w14:paraId="07876816" w14:textId="77777777" w:rsidR="00550AAF" w:rsidRPr="00152088" w:rsidRDefault="00550AAF">
            <w:pPr>
              <w:spacing w:after="0" w:line="240" w:lineRule="auto"/>
              <w:jc w:val="center"/>
              <w:rPr>
                <w:rFonts w:eastAsia="Times New Roman"/>
                <w:color w:val="000000"/>
                <w:lang w:eastAsia="pl-PL"/>
              </w:rPr>
            </w:pPr>
          </w:p>
          <w:p w14:paraId="70B0CAC3" w14:textId="77777777" w:rsidR="00550AAF" w:rsidRPr="00152088" w:rsidRDefault="00550AAF">
            <w:pPr>
              <w:spacing w:after="0" w:line="240" w:lineRule="auto"/>
              <w:jc w:val="center"/>
              <w:rPr>
                <w:rFonts w:eastAsia="Times New Roman"/>
                <w:color w:val="000000"/>
                <w:lang w:eastAsia="pl-PL"/>
              </w:rPr>
            </w:pPr>
          </w:p>
          <w:p w14:paraId="495F9293"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7286F56E" w14:textId="77777777" w:rsidR="00550AAF" w:rsidRPr="00152088" w:rsidRDefault="00A04B44" w:rsidP="003A6141">
            <w:pPr>
              <w:autoSpaceDE w:val="0"/>
              <w:spacing w:after="0" w:line="240" w:lineRule="auto"/>
              <w:jc w:val="center"/>
              <w:rPr>
                <w:rFonts w:eastAsia="Times New Roman"/>
                <w:lang w:eastAsia="pl-PL"/>
              </w:rPr>
            </w:pPr>
            <w:bookmarkStart w:id="2" w:name="OLE_LINK20"/>
            <w:r w:rsidRPr="00152088">
              <w:rPr>
                <w:lang w:eastAsia="pl-PL"/>
              </w:rPr>
              <w:t>(</w:t>
            </w:r>
            <w:bookmarkEnd w:id="2"/>
            <w:r w:rsidR="00AF75A2" w:rsidRPr="00AF75A2">
              <w:rPr>
                <w:lang w:eastAsia="pl-PL"/>
              </w:rPr>
              <w:t>Dz. U. z 202</w:t>
            </w:r>
            <w:r w:rsidR="0075379D">
              <w:rPr>
                <w:lang w:eastAsia="pl-PL"/>
              </w:rPr>
              <w:t>3</w:t>
            </w:r>
            <w:r w:rsidR="00AF75A2" w:rsidRPr="00AF75A2">
              <w:rPr>
                <w:lang w:eastAsia="pl-PL"/>
              </w:rPr>
              <w:t xml:space="preserve"> r. poz. </w:t>
            </w:r>
            <w:r w:rsidR="0075379D">
              <w:rPr>
                <w:lang w:eastAsia="pl-PL"/>
              </w:rPr>
              <w:t>1605</w:t>
            </w:r>
            <w:r w:rsidRPr="00152088">
              <w:rPr>
                <w:lang w:eastAsia="pl-PL"/>
              </w:rPr>
              <w:t>)</w:t>
            </w:r>
          </w:p>
        </w:tc>
      </w:tr>
      <w:tr w:rsidR="00550AAF" w:rsidRPr="00152088" w14:paraId="21DF8C48" w14:textId="77777777" w:rsidTr="002548EF">
        <w:trPr>
          <w:trHeight w:val="255"/>
        </w:trPr>
        <w:tc>
          <w:tcPr>
            <w:tcW w:w="9405" w:type="dxa"/>
            <w:gridSpan w:val="4"/>
            <w:tcBorders>
              <w:top w:val="single" w:sz="4" w:space="0" w:color="000000"/>
              <w:bottom w:val="single" w:sz="4" w:space="0" w:color="000000"/>
            </w:tcBorders>
            <w:vAlign w:val="center"/>
          </w:tcPr>
          <w:p w14:paraId="2C1A47D6" w14:textId="77777777" w:rsidR="00550AAF" w:rsidRPr="00152088" w:rsidRDefault="00550AAF">
            <w:pPr>
              <w:snapToGrid w:val="0"/>
              <w:spacing w:after="0" w:line="240" w:lineRule="auto"/>
              <w:jc w:val="center"/>
              <w:rPr>
                <w:rFonts w:eastAsia="Times New Roman"/>
                <w:lang w:eastAsia="pl-PL"/>
              </w:rPr>
            </w:pPr>
          </w:p>
          <w:p w14:paraId="07429F22" w14:textId="77777777" w:rsidR="00550AAF" w:rsidRPr="00152088" w:rsidRDefault="00550AAF">
            <w:pPr>
              <w:spacing w:after="0" w:line="240" w:lineRule="auto"/>
              <w:jc w:val="center"/>
              <w:rPr>
                <w:rFonts w:eastAsia="Times New Roman"/>
                <w:lang w:eastAsia="pl-PL"/>
              </w:rPr>
            </w:pPr>
          </w:p>
        </w:tc>
      </w:tr>
      <w:tr w:rsidR="00550AAF" w:rsidRPr="00152088" w14:paraId="11D52A7C" w14:textId="77777777" w:rsidTr="009347EB">
        <w:trPr>
          <w:trHeight w:val="13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18157116"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09A0250C" w14:textId="77777777" w:rsidR="00550AAF" w:rsidRDefault="00A04B44">
            <w:pPr>
              <w:spacing w:after="0" w:line="240" w:lineRule="auto"/>
              <w:rPr>
                <w:rFonts w:eastAsia="Times New Roman"/>
                <w:b/>
                <w:lang w:eastAsia="pl-PL"/>
              </w:rPr>
            </w:pPr>
            <w:r w:rsidRPr="00152088">
              <w:rPr>
                <w:rFonts w:eastAsia="Times New Roman"/>
                <w:b/>
                <w:lang w:eastAsia="pl-PL"/>
              </w:rPr>
              <w:t xml:space="preserve">                                                                                                      ZATWIERDZAM</w:t>
            </w:r>
          </w:p>
          <w:p w14:paraId="5FB9FED8" w14:textId="77777777" w:rsidR="00C3233C" w:rsidRPr="00152088" w:rsidRDefault="00C3233C">
            <w:pPr>
              <w:spacing w:after="0" w:line="240" w:lineRule="auto"/>
              <w:rPr>
                <w:rFonts w:eastAsia="Times New Roman"/>
                <w:b/>
                <w:color w:val="000000"/>
                <w:lang w:eastAsia="pl-PL"/>
              </w:rPr>
            </w:pPr>
          </w:p>
          <w:p w14:paraId="7D729B3A" w14:textId="77777777" w:rsidR="00597B10" w:rsidRDefault="00597B10" w:rsidP="00C3233C">
            <w:pPr>
              <w:ind w:left="4253" w:hanging="283"/>
              <w:jc w:val="center"/>
              <w:rPr>
                <w:rFonts w:eastAsia="Times New Roman"/>
                <w:b/>
                <w:sz w:val="24"/>
                <w:szCs w:val="24"/>
                <w:lang w:eastAsia="pl-PL"/>
              </w:rPr>
            </w:pPr>
            <w:r w:rsidRPr="00C3233C">
              <w:rPr>
                <w:rFonts w:eastAsia="Times New Roman"/>
                <w:b/>
                <w:sz w:val="24"/>
                <w:szCs w:val="24"/>
                <w:lang w:eastAsia="pl-PL"/>
              </w:rPr>
              <w:t>Rektor-Komendant</w:t>
            </w:r>
          </w:p>
          <w:p w14:paraId="534BAED7" w14:textId="77777777" w:rsidR="009347EB" w:rsidRPr="009347EB" w:rsidRDefault="009347EB" w:rsidP="009347EB">
            <w:pPr>
              <w:rPr>
                <w:rFonts w:eastAsia="Times New Roman"/>
                <w:b/>
                <w:lang w:eastAsia="pl-PL"/>
              </w:rPr>
            </w:pPr>
            <w:r w:rsidRPr="009347EB">
              <w:rPr>
                <w:rFonts w:eastAsia="Times New Roman"/>
                <w:b/>
                <w:lang w:eastAsia="pl-PL"/>
              </w:rPr>
              <w:t xml:space="preserve">                                                                          kontradmirał prof. dr hab. Tomasz SZUBRYCHT </w:t>
            </w:r>
          </w:p>
          <w:p w14:paraId="30B9FC74" w14:textId="7D8430A9" w:rsidR="00C3233C" w:rsidRPr="00C43ACD" w:rsidRDefault="00C3233C" w:rsidP="00C3233C">
            <w:pPr>
              <w:ind w:left="4253" w:hanging="283"/>
              <w:jc w:val="center"/>
              <w:rPr>
                <w:rFonts w:eastAsia="Times New Roman"/>
                <w:b/>
                <w:lang w:eastAsia="pl-PL"/>
              </w:rPr>
            </w:pPr>
          </w:p>
          <w:p w14:paraId="6A16B5B2" w14:textId="77777777" w:rsidR="00536548" w:rsidRDefault="00536548" w:rsidP="00B65852">
            <w:pPr>
              <w:suppressAutoHyphens w:val="0"/>
              <w:spacing w:after="0" w:line="240" w:lineRule="auto"/>
              <w:ind w:left="3974"/>
              <w:rPr>
                <w:rFonts w:eastAsia="Times New Roman"/>
                <w:b/>
                <w:color w:val="000000"/>
                <w:lang w:eastAsia="pl-PL"/>
              </w:rPr>
            </w:pPr>
          </w:p>
          <w:p w14:paraId="0445596A"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7383F2A0" w14:textId="77777777" w:rsidR="005E7870" w:rsidRPr="00152088" w:rsidRDefault="00C3233C" w:rsidP="00C3233C">
            <w:pPr>
              <w:spacing w:after="0" w:line="240" w:lineRule="auto"/>
              <w:ind w:left="4248" w:firstLine="430"/>
              <w:rPr>
                <w:rFonts w:eastAsia="Times New Roman"/>
                <w:lang w:eastAsia="pl-PL"/>
              </w:rPr>
            </w:pPr>
            <w:r>
              <w:rPr>
                <w:rFonts w:eastAsia="Times New Roman"/>
                <w:lang w:eastAsia="pl-PL"/>
              </w:rPr>
              <w:t xml:space="preserve">          </w:t>
            </w:r>
            <w:r w:rsidR="00011431">
              <w:rPr>
                <w:rFonts w:eastAsia="Times New Roman"/>
                <w:lang w:eastAsia="pl-PL"/>
              </w:rPr>
              <w:t>dnia  …… …………….. 202</w:t>
            </w:r>
            <w:r w:rsidR="0075379D">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27FFCA07" w14:textId="77777777" w:rsidR="00550AAF" w:rsidRPr="00152088" w:rsidRDefault="00550AAF">
            <w:pPr>
              <w:spacing w:after="0" w:line="240" w:lineRule="auto"/>
              <w:rPr>
                <w:rFonts w:eastAsia="Times New Roman"/>
                <w:b/>
                <w:color w:val="000000"/>
                <w:lang w:eastAsia="pl-PL"/>
              </w:rPr>
            </w:pPr>
          </w:p>
          <w:p w14:paraId="1AF64995" w14:textId="45B54108" w:rsidR="00550AAF" w:rsidRPr="00A63CB4"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r w:rsidR="00A63CB4">
              <w:rPr>
                <w:rFonts w:eastAsia="Times New Roman"/>
                <w:b/>
                <w:color w:val="000000"/>
                <w:lang w:eastAsia="pl-PL"/>
              </w:rPr>
              <w:t xml:space="preserve">                </w:t>
            </w:r>
            <w:r w:rsidRPr="00152088">
              <w:rPr>
                <w:rFonts w:eastAsia="Times New Roman"/>
                <w:b/>
                <w:color w:val="000000"/>
                <w:lang w:eastAsia="pl-PL"/>
              </w:rPr>
              <w:t xml:space="preserve">                   </w:t>
            </w:r>
          </w:p>
          <w:p w14:paraId="7571A734" w14:textId="77777777" w:rsidR="009428E1" w:rsidRPr="00152088" w:rsidRDefault="009428E1">
            <w:pPr>
              <w:spacing w:after="0" w:line="240" w:lineRule="auto"/>
              <w:rPr>
                <w:rFonts w:eastAsia="Times New Roman"/>
                <w:lang w:eastAsia="pl-PL"/>
              </w:rPr>
            </w:pPr>
          </w:p>
          <w:p w14:paraId="24285A12" w14:textId="77777777"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B1438D6" w14:textId="77777777" w:rsidR="00893910" w:rsidRPr="00152088" w:rsidRDefault="00893910">
            <w:pPr>
              <w:spacing w:after="0" w:line="240" w:lineRule="auto"/>
              <w:rPr>
                <w:rFonts w:eastAsia="Times New Roman"/>
                <w:lang w:eastAsia="pl-PL"/>
              </w:rPr>
            </w:pPr>
          </w:p>
        </w:tc>
      </w:tr>
      <w:tr w:rsidR="00550AAF" w:rsidRPr="00152088" w14:paraId="064799BC"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39CB8820"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50320C7D"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2B160196" w14:textId="77777777" w:rsidR="00550AAF" w:rsidRPr="00152088" w:rsidRDefault="00550AAF">
            <w:pPr>
              <w:snapToGrid w:val="0"/>
              <w:rPr>
                <w:rFonts w:eastAsia="Times New Roman"/>
                <w:b/>
                <w:lang w:eastAsia="pl-PL"/>
              </w:rPr>
            </w:pPr>
          </w:p>
        </w:tc>
      </w:tr>
      <w:tr w:rsidR="00550AAF" w:rsidRPr="00152088" w14:paraId="61CF62C8" w14:textId="77777777" w:rsidTr="002548EF">
        <w:trPr>
          <w:gridAfter w:val="1"/>
          <w:wAfter w:w="80" w:type="dxa"/>
        </w:trPr>
        <w:tc>
          <w:tcPr>
            <w:tcW w:w="3094" w:type="dxa"/>
            <w:gridSpan w:val="2"/>
          </w:tcPr>
          <w:p w14:paraId="03E1644B" w14:textId="77777777" w:rsidR="00550AAF" w:rsidRPr="00152088" w:rsidRDefault="00550AAF">
            <w:pPr>
              <w:snapToGrid w:val="0"/>
              <w:spacing w:after="0" w:line="240" w:lineRule="auto"/>
              <w:rPr>
                <w:bCs/>
                <w:lang w:eastAsia="pl-PL"/>
              </w:rPr>
            </w:pPr>
          </w:p>
          <w:p w14:paraId="78D13E0D"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0E466A64" w14:textId="77777777" w:rsidR="00550AAF" w:rsidRPr="00873041" w:rsidRDefault="00550AAF">
            <w:pPr>
              <w:snapToGrid w:val="0"/>
              <w:spacing w:after="0" w:line="240" w:lineRule="auto"/>
              <w:rPr>
                <w:b/>
                <w:bCs/>
                <w:sz w:val="12"/>
                <w:szCs w:val="12"/>
                <w:lang w:eastAsia="pl-PL"/>
              </w:rPr>
            </w:pPr>
          </w:p>
          <w:p w14:paraId="3E6C46EF"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5AEA1909" w14:textId="77777777" w:rsidR="00550AAF" w:rsidRPr="00873041" w:rsidRDefault="00550AAF">
            <w:pPr>
              <w:spacing w:after="0" w:line="240" w:lineRule="auto"/>
              <w:rPr>
                <w:b/>
                <w:bCs/>
                <w:i/>
                <w:iCs/>
                <w:sz w:val="12"/>
                <w:szCs w:val="12"/>
                <w:lang w:eastAsia="pl-PL"/>
              </w:rPr>
            </w:pPr>
          </w:p>
        </w:tc>
      </w:tr>
      <w:tr w:rsidR="00550AAF" w:rsidRPr="00152088" w14:paraId="04C30C69" w14:textId="77777777" w:rsidTr="002548EF">
        <w:trPr>
          <w:gridAfter w:val="1"/>
          <w:wAfter w:w="80" w:type="dxa"/>
        </w:trPr>
        <w:tc>
          <w:tcPr>
            <w:tcW w:w="3094" w:type="dxa"/>
            <w:gridSpan w:val="2"/>
          </w:tcPr>
          <w:p w14:paraId="6C0D7DCD"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5CA017EF"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165B5A2C" w14:textId="77777777" w:rsidTr="002548EF">
        <w:trPr>
          <w:gridAfter w:val="1"/>
          <w:wAfter w:w="80" w:type="dxa"/>
        </w:trPr>
        <w:tc>
          <w:tcPr>
            <w:tcW w:w="3094" w:type="dxa"/>
            <w:gridSpan w:val="2"/>
          </w:tcPr>
          <w:p w14:paraId="49BFD0CA" w14:textId="77777777" w:rsidR="00550AAF" w:rsidRPr="00152088" w:rsidRDefault="00550AAF">
            <w:pPr>
              <w:snapToGrid w:val="0"/>
              <w:spacing w:after="0" w:line="240" w:lineRule="auto"/>
              <w:rPr>
                <w:b/>
                <w:bCs/>
                <w:lang w:eastAsia="pl-PL"/>
              </w:rPr>
            </w:pPr>
          </w:p>
        </w:tc>
        <w:tc>
          <w:tcPr>
            <w:tcW w:w="6233" w:type="dxa"/>
          </w:tcPr>
          <w:p w14:paraId="5EB9BB8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461643C0" w14:textId="77777777" w:rsidTr="002548EF">
        <w:trPr>
          <w:gridAfter w:val="1"/>
          <w:wAfter w:w="80" w:type="dxa"/>
        </w:trPr>
        <w:tc>
          <w:tcPr>
            <w:tcW w:w="3094" w:type="dxa"/>
            <w:gridSpan w:val="2"/>
          </w:tcPr>
          <w:p w14:paraId="499F0BB2"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759090F7"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2E0F555D" w14:textId="77777777" w:rsidTr="002548EF">
        <w:trPr>
          <w:gridAfter w:val="1"/>
          <w:wAfter w:w="80" w:type="dxa"/>
        </w:trPr>
        <w:tc>
          <w:tcPr>
            <w:tcW w:w="3094" w:type="dxa"/>
            <w:gridSpan w:val="2"/>
          </w:tcPr>
          <w:p w14:paraId="5F31E581"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183E6E04"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26428C22" w14:textId="77777777" w:rsidTr="002548EF">
        <w:trPr>
          <w:gridAfter w:val="1"/>
          <w:wAfter w:w="80" w:type="dxa"/>
        </w:trPr>
        <w:tc>
          <w:tcPr>
            <w:tcW w:w="3094" w:type="dxa"/>
            <w:gridSpan w:val="2"/>
          </w:tcPr>
          <w:p w14:paraId="1D4A9652"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517590D8" w14:textId="77777777" w:rsidR="00550AAF" w:rsidRPr="00152088" w:rsidRDefault="00A04B44">
            <w:pPr>
              <w:spacing w:after="0" w:line="240" w:lineRule="auto"/>
              <w:rPr>
                <w:b/>
              </w:rPr>
            </w:pPr>
            <w:r w:rsidRPr="00152088">
              <w:rPr>
                <w:b/>
                <w:bCs/>
                <w:lang w:eastAsia="pl-PL"/>
              </w:rPr>
              <w:t>586-010-46-93</w:t>
            </w:r>
          </w:p>
        </w:tc>
      </w:tr>
      <w:tr w:rsidR="00550AAF" w:rsidRPr="00152088" w14:paraId="0CE84804" w14:textId="77777777" w:rsidTr="002548EF">
        <w:trPr>
          <w:gridAfter w:val="1"/>
          <w:wAfter w:w="80" w:type="dxa"/>
        </w:trPr>
        <w:tc>
          <w:tcPr>
            <w:tcW w:w="3094" w:type="dxa"/>
            <w:gridSpan w:val="2"/>
          </w:tcPr>
          <w:p w14:paraId="6206A9C6"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34ABFE53" w14:textId="77777777" w:rsidR="00550AAF" w:rsidRPr="00152088" w:rsidRDefault="00A04B44">
            <w:pPr>
              <w:spacing w:after="0" w:line="240" w:lineRule="auto"/>
              <w:rPr>
                <w:b/>
                <w:bCs/>
                <w:lang w:eastAsia="pl-PL"/>
              </w:rPr>
            </w:pPr>
            <w:r w:rsidRPr="00152088">
              <w:rPr>
                <w:b/>
                <w:bCs/>
                <w:lang w:eastAsia="pl-PL"/>
              </w:rPr>
              <w:t>190064136</w:t>
            </w:r>
          </w:p>
          <w:p w14:paraId="4548977C" w14:textId="77777777" w:rsidR="00550AAF" w:rsidRPr="00873041" w:rsidRDefault="00550AAF">
            <w:pPr>
              <w:spacing w:after="0" w:line="240" w:lineRule="auto"/>
              <w:rPr>
                <w:b/>
                <w:bCs/>
                <w:sz w:val="12"/>
                <w:szCs w:val="12"/>
                <w:lang w:eastAsia="pl-PL"/>
              </w:rPr>
            </w:pPr>
          </w:p>
        </w:tc>
      </w:tr>
      <w:tr w:rsidR="00550AAF" w:rsidRPr="00152088" w14:paraId="6FDDEDCB" w14:textId="77777777" w:rsidTr="002548EF">
        <w:trPr>
          <w:gridAfter w:val="1"/>
          <w:wAfter w:w="80" w:type="dxa"/>
        </w:trPr>
        <w:tc>
          <w:tcPr>
            <w:tcW w:w="3094" w:type="dxa"/>
            <w:gridSpan w:val="2"/>
          </w:tcPr>
          <w:p w14:paraId="461F7E5F"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413FCFD7" w14:textId="77777777" w:rsidR="00550AAF" w:rsidRPr="00152088" w:rsidRDefault="00EA2F25">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48152FF7" w14:textId="77777777" w:rsidR="00550AAF" w:rsidRPr="00873041" w:rsidRDefault="00550AAF">
            <w:pPr>
              <w:spacing w:after="0" w:line="240" w:lineRule="auto"/>
              <w:rPr>
                <w:b/>
                <w:bCs/>
                <w:sz w:val="12"/>
                <w:szCs w:val="12"/>
                <w:lang w:eastAsia="pl-PL"/>
              </w:rPr>
            </w:pPr>
          </w:p>
        </w:tc>
      </w:tr>
      <w:tr w:rsidR="00550AAF" w:rsidRPr="00152088" w14:paraId="76649B4B" w14:textId="77777777" w:rsidTr="002548EF">
        <w:trPr>
          <w:gridAfter w:val="1"/>
          <w:wAfter w:w="80" w:type="dxa"/>
        </w:trPr>
        <w:tc>
          <w:tcPr>
            <w:tcW w:w="3094" w:type="dxa"/>
            <w:gridSpan w:val="2"/>
          </w:tcPr>
          <w:p w14:paraId="2FF8877F" w14:textId="77777777" w:rsidR="00550AAF" w:rsidRPr="00152088" w:rsidRDefault="00A04B44">
            <w:pPr>
              <w:spacing w:after="0" w:line="240" w:lineRule="auto"/>
              <w:rPr>
                <w:bCs/>
                <w:lang w:eastAsia="pl-PL"/>
              </w:rPr>
            </w:pPr>
            <w:r w:rsidRPr="00152088">
              <w:rPr>
                <w:bCs/>
                <w:lang w:eastAsia="pl-PL"/>
              </w:rPr>
              <w:t>Adres strony internetowej:</w:t>
            </w:r>
          </w:p>
          <w:p w14:paraId="6C72EBA0" w14:textId="77777777" w:rsidR="00550AAF" w:rsidRPr="00152088" w:rsidRDefault="00550AAF">
            <w:pPr>
              <w:spacing w:after="0" w:line="240" w:lineRule="auto"/>
              <w:rPr>
                <w:bCs/>
                <w:lang w:eastAsia="pl-PL"/>
              </w:rPr>
            </w:pPr>
          </w:p>
          <w:p w14:paraId="0FC646D3"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4497BD22" w14:textId="77777777" w:rsidR="00550AAF" w:rsidRPr="00152088" w:rsidRDefault="00EA2F25">
            <w:pPr>
              <w:spacing w:after="0" w:line="240" w:lineRule="auto"/>
            </w:pPr>
            <w:hyperlink r:id="rId11">
              <w:r w:rsidR="00A04B44" w:rsidRPr="00152088">
                <w:rPr>
                  <w:rStyle w:val="czeinternetowe"/>
                </w:rPr>
                <w:t>www.amw.gdynia.pl</w:t>
              </w:r>
            </w:hyperlink>
          </w:p>
          <w:p w14:paraId="0C3F88D6" w14:textId="77777777" w:rsidR="00550AAF" w:rsidRPr="00873041" w:rsidRDefault="00550AAF">
            <w:pPr>
              <w:spacing w:after="0" w:line="240" w:lineRule="auto"/>
              <w:rPr>
                <w:b/>
                <w:bCs/>
                <w:sz w:val="12"/>
                <w:szCs w:val="12"/>
                <w:lang w:eastAsia="pl-PL"/>
              </w:rPr>
            </w:pPr>
          </w:p>
          <w:p w14:paraId="7C713827"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E843C23" w14:textId="77777777" w:rsidR="00550AAF" w:rsidRPr="00152088" w:rsidRDefault="00A04B44">
            <w:pPr>
              <w:spacing w:after="0" w:line="240" w:lineRule="auto"/>
            </w:pPr>
            <w:r w:rsidRPr="00152088">
              <w:t>https://platformazakupowa.pl/</w:t>
            </w:r>
          </w:p>
          <w:p w14:paraId="5203C9E1" w14:textId="77777777" w:rsidR="00550AAF" w:rsidRPr="00152088" w:rsidRDefault="00550AAF">
            <w:pPr>
              <w:spacing w:after="0" w:line="240" w:lineRule="auto"/>
              <w:rPr>
                <w:b/>
                <w:bCs/>
                <w:lang w:eastAsia="pl-PL"/>
              </w:rPr>
            </w:pPr>
          </w:p>
        </w:tc>
      </w:tr>
      <w:tr w:rsidR="00550AAF" w:rsidRPr="00152088" w14:paraId="0D8E5D43" w14:textId="77777777" w:rsidTr="002548EF">
        <w:trPr>
          <w:gridAfter w:val="1"/>
          <w:wAfter w:w="80" w:type="dxa"/>
        </w:trPr>
        <w:tc>
          <w:tcPr>
            <w:tcW w:w="9327" w:type="dxa"/>
            <w:gridSpan w:val="3"/>
          </w:tcPr>
          <w:p w14:paraId="0CA6954B" w14:textId="77777777"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DBA1A43"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178E6923"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719E1DCC"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D6433AA"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181ED355" w14:textId="7777777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59EA049B"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01BFA4ED" w14:textId="77777777" w:rsidR="00550AAF" w:rsidRDefault="00EA2F25">
            <w:pPr>
              <w:spacing w:after="0" w:line="240" w:lineRule="auto"/>
              <w:jc w:val="both"/>
            </w:pPr>
            <w:hyperlink r:id="rId12" w:history="1">
              <w:r w:rsidR="00840098" w:rsidRPr="007028B5">
                <w:rPr>
                  <w:rStyle w:val="Hipercze"/>
                </w:rPr>
                <w:t>https://platformazakupowa.pl/</w:t>
              </w:r>
            </w:hyperlink>
          </w:p>
          <w:p w14:paraId="3026B9D1"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39EF45B7" w14:textId="77777777">
              <w:tc>
                <w:tcPr>
                  <w:tcW w:w="1555" w:type="dxa"/>
                  <w:tcBorders>
                    <w:top w:val="single" w:sz="4" w:space="0" w:color="000000"/>
                    <w:left w:val="single" w:sz="4" w:space="0" w:color="000000"/>
                    <w:bottom w:val="single" w:sz="4" w:space="0" w:color="000000"/>
                  </w:tcBorders>
                  <w:shd w:val="clear" w:color="auto" w:fill="D9D9D9"/>
                </w:tcPr>
                <w:p w14:paraId="58B356B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312F934" w14:textId="77777777" w:rsidR="00550AAF" w:rsidRPr="00152088" w:rsidRDefault="00A04B44">
                  <w:pPr>
                    <w:spacing w:after="0" w:line="240" w:lineRule="auto"/>
                    <w:jc w:val="both"/>
                    <w:rPr>
                      <w:b/>
                    </w:rPr>
                  </w:pPr>
                  <w:r w:rsidRPr="00152088">
                    <w:rPr>
                      <w:b/>
                    </w:rPr>
                    <w:t>Tryb udzielenia zamówienia</w:t>
                  </w:r>
                </w:p>
              </w:tc>
            </w:tr>
          </w:tbl>
          <w:p w14:paraId="2B5240D8" w14:textId="77777777" w:rsidR="00550AAF" w:rsidRPr="00152088" w:rsidRDefault="00550AAF">
            <w:pPr>
              <w:spacing w:after="0" w:line="240" w:lineRule="auto"/>
              <w:jc w:val="both"/>
              <w:rPr>
                <w:b/>
              </w:rPr>
            </w:pPr>
          </w:p>
        </w:tc>
      </w:tr>
    </w:tbl>
    <w:p w14:paraId="299C8F0F" w14:textId="77777777" w:rsidR="00550AAF" w:rsidRPr="00152088" w:rsidRDefault="00A04B44" w:rsidP="006723FE">
      <w:pPr>
        <w:autoSpaceDE w:val="0"/>
        <w:spacing w:before="120" w:after="0" w:line="240" w:lineRule="auto"/>
        <w:ind w:right="283"/>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629035E"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471BE0C9" w14:textId="77777777">
        <w:tc>
          <w:tcPr>
            <w:tcW w:w="1560" w:type="dxa"/>
            <w:tcBorders>
              <w:top w:val="single" w:sz="4" w:space="0" w:color="000000"/>
              <w:left w:val="single" w:sz="4" w:space="0" w:color="000000"/>
              <w:bottom w:val="single" w:sz="4" w:space="0" w:color="000000"/>
            </w:tcBorders>
            <w:shd w:val="clear" w:color="auto" w:fill="D9D9D9"/>
          </w:tcPr>
          <w:p w14:paraId="1E7333F2"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449C9C10" w14:textId="77777777"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138B6A18"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6671E3D9"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43D9DD2D" w14:textId="77777777">
        <w:tc>
          <w:tcPr>
            <w:tcW w:w="1560" w:type="dxa"/>
            <w:tcBorders>
              <w:top w:val="single" w:sz="4" w:space="0" w:color="000000"/>
              <w:left w:val="single" w:sz="4" w:space="0" w:color="000000"/>
              <w:bottom w:val="single" w:sz="4" w:space="0" w:color="000000"/>
            </w:tcBorders>
            <w:shd w:val="clear" w:color="auto" w:fill="D9D9D9"/>
          </w:tcPr>
          <w:p w14:paraId="3A3EE076"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1935E689"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1806E529" w14:textId="77777777"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5B921941"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0EDFB7C5" w14:textId="77777777" w:rsidR="00DB2709" w:rsidRPr="00C25ACB" w:rsidRDefault="00DB2709" w:rsidP="00DB2709">
      <w:pPr>
        <w:pStyle w:val="Akapitzlist"/>
        <w:spacing w:before="120" w:after="0" w:line="240" w:lineRule="auto"/>
        <w:ind w:left="284"/>
        <w:jc w:val="both"/>
        <w:rPr>
          <w:rFonts w:ascii="Times New Roman" w:hAnsi="Times New Roman" w:cs="Times New Roman"/>
          <w:b/>
          <w:u w:val="single"/>
        </w:rPr>
      </w:pPr>
      <w:r w:rsidRPr="00C25ACB">
        <w:rPr>
          <w:rFonts w:ascii="Times New Roman" w:hAnsi="Times New Roman" w:cs="Times New Roman"/>
          <w:b/>
          <w:u w:val="single"/>
        </w:rPr>
        <w:t xml:space="preserve">część I:  </w:t>
      </w:r>
    </w:p>
    <w:p w14:paraId="3799BC49" w14:textId="77777777" w:rsidR="00DB2709" w:rsidRPr="00DB2709" w:rsidRDefault="00DB2709" w:rsidP="00DB2709">
      <w:pPr>
        <w:pStyle w:val="Akapitzlist"/>
        <w:spacing w:before="120" w:after="0" w:line="240" w:lineRule="auto"/>
        <w:ind w:left="284"/>
        <w:jc w:val="both"/>
        <w:rPr>
          <w:rFonts w:ascii="Times New Roman" w:hAnsi="Times New Roman" w:cs="Times New Roman"/>
          <w:b/>
        </w:rPr>
      </w:pPr>
      <w:r w:rsidRPr="00DB2709">
        <w:rPr>
          <w:rFonts w:ascii="Times New Roman" w:hAnsi="Times New Roman" w:cs="Times New Roman"/>
          <w:b/>
        </w:rPr>
        <w:t xml:space="preserve">CPV – </w:t>
      </w:r>
    </w:p>
    <w:p w14:paraId="1FD90D72" w14:textId="77777777" w:rsidR="00DB2709" w:rsidRPr="00DB2709" w:rsidRDefault="00DB2709" w:rsidP="00DB2709">
      <w:pPr>
        <w:pStyle w:val="Akapitzlist"/>
        <w:spacing w:before="120" w:after="0" w:line="240" w:lineRule="auto"/>
        <w:ind w:left="284"/>
        <w:jc w:val="both"/>
        <w:rPr>
          <w:rFonts w:ascii="Times New Roman" w:hAnsi="Times New Roman" w:cs="Times New Roman"/>
          <w:b/>
        </w:rPr>
      </w:pPr>
      <w:r w:rsidRPr="00DB2709">
        <w:rPr>
          <w:rFonts w:ascii="Times New Roman" w:hAnsi="Times New Roman" w:cs="Times New Roman"/>
          <w:b/>
        </w:rPr>
        <w:t>•</w:t>
      </w:r>
      <w:r w:rsidRPr="00DB2709">
        <w:rPr>
          <w:rFonts w:ascii="Times New Roman" w:hAnsi="Times New Roman" w:cs="Times New Roman"/>
          <w:b/>
        </w:rPr>
        <w:tab/>
        <w:t>34522300-5 - małe jednostki pływające</w:t>
      </w:r>
    </w:p>
    <w:p w14:paraId="64E5887B" w14:textId="77777777" w:rsidR="00DB2709" w:rsidRPr="00DB2709" w:rsidRDefault="00DB2709" w:rsidP="00DB2709">
      <w:pPr>
        <w:pStyle w:val="Akapitzlist"/>
        <w:spacing w:before="120" w:after="0" w:line="240" w:lineRule="auto"/>
        <w:ind w:left="284"/>
        <w:jc w:val="both"/>
        <w:rPr>
          <w:rFonts w:ascii="Times New Roman" w:hAnsi="Times New Roman" w:cs="Times New Roman"/>
          <w:b/>
        </w:rPr>
      </w:pPr>
      <w:r w:rsidRPr="00DB2709">
        <w:rPr>
          <w:rFonts w:ascii="Times New Roman" w:hAnsi="Times New Roman" w:cs="Times New Roman"/>
          <w:b/>
        </w:rPr>
        <w:t xml:space="preserve">• </w:t>
      </w:r>
      <w:r w:rsidRPr="00DB2709">
        <w:rPr>
          <w:rFonts w:ascii="Times New Roman" w:hAnsi="Times New Roman" w:cs="Times New Roman"/>
          <w:b/>
        </w:rPr>
        <w:tab/>
        <w:t xml:space="preserve">34223300-9 -  przyczepa </w:t>
      </w:r>
    </w:p>
    <w:p w14:paraId="54B1CE1E" w14:textId="77777777" w:rsidR="00C25ACB" w:rsidRPr="00C25ACB" w:rsidRDefault="00C25ACB" w:rsidP="00DB2709">
      <w:pPr>
        <w:pStyle w:val="Akapitzlist"/>
        <w:spacing w:before="120" w:after="0" w:line="240" w:lineRule="auto"/>
        <w:ind w:left="284"/>
        <w:jc w:val="both"/>
        <w:rPr>
          <w:rFonts w:ascii="Times New Roman" w:hAnsi="Times New Roman" w:cs="Times New Roman"/>
          <w:b/>
          <w:sz w:val="10"/>
          <w:szCs w:val="10"/>
        </w:rPr>
      </w:pPr>
    </w:p>
    <w:p w14:paraId="443D4345" w14:textId="77777777" w:rsidR="00DB2709" w:rsidRPr="00C25ACB" w:rsidRDefault="00DB2709" w:rsidP="00DB2709">
      <w:pPr>
        <w:pStyle w:val="Akapitzlist"/>
        <w:spacing w:before="120" w:after="0" w:line="240" w:lineRule="auto"/>
        <w:ind w:left="284"/>
        <w:jc w:val="both"/>
        <w:rPr>
          <w:rFonts w:ascii="Times New Roman" w:hAnsi="Times New Roman" w:cs="Times New Roman"/>
          <w:b/>
          <w:u w:val="single"/>
        </w:rPr>
      </w:pPr>
      <w:r w:rsidRPr="00C25ACB">
        <w:rPr>
          <w:rFonts w:ascii="Times New Roman" w:hAnsi="Times New Roman" w:cs="Times New Roman"/>
          <w:b/>
          <w:u w:val="single"/>
        </w:rPr>
        <w:t xml:space="preserve">część II:  </w:t>
      </w:r>
    </w:p>
    <w:p w14:paraId="7D4A76E5" w14:textId="77777777" w:rsidR="00DB2709" w:rsidRPr="00DB2709" w:rsidRDefault="00DB2709" w:rsidP="00DB2709">
      <w:pPr>
        <w:pStyle w:val="Akapitzlist"/>
        <w:spacing w:before="120" w:after="0" w:line="240" w:lineRule="auto"/>
        <w:ind w:left="284"/>
        <w:jc w:val="both"/>
        <w:rPr>
          <w:rFonts w:ascii="Times New Roman" w:hAnsi="Times New Roman" w:cs="Times New Roman"/>
          <w:b/>
        </w:rPr>
      </w:pPr>
      <w:r w:rsidRPr="00DB2709">
        <w:rPr>
          <w:rFonts w:ascii="Times New Roman" w:hAnsi="Times New Roman" w:cs="Times New Roman"/>
          <w:b/>
        </w:rPr>
        <w:t xml:space="preserve">CPV – </w:t>
      </w:r>
    </w:p>
    <w:p w14:paraId="2CC01E50" w14:textId="77777777" w:rsidR="00DB2709" w:rsidRPr="00DB2709" w:rsidRDefault="00DB2709" w:rsidP="00DB2709">
      <w:pPr>
        <w:pStyle w:val="Akapitzlist"/>
        <w:spacing w:before="120" w:after="0" w:line="240" w:lineRule="auto"/>
        <w:ind w:left="284"/>
        <w:jc w:val="both"/>
        <w:rPr>
          <w:rFonts w:ascii="Times New Roman" w:hAnsi="Times New Roman" w:cs="Times New Roman"/>
          <w:b/>
        </w:rPr>
      </w:pPr>
      <w:r w:rsidRPr="00DB2709">
        <w:rPr>
          <w:rFonts w:ascii="Times New Roman" w:hAnsi="Times New Roman" w:cs="Times New Roman"/>
          <w:b/>
        </w:rPr>
        <w:t>•</w:t>
      </w:r>
      <w:r w:rsidRPr="00DB2709">
        <w:rPr>
          <w:rFonts w:ascii="Times New Roman" w:hAnsi="Times New Roman" w:cs="Times New Roman"/>
          <w:b/>
        </w:rPr>
        <w:tab/>
        <w:t>34522100-3 – łodzie żaglowe</w:t>
      </w:r>
    </w:p>
    <w:p w14:paraId="6157A4EC" w14:textId="77777777" w:rsidR="00C25ACB" w:rsidRDefault="00DB2709" w:rsidP="00DB2709">
      <w:pPr>
        <w:pStyle w:val="Akapitzlist"/>
        <w:spacing w:before="120" w:after="0" w:line="240" w:lineRule="auto"/>
        <w:ind w:left="284"/>
        <w:jc w:val="both"/>
        <w:rPr>
          <w:rFonts w:ascii="Times New Roman" w:hAnsi="Times New Roman" w:cs="Times New Roman"/>
          <w:b/>
        </w:rPr>
      </w:pPr>
      <w:r w:rsidRPr="00DB2709">
        <w:rPr>
          <w:rFonts w:ascii="Times New Roman" w:hAnsi="Times New Roman" w:cs="Times New Roman"/>
          <w:b/>
        </w:rPr>
        <w:t>•</w:t>
      </w:r>
      <w:r w:rsidRPr="00DB2709">
        <w:rPr>
          <w:rFonts w:ascii="Times New Roman" w:hAnsi="Times New Roman" w:cs="Times New Roman"/>
          <w:b/>
        </w:rPr>
        <w:tab/>
        <w:t>34912100-4 – wózek popychany</w:t>
      </w:r>
    </w:p>
    <w:p w14:paraId="7A5EE4F9" w14:textId="77777777" w:rsidR="00B914DF" w:rsidRPr="007D372C" w:rsidRDefault="00DB2709" w:rsidP="00DB2709">
      <w:pPr>
        <w:pStyle w:val="Akapitzlist"/>
        <w:spacing w:before="120" w:after="0" w:line="240" w:lineRule="auto"/>
        <w:ind w:left="284"/>
        <w:jc w:val="both"/>
        <w:rPr>
          <w:rFonts w:ascii="Times New Roman" w:hAnsi="Times New Roman" w:cs="Times New Roman"/>
          <w:sz w:val="10"/>
          <w:szCs w:val="10"/>
        </w:rPr>
      </w:pPr>
      <w:r w:rsidRPr="00DB2709">
        <w:rPr>
          <w:rFonts w:ascii="Times New Roman" w:hAnsi="Times New Roman" w:cs="Times New Roman"/>
          <w:b/>
        </w:rPr>
        <w:t xml:space="preserve">          </w:t>
      </w:r>
    </w:p>
    <w:p w14:paraId="25830C3C" w14:textId="77777777" w:rsidR="00FC0C49" w:rsidRDefault="006B5576"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Przedmiotem zamówienia jest:</w:t>
      </w:r>
    </w:p>
    <w:p w14:paraId="2F79234E" w14:textId="77777777" w:rsidR="006B5576" w:rsidRPr="006B5576" w:rsidRDefault="006B5576" w:rsidP="006B5576">
      <w:pPr>
        <w:pStyle w:val="Akapitzlist"/>
        <w:autoSpaceDE w:val="0"/>
        <w:spacing w:before="60" w:after="0" w:line="240" w:lineRule="auto"/>
        <w:ind w:left="284"/>
        <w:jc w:val="both"/>
        <w:rPr>
          <w:rFonts w:ascii="Times New Roman" w:eastAsia="Times New Roman" w:hAnsi="Times New Roman" w:cs="Times New Roman"/>
          <w:sz w:val="8"/>
          <w:szCs w:val="8"/>
          <w:lang w:eastAsia="pl-PL"/>
        </w:rPr>
      </w:pPr>
    </w:p>
    <w:p w14:paraId="554C2214" w14:textId="77777777" w:rsidR="00DB2709" w:rsidRPr="00ED1CD2" w:rsidRDefault="00DB2709" w:rsidP="00DB2709">
      <w:pPr>
        <w:spacing w:after="0" w:line="240" w:lineRule="auto"/>
        <w:ind w:left="284"/>
        <w:jc w:val="both"/>
        <w:rPr>
          <w:lang w:eastAsia="pl-PL"/>
        </w:rPr>
      </w:pPr>
      <w:r w:rsidRPr="00ED1CD2">
        <w:rPr>
          <w:u w:val="single"/>
          <w:lang w:eastAsia="pl-PL"/>
        </w:rPr>
        <w:t>Część I:Dostawa zestawu łodzi do szkoleń morskich</w:t>
      </w:r>
      <w:r w:rsidRPr="00ED1CD2">
        <w:rPr>
          <w:lang w:eastAsia="pl-PL"/>
        </w:rPr>
        <w:t>:</w:t>
      </w:r>
    </w:p>
    <w:p w14:paraId="64C442B0" w14:textId="77777777" w:rsidR="00DB2709" w:rsidRPr="00ED1CD2" w:rsidRDefault="00DB2709" w:rsidP="00DB2709">
      <w:pPr>
        <w:spacing w:after="0" w:line="240" w:lineRule="auto"/>
        <w:ind w:left="284"/>
        <w:jc w:val="both"/>
        <w:rPr>
          <w:lang w:eastAsia="pl-PL"/>
        </w:rPr>
      </w:pPr>
      <w:r w:rsidRPr="00ED1CD2">
        <w:rPr>
          <w:lang w:eastAsia="pl-PL"/>
        </w:rPr>
        <w:t>•</w:t>
      </w:r>
      <w:r w:rsidRPr="00ED1CD2">
        <w:rPr>
          <w:lang w:eastAsia="pl-PL"/>
        </w:rPr>
        <w:tab/>
        <w:t xml:space="preserve">Łódź motorowa (RIB) z silnikiem zaburtowym – 2 </w:t>
      </w:r>
      <w:proofErr w:type="spellStart"/>
      <w:r w:rsidRPr="00ED1CD2">
        <w:rPr>
          <w:lang w:eastAsia="pl-PL"/>
        </w:rPr>
        <w:t>kpl</w:t>
      </w:r>
      <w:proofErr w:type="spellEnd"/>
      <w:r w:rsidRPr="00ED1CD2">
        <w:rPr>
          <w:lang w:eastAsia="pl-PL"/>
        </w:rPr>
        <w:t>.</w:t>
      </w:r>
    </w:p>
    <w:p w14:paraId="583F4994" w14:textId="77777777" w:rsidR="00DB2709" w:rsidRPr="00ED1CD2" w:rsidRDefault="00DB2709" w:rsidP="00DB2709">
      <w:pPr>
        <w:spacing w:after="0" w:line="240" w:lineRule="auto"/>
        <w:ind w:left="284"/>
        <w:jc w:val="both"/>
        <w:rPr>
          <w:lang w:eastAsia="pl-PL"/>
        </w:rPr>
      </w:pPr>
      <w:r w:rsidRPr="00ED1CD2">
        <w:rPr>
          <w:lang w:eastAsia="pl-PL"/>
        </w:rPr>
        <w:t>•</w:t>
      </w:r>
      <w:r w:rsidRPr="00ED1CD2">
        <w:rPr>
          <w:lang w:eastAsia="pl-PL"/>
        </w:rPr>
        <w:tab/>
        <w:t>Przyczepa do transportu łodzi motorowej – 2 szt.</w:t>
      </w:r>
    </w:p>
    <w:p w14:paraId="0EF6A556" w14:textId="77777777" w:rsidR="006B5576" w:rsidRPr="00ED1CD2" w:rsidRDefault="006B5576" w:rsidP="00DB2709">
      <w:pPr>
        <w:spacing w:after="0" w:line="240" w:lineRule="auto"/>
        <w:ind w:left="284"/>
        <w:jc w:val="both"/>
        <w:rPr>
          <w:lang w:eastAsia="pl-PL"/>
        </w:rPr>
      </w:pPr>
    </w:p>
    <w:p w14:paraId="27317D4E" w14:textId="77777777" w:rsidR="00DB2709" w:rsidRPr="00ED1CD2" w:rsidRDefault="00DB2709" w:rsidP="00DB2709">
      <w:pPr>
        <w:spacing w:after="0" w:line="240" w:lineRule="auto"/>
        <w:ind w:left="284"/>
        <w:jc w:val="both"/>
        <w:rPr>
          <w:u w:val="single"/>
          <w:lang w:eastAsia="pl-PL"/>
        </w:rPr>
      </w:pPr>
      <w:r w:rsidRPr="00ED1CD2">
        <w:rPr>
          <w:u w:val="single"/>
          <w:lang w:eastAsia="pl-PL"/>
        </w:rPr>
        <w:lastRenderedPageBreak/>
        <w:t xml:space="preserve">Część </w:t>
      </w:r>
      <w:proofErr w:type="spellStart"/>
      <w:r w:rsidRPr="00ED1CD2">
        <w:rPr>
          <w:u w:val="single"/>
          <w:lang w:eastAsia="pl-PL"/>
        </w:rPr>
        <w:t>II:Dostawa</w:t>
      </w:r>
      <w:proofErr w:type="spellEnd"/>
      <w:r w:rsidRPr="00ED1CD2">
        <w:rPr>
          <w:u w:val="single"/>
          <w:lang w:eastAsia="pl-PL"/>
        </w:rPr>
        <w:t xml:space="preserve"> zestawu łodzi do szkoleń morskich:</w:t>
      </w:r>
    </w:p>
    <w:p w14:paraId="30A0E17E" w14:textId="7FFC74BD" w:rsidR="00DB2709" w:rsidRPr="00ED1CD2" w:rsidRDefault="00DB2709" w:rsidP="00DB2709">
      <w:pPr>
        <w:spacing w:after="0" w:line="240" w:lineRule="auto"/>
        <w:ind w:left="284"/>
        <w:jc w:val="both"/>
        <w:rPr>
          <w:lang w:eastAsia="pl-PL"/>
        </w:rPr>
      </w:pPr>
      <w:r w:rsidRPr="00ED1CD2">
        <w:rPr>
          <w:lang w:eastAsia="pl-PL"/>
        </w:rPr>
        <w:t>•</w:t>
      </w:r>
      <w:r w:rsidRPr="00ED1CD2">
        <w:rPr>
          <w:lang w:eastAsia="pl-PL"/>
        </w:rPr>
        <w:tab/>
        <w:t xml:space="preserve">Łódź żaglowa z wyposażeniem z łożami do zimowania oraz transportu – 10 </w:t>
      </w:r>
      <w:proofErr w:type="spellStart"/>
      <w:r w:rsidR="002C247F">
        <w:rPr>
          <w:lang w:eastAsia="pl-PL"/>
        </w:rPr>
        <w:t>kpl</w:t>
      </w:r>
      <w:proofErr w:type="spellEnd"/>
      <w:r w:rsidRPr="00ED1CD2">
        <w:rPr>
          <w:lang w:eastAsia="pl-PL"/>
        </w:rPr>
        <w:t>.</w:t>
      </w:r>
    </w:p>
    <w:p w14:paraId="26F7758B" w14:textId="77777777" w:rsidR="00E367EB" w:rsidRPr="00ED1CD2" w:rsidRDefault="00DB2709" w:rsidP="00DB2709">
      <w:pPr>
        <w:spacing w:after="0" w:line="240" w:lineRule="auto"/>
        <w:ind w:left="284"/>
        <w:jc w:val="both"/>
        <w:rPr>
          <w:b/>
          <w:lang w:eastAsia="pl-PL"/>
        </w:rPr>
      </w:pPr>
      <w:r w:rsidRPr="00ED1CD2">
        <w:rPr>
          <w:lang w:eastAsia="pl-PL"/>
        </w:rPr>
        <w:t>•</w:t>
      </w:r>
      <w:r w:rsidRPr="00ED1CD2">
        <w:rPr>
          <w:lang w:eastAsia="pl-PL"/>
        </w:rPr>
        <w:tab/>
        <w:t xml:space="preserve">Wózki </w:t>
      </w:r>
      <w:proofErr w:type="spellStart"/>
      <w:r w:rsidRPr="00ED1CD2">
        <w:rPr>
          <w:lang w:eastAsia="pl-PL"/>
        </w:rPr>
        <w:t>slipowe</w:t>
      </w:r>
      <w:proofErr w:type="spellEnd"/>
      <w:r w:rsidRPr="00ED1CD2">
        <w:rPr>
          <w:lang w:eastAsia="pl-PL"/>
        </w:rPr>
        <w:t xml:space="preserve"> do łodzi żaglowych – 2 szt.</w:t>
      </w:r>
    </w:p>
    <w:p w14:paraId="7E651602" w14:textId="77777777" w:rsidR="006B1C3C" w:rsidRPr="00ED1CD2" w:rsidRDefault="007F42ED" w:rsidP="00905FA2">
      <w:pPr>
        <w:spacing w:after="0" w:line="240" w:lineRule="auto"/>
        <w:ind w:left="284"/>
        <w:jc w:val="both"/>
        <w:rPr>
          <w:rFonts w:eastAsia="Times New Roman"/>
          <w:b/>
          <w:lang w:eastAsia="pl-PL"/>
        </w:rPr>
      </w:pPr>
      <w:r w:rsidRPr="00ED1CD2">
        <w:rPr>
          <w:b/>
          <w:lang w:eastAsia="pl-PL"/>
        </w:rPr>
        <w:t>Opis</w:t>
      </w:r>
      <w:r w:rsidR="00B914DF" w:rsidRPr="00ED1CD2">
        <w:rPr>
          <w:b/>
          <w:lang w:eastAsia="pl-PL"/>
        </w:rPr>
        <w:t xml:space="preserve"> w załącznik nr 2 do SWZ.</w:t>
      </w:r>
    </w:p>
    <w:p w14:paraId="070A33A1" w14:textId="77777777" w:rsidR="00A92EEF" w:rsidRPr="00A92EEF" w:rsidRDefault="00A92EEF" w:rsidP="00905FA2">
      <w:pPr>
        <w:spacing w:after="0" w:line="240" w:lineRule="auto"/>
        <w:ind w:left="284"/>
        <w:jc w:val="both"/>
        <w:rPr>
          <w:sz w:val="12"/>
          <w:szCs w:val="12"/>
          <w:lang w:eastAsia="pl-PL"/>
        </w:rPr>
      </w:pPr>
    </w:p>
    <w:p w14:paraId="2D6B665B"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 xml:space="preserve">(wymóg uzyskania pozytywnej opinii SKW zgodnie z zasadami wynikającymi z Decyzji nr 107/MON Ministra Obrony Narodowej z dnia 18.08.2021 r. w sprawie organizowania współpracy międzynarodowej </w:t>
      </w:r>
      <w:r w:rsidR="006B5576">
        <w:rPr>
          <w:i/>
        </w:rPr>
        <w:br/>
      </w:r>
      <w:r w:rsidRPr="00DA5931">
        <w:rPr>
          <w:i/>
        </w:rPr>
        <w:t>w resorcie obrony narodowej zmienionej Decyzją Nr 61/MON Ministra Obrony Narodowej z dnia 6 maja 2022 r.)</w:t>
      </w:r>
      <w:r w:rsidRPr="00DA5931">
        <w:rPr>
          <w:b/>
        </w:rPr>
        <w:t xml:space="preserve"> </w:t>
      </w:r>
    </w:p>
    <w:p w14:paraId="0C4273C0" w14:textId="77777777" w:rsidR="00DA5931" w:rsidRPr="00DA5931" w:rsidRDefault="00DA5931" w:rsidP="00DA5931">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6C5F3330" w14:textId="77777777" w:rsidR="00DA5931" w:rsidRPr="00DA5931" w:rsidRDefault="00DA5931" w:rsidP="00DA5931">
      <w:pPr>
        <w:autoSpaceDE w:val="0"/>
        <w:spacing w:before="60" w:after="0" w:line="240" w:lineRule="auto"/>
        <w:ind w:left="284"/>
        <w:contextualSpacing/>
        <w:jc w:val="both"/>
        <w:rPr>
          <w:b/>
        </w:rPr>
      </w:pPr>
      <w:r w:rsidRPr="00DA5931">
        <w:rPr>
          <w:b/>
        </w:rPr>
        <w:t xml:space="preserve">a negatywna opinia Dyrektora B II SKW może skutkować nie wpuszczeniem obcokrajowców na teren Uczelni. Ponadto Dyrektor B II SKW może w każdej chwili zwrócić się do realizującego </w:t>
      </w:r>
      <w:r w:rsidRPr="00DA5931">
        <w:rPr>
          <w:b/>
        </w:rPr>
        <w:br/>
        <w:t>z wnioskiem o niezwłoczne podjęcie czynności zmierzających do usunięcia wskazanych cudzoziemców z obszaru chronionego obiektu wojskowego.</w:t>
      </w:r>
    </w:p>
    <w:p w14:paraId="1B3B993F" w14:textId="77777777" w:rsidR="00550AAF" w:rsidRDefault="00DA5931" w:rsidP="00DA5931">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5872D370"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09F88F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8264974"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FDCB1D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1356D30A" w14:textId="77777777" w:rsidR="00514C74" w:rsidRDefault="00143DD7" w:rsidP="00560B3F">
      <w:pPr>
        <w:pStyle w:val="Bezodstpw"/>
        <w:spacing w:before="120"/>
        <w:jc w:val="both"/>
        <w:rPr>
          <w:rFonts w:ascii="Times New Roman" w:eastAsia="Times New Roman" w:hAnsi="Times New Roman" w:cs="Times New Roman"/>
          <w:b/>
          <w:color w:val="FF0000"/>
          <w:lang w:eastAsia="pl-PL"/>
        </w:rPr>
      </w:pPr>
      <w:r>
        <w:rPr>
          <w:rFonts w:ascii="Times New Roman" w:hAnsi="Times New Roman" w:cs="Times New Roman"/>
        </w:rPr>
        <w:t>Termin realizacji zamówienia</w:t>
      </w:r>
      <w:r w:rsidRPr="004353BD">
        <w:rPr>
          <w:rFonts w:ascii="Times New Roman" w:hAnsi="Times New Roman" w:cs="Times New Roman"/>
          <w:b/>
        </w:rPr>
        <w:t>:</w:t>
      </w:r>
    </w:p>
    <w:p w14:paraId="04EACF8C" w14:textId="1A99C379" w:rsidR="00DB2709" w:rsidRPr="00DB2709" w:rsidRDefault="00DB2709" w:rsidP="00DB2709">
      <w:pPr>
        <w:pStyle w:val="Bezodstpw"/>
        <w:spacing w:before="120"/>
        <w:jc w:val="both"/>
        <w:rPr>
          <w:rFonts w:ascii="Times New Roman" w:eastAsia="Times New Roman" w:hAnsi="Times New Roman" w:cs="Times New Roman"/>
          <w:b/>
          <w:lang w:eastAsia="pl-PL"/>
        </w:rPr>
      </w:pPr>
      <w:r w:rsidRPr="00DB2709">
        <w:rPr>
          <w:rFonts w:ascii="Times New Roman" w:eastAsia="Times New Roman" w:hAnsi="Times New Roman" w:cs="Times New Roman"/>
          <w:b/>
          <w:lang w:eastAsia="pl-PL"/>
        </w:rPr>
        <w:t xml:space="preserve">część I:    - do </w:t>
      </w:r>
      <w:r w:rsidR="003E171A">
        <w:rPr>
          <w:rFonts w:ascii="Times New Roman" w:eastAsia="Times New Roman" w:hAnsi="Times New Roman" w:cs="Times New Roman"/>
          <w:b/>
          <w:lang w:eastAsia="pl-PL"/>
        </w:rPr>
        <w:t>31</w:t>
      </w:r>
      <w:r w:rsidRPr="00DB2709">
        <w:rPr>
          <w:rFonts w:ascii="Times New Roman" w:eastAsia="Times New Roman" w:hAnsi="Times New Roman" w:cs="Times New Roman"/>
          <w:b/>
          <w:lang w:eastAsia="pl-PL"/>
        </w:rPr>
        <w:t>.1</w:t>
      </w:r>
      <w:r w:rsidR="003E171A">
        <w:rPr>
          <w:rFonts w:ascii="Times New Roman" w:eastAsia="Times New Roman" w:hAnsi="Times New Roman" w:cs="Times New Roman"/>
          <w:b/>
          <w:lang w:eastAsia="pl-PL"/>
        </w:rPr>
        <w:t>0</w:t>
      </w:r>
      <w:r w:rsidRPr="00DB2709">
        <w:rPr>
          <w:rFonts w:ascii="Times New Roman" w:eastAsia="Times New Roman" w:hAnsi="Times New Roman" w:cs="Times New Roman"/>
          <w:b/>
          <w:lang w:eastAsia="pl-PL"/>
        </w:rPr>
        <w:t>.2024</w:t>
      </w:r>
      <w:r w:rsidR="006723FE">
        <w:rPr>
          <w:rFonts w:ascii="Times New Roman" w:eastAsia="Times New Roman" w:hAnsi="Times New Roman" w:cs="Times New Roman"/>
          <w:b/>
          <w:lang w:eastAsia="pl-PL"/>
        </w:rPr>
        <w:t xml:space="preserve"> </w:t>
      </w:r>
      <w:r w:rsidRPr="00DB2709">
        <w:rPr>
          <w:rFonts w:ascii="Times New Roman" w:eastAsia="Times New Roman" w:hAnsi="Times New Roman" w:cs="Times New Roman"/>
          <w:b/>
          <w:lang w:eastAsia="pl-PL"/>
        </w:rPr>
        <w:t>r.</w:t>
      </w:r>
    </w:p>
    <w:p w14:paraId="3F28E814" w14:textId="468B5226" w:rsidR="00EB63BA" w:rsidRDefault="00DB2709" w:rsidP="00DB2709">
      <w:pPr>
        <w:pStyle w:val="Bezodstpw"/>
        <w:spacing w:before="120"/>
        <w:jc w:val="both"/>
        <w:rPr>
          <w:rFonts w:ascii="Times New Roman" w:eastAsia="Times New Roman" w:hAnsi="Times New Roman" w:cs="Times New Roman"/>
          <w:b/>
          <w:lang w:eastAsia="pl-PL"/>
        </w:rPr>
      </w:pPr>
      <w:r w:rsidRPr="00DB2709">
        <w:rPr>
          <w:rFonts w:ascii="Times New Roman" w:eastAsia="Times New Roman" w:hAnsi="Times New Roman" w:cs="Times New Roman"/>
          <w:b/>
          <w:lang w:eastAsia="pl-PL"/>
        </w:rPr>
        <w:t xml:space="preserve">część II:   - do </w:t>
      </w:r>
      <w:r w:rsidR="003E171A">
        <w:rPr>
          <w:rFonts w:ascii="Times New Roman" w:eastAsia="Times New Roman" w:hAnsi="Times New Roman" w:cs="Times New Roman"/>
          <w:b/>
          <w:lang w:eastAsia="pl-PL"/>
        </w:rPr>
        <w:t>31</w:t>
      </w:r>
      <w:r w:rsidRPr="00DB2709">
        <w:rPr>
          <w:rFonts w:ascii="Times New Roman" w:eastAsia="Times New Roman" w:hAnsi="Times New Roman" w:cs="Times New Roman"/>
          <w:b/>
          <w:lang w:eastAsia="pl-PL"/>
        </w:rPr>
        <w:t>.1</w:t>
      </w:r>
      <w:r w:rsidR="003E171A">
        <w:rPr>
          <w:rFonts w:ascii="Times New Roman" w:eastAsia="Times New Roman" w:hAnsi="Times New Roman" w:cs="Times New Roman"/>
          <w:b/>
          <w:lang w:eastAsia="pl-PL"/>
        </w:rPr>
        <w:t>0</w:t>
      </w:r>
      <w:r w:rsidRPr="00DB2709">
        <w:rPr>
          <w:rFonts w:ascii="Times New Roman" w:eastAsia="Times New Roman" w:hAnsi="Times New Roman" w:cs="Times New Roman"/>
          <w:b/>
          <w:lang w:eastAsia="pl-PL"/>
        </w:rPr>
        <w:t>.2024</w:t>
      </w:r>
      <w:r w:rsidR="006723FE">
        <w:rPr>
          <w:rFonts w:ascii="Times New Roman" w:eastAsia="Times New Roman" w:hAnsi="Times New Roman" w:cs="Times New Roman"/>
          <w:b/>
          <w:lang w:eastAsia="pl-PL"/>
        </w:rPr>
        <w:t xml:space="preserve"> </w:t>
      </w:r>
      <w:r w:rsidRPr="00DB2709">
        <w:rPr>
          <w:rFonts w:ascii="Times New Roman" w:eastAsia="Times New Roman" w:hAnsi="Times New Roman" w:cs="Times New Roman"/>
          <w:b/>
          <w:lang w:eastAsia="pl-PL"/>
        </w:rPr>
        <w:t>r.</w:t>
      </w:r>
    </w:p>
    <w:p w14:paraId="4A413EF8" w14:textId="77777777" w:rsidR="00ED1CD2" w:rsidRDefault="00ED1CD2" w:rsidP="00D43440">
      <w:pPr>
        <w:jc w:val="both"/>
      </w:pPr>
    </w:p>
    <w:p w14:paraId="1F5C2647" w14:textId="07650A1A" w:rsidR="006B5576" w:rsidRDefault="00D43440" w:rsidP="00D43440">
      <w:pPr>
        <w:jc w:val="both"/>
      </w:pPr>
      <w:r>
        <w:t xml:space="preserve">Zamawiający nie może ustalić terminu realizacji w sposób ruchomy, tj. nie może wyznaczyć go </w:t>
      </w:r>
      <w:r>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tj. 15.11.2024. Data dzienna, nieprzekraczalna jest uzasadniona okolicznościami faktycznymi.</w:t>
      </w:r>
    </w:p>
    <w:p w14:paraId="08F62FF5" w14:textId="1090FEC5" w:rsidR="00FD5DB1" w:rsidRPr="00CD1048" w:rsidRDefault="00FD5DB1" w:rsidP="00D43440">
      <w:pPr>
        <w:jc w:val="both"/>
        <w:rPr>
          <w:b/>
          <w:bCs/>
        </w:rPr>
      </w:pPr>
      <w:r w:rsidRPr="00CD1048">
        <w:rPr>
          <w:b/>
          <w:bCs/>
          <w:i/>
        </w:rPr>
        <w:t>Zgodnie z art. 257 ust.1 PZP, Zamawiający przewiduje unieważnienie postępowania w całości</w:t>
      </w:r>
      <w:r w:rsidR="00EB2DCB">
        <w:rPr>
          <w:b/>
          <w:bCs/>
          <w:i/>
        </w:rPr>
        <w:t>,</w:t>
      </w:r>
      <w:r w:rsidR="00ED1CD2">
        <w:rPr>
          <w:b/>
          <w:bCs/>
          <w:i/>
        </w:rPr>
        <w:t xml:space="preserve"> </w:t>
      </w:r>
      <w:r w:rsidRPr="00CD1048">
        <w:rPr>
          <w:b/>
          <w:bCs/>
          <w:i/>
        </w:rPr>
        <w:t xml:space="preserve"> jeżeli środki publiczne, które zamierzał przeznaczyć na sfinansowanie zamówienia, nie zostaną mu przyznane</w:t>
      </w:r>
      <w:r w:rsidRPr="00CD1048">
        <w:rPr>
          <w:b/>
          <w:bCs/>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5DA997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35318F"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6CBB0487"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4E173F47" w14:textId="44C5A29C"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t>
      </w:r>
      <w:r w:rsidR="006723FE">
        <w:rPr>
          <w:lang w:eastAsia="pl-PL"/>
        </w:rPr>
        <w:br/>
      </w:r>
      <w:r w:rsidRPr="00152088">
        <w:rPr>
          <w:lang w:eastAsia="pl-PL"/>
        </w:rPr>
        <w:t xml:space="preserve">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6CE3576A" w14:textId="77777777"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689D686E" w14:textId="3D2C5E13" w:rsidR="000D1A77" w:rsidRDefault="000D1A77" w:rsidP="000D1A77">
      <w:pPr>
        <w:numPr>
          <w:ilvl w:val="0"/>
          <w:numId w:val="5"/>
        </w:numPr>
        <w:tabs>
          <w:tab w:val="clear" w:pos="0"/>
        </w:tabs>
        <w:spacing w:after="0" w:line="240" w:lineRule="auto"/>
        <w:ind w:left="426"/>
        <w:jc w:val="both"/>
        <w:rPr>
          <w:lang w:eastAsia="pl-PL"/>
        </w:rPr>
      </w:pPr>
      <w:r>
        <w:rPr>
          <w:lang w:eastAsia="pl-PL"/>
        </w:rPr>
        <w:t xml:space="preserve">Zamawiający, zgodnie z art. 455 ust. 1 ustawy Prawo Zamówień Publicznych, przewiduje możliwość dokonania zmian postanowień zawartej umowy w sprawie zamówienia publicznego, w sposób i na warunkach określonych w projekcie umowy część I: § </w:t>
      </w:r>
      <w:r w:rsidR="00CD1048">
        <w:rPr>
          <w:lang w:eastAsia="pl-PL"/>
        </w:rPr>
        <w:t>8</w:t>
      </w:r>
      <w:r>
        <w:rPr>
          <w:lang w:eastAsia="pl-PL"/>
        </w:rPr>
        <w:t xml:space="preserve">, część II: § </w:t>
      </w:r>
      <w:r w:rsidR="00CD1048">
        <w:rPr>
          <w:lang w:eastAsia="pl-PL"/>
        </w:rPr>
        <w:t>8</w:t>
      </w:r>
    </w:p>
    <w:bookmarkEnd w:id="5"/>
    <w:p w14:paraId="79BC2597"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1F4D6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FB05B2"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616509C" w14:textId="77777777"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18EA7038" w14:textId="77777777" w:rsidR="00550AAF" w:rsidRPr="00152088" w:rsidRDefault="00A04B44" w:rsidP="00E37848">
      <w:pPr>
        <w:numPr>
          <w:ilvl w:val="0"/>
          <w:numId w:val="26"/>
        </w:numPr>
        <w:spacing w:before="60" w:after="0" w:line="240" w:lineRule="auto"/>
        <w:ind w:left="425" w:hanging="425"/>
        <w:jc w:val="both"/>
      </w:pPr>
      <w:r w:rsidRPr="00152088">
        <w:lastRenderedPageBreak/>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74DFE676" w14:textId="77777777" w:rsidR="00550AAF" w:rsidRPr="00394A06" w:rsidRDefault="00550AAF">
      <w:pPr>
        <w:spacing w:after="0" w:line="240" w:lineRule="auto"/>
        <w:ind w:left="426" w:hanging="426"/>
        <w:jc w:val="both"/>
        <w:rPr>
          <w:sz w:val="10"/>
          <w:szCs w:val="10"/>
        </w:rPr>
      </w:pPr>
    </w:p>
    <w:p w14:paraId="4C994011" w14:textId="77777777" w:rsidR="00550AAF" w:rsidRDefault="00EA2F25">
      <w:pPr>
        <w:spacing w:after="0" w:line="240" w:lineRule="auto"/>
        <w:ind w:left="426" w:hanging="426"/>
        <w:jc w:val="center"/>
        <w:rPr>
          <w:b/>
        </w:rPr>
      </w:pPr>
      <w:hyperlink r:id="rId13" w:history="1">
        <w:r w:rsidR="006A2BEA" w:rsidRPr="005818B7">
          <w:rPr>
            <w:rStyle w:val="Hipercze"/>
            <w:b/>
          </w:rPr>
          <w:t>https://platformazakupowa.pl/</w:t>
        </w:r>
      </w:hyperlink>
    </w:p>
    <w:p w14:paraId="2E3BA81D" w14:textId="77777777" w:rsidR="00550AAF" w:rsidRPr="00394A06" w:rsidRDefault="00550AAF">
      <w:pPr>
        <w:spacing w:after="0" w:line="240" w:lineRule="auto"/>
        <w:ind w:left="426" w:hanging="426"/>
        <w:jc w:val="both"/>
        <w:rPr>
          <w:sz w:val="10"/>
          <w:szCs w:val="10"/>
        </w:rPr>
      </w:pPr>
    </w:p>
    <w:p w14:paraId="41AD3581" w14:textId="77777777"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2CEA6EF4"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38AF5F5B"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3AEA024C" w14:textId="77777777"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3E66E817" w14:textId="77777777"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0CE282F7"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68C6F194"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32EAF48"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210721F1"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29ADEAA7"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100FC2D1"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47B17D9A"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7F2C6731"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657FB25E"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6EEAABD1"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3BCE71CE" w14:textId="694D2CF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xml:space="preserve">, w szczególności za sytuację, gdy Zamawiający zapozna się </w:t>
      </w:r>
      <w:r w:rsidR="006723FE">
        <w:br/>
      </w:r>
      <w:r w:rsidRPr="00152088">
        <w:t>z treścią oferty przed upływem terminu otwarcia ofert (np. złożenie oferty w zakładce „Wyślij wiadomość do Zamawiającego”).</w:t>
      </w:r>
    </w:p>
    <w:p w14:paraId="79F0AF7E" w14:textId="7CDE38F1"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t>
      </w:r>
      <w:r w:rsidR="006723FE">
        <w:br/>
      </w:r>
      <w:r w:rsidRPr="00152088">
        <w:t>w przedmiotowym postępowaniu ponieważ nie został spełniony obowiąze</w:t>
      </w:r>
      <w:r w:rsidR="00840098">
        <w:t xml:space="preserve">k określony </w:t>
      </w:r>
      <w:r w:rsidRPr="00152088">
        <w:t>w art. 221 Ustawy Prawo Zamówień Publicznych.</w:t>
      </w:r>
    </w:p>
    <w:p w14:paraId="3DCEBCCE" w14:textId="77777777" w:rsidR="006723FE"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006723FE">
        <w:t xml:space="preserve"> znajdują się </w:t>
      </w:r>
      <w:r w:rsidRPr="00152088">
        <w:t>w zakładce „Instrukcje dla Wykonawców" na stronie internetowej pod adresem:</w:t>
      </w:r>
    </w:p>
    <w:p w14:paraId="218975CD" w14:textId="0AC4ABB3" w:rsidR="00550AAF" w:rsidRPr="00152088" w:rsidRDefault="00EA2F25" w:rsidP="006723FE">
      <w:pPr>
        <w:spacing w:after="0" w:line="240" w:lineRule="auto"/>
        <w:ind w:left="426"/>
        <w:jc w:val="both"/>
      </w:pPr>
      <w:hyperlink r:id="rId24">
        <w:r w:rsidR="00A04B44" w:rsidRPr="00152088">
          <w:rPr>
            <w:rStyle w:val="czeinternetowe"/>
            <w:color w:val="1155CC"/>
          </w:rPr>
          <w:t>https://platformazakupowa.pl/strona/45-instrukcje</w:t>
        </w:r>
      </w:hyperlink>
    </w:p>
    <w:p w14:paraId="31790B38"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BB043B4"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117672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221A80" w14:textId="77777777" w:rsidR="00550AAF" w:rsidRPr="00152088" w:rsidRDefault="00A04B44">
            <w:pPr>
              <w:spacing w:after="0" w:line="240" w:lineRule="auto"/>
              <w:rPr>
                <w:rFonts w:eastAsia="Times New Roman"/>
                <w:b/>
              </w:rPr>
            </w:pPr>
            <w:r w:rsidRPr="00152088">
              <w:rPr>
                <w:rFonts w:eastAsia="Times New Roman"/>
                <w:b/>
              </w:rPr>
              <w:lastRenderedPageBreak/>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2B5F4644"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79DD5C2B"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3C25DA61"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31AC296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3378AE4"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54D80386"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7E0C1C71" w14:textId="77777777" w:rsidR="00550AAF" w:rsidRPr="00152088" w:rsidRDefault="00550AAF">
            <w:pPr>
              <w:snapToGrid w:val="0"/>
              <w:rPr>
                <w:rFonts w:eastAsia="Times New Roman"/>
                <w:b/>
                <w:lang w:eastAsia="pl-PL"/>
              </w:rPr>
            </w:pPr>
          </w:p>
        </w:tc>
      </w:tr>
      <w:tr w:rsidR="00550AAF" w:rsidRPr="00152088" w14:paraId="6A901D3E" w14:textId="77777777">
        <w:tc>
          <w:tcPr>
            <w:tcW w:w="9322" w:type="dxa"/>
            <w:gridSpan w:val="3"/>
          </w:tcPr>
          <w:p w14:paraId="34BDA5D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38625180" w14:textId="77777777">
        <w:tc>
          <w:tcPr>
            <w:tcW w:w="9322" w:type="dxa"/>
            <w:gridSpan w:val="3"/>
          </w:tcPr>
          <w:p w14:paraId="35BEC232" w14:textId="77777777" w:rsidR="00550AAF" w:rsidRPr="00152088" w:rsidRDefault="00A04B44">
            <w:pPr>
              <w:spacing w:after="0" w:line="240" w:lineRule="auto"/>
              <w:rPr>
                <w:bCs/>
                <w:lang w:eastAsia="pl-PL"/>
              </w:rPr>
            </w:pPr>
            <w:r w:rsidRPr="00152088">
              <w:rPr>
                <w:bCs/>
                <w:lang w:eastAsia="pl-PL"/>
              </w:rPr>
              <w:t>Sekcja Zamówień Publicznych</w:t>
            </w:r>
          </w:p>
          <w:p w14:paraId="722CB680" w14:textId="77777777"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75379D">
              <w:rPr>
                <w:bCs/>
                <w:iCs/>
                <w:lang w:eastAsia="pl-PL"/>
              </w:rPr>
              <w:t>, Sabina REDA</w:t>
            </w:r>
          </w:p>
        </w:tc>
      </w:tr>
    </w:tbl>
    <w:p w14:paraId="2EDD5EDD"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73818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8D0312"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25BBD1F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0C3F0B6A" w14:textId="77777777" w:rsidR="00BF0064" w:rsidRPr="00BF0064"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Wykonawca jest związany złożoną ofertą od dnia upływu terminu składania ofert do dnia</w:t>
      </w:r>
    </w:p>
    <w:p w14:paraId="373D98E6" w14:textId="5B3EA4AC" w:rsidR="00550AAF" w:rsidRPr="004E3E86" w:rsidRDefault="00FD5DB1" w:rsidP="00BF0064">
      <w:pPr>
        <w:pStyle w:val="Bezodstpw"/>
        <w:spacing w:before="60"/>
        <w:ind w:left="426" w:right="140"/>
        <w:jc w:val="both"/>
        <w:rPr>
          <w:rFonts w:ascii="Times New Roman" w:hAnsi="Times New Roman" w:cs="Times New Roman"/>
          <w:b/>
        </w:rPr>
      </w:pPr>
      <w:r>
        <w:rPr>
          <w:rFonts w:ascii="Times New Roman" w:hAnsi="Times New Roman" w:cs="Times New Roman"/>
          <w:b/>
          <w:shd w:val="clear" w:color="auto" w:fill="F7CAAC"/>
        </w:rPr>
        <w:t>2</w:t>
      </w:r>
      <w:r w:rsidR="007E309F">
        <w:rPr>
          <w:rFonts w:ascii="Times New Roman" w:hAnsi="Times New Roman" w:cs="Times New Roman"/>
          <w:b/>
          <w:shd w:val="clear" w:color="auto" w:fill="F7CAAC"/>
        </w:rPr>
        <w:t>7</w:t>
      </w:r>
      <w:r w:rsidR="00AB47BD" w:rsidRPr="004C24AD">
        <w:rPr>
          <w:rFonts w:ascii="Times New Roman" w:hAnsi="Times New Roman" w:cs="Times New Roman"/>
          <w:b/>
          <w:shd w:val="clear" w:color="auto" w:fill="F7CAAC"/>
        </w:rPr>
        <w:t>.</w:t>
      </w:r>
      <w:r w:rsidR="00D534B1" w:rsidRPr="004C24AD">
        <w:rPr>
          <w:rFonts w:ascii="Times New Roman" w:hAnsi="Times New Roman" w:cs="Times New Roman"/>
          <w:b/>
          <w:shd w:val="clear" w:color="auto" w:fill="F7CAAC"/>
        </w:rPr>
        <w:t>0</w:t>
      </w:r>
      <w:r w:rsidR="004C24AD">
        <w:rPr>
          <w:rFonts w:ascii="Times New Roman" w:hAnsi="Times New Roman" w:cs="Times New Roman"/>
          <w:b/>
          <w:shd w:val="clear" w:color="auto" w:fill="F7CAAC"/>
        </w:rPr>
        <w:t>4</w:t>
      </w:r>
      <w:r w:rsidR="00B02F32">
        <w:rPr>
          <w:rFonts w:ascii="Times New Roman" w:hAnsi="Times New Roman" w:cs="Times New Roman"/>
          <w:b/>
          <w:shd w:val="clear" w:color="auto" w:fill="F7CAAC"/>
        </w:rPr>
        <w:t>.</w:t>
      </w:r>
      <w:r w:rsidR="00A04B44" w:rsidRPr="00D534B1">
        <w:rPr>
          <w:rFonts w:ascii="Times New Roman" w:hAnsi="Times New Roman" w:cs="Times New Roman"/>
          <w:b/>
          <w:shd w:val="clear" w:color="auto" w:fill="F7CAAC"/>
        </w:rPr>
        <w:t>202</w:t>
      </w:r>
      <w:r w:rsidR="00847355">
        <w:rPr>
          <w:rFonts w:ascii="Times New Roman" w:hAnsi="Times New Roman" w:cs="Times New Roman"/>
          <w:b/>
          <w:shd w:val="clear" w:color="auto" w:fill="F7CAAC"/>
        </w:rPr>
        <w:t>4</w:t>
      </w:r>
      <w:r w:rsidR="00394A06" w:rsidRPr="00D534B1">
        <w:rPr>
          <w:rFonts w:ascii="Times New Roman" w:hAnsi="Times New Roman" w:cs="Times New Roman"/>
          <w:b/>
          <w:shd w:val="clear" w:color="auto" w:fill="F7CAAC"/>
        </w:rPr>
        <w:t xml:space="preserve"> </w:t>
      </w:r>
      <w:r w:rsidR="00A04B44" w:rsidRPr="00D534B1">
        <w:rPr>
          <w:rFonts w:ascii="Times New Roman" w:hAnsi="Times New Roman" w:cs="Times New Roman"/>
          <w:b/>
          <w:shd w:val="clear" w:color="auto" w:fill="F7CAAC"/>
        </w:rPr>
        <w:t>r</w:t>
      </w:r>
      <w:r w:rsidR="00A04B44" w:rsidRPr="004E3E86">
        <w:rPr>
          <w:rFonts w:ascii="Times New Roman" w:hAnsi="Times New Roman" w:cs="Times New Roman"/>
          <w:b/>
          <w:shd w:val="clear" w:color="auto" w:fill="F7CAAC"/>
        </w:rPr>
        <w:t>.</w:t>
      </w:r>
      <w:r w:rsidR="00A04B44" w:rsidRPr="004E3E86">
        <w:rPr>
          <w:rFonts w:ascii="Times New Roman" w:hAnsi="Times New Roman" w:cs="Times New Roman"/>
          <w:b/>
        </w:rPr>
        <w:t xml:space="preserve"> </w:t>
      </w:r>
    </w:p>
    <w:p w14:paraId="511F7C81"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FF84F9C"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3412D8FB"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3655F9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21AEFB2"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6E6A69AF"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631168B1" w14:textId="77777777"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2DEA2EA9" w14:textId="7C712C55"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w:t>
      </w:r>
      <w:r w:rsidR="00BF0064">
        <w:br/>
      </w:r>
      <w:r w:rsidRPr="00152088">
        <w:t xml:space="preserve">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C0CD381" w14:textId="77777777" w:rsidR="00550AAF" w:rsidRPr="00152088" w:rsidRDefault="00A04B44" w:rsidP="00E37848">
      <w:pPr>
        <w:numPr>
          <w:ilvl w:val="0"/>
          <w:numId w:val="9"/>
        </w:numPr>
        <w:spacing w:after="0" w:line="240" w:lineRule="auto"/>
        <w:ind w:left="426" w:hanging="426"/>
        <w:jc w:val="both"/>
      </w:pPr>
      <w:r w:rsidRPr="00152088">
        <w:t>Oferta musi być:</w:t>
      </w:r>
    </w:p>
    <w:p w14:paraId="631AA1A0"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0FB765F2"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09CEC132" w14:textId="77777777"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5BD64B31"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70F8133" w14:textId="77777777" w:rsidR="00550AAF" w:rsidRPr="00152088" w:rsidRDefault="00A04B44" w:rsidP="00E37848">
      <w:pPr>
        <w:numPr>
          <w:ilvl w:val="0"/>
          <w:numId w:val="9"/>
        </w:numPr>
        <w:spacing w:after="0" w:line="240" w:lineRule="auto"/>
        <w:ind w:left="426" w:hanging="426"/>
        <w:jc w:val="both"/>
      </w:pPr>
      <w:r w:rsidRPr="00152088">
        <w:lastRenderedPageBreak/>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38DC58AB" w14:textId="77777777"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78427B79"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987CB9E" w14:textId="77777777" w:rsidR="00550AAF" w:rsidRPr="00152088" w:rsidRDefault="00EA2F25">
      <w:pPr>
        <w:spacing w:after="0" w:line="240" w:lineRule="auto"/>
        <w:ind w:left="852" w:hanging="426"/>
        <w:jc w:val="both"/>
      </w:pPr>
      <w:hyperlink r:id="rId28">
        <w:r w:rsidR="00A04B44" w:rsidRPr="00152088">
          <w:rPr>
            <w:rStyle w:val="czeinternetowe"/>
            <w:color w:val="1155CC"/>
          </w:rPr>
          <w:t>https://platformazakupowa.pl/strona/45-instrukcje</w:t>
        </w:r>
      </w:hyperlink>
    </w:p>
    <w:p w14:paraId="599B2D36"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31224F07" w14:textId="77777777"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0C3E944A" w14:textId="77777777"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CB9F11" w14:textId="77777777"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39A23441" w14:textId="77777777"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1EBB7CBA" w14:textId="77777777" w:rsidR="00550AAF" w:rsidRPr="00152088" w:rsidRDefault="00A04B44" w:rsidP="00E37848">
      <w:pPr>
        <w:numPr>
          <w:ilvl w:val="0"/>
          <w:numId w:val="9"/>
        </w:numPr>
        <w:spacing w:after="0" w:line="240" w:lineRule="auto"/>
        <w:ind w:left="426" w:hanging="426"/>
        <w:jc w:val="both"/>
      </w:pPr>
      <w:r w:rsidRPr="00152088">
        <w:t>Zalecenia:</w:t>
      </w:r>
    </w:p>
    <w:p w14:paraId="19ACC09E"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13662719" w14:textId="77777777"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50F69850" w14:textId="77777777"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1F3E11AD" w14:textId="77777777"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2B38E0CE" w14:textId="77777777"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40151933" w14:textId="77777777"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0474959E" w14:textId="77777777"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079C8AF2" w14:textId="77777777"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B8B1067" w14:textId="77777777"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100F285"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5C64AD82" w14:textId="77777777"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1D614239"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736510F" w14:textId="77777777" w:rsidR="00550AAF" w:rsidRPr="00152088" w:rsidRDefault="00A04B44" w:rsidP="00E37848">
      <w:pPr>
        <w:numPr>
          <w:ilvl w:val="0"/>
          <w:numId w:val="21"/>
        </w:numPr>
        <w:spacing w:after="0" w:line="240" w:lineRule="auto"/>
        <w:jc w:val="both"/>
      </w:pPr>
      <w:r w:rsidRPr="00152088">
        <w:rPr>
          <w:i/>
          <w:lang w:eastAsia="pl-PL"/>
        </w:rPr>
        <w:lastRenderedPageBreak/>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39D089D0" w14:textId="77777777"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1043B07B" w14:textId="77777777"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0FD60FD7"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222A6494" w14:textId="77777777"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4F614174" w14:textId="77777777" w:rsidR="006A53DC" w:rsidRPr="009A5603" w:rsidRDefault="006A53DC" w:rsidP="006A53DC">
      <w:pPr>
        <w:pStyle w:val="Bezodstpw"/>
        <w:jc w:val="both"/>
        <w:rPr>
          <w:rFonts w:ascii="Times New Roman" w:hAnsi="Times New Roman" w:cs="Times New Roman"/>
          <w:sz w:val="12"/>
          <w:szCs w:val="12"/>
        </w:rPr>
      </w:pPr>
    </w:p>
    <w:p w14:paraId="6118E81D" w14:textId="77777777" w:rsidR="00550AAF" w:rsidRPr="00041267" w:rsidRDefault="00A04B44" w:rsidP="00E37848">
      <w:pPr>
        <w:pStyle w:val="Bezodstpw"/>
        <w:numPr>
          <w:ilvl w:val="0"/>
          <w:numId w:val="4"/>
        </w:numPr>
        <w:tabs>
          <w:tab w:val="clear" w:pos="0"/>
        </w:tabs>
        <w:ind w:left="426"/>
        <w:jc w:val="both"/>
        <w:rPr>
          <w:rFonts w:ascii="Times New Roman" w:hAnsi="Times New Roman" w:cs="Times New Roman"/>
          <w:b/>
          <w:bCs/>
          <w:highlight w:val="lightGray"/>
          <w:u w:val="single"/>
        </w:rPr>
      </w:pPr>
      <w:r w:rsidRPr="00041267">
        <w:rPr>
          <w:rFonts w:ascii="Times New Roman" w:hAnsi="Times New Roman" w:cs="Times New Roman"/>
          <w:b/>
          <w:bCs/>
          <w:highlight w:val="lightGray"/>
          <w:u w:val="single"/>
        </w:rPr>
        <w:t>Dokumenty stanowiące ofertę, które należy złożyć:</w:t>
      </w:r>
    </w:p>
    <w:p w14:paraId="138D8CBC"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385CC6DD" w14:textId="77777777"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6"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2D6B1B" w:rsidRPr="002E1DC7">
        <w:rPr>
          <w:rFonts w:ascii="Times New Roman" w:hAnsi="Times New Roman" w:cs="Times New Roman"/>
          <w:b/>
          <w:highlight w:val="lightGray"/>
        </w:rPr>
        <w:t>.</w:t>
      </w:r>
    </w:p>
    <w:p w14:paraId="68D18696" w14:textId="09118876" w:rsidR="00533BCC" w:rsidRDefault="00533BCC" w:rsidP="00E37848">
      <w:pPr>
        <w:pStyle w:val="Bezodstpw"/>
        <w:numPr>
          <w:ilvl w:val="0"/>
          <w:numId w:val="29"/>
        </w:numPr>
        <w:jc w:val="both"/>
        <w:rPr>
          <w:rFonts w:ascii="Times New Roman" w:hAnsi="Times New Roman" w:cs="Times New Roman"/>
          <w:b/>
          <w:highlight w:val="lightGray"/>
        </w:rPr>
      </w:pPr>
      <w:r>
        <w:rPr>
          <w:rFonts w:ascii="Times New Roman" w:hAnsi="Times New Roman" w:cs="Times New Roman"/>
          <w:b/>
          <w:highlight w:val="lightGray"/>
        </w:rPr>
        <w:t>Wypełniony załącznik nr 2 –jako przedmiotowy środek dowodowy.</w:t>
      </w:r>
    </w:p>
    <w:bookmarkEnd w:id="6"/>
    <w:p w14:paraId="44B46127" w14:textId="77777777" w:rsidR="00D669CB" w:rsidRDefault="00A04B44" w:rsidP="00D669CB">
      <w:pPr>
        <w:pStyle w:val="Bezodstpw"/>
        <w:numPr>
          <w:ilvl w:val="0"/>
          <w:numId w:val="29"/>
        </w:numPr>
        <w:jc w:val="both"/>
        <w:rPr>
          <w:rFonts w:ascii="Times New Roman" w:hAnsi="Times New Roman" w:cs="Times New Roman"/>
          <w:b/>
          <w:highlight w:val="lightGray"/>
        </w:rPr>
      </w:pPr>
      <w:r w:rsidRPr="00D669CB">
        <w:rPr>
          <w:rFonts w:ascii="Times New Roman" w:hAnsi="Times New Roman" w:cs="Times New Roman"/>
          <w:b/>
          <w:highlight w:val="lightGray"/>
        </w:rPr>
        <w:t>Oświadczenie Wykonawcy o niepodleganiu wykluczeniu z postępowania</w:t>
      </w:r>
      <w:r w:rsidRPr="00D669CB">
        <w:rPr>
          <w:rFonts w:ascii="Times New Roman" w:hAnsi="Times New Roman" w:cs="Times New Roman"/>
          <w:highlight w:val="lightGray"/>
        </w:rPr>
        <w:t xml:space="preserve"> – w przypadku wspólnego ubiegania się o zamówienie przez Wykonawców, oświadczenie o niepo</w:t>
      </w:r>
      <w:r w:rsidR="00FB3B2F" w:rsidRPr="00D669CB">
        <w:rPr>
          <w:rFonts w:ascii="Times New Roman" w:hAnsi="Times New Roman" w:cs="Times New Roman"/>
          <w:highlight w:val="lightGray"/>
        </w:rPr>
        <w:t>d</w:t>
      </w:r>
      <w:r w:rsidRPr="00D669CB">
        <w:rPr>
          <w:rFonts w:ascii="Times New Roman" w:hAnsi="Times New Roman" w:cs="Times New Roman"/>
          <w:highlight w:val="lightGray"/>
        </w:rPr>
        <w:t>leganiu wykluczeniu składa każdy z Wykonawców</w:t>
      </w:r>
      <w:r w:rsidR="005F5991" w:rsidRPr="00D669CB">
        <w:rPr>
          <w:rFonts w:ascii="Times New Roman" w:hAnsi="Times New Roman" w:cs="Times New Roman"/>
          <w:highlight w:val="lightGray"/>
        </w:rPr>
        <w:t xml:space="preserve"> </w:t>
      </w:r>
      <w:r w:rsidR="006733BD" w:rsidRPr="00D669CB">
        <w:rPr>
          <w:rFonts w:ascii="Times New Roman" w:hAnsi="Times New Roman" w:cs="Times New Roman"/>
          <w:highlight w:val="lightGray"/>
        </w:rPr>
        <w:t>- sporządzony według wzoru</w:t>
      </w:r>
      <w:r w:rsidR="006733BD" w:rsidRPr="00D669CB">
        <w:rPr>
          <w:rFonts w:ascii="Times New Roman" w:hAnsi="Times New Roman" w:cs="Times New Roman"/>
          <w:b/>
          <w:highlight w:val="lightGray"/>
        </w:rPr>
        <w:t xml:space="preserve"> </w:t>
      </w:r>
      <w:r w:rsidR="005F5991" w:rsidRPr="00D669CB">
        <w:rPr>
          <w:rFonts w:ascii="Times New Roman" w:hAnsi="Times New Roman" w:cs="Times New Roman"/>
          <w:b/>
          <w:highlight w:val="lightGray"/>
        </w:rPr>
        <w:t>(</w:t>
      </w:r>
      <w:r w:rsidR="006733BD" w:rsidRPr="00D669CB">
        <w:rPr>
          <w:rFonts w:ascii="Times New Roman" w:hAnsi="Times New Roman" w:cs="Times New Roman"/>
          <w:b/>
          <w:highlight w:val="lightGray"/>
        </w:rPr>
        <w:t>załącznik nr 5</w:t>
      </w:r>
      <w:r w:rsidR="005F5991" w:rsidRPr="00D669CB">
        <w:rPr>
          <w:rFonts w:ascii="Times New Roman" w:hAnsi="Times New Roman" w:cs="Times New Roman"/>
          <w:b/>
          <w:highlight w:val="lightGray"/>
        </w:rPr>
        <w:t>)</w:t>
      </w:r>
      <w:r w:rsidR="002D6B1B" w:rsidRPr="00D669CB">
        <w:rPr>
          <w:rFonts w:ascii="Times New Roman" w:hAnsi="Times New Roman" w:cs="Times New Roman"/>
          <w:b/>
          <w:highlight w:val="lightGray"/>
        </w:rPr>
        <w:t>.</w:t>
      </w:r>
    </w:p>
    <w:p w14:paraId="115AD200" w14:textId="77777777" w:rsidR="00921323" w:rsidRPr="00D55B82" w:rsidRDefault="00921323" w:rsidP="00921323">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 xml:space="preserve">Oświadczenie Wykonawcy o spełnianiu warunków udziału w postępowaniu – </w:t>
      </w:r>
      <w:r w:rsidRPr="009A149C">
        <w:rPr>
          <w:rFonts w:ascii="Times New Roman" w:hAnsi="Times New Roman" w:cs="Times New Roman"/>
          <w:bCs/>
          <w:highlight w:val="lightGray"/>
        </w:rPr>
        <w:t xml:space="preserve">w </w:t>
      </w:r>
      <w:r w:rsidRPr="00D55B82">
        <w:rPr>
          <w:rFonts w:ascii="Times New Roman" w:hAnsi="Times New Roman" w:cs="Times New Roman"/>
          <w:highlight w:val="lightGray"/>
        </w:rPr>
        <w:t>przypadku wspólnego ubiegania się o zamówienia przez Wykonawców, oświadczenie o spełnianiu warunków udziału w postępowaniu składa ich pełnomocnik - sporządzone według wzoru</w:t>
      </w:r>
      <w:r w:rsidRPr="00D55B82">
        <w:rPr>
          <w:rFonts w:ascii="Times New Roman" w:hAnsi="Times New Roman" w:cs="Times New Roman"/>
          <w:b/>
          <w:highlight w:val="lightGray"/>
        </w:rPr>
        <w:t xml:space="preserve"> (załącznik nr </w:t>
      </w:r>
      <w:r>
        <w:rPr>
          <w:rFonts w:ascii="Times New Roman" w:hAnsi="Times New Roman" w:cs="Times New Roman"/>
          <w:b/>
          <w:highlight w:val="lightGray"/>
        </w:rPr>
        <w:t>6</w:t>
      </w:r>
      <w:r w:rsidRPr="00D55B82">
        <w:rPr>
          <w:rFonts w:ascii="Times New Roman" w:hAnsi="Times New Roman" w:cs="Times New Roman"/>
          <w:b/>
          <w:highlight w:val="lightGray"/>
        </w:rPr>
        <w:t>);</w:t>
      </w:r>
    </w:p>
    <w:p w14:paraId="56FFF47A" w14:textId="2934FEF5" w:rsidR="00915A67" w:rsidRPr="0076360F" w:rsidRDefault="00DA790A" w:rsidP="00E37848">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w:t>
      </w:r>
      <w:r w:rsidR="006733BD" w:rsidRPr="005F7F27">
        <w:rPr>
          <w:rFonts w:ascii="Times New Roman" w:hAnsi="Times New Roman" w:cs="Times New Roman"/>
          <w:b/>
          <w:highlight w:val="lightGray"/>
        </w:rPr>
        <w:t xml:space="preserve"> RODO</w:t>
      </w:r>
      <w:r w:rsidRPr="005F7F27">
        <w:rPr>
          <w:rFonts w:ascii="Times New Roman" w:hAnsi="Times New Roman" w:cs="Times New Roman"/>
          <w:b/>
          <w:highlight w:val="lightGray"/>
        </w:rPr>
        <w:t xml:space="preserve"> </w:t>
      </w:r>
      <w:r w:rsidR="005F5991" w:rsidRPr="005F7F27">
        <w:rPr>
          <w:rFonts w:ascii="Times New Roman" w:hAnsi="Times New Roman" w:cs="Times New Roman"/>
          <w:highlight w:val="lightGray"/>
        </w:rPr>
        <w:t xml:space="preserve">- </w:t>
      </w:r>
      <w:r w:rsidRPr="005F7F27">
        <w:rPr>
          <w:rFonts w:ascii="Times New Roman" w:hAnsi="Times New Roman" w:cs="Times New Roman"/>
          <w:highlight w:val="lightGray"/>
        </w:rPr>
        <w:t>sporządzone</w:t>
      </w:r>
      <w:r w:rsidR="005F5991" w:rsidRPr="005F7F27">
        <w:rPr>
          <w:rFonts w:ascii="Times New Roman" w:hAnsi="Times New Roman" w:cs="Times New Roman"/>
          <w:highlight w:val="lightGray"/>
        </w:rPr>
        <w:t xml:space="preserve"> według wzoru </w:t>
      </w:r>
      <w:r w:rsidR="005F5991" w:rsidRPr="005F7F27">
        <w:rPr>
          <w:rFonts w:ascii="Times New Roman" w:hAnsi="Times New Roman" w:cs="Times New Roman"/>
          <w:b/>
          <w:highlight w:val="lightGray"/>
        </w:rPr>
        <w:t xml:space="preserve">(załącznik nr </w:t>
      </w:r>
      <w:r w:rsidR="00921323">
        <w:rPr>
          <w:rFonts w:ascii="Times New Roman" w:hAnsi="Times New Roman" w:cs="Times New Roman"/>
          <w:b/>
          <w:highlight w:val="lightGray"/>
        </w:rPr>
        <w:t>7</w:t>
      </w:r>
      <w:r w:rsidR="005F5991" w:rsidRPr="005F7F27">
        <w:rPr>
          <w:rFonts w:ascii="Times New Roman" w:hAnsi="Times New Roman" w:cs="Times New Roman"/>
          <w:b/>
          <w:highlight w:val="lightGray"/>
        </w:rPr>
        <w:t>)</w:t>
      </w:r>
      <w:r w:rsidR="005F5991" w:rsidRPr="005F7F27">
        <w:rPr>
          <w:rFonts w:ascii="Times New Roman" w:hAnsi="Times New Roman" w:cs="Times New Roman"/>
          <w:highlight w:val="lightGray"/>
        </w:rPr>
        <w:t>.</w:t>
      </w:r>
    </w:p>
    <w:p w14:paraId="3452C7F5" w14:textId="77777777" w:rsidR="0076360F" w:rsidRPr="000430AC" w:rsidRDefault="0076360F" w:rsidP="0076360F">
      <w:pPr>
        <w:pStyle w:val="Bezodstpw"/>
        <w:numPr>
          <w:ilvl w:val="0"/>
          <w:numId w:val="29"/>
        </w:numPr>
        <w:shd w:val="clear" w:color="auto" w:fill="D0CECE" w:themeFill="background2" w:themeFillShade="E6"/>
        <w:jc w:val="both"/>
        <w:rPr>
          <w:rFonts w:ascii="Times New Roman" w:hAnsi="Times New Roman" w:cs="Times New Roman"/>
        </w:rPr>
      </w:pPr>
      <w:r w:rsidRPr="000430AC">
        <w:rPr>
          <w:rFonts w:ascii="Times New Roman" w:hAnsi="Times New Roman" w:cs="Times New Roman"/>
          <w:b/>
        </w:rPr>
        <w:t>Oświadczenie wykonawcy/</w:t>
      </w:r>
      <w:r w:rsidRPr="0046208D">
        <w:rPr>
          <w:rFonts w:ascii="Times New Roman" w:hAnsi="Times New Roman" w:cs="Times New Roman"/>
        </w:rPr>
        <w:t>wykonawcy wspólnie</w:t>
      </w:r>
      <w:r w:rsidRPr="000430AC">
        <w:rPr>
          <w:rFonts w:ascii="Times New Roman" w:hAnsi="Times New Roman" w:cs="Times New Roman"/>
          <w:b/>
        </w:rPr>
        <w:t xml:space="preserve"> </w:t>
      </w:r>
      <w:r w:rsidRPr="000430AC">
        <w:rPr>
          <w:rFonts w:ascii="Times New Roman" w:hAnsi="Times New Roman" w:cs="Times New Roman"/>
        </w:rPr>
        <w:t xml:space="preserve">ubiegającego się o udzielenie zamówienia </w:t>
      </w:r>
    </w:p>
    <w:p w14:paraId="66CDE176" w14:textId="77777777" w:rsidR="0076360F" w:rsidRDefault="0076360F" w:rsidP="0076360F">
      <w:pPr>
        <w:pStyle w:val="Bezodstpw"/>
        <w:shd w:val="clear" w:color="auto" w:fill="D0CECE" w:themeFill="background2" w:themeFillShade="E6"/>
        <w:ind w:left="720"/>
        <w:jc w:val="both"/>
        <w:rPr>
          <w:rFonts w:ascii="Times New Roman" w:hAnsi="Times New Roman" w:cs="Times New Roman"/>
          <w:b/>
        </w:rPr>
      </w:pPr>
      <w:r w:rsidRPr="000430AC">
        <w:rPr>
          <w:rFonts w:ascii="Times New Roman" w:hAnsi="Times New Roman" w:cs="Times New Roman"/>
        </w:rPr>
        <w:t xml:space="preserve">z art. 125 ust. 1 ustawy </w:t>
      </w:r>
      <w:proofErr w:type="spellStart"/>
      <w:r w:rsidRPr="000430AC">
        <w:rPr>
          <w:rFonts w:ascii="Times New Roman" w:hAnsi="Times New Roman" w:cs="Times New Roman"/>
        </w:rPr>
        <w:t>Pzp</w:t>
      </w:r>
      <w:proofErr w:type="spellEnd"/>
      <w:r w:rsidRPr="000430AC">
        <w:rPr>
          <w:rFonts w:ascii="Times New Roman" w:hAnsi="Times New Roman" w:cs="Times New Roman"/>
          <w:b/>
        </w:rPr>
        <w:t xml:space="preserve"> (załącznik nr </w:t>
      </w:r>
      <w:r>
        <w:rPr>
          <w:rFonts w:ascii="Times New Roman" w:hAnsi="Times New Roman" w:cs="Times New Roman"/>
          <w:b/>
        </w:rPr>
        <w:t>9)</w:t>
      </w:r>
    </w:p>
    <w:p w14:paraId="353E8C18" w14:textId="66D44B3B" w:rsidR="00A50B4B" w:rsidRDefault="00A50B4B" w:rsidP="00A50B4B">
      <w:pPr>
        <w:pStyle w:val="Bezodstpw"/>
        <w:numPr>
          <w:ilvl w:val="0"/>
          <w:numId w:val="29"/>
        </w:numPr>
        <w:shd w:val="clear" w:color="auto" w:fill="D0CECE" w:themeFill="background2" w:themeFillShade="E6"/>
        <w:jc w:val="both"/>
        <w:rPr>
          <w:rFonts w:ascii="Times New Roman" w:hAnsi="Times New Roman" w:cs="Times New Roman"/>
          <w:b/>
        </w:rPr>
      </w:pPr>
      <w:r w:rsidRPr="00A50B4B">
        <w:rPr>
          <w:rFonts w:ascii="Times New Roman" w:hAnsi="Times New Roman" w:cs="Times New Roman"/>
          <w:b/>
        </w:rPr>
        <w:t xml:space="preserve">certyfikat </w:t>
      </w:r>
      <w:r w:rsidRPr="00A50B4B">
        <w:rPr>
          <w:rFonts w:ascii="Times New Roman" w:hAnsi="Times New Roman" w:cs="Times New Roman"/>
        </w:rPr>
        <w:t>zgodności CE (</w:t>
      </w:r>
      <w:proofErr w:type="spellStart"/>
      <w:r w:rsidRPr="00A50B4B">
        <w:rPr>
          <w:rFonts w:ascii="Times New Roman" w:hAnsi="Times New Roman" w:cs="Times New Roman"/>
        </w:rPr>
        <w:t>Conformité</w:t>
      </w:r>
      <w:proofErr w:type="spellEnd"/>
      <w:r w:rsidRPr="00A50B4B">
        <w:rPr>
          <w:rFonts w:ascii="Times New Roman" w:hAnsi="Times New Roman" w:cs="Times New Roman"/>
        </w:rPr>
        <w:t xml:space="preserve"> </w:t>
      </w:r>
      <w:proofErr w:type="spellStart"/>
      <w:r w:rsidRPr="00A50B4B">
        <w:rPr>
          <w:rFonts w:ascii="Times New Roman" w:hAnsi="Times New Roman" w:cs="Times New Roman"/>
        </w:rPr>
        <w:t>Européenne</w:t>
      </w:r>
      <w:proofErr w:type="spellEnd"/>
      <w:r w:rsidRPr="00A50B4B">
        <w:rPr>
          <w:rFonts w:ascii="Times New Roman" w:hAnsi="Times New Roman" w:cs="Times New Roman"/>
        </w:rPr>
        <w:t xml:space="preserve">), jako przedmiotowy środek dowodowy </w:t>
      </w:r>
      <w:r>
        <w:rPr>
          <w:rFonts w:ascii="Times New Roman" w:hAnsi="Times New Roman" w:cs="Times New Roman"/>
          <w:b/>
        </w:rPr>
        <w:t xml:space="preserve">(dotyczy części I </w:t>
      </w:r>
      <w:proofErr w:type="spellStart"/>
      <w:r>
        <w:rPr>
          <w:rFonts w:ascii="Times New Roman" w:hAnsi="Times New Roman" w:cs="Times New Roman"/>
          <w:b/>
        </w:rPr>
        <w:t>i</w:t>
      </w:r>
      <w:proofErr w:type="spellEnd"/>
      <w:r>
        <w:rPr>
          <w:rFonts w:ascii="Times New Roman" w:hAnsi="Times New Roman" w:cs="Times New Roman"/>
          <w:b/>
        </w:rPr>
        <w:t xml:space="preserve"> II)</w:t>
      </w:r>
    </w:p>
    <w:p w14:paraId="68379573" w14:textId="08BC289A" w:rsidR="00055EBB" w:rsidRPr="00055EBB" w:rsidRDefault="00055EBB" w:rsidP="006723FE">
      <w:pPr>
        <w:pStyle w:val="Bezodstpw"/>
        <w:numPr>
          <w:ilvl w:val="0"/>
          <w:numId w:val="29"/>
        </w:numPr>
        <w:shd w:val="clear" w:color="auto" w:fill="D0CECE" w:themeFill="background2" w:themeFillShade="E6"/>
        <w:jc w:val="both"/>
        <w:rPr>
          <w:rFonts w:ascii="Times New Roman" w:hAnsi="Times New Roman" w:cs="Times New Roman"/>
          <w:b/>
        </w:rPr>
      </w:pPr>
      <w:r w:rsidRPr="00055EBB">
        <w:rPr>
          <w:rFonts w:ascii="Times New Roman" w:hAnsi="Times New Roman" w:cs="Times New Roman"/>
          <w:b/>
        </w:rPr>
        <w:t>Dowód wpłaty wadium</w:t>
      </w:r>
      <w:r>
        <w:rPr>
          <w:rFonts w:ascii="Times New Roman" w:hAnsi="Times New Roman" w:cs="Times New Roman"/>
          <w:b/>
        </w:rPr>
        <w:t>.</w:t>
      </w:r>
    </w:p>
    <w:p w14:paraId="034F5572" w14:textId="77777777" w:rsidR="009A149C" w:rsidRDefault="009A149C" w:rsidP="0076360F">
      <w:pPr>
        <w:pStyle w:val="Bezodstpw"/>
        <w:shd w:val="clear" w:color="auto" w:fill="D0CECE" w:themeFill="background2" w:themeFillShade="E6"/>
        <w:ind w:left="720"/>
        <w:jc w:val="both"/>
        <w:rPr>
          <w:rFonts w:ascii="Times New Roman" w:hAnsi="Times New Roman" w:cs="Times New Roman"/>
          <w:b/>
        </w:rPr>
      </w:pPr>
    </w:p>
    <w:p w14:paraId="7656C607" w14:textId="3DF1D513" w:rsidR="00041267" w:rsidRPr="00BF0064" w:rsidRDefault="00BF0064" w:rsidP="00BF0064">
      <w:pPr>
        <w:spacing w:after="0" w:line="240" w:lineRule="auto"/>
        <w:jc w:val="both"/>
        <w:rPr>
          <w:b/>
          <w:u w:val="single"/>
        </w:rPr>
      </w:pPr>
      <w:r w:rsidRPr="00BF0064">
        <w:rPr>
          <w:b/>
        </w:rPr>
        <w:t xml:space="preserve">    </w:t>
      </w:r>
      <w:r w:rsidR="00041267" w:rsidRPr="00BF0064">
        <w:rPr>
          <w:b/>
          <w:u w:val="single"/>
        </w:rPr>
        <w:t>Dokumenty, które należy złożyć wraz z ofertą (jeżeli dotyczy):</w:t>
      </w:r>
    </w:p>
    <w:p w14:paraId="79F7E1B7" w14:textId="77777777" w:rsidR="009A149C" w:rsidRPr="00BF0064" w:rsidRDefault="009A149C" w:rsidP="00041267">
      <w:pPr>
        <w:pStyle w:val="Akapitzlist"/>
        <w:spacing w:after="0" w:line="240" w:lineRule="auto"/>
        <w:jc w:val="both"/>
        <w:rPr>
          <w:rFonts w:ascii="Times New Roman" w:hAnsi="Times New Roman" w:cs="Times New Roman"/>
          <w:b/>
          <w:sz w:val="10"/>
          <w:szCs w:val="10"/>
          <w:u w:val="single"/>
        </w:rPr>
      </w:pPr>
    </w:p>
    <w:p w14:paraId="359B2E54" w14:textId="77777777" w:rsidR="00041267" w:rsidRPr="00D669CB" w:rsidRDefault="00041267" w:rsidP="009A149C">
      <w:pPr>
        <w:pStyle w:val="Bezodstpw"/>
        <w:numPr>
          <w:ilvl w:val="0"/>
          <w:numId w:val="29"/>
        </w:numPr>
        <w:jc w:val="both"/>
        <w:rPr>
          <w:rFonts w:ascii="Times New Roman" w:hAnsi="Times New Roman" w:cs="Times New Roman"/>
          <w:highlight w:val="lightGray"/>
        </w:rPr>
      </w:pPr>
      <w:r w:rsidRPr="00D669CB">
        <w:rPr>
          <w:rFonts w:ascii="Times New Roman" w:hAnsi="Times New Roman" w:cs="Times New Roman"/>
          <w:b/>
          <w:highlight w:val="lightGray"/>
        </w:rPr>
        <w:t>Pełnomocnictwo</w:t>
      </w:r>
      <w:r w:rsidRPr="00D669CB">
        <w:rPr>
          <w:rFonts w:ascii="Times New Roman" w:hAnsi="Times New Roman" w:cs="Times New Roman"/>
          <w:highlight w:val="lightGray"/>
        </w:rPr>
        <w:t xml:space="preserve"> upoważniające do złożenia oferty, o ile ofertę składa pełnomocnik;</w:t>
      </w:r>
    </w:p>
    <w:p w14:paraId="1D4D284E" w14:textId="77777777" w:rsidR="00041267" w:rsidRDefault="00041267" w:rsidP="009A149C">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 dla pełnomocnika</w:t>
      </w:r>
      <w:r w:rsidRPr="005F7F2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 </w:t>
      </w:r>
      <w:r w:rsidRPr="002B5904">
        <w:rPr>
          <w:rFonts w:ascii="Times New Roman" w:hAnsi="Times New Roman" w:cs="Times New Roman"/>
          <w:b/>
          <w:highlight w:val="lightGray"/>
        </w:rPr>
        <w:t>jeżeli</w:t>
      </w:r>
      <w:r w:rsidRPr="005F7F27">
        <w:rPr>
          <w:rFonts w:ascii="Times New Roman" w:hAnsi="Times New Roman" w:cs="Times New Roman"/>
          <w:b/>
          <w:highlight w:val="lightGray"/>
        </w:rPr>
        <w:t xml:space="preserve"> dotyczy</w:t>
      </w:r>
      <w:r w:rsidRPr="005F7F27">
        <w:rPr>
          <w:rFonts w:ascii="Times New Roman" w:hAnsi="Times New Roman" w:cs="Times New Roman"/>
          <w:highlight w:val="lightGray"/>
        </w:rPr>
        <w:t>;</w:t>
      </w:r>
    </w:p>
    <w:p w14:paraId="5372A2CC" w14:textId="30BFF82B" w:rsidR="00055EBB" w:rsidRPr="00041267" w:rsidRDefault="00055EBB" w:rsidP="00055EBB">
      <w:pPr>
        <w:pStyle w:val="Bezodstpw"/>
        <w:numPr>
          <w:ilvl w:val="0"/>
          <w:numId w:val="29"/>
        </w:numPr>
        <w:jc w:val="both"/>
        <w:rPr>
          <w:rFonts w:ascii="Times New Roman" w:hAnsi="Times New Roman" w:cs="Times New Roman"/>
          <w:highlight w:val="lightGray"/>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w:t>
      </w:r>
      <w:r w:rsidRPr="0076360F">
        <w:rPr>
          <w:rFonts w:ascii="Times New Roman" w:hAnsi="Times New Roman" w:cs="Times New Roman"/>
          <w:b/>
          <w:highlight w:val="lightGray"/>
        </w:rPr>
        <w:t>podmiotu udostępniającego zasoby</w:t>
      </w:r>
      <w:r w:rsidRPr="00D55B82">
        <w:rPr>
          <w:rFonts w:ascii="Times New Roman" w:hAnsi="Times New Roman" w:cs="Times New Roman"/>
          <w:highlight w:val="lightGray"/>
        </w:rPr>
        <w:t xml:space="preserve">, potwierdzające brak podstaw wykluczenia tego podmiotu oraz odpowiednio spełnianie warunków udziału w postępowaniu, w zakresie, </w:t>
      </w:r>
      <w:r w:rsidRPr="00D55B82">
        <w:rPr>
          <w:rFonts w:ascii="Times New Roman" w:hAnsi="Times New Roman" w:cs="Times New Roman"/>
          <w:highlight w:val="lightGray"/>
        </w:rPr>
        <w:br/>
        <w:t>w jakim wykonawca powołuje się na jego zasoby</w:t>
      </w:r>
      <w:r w:rsidRPr="00D55B82">
        <w:rPr>
          <w:rFonts w:ascii="Times New Roman" w:hAnsi="Times New Roman" w:cs="Times New Roman"/>
          <w:b/>
          <w:highlight w:val="lightGray"/>
        </w:rPr>
        <w:t xml:space="preserve">, </w:t>
      </w:r>
      <w:r w:rsidRPr="0076360F">
        <w:rPr>
          <w:rFonts w:ascii="Times New Roman" w:hAnsi="Times New Roman" w:cs="Times New Roman"/>
          <w:highlight w:val="lightGray"/>
        </w:rPr>
        <w:t>o którym</w:t>
      </w:r>
      <w:r w:rsidRPr="00D55B82">
        <w:rPr>
          <w:rFonts w:ascii="Times New Roman" w:hAnsi="Times New Roman" w:cs="Times New Roman"/>
          <w:highlight w:val="lightGray"/>
        </w:rPr>
        <w:t xml:space="preserve"> mowa w art. 118 - sporządzony według wzoru </w:t>
      </w:r>
      <w:r w:rsidRPr="00D55B82">
        <w:rPr>
          <w:rFonts w:ascii="Times New Roman" w:hAnsi="Times New Roman" w:cs="Times New Roman"/>
          <w:b/>
          <w:highlight w:val="lightGray"/>
        </w:rPr>
        <w:t>(załącznik nr 1</w:t>
      </w:r>
      <w:r>
        <w:rPr>
          <w:rFonts w:ascii="Times New Roman" w:hAnsi="Times New Roman" w:cs="Times New Roman"/>
          <w:b/>
          <w:highlight w:val="lightGray"/>
        </w:rPr>
        <w:t>1</w:t>
      </w:r>
      <w:r w:rsidRPr="00D55B82">
        <w:rPr>
          <w:rFonts w:ascii="Times New Roman" w:hAnsi="Times New Roman" w:cs="Times New Roman"/>
          <w:b/>
          <w:highlight w:val="lightGray"/>
        </w:rPr>
        <w:t xml:space="preserve"> - jeżeli dotyczy);</w:t>
      </w:r>
    </w:p>
    <w:p w14:paraId="6FDC49C4" w14:textId="538260AA" w:rsidR="00055EBB" w:rsidRPr="00DC5EA7" w:rsidRDefault="00055EBB" w:rsidP="00055EBB">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12</w:t>
      </w:r>
      <w:r w:rsidRPr="00A158EA">
        <w:rPr>
          <w:rFonts w:ascii="Times New Roman" w:hAnsi="Times New Roman" w:cs="Times New Roman"/>
          <w:b/>
          <w:highlight w:val="lightGray"/>
        </w:rPr>
        <w:t xml:space="preserve"> - jeżeli dotyczy)</w:t>
      </w:r>
    </w:p>
    <w:p w14:paraId="607068D5" w14:textId="77777777" w:rsidR="00055EBB" w:rsidRDefault="00055EBB" w:rsidP="00055EBB">
      <w:pPr>
        <w:pStyle w:val="Bezodstpw"/>
        <w:ind w:left="720"/>
        <w:jc w:val="both"/>
        <w:rPr>
          <w:rFonts w:ascii="Times New Roman" w:hAnsi="Times New Roman" w:cs="Times New Roman"/>
          <w:highlight w:val="lightGray"/>
        </w:rPr>
      </w:pPr>
    </w:p>
    <w:p w14:paraId="340FFF5E" w14:textId="77777777" w:rsidR="00DA790A" w:rsidRPr="00165411"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Dokumenty i oświadczenia</w:t>
      </w:r>
      <w:r w:rsidR="00570764">
        <w:rPr>
          <w:rFonts w:ascii="Times New Roman" w:hAnsi="Times New Roman" w:cs="Times New Roman"/>
          <w:u w:val="single"/>
          <w:lang w:eastAsia="en-US"/>
        </w:rPr>
        <w:t>,</w:t>
      </w:r>
      <w:r w:rsidR="00AB2743">
        <w:rPr>
          <w:rFonts w:ascii="Times New Roman" w:hAnsi="Times New Roman" w:cs="Times New Roman"/>
          <w:u w:val="single"/>
          <w:lang w:eastAsia="en-US"/>
        </w:rPr>
        <w:t xml:space="preserve"> </w:t>
      </w:r>
      <w:r w:rsidRPr="00165411">
        <w:rPr>
          <w:rFonts w:ascii="Times New Roman" w:hAnsi="Times New Roman" w:cs="Times New Roman"/>
          <w:u w:val="single"/>
          <w:lang w:eastAsia="en-US"/>
        </w:rPr>
        <w:t xml:space="preserve">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64C49A7A" w14:textId="77777777" w:rsidR="00DA790A" w:rsidRPr="00165411" w:rsidRDefault="00DA790A" w:rsidP="00DA790A">
      <w:pPr>
        <w:widowControl w:val="0"/>
        <w:suppressAutoHyphens w:val="0"/>
        <w:spacing w:after="0" w:line="240" w:lineRule="auto"/>
        <w:jc w:val="both"/>
        <w:rPr>
          <w:sz w:val="4"/>
          <w:szCs w:val="4"/>
          <w:highlight w:val="lightGray"/>
          <w:lang w:eastAsia="en-US"/>
        </w:rPr>
      </w:pPr>
    </w:p>
    <w:p w14:paraId="656738A6" w14:textId="77777777" w:rsidR="00A2034D" w:rsidRPr="007974DA" w:rsidRDefault="00FC111B" w:rsidP="00E7083A">
      <w:pPr>
        <w:pStyle w:val="Akapitzlist"/>
        <w:widowControl w:val="0"/>
        <w:numPr>
          <w:ilvl w:val="0"/>
          <w:numId w:val="138"/>
        </w:numPr>
        <w:suppressAutoHyphens w:val="0"/>
        <w:spacing w:after="0" w:line="240" w:lineRule="auto"/>
        <w:ind w:right="-144"/>
        <w:jc w:val="both"/>
        <w:rPr>
          <w:rFonts w:ascii="Times New Roman" w:hAnsi="Times New Roman" w:cs="Times New Roman"/>
          <w:b/>
          <w:highlight w:val="lightGray"/>
          <w:lang w:eastAsia="en-US"/>
        </w:rPr>
      </w:pPr>
      <w:r w:rsidRPr="007974DA">
        <w:rPr>
          <w:rFonts w:ascii="Times New Roman" w:hAnsi="Times New Roman" w:cs="Times New Roman"/>
          <w:b/>
          <w:highlight w:val="lightGray"/>
        </w:rPr>
        <w:t>Oświadczenie</w:t>
      </w:r>
      <w:r w:rsidRPr="007974DA">
        <w:rPr>
          <w:rFonts w:ascii="Times New Roman" w:hAnsi="Times New Roman" w:cs="Times New Roman"/>
          <w:highlight w:val="lightGray"/>
        </w:rPr>
        <w:t xml:space="preserve"> o przynależności bądź braku przynależności do grupy kapitałowej </w:t>
      </w:r>
      <w:r w:rsidRPr="007974DA">
        <w:rPr>
          <w:rFonts w:ascii="Times New Roman" w:hAnsi="Times New Roman" w:cs="Times New Roman"/>
          <w:b/>
          <w:highlight w:val="lightGray"/>
        </w:rPr>
        <w:t>(załącznik nr 4)</w:t>
      </w:r>
    </w:p>
    <w:p w14:paraId="43F51B96" w14:textId="537390DB" w:rsidR="007974DA" w:rsidRPr="00055EBB" w:rsidRDefault="007974DA" w:rsidP="00E7083A">
      <w:pPr>
        <w:pStyle w:val="Akapitzlist"/>
        <w:numPr>
          <w:ilvl w:val="0"/>
          <w:numId w:val="138"/>
        </w:numPr>
        <w:suppressAutoHyphens w:val="0"/>
        <w:spacing w:after="160" w:line="259" w:lineRule="auto"/>
        <w:jc w:val="both"/>
        <w:rPr>
          <w:rFonts w:ascii="Times New Roman" w:hAnsi="Times New Roman" w:cs="Times New Roman"/>
          <w:highlight w:val="lightGray"/>
        </w:rPr>
      </w:pPr>
      <w:r w:rsidRPr="007974DA">
        <w:rPr>
          <w:rFonts w:ascii="Times New Roman" w:hAnsi="Times New Roman" w:cs="Times New Roman"/>
          <w:b/>
          <w:highlight w:val="lightGray"/>
          <w:lang w:eastAsia="en-US"/>
        </w:rPr>
        <w:t>Oświadczenie</w:t>
      </w:r>
      <w:r w:rsidRPr="007974DA">
        <w:rPr>
          <w:rFonts w:ascii="Times New Roman" w:hAnsi="Times New Roman" w:cs="Times New Roman"/>
          <w:highlight w:val="lightGray"/>
          <w:lang w:eastAsia="en-US"/>
        </w:rPr>
        <w:t xml:space="preserve"> o aktualności informacji </w:t>
      </w:r>
      <w:r w:rsidRPr="007974DA">
        <w:rPr>
          <w:rFonts w:ascii="Times New Roman" w:hAnsi="Times New Roman" w:cs="Times New Roman"/>
          <w:b/>
          <w:highlight w:val="lightGray"/>
          <w:lang w:eastAsia="en-US"/>
        </w:rPr>
        <w:t xml:space="preserve">(załącznik nr </w:t>
      </w:r>
      <w:r w:rsidR="00921323">
        <w:rPr>
          <w:rFonts w:ascii="Times New Roman" w:hAnsi="Times New Roman" w:cs="Times New Roman"/>
          <w:b/>
          <w:highlight w:val="lightGray"/>
          <w:lang w:eastAsia="en-US"/>
        </w:rPr>
        <w:t>8</w:t>
      </w:r>
      <w:r w:rsidRPr="007974DA">
        <w:rPr>
          <w:rFonts w:ascii="Times New Roman" w:hAnsi="Times New Roman" w:cs="Times New Roman"/>
          <w:b/>
          <w:highlight w:val="lightGray"/>
          <w:lang w:eastAsia="en-US"/>
        </w:rPr>
        <w:t>)</w:t>
      </w:r>
      <w:r w:rsidRPr="007974DA">
        <w:rPr>
          <w:b/>
          <w:highlight w:val="lightGray"/>
        </w:rPr>
        <w:t xml:space="preserve"> </w:t>
      </w:r>
    </w:p>
    <w:p w14:paraId="78DF0165" w14:textId="71E1D5DF" w:rsidR="00055EBB" w:rsidRPr="00055EBB" w:rsidRDefault="00055EBB" w:rsidP="00055EBB">
      <w:pPr>
        <w:pStyle w:val="Akapitzlist"/>
        <w:numPr>
          <w:ilvl w:val="0"/>
          <w:numId w:val="138"/>
        </w:numPr>
        <w:shd w:val="clear" w:color="auto" w:fill="D0CECE" w:themeFill="background2" w:themeFillShade="E6"/>
        <w:suppressAutoHyphens w:val="0"/>
        <w:spacing w:after="160" w:line="259" w:lineRule="auto"/>
        <w:jc w:val="both"/>
        <w:rPr>
          <w:rFonts w:ascii="Times New Roman" w:hAnsi="Times New Roman" w:cs="Times New Roman"/>
          <w:highlight w:val="lightGray"/>
        </w:rPr>
      </w:pPr>
      <w:r w:rsidRPr="00055EBB">
        <w:rPr>
          <w:rFonts w:ascii="Times New Roman" w:hAnsi="Times New Roman" w:cs="Times New Roman"/>
          <w:b/>
          <w:highlight w:val="lightGray"/>
        </w:rPr>
        <w:t>Wykaz dostaw</w:t>
      </w:r>
      <w:r w:rsidRPr="00055EBB">
        <w:t xml:space="preserve"> </w:t>
      </w:r>
      <w:r w:rsidRPr="00055EBB">
        <w:rPr>
          <w:rFonts w:ascii="Times New Roman" w:hAnsi="Times New Roman" w:cs="Times New Roman"/>
          <w:b/>
        </w:rPr>
        <w:t xml:space="preserve">wraz z dokumentami potwierdzającymi należyte wykonanie </w:t>
      </w:r>
      <w:r>
        <w:rPr>
          <w:rFonts w:ascii="Times New Roman" w:hAnsi="Times New Roman" w:cs="Times New Roman"/>
          <w:b/>
        </w:rPr>
        <w:t>dostaw</w:t>
      </w:r>
      <w:r w:rsidRPr="00055EBB">
        <w:rPr>
          <w:rFonts w:ascii="Times New Roman" w:hAnsi="Times New Roman" w:cs="Times New Roman"/>
          <w:b/>
        </w:rPr>
        <w:t xml:space="preserve"> (dotyczy części I</w:t>
      </w:r>
      <w:r>
        <w:rPr>
          <w:rFonts w:ascii="Times New Roman" w:hAnsi="Times New Roman" w:cs="Times New Roman"/>
          <w:b/>
        </w:rPr>
        <w:t xml:space="preserve"> </w:t>
      </w:r>
      <w:proofErr w:type="spellStart"/>
      <w:r>
        <w:rPr>
          <w:rFonts w:ascii="Times New Roman" w:hAnsi="Times New Roman" w:cs="Times New Roman"/>
          <w:b/>
        </w:rPr>
        <w:t>i</w:t>
      </w:r>
      <w:proofErr w:type="spellEnd"/>
      <w:r>
        <w:rPr>
          <w:rFonts w:ascii="Times New Roman" w:hAnsi="Times New Roman" w:cs="Times New Roman"/>
          <w:b/>
        </w:rPr>
        <w:t xml:space="preserve"> II</w:t>
      </w:r>
      <w:r w:rsidRPr="00055EBB">
        <w:rPr>
          <w:rFonts w:ascii="Times New Roman" w:hAnsi="Times New Roman" w:cs="Times New Roman"/>
          <w:b/>
        </w:rPr>
        <w:t>- załącznik nr 1</w:t>
      </w:r>
      <w:r>
        <w:rPr>
          <w:rFonts w:ascii="Times New Roman" w:hAnsi="Times New Roman" w:cs="Times New Roman"/>
          <w:b/>
        </w:rPr>
        <w:t>0</w:t>
      </w:r>
      <w:r w:rsidRPr="00055EBB">
        <w:rPr>
          <w:rFonts w:ascii="Times New Roman" w:hAnsi="Times New Roman" w:cs="Times New Roman"/>
          <w:b/>
        </w:rPr>
        <w:t>).</w:t>
      </w:r>
    </w:p>
    <w:p w14:paraId="2D3016D2"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8E83B26"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031F7DE"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7FF0266"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D0BDB8C"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AF25130"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D219BA4"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3D5CD080"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CB783F6"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74E3675" w14:textId="77777777" w:rsidR="00DB15AD" w:rsidRPr="00C97616"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2E8BE1EC"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4766F626" w14:textId="6EE7DEC0"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w:t>
      </w:r>
      <w:r w:rsidRPr="00152088">
        <w:rPr>
          <w:rFonts w:ascii="Times New Roman" w:hAnsi="Times New Roman" w:cs="Times New Roman"/>
        </w:rPr>
        <w:lastRenderedPageBreak/>
        <w:t xml:space="preserve">sporządzonego uprzednio w formie pisemnej, w formie elektronicznego poświadczenia sporządzonego stosownie do art. 97 § 2 ustawy z dnia 14 lutego 1991 r. - </w:t>
      </w:r>
      <w:r w:rsidR="006A53DC" w:rsidRPr="00152088">
        <w:rPr>
          <w:rFonts w:ascii="Times New Roman" w:hAnsi="Times New Roman" w:cs="Times New Roman"/>
        </w:rPr>
        <w:t>Prawo 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xml:space="preserve">. Dz.U.2020.1192 </w:t>
      </w:r>
      <w:r w:rsidR="00BF0064">
        <w:rPr>
          <w:rFonts w:ascii="Times New Roman" w:hAnsi="Times New Roman" w:cs="Times New Roman"/>
        </w:rPr>
        <w:br/>
      </w:r>
      <w:r w:rsidR="00A85395">
        <w:rPr>
          <w:rFonts w:ascii="Times New Roman" w:hAnsi="Times New Roman" w:cs="Times New Roman"/>
        </w:rPr>
        <w:t>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3FDDA5C" w14:textId="1284A855"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4CAECAFF"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8AE6EB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06DACA76"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1295D22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18AB1DD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77A4C9D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07E076A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4933CE70"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63837142"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449CD142"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4F14BA7A"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6942AA91"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3D966B1F"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E98540F"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4DDAE72"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077A33F1"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762766EF"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3D1A3F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A4DC7A"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2FAB25B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2C8BD1BC" w14:textId="2C13B787"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B02F32">
        <w:rPr>
          <w:rFonts w:eastAsia="Times New Roman"/>
          <w:b/>
          <w:u w:val="single"/>
          <w:shd w:val="clear" w:color="auto" w:fill="F7CAAC"/>
          <w:lang w:eastAsia="pl-PL"/>
        </w:rPr>
        <w:t>2</w:t>
      </w:r>
      <w:r w:rsidR="007E309F">
        <w:rPr>
          <w:rFonts w:eastAsia="Times New Roman"/>
          <w:b/>
          <w:u w:val="single"/>
          <w:shd w:val="clear" w:color="auto" w:fill="F7CAAC"/>
          <w:lang w:eastAsia="pl-PL"/>
        </w:rPr>
        <w:t>8</w:t>
      </w:r>
      <w:r w:rsidR="00C72849" w:rsidRPr="004C24AD">
        <w:rPr>
          <w:rFonts w:eastAsia="Times New Roman"/>
          <w:b/>
          <w:u w:val="single"/>
          <w:shd w:val="clear" w:color="auto" w:fill="F7CAAC"/>
          <w:lang w:eastAsia="pl-PL"/>
        </w:rPr>
        <w:t>.</w:t>
      </w:r>
      <w:r w:rsidR="008423C8" w:rsidRPr="004C24AD">
        <w:rPr>
          <w:rFonts w:eastAsia="Times New Roman"/>
          <w:b/>
          <w:u w:val="single"/>
          <w:shd w:val="clear" w:color="auto" w:fill="F7CAAC"/>
          <w:lang w:eastAsia="pl-PL"/>
        </w:rPr>
        <w:t>0</w:t>
      </w:r>
      <w:r w:rsidR="004C24AD" w:rsidRPr="004C24AD">
        <w:rPr>
          <w:rFonts w:eastAsia="Times New Roman"/>
          <w:b/>
          <w:u w:val="single"/>
          <w:shd w:val="clear" w:color="auto" w:fill="F7CAAC"/>
          <w:lang w:eastAsia="pl-PL"/>
        </w:rPr>
        <w:t>3</w:t>
      </w:r>
      <w:r w:rsidR="00C72849" w:rsidRPr="004C24AD">
        <w:rPr>
          <w:rFonts w:eastAsia="Times New Roman"/>
          <w:b/>
          <w:u w:val="single"/>
          <w:shd w:val="clear" w:color="auto" w:fill="F7CAAC"/>
          <w:lang w:eastAsia="pl-PL"/>
        </w:rPr>
        <w:t>.</w:t>
      </w:r>
      <w:r w:rsidRPr="004C24AD">
        <w:rPr>
          <w:rFonts w:eastAsia="Times New Roman"/>
          <w:b/>
          <w:u w:val="single"/>
          <w:shd w:val="clear" w:color="auto" w:fill="F7CAAC"/>
          <w:lang w:eastAsia="pl-PL"/>
        </w:rPr>
        <w:t>202</w:t>
      </w:r>
      <w:r w:rsidR="00847355" w:rsidRPr="004C24AD">
        <w:rPr>
          <w:rFonts w:eastAsia="Times New Roman"/>
          <w:b/>
          <w:u w:val="single"/>
          <w:shd w:val="clear" w:color="auto" w:fill="F7CAAC"/>
          <w:lang w:eastAsia="pl-PL"/>
        </w:rPr>
        <w:t>4</w:t>
      </w:r>
      <w:r w:rsidR="00037C5F" w:rsidRPr="004C24AD">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09:00</w:t>
      </w:r>
    </w:p>
    <w:p w14:paraId="0AF9EA13"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30958709" w14:textId="77777777"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736A3D95" w14:textId="77777777"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w:t>
      </w:r>
      <w:r w:rsidRPr="00152088">
        <w:lastRenderedPageBreak/>
        <w:t xml:space="preserve">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4DC96AC0"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431117B3" w14:textId="77777777"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01C7009A" w14:textId="77777777"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4A6ECDDD" w14:textId="77777777"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33CEA7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DC80CA"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1458646"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32FAE80A" w14:textId="0EBE4570"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B02F32">
        <w:rPr>
          <w:rFonts w:eastAsia="Times New Roman"/>
          <w:b/>
          <w:u w:val="single"/>
          <w:shd w:val="clear" w:color="auto" w:fill="F7CAAC"/>
          <w:lang w:eastAsia="pl-PL"/>
        </w:rPr>
        <w:t>2</w:t>
      </w:r>
      <w:r w:rsidR="007E309F">
        <w:rPr>
          <w:rFonts w:eastAsia="Times New Roman"/>
          <w:b/>
          <w:u w:val="single"/>
          <w:shd w:val="clear" w:color="auto" w:fill="F7CAAC"/>
          <w:lang w:eastAsia="pl-PL"/>
        </w:rPr>
        <w:t>8</w:t>
      </w:r>
      <w:r w:rsidR="00C72849" w:rsidRPr="004C24AD">
        <w:rPr>
          <w:rFonts w:eastAsia="Times New Roman"/>
          <w:b/>
          <w:u w:val="single"/>
          <w:shd w:val="clear" w:color="auto" w:fill="F7CAAC"/>
          <w:lang w:eastAsia="pl-PL"/>
        </w:rPr>
        <w:t>.</w:t>
      </w:r>
      <w:r w:rsidR="008423C8" w:rsidRPr="004C24AD">
        <w:rPr>
          <w:rFonts w:eastAsia="Times New Roman"/>
          <w:b/>
          <w:u w:val="single"/>
          <w:shd w:val="clear" w:color="auto" w:fill="F7CAAC"/>
          <w:lang w:eastAsia="pl-PL"/>
        </w:rPr>
        <w:t>0</w:t>
      </w:r>
      <w:r w:rsidR="004C24AD" w:rsidRPr="004C24AD">
        <w:rPr>
          <w:rFonts w:eastAsia="Times New Roman"/>
          <w:b/>
          <w:u w:val="single"/>
          <w:shd w:val="clear" w:color="auto" w:fill="F7CAAC"/>
          <w:lang w:eastAsia="pl-PL"/>
        </w:rPr>
        <w:t>3</w:t>
      </w:r>
      <w:r w:rsidR="00B02F32">
        <w:rPr>
          <w:rFonts w:eastAsia="Times New Roman"/>
          <w:b/>
          <w:u w:val="single"/>
          <w:shd w:val="clear" w:color="auto" w:fill="F7CAAC"/>
          <w:lang w:eastAsia="pl-PL"/>
        </w:rPr>
        <w:t>.</w:t>
      </w:r>
      <w:r w:rsidRPr="004B32A8">
        <w:rPr>
          <w:rFonts w:eastAsia="Times New Roman"/>
          <w:b/>
          <w:u w:val="single"/>
          <w:shd w:val="clear" w:color="auto" w:fill="F7CAAC"/>
          <w:lang w:eastAsia="pl-PL"/>
        </w:rPr>
        <w:t>202</w:t>
      </w:r>
      <w:r w:rsidR="00847355">
        <w:rPr>
          <w:rFonts w:eastAsia="Times New Roman"/>
          <w:b/>
          <w:u w:val="single"/>
          <w:shd w:val="clear" w:color="auto" w:fill="F7CAAC"/>
          <w:lang w:eastAsia="pl-PL"/>
        </w:rPr>
        <w:t>4</w:t>
      </w:r>
      <w:r w:rsidR="006A53DC" w:rsidRPr="004B32A8">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5EA497A8"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B5AE191"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188C7A3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6038E08D"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010B5B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2BD0E510"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07F0693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2D0200A5"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40DF93F8" w14:textId="77777777"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5C3C6101"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136245AC"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7474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C1796F3"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7006BC58" w14:textId="77777777"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07A742ED" w14:textId="77777777"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36BF3672"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108 ust. 1 pkt 1 - 6 ustawy;</w:t>
      </w:r>
    </w:p>
    <w:p w14:paraId="60987DAB"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5519E32F"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5D2D68A6"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32149BB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BA5CB03"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026A19A5"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3B668377"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lastRenderedPageBreak/>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66CE52BC"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1448D35C"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48E13AD3"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39A98A8"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5CDF1D00"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76687D23"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21959663"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02B7126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4448F8D7"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3E7F35A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31397D6A"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058D2520"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12D5F965" w14:textId="77777777" w:rsidR="0007331C" w:rsidRDefault="0007331C" w:rsidP="0007331C">
      <w:pPr>
        <w:spacing w:after="0" w:line="240" w:lineRule="auto"/>
        <w:ind w:firstLine="426"/>
        <w:jc w:val="both"/>
        <w:rPr>
          <w:lang w:eastAsia="pl-PL"/>
        </w:rPr>
      </w:pPr>
      <w:r w:rsidRPr="00CF35B5">
        <w:rPr>
          <w:lang w:eastAsia="pl-PL"/>
        </w:rPr>
        <w:t>o udzielenie zamówienia.</w:t>
      </w:r>
    </w:p>
    <w:p w14:paraId="35CD5715" w14:textId="77777777"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00600E36">
        <w:t xml:space="preserve">, </w:t>
      </w:r>
      <w:r w:rsidRPr="004C4AE7">
        <w:t xml:space="preserve">w </w:t>
      </w:r>
      <w:r w:rsidR="00917123" w:rsidRPr="004C4AE7">
        <w:t>przypadku, gdy</w:t>
      </w:r>
      <w:r w:rsidRPr="004C4AE7">
        <w:t xml:space="preserve"> przypada na nich ponad 10 % wartości zamówienia.</w:t>
      </w:r>
    </w:p>
    <w:p w14:paraId="21928DBB" w14:textId="77777777" w:rsidR="00294DB1" w:rsidRPr="000F4342" w:rsidRDefault="00294DB1" w:rsidP="00294DB1">
      <w:pPr>
        <w:spacing w:after="0" w:line="240" w:lineRule="auto"/>
        <w:ind w:left="425"/>
        <w:contextualSpacing/>
        <w:jc w:val="both"/>
        <w:rPr>
          <w:sz w:val="8"/>
          <w:szCs w:val="8"/>
        </w:rPr>
      </w:pPr>
    </w:p>
    <w:p w14:paraId="0E541541" w14:textId="77777777"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AC01BAE"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D2CA80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6F2BD79" w14:textId="77777777" w:rsidR="00550AAF" w:rsidRPr="00152088" w:rsidRDefault="00A04B44">
            <w:pPr>
              <w:spacing w:after="0" w:line="240" w:lineRule="auto"/>
              <w:rPr>
                <w:rFonts w:eastAsia="Times New Roman"/>
                <w:b/>
              </w:rPr>
            </w:pPr>
            <w:r w:rsidRPr="00152088">
              <w:rPr>
                <w:rFonts w:eastAsia="Times New Roman"/>
                <w:b/>
              </w:rPr>
              <w:lastRenderedPageBreak/>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695BADEF"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353603B5" w14:textId="77777777"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74390C65"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4B9D7022"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1E3A27D"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44DD82F5" w14:textId="77777777"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00F5BA10"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EB4D00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EFAF1B"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1F1DA0F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099CEA58" w14:textId="77777777" w:rsidR="00D95E05" w:rsidRPr="00876C47" w:rsidRDefault="00A04B44" w:rsidP="00E37848">
      <w:pPr>
        <w:numPr>
          <w:ilvl w:val="6"/>
          <w:numId w:val="6"/>
        </w:numPr>
        <w:autoSpaceDE w:val="0"/>
        <w:spacing w:before="40" w:after="0" w:line="240" w:lineRule="auto"/>
        <w:ind w:left="425" w:hanging="425"/>
        <w:jc w:val="both"/>
      </w:pPr>
      <w:r w:rsidRPr="00876C47">
        <w:rPr>
          <w:color w:val="000000"/>
          <w:lang w:eastAsia="pl-PL"/>
        </w:rPr>
        <w:t xml:space="preserve">Przy wyborze oferty Zamawiający będzie się kierował </w:t>
      </w:r>
      <w:r w:rsidR="00D95E05" w:rsidRPr="00876C47">
        <w:rPr>
          <w:b/>
          <w:color w:val="000000"/>
          <w:lang w:eastAsia="pl-PL"/>
        </w:rPr>
        <w:t>następującymi kryteriami</w:t>
      </w:r>
      <w:r w:rsidR="00BD4CF3">
        <w:rPr>
          <w:b/>
          <w:color w:val="000000"/>
          <w:lang w:eastAsia="pl-PL"/>
        </w:rPr>
        <w:t xml:space="preserve"> </w:t>
      </w:r>
      <w:r w:rsidR="00377544" w:rsidRPr="00953EE1">
        <w:rPr>
          <w:b/>
          <w:color w:val="000000"/>
          <w:u w:val="single"/>
          <w:lang w:eastAsia="pl-PL"/>
        </w:rPr>
        <w:t>część I</w:t>
      </w:r>
      <w:r w:rsidR="00D95E05" w:rsidRPr="00876C47">
        <w:rPr>
          <w:b/>
          <w:color w:val="000000"/>
          <w:lang w:eastAsia="pl-PL"/>
        </w:rPr>
        <w:t>:</w:t>
      </w:r>
    </w:p>
    <w:p w14:paraId="63D6F0FB" w14:textId="77777777" w:rsidR="00917123" w:rsidRPr="000C351B" w:rsidRDefault="00917123" w:rsidP="00917123">
      <w:pPr>
        <w:autoSpaceDE w:val="0"/>
        <w:spacing w:after="0" w:line="240" w:lineRule="auto"/>
        <w:ind w:left="426"/>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115"/>
        <w:gridCol w:w="1985"/>
        <w:gridCol w:w="2213"/>
      </w:tblGrid>
      <w:tr w:rsidR="00377544" w:rsidRPr="00A92A08" w14:paraId="0ECE5724" w14:textId="77777777" w:rsidTr="00600E36">
        <w:trPr>
          <w:trHeight w:val="220"/>
          <w:jc w:val="center"/>
        </w:trPr>
        <w:tc>
          <w:tcPr>
            <w:tcW w:w="690" w:type="dxa"/>
            <w:vAlign w:val="center"/>
          </w:tcPr>
          <w:p w14:paraId="47E7C42B"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b/>
                <w:bCs/>
              </w:rPr>
              <w:t>Lp.</w:t>
            </w:r>
          </w:p>
        </w:tc>
        <w:tc>
          <w:tcPr>
            <w:tcW w:w="3115" w:type="dxa"/>
            <w:vAlign w:val="center"/>
          </w:tcPr>
          <w:p w14:paraId="215D908C"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b/>
                <w:bCs/>
              </w:rPr>
              <w:t>Kryterium</w:t>
            </w:r>
          </w:p>
        </w:tc>
        <w:tc>
          <w:tcPr>
            <w:tcW w:w="1985" w:type="dxa"/>
            <w:vAlign w:val="center"/>
          </w:tcPr>
          <w:p w14:paraId="1D7F060E"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b/>
                <w:bCs/>
              </w:rPr>
              <w:t>Znaczenie kryterium (%)</w:t>
            </w:r>
          </w:p>
        </w:tc>
        <w:tc>
          <w:tcPr>
            <w:tcW w:w="2213" w:type="dxa"/>
            <w:vAlign w:val="center"/>
          </w:tcPr>
          <w:p w14:paraId="2D180D98"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b/>
                <w:bCs/>
              </w:rPr>
              <w:t xml:space="preserve">Liczba możliwych </w:t>
            </w:r>
            <w:r w:rsidRPr="00A92A08">
              <w:rPr>
                <w:rFonts w:ascii="Times New Roman" w:hAnsi="Times New Roman" w:cs="Times New Roman"/>
                <w:b/>
                <w:bCs/>
              </w:rPr>
              <w:br/>
              <w:t>do uzyskania punktów</w:t>
            </w:r>
          </w:p>
        </w:tc>
      </w:tr>
      <w:tr w:rsidR="00377544" w:rsidRPr="00A92A08" w14:paraId="1A29076A" w14:textId="77777777" w:rsidTr="00600E36">
        <w:trPr>
          <w:trHeight w:val="584"/>
          <w:jc w:val="center"/>
        </w:trPr>
        <w:tc>
          <w:tcPr>
            <w:tcW w:w="690" w:type="dxa"/>
            <w:vAlign w:val="center"/>
          </w:tcPr>
          <w:p w14:paraId="1CF1A82B"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rPr>
              <w:t>1.</w:t>
            </w:r>
          </w:p>
        </w:tc>
        <w:tc>
          <w:tcPr>
            <w:tcW w:w="3115" w:type="dxa"/>
            <w:vAlign w:val="center"/>
          </w:tcPr>
          <w:p w14:paraId="7DCD33E9" w14:textId="77777777" w:rsidR="00377544" w:rsidRPr="00A92A08" w:rsidRDefault="00377544" w:rsidP="00020692">
            <w:pPr>
              <w:pStyle w:val="Default"/>
              <w:rPr>
                <w:rFonts w:ascii="Times New Roman" w:hAnsi="Times New Roman" w:cs="Times New Roman"/>
              </w:rPr>
            </w:pPr>
            <w:r w:rsidRPr="00A92A08">
              <w:rPr>
                <w:rFonts w:ascii="Times New Roman" w:hAnsi="Times New Roman" w:cs="Times New Roman"/>
              </w:rPr>
              <w:t xml:space="preserve">Cena </w:t>
            </w:r>
          </w:p>
        </w:tc>
        <w:tc>
          <w:tcPr>
            <w:tcW w:w="1985" w:type="dxa"/>
            <w:vAlign w:val="center"/>
          </w:tcPr>
          <w:p w14:paraId="444D7DFC" w14:textId="77777777" w:rsidR="00377544" w:rsidRPr="00A92A08" w:rsidRDefault="00377544" w:rsidP="00020692">
            <w:pPr>
              <w:pStyle w:val="Default"/>
              <w:jc w:val="center"/>
              <w:rPr>
                <w:rFonts w:ascii="Times New Roman" w:hAnsi="Times New Roman" w:cs="Times New Roman"/>
              </w:rPr>
            </w:pPr>
            <w:r>
              <w:rPr>
                <w:rFonts w:ascii="Times New Roman" w:hAnsi="Times New Roman" w:cs="Times New Roman"/>
                <w:b/>
                <w:bCs/>
              </w:rPr>
              <w:t>2</w:t>
            </w:r>
            <w:r w:rsidRPr="00A92A08">
              <w:rPr>
                <w:rFonts w:ascii="Times New Roman" w:hAnsi="Times New Roman" w:cs="Times New Roman"/>
                <w:b/>
                <w:bCs/>
              </w:rPr>
              <w:t>0</w:t>
            </w:r>
          </w:p>
        </w:tc>
        <w:tc>
          <w:tcPr>
            <w:tcW w:w="2213" w:type="dxa"/>
            <w:vAlign w:val="center"/>
          </w:tcPr>
          <w:p w14:paraId="6BE70EA0" w14:textId="77777777" w:rsidR="00377544" w:rsidRPr="00A92A08" w:rsidRDefault="00377544" w:rsidP="00020692">
            <w:pPr>
              <w:pStyle w:val="Default"/>
              <w:jc w:val="center"/>
              <w:rPr>
                <w:rFonts w:ascii="Times New Roman" w:hAnsi="Times New Roman" w:cs="Times New Roman"/>
              </w:rPr>
            </w:pPr>
            <w:r>
              <w:rPr>
                <w:rFonts w:ascii="Times New Roman" w:hAnsi="Times New Roman" w:cs="Times New Roman"/>
              </w:rPr>
              <w:t>do 2</w:t>
            </w:r>
            <w:r w:rsidRPr="00A92A08">
              <w:rPr>
                <w:rFonts w:ascii="Times New Roman" w:hAnsi="Times New Roman" w:cs="Times New Roman"/>
              </w:rPr>
              <w:t>0 punktów</w:t>
            </w:r>
          </w:p>
        </w:tc>
      </w:tr>
      <w:tr w:rsidR="00377544" w:rsidRPr="00A92A08" w14:paraId="02ECA8E8" w14:textId="77777777" w:rsidTr="00600E36">
        <w:trPr>
          <w:trHeight w:val="565"/>
          <w:jc w:val="center"/>
        </w:trPr>
        <w:tc>
          <w:tcPr>
            <w:tcW w:w="690" w:type="dxa"/>
            <w:vAlign w:val="center"/>
          </w:tcPr>
          <w:p w14:paraId="330E2794"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rPr>
              <w:t>2.</w:t>
            </w:r>
          </w:p>
        </w:tc>
        <w:tc>
          <w:tcPr>
            <w:tcW w:w="3115" w:type="dxa"/>
            <w:vAlign w:val="center"/>
          </w:tcPr>
          <w:p w14:paraId="411129D7" w14:textId="77777777" w:rsidR="00377544" w:rsidRPr="00A92A08" w:rsidRDefault="00377544" w:rsidP="00020692">
            <w:pPr>
              <w:pStyle w:val="Default"/>
              <w:rPr>
                <w:rFonts w:ascii="Times New Roman" w:hAnsi="Times New Roman" w:cs="Times New Roman"/>
              </w:rPr>
            </w:pPr>
            <w:r>
              <w:rPr>
                <w:rFonts w:ascii="Times New Roman" w:hAnsi="Times New Roman" w:cs="Times New Roman"/>
              </w:rPr>
              <w:t>Kształt i parametry kadłuba</w:t>
            </w:r>
          </w:p>
        </w:tc>
        <w:tc>
          <w:tcPr>
            <w:tcW w:w="1985" w:type="dxa"/>
            <w:vAlign w:val="center"/>
          </w:tcPr>
          <w:p w14:paraId="4A7EE51C" w14:textId="77777777" w:rsidR="00377544" w:rsidRPr="00A92A08" w:rsidRDefault="00377544" w:rsidP="00020692">
            <w:pPr>
              <w:pStyle w:val="Default"/>
              <w:jc w:val="center"/>
              <w:rPr>
                <w:rFonts w:ascii="Times New Roman" w:hAnsi="Times New Roman" w:cs="Times New Roman"/>
                <w:b/>
                <w:bCs/>
              </w:rPr>
            </w:pPr>
            <w:r>
              <w:rPr>
                <w:rFonts w:ascii="Times New Roman" w:hAnsi="Times New Roman" w:cs="Times New Roman"/>
                <w:b/>
                <w:bCs/>
              </w:rPr>
              <w:t>20</w:t>
            </w:r>
          </w:p>
        </w:tc>
        <w:tc>
          <w:tcPr>
            <w:tcW w:w="2213" w:type="dxa"/>
            <w:vAlign w:val="center"/>
          </w:tcPr>
          <w:p w14:paraId="0128525F"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rPr>
              <w:t xml:space="preserve">do </w:t>
            </w:r>
            <w:r>
              <w:rPr>
                <w:rFonts w:ascii="Times New Roman" w:hAnsi="Times New Roman" w:cs="Times New Roman"/>
              </w:rPr>
              <w:t>20</w:t>
            </w:r>
            <w:r w:rsidRPr="00A92A08">
              <w:rPr>
                <w:rFonts w:ascii="Times New Roman" w:hAnsi="Times New Roman" w:cs="Times New Roman"/>
              </w:rPr>
              <w:t xml:space="preserve"> punktów</w:t>
            </w:r>
          </w:p>
        </w:tc>
      </w:tr>
      <w:tr w:rsidR="00377544" w:rsidRPr="00A92A08" w14:paraId="49F0A932" w14:textId="77777777" w:rsidTr="00600E36">
        <w:trPr>
          <w:trHeight w:val="565"/>
          <w:jc w:val="center"/>
        </w:trPr>
        <w:tc>
          <w:tcPr>
            <w:tcW w:w="690" w:type="dxa"/>
            <w:vAlign w:val="center"/>
          </w:tcPr>
          <w:p w14:paraId="4C188E12"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rPr>
              <w:t>3.</w:t>
            </w:r>
          </w:p>
        </w:tc>
        <w:tc>
          <w:tcPr>
            <w:tcW w:w="3115" w:type="dxa"/>
            <w:vAlign w:val="center"/>
          </w:tcPr>
          <w:p w14:paraId="650F19F2" w14:textId="77777777" w:rsidR="00377544" w:rsidRPr="00A92A08" w:rsidRDefault="00377544" w:rsidP="00020692">
            <w:pPr>
              <w:pStyle w:val="Default"/>
              <w:rPr>
                <w:rFonts w:ascii="Times New Roman" w:hAnsi="Times New Roman" w:cs="Times New Roman"/>
              </w:rPr>
            </w:pPr>
            <w:r>
              <w:rPr>
                <w:rFonts w:ascii="Times New Roman" w:hAnsi="Times New Roman" w:cs="Times New Roman"/>
              </w:rPr>
              <w:t>Długość łodzi</w:t>
            </w:r>
          </w:p>
        </w:tc>
        <w:tc>
          <w:tcPr>
            <w:tcW w:w="1985" w:type="dxa"/>
            <w:vAlign w:val="center"/>
          </w:tcPr>
          <w:p w14:paraId="0F633C7F" w14:textId="77777777" w:rsidR="00377544" w:rsidRPr="00A92A08" w:rsidRDefault="00377544" w:rsidP="00020692">
            <w:pPr>
              <w:pStyle w:val="Default"/>
              <w:jc w:val="center"/>
              <w:rPr>
                <w:rFonts w:ascii="Times New Roman" w:hAnsi="Times New Roman" w:cs="Times New Roman"/>
                <w:b/>
                <w:bCs/>
              </w:rPr>
            </w:pPr>
            <w:r>
              <w:rPr>
                <w:rFonts w:ascii="Times New Roman" w:hAnsi="Times New Roman" w:cs="Times New Roman"/>
                <w:b/>
                <w:bCs/>
              </w:rPr>
              <w:t>20</w:t>
            </w:r>
          </w:p>
        </w:tc>
        <w:tc>
          <w:tcPr>
            <w:tcW w:w="2213" w:type="dxa"/>
            <w:vAlign w:val="center"/>
          </w:tcPr>
          <w:p w14:paraId="6D1496F8"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rPr>
              <w:t xml:space="preserve">do </w:t>
            </w:r>
            <w:r>
              <w:rPr>
                <w:rFonts w:ascii="Times New Roman" w:hAnsi="Times New Roman" w:cs="Times New Roman"/>
              </w:rPr>
              <w:t>20</w:t>
            </w:r>
            <w:r w:rsidRPr="00A92A08">
              <w:rPr>
                <w:rFonts w:ascii="Times New Roman" w:hAnsi="Times New Roman" w:cs="Times New Roman"/>
              </w:rPr>
              <w:t xml:space="preserve"> punktów</w:t>
            </w:r>
          </w:p>
        </w:tc>
      </w:tr>
      <w:tr w:rsidR="00377544" w:rsidRPr="00A92A08" w14:paraId="27D38D9D" w14:textId="77777777" w:rsidTr="00600E36">
        <w:trPr>
          <w:trHeight w:val="565"/>
          <w:jc w:val="center"/>
        </w:trPr>
        <w:tc>
          <w:tcPr>
            <w:tcW w:w="690" w:type="dxa"/>
            <w:vAlign w:val="center"/>
          </w:tcPr>
          <w:p w14:paraId="3097BBCE" w14:textId="77777777" w:rsidR="00377544" w:rsidRPr="00A92A08" w:rsidRDefault="00377544" w:rsidP="00020692">
            <w:pPr>
              <w:pStyle w:val="Default"/>
              <w:jc w:val="center"/>
              <w:rPr>
                <w:rFonts w:ascii="Times New Roman" w:hAnsi="Times New Roman" w:cs="Times New Roman"/>
              </w:rPr>
            </w:pPr>
            <w:r>
              <w:rPr>
                <w:rFonts w:ascii="Times New Roman" w:hAnsi="Times New Roman" w:cs="Times New Roman"/>
              </w:rPr>
              <w:t>4.</w:t>
            </w:r>
          </w:p>
        </w:tc>
        <w:tc>
          <w:tcPr>
            <w:tcW w:w="3115" w:type="dxa"/>
            <w:vAlign w:val="center"/>
          </w:tcPr>
          <w:p w14:paraId="480CA31B" w14:textId="77777777" w:rsidR="00377544" w:rsidRDefault="00377544" w:rsidP="00020692">
            <w:pPr>
              <w:pStyle w:val="Default"/>
              <w:rPr>
                <w:rFonts w:ascii="Times New Roman" w:hAnsi="Times New Roman" w:cs="Times New Roman"/>
              </w:rPr>
            </w:pPr>
            <w:r>
              <w:rPr>
                <w:rFonts w:ascii="Times New Roman" w:hAnsi="Times New Roman" w:cs="Times New Roman"/>
              </w:rPr>
              <w:t>Rozwijana prędkość 32kn</w:t>
            </w:r>
          </w:p>
        </w:tc>
        <w:tc>
          <w:tcPr>
            <w:tcW w:w="1985" w:type="dxa"/>
            <w:vAlign w:val="center"/>
          </w:tcPr>
          <w:p w14:paraId="27DA1169" w14:textId="77777777" w:rsidR="00377544" w:rsidRDefault="00377544" w:rsidP="00020692">
            <w:pPr>
              <w:pStyle w:val="Default"/>
              <w:jc w:val="center"/>
              <w:rPr>
                <w:rFonts w:ascii="Times New Roman" w:hAnsi="Times New Roman" w:cs="Times New Roman"/>
                <w:b/>
                <w:bCs/>
              </w:rPr>
            </w:pPr>
            <w:r>
              <w:rPr>
                <w:rFonts w:ascii="Times New Roman" w:hAnsi="Times New Roman" w:cs="Times New Roman"/>
                <w:b/>
                <w:bCs/>
              </w:rPr>
              <w:t>40</w:t>
            </w:r>
          </w:p>
        </w:tc>
        <w:tc>
          <w:tcPr>
            <w:tcW w:w="2213" w:type="dxa"/>
            <w:vAlign w:val="center"/>
          </w:tcPr>
          <w:p w14:paraId="73DAB15F" w14:textId="77777777" w:rsidR="00377544" w:rsidRPr="00A92A08" w:rsidRDefault="00377544" w:rsidP="00020692">
            <w:pPr>
              <w:pStyle w:val="Default"/>
              <w:jc w:val="center"/>
              <w:rPr>
                <w:rFonts w:ascii="Times New Roman" w:hAnsi="Times New Roman" w:cs="Times New Roman"/>
              </w:rPr>
            </w:pPr>
            <w:r>
              <w:rPr>
                <w:rFonts w:ascii="Times New Roman" w:hAnsi="Times New Roman" w:cs="Times New Roman"/>
              </w:rPr>
              <w:t>do 40 punktów</w:t>
            </w:r>
          </w:p>
        </w:tc>
      </w:tr>
    </w:tbl>
    <w:p w14:paraId="79EC7C80" w14:textId="77777777" w:rsidR="00917123" w:rsidRPr="00377544" w:rsidRDefault="00917123" w:rsidP="00917123">
      <w:pPr>
        <w:suppressAutoHyphens w:val="0"/>
        <w:spacing w:after="0" w:line="240" w:lineRule="auto"/>
        <w:ind w:left="567"/>
        <w:rPr>
          <w:rFonts w:eastAsia="Times New Roman"/>
          <w:b/>
          <w:lang w:eastAsia="x-none"/>
        </w:rPr>
      </w:pPr>
    </w:p>
    <w:p w14:paraId="00712ABF" w14:textId="77777777" w:rsidR="00377544" w:rsidRPr="00377544" w:rsidRDefault="00377544" w:rsidP="00B673B4">
      <w:pPr>
        <w:pStyle w:val="Tekstpodstawowy"/>
        <w:numPr>
          <w:ilvl w:val="1"/>
          <w:numId w:val="145"/>
        </w:numPr>
        <w:suppressAutoHyphens w:val="0"/>
        <w:ind w:left="851" w:hanging="283"/>
        <w:rPr>
          <w:b/>
          <w:i w:val="0"/>
          <w:sz w:val="22"/>
          <w:szCs w:val="22"/>
        </w:rPr>
      </w:pPr>
      <w:r w:rsidRPr="00377544">
        <w:rPr>
          <w:i w:val="0"/>
          <w:spacing w:val="-1"/>
          <w:sz w:val="22"/>
          <w:szCs w:val="22"/>
        </w:rPr>
        <w:t>Cena</w:t>
      </w:r>
      <w:r w:rsidRPr="00377544">
        <w:rPr>
          <w:i w:val="0"/>
          <w:spacing w:val="4"/>
          <w:sz w:val="22"/>
          <w:szCs w:val="22"/>
        </w:rPr>
        <w:t xml:space="preserve"> </w:t>
      </w:r>
      <w:r w:rsidRPr="00377544">
        <w:rPr>
          <w:i w:val="0"/>
          <w:sz w:val="22"/>
          <w:szCs w:val="22"/>
        </w:rPr>
        <w:t>–</w:t>
      </w:r>
      <w:r w:rsidRPr="00377544">
        <w:rPr>
          <w:i w:val="0"/>
          <w:spacing w:val="5"/>
          <w:sz w:val="22"/>
          <w:szCs w:val="22"/>
        </w:rPr>
        <w:t xml:space="preserve"> 2</w:t>
      </w:r>
      <w:r w:rsidRPr="00377544">
        <w:rPr>
          <w:i w:val="0"/>
          <w:spacing w:val="-1"/>
          <w:sz w:val="22"/>
          <w:szCs w:val="22"/>
        </w:rPr>
        <w:t>0%</w:t>
      </w:r>
    </w:p>
    <w:p w14:paraId="108198C3" w14:textId="77777777" w:rsidR="00377544" w:rsidRPr="00377544" w:rsidRDefault="00377544" w:rsidP="00377544">
      <w:pPr>
        <w:pStyle w:val="Tekstpodstawowy"/>
        <w:ind w:left="851"/>
        <w:rPr>
          <w:i w:val="0"/>
          <w:spacing w:val="-13"/>
          <w:sz w:val="22"/>
          <w:szCs w:val="22"/>
        </w:rPr>
      </w:pPr>
      <w:r w:rsidRPr="00377544">
        <w:rPr>
          <w:i w:val="0"/>
          <w:spacing w:val="-1"/>
          <w:sz w:val="22"/>
          <w:szCs w:val="22"/>
        </w:rPr>
        <w:t>sposób</w:t>
      </w:r>
      <w:r w:rsidRPr="00377544">
        <w:rPr>
          <w:i w:val="0"/>
          <w:spacing w:val="8"/>
          <w:sz w:val="22"/>
          <w:szCs w:val="22"/>
        </w:rPr>
        <w:t xml:space="preserve"> </w:t>
      </w:r>
      <w:r w:rsidRPr="00377544">
        <w:rPr>
          <w:i w:val="0"/>
          <w:spacing w:val="-1"/>
          <w:sz w:val="22"/>
          <w:szCs w:val="22"/>
        </w:rPr>
        <w:t>przyznania</w:t>
      </w:r>
      <w:r w:rsidRPr="00377544">
        <w:rPr>
          <w:i w:val="0"/>
          <w:spacing w:val="7"/>
          <w:sz w:val="22"/>
          <w:szCs w:val="22"/>
        </w:rPr>
        <w:t xml:space="preserve"> </w:t>
      </w:r>
      <w:r w:rsidRPr="00377544">
        <w:rPr>
          <w:i w:val="0"/>
          <w:sz w:val="22"/>
          <w:szCs w:val="22"/>
        </w:rPr>
        <w:t>punktów</w:t>
      </w:r>
      <w:r w:rsidRPr="00377544">
        <w:rPr>
          <w:i w:val="0"/>
          <w:spacing w:val="7"/>
          <w:sz w:val="22"/>
          <w:szCs w:val="22"/>
        </w:rPr>
        <w:t xml:space="preserve"> </w:t>
      </w:r>
    </w:p>
    <w:p w14:paraId="56CE2D3B" w14:textId="77777777" w:rsidR="00377544" w:rsidRPr="00377544" w:rsidRDefault="00377544" w:rsidP="00377544">
      <w:pPr>
        <w:pStyle w:val="Tekstpodstawowy"/>
        <w:ind w:left="851"/>
        <w:jc w:val="center"/>
        <w:rPr>
          <w:b/>
          <w:i w:val="0"/>
          <w:spacing w:val="-13"/>
          <w:sz w:val="22"/>
          <w:szCs w:val="22"/>
        </w:rPr>
      </w:pPr>
      <w:proofErr w:type="spellStart"/>
      <w:r w:rsidRPr="00377544">
        <w:rPr>
          <w:b/>
          <w:i w:val="0"/>
          <w:spacing w:val="-13"/>
          <w:sz w:val="22"/>
          <w:szCs w:val="22"/>
        </w:rPr>
        <w:t>Cn</w:t>
      </w:r>
      <w:proofErr w:type="spellEnd"/>
      <w:r w:rsidRPr="00377544">
        <w:rPr>
          <w:b/>
          <w:i w:val="0"/>
          <w:spacing w:val="-13"/>
          <w:sz w:val="22"/>
          <w:szCs w:val="22"/>
        </w:rPr>
        <w:t xml:space="preserve"> / </w:t>
      </w:r>
      <w:proofErr w:type="spellStart"/>
      <w:r w:rsidRPr="00377544">
        <w:rPr>
          <w:b/>
          <w:i w:val="0"/>
          <w:spacing w:val="-13"/>
          <w:sz w:val="22"/>
          <w:szCs w:val="22"/>
        </w:rPr>
        <w:t>Cb</w:t>
      </w:r>
      <w:proofErr w:type="spellEnd"/>
      <w:r w:rsidRPr="00377544">
        <w:rPr>
          <w:b/>
          <w:i w:val="0"/>
          <w:spacing w:val="-13"/>
          <w:sz w:val="22"/>
          <w:szCs w:val="22"/>
        </w:rPr>
        <w:t xml:space="preserve"> x 100 x  20% = ilość punktów</w:t>
      </w:r>
    </w:p>
    <w:p w14:paraId="3EAA2536" w14:textId="77777777" w:rsidR="00377544" w:rsidRPr="00377544" w:rsidRDefault="00377544" w:rsidP="00600E36">
      <w:pPr>
        <w:spacing w:after="0"/>
        <w:ind w:left="851"/>
      </w:pPr>
      <w:r w:rsidRPr="00377544">
        <w:t xml:space="preserve">gdzie: </w:t>
      </w:r>
    </w:p>
    <w:p w14:paraId="206252A6" w14:textId="77777777" w:rsidR="00377544" w:rsidRPr="00377544" w:rsidRDefault="00377544" w:rsidP="00600E36">
      <w:pPr>
        <w:spacing w:after="0"/>
        <w:ind w:left="851"/>
      </w:pPr>
      <w:proofErr w:type="spellStart"/>
      <w:r w:rsidRPr="00377544">
        <w:t>Cn</w:t>
      </w:r>
      <w:proofErr w:type="spellEnd"/>
      <w:r w:rsidRPr="00377544">
        <w:t xml:space="preserve"> – najniższa cena spośród ofert nie odrzuconych</w:t>
      </w:r>
    </w:p>
    <w:p w14:paraId="77096F76" w14:textId="77777777" w:rsidR="00377544" w:rsidRPr="00377544" w:rsidRDefault="00377544" w:rsidP="00600E36">
      <w:pPr>
        <w:spacing w:after="0"/>
        <w:ind w:left="851"/>
      </w:pPr>
      <w:proofErr w:type="spellStart"/>
      <w:r w:rsidRPr="00377544">
        <w:t>Cb</w:t>
      </w:r>
      <w:proofErr w:type="spellEnd"/>
      <w:r w:rsidRPr="00377544">
        <w:t xml:space="preserve"> – cena oferty badanej (rozpatrywanej)</w:t>
      </w:r>
    </w:p>
    <w:p w14:paraId="4005F4CF" w14:textId="77777777" w:rsidR="00377544" w:rsidRPr="00377544" w:rsidRDefault="00377544" w:rsidP="00600E36">
      <w:pPr>
        <w:spacing w:after="0"/>
        <w:ind w:left="851"/>
      </w:pPr>
      <w:r w:rsidRPr="00377544">
        <w:t xml:space="preserve">100 – wskaźnik stały </w:t>
      </w:r>
    </w:p>
    <w:p w14:paraId="3F8D7540" w14:textId="77777777" w:rsidR="00377544" w:rsidRDefault="00377544" w:rsidP="00600E36">
      <w:pPr>
        <w:spacing w:after="0"/>
        <w:ind w:left="851"/>
      </w:pPr>
      <w:r w:rsidRPr="00377544">
        <w:t>20% – procentowe znaczenie kryterium „ceny”</w:t>
      </w:r>
    </w:p>
    <w:p w14:paraId="30D8001A" w14:textId="77777777" w:rsidR="00600E36" w:rsidRPr="00377544" w:rsidRDefault="00600E36" w:rsidP="00600E36">
      <w:pPr>
        <w:spacing w:after="0"/>
        <w:ind w:left="851"/>
      </w:pPr>
    </w:p>
    <w:p w14:paraId="6988B5D7" w14:textId="77777777" w:rsidR="00377544" w:rsidRPr="00377544" w:rsidRDefault="00377544" w:rsidP="00B673B4">
      <w:pPr>
        <w:pStyle w:val="Tekstpodstawowy3"/>
        <w:numPr>
          <w:ilvl w:val="1"/>
          <w:numId w:val="145"/>
        </w:numPr>
        <w:suppressAutoHyphens w:val="0"/>
        <w:spacing w:after="0"/>
        <w:ind w:left="851" w:hanging="283"/>
        <w:jc w:val="both"/>
        <w:rPr>
          <w:iCs/>
          <w:color w:val="000000"/>
          <w:sz w:val="22"/>
          <w:szCs w:val="22"/>
        </w:rPr>
      </w:pPr>
      <w:r w:rsidRPr="00377544">
        <w:rPr>
          <w:sz w:val="22"/>
          <w:szCs w:val="22"/>
        </w:rPr>
        <w:t xml:space="preserve">Kształt i parametry kadłuba </w:t>
      </w:r>
      <w:r w:rsidRPr="00377544">
        <w:rPr>
          <w:iCs/>
          <w:color w:val="000000"/>
          <w:sz w:val="22"/>
          <w:szCs w:val="22"/>
        </w:rPr>
        <w:t>– 20%</w:t>
      </w:r>
    </w:p>
    <w:p w14:paraId="3CB4F57D" w14:textId="77777777" w:rsidR="00377544" w:rsidRPr="00377544" w:rsidRDefault="00377544" w:rsidP="00377544">
      <w:pPr>
        <w:pStyle w:val="Tekstpodstawowy3"/>
        <w:spacing w:after="0"/>
        <w:ind w:left="851"/>
        <w:jc w:val="both"/>
        <w:rPr>
          <w:spacing w:val="-1"/>
          <w:sz w:val="22"/>
          <w:szCs w:val="22"/>
          <w:u w:val="single"/>
        </w:rPr>
      </w:pPr>
      <w:r w:rsidRPr="00377544">
        <w:rPr>
          <w:spacing w:val="-1"/>
          <w:sz w:val="22"/>
          <w:szCs w:val="22"/>
          <w:u w:val="single"/>
        </w:rPr>
        <w:t>sposób</w:t>
      </w:r>
      <w:r w:rsidRPr="00377544">
        <w:rPr>
          <w:spacing w:val="8"/>
          <w:sz w:val="22"/>
          <w:szCs w:val="22"/>
          <w:u w:val="single"/>
        </w:rPr>
        <w:t xml:space="preserve"> </w:t>
      </w:r>
      <w:r w:rsidRPr="00377544">
        <w:rPr>
          <w:spacing w:val="-1"/>
          <w:sz w:val="22"/>
          <w:szCs w:val="22"/>
          <w:u w:val="single"/>
        </w:rPr>
        <w:t>przyznania</w:t>
      </w:r>
      <w:r w:rsidRPr="00377544">
        <w:rPr>
          <w:spacing w:val="7"/>
          <w:sz w:val="22"/>
          <w:szCs w:val="22"/>
          <w:u w:val="single"/>
        </w:rPr>
        <w:t xml:space="preserve"> </w:t>
      </w:r>
      <w:r w:rsidRPr="00377544">
        <w:rPr>
          <w:sz w:val="22"/>
          <w:szCs w:val="22"/>
          <w:u w:val="single"/>
        </w:rPr>
        <w:t>punktów</w:t>
      </w:r>
      <w:r w:rsidRPr="00377544">
        <w:rPr>
          <w:spacing w:val="-1"/>
          <w:sz w:val="22"/>
          <w:szCs w:val="22"/>
          <w:u w:val="single"/>
        </w:rPr>
        <w:t xml:space="preserve"> :</w:t>
      </w:r>
    </w:p>
    <w:p w14:paraId="053A83F8" w14:textId="77777777" w:rsidR="00377544" w:rsidRPr="00377544" w:rsidRDefault="00377544" w:rsidP="00377544">
      <w:pPr>
        <w:pStyle w:val="Tekstpodstawowy3"/>
        <w:spacing w:after="0"/>
        <w:ind w:left="851"/>
        <w:jc w:val="both"/>
        <w:rPr>
          <w:spacing w:val="-1"/>
          <w:sz w:val="22"/>
          <w:szCs w:val="22"/>
        </w:rPr>
      </w:pPr>
      <w:r w:rsidRPr="00377544">
        <w:rPr>
          <w:spacing w:val="-1"/>
          <w:sz w:val="22"/>
          <w:szCs w:val="22"/>
        </w:rPr>
        <w:t>Wąski klinowy dziób – 20 pkt</w:t>
      </w:r>
    </w:p>
    <w:p w14:paraId="30E5867B" w14:textId="77777777" w:rsidR="00377544" w:rsidRPr="00377544" w:rsidRDefault="00377544" w:rsidP="00377544">
      <w:pPr>
        <w:pStyle w:val="Tekstpodstawowy3"/>
        <w:spacing w:after="0"/>
        <w:ind w:left="851"/>
        <w:jc w:val="both"/>
        <w:rPr>
          <w:spacing w:val="-1"/>
          <w:sz w:val="22"/>
          <w:szCs w:val="22"/>
        </w:rPr>
      </w:pPr>
      <w:r w:rsidRPr="00377544">
        <w:rPr>
          <w:spacing w:val="-1"/>
          <w:sz w:val="22"/>
          <w:szCs w:val="22"/>
        </w:rPr>
        <w:t>Szeroki dziób – 0 pkt</w:t>
      </w:r>
    </w:p>
    <w:p w14:paraId="7064D7CD" w14:textId="77777777" w:rsidR="00377544" w:rsidRPr="00377544" w:rsidRDefault="00377544" w:rsidP="00377544">
      <w:pPr>
        <w:pStyle w:val="Tekstpodstawowy3"/>
        <w:spacing w:after="0"/>
        <w:ind w:left="851"/>
        <w:jc w:val="both"/>
        <w:rPr>
          <w:iCs/>
          <w:color w:val="000000"/>
          <w:sz w:val="22"/>
          <w:szCs w:val="22"/>
        </w:rPr>
      </w:pPr>
    </w:p>
    <w:p w14:paraId="67B7B95F" w14:textId="77777777" w:rsidR="00377544" w:rsidRPr="00377544" w:rsidRDefault="00377544" w:rsidP="00B673B4">
      <w:pPr>
        <w:pStyle w:val="Tekstpodstawowy3"/>
        <w:numPr>
          <w:ilvl w:val="1"/>
          <w:numId w:val="145"/>
        </w:numPr>
        <w:suppressAutoHyphens w:val="0"/>
        <w:spacing w:after="0"/>
        <w:ind w:left="851" w:hanging="283"/>
        <w:jc w:val="both"/>
        <w:rPr>
          <w:iCs/>
          <w:color w:val="000000"/>
          <w:sz w:val="22"/>
          <w:szCs w:val="22"/>
        </w:rPr>
      </w:pPr>
      <w:r w:rsidRPr="00377544">
        <w:rPr>
          <w:iCs/>
          <w:color w:val="000000"/>
          <w:sz w:val="22"/>
          <w:szCs w:val="22"/>
        </w:rPr>
        <w:t>Długość łodzi – 20%</w:t>
      </w:r>
    </w:p>
    <w:p w14:paraId="0E4F72EB" w14:textId="77777777" w:rsidR="00377544" w:rsidRPr="00377544" w:rsidRDefault="00377544" w:rsidP="00377544">
      <w:pPr>
        <w:pStyle w:val="Tekstpodstawowy3"/>
        <w:spacing w:after="0"/>
        <w:ind w:left="753"/>
        <w:jc w:val="both"/>
        <w:rPr>
          <w:spacing w:val="-1"/>
          <w:sz w:val="22"/>
          <w:szCs w:val="22"/>
          <w:u w:val="single"/>
        </w:rPr>
      </w:pPr>
      <w:r w:rsidRPr="00377544">
        <w:rPr>
          <w:b/>
          <w:sz w:val="22"/>
          <w:szCs w:val="22"/>
        </w:rPr>
        <w:t xml:space="preserve">  </w:t>
      </w:r>
      <w:r w:rsidRPr="00377544">
        <w:rPr>
          <w:spacing w:val="-1"/>
          <w:sz w:val="22"/>
          <w:szCs w:val="22"/>
          <w:u w:val="single"/>
        </w:rPr>
        <w:t>sposób</w:t>
      </w:r>
      <w:r w:rsidRPr="00377544">
        <w:rPr>
          <w:spacing w:val="8"/>
          <w:sz w:val="22"/>
          <w:szCs w:val="22"/>
          <w:u w:val="single"/>
        </w:rPr>
        <w:t xml:space="preserve"> </w:t>
      </w:r>
      <w:r w:rsidRPr="00377544">
        <w:rPr>
          <w:spacing w:val="-1"/>
          <w:sz w:val="22"/>
          <w:szCs w:val="22"/>
          <w:u w:val="single"/>
        </w:rPr>
        <w:t>przyznania</w:t>
      </w:r>
      <w:r w:rsidRPr="00377544">
        <w:rPr>
          <w:spacing w:val="7"/>
          <w:sz w:val="22"/>
          <w:szCs w:val="22"/>
          <w:u w:val="single"/>
        </w:rPr>
        <w:t xml:space="preserve"> </w:t>
      </w:r>
      <w:r w:rsidRPr="00377544">
        <w:rPr>
          <w:sz w:val="22"/>
          <w:szCs w:val="22"/>
          <w:u w:val="single"/>
        </w:rPr>
        <w:t>punktów</w:t>
      </w:r>
      <w:r w:rsidRPr="00377544">
        <w:rPr>
          <w:spacing w:val="-1"/>
          <w:sz w:val="22"/>
          <w:szCs w:val="22"/>
          <w:u w:val="single"/>
        </w:rPr>
        <w:t xml:space="preserve"> :</w:t>
      </w:r>
    </w:p>
    <w:p w14:paraId="18F84916" w14:textId="77777777" w:rsidR="00377544" w:rsidRPr="00377544" w:rsidRDefault="00377544" w:rsidP="00377544">
      <w:pPr>
        <w:pStyle w:val="Tekstpodstawowy3"/>
        <w:spacing w:after="0"/>
        <w:ind w:left="753"/>
        <w:jc w:val="both"/>
        <w:rPr>
          <w:spacing w:val="-1"/>
          <w:sz w:val="22"/>
          <w:szCs w:val="22"/>
        </w:rPr>
      </w:pPr>
      <w:r w:rsidRPr="00377544">
        <w:rPr>
          <w:spacing w:val="-1"/>
          <w:sz w:val="22"/>
          <w:szCs w:val="22"/>
        </w:rPr>
        <w:t>Długość łodzi 6,2 – 20 pkt</w:t>
      </w:r>
    </w:p>
    <w:p w14:paraId="08188ED0" w14:textId="77777777" w:rsidR="00377544" w:rsidRPr="00377544" w:rsidRDefault="00377544" w:rsidP="00377544">
      <w:pPr>
        <w:pStyle w:val="Tekstpodstawowy3"/>
        <w:spacing w:after="0"/>
        <w:ind w:left="753"/>
        <w:jc w:val="both"/>
        <w:rPr>
          <w:spacing w:val="-1"/>
          <w:sz w:val="22"/>
          <w:szCs w:val="22"/>
        </w:rPr>
      </w:pPr>
      <w:r w:rsidRPr="00377544">
        <w:rPr>
          <w:spacing w:val="-1"/>
          <w:sz w:val="22"/>
          <w:szCs w:val="22"/>
        </w:rPr>
        <w:t>Długość łodzi 6,5 – 0 pkt</w:t>
      </w:r>
    </w:p>
    <w:p w14:paraId="312B6F6B" w14:textId="77777777" w:rsidR="00377544" w:rsidRPr="00377544" w:rsidRDefault="00377544" w:rsidP="00377544">
      <w:pPr>
        <w:pStyle w:val="Tekstpodstawowy3"/>
        <w:spacing w:after="0"/>
        <w:ind w:left="1184"/>
        <w:jc w:val="both"/>
        <w:rPr>
          <w:spacing w:val="-1"/>
          <w:sz w:val="22"/>
          <w:szCs w:val="22"/>
        </w:rPr>
      </w:pPr>
    </w:p>
    <w:p w14:paraId="6A5E3C00" w14:textId="77777777" w:rsidR="00377544" w:rsidRPr="00377544" w:rsidRDefault="00377544" w:rsidP="00B673B4">
      <w:pPr>
        <w:pStyle w:val="Tekstpodstawowy3"/>
        <w:numPr>
          <w:ilvl w:val="1"/>
          <w:numId w:val="145"/>
        </w:numPr>
        <w:suppressAutoHyphens w:val="0"/>
        <w:spacing w:after="0"/>
        <w:ind w:left="851" w:hanging="283"/>
        <w:jc w:val="both"/>
        <w:rPr>
          <w:iCs/>
          <w:color w:val="000000"/>
          <w:sz w:val="22"/>
          <w:szCs w:val="22"/>
        </w:rPr>
      </w:pPr>
      <w:r w:rsidRPr="00377544">
        <w:rPr>
          <w:iCs/>
          <w:color w:val="000000"/>
          <w:sz w:val="22"/>
          <w:szCs w:val="22"/>
        </w:rPr>
        <w:t>Przy obsadzie 3 osób i pełnym zbiorniku, łódź ma osiągnąć 32 węzły – 40%</w:t>
      </w:r>
    </w:p>
    <w:p w14:paraId="3C30CDED" w14:textId="77777777" w:rsidR="00377544" w:rsidRPr="00377544" w:rsidRDefault="00377544" w:rsidP="00377544">
      <w:pPr>
        <w:pStyle w:val="Tekstpodstawowy3"/>
        <w:spacing w:after="0"/>
        <w:ind w:left="753"/>
        <w:jc w:val="both"/>
        <w:rPr>
          <w:spacing w:val="-1"/>
          <w:sz w:val="22"/>
          <w:szCs w:val="22"/>
          <w:u w:val="single"/>
        </w:rPr>
      </w:pPr>
      <w:r w:rsidRPr="00377544">
        <w:rPr>
          <w:b/>
          <w:sz w:val="22"/>
          <w:szCs w:val="22"/>
        </w:rPr>
        <w:t xml:space="preserve">  </w:t>
      </w:r>
      <w:r w:rsidRPr="00377544">
        <w:rPr>
          <w:spacing w:val="-1"/>
          <w:sz w:val="22"/>
          <w:szCs w:val="22"/>
          <w:u w:val="single"/>
        </w:rPr>
        <w:t>sposób</w:t>
      </w:r>
      <w:r w:rsidRPr="00377544">
        <w:rPr>
          <w:spacing w:val="8"/>
          <w:sz w:val="22"/>
          <w:szCs w:val="22"/>
          <w:u w:val="single"/>
        </w:rPr>
        <w:t xml:space="preserve"> </w:t>
      </w:r>
      <w:r w:rsidRPr="00377544">
        <w:rPr>
          <w:spacing w:val="-1"/>
          <w:sz w:val="22"/>
          <w:szCs w:val="22"/>
          <w:u w:val="single"/>
        </w:rPr>
        <w:t>przyznania</w:t>
      </w:r>
      <w:r w:rsidRPr="00377544">
        <w:rPr>
          <w:spacing w:val="7"/>
          <w:sz w:val="22"/>
          <w:szCs w:val="22"/>
          <w:u w:val="single"/>
        </w:rPr>
        <w:t xml:space="preserve"> </w:t>
      </w:r>
      <w:r w:rsidRPr="00377544">
        <w:rPr>
          <w:sz w:val="22"/>
          <w:szCs w:val="22"/>
          <w:u w:val="single"/>
        </w:rPr>
        <w:t>punktów</w:t>
      </w:r>
      <w:r w:rsidRPr="00377544">
        <w:rPr>
          <w:spacing w:val="-1"/>
          <w:sz w:val="22"/>
          <w:szCs w:val="22"/>
          <w:u w:val="single"/>
        </w:rPr>
        <w:t xml:space="preserve"> :</w:t>
      </w:r>
    </w:p>
    <w:p w14:paraId="3758D597" w14:textId="77777777" w:rsidR="00377544" w:rsidRPr="00377544" w:rsidRDefault="00377544" w:rsidP="00377544">
      <w:pPr>
        <w:pStyle w:val="Tekstpodstawowy3"/>
        <w:spacing w:after="0"/>
        <w:ind w:left="753"/>
        <w:jc w:val="both"/>
        <w:rPr>
          <w:spacing w:val="-1"/>
          <w:sz w:val="22"/>
          <w:szCs w:val="22"/>
        </w:rPr>
      </w:pPr>
      <w:r w:rsidRPr="00377544">
        <w:rPr>
          <w:spacing w:val="-1"/>
          <w:sz w:val="22"/>
          <w:szCs w:val="22"/>
        </w:rPr>
        <w:lastRenderedPageBreak/>
        <w:t>Łódź osiąga założoną wartość – 40 pkt</w:t>
      </w:r>
    </w:p>
    <w:p w14:paraId="6606C92F" w14:textId="77777777" w:rsidR="00377544" w:rsidRPr="00377544" w:rsidRDefault="00377544" w:rsidP="00377544">
      <w:pPr>
        <w:pStyle w:val="Tekstpodstawowy3"/>
        <w:spacing w:after="0"/>
        <w:ind w:left="753"/>
        <w:jc w:val="both"/>
        <w:rPr>
          <w:spacing w:val="-1"/>
          <w:sz w:val="22"/>
          <w:szCs w:val="22"/>
        </w:rPr>
      </w:pPr>
      <w:r w:rsidRPr="00377544">
        <w:rPr>
          <w:spacing w:val="-1"/>
          <w:sz w:val="22"/>
          <w:szCs w:val="22"/>
        </w:rPr>
        <w:t>Łódź nie osiąga założonej wartości – 0 pkt</w:t>
      </w:r>
    </w:p>
    <w:p w14:paraId="2D610D48" w14:textId="77777777" w:rsidR="00377544" w:rsidRDefault="00377544" w:rsidP="00377544">
      <w:pPr>
        <w:pStyle w:val="Tekstpodstawowy3"/>
        <w:spacing w:after="0"/>
        <w:jc w:val="both"/>
        <w:rPr>
          <w:spacing w:val="-1"/>
          <w:sz w:val="24"/>
          <w:szCs w:val="24"/>
        </w:rPr>
      </w:pPr>
    </w:p>
    <w:p w14:paraId="7F474AA2" w14:textId="77777777" w:rsidR="00377544" w:rsidRDefault="00377544" w:rsidP="00224F5B">
      <w:pPr>
        <w:spacing w:after="120" w:line="240" w:lineRule="auto"/>
        <w:jc w:val="both"/>
        <w:rPr>
          <w:b/>
        </w:rPr>
      </w:pPr>
      <w:r w:rsidRPr="00377544">
        <w:rPr>
          <w:b/>
        </w:rPr>
        <w:t>Zamawiający oceni oferty sumując punkty uzyskane z poszczególnych kryteriów</w:t>
      </w:r>
    </w:p>
    <w:p w14:paraId="6D0733FE" w14:textId="77777777" w:rsidR="00377544" w:rsidRDefault="00377544" w:rsidP="00377544">
      <w:pPr>
        <w:autoSpaceDE w:val="0"/>
        <w:spacing w:before="40" w:after="0" w:line="240" w:lineRule="auto"/>
        <w:jc w:val="both"/>
        <w:rPr>
          <w:b/>
          <w:color w:val="000000"/>
          <w:lang w:eastAsia="pl-PL"/>
        </w:rPr>
      </w:pPr>
      <w:r w:rsidRPr="00876C47">
        <w:rPr>
          <w:color w:val="000000"/>
          <w:lang w:eastAsia="pl-PL"/>
        </w:rPr>
        <w:t xml:space="preserve">Przy wyborze oferty Zamawiający będzie się kierował </w:t>
      </w:r>
      <w:r w:rsidRPr="00876C47">
        <w:rPr>
          <w:b/>
          <w:color w:val="000000"/>
          <w:lang w:eastAsia="pl-PL"/>
        </w:rPr>
        <w:t>następującymi kryteriami</w:t>
      </w:r>
      <w:r>
        <w:rPr>
          <w:b/>
          <w:color w:val="000000"/>
          <w:lang w:eastAsia="pl-PL"/>
        </w:rPr>
        <w:t xml:space="preserve"> </w:t>
      </w:r>
      <w:r w:rsidRPr="00953EE1">
        <w:rPr>
          <w:b/>
          <w:color w:val="000000"/>
          <w:u w:val="single"/>
          <w:lang w:eastAsia="pl-PL"/>
        </w:rPr>
        <w:t>część II</w:t>
      </w:r>
      <w:r w:rsidRPr="00876C47">
        <w:rPr>
          <w:b/>
          <w:color w:val="000000"/>
          <w:lang w:eastAsia="pl-PL"/>
        </w:rPr>
        <w:t>:</w:t>
      </w:r>
    </w:p>
    <w:p w14:paraId="48627CF3" w14:textId="77777777" w:rsidR="00E97986" w:rsidRPr="00E97986" w:rsidRDefault="00E97986" w:rsidP="00377544">
      <w:pPr>
        <w:autoSpaceDE w:val="0"/>
        <w:spacing w:before="40" w:after="0" w:line="240" w:lineRule="auto"/>
        <w:jc w:val="both"/>
        <w:rPr>
          <w:b/>
          <w:color w:val="000000"/>
          <w:sz w:val="8"/>
          <w:szCs w:val="8"/>
          <w:lang w:eastAsia="pl-PL"/>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267"/>
        <w:gridCol w:w="1275"/>
        <w:gridCol w:w="2127"/>
      </w:tblGrid>
      <w:tr w:rsidR="00377544" w:rsidRPr="00A92A08" w14:paraId="20041B71" w14:textId="77777777" w:rsidTr="00E97986">
        <w:trPr>
          <w:trHeight w:val="220"/>
          <w:jc w:val="center"/>
        </w:trPr>
        <w:tc>
          <w:tcPr>
            <w:tcW w:w="690" w:type="dxa"/>
            <w:vAlign w:val="center"/>
          </w:tcPr>
          <w:p w14:paraId="056062DA"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b/>
                <w:bCs/>
              </w:rPr>
              <w:t>Lp.</w:t>
            </w:r>
          </w:p>
        </w:tc>
        <w:tc>
          <w:tcPr>
            <w:tcW w:w="4267" w:type="dxa"/>
            <w:vAlign w:val="center"/>
          </w:tcPr>
          <w:p w14:paraId="5DBD003D"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b/>
                <w:bCs/>
              </w:rPr>
              <w:t>Kryterium</w:t>
            </w:r>
          </w:p>
        </w:tc>
        <w:tc>
          <w:tcPr>
            <w:tcW w:w="1275" w:type="dxa"/>
            <w:vAlign w:val="center"/>
          </w:tcPr>
          <w:p w14:paraId="36BF0318"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b/>
                <w:bCs/>
              </w:rPr>
              <w:t>Znaczenie kryterium (%)</w:t>
            </w:r>
          </w:p>
        </w:tc>
        <w:tc>
          <w:tcPr>
            <w:tcW w:w="2127" w:type="dxa"/>
            <w:vAlign w:val="center"/>
          </w:tcPr>
          <w:p w14:paraId="58E68EE0"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b/>
                <w:bCs/>
              </w:rPr>
              <w:t xml:space="preserve">Liczba możliwych </w:t>
            </w:r>
            <w:r w:rsidRPr="00A92A08">
              <w:rPr>
                <w:rFonts w:ascii="Times New Roman" w:hAnsi="Times New Roman" w:cs="Times New Roman"/>
                <w:b/>
                <w:bCs/>
              </w:rPr>
              <w:br/>
              <w:t>do uzyskania punktów</w:t>
            </w:r>
          </w:p>
        </w:tc>
      </w:tr>
      <w:tr w:rsidR="00377544" w:rsidRPr="00A92A08" w14:paraId="3826F22D" w14:textId="77777777" w:rsidTr="00E97986">
        <w:trPr>
          <w:trHeight w:val="584"/>
          <w:jc w:val="center"/>
        </w:trPr>
        <w:tc>
          <w:tcPr>
            <w:tcW w:w="690" w:type="dxa"/>
            <w:vAlign w:val="center"/>
          </w:tcPr>
          <w:p w14:paraId="589D7F63"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rPr>
              <w:t>1.</w:t>
            </w:r>
          </w:p>
        </w:tc>
        <w:tc>
          <w:tcPr>
            <w:tcW w:w="4267" w:type="dxa"/>
            <w:vAlign w:val="center"/>
          </w:tcPr>
          <w:p w14:paraId="2D2CE1CA" w14:textId="77777777" w:rsidR="00377544" w:rsidRPr="00A92A08" w:rsidRDefault="00377544" w:rsidP="00020692">
            <w:pPr>
              <w:pStyle w:val="Default"/>
              <w:rPr>
                <w:rFonts w:ascii="Times New Roman" w:hAnsi="Times New Roman" w:cs="Times New Roman"/>
              </w:rPr>
            </w:pPr>
            <w:r w:rsidRPr="00A92A08">
              <w:rPr>
                <w:rFonts w:ascii="Times New Roman" w:hAnsi="Times New Roman" w:cs="Times New Roman"/>
              </w:rPr>
              <w:t xml:space="preserve">Cena </w:t>
            </w:r>
          </w:p>
        </w:tc>
        <w:tc>
          <w:tcPr>
            <w:tcW w:w="1275" w:type="dxa"/>
            <w:vAlign w:val="center"/>
          </w:tcPr>
          <w:p w14:paraId="2DDEE0A5" w14:textId="77777777" w:rsidR="00377544" w:rsidRPr="00A92A08" w:rsidRDefault="00377544" w:rsidP="00020692">
            <w:pPr>
              <w:pStyle w:val="Default"/>
              <w:jc w:val="center"/>
              <w:rPr>
                <w:rFonts w:ascii="Times New Roman" w:hAnsi="Times New Roman" w:cs="Times New Roman"/>
              </w:rPr>
            </w:pPr>
            <w:r>
              <w:rPr>
                <w:rFonts w:ascii="Times New Roman" w:hAnsi="Times New Roman" w:cs="Times New Roman"/>
                <w:b/>
                <w:bCs/>
              </w:rPr>
              <w:t>2</w:t>
            </w:r>
            <w:r w:rsidRPr="00A92A08">
              <w:rPr>
                <w:rFonts w:ascii="Times New Roman" w:hAnsi="Times New Roman" w:cs="Times New Roman"/>
                <w:b/>
                <w:bCs/>
              </w:rPr>
              <w:t>0</w:t>
            </w:r>
          </w:p>
        </w:tc>
        <w:tc>
          <w:tcPr>
            <w:tcW w:w="2127" w:type="dxa"/>
            <w:vAlign w:val="center"/>
          </w:tcPr>
          <w:p w14:paraId="5A5CE0BF"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rPr>
              <w:t xml:space="preserve">do </w:t>
            </w:r>
            <w:r>
              <w:rPr>
                <w:rFonts w:ascii="Times New Roman" w:hAnsi="Times New Roman" w:cs="Times New Roman"/>
              </w:rPr>
              <w:t>2</w:t>
            </w:r>
            <w:r w:rsidRPr="00A92A08">
              <w:rPr>
                <w:rFonts w:ascii="Times New Roman" w:hAnsi="Times New Roman" w:cs="Times New Roman"/>
              </w:rPr>
              <w:t>0 punktów</w:t>
            </w:r>
          </w:p>
        </w:tc>
      </w:tr>
      <w:tr w:rsidR="00377544" w:rsidRPr="00A92A08" w14:paraId="6D4AAF8B" w14:textId="77777777" w:rsidTr="00E97986">
        <w:trPr>
          <w:trHeight w:val="565"/>
          <w:jc w:val="center"/>
        </w:trPr>
        <w:tc>
          <w:tcPr>
            <w:tcW w:w="690" w:type="dxa"/>
            <w:vAlign w:val="center"/>
          </w:tcPr>
          <w:p w14:paraId="49258CAD"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rPr>
              <w:t>2.</w:t>
            </w:r>
          </w:p>
        </w:tc>
        <w:tc>
          <w:tcPr>
            <w:tcW w:w="4267" w:type="dxa"/>
            <w:vAlign w:val="center"/>
          </w:tcPr>
          <w:p w14:paraId="4092AB01" w14:textId="77777777" w:rsidR="00377544" w:rsidRPr="00A92A08" w:rsidRDefault="00377544" w:rsidP="00020692">
            <w:pPr>
              <w:pStyle w:val="Default"/>
              <w:rPr>
                <w:rFonts w:ascii="Times New Roman" w:hAnsi="Times New Roman" w:cs="Times New Roman"/>
              </w:rPr>
            </w:pPr>
            <w:r>
              <w:rPr>
                <w:rFonts w:ascii="Times New Roman" w:hAnsi="Times New Roman" w:cs="Times New Roman"/>
              </w:rPr>
              <w:t>Powierzchnia ożeglowania</w:t>
            </w:r>
          </w:p>
        </w:tc>
        <w:tc>
          <w:tcPr>
            <w:tcW w:w="1275" w:type="dxa"/>
            <w:vAlign w:val="center"/>
          </w:tcPr>
          <w:p w14:paraId="55B71D41" w14:textId="77777777" w:rsidR="00377544" w:rsidRPr="00A92A08" w:rsidRDefault="00377544" w:rsidP="00020692">
            <w:pPr>
              <w:pStyle w:val="Default"/>
              <w:jc w:val="center"/>
              <w:rPr>
                <w:rFonts w:ascii="Times New Roman" w:hAnsi="Times New Roman" w:cs="Times New Roman"/>
                <w:b/>
                <w:bCs/>
              </w:rPr>
            </w:pPr>
            <w:r>
              <w:rPr>
                <w:rFonts w:ascii="Times New Roman" w:hAnsi="Times New Roman" w:cs="Times New Roman"/>
                <w:b/>
                <w:bCs/>
              </w:rPr>
              <w:t>40</w:t>
            </w:r>
          </w:p>
        </w:tc>
        <w:tc>
          <w:tcPr>
            <w:tcW w:w="2127" w:type="dxa"/>
            <w:vAlign w:val="center"/>
          </w:tcPr>
          <w:p w14:paraId="6CEA22EC"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rPr>
              <w:t xml:space="preserve">do </w:t>
            </w:r>
            <w:r>
              <w:rPr>
                <w:rFonts w:ascii="Times New Roman" w:hAnsi="Times New Roman" w:cs="Times New Roman"/>
              </w:rPr>
              <w:t>40</w:t>
            </w:r>
            <w:r w:rsidRPr="00A92A08">
              <w:rPr>
                <w:rFonts w:ascii="Times New Roman" w:hAnsi="Times New Roman" w:cs="Times New Roman"/>
              </w:rPr>
              <w:t xml:space="preserve"> punktów</w:t>
            </w:r>
          </w:p>
        </w:tc>
      </w:tr>
      <w:tr w:rsidR="00377544" w:rsidRPr="00A92A08" w14:paraId="3CF21FFC" w14:textId="77777777" w:rsidTr="00E97986">
        <w:trPr>
          <w:trHeight w:val="565"/>
          <w:jc w:val="center"/>
        </w:trPr>
        <w:tc>
          <w:tcPr>
            <w:tcW w:w="690" w:type="dxa"/>
            <w:vAlign w:val="center"/>
          </w:tcPr>
          <w:p w14:paraId="653D526B"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rPr>
              <w:t>3.</w:t>
            </w:r>
          </w:p>
        </w:tc>
        <w:tc>
          <w:tcPr>
            <w:tcW w:w="4267" w:type="dxa"/>
            <w:vAlign w:val="center"/>
          </w:tcPr>
          <w:p w14:paraId="7C8FB480" w14:textId="77777777" w:rsidR="00377544" w:rsidRPr="00A92A08" w:rsidRDefault="00377544" w:rsidP="00E97986">
            <w:pPr>
              <w:pStyle w:val="Default"/>
              <w:rPr>
                <w:rFonts w:ascii="Times New Roman" w:hAnsi="Times New Roman" w:cs="Times New Roman"/>
              </w:rPr>
            </w:pPr>
            <w:r>
              <w:rPr>
                <w:rFonts w:ascii="Times New Roman" w:hAnsi="Times New Roman" w:cs="Times New Roman"/>
              </w:rPr>
              <w:t>Zabezpi</w:t>
            </w:r>
            <w:r w:rsidR="00E97986">
              <w:rPr>
                <w:rFonts w:ascii="Times New Roman" w:hAnsi="Times New Roman" w:cs="Times New Roman"/>
              </w:rPr>
              <w:t>eczenie łodzi przed wywróceniem</w:t>
            </w:r>
            <w:r w:rsidR="00E97986">
              <w:rPr>
                <w:rFonts w:ascii="Times New Roman" w:hAnsi="Times New Roman" w:cs="Times New Roman"/>
              </w:rPr>
              <w:br/>
            </w:r>
            <w:r>
              <w:rPr>
                <w:rFonts w:ascii="Times New Roman" w:hAnsi="Times New Roman" w:cs="Times New Roman"/>
              </w:rPr>
              <w:t>o 180 stopni</w:t>
            </w:r>
          </w:p>
        </w:tc>
        <w:tc>
          <w:tcPr>
            <w:tcW w:w="1275" w:type="dxa"/>
            <w:vAlign w:val="center"/>
          </w:tcPr>
          <w:p w14:paraId="300C8657" w14:textId="77777777" w:rsidR="00377544" w:rsidRPr="00A92A08" w:rsidRDefault="00377544" w:rsidP="00020692">
            <w:pPr>
              <w:pStyle w:val="Default"/>
              <w:jc w:val="center"/>
              <w:rPr>
                <w:rFonts w:ascii="Times New Roman" w:hAnsi="Times New Roman" w:cs="Times New Roman"/>
                <w:b/>
                <w:bCs/>
              </w:rPr>
            </w:pPr>
            <w:r>
              <w:rPr>
                <w:rFonts w:ascii="Times New Roman" w:hAnsi="Times New Roman" w:cs="Times New Roman"/>
                <w:b/>
                <w:bCs/>
              </w:rPr>
              <w:t>40</w:t>
            </w:r>
          </w:p>
        </w:tc>
        <w:tc>
          <w:tcPr>
            <w:tcW w:w="2127" w:type="dxa"/>
            <w:vAlign w:val="center"/>
          </w:tcPr>
          <w:p w14:paraId="6B8A8A8C"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rPr>
              <w:t xml:space="preserve">do </w:t>
            </w:r>
            <w:r>
              <w:rPr>
                <w:rFonts w:ascii="Times New Roman" w:hAnsi="Times New Roman" w:cs="Times New Roman"/>
              </w:rPr>
              <w:t>40</w:t>
            </w:r>
            <w:r w:rsidRPr="00A92A08">
              <w:rPr>
                <w:rFonts w:ascii="Times New Roman" w:hAnsi="Times New Roman" w:cs="Times New Roman"/>
              </w:rPr>
              <w:t xml:space="preserve"> punktów</w:t>
            </w:r>
          </w:p>
        </w:tc>
      </w:tr>
    </w:tbl>
    <w:p w14:paraId="3B120FEA" w14:textId="3F2306D4" w:rsidR="00377544" w:rsidRPr="00A92A08" w:rsidRDefault="00377544" w:rsidP="00CD6C5B">
      <w:pPr>
        <w:pStyle w:val="Tekstpodstawowy"/>
        <w:rPr>
          <w:b/>
        </w:rPr>
      </w:pPr>
    </w:p>
    <w:p w14:paraId="3EF9589A" w14:textId="77777777" w:rsidR="00377544" w:rsidRPr="00A92A08" w:rsidRDefault="00377544" w:rsidP="00B673B4">
      <w:pPr>
        <w:pStyle w:val="Tekstpodstawowy"/>
        <w:numPr>
          <w:ilvl w:val="0"/>
          <w:numId w:val="146"/>
        </w:numPr>
        <w:suppressAutoHyphens w:val="0"/>
        <w:rPr>
          <w:b/>
        </w:rPr>
      </w:pPr>
      <w:r w:rsidRPr="00A92A08">
        <w:rPr>
          <w:spacing w:val="-1"/>
        </w:rPr>
        <w:t>Cena</w:t>
      </w:r>
      <w:r w:rsidRPr="00A92A08">
        <w:rPr>
          <w:spacing w:val="4"/>
        </w:rPr>
        <w:t xml:space="preserve"> </w:t>
      </w:r>
      <w:r w:rsidRPr="00A92A08">
        <w:t>–</w:t>
      </w:r>
      <w:r w:rsidRPr="00A92A08">
        <w:rPr>
          <w:spacing w:val="5"/>
        </w:rPr>
        <w:t xml:space="preserve"> </w:t>
      </w:r>
      <w:r>
        <w:rPr>
          <w:spacing w:val="5"/>
        </w:rPr>
        <w:t>2</w:t>
      </w:r>
      <w:r w:rsidRPr="00A92A08">
        <w:rPr>
          <w:spacing w:val="-1"/>
        </w:rPr>
        <w:t>0%</w:t>
      </w:r>
    </w:p>
    <w:p w14:paraId="7EC8E88E" w14:textId="77777777" w:rsidR="00377544" w:rsidRPr="00A92A08" w:rsidRDefault="00377544" w:rsidP="00377544">
      <w:pPr>
        <w:pStyle w:val="Tekstpodstawowy"/>
        <w:ind w:left="851"/>
        <w:rPr>
          <w:spacing w:val="-13"/>
        </w:rPr>
      </w:pPr>
      <w:r w:rsidRPr="00A92A08">
        <w:rPr>
          <w:spacing w:val="-1"/>
        </w:rPr>
        <w:t>sposób</w:t>
      </w:r>
      <w:r w:rsidRPr="00A92A08">
        <w:rPr>
          <w:spacing w:val="8"/>
        </w:rPr>
        <w:t xml:space="preserve"> </w:t>
      </w:r>
      <w:r w:rsidRPr="00A92A08">
        <w:rPr>
          <w:spacing w:val="-1"/>
        </w:rPr>
        <w:t>przyznania</w:t>
      </w:r>
      <w:r w:rsidRPr="00A92A08">
        <w:rPr>
          <w:spacing w:val="7"/>
        </w:rPr>
        <w:t xml:space="preserve"> </w:t>
      </w:r>
      <w:r w:rsidRPr="00A92A08">
        <w:t>punktów</w:t>
      </w:r>
      <w:r w:rsidRPr="00A92A08">
        <w:rPr>
          <w:spacing w:val="7"/>
        </w:rPr>
        <w:t xml:space="preserve"> </w:t>
      </w:r>
    </w:p>
    <w:p w14:paraId="7C8E7CE7" w14:textId="77777777" w:rsidR="00377544" w:rsidRPr="00A92A08" w:rsidRDefault="00377544" w:rsidP="00377544">
      <w:pPr>
        <w:pStyle w:val="Tekstpodstawowy"/>
        <w:ind w:left="851"/>
        <w:jc w:val="center"/>
        <w:rPr>
          <w:b/>
          <w:spacing w:val="-13"/>
        </w:rPr>
      </w:pPr>
      <w:proofErr w:type="spellStart"/>
      <w:r w:rsidRPr="00A92A08">
        <w:rPr>
          <w:b/>
          <w:spacing w:val="-13"/>
        </w:rPr>
        <w:t>Cn</w:t>
      </w:r>
      <w:proofErr w:type="spellEnd"/>
      <w:r w:rsidRPr="00A92A08">
        <w:rPr>
          <w:b/>
          <w:spacing w:val="-13"/>
        </w:rPr>
        <w:t xml:space="preserve"> / </w:t>
      </w:r>
      <w:proofErr w:type="spellStart"/>
      <w:r w:rsidRPr="00A92A08">
        <w:rPr>
          <w:b/>
          <w:spacing w:val="-13"/>
        </w:rPr>
        <w:t>Cb</w:t>
      </w:r>
      <w:proofErr w:type="spellEnd"/>
      <w:r w:rsidRPr="00A92A08">
        <w:rPr>
          <w:b/>
          <w:spacing w:val="-13"/>
        </w:rPr>
        <w:t xml:space="preserve"> x 100 x  </w:t>
      </w:r>
      <w:r>
        <w:rPr>
          <w:b/>
          <w:spacing w:val="-13"/>
        </w:rPr>
        <w:t>2</w:t>
      </w:r>
      <w:r w:rsidRPr="00A92A08">
        <w:rPr>
          <w:b/>
          <w:spacing w:val="-13"/>
        </w:rPr>
        <w:t>0% = ilość punktów</w:t>
      </w:r>
    </w:p>
    <w:p w14:paraId="015AAAB9" w14:textId="77777777" w:rsidR="00377544" w:rsidRPr="00A92A08" w:rsidRDefault="00377544" w:rsidP="00600E36">
      <w:pPr>
        <w:spacing w:after="0"/>
        <w:ind w:left="851"/>
      </w:pPr>
      <w:r w:rsidRPr="00A92A08">
        <w:t xml:space="preserve">gdzie: </w:t>
      </w:r>
    </w:p>
    <w:p w14:paraId="0E5437FA" w14:textId="77777777" w:rsidR="00377544" w:rsidRPr="00A92A08" w:rsidRDefault="00377544" w:rsidP="00600E36">
      <w:pPr>
        <w:spacing w:after="0"/>
        <w:ind w:left="851"/>
      </w:pPr>
      <w:proofErr w:type="spellStart"/>
      <w:r w:rsidRPr="00A92A08">
        <w:t>Cn</w:t>
      </w:r>
      <w:proofErr w:type="spellEnd"/>
      <w:r w:rsidRPr="00A92A08">
        <w:t xml:space="preserve"> – najniższa cena spośród ofert nie odrzuconych</w:t>
      </w:r>
    </w:p>
    <w:p w14:paraId="4FF43136" w14:textId="77777777" w:rsidR="00377544" w:rsidRPr="00A92A08" w:rsidRDefault="00377544" w:rsidP="00600E36">
      <w:pPr>
        <w:spacing w:after="0"/>
        <w:ind w:left="851"/>
      </w:pPr>
      <w:proofErr w:type="spellStart"/>
      <w:r w:rsidRPr="00A92A08">
        <w:t>Cb</w:t>
      </w:r>
      <w:proofErr w:type="spellEnd"/>
      <w:r w:rsidRPr="00A92A08">
        <w:t xml:space="preserve"> – cena oferty badanej (rozpatrywanej)</w:t>
      </w:r>
    </w:p>
    <w:p w14:paraId="6610BD38" w14:textId="77777777" w:rsidR="00377544" w:rsidRPr="00A92A08" w:rsidRDefault="00377544" w:rsidP="00600E36">
      <w:pPr>
        <w:spacing w:after="0"/>
        <w:ind w:left="851"/>
      </w:pPr>
      <w:r w:rsidRPr="00A92A08">
        <w:t xml:space="preserve">100 – wskaźnik stały </w:t>
      </w:r>
    </w:p>
    <w:p w14:paraId="2B37F259" w14:textId="77777777" w:rsidR="00377544" w:rsidRPr="00A92A08" w:rsidRDefault="00377544" w:rsidP="00600E36">
      <w:pPr>
        <w:spacing w:after="0"/>
        <w:ind w:left="851"/>
      </w:pPr>
      <w:r>
        <w:t>2</w:t>
      </w:r>
      <w:r w:rsidRPr="00A92A08">
        <w:t>0% – procentowe znaczenie kryterium „ceny”</w:t>
      </w:r>
    </w:p>
    <w:p w14:paraId="1C59147B" w14:textId="77777777" w:rsidR="00377544" w:rsidRPr="00A92A08" w:rsidRDefault="00377544" w:rsidP="00377544">
      <w:pPr>
        <w:ind w:left="851" w:hanging="283"/>
        <w:rPr>
          <w:sz w:val="2"/>
          <w:szCs w:val="2"/>
        </w:rPr>
      </w:pPr>
    </w:p>
    <w:p w14:paraId="2073657D" w14:textId="77777777" w:rsidR="00377544" w:rsidRDefault="00377544" w:rsidP="00B673B4">
      <w:pPr>
        <w:pStyle w:val="Tekstpodstawowy3"/>
        <w:numPr>
          <w:ilvl w:val="0"/>
          <w:numId w:val="146"/>
        </w:numPr>
        <w:suppressAutoHyphens w:val="0"/>
        <w:spacing w:after="0"/>
        <w:jc w:val="both"/>
        <w:rPr>
          <w:iCs/>
          <w:color w:val="000000"/>
          <w:sz w:val="24"/>
          <w:szCs w:val="24"/>
        </w:rPr>
      </w:pPr>
      <w:r w:rsidRPr="00AE64E2">
        <w:rPr>
          <w:sz w:val="24"/>
          <w:szCs w:val="24"/>
        </w:rPr>
        <w:t xml:space="preserve">Powierzchnia ożeglowania </w:t>
      </w:r>
      <w:r w:rsidRPr="00A92A08">
        <w:rPr>
          <w:iCs/>
          <w:color w:val="000000"/>
          <w:sz w:val="24"/>
          <w:szCs w:val="24"/>
        </w:rPr>
        <w:t xml:space="preserve">– </w:t>
      </w:r>
      <w:r>
        <w:rPr>
          <w:iCs/>
          <w:color w:val="000000"/>
          <w:sz w:val="24"/>
          <w:szCs w:val="24"/>
        </w:rPr>
        <w:t>40</w:t>
      </w:r>
      <w:r w:rsidRPr="00A92A08">
        <w:rPr>
          <w:iCs/>
          <w:color w:val="000000"/>
          <w:sz w:val="24"/>
          <w:szCs w:val="24"/>
        </w:rPr>
        <w:t>%</w:t>
      </w:r>
    </w:p>
    <w:p w14:paraId="060925BC" w14:textId="77777777" w:rsidR="00377544" w:rsidRPr="00A92A08" w:rsidRDefault="00377544" w:rsidP="00377544">
      <w:pPr>
        <w:pStyle w:val="Tekstpodstawowy3"/>
        <w:spacing w:after="0"/>
        <w:ind w:left="851"/>
        <w:jc w:val="both"/>
        <w:rPr>
          <w:spacing w:val="-1"/>
          <w:sz w:val="24"/>
          <w:szCs w:val="24"/>
          <w:u w:val="single"/>
        </w:rPr>
      </w:pPr>
      <w:r w:rsidRPr="00A92A08">
        <w:rPr>
          <w:spacing w:val="-1"/>
          <w:sz w:val="24"/>
          <w:szCs w:val="24"/>
          <w:u w:val="single"/>
        </w:rPr>
        <w:t>sposób</w:t>
      </w:r>
      <w:r w:rsidRPr="00A92A08">
        <w:rPr>
          <w:spacing w:val="8"/>
          <w:sz w:val="24"/>
          <w:szCs w:val="24"/>
          <w:u w:val="single"/>
        </w:rPr>
        <w:t xml:space="preserve"> </w:t>
      </w:r>
      <w:r w:rsidRPr="00A92A08">
        <w:rPr>
          <w:spacing w:val="-1"/>
          <w:sz w:val="24"/>
          <w:szCs w:val="24"/>
          <w:u w:val="single"/>
        </w:rPr>
        <w:t>przyznania</w:t>
      </w:r>
      <w:r w:rsidRPr="00A92A08">
        <w:rPr>
          <w:spacing w:val="7"/>
          <w:sz w:val="24"/>
          <w:szCs w:val="24"/>
          <w:u w:val="single"/>
        </w:rPr>
        <w:t xml:space="preserve"> </w:t>
      </w:r>
      <w:r w:rsidRPr="00A92A08">
        <w:rPr>
          <w:sz w:val="24"/>
          <w:szCs w:val="24"/>
          <w:u w:val="single"/>
        </w:rPr>
        <w:t>punktów</w:t>
      </w:r>
      <w:r w:rsidRPr="00A92A08">
        <w:rPr>
          <w:spacing w:val="-1"/>
          <w:sz w:val="24"/>
          <w:szCs w:val="24"/>
          <w:u w:val="single"/>
        </w:rPr>
        <w:t xml:space="preserve"> :</w:t>
      </w:r>
    </w:p>
    <w:p w14:paraId="27F94F0D" w14:textId="77777777" w:rsidR="00377544" w:rsidRPr="00A92A08" w:rsidRDefault="00377544" w:rsidP="00377544">
      <w:pPr>
        <w:pStyle w:val="Tekstpodstawowy3"/>
        <w:spacing w:after="0"/>
        <w:ind w:left="851"/>
        <w:jc w:val="both"/>
        <w:rPr>
          <w:spacing w:val="-1"/>
          <w:sz w:val="24"/>
          <w:szCs w:val="24"/>
        </w:rPr>
      </w:pPr>
      <w:r>
        <w:rPr>
          <w:spacing w:val="-1"/>
          <w:sz w:val="24"/>
          <w:szCs w:val="24"/>
        </w:rPr>
        <w:t>15m2</w:t>
      </w:r>
      <w:r w:rsidRPr="00A92A08">
        <w:rPr>
          <w:spacing w:val="-1"/>
          <w:sz w:val="24"/>
          <w:szCs w:val="24"/>
        </w:rPr>
        <w:t xml:space="preserve"> – </w:t>
      </w:r>
      <w:r>
        <w:rPr>
          <w:spacing w:val="-1"/>
          <w:sz w:val="24"/>
          <w:szCs w:val="24"/>
        </w:rPr>
        <w:t>40</w:t>
      </w:r>
      <w:r w:rsidRPr="00A92A08">
        <w:rPr>
          <w:spacing w:val="-1"/>
          <w:sz w:val="24"/>
          <w:szCs w:val="24"/>
        </w:rPr>
        <w:t xml:space="preserve"> pkt</w:t>
      </w:r>
    </w:p>
    <w:p w14:paraId="225A7094" w14:textId="77777777" w:rsidR="00377544" w:rsidRDefault="00377544" w:rsidP="00377544">
      <w:pPr>
        <w:pStyle w:val="Tekstpodstawowy3"/>
        <w:spacing w:after="0"/>
        <w:ind w:left="851"/>
        <w:jc w:val="both"/>
        <w:rPr>
          <w:spacing w:val="-1"/>
          <w:sz w:val="24"/>
          <w:szCs w:val="24"/>
        </w:rPr>
      </w:pPr>
      <w:r>
        <w:rPr>
          <w:spacing w:val="-1"/>
          <w:sz w:val="24"/>
          <w:szCs w:val="24"/>
        </w:rPr>
        <w:t>13m2</w:t>
      </w:r>
      <w:r w:rsidRPr="00A92A08">
        <w:rPr>
          <w:spacing w:val="-1"/>
          <w:sz w:val="24"/>
          <w:szCs w:val="24"/>
        </w:rPr>
        <w:t xml:space="preserve"> – 0 pkt</w:t>
      </w:r>
    </w:p>
    <w:p w14:paraId="029DA2DB" w14:textId="77777777" w:rsidR="00377544" w:rsidRDefault="00377544" w:rsidP="00377544">
      <w:pPr>
        <w:pStyle w:val="Tekstpodstawowy3"/>
        <w:spacing w:after="0"/>
        <w:ind w:left="851"/>
        <w:jc w:val="both"/>
        <w:rPr>
          <w:iCs/>
          <w:color w:val="000000"/>
          <w:sz w:val="24"/>
          <w:szCs w:val="24"/>
        </w:rPr>
      </w:pPr>
    </w:p>
    <w:p w14:paraId="747D4ACD" w14:textId="77777777" w:rsidR="00377544" w:rsidRPr="00A92A08" w:rsidRDefault="00377544" w:rsidP="00B673B4">
      <w:pPr>
        <w:pStyle w:val="Tekstpodstawowy3"/>
        <w:numPr>
          <w:ilvl w:val="0"/>
          <w:numId w:val="146"/>
        </w:numPr>
        <w:suppressAutoHyphens w:val="0"/>
        <w:spacing w:after="0"/>
        <w:jc w:val="both"/>
        <w:rPr>
          <w:iCs/>
          <w:color w:val="000000"/>
          <w:sz w:val="24"/>
          <w:szCs w:val="24"/>
        </w:rPr>
      </w:pPr>
      <w:r w:rsidRPr="00AE64E2">
        <w:rPr>
          <w:iCs/>
          <w:color w:val="000000"/>
          <w:sz w:val="24"/>
          <w:szCs w:val="24"/>
        </w:rPr>
        <w:t xml:space="preserve">Zabezpieczenie łodzi przed wywróceniem o 180 stopni </w:t>
      </w:r>
      <w:r>
        <w:rPr>
          <w:iCs/>
          <w:color w:val="000000"/>
          <w:sz w:val="24"/>
          <w:szCs w:val="24"/>
        </w:rPr>
        <w:t>– 40%</w:t>
      </w:r>
    </w:p>
    <w:p w14:paraId="05AB90DE" w14:textId="77777777" w:rsidR="00377544" w:rsidRDefault="00377544" w:rsidP="00377544">
      <w:pPr>
        <w:pStyle w:val="Tekstpodstawowy3"/>
        <w:spacing w:after="0"/>
        <w:ind w:left="753"/>
        <w:jc w:val="both"/>
        <w:rPr>
          <w:spacing w:val="-1"/>
          <w:sz w:val="24"/>
          <w:szCs w:val="24"/>
          <w:u w:val="single"/>
        </w:rPr>
      </w:pPr>
      <w:r>
        <w:rPr>
          <w:b/>
          <w:sz w:val="24"/>
          <w:szCs w:val="24"/>
        </w:rPr>
        <w:t xml:space="preserve">  </w:t>
      </w:r>
      <w:r w:rsidRPr="00A92A08">
        <w:rPr>
          <w:spacing w:val="-1"/>
          <w:sz w:val="24"/>
          <w:szCs w:val="24"/>
          <w:u w:val="single"/>
        </w:rPr>
        <w:t>sposób</w:t>
      </w:r>
      <w:r w:rsidRPr="00A92A08">
        <w:rPr>
          <w:spacing w:val="8"/>
          <w:sz w:val="24"/>
          <w:szCs w:val="24"/>
          <w:u w:val="single"/>
        </w:rPr>
        <w:t xml:space="preserve"> </w:t>
      </w:r>
      <w:r w:rsidRPr="00A92A08">
        <w:rPr>
          <w:spacing w:val="-1"/>
          <w:sz w:val="24"/>
          <w:szCs w:val="24"/>
          <w:u w:val="single"/>
        </w:rPr>
        <w:t>przyznania</w:t>
      </w:r>
      <w:r w:rsidRPr="00A92A08">
        <w:rPr>
          <w:spacing w:val="7"/>
          <w:sz w:val="24"/>
          <w:szCs w:val="24"/>
          <w:u w:val="single"/>
        </w:rPr>
        <w:t xml:space="preserve"> </w:t>
      </w:r>
      <w:r w:rsidRPr="00A92A08">
        <w:rPr>
          <w:sz w:val="24"/>
          <w:szCs w:val="24"/>
          <w:u w:val="single"/>
        </w:rPr>
        <w:t>punktów</w:t>
      </w:r>
      <w:r w:rsidRPr="00A92A08">
        <w:rPr>
          <w:spacing w:val="-1"/>
          <w:sz w:val="24"/>
          <w:szCs w:val="24"/>
          <w:u w:val="single"/>
        </w:rPr>
        <w:t xml:space="preserve"> :</w:t>
      </w:r>
    </w:p>
    <w:p w14:paraId="21E1388B" w14:textId="77777777" w:rsidR="00377544" w:rsidRDefault="00377544" w:rsidP="00377544">
      <w:pPr>
        <w:pStyle w:val="Tekstpodstawowy3"/>
        <w:spacing w:after="0"/>
        <w:ind w:left="753"/>
        <w:jc w:val="both"/>
        <w:rPr>
          <w:spacing w:val="-1"/>
          <w:sz w:val="24"/>
          <w:szCs w:val="24"/>
        </w:rPr>
      </w:pPr>
      <w:r>
        <w:rPr>
          <w:spacing w:val="-1"/>
          <w:sz w:val="24"/>
          <w:szCs w:val="24"/>
        </w:rPr>
        <w:t>Posiada zabezpieczenie – 40 pkt</w:t>
      </w:r>
    </w:p>
    <w:p w14:paraId="5842E032" w14:textId="77777777" w:rsidR="00377544" w:rsidRDefault="00377544" w:rsidP="00377544">
      <w:pPr>
        <w:pStyle w:val="Tekstpodstawowy3"/>
        <w:spacing w:after="0"/>
        <w:ind w:left="753"/>
        <w:jc w:val="both"/>
        <w:rPr>
          <w:spacing w:val="-1"/>
          <w:sz w:val="24"/>
          <w:szCs w:val="24"/>
        </w:rPr>
      </w:pPr>
      <w:r>
        <w:rPr>
          <w:spacing w:val="-1"/>
          <w:sz w:val="24"/>
          <w:szCs w:val="24"/>
        </w:rPr>
        <w:t>Nie posiada zabezpieczenia – 0 pkt</w:t>
      </w:r>
    </w:p>
    <w:p w14:paraId="189FC4BE" w14:textId="77777777" w:rsidR="00377544" w:rsidRPr="00A92A08" w:rsidRDefault="00377544" w:rsidP="00377544">
      <w:pPr>
        <w:pStyle w:val="Tekstpodstawowy3"/>
        <w:spacing w:after="0"/>
        <w:jc w:val="both"/>
        <w:rPr>
          <w:sz w:val="24"/>
          <w:szCs w:val="24"/>
        </w:rPr>
      </w:pPr>
    </w:p>
    <w:p w14:paraId="444B7A0D" w14:textId="77777777" w:rsidR="00377544" w:rsidRPr="00377544" w:rsidRDefault="00377544" w:rsidP="00377544">
      <w:pPr>
        <w:pStyle w:val="Tekstpodstawowy3"/>
        <w:suppressAutoHyphens w:val="0"/>
        <w:spacing w:after="0"/>
        <w:rPr>
          <w:b/>
          <w:spacing w:val="-1"/>
          <w:sz w:val="24"/>
          <w:szCs w:val="24"/>
        </w:rPr>
      </w:pPr>
      <w:r w:rsidRPr="00377544">
        <w:rPr>
          <w:b/>
          <w:spacing w:val="-1"/>
          <w:sz w:val="24"/>
          <w:szCs w:val="24"/>
        </w:rPr>
        <w:t>Zamawiający</w:t>
      </w:r>
      <w:r w:rsidRPr="00377544">
        <w:rPr>
          <w:b/>
          <w:spacing w:val="8"/>
          <w:sz w:val="24"/>
          <w:szCs w:val="24"/>
        </w:rPr>
        <w:t xml:space="preserve"> </w:t>
      </w:r>
      <w:r w:rsidRPr="00377544">
        <w:rPr>
          <w:b/>
          <w:sz w:val="24"/>
          <w:szCs w:val="24"/>
        </w:rPr>
        <w:t>oceni</w:t>
      </w:r>
      <w:r w:rsidRPr="00377544">
        <w:rPr>
          <w:b/>
          <w:spacing w:val="9"/>
          <w:sz w:val="24"/>
          <w:szCs w:val="24"/>
        </w:rPr>
        <w:t xml:space="preserve"> </w:t>
      </w:r>
      <w:r w:rsidRPr="00377544">
        <w:rPr>
          <w:b/>
          <w:sz w:val="24"/>
          <w:szCs w:val="24"/>
        </w:rPr>
        <w:t>oferty</w:t>
      </w:r>
      <w:r w:rsidRPr="00377544">
        <w:rPr>
          <w:b/>
          <w:spacing w:val="4"/>
          <w:sz w:val="24"/>
          <w:szCs w:val="24"/>
        </w:rPr>
        <w:t xml:space="preserve"> </w:t>
      </w:r>
      <w:r w:rsidRPr="00377544">
        <w:rPr>
          <w:b/>
          <w:spacing w:val="-1"/>
          <w:sz w:val="24"/>
          <w:szCs w:val="24"/>
        </w:rPr>
        <w:t>sumując</w:t>
      </w:r>
      <w:r w:rsidRPr="00377544">
        <w:rPr>
          <w:b/>
          <w:spacing w:val="7"/>
          <w:sz w:val="24"/>
          <w:szCs w:val="24"/>
        </w:rPr>
        <w:t xml:space="preserve"> </w:t>
      </w:r>
      <w:r w:rsidRPr="00377544">
        <w:rPr>
          <w:b/>
          <w:sz w:val="24"/>
          <w:szCs w:val="24"/>
        </w:rPr>
        <w:t>punkty</w:t>
      </w:r>
      <w:r w:rsidRPr="00377544">
        <w:rPr>
          <w:b/>
          <w:spacing w:val="6"/>
          <w:sz w:val="24"/>
          <w:szCs w:val="24"/>
        </w:rPr>
        <w:t xml:space="preserve"> </w:t>
      </w:r>
      <w:r w:rsidRPr="00377544">
        <w:rPr>
          <w:b/>
          <w:spacing w:val="-1"/>
          <w:sz w:val="24"/>
          <w:szCs w:val="24"/>
        </w:rPr>
        <w:t>uzyskane</w:t>
      </w:r>
      <w:r w:rsidRPr="00377544">
        <w:rPr>
          <w:b/>
          <w:spacing w:val="8"/>
          <w:sz w:val="24"/>
          <w:szCs w:val="24"/>
        </w:rPr>
        <w:t xml:space="preserve"> </w:t>
      </w:r>
      <w:r w:rsidRPr="00377544">
        <w:rPr>
          <w:b/>
          <w:sz w:val="24"/>
          <w:szCs w:val="24"/>
        </w:rPr>
        <w:t>z</w:t>
      </w:r>
      <w:r w:rsidRPr="00377544">
        <w:rPr>
          <w:b/>
          <w:spacing w:val="7"/>
          <w:sz w:val="24"/>
          <w:szCs w:val="24"/>
        </w:rPr>
        <w:t xml:space="preserve"> </w:t>
      </w:r>
      <w:r w:rsidRPr="00377544">
        <w:rPr>
          <w:b/>
          <w:spacing w:val="-1"/>
          <w:sz w:val="24"/>
          <w:szCs w:val="24"/>
        </w:rPr>
        <w:t>poszczególnych</w:t>
      </w:r>
      <w:r w:rsidRPr="00377544">
        <w:rPr>
          <w:b/>
          <w:spacing w:val="12"/>
          <w:sz w:val="24"/>
          <w:szCs w:val="24"/>
        </w:rPr>
        <w:t xml:space="preserve"> </w:t>
      </w:r>
      <w:r w:rsidRPr="00377544">
        <w:rPr>
          <w:b/>
          <w:spacing w:val="-1"/>
          <w:sz w:val="24"/>
          <w:szCs w:val="24"/>
        </w:rPr>
        <w:t>kryteriów.</w:t>
      </w:r>
    </w:p>
    <w:p w14:paraId="1E961413" w14:textId="77777777" w:rsidR="00F62816" w:rsidRPr="006D4EEC" w:rsidRDefault="00F62816" w:rsidP="00917123">
      <w:pPr>
        <w:numPr>
          <w:ilvl w:val="6"/>
          <w:numId w:val="84"/>
        </w:numPr>
        <w:tabs>
          <w:tab w:val="clear" w:pos="0"/>
        </w:tabs>
        <w:autoSpaceDE w:val="0"/>
        <w:spacing w:after="0" w:line="240" w:lineRule="auto"/>
        <w:ind w:left="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7E8CDE16" w14:textId="77777777" w:rsidR="00F62816" w:rsidRPr="006D4EEC" w:rsidRDefault="00F62816" w:rsidP="00917123">
      <w:pPr>
        <w:numPr>
          <w:ilvl w:val="6"/>
          <w:numId w:val="84"/>
        </w:numPr>
        <w:tabs>
          <w:tab w:val="clear" w:pos="0"/>
        </w:tabs>
        <w:autoSpaceDE w:val="0"/>
        <w:spacing w:after="0" w:line="240" w:lineRule="auto"/>
        <w:ind w:left="426"/>
        <w:jc w:val="both"/>
        <w:rPr>
          <w:color w:val="000000"/>
          <w:lang w:eastAsia="pl-PL"/>
        </w:rPr>
      </w:pPr>
      <w:r w:rsidRPr="006D4EEC">
        <w:rPr>
          <w:color w:val="000000"/>
          <w:lang w:eastAsia="pl-PL"/>
        </w:rPr>
        <w:t>Za najkorzystniejszą zostanie uznana oferta z najwyższą liczbą punktów.</w:t>
      </w:r>
    </w:p>
    <w:p w14:paraId="7D30F33D" w14:textId="77777777" w:rsidR="00F62816" w:rsidRPr="006D4EEC" w:rsidRDefault="00F62816" w:rsidP="00917123">
      <w:pPr>
        <w:numPr>
          <w:ilvl w:val="6"/>
          <w:numId w:val="84"/>
        </w:numPr>
        <w:tabs>
          <w:tab w:val="clear" w:pos="0"/>
        </w:tabs>
        <w:autoSpaceDE w:val="0"/>
        <w:spacing w:after="0" w:line="240" w:lineRule="auto"/>
        <w:ind w:left="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9F07819" w14:textId="77777777" w:rsidR="00F62816" w:rsidRPr="006D4EEC" w:rsidRDefault="00F62816" w:rsidP="00917123">
      <w:pPr>
        <w:numPr>
          <w:ilvl w:val="6"/>
          <w:numId w:val="84"/>
        </w:numPr>
        <w:tabs>
          <w:tab w:val="clear" w:pos="0"/>
        </w:tabs>
        <w:autoSpaceDE w:val="0"/>
        <w:spacing w:after="0" w:line="240" w:lineRule="auto"/>
        <w:ind w:left="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93C4A8B" w14:textId="77777777" w:rsidR="00F62816" w:rsidRPr="006D4EEC" w:rsidRDefault="00F62816" w:rsidP="00917123">
      <w:pPr>
        <w:numPr>
          <w:ilvl w:val="6"/>
          <w:numId w:val="84"/>
        </w:numPr>
        <w:tabs>
          <w:tab w:val="clear" w:pos="0"/>
        </w:tabs>
        <w:autoSpaceDE w:val="0"/>
        <w:spacing w:after="0" w:line="240" w:lineRule="auto"/>
        <w:ind w:left="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1904B32E" w14:textId="77777777" w:rsidR="00F62816" w:rsidRPr="006D4EEC" w:rsidRDefault="00F62816" w:rsidP="00917123">
      <w:pPr>
        <w:numPr>
          <w:ilvl w:val="0"/>
          <w:numId w:val="22"/>
        </w:numPr>
        <w:tabs>
          <w:tab w:val="clear" w:pos="0"/>
        </w:tabs>
        <w:autoSpaceDE w:val="0"/>
        <w:spacing w:after="0" w:line="240" w:lineRule="auto"/>
        <w:ind w:left="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645AA8C7" w14:textId="77777777" w:rsidR="00F62816" w:rsidRPr="006A2BEA" w:rsidRDefault="00F62816" w:rsidP="00917123">
      <w:pPr>
        <w:numPr>
          <w:ilvl w:val="0"/>
          <w:numId w:val="22"/>
        </w:numPr>
        <w:tabs>
          <w:tab w:val="clear" w:pos="0"/>
        </w:tabs>
        <w:autoSpaceDE w:val="0"/>
        <w:spacing w:after="0" w:line="240" w:lineRule="auto"/>
        <w:ind w:left="426"/>
        <w:jc w:val="both"/>
      </w:pPr>
      <w:r w:rsidRPr="006D4EEC">
        <w:rPr>
          <w:color w:val="000000"/>
          <w:lang w:eastAsia="pl-PL"/>
        </w:rPr>
        <w:lastRenderedPageBreak/>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 xml:space="preserve">j oceniona, </w:t>
      </w:r>
      <w:r w:rsidR="00917123" w:rsidRPr="006D4EEC">
        <w:rPr>
          <w:color w:val="000000"/>
          <w:lang w:eastAsia="pl-PL"/>
        </w:rPr>
        <w:t>chyba, że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0509B58F" w14:textId="77777777" w:rsidR="006A2BEA" w:rsidRPr="00EF672A" w:rsidRDefault="006A2BEA" w:rsidP="00917123">
      <w:pPr>
        <w:numPr>
          <w:ilvl w:val="0"/>
          <w:numId w:val="22"/>
        </w:numPr>
        <w:tabs>
          <w:tab w:val="clear" w:pos="0"/>
        </w:tabs>
        <w:suppressAutoHyphens w:val="0"/>
        <w:autoSpaceDE w:val="0"/>
        <w:spacing w:after="0" w:line="240" w:lineRule="auto"/>
        <w:ind w:left="426" w:right="-144"/>
        <w:jc w:val="both"/>
      </w:pPr>
      <w:r w:rsidRPr="00EF672A">
        <w:t xml:space="preserve">Cenę należy podać w PLN i wyliczyć na podstawie indywidualnej kalkulacji wykonawcy, uwzględniając termin realizacji, doświadczenie i wiedzę zawodową wykonawcy, jak i wszelkie koszty niezbędne do wykonania całości </w:t>
      </w:r>
      <w:r w:rsidR="00D8543A">
        <w:t xml:space="preserve">lub części </w:t>
      </w:r>
      <w:r w:rsidRPr="00EF672A">
        <w:t>przedmiotu zamówienia, podatki oraz rabaty, upusty itp., których wykonawca zamierza udzielić. Cena oferty musi obejmować pełny zakres przedmiotu zamówienia lub jego części. W okresie realizacji umowy cena nie podlega waloryzacji.</w:t>
      </w:r>
    </w:p>
    <w:p w14:paraId="6086EB91" w14:textId="77777777" w:rsidR="006A2BEA" w:rsidRDefault="006A2BEA" w:rsidP="00917123">
      <w:pPr>
        <w:numPr>
          <w:ilvl w:val="0"/>
          <w:numId w:val="22"/>
        </w:numPr>
        <w:tabs>
          <w:tab w:val="clear" w:pos="0"/>
        </w:tabs>
        <w:suppressAutoHyphens w:val="0"/>
        <w:autoSpaceDE w:val="0"/>
        <w:spacing w:after="0" w:line="240" w:lineRule="auto"/>
        <w:ind w:left="426" w:right="-144"/>
        <w:jc w:val="both"/>
      </w:pPr>
      <w:r w:rsidRPr="00EF672A">
        <w:t xml:space="preserve">Wynagrodzenie za przedmiot umowy jest wynagrodzeniem ryczałtowym. Sumaryczna cena wyliczona w indywidualnej kalkulacji wykonawcy winna odpowiadać cenie podanej przez wykonawcę w formularzu oferty dla całości </w:t>
      </w:r>
      <w:r w:rsidR="00D8543A">
        <w:t xml:space="preserve">lub części </w:t>
      </w:r>
      <w:r w:rsidRPr="00EF672A">
        <w:t>przedmiotu zamówienia.</w:t>
      </w:r>
    </w:p>
    <w:p w14:paraId="3307F17E" w14:textId="77777777" w:rsidR="006A2BEA" w:rsidRPr="00F67C74" w:rsidRDefault="006A2BEA" w:rsidP="00917123">
      <w:pPr>
        <w:numPr>
          <w:ilvl w:val="0"/>
          <w:numId w:val="22"/>
        </w:numPr>
        <w:tabs>
          <w:tab w:val="clear" w:pos="0"/>
        </w:tabs>
        <w:suppressAutoHyphens w:val="0"/>
        <w:autoSpaceDE w:val="0"/>
        <w:spacing w:after="0" w:line="240" w:lineRule="auto"/>
        <w:ind w:left="426" w:right="-144"/>
        <w:jc w:val="both"/>
      </w:pPr>
      <w:r w:rsidRPr="00F67C74">
        <w:t>Nie przewiduje się żadnych przedpłat ani zaliczek na poczet realizacji przedmiotu umowy, a płatność nastąpi zgodnie z zapisem umowy i ofertą wykonawcy.</w:t>
      </w:r>
    </w:p>
    <w:p w14:paraId="52C8441E"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55828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7EA0877"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1853A7B5"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577C47BC" w14:textId="77777777"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55D8CBF7"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7915A64F"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4E9A0DE6"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140B4C"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270214D0" w14:textId="7777777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5E53DDE"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FCE36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6831A0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3E898695"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4CAC1DF6" w14:textId="77777777"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02064DC6"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46E24B85"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7277F5B2"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7F19B056"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78ECB0E"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5C109CA5" w14:textId="77777777"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04564781" w14:textId="77777777"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7D01C001"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61E7FF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72FE3A5" w14:textId="77777777" w:rsidR="00550AAF" w:rsidRPr="00152088" w:rsidRDefault="00A04B44" w:rsidP="00796973">
            <w:pPr>
              <w:spacing w:after="0" w:line="240" w:lineRule="auto"/>
              <w:rPr>
                <w:rFonts w:eastAsia="Times New Roman"/>
                <w:b/>
              </w:rPr>
            </w:pPr>
            <w:r w:rsidRPr="00152088">
              <w:rPr>
                <w:rFonts w:eastAsia="Times New Roman"/>
                <w:b/>
              </w:rPr>
              <w:lastRenderedPageBreak/>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133CFF65"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B20CC85" w14:textId="77777777"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345312B0" w14:textId="77777777"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200B3E4"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20021662" w14:textId="77777777" w:rsidR="00A944ED" w:rsidRPr="00A944ED" w:rsidRDefault="00B64D92" w:rsidP="00A944ED">
      <w:pPr>
        <w:spacing w:after="0" w:line="240" w:lineRule="auto"/>
        <w:ind w:left="720" w:hanging="11"/>
        <w:jc w:val="both"/>
        <w:rPr>
          <w:rFonts w:eastAsia="Times New Roman"/>
          <w:sz w:val="8"/>
          <w:szCs w:val="8"/>
          <w:lang w:eastAsia="pl-PL"/>
        </w:rPr>
      </w:pPr>
      <w:r w:rsidRPr="00B64D92">
        <w:rPr>
          <w:rFonts w:eastAsia="Times New Roman"/>
          <w:color w:val="000000" w:themeColor="text1"/>
          <w:lang w:eastAsia="pl-PL"/>
        </w:rPr>
        <w:t>Zamawiający odstępuje od opisu sposobu dokonywania oceny spełnienia warunków w tym zakresie. Zamawiający nie dokona oceny spełnienia warunków udziału w postępowaniu</w:t>
      </w:r>
      <w:r>
        <w:rPr>
          <w:rFonts w:eastAsia="Times New Roman"/>
          <w:color w:val="000000" w:themeColor="text1"/>
          <w:lang w:eastAsia="pl-PL"/>
        </w:rPr>
        <w:t>.</w:t>
      </w:r>
    </w:p>
    <w:p w14:paraId="0B217E74" w14:textId="77777777" w:rsidR="00550AAF" w:rsidRPr="009632A7"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1EFCDB3E" w14:textId="77777777" w:rsidR="00412FA7" w:rsidRPr="00152088" w:rsidRDefault="00412FA7" w:rsidP="00412FA7">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6573AEB7" w14:textId="77777777" w:rsidR="00412FA7" w:rsidRPr="00F83F67" w:rsidRDefault="00F83F67" w:rsidP="00F83F67">
      <w:pPr>
        <w:pStyle w:val="Akapitzlist"/>
        <w:suppressAutoHyphens w:val="0"/>
        <w:spacing w:after="0" w:line="240" w:lineRule="auto"/>
        <w:ind w:left="709"/>
        <w:jc w:val="both"/>
        <w:rPr>
          <w:rFonts w:ascii="Times New Roman" w:eastAsia="Times New Roman" w:hAnsi="Times New Roman" w:cs="Times New Roman"/>
          <w:highlight w:val="lightGray"/>
          <w:lang w:eastAsia="pl-PL"/>
        </w:rPr>
      </w:pPr>
      <w:r w:rsidRPr="00F83F67">
        <w:rPr>
          <w:rFonts w:ascii="Times New Roman" w:eastAsia="Times New Roman" w:hAnsi="Times New Roman" w:cs="Times New Roman"/>
          <w:color w:val="000000" w:themeColor="text1"/>
          <w:lang w:eastAsia="pl-PL"/>
        </w:rPr>
        <w:t>Zamawiający odstępuje od opisu sposobu dokonywania oceny spełnienia warunków w tym zakresie. Zamawiający nie dokona oceny spełnienia warunków udziału w postępowaniu</w:t>
      </w:r>
      <w:r w:rsidR="00412FA7" w:rsidRPr="00F83F67">
        <w:rPr>
          <w:rFonts w:ascii="Times New Roman" w:eastAsia="Times New Roman" w:hAnsi="Times New Roman" w:cs="Times New Roman"/>
          <w:b/>
          <w:highlight w:val="lightGray"/>
          <w:lang w:eastAsia="pl-PL"/>
        </w:rPr>
        <w:t xml:space="preserve"> </w:t>
      </w:r>
    </w:p>
    <w:p w14:paraId="2202907A" w14:textId="77777777" w:rsidR="00412FA7" w:rsidRPr="002B5708" w:rsidRDefault="00412FA7" w:rsidP="00412FA7">
      <w:pPr>
        <w:pStyle w:val="Akapitzlist"/>
        <w:keepNext/>
        <w:keepLines/>
        <w:numPr>
          <w:ilvl w:val="0"/>
          <w:numId w:val="31"/>
        </w:numPr>
        <w:spacing w:before="60" w:after="0" w:line="240" w:lineRule="auto"/>
        <w:jc w:val="both"/>
        <w:rPr>
          <w:rFonts w:ascii="Times New Roman" w:eastAsia="Times New Roman" w:hAnsi="Times New Roman" w:cs="Times New Roman"/>
          <w:b/>
          <w:lang w:eastAsia="pl-PL"/>
        </w:rPr>
      </w:pPr>
      <w:r w:rsidRPr="002B5708">
        <w:rPr>
          <w:rFonts w:ascii="Times New Roman" w:eastAsia="Times New Roman" w:hAnsi="Times New Roman" w:cs="Times New Roman"/>
          <w:b/>
          <w:lang w:eastAsia="pl-PL"/>
        </w:rPr>
        <w:t>sytuacji ekonomicznej lub finansowej</w:t>
      </w:r>
    </w:p>
    <w:p w14:paraId="576D64AC" w14:textId="77777777" w:rsidR="00412FA7" w:rsidRPr="002B5708" w:rsidRDefault="00412FA7" w:rsidP="00412FA7">
      <w:pPr>
        <w:tabs>
          <w:tab w:val="left" w:pos="-993"/>
          <w:tab w:val="right" w:pos="-426"/>
        </w:tabs>
        <w:spacing w:after="0" w:line="240" w:lineRule="auto"/>
        <w:ind w:left="709"/>
        <w:jc w:val="both"/>
        <w:rPr>
          <w:rFonts w:eastAsia="Times New Roman"/>
          <w:u w:val="single"/>
          <w:lang w:eastAsia="pl-PL"/>
        </w:rPr>
      </w:pPr>
      <w:r w:rsidRPr="002B5708">
        <w:rPr>
          <w:rFonts w:eastAsia="Times New Roman"/>
          <w:u w:val="single"/>
          <w:lang w:eastAsia="pl-PL"/>
        </w:rPr>
        <w:t>Opis spełnienia warunku:</w:t>
      </w:r>
    </w:p>
    <w:p w14:paraId="1ABBF7D9" w14:textId="77777777" w:rsidR="00412FA7" w:rsidRDefault="00412FA7" w:rsidP="00412FA7">
      <w:pPr>
        <w:tabs>
          <w:tab w:val="left" w:pos="-993"/>
        </w:tabs>
        <w:spacing w:after="0" w:line="240" w:lineRule="auto"/>
        <w:ind w:left="720" w:hanging="11"/>
        <w:jc w:val="both"/>
        <w:rPr>
          <w:iCs/>
          <w:kern w:val="2"/>
          <w:lang w:eastAsia="ar-SA"/>
        </w:rPr>
      </w:pPr>
      <w:r w:rsidRPr="004A5C94">
        <w:rPr>
          <w:iCs/>
          <w:kern w:val="2"/>
          <w:lang w:eastAsia="ar-SA"/>
        </w:rPr>
        <w:t>Zamawiający odstępuje od opisu sposobu dokonywania oceny spełnienia warunków w tym zakresie. Zamawiający nie dokona oceny spełnienia warunków udziału w postępowaniu</w:t>
      </w:r>
      <w:r w:rsidRPr="002B5708">
        <w:rPr>
          <w:iCs/>
          <w:kern w:val="2"/>
          <w:lang w:eastAsia="ar-SA"/>
        </w:rPr>
        <w:t>).</w:t>
      </w:r>
    </w:p>
    <w:p w14:paraId="381FFFBF" w14:textId="77777777" w:rsidR="00412FA7" w:rsidRPr="005D5431" w:rsidRDefault="00412FA7" w:rsidP="00412FA7">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3EA319E7" w14:textId="77777777" w:rsidR="00412FA7" w:rsidRPr="00152088" w:rsidRDefault="00412FA7" w:rsidP="00412FA7">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Pr="00152088">
        <w:rPr>
          <w:rFonts w:eastAsia="Times New Roman"/>
          <w:u w:val="single"/>
          <w:lang w:eastAsia="pl-PL"/>
        </w:rPr>
        <w:t>Opis spełnienia warunku:</w:t>
      </w:r>
    </w:p>
    <w:p w14:paraId="67BD1E6B" w14:textId="6B47DA94" w:rsidR="004D657F" w:rsidRPr="004D657F" w:rsidRDefault="004D657F" w:rsidP="004D657F">
      <w:pPr>
        <w:spacing w:after="0" w:line="240" w:lineRule="auto"/>
        <w:ind w:left="709"/>
        <w:jc w:val="both"/>
        <w:rPr>
          <w:rFonts w:eastAsia="Times New Roman"/>
          <w:color w:val="000000" w:themeColor="text1"/>
          <w:lang w:eastAsia="pl-PL"/>
        </w:rPr>
      </w:pPr>
      <w:r w:rsidRPr="004D657F">
        <w:rPr>
          <w:rFonts w:eastAsia="Times New Roman"/>
          <w:color w:val="000000" w:themeColor="text1"/>
          <w:lang w:eastAsia="pl-PL"/>
        </w:rPr>
        <w:t xml:space="preserve">Wykonawca musi posiadać wiedzę i doświadczenie niezbędne do wykonania przedmiotu zamówienia  tj. Wykaz </w:t>
      </w:r>
      <w:r>
        <w:rPr>
          <w:rFonts w:eastAsia="Times New Roman"/>
          <w:color w:val="000000" w:themeColor="text1"/>
          <w:lang w:eastAsia="pl-PL"/>
        </w:rPr>
        <w:t>dostaw</w:t>
      </w:r>
      <w:r w:rsidRPr="004D657F">
        <w:rPr>
          <w:rFonts w:eastAsia="Times New Roman"/>
          <w:color w:val="000000" w:themeColor="text1"/>
          <w:lang w:eastAsia="pl-PL"/>
        </w:rPr>
        <w:t xml:space="preserve"> (załącznik nr 8) wykonanych, a w przypadku świadczeń powtarzających się lub ciągłych również wykonywanych, w okresie ostatnich 3 lat, a jeżeli okres prowadzenia działalności jest krótszy –w tym okresie, wraz z podaniem ich wartości, przedmiotu, dat wykonania i podmiotów, na rzecz których </w:t>
      </w:r>
      <w:r>
        <w:rPr>
          <w:rFonts w:eastAsia="Times New Roman"/>
          <w:color w:val="000000" w:themeColor="text1"/>
          <w:lang w:eastAsia="pl-PL"/>
        </w:rPr>
        <w:t>dostawy</w:t>
      </w:r>
      <w:r w:rsidRPr="004D657F">
        <w:rPr>
          <w:rFonts w:eastAsia="Times New Roman"/>
          <w:color w:val="000000" w:themeColor="text1"/>
          <w:lang w:eastAsia="pl-PL"/>
        </w:rPr>
        <w:t xml:space="preserve"> zostały wykonane lub są wykonywane, oraz załączeniem dowodów określających, czy te </w:t>
      </w:r>
      <w:r>
        <w:rPr>
          <w:rFonts w:eastAsia="Times New Roman"/>
          <w:color w:val="000000" w:themeColor="text1"/>
          <w:lang w:eastAsia="pl-PL"/>
        </w:rPr>
        <w:t>dostawy</w:t>
      </w:r>
      <w:r w:rsidRPr="004D657F">
        <w:rPr>
          <w:rFonts w:eastAsia="Times New Roman"/>
          <w:color w:val="000000" w:themeColor="text1"/>
          <w:lang w:eastAsia="pl-PL"/>
        </w:rPr>
        <w:t xml:space="preserve"> zostały wykonane lub są wykonywane należycie, przy czym dowodami, o których mowa, są referencje bądź inne dokumenty sporządzone przez podmiot, na rzecz którego </w:t>
      </w:r>
      <w:r>
        <w:rPr>
          <w:rFonts w:eastAsia="Times New Roman"/>
          <w:color w:val="000000" w:themeColor="text1"/>
          <w:lang w:eastAsia="pl-PL"/>
        </w:rPr>
        <w:t>dostawy</w:t>
      </w:r>
      <w:r w:rsidRPr="004D657F">
        <w:rPr>
          <w:rFonts w:eastAsia="Times New Roman"/>
          <w:color w:val="000000" w:themeColor="text1"/>
          <w:lang w:eastAsia="pl-PL"/>
        </w:rPr>
        <w:t xml:space="preserve"> zostały wykonane, a w przypadku świadczeń powtarzających się lub ciągłych są wykonywane.</w:t>
      </w:r>
    </w:p>
    <w:p w14:paraId="4E5F9ECD" w14:textId="67F627FC" w:rsidR="004D657F" w:rsidRDefault="004D657F" w:rsidP="004D657F">
      <w:pPr>
        <w:spacing w:after="0" w:line="240" w:lineRule="auto"/>
        <w:ind w:left="709"/>
        <w:jc w:val="both"/>
        <w:rPr>
          <w:rFonts w:eastAsia="Times New Roman"/>
          <w:b/>
          <w:color w:val="000000" w:themeColor="text1"/>
          <w:lang w:eastAsia="pl-PL"/>
        </w:rPr>
      </w:pPr>
      <w:r w:rsidRPr="004D657F">
        <w:rPr>
          <w:rFonts w:eastAsia="Times New Roman"/>
          <w:color w:val="000000" w:themeColor="text1"/>
          <w:lang w:eastAsia="pl-PL"/>
        </w:rPr>
        <w:t xml:space="preserve">Za spełnienie warunku zamawiający uzna wykonanie co najmniej jednej </w:t>
      </w:r>
      <w:r>
        <w:rPr>
          <w:rFonts w:eastAsia="Times New Roman"/>
          <w:color w:val="000000" w:themeColor="text1"/>
          <w:lang w:eastAsia="pl-PL"/>
        </w:rPr>
        <w:t>dostawy</w:t>
      </w:r>
      <w:r w:rsidRPr="004D657F">
        <w:rPr>
          <w:rFonts w:eastAsia="Times New Roman"/>
          <w:color w:val="000000" w:themeColor="text1"/>
          <w:lang w:eastAsia="pl-PL"/>
        </w:rPr>
        <w:t xml:space="preserve"> polegającej na </w:t>
      </w:r>
      <w:r>
        <w:rPr>
          <w:rFonts w:eastAsia="Times New Roman"/>
          <w:color w:val="000000" w:themeColor="text1"/>
          <w:lang w:eastAsia="pl-PL"/>
        </w:rPr>
        <w:t>dostawie</w:t>
      </w:r>
      <w:r w:rsidRPr="004D657F">
        <w:rPr>
          <w:rFonts w:eastAsia="Times New Roman"/>
          <w:color w:val="000000" w:themeColor="text1"/>
          <w:lang w:eastAsia="pl-PL"/>
        </w:rPr>
        <w:t xml:space="preserve"> Pontonowych łodzi motorowych ze sztywnym dnem (RIB) wraz z wyposażeniem oraz przyczepami </w:t>
      </w:r>
      <w:proofErr w:type="spellStart"/>
      <w:r w:rsidRPr="004D657F">
        <w:rPr>
          <w:rFonts w:eastAsia="Times New Roman"/>
          <w:color w:val="000000" w:themeColor="text1"/>
          <w:lang w:eastAsia="pl-PL"/>
        </w:rPr>
        <w:t>podłodziowymi</w:t>
      </w:r>
      <w:proofErr w:type="spellEnd"/>
      <w:r w:rsidRPr="004D657F">
        <w:rPr>
          <w:rFonts w:eastAsia="Times New Roman"/>
          <w:color w:val="000000" w:themeColor="text1"/>
          <w:lang w:eastAsia="pl-PL"/>
        </w:rPr>
        <w:t xml:space="preserve"> umożliwiającymi transport łodzi motorowej typu RIB zgodni</w:t>
      </w:r>
      <w:r w:rsidR="00ED1CD2">
        <w:rPr>
          <w:rFonts w:eastAsia="Times New Roman"/>
          <w:color w:val="000000" w:themeColor="text1"/>
          <w:lang w:eastAsia="pl-PL"/>
        </w:rPr>
        <w:t>e z przepisami o ruchu drogowym</w:t>
      </w:r>
      <w:r w:rsidRPr="004D657F">
        <w:rPr>
          <w:rFonts w:eastAsia="Times New Roman"/>
          <w:color w:val="000000" w:themeColor="text1"/>
          <w:lang w:eastAsia="pl-PL"/>
        </w:rPr>
        <w:t xml:space="preserve"> na kwotę nie mniejszą niż </w:t>
      </w:r>
      <w:r w:rsidR="00ED1CD2">
        <w:rPr>
          <w:rFonts w:eastAsia="Times New Roman"/>
          <w:b/>
          <w:color w:val="000000" w:themeColor="text1"/>
          <w:lang w:eastAsia="pl-PL"/>
        </w:rPr>
        <w:t>340.</w:t>
      </w:r>
      <w:r w:rsidR="00921323">
        <w:rPr>
          <w:rFonts w:eastAsia="Times New Roman"/>
          <w:b/>
          <w:color w:val="000000" w:themeColor="text1"/>
          <w:lang w:eastAsia="pl-PL"/>
        </w:rPr>
        <w:t>000</w:t>
      </w:r>
      <w:r w:rsidR="00ED1CD2">
        <w:rPr>
          <w:rFonts w:eastAsia="Times New Roman"/>
          <w:b/>
          <w:color w:val="000000" w:themeColor="text1"/>
          <w:lang w:eastAsia="pl-PL"/>
        </w:rPr>
        <w:t xml:space="preserve">,00 </w:t>
      </w:r>
      <w:r w:rsidRPr="004D657F">
        <w:rPr>
          <w:rFonts w:eastAsia="Times New Roman"/>
          <w:color w:val="000000" w:themeColor="text1"/>
          <w:lang w:eastAsia="pl-PL"/>
        </w:rPr>
        <w:t xml:space="preserve">PLN brutto wraz z referencjami (innymi dokumentami) potwierdzającymi należyte wykonanie tej </w:t>
      </w:r>
      <w:r>
        <w:rPr>
          <w:rFonts w:eastAsia="Times New Roman"/>
          <w:color w:val="000000" w:themeColor="text1"/>
          <w:lang w:eastAsia="pl-PL"/>
        </w:rPr>
        <w:t xml:space="preserve">dostawy </w:t>
      </w:r>
      <w:r w:rsidRPr="004D657F">
        <w:rPr>
          <w:rFonts w:eastAsia="Times New Roman"/>
          <w:b/>
          <w:color w:val="000000" w:themeColor="text1"/>
          <w:lang w:eastAsia="pl-PL"/>
        </w:rPr>
        <w:t>(część I)</w:t>
      </w:r>
      <w:r>
        <w:rPr>
          <w:rFonts w:eastAsia="Times New Roman"/>
          <w:color w:val="000000" w:themeColor="text1"/>
          <w:lang w:eastAsia="pl-PL"/>
        </w:rPr>
        <w:t xml:space="preserve"> i </w:t>
      </w:r>
      <w:r w:rsidRPr="004D657F">
        <w:rPr>
          <w:rFonts w:eastAsia="Times New Roman"/>
          <w:color w:val="000000" w:themeColor="text1"/>
          <w:lang w:eastAsia="pl-PL"/>
        </w:rPr>
        <w:t>dostawy polegającej na</w:t>
      </w:r>
      <w:r w:rsidRPr="004D657F">
        <w:t xml:space="preserve"> </w:t>
      </w:r>
      <w:r>
        <w:rPr>
          <w:rFonts w:eastAsia="Times New Roman"/>
          <w:color w:val="000000" w:themeColor="text1"/>
          <w:lang w:eastAsia="pl-PL"/>
        </w:rPr>
        <w:t>d</w:t>
      </w:r>
      <w:r w:rsidRPr="004D657F">
        <w:rPr>
          <w:rFonts w:eastAsia="Times New Roman"/>
          <w:color w:val="000000" w:themeColor="text1"/>
          <w:lang w:eastAsia="pl-PL"/>
        </w:rPr>
        <w:t>ostaw</w:t>
      </w:r>
      <w:r>
        <w:rPr>
          <w:rFonts w:eastAsia="Times New Roman"/>
          <w:color w:val="000000" w:themeColor="text1"/>
          <w:lang w:eastAsia="pl-PL"/>
        </w:rPr>
        <w:t>ie</w:t>
      </w:r>
      <w:r w:rsidRPr="004D657F">
        <w:rPr>
          <w:rFonts w:eastAsia="Times New Roman"/>
          <w:color w:val="000000" w:themeColor="text1"/>
          <w:lang w:eastAsia="pl-PL"/>
        </w:rPr>
        <w:t xml:space="preserve"> łodzi żaglowych wraz z wyposażeniem, stojakami do zimowania oraz z wózkami do </w:t>
      </w:r>
      <w:proofErr w:type="spellStart"/>
      <w:r w:rsidRPr="004D657F">
        <w:rPr>
          <w:rFonts w:eastAsia="Times New Roman"/>
          <w:color w:val="000000" w:themeColor="text1"/>
          <w:lang w:eastAsia="pl-PL"/>
        </w:rPr>
        <w:t>slipowania</w:t>
      </w:r>
      <w:proofErr w:type="spellEnd"/>
      <w:r>
        <w:rPr>
          <w:rFonts w:eastAsia="Times New Roman"/>
          <w:color w:val="000000" w:themeColor="text1"/>
          <w:lang w:eastAsia="pl-PL"/>
        </w:rPr>
        <w:t xml:space="preserve"> </w:t>
      </w:r>
      <w:r w:rsidRPr="004D657F">
        <w:rPr>
          <w:rFonts w:eastAsia="Times New Roman"/>
          <w:color w:val="000000" w:themeColor="text1"/>
          <w:lang w:eastAsia="pl-PL"/>
        </w:rPr>
        <w:t>na kwotę nie mniejszą niż</w:t>
      </w:r>
      <w:r>
        <w:rPr>
          <w:rFonts w:eastAsia="Times New Roman"/>
          <w:color w:val="000000" w:themeColor="text1"/>
          <w:lang w:eastAsia="pl-PL"/>
        </w:rPr>
        <w:t xml:space="preserve"> </w:t>
      </w:r>
      <w:r w:rsidR="00921323">
        <w:rPr>
          <w:rFonts w:eastAsia="Times New Roman"/>
          <w:b/>
          <w:color w:val="000000" w:themeColor="text1"/>
          <w:lang w:eastAsia="pl-PL"/>
        </w:rPr>
        <w:t>4</w:t>
      </w:r>
      <w:r w:rsidR="00ED1CD2">
        <w:rPr>
          <w:rFonts w:eastAsia="Times New Roman"/>
          <w:b/>
          <w:color w:val="000000" w:themeColor="text1"/>
          <w:lang w:eastAsia="pl-PL"/>
        </w:rPr>
        <w:t>00.</w:t>
      </w:r>
      <w:r w:rsidRPr="00921323">
        <w:rPr>
          <w:rFonts w:eastAsia="Times New Roman"/>
          <w:b/>
          <w:color w:val="000000" w:themeColor="text1"/>
          <w:lang w:eastAsia="pl-PL"/>
        </w:rPr>
        <w:t>000,00</w:t>
      </w:r>
      <w:r w:rsidR="00ED1CD2">
        <w:rPr>
          <w:rFonts w:eastAsia="Times New Roman"/>
          <w:b/>
          <w:color w:val="000000" w:themeColor="text1"/>
          <w:lang w:eastAsia="pl-PL"/>
        </w:rPr>
        <w:t xml:space="preserve"> </w:t>
      </w:r>
      <w:r>
        <w:rPr>
          <w:rFonts w:eastAsia="Times New Roman"/>
          <w:color w:val="000000" w:themeColor="text1"/>
          <w:lang w:eastAsia="pl-PL"/>
        </w:rPr>
        <w:t xml:space="preserve">PLN </w:t>
      </w:r>
      <w:r w:rsidRPr="004D657F">
        <w:rPr>
          <w:rFonts w:eastAsia="Times New Roman"/>
          <w:color w:val="000000" w:themeColor="text1"/>
          <w:lang w:eastAsia="pl-PL"/>
        </w:rPr>
        <w:t xml:space="preserve">brutto wraz z referencjami (innymi dokumentami) potwierdzającymi należyte wykonanie tej </w:t>
      </w:r>
      <w:r>
        <w:rPr>
          <w:rFonts w:eastAsia="Times New Roman"/>
          <w:color w:val="000000" w:themeColor="text1"/>
          <w:lang w:eastAsia="pl-PL"/>
        </w:rPr>
        <w:t xml:space="preserve">dostawy </w:t>
      </w:r>
      <w:r w:rsidRPr="004D657F">
        <w:rPr>
          <w:rFonts w:eastAsia="Times New Roman"/>
          <w:b/>
          <w:color w:val="000000" w:themeColor="text1"/>
          <w:lang w:eastAsia="pl-PL"/>
        </w:rPr>
        <w:t>(część II).</w:t>
      </w:r>
    </w:p>
    <w:p w14:paraId="335D000F" w14:textId="77777777" w:rsidR="00A50B4B" w:rsidRDefault="00A50B4B" w:rsidP="004D657F">
      <w:pPr>
        <w:spacing w:after="0" w:line="240" w:lineRule="auto"/>
        <w:ind w:left="709"/>
        <w:jc w:val="both"/>
        <w:rPr>
          <w:rFonts w:eastAsia="Times New Roman"/>
          <w:color w:val="000000" w:themeColor="text1"/>
          <w:lang w:eastAsia="pl-PL"/>
        </w:rPr>
      </w:pPr>
    </w:p>
    <w:p w14:paraId="12FA6273" w14:textId="455C0D84" w:rsidR="00EC7FB9" w:rsidRDefault="00EC7FB9" w:rsidP="004D657F">
      <w:pPr>
        <w:spacing w:after="0" w:line="240" w:lineRule="auto"/>
        <w:ind w:left="709"/>
        <w:jc w:val="both"/>
        <w:rPr>
          <w:b/>
        </w:rPr>
      </w:pPr>
      <w:r w:rsidRPr="00EC7FB9">
        <w:rPr>
          <w:b/>
        </w:rPr>
        <w:t xml:space="preserve">Ocena spełnienia warunków będzie dokonywana metodą 0-1, tj. spełnia/nie spełnia </w:t>
      </w:r>
      <w:r w:rsidRPr="00EC7FB9">
        <w:rPr>
          <w:b/>
        </w:rPr>
        <w:br/>
        <w:t>w oparciu o oświadczenia i dokumenty dołączone do oferty bądź po ich uzupełnieniu na wezwanie Zamawiającego.</w:t>
      </w:r>
    </w:p>
    <w:p w14:paraId="2A9F9B9D" w14:textId="77777777" w:rsidR="00412FA7" w:rsidRPr="007925FB" w:rsidRDefault="00412FA7" w:rsidP="00EC7FB9">
      <w:pPr>
        <w:spacing w:after="0" w:line="240" w:lineRule="auto"/>
        <w:jc w:val="both"/>
        <w:rPr>
          <w:b/>
          <w:sz w:val="10"/>
          <w:szCs w:val="10"/>
        </w:rPr>
      </w:pPr>
    </w:p>
    <w:p w14:paraId="4821949A" w14:textId="77777777" w:rsidR="00412FA7" w:rsidRPr="00152088" w:rsidRDefault="00412FA7" w:rsidP="00B673B4">
      <w:pPr>
        <w:numPr>
          <w:ilvl w:val="0"/>
          <w:numId w:val="141"/>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4B4EA51F" w14:textId="77777777" w:rsidR="00412FA7" w:rsidRPr="00152088" w:rsidRDefault="00412FA7" w:rsidP="00B673B4">
      <w:pPr>
        <w:numPr>
          <w:ilvl w:val="0"/>
          <w:numId w:val="141"/>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321738D" w14:textId="77777777" w:rsidR="00412FA7" w:rsidRPr="00152088" w:rsidRDefault="00412FA7" w:rsidP="00B673B4">
      <w:pPr>
        <w:numPr>
          <w:ilvl w:val="0"/>
          <w:numId w:val="141"/>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55AA12B" w14:textId="77777777" w:rsidR="00412FA7" w:rsidRPr="00152088" w:rsidRDefault="00412FA7" w:rsidP="00B673B4">
      <w:pPr>
        <w:numPr>
          <w:ilvl w:val="0"/>
          <w:numId w:val="141"/>
        </w:numPr>
        <w:tabs>
          <w:tab w:val="right" w:pos="-426"/>
        </w:tabs>
        <w:spacing w:after="0" w:line="240" w:lineRule="auto"/>
        <w:ind w:left="426" w:hanging="426"/>
        <w:jc w:val="both"/>
      </w:pPr>
      <w:r w:rsidRPr="00152088">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14:paraId="10E5CA43" w14:textId="77777777" w:rsidR="00412FA7" w:rsidRPr="00152088" w:rsidRDefault="00412FA7" w:rsidP="00B673B4">
      <w:pPr>
        <w:numPr>
          <w:ilvl w:val="0"/>
          <w:numId w:val="139"/>
        </w:numPr>
        <w:tabs>
          <w:tab w:val="clear" w:pos="0"/>
        </w:tabs>
        <w:spacing w:after="0" w:line="240" w:lineRule="auto"/>
        <w:ind w:left="567" w:hanging="283"/>
        <w:jc w:val="both"/>
      </w:pPr>
      <w:r w:rsidRPr="00152088">
        <w:t xml:space="preserve">zakres dostępnych Wykonawcy zasobów podmiotu udostępniającego zasoby; </w:t>
      </w:r>
    </w:p>
    <w:p w14:paraId="5A8D256F" w14:textId="77777777" w:rsidR="00412FA7" w:rsidRPr="00152088" w:rsidRDefault="00412FA7" w:rsidP="00B673B4">
      <w:pPr>
        <w:numPr>
          <w:ilvl w:val="0"/>
          <w:numId w:val="139"/>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73E1FCE5" w14:textId="77777777" w:rsidR="00412FA7" w:rsidRPr="00152088" w:rsidRDefault="00412FA7" w:rsidP="00B673B4">
      <w:pPr>
        <w:numPr>
          <w:ilvl w:val="0"/>
          <w:numId w:val="139"/>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FAFDAC6" w14:textId="77777777" w:rsidR="00412FA7" w:rsidRPr="00152088" w:rsidRDefault="00412FA7" w:rsidP="00B673B4">
      <w:pPr>
        <w:numPr>
          <w:ilvl w:val="0"/>
          <w:numId w:val="140"/>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5868A1E3" w14:textId="77777777" w:rsidR="00412FA7" w:rsidRPr="00152088" w:rsidRDefault="00412FA7" w:rsidP="00B673B4">
      <w:pPr>
        <w:numPr>
          <w:ilvl w:val="0"/>
          <w:numId w:val="140"/>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177800" w14:textId="77777777" w:rsidR="00412FA7" w:rsidRPr="00412FA7" w:rsidRDefault="00412FA7" w:rsidP="00B673B4">
      <w:pPr>
        <w:numPr>
          <w:ilvl w:val="0"/>
          <w:numId w:val="140"/>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637F7A" w14:textId="77777777" w:rsidR="00412FA7" w:rsidRPr="00412FA7" w:rsidRDefault="00412FA7" w:rsidP="00B673B4">
      <w:pPr>
        <w:numPr>
          <w:ilvl w:val="0"/>
          <w:numId w:val="140"/>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01E3F3D"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894" w:type="dxa"/>
        <w:tblInd w:w="-118" w:type="dxa"/>
        <w:tblLayout w:type="fixed"/>
        <w:tblLook w:val="0000" w:firstRow="0" w:lastRow="0" w:firstColumn="0" w:lastColumn="0" w:noHBand="0" w:noVBand="0"/>
      </w:tblPr>
      <w:tblGrid>
        <w:gridCol w:w="1809"/>
        <w:gridCol w:w="8085"/>
      </w:tblGrid>
      <w:tr w:rsidR="00550AAF" w:rsidRPr="00152088" w14:paraId="750ADD61" w14:textId="77777777" w:rsidTr="00E97986">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36CF1C9"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8085" w:type="dxa"/>
            <w:tcBorders>
              <w:top w:val="single" w:sz="4" w:space="0" w:color="000000"/>
              <w:bottom w:val="single" w:sz="4" w:space="0" w:color="000000"/>
              <w:right w:val="single" w:sz="4" w:space="0" w:color="000000"/>
            </w:tcBorders>
            <w:shd w:val="clear" w:color="auto" w:fill="D9D9D9"/>
            <w:vAlign w:val="center"/>
          </w:tcPr>
          <w:p w14:paraId="758471B3"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3CDBCE18" w14:textId="77777777"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577E524C" w14:textId="77777777" w:rsidR="009428E1" w:rsidRPr="00E303C5" w:rsidRDefault="009428E1">
      <w:pPr>
        <w:spacing w:after="0" w:line="240" w:lineRule="auto"/>
        <w:ind w:left="426"/>
        <w:jc w:val="both"/>
        <w:rPr>
          <w:rFonts w:eastAsia="Times New Roman"/>
          <w:lang w:eastAsia="pl-PL"/>
        </w:rPr>
      </w:pPr>
    </w:p>
    <w:tbl>
      <w:tblPr>
        <w:tblW w:w="9894" w:type="dxa"/>
        <w:tblInd w:w="-118" w:type="dxa"/>
        <w:tblLayout w:type="fixed"/>
        <w:tblLook w:val="0000" w:firstRow="0" w:lastRow="0" w:firstColumn="0" w:lastColumn="0" w:noHBand="0" w:noVBand="0"/>
      </w:tblPr>
      <w:tblGrid>
        <w:gridCol w:w="1809"/>
        <w:gridCol w:w="8085"/>
      </w:tblGrid>
      <w:tr w:rsidR="00550AAF" w:rsidRPr="00152088" w14:paraId="62F218C0" w14:textId="77777777" w:rsidTr="00E97986">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2816D0"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8085" w:type="dxa"/>
            <w:tcBorders>
              <w:top w:val="single" w:sz="4" w:space="0" w:color="000000"/>
              <w:bottom w:val="single" w:sz="4" w:space="0" w:color="000000"/>
              <w:right w:val="single" w:sz="4" w:space="0" w:color="000000"/>
            </w:tcBorders>
            <w:shd w:val="clear" w:color="auto" w:fill="D9D9D9"/>
            <w:vAlign w:val="center"/>
          </w:tcPr>
          <w:p w14:paraId="30FFDDF0"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CAC7269" w14:textId="77777777" w:rsidR="001E4F8D" w:rsidRDefault="001E4F8D" w:rsidP="001E4F8D">
      <w:pPr>
        <w:tabs>
          <w:tab w:val="left" w:pos="-993"/>
        </w:tabs>
        <w:autoSpaceDE w:val="0"/>
        <w:spacing w:before="60" w:after="60" w:line="240" w:lineRule="auto"/>
        <w:jc w:val="both"/>
        <w:rPr>
          <w:lang w:eastAsia="pl-PL"/>
        </w:rPr>
      </w:pPr>
      <w:r>
        <w:rPr>
          <w:lang w:eastAsia="pl-PL"/>
        </w:rPr>
        <w:t>Zamawiający dopuszcza możliwość składania ofert częściowych.</w:t>
      </w:r>
    </w:p>
    <w:p w14:paraId="7EAE1F3A" w14:textId="77777777" w:rsidR="00F83F67" w:rsidRPr="00F83F67" w:rsidRDefault="00F83F67" w:rsidP="00F83F67">
      <w:pPr>
        <w:pStyle w:val="Bezodstpw"/>
        <w:spacing w:before="60"/>
        <w:jc w:val="both"/>
        <w:rPr>
          <w:rFonts w:ascii="Times New Roman" w:hAnsi="Times New Roman" w:cs="Times New Roman"/>
          <w:b/>
          <w:lang w:eastAsia="pl-PL"/>
        </w:rPr>
      </w:pPr>
      <w:r w:rsidRPr="00F83F67">
        <w:rPr>
          <w:rFonts w:ascii="Times New Roman" w:hAnsi="Times New Roman" w:cs="Times New Roman"/>
          <w:b/>
          <w:lang w:eastAsia="pl-PL"/>
        </w:rPr>
        <w:t>Część I</w:t>
      </w:r>
      <w:r>
        <w:rPr>
          <w:rFonts w:ascii="Times New Roman" w:hAnsi="Times New Roman" w:cs="Times New Roman"/>
          <w:b/>
          <w:lang w:eastAsia="pl-PL"/>
        </w:rPr>
        <w:t xml:space="preserve">: </w:t>
      </w:r>
      <w:r w:rsidRPr="00F83F67">
        <w:rPr>
          <w:rFonts w:ascii="Times New Roman" w:hAnsi="Times New Roman" w:cs="Times New Roman"/>
          <w:b/>
          <w:lang w:eastAsia="pl-PL"/>
        </w:rPr>
        <w:t>Dostawa zestawu łodzi do szkoleń morskich:</w:t>
      </w:r>
    </w:p>
    <w:p w14:paraId="78F0E249" w14:textId="77777777" w:rsidR="00F83F67" w:rsidRPr="00F83F67" w:rsidRDefault="00F83F67" w:rsidP="00F83F67">
      <w:pPr>
        <w:pStyle w:val="Bezodstpw"/>
        <w:spacing w:before="60"/>
        <w:ind w:left="426"/>
        <w:jc w:val="both"/>
        <w:rPr>
          <w:rFonts w:ascii="Times New Roman" w:hAnsi="Times New Roman" w:cs="Times New Roman"/>
          <w:b/>
          <w:lang w:eastAsia="pl-PL"/>
        </w:rPr>
      </w:pPr>
      <w:r w:rsidRPr="00F83F67">
        <w:rPr>
          <w:rFonts w:ascii="Times New Roman" w:hAnsi="Times New Roman" w:cs="Times New Roman"/>
          <w:b/>
          <w:lang w:eastAsia="pl-PL"/>
        </w:rPr>
        <w:t>•</w:t>
      </w:r>
      <w:r w:rsidRPr="00F83F67">
        <w:rPr>
          <w:rFonts w:ascii="Times New Roman" w:hAnsi="Times New Roman" w:cs="Times New Roman"/>
          <w:b/>
          <w:lang w:eastAsia="pl-PL"/>
        </w:rPr>
        <w:tab/>
        <w:t xml:space="preserve">Łódź motorowa (RIB) z silnikiem zaburtowym – 2 </w:t>
      </w:r>
      <w:proofErr w:type="spellStart"/>
      <w:r w:rsidRPr="00F83F67">
        <w:rPr>
          <w:rFonts w:ascii="Times New Roman" w:hAnsi="Times New Roman" w:cs="Times New Roman"/>
          <w:b/>
          <w:lang w:eastAsia="pl-PL"/>
        </w:rPr>
        <w:t>kpl</w:t>
      </w:r>
      <w:proofErr w:type="spellEnd"/>
      <w:r w:rsidRPr="00F83F67">
        <w:rPr>
          <w:rFonts w:ascii="Times New Roman" w:hAnsi="Times New Roman" w:cs="Times New Roman"/>
          <w:b/>
          <w:lang w:eastAsia="pl-PL"/>
        </w:rPr>
        <w:t>.</w:t>
      </w:r>
    </w:p>
    <w:p w14:paraId="4C261237" w14:textId="77777777" w:rsidR="00F83F67" w:rsidRPr="00F83F67" w:rsidRDefault="00F83F67" w:rsidP="00F83F67">
      <w:pPr>
        <w:pStyle w:val="Bezodstpw"/>
        <w:spacing w:before="60"/>
        <w:ind w:left="426"/>
        <w:jc w:val="both"/>
        <w:rPr>
          <w:rFonts w:ascii="Times New Roman" w:hAnsi="Times New Roman" w:cs="Times New Roman"/>
          <w:b/>
          <w:lang w:eastAsia="pl-PL"/>
        </w:rPr>
      </w:pPr>
      <w:r w:rsidRPr="00F83F67">
        <w:rPr>
          <w:rFonts w:ascii="Times New Roman" w:hAnsi="Times New Roman" w:cs="Times New Roman"/>
          <w:b/>
          <w:lang w:eastAsia="pl-PL"/>
        </w:rPr>
        <w:t>•</w:t>
      </w:r>
      <w:r w:rsidRPr="00F83F67">
        <w:rPr>
          <w:rFonts w:ascii="Times New Roman" w:hAnsi="Times New Roman" w:cs="Times New Roman"/>
          <w:b/>
          <w:lang w:eastAsia="pl-PL"/>
        </w:rPr>
        <w:tab/>
        <w:t>Przyczepa do transportu łodzi motorowej – 2 szt.</w:t>
      </w:r>
    </w:p>
    <w:p w14:paraId="6B95A005" w14:textId="77777777" w:rsidR="00F83F67" w:rsidRPr="00F83F67" w:rsidRDefault="00F83F67" w:rsidP="00F83F67">
      <w:pPr>
        <w:pStyle w:val="Bezodstpw"/>
        <w:spacing w:before="60"/>
        <w:ind w:left="142"/>
        <w:jc w:val="both"/>
        <w:rPr>
          <w:rFonts w:ascii="Times New Roman" w:hAnsi="Times New Roman" w:cs="Times New Roman"/>
          <w:b/>
          <w:lang w:eastAsia="pl-PL"/>
        </w:rPr>
      </w:pPr>
      <w:r w:rsidRPr="00F83F67">
        <w:rPr>
          <w:rFonts w:ascii="Times New Roman" w:hAnsi="Times New Roman" w:cs="Times New Roman"/>
          <w:b/>
          <w:lang w:eastAsia="pl-PL"/>
        </w:rPr>
        <w:t>Część II</w:t>
      </w:r>
      <w:r>
        <w:rPr>
          <w:rFonts w:ascii="Times New Roman" w:hAnsi="Times New Roman" w:cs="Times New Roman"/>
          <w:b/>
          <w:lang w:eastAsia="pl-PL"/>
        </w:rPr>
        <w:t xml:space="preserve">: </w:t>
      </w:r>
      <w:r w:rsidRPr="00F83F67">
        <w:rPr>
          <w:rFonts w:ascii="Times New Roman" w:hAnsi="Times New Roman" w:cs="Times New Roman"/>
          <w:b/>
          <w:lang w:eastAsia="pl-PL"/>
        </w:rPr>
        <w:t>Dostawa zestawu łodzi do szkoleń morskich:</w:t>
      </w:r>
    </w:p>
    <w:p w14:paraId="6628CA10" w14:textId="77777777" w:rsidR="00F83F67" w:rsidRPr="00F83F67" w:rsidRDefault="00F83F67" w:rsidP="00F83F67">
      <w:pPr>
        <w:pStyle w:val="Bezodstpw"/>
        <w:spacing w:before="60"/>
        <w:ind w:left="426"/>
        <w:jc w:val="both"/>
        <w:rPr>
          <w:rFonts w:ascii="Times New Roman" w:hAnsi="Times New Roman" w:cs="Times New Roman"/>
          <w:b/>
          <w:lang w:eastAsia="pl-PL"/>
        </w:rPr>
      </w:pPr>
      <w:r w:rsidRPr="00F83F67">
        <w:rPr>
          <w:rFonts w:ascii="Times New Roman" w:hAnsi="Times New Roman" w:cs="Times New Roman"/>
          <w:b/>
          <w:lang w:eastAsia="pl-PL"/>
        </w:rPr>
        <w:t>•</w:t>
      </w:r>
      <w:r w:rsidRPr="00F83F67">
        <w:rPr>
          <w:rFonts w:ascii="Times New Roman" w:hAnsi="Times New Roman" w:cs="Times New Roman"/>
          <w:b/>
          <w:lang w:eastAsia="pl-PL"/>
        </w:rPr>
        <w:tab/>
        <w:t>Łódź żaglowa z wyposażeniem z łożami do zimowania oraz transportu – 10 szt.</w:t>
      </w:r>
    </w:p>
    <w:p w14:paraId="45DCB788" w14:textId="3AAD7E35" w:rsidR="004B34E4" w:rsidRDefault="00F83F67" w:rsidP="00F83F67">
      <w:pPr>
        <w:pStyle w:val="Bezodstpw"/>
        <w:spacing w:before="60"/>
        <w:ind w:left="426"/>
        <w:jc w:val="both"/>
        <w:rPr>
          <w:rFonts w:ascii="Times New Roman" w:hAnsi="Times New Roman" w:cs="Times New Roman"/>
          <w:b/>
          <w:lang w:eastAsia="pl-PL"/>
        </w:rPr>
      </w:pPr>
      <w:r w:rsidRPr="00F83F67">
        <w:rPr>
          <w:rFonts w:ascii="Times New Roman" w:hAnsi="Times New Roman" w:cs="Times New Roman"/>
          <w:b/>
          <w:lang w:eastAsia="pl-PL"/>
        </w:rPr>
        <w:t>•</w:t>
      </w:r>
      <w:r w:rsidRPr="00F83F67">
        <w:rPr>
          <w:rFonts w:ascii="Times New Roman" w:hAnsi="Times New Roman" w:cs="Times New Roman"/>
          <w:b/>
          <w:lang w:eastAsia="pl-PL"/>
        </w:rPr>
        <w:tab/>
        <w:t xml:space="preserve">Wózki </w:t>
      </w:r>
      <w:proofErr w:type="spellStart"/>
      <w:r w:rsidRPr="00F83F67">
        <w:rPr>
          <w:rFonts w:ascii="Times New Roman" w:hAnsi="Times New Roman" w:cs="Times New Roman"/>
          <w:b/>
          <w:lang w:eastAsia="pl-PL"/>
        </w:rPr>
        <w:t>slipowe</w:t>
      </w:r>
      <w:proofErr w:type="spellEnd"/>
      <w:r w:rsidRPr="00F83F67">
        <w:rPr>
          <w:rFonts w:ascii="Times New Roman" w:hAnsi="Times New Roman" w:cs="Times New Roman"/>
          <w:b/>
          <w:lang w:eastAsia="pl-PL"/>
        </w:rPr>
        <w:t xml:space="preserve"> do łodzi żaglowych – 2 szt.</w:t>
      </w:r>
    </w:p>
    <w:p w14:paraId="2CCF97EA" w14:textId="77777777" w:rsidR="00CD6C5B" w:rsidRPr="00D8543A" w:rsidRDefault="00CD6C5B" w:rsidP="00F83F67">
      <w:pPr>
        <w:pStyle w:val="Bezodstpw"/>
        <w:spacing w:before="60"/>
        <w:ind w:left="426"/>
        <w:jc w:val="both"/>
        <w:rPr>
          <w:rFonts w:ascii="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577571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79AF94"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A518C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2E5420C9" w14:textId="77777777" w:rsidR="00550AAF" w:rsidRPr="00E82F2D" w:rsidRDefault="001E4F8D">
      <w:pPr>
        <w:pStyle w:val="Bezodstpw"/>
        <w:spacing w:before="60"/>
        <w:jc w:val="both"/>
        <w:rPr>
          <w:rFonts w:ascii="Times New Roman" w:hAnsi="Times New Roman" w:cs="Times New Roman"/>
        </w:rPr>
      </w:pPr>
      <w:r w:rsidRPr="00910EF2">
        <w:rPr>
          <w:rFonts w:ascii="Times New Roman" w:hAnsi="Times New Roman" w:cs="Times New Roman"/>
          <w:b/>
        </w:rPr>
        <w:t>Wykonawca może złożyć ofertę na wszystkie części zamówienia</w:t>
      </w:r>
    </w:p>
    <w:p w14:paraId="6C7A914A" w14:textId="77777777" w:rsidR="008B72A3" w:rsidRPr="00165411" w:rsidRDefault="008B72A3">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39534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524AEA8" w14:textId="77777777" w:rsidR="00550AAF" w:rsidRPr="00152088" w:rsidRDefault="00A04B44" w:rsidP="00680E26">
            <w:pPr>
              <w:spacing w:after="0" w:line="240" w:lineRule="auto"/>
              <w:rPr>
                <w:rFonts w:eastAsia="Times New Roman"/>
                <w:b/>
              </w:rPr>
            </w:pPr>
            <w:r w:rsidRPr="00152088">
              <w:rPr>
                <w:rFonts w:eastAsia="Times New Roman"/>
                <w:b/>
              </w:rPr>
              <w:lastRenderedPageBreak/>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5B4D36BA"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E3D0FED"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0798F355"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95712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1BBBDA7"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A6764DD"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4F223969" w14:textId="77777777"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6F0147FC"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95CA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337C65"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37ED42"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16791775"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3E859C73"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261254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CFC36B"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B8898F8"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135886D8" w14:textId="77777777" w:rsidR="00CD6C5B"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t>
      </w:r>
      <w:r w:rsidR="00CD6C5B" w:rsidRPr="00152088">
        <w:rPr>
          <w:rFonts w:ascii="Times New Roman" w:hAnsi="Times New Roman" w:cs="Times New Roman"/>
        </w:rPr>
        <w:t>wykon</w:t>
      </w:r>
      <w:r w:rsidR="00CD6C5B">
        <w:rPr>
          <w:rFonts w:ascii="Times New Roman" w:hAnsi="Times New Roman" w:cs="Times New Roman"/>
        </w:rPr>
        <w:t>awców,</w:t>
      </w:r>
    </w:p>
    <w:p w14:paraId="33E0F88E" w14:textId="3309A054" w:rsidR="00550AAF" w:rsidRPr="00152088" w:rsidRDefault="00CD6C5B">
      <w:pPr>
        <w:pStyle w:val="Bezodstpw"/>
        <w:spacing w:before="60"/>
        <w:jc w:val="both"/>
        <w:rPr>
          <w:rFonts w:ascii="Times New Roman" w:hAnsi="Times New Roman" w:cs="Times New Roman"/>
        </w:rPr>
      </w:pPr>
      <w:r>
        <w:rPr>
          <w:rFonts w:ascii="Times New Roman" w:hAnsi="Times New Roman" w:cs="Times New Roman"/>
        </w:rPr>
        <w:t>o</w:t>
      </w:r>
      <w:r w:rsidR="00A04B44" w:rsidRPr="00152088">
        <w:rPr>
          <w:rFonts w:ascii="Times New Roman" w:hAnsi="Times New Roman" w:cs="Times New Roman"/>
        </w:rPr>
        <w:t xml:space="preserve"> których mowa w art. 94 ustawy Prawo zamówień publicznych.</w:t>
      </w:r>
    </w:p>
    <w:p w14:paraId="58AC238B"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C33078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EDC8208"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4C755462"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55B7478" w14:textId="6A8E1C2E" w:rsidR="00D43440" w:rsidRPr="00D43440" w:rsidRDefault="00D43440" w:rsidP="00D43440">
      <w:pPr>
        <w:tabs>
          <w:tab w:val="left" w:pos="525"/>
        </w:tabs>
        <w:spacing w:after="0" w:line="240" w:lineRule="auto"/>
        <w:ind w:right="161"/>
        <w:jc w:val="both"/>
        <w:rPr>
          <w:rFonts w:eastAsia="Times New Roman"/>
          <w:b/>
          <w:bCs/>
          <w:spacing w:val="-1"/>
          <w:lang w:eastAsia="pl-PL"/>
        </w:rPr>
      </w:pPr>
      <w:r w:rsidRPr="00D43440">
        <w:rPr>
          <w:rFonts w:eastAsia="Times New Roman"/>
          <w:lang w:eastAsia="pl-PL"/>
        </w:rPr>
        <w:t xml:space="preserve">Zamawiający </w:t>
      </w:r>
      <w:r w:rsidRPr="00D43440">
        <w:rPr>
          <w:rFonts w:eastAsia="Times New Roman"/>
          <w:b/>
          <w:lang w:eastAsia="pl-PL"/>
        </w:rPr>
        <w:t>przewiduje</w:t>
      </w:r>
      <w:r w:rsidRPr="00D43440">
        <w:rPr>
          <w:rFonts w:eastAsia="Times New Roman"/>
          <w:lang w:eastAsia="pl-PL"/>
        </w:rPr>
        <w:t xml:space="preserve"> konieczność złożenia wadium</w:t>
      </w:r>
      <w:r>
        <w:rPr>
          <w:rFonts w:eastAsia="Times New Roman"/>
          <w:lang w:eastAsia="pl-PL"/>
        </w:rPr>
        <w:t xml:space="preserve"> w wysokości:</w:t>
      </w:r>
    </w:p>
    <w:p w14:paraId="402EAF92" w14:textId="5EDF0A01" w:rsidR="00953EE1" w:rsidRPr="00D43440" w:rsidRDefault="00953EE1" w:rsidP="00D43440">
      <w:pPr>
        <w:tabs>
          <w:tab w:val="left" w:pos="525"/>
        </w:tabs>
        <w:spacing w:after="0" w:line="240" w:lineRule="auto"/>
        <w:ind w:right="161"/>
        <w:jc w:val="both"/>
        <w:rPr>
          <w:rFonts w:eastAsia="Times New Roman"/>
          <w:b/>
          <w:bCs/>
          <w:spacing w:val="-1"/>
          <w:lang w:eastAsia="pl-PL"/>
        </w:rPr>
      </w:pPr>
      <w:r w:rsidRPr="00D43440">
        <w:rPr>
          <w:rFonts w:eastAsia="Times New Roman"/>
          <w:b/>
          <w:bCs/>
          <w:spacing w:val="-1"/>
          <w:lang w:eastAsia="pl-PL"/>
        </w:rPr>
        <w:t xml:space="preserve">Część I      </w:t>
      </w:r>
      <w:r w:rsidR="00C43ACD">
        <w:rPr>
          <w:rFonts w:eastAsia="Times New Roman"/>
          <w:b/>
          <w:bCs/>
          <w:spacing w:val="-1"/>
          <w:lang w:eastAsia="pl-PL"/>
        </w:rPr>
        <w:t>5 000,0</w:t>
      </w:r>
      <w:r w:rsidRPr="00D43440">
        <w:rPr>
          <w:rFonts w:eastAsia="Times New Roman"/>
          <w:b/>
          <w:bCs/>
          <w:spacing w:val="-1"/>
          <w:lang w:eastAsia="pl-PL"/>
        </w:rPr>
        <w:t>0</w:t>
      </w:r>
      <w:r w:rsidR="00ED1CD2">
        <w:rPr>
          <w:rFonts w:eastAsia="Times New Roman"/>
          <w:b/>
          <w:bCs/>
          <w:spacing w:val="-1"/>
          <w:lang w:eastAsia="pl-PL"/>
        </w:rPr>
        <w:t xml:space="preserve"> </w:t>
      </w:r>
      <w:r w:rsidR="00D43440">
        <w:rPr>
          <w:rFonts w:eastAsia="Times New Roman"/>
          <w:b/>
          <w:bCs/>
          <w:spacing w:val="-1"/>
          <w:lang w:eastAsia="pl-PL"/>
        </w:rPr>
        <w:t>PLN</w:t>
      </w:r>
      <w:r w:rsidRPr="00D43440">
        <w:rPr>
          <w:rFonts w:eastAsia="Times New Roman"/>
          <w:b/>
          <w:bCs/>
          <w:spacing w:val="-1"/>
          <w:lang w:eastAsia="pl-PL"/>
        </w:rPr>
        <w:t xml:space="preserve">     </w:t>
      </w:r>
    </w:p>
    <w:p w14:paraId="1822D9DC" w14:textId="0E6DFF62" w:rsidR="00D43440" w:rsidRPr="00D43440" w:rsidRDefault="00953EE1" w:rsidP="00D43440">
      <w:pPr>
        <w:tabs>
          <w:tab w:val="left" w:pos="525"/>
        </w:tabs>
        <w:spacing w:after="0" w:line="240" w:lineRule="auto"/>
        <w:ind w:right="161"/>
        <w:jc w:val="both"/>
        <w:rPr>
          <w:rFonts w:eastAsia="Times New Roman"/>
          <w:b/>
          <w:bCs/>
          <w:spacing w:val="-1"/>
          <w:lang w:eastAsia="pl-PL"/>
        </w:rPr>
      </w:pPr>
      <w:r w:rsidRPr="00D43440">
        <w:rPr>
          <w:rFonts w:eastAsia="Times New Roman"/>
          <w:b/>
          <w:bCs/>
          <w:spacing w:val="-1"/>
          <w:lang w:eastAsia="pl-PL"/>
        </w:rPr>
        <w:t xml:space="preserve">Część II    </w:t>
      </w:r>
      <w:r w:rsidR="00C43ACD">
        <w:rPr>
          <w:rFonts w:eastAsia="Times New Roman"/>
          <w:b/>
          <w:bCs/>
          <w:spacing w:val="-1"/>
          <w:lang w:eastAsia="pl-PL"/>
        </w:rPr>
        <w:t>6</w:t>
      </w:r>
      <w:r w:rsidRPr="00D43440">
        <w:rPr>
          <w:rFonts w:eastAsia="Times New Roman"/>
          <w:b/>
          <w:bCs/>
          <w:spacing w:val="-1"/>
          <w:lang w:eastAsia="pl-PL"/>
        </w:rPr>
        <w:t xml:space="preserve"> 000,00</w:t>
      </w:r>
      <w:r w:rsidR="00ED1CD2">
        <w:rPr>
          <w:rFonts w:eastAsia="Times New Roman"/>
          <w:b/>
          <w:bCs/>
          <w:spacing w:val="-1"/>
          <w:lang w:eastAsia="pl-PL"/>
        </w:rPr>
        <w:t xml:space="preserve"> </w:t>
      </w:r>
      <w:r w:rsidR="00D43440">
        <w:rPr>
          <w:rFonts w:eastAsia="Times New Roman"/>
          <w:b/>
          <w:bCs/>
          <w:spacing w:val="-1"/>
          <w:lang w:eastAsia="pl-PL"/>
        </w:rPr>
        <w:t>PLN</w:t>
      </w:r>
    </w:p>
    <w:p w14:paraId="79CF7E2B" w14:textId="77777777" w:rsidR="00FD69D7" w:rsidRDefault="00D43440" w:rsidP="00D43440">
      <w:pPr>
        <w:spacing w:after="0" w:line="240" w:lineRule="auto"/>
        <w:jc w:val="both"/>
      </w:pPr>
      <w:r w:rsidRPr="00D43440">
        <w:t xml:space="preserve">Wadium należy wnieść w jednej z form określonych w art. 97 ust. 7 ustawy </w:t>
      </w:r>
      <w:proofErr w:type="spellStart"/>
      <w:r w:rsidRPr="00D43440">
        <w:t>Pzp</w:t>
      </w:r>
      <w:proofErr w:type="spellEnd"/>
      <w:r w:rsidRPr="00D43440">
        <w:t xml:space="preserve">., przed upływem terminu składania ofert (zgodnie z art. 97 ust. 5 </w:t>
      </w:r>
      <w:proofErr w:type="spellStart"/>
      <w:r w:rsidRPr="00D43440">
        <w:t>Pzp</w:t>
      </w:r>
      <w:proofErr w:type="spellEnd"/>
      <w:r w:rsidRPr="00D43440">
        <w:t xml:space="preserve">). </w:t>
      </w:r>
    </w:p>
    <w:p w14:paraId="0A5C8CC3" w14:textId="282835E1" w:rsidR="00953EE1" w:rsidRPr="00FD69D7" w:rsidRDefault="00D43440" w:rsidP="00D43440">
      <w:pPr>
        <w:spacing w:after="0" w:line="240" w:lineRule="auto"/>
        <w:jc w:val="both"/>
      </w:pPr>
      <w:r w:rsidRPr="00D43440">
        <w:t>Numer konta: PEKAO Bank Pekao S.A. 19 1240 2933 1111 0010 2946 0480.</w:t>
      </w:r>
      <w:r w:rsidR="00953EE1" w:rsidRPr="00D43440">
        <w:rPr>
          <w:rFonts w:eastAsia="Times New Roman"/>
          <w:b/>
          <w:bCs/>
          <w:spacing w:val="-1"/>
          <w:lang w:eastAsia="pl-PL"/>
        </w:rPr>
        <w:t xml:space="preserve">           </w:t>
      </w:r>
    </w:p>
    <w:p w14:paraId="0F6ADA3D" w14:textId="28217ACA" w:rsidR="009428E1" w:rsidRPr="0016253D" w:rsidRDefault="00953EE1" w:rsidP="00D43440">
      <w:pPr>
        <w:tabs>
          <w:tab w:val="left" w:pos="525"/>
        </w:tabs>
        <w:spacing w:after="0" w:line="240" w:lineRule="auto"/>
        <w:ind w:left="720" w:right="161"/>
        <w:jc w:val="both"/>
        <w:rPr>
          <w:b/>
          <w:sz w:val="12"/>
          <w:szCs w:val="12"/>
        </w:rPr>
      </w:pPr>
      <w:r w:rsidRPr="009D5631">
        <w:rPr>
          <w:rFonts w:eastAsia="Times New Roman"/>
          <w:b/>
          <w:bCs/>
          <w:spacing w:val="-1"/>
          <w:sz w:val="18"/>
          <w:szCs w:val="18"/>
          <w:lang w:eastAsia="pl-PL"/>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62BDBD0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14306CB"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536848CD"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2408DC15" w14:textId="51DBAAA4"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D43440" w:rsidRPr="00D43440">
        <w:rPr>
          <w:rFonts w:ascii="Times New Roman" w:eastAsia="Times New Roman" w:hAnsi="Times New Roman" w:cs="Times New Roman"/>
          <w:b/>
          <w:bCs/>
          <w:u w:val="single"/>
          <w:lang w:eastAsia="pl-PL"/>
        </w:rPr>
        <w:t xml:space="preserve">nie </w:t>
      </w:r>
      <w:r w:rsidRPr="00D43440">
        <w:rPr>
          <w:rFonts w:ascii="Times New Roman" w:eastAsia="Times New Roman" w:hAnsi="Times New Roman" w:cs="Times New Roman"/>
          <w:b/>
          <w:bCs/>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2EFC9C1" w14:textId="77777777"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95B0B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1BA676"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3CDE34B"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55A8B7FD"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44A75381"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4A3D8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3B5999"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9E92557"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B26D2A9"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7B6C71D6"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0A5813C9"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6FFBAF01"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8F9F66F"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575A0EB"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2CAB0C0C"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686FE480" w14:textId="77777777"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279DFD1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606A0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02EEC2" w14:textId="77777777" w:rsidR="00550AAF" w:rsidRPr="00152088" w:rsidRDefault="00A04B44" w:rsidP="00680E26">
            <w:pPr>
              <w:spacing w:after="0" w:line="240" w:lineRule="auto"/>
              <w:rPr>
                <w:rFonts w:eastAsia="Times New Roman"/>
                <w:b/>
              </w:rPr>
            </w:pPr>
            <w:r w:rsidRPr="00152088">
              <w:rPr>
                <w:rFonts w:eastAsia="Times New Roman"/>
                <w:b/>
              </w:rPr>
              <w:lastRenderedPageBreak/>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528E8A67"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2AD196B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458FDF72"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DB8A9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7BE0A5"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65F7AE"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05611F39"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79F7890C"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CFC3E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8518C2B"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B7B1C5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13FD6EB5"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7C8CD2E4"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B3B8BC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41837D6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6C6F772B"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066E4583"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4F6D5B80"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085557"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5C1E15"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FAEAA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38BEDA8D" w14:textId="77777777"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0CD3151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4D5C07"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8DCB9DF"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6D3616C" w14:textId="7777777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0D052AE" w14:textId="77777777" w:rsidR="0016253D" w:rsidRPr="0016253D" w:rsidRDefault="0016253D">
      <w:pPr>
        <w:spacing w:after="0" w:line="240" w:lineRule="auto"/>
        <w:contextualSpacing/>
        <w:jc w:val="both"/>
        <w:rPr>
          <w:rFonts w:eastAsia="Times New Roman"/>
          <w:sz w:val="6"/>
          <w:szCs w:val="6"/>
          <w:lang w:eastAsia="pl-PL"/>
        </w:rPr>
      </w:pPr>
    </w:p>
    <w:p w14:paraId="0300CAC3" w14:textId="495FDA5F"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rozporządzenia Parlamentu Europejskiego i Rady (UE) 2016/679 z dnia 27 kwietnia 2016 r. w sprawie ochrony osób fizycznych w związku z przetwarzaniem danych osobowych</w:t>
      </w:r>
      <w:r w:rsidR="00CD6C5B">
        <w:br/>
      </w:r>
      <w:r w:rsidRPr="00152088">
        <w:t xml:space="preserve">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506F3D88"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56986811"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2FDD46F8" w14:textId="4A03BA64"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w:t>
      </w:r>
      <w:r w:rsidR="00CD6C5B">
        <w:br/>
      </w:r>
      <w:r w:rsidRPr="00152088">
        <w:t xml:space="preserve">z postępowaniem o udzielenie zamówienia publicznego </w:t>
      </w:r>
      <w:r w:rsidR="00DC57CC" w:rsidRPr="00DC57CC">
        <w:rPr>
          <w:b/>
          <w:bCs/>
          <w:i/>
        </w:rPr>
        <w:t>AMW-KANC.SZP.2712.</w:t>
      </w:r>
      <w:r w:rsidR="00F83F67">
        <w:rPr>
          <w:b/>
          <w:bCs/>
          <w:i/>
        </w:rPr>
        <w:t>8</w:t>
      </w:r>
      <w:r w:rsidR="00DC57CC" w:rsidRPr="00DC57CC">
        <w:rPr>
          <w:b/>
          <w:bCs/>
          <w:i/>
        </w:rPr>
        <w:t>.202</w:t>
      </w:r>
      <w:r w:rsidR="008D71FA">
        <w:rPr>
          <w:b/>
          <w:bCs/>
          <w:i/>
        </w:rPr>
        <w:t>4</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w:t>
      </w:r>
      <w:r w:rsidR="008D71FA">
        <w:rPr>
          <w:b/>
        </w:rPr>
        <w:t>pkt</w:t>
      </w:r>
      <w:r w:rsidRPr="00152088">
        <w:rPr>
          <w:b/>
        </w:rPr>
        <w:t xml:space="preserve"> 1 </w:t>
      </w:r>
      <w:proofErr w:type="spellStart"/>
      <w:r w:rsidRPr="00152088">
        <w:rPr>
          <w:b/>
        </w:rPr>
        <w:t>Pzp</w:t>
      </w:r>
      <w:proofErr w:type="spellEnd"/>
      <w:r w:rsidRPr="00152088">
        <w:rPr>
          <w:b/>
        </w:rPr>
        <w:t>)</w:t>
      </w:r>
    </w:p>
    <w:p w14:paraId="56F8560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0B5749">
        <w:rPr>
          <w:rFonts w:eastAsia="Times New Roman"/>
          <w:lang w:eastAsia="pl-PL"/>
        </w:rPr>
        <w:t>3</w:t>
      </w:r>
      <w:r w:rsidRPr="00152088">
        <w:rPr>
          <w:rFonts w:eastAsia="Times New Roman"/>
          <w:lang w:eastAsia="pl-PL"/>
        </w:rPr>
        <w:t xml:space="preserve"> r. poz. </w:t>
      </w:r>
      <w:r w:rsidR="000B5749">
        <w:rPr>
          <w:rFonts w:eastAsia="Times New Roman"/>
          <w:lang w:eastAsia="pl-PL"/>
        </w:rPr>
        <w:t>1605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100A5F9C"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79029532"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7322A1D6"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12A7868E"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3FE1BA25"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51AEFEFF"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41796982"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lastRenderedPageBreak/>
        <w:t xml:space="preserve">na podstawie art. 18 RODO prawo żądania od administratora ograniczenia przetwarzania danych osobowych z zastrzeżeniem przypadków, o których mowa w art. 18 ust. 2 RODO ***;  </w:t>
      </w:r>
    </w:p>
    <w:p w14:paraId="69D17724"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23D494E5"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2D60CF7D"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7604AE05"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2C94FE30"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6AE84164" w14:textId="77777777" w:rsidR="0016253D" w:rsidRPr="00152088" w:rsidRDefault="0016253D" w:rsidP="004C35D6">
      <w:pPr>
        <w:spacing w:before="120" w:after="120" w:line="240" w:lineRule="auto"/>
        <w:ind w:left="709"/>
        <w:contextualSpacing/>
        <w:jc w:val="both"/>
      </w:pPr>
      <w:r w:rsidRPr="00152088">
        <w:t>______________________________</w:t>
      </w:r>
    </w:p>
    <w:p w14:paraId="6B217DE1" w14:textId="77777777"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EE717F2"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028E9ED2"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346F942A" w14:textId="77777777"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793D9BD"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01C13F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E150745"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47C4B337"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303662B7" w14:textId="77777777"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3175CF9D" w14:textId="77777777" w:rsidR="00701B91" w:rsidRPr="00165411" w:rsidRDefault="00701B91" w:rsidP="00701B91">
      <w:pPr>
        <w:spacing w:after="0" w:line="240" w:lineRule="auto"/>
        <w:jc w:val="both"/>
        <w:rPr>
          <w:rFonts w:eastAsia="Times New Roman"/>
          <w:b/>
          <w:sz w:val="8"/>
          <w:szCs w:val="8"/>
          <w:lang w:eastAsia="pl-PL"/>
        </w:rPr>
      </w:pPr>
    </w:p>
    <w:p w14:paraId="0FAA784E" w14:textId="77777777" w:rsidR="00701B91" w:rsidRPr="00BB0A73" w:rsidRDefault="00701B91"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p>
    <w:p w14:paraId="19D5F9A4" w14:textId="77777777" w:rsidR="001108D2"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40D6CFFC" w14:textId="77777777"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w:t>
      </w:r>
      <w:r w:rsidR="00F83F67">
        <w:rPr>
          <w:rFonts w:ascii="Times New Roman" w:eastAsia="Times New Roman" w:hAnsi="Times New Roman" w:cs="Times New Roman"/>
          <w:lang w:eastAsia="pl-PL"/>
        </w:rPr>
        <w:t>y umów</w:t>
      </w:r>
    </w:p>
    <w:p w14:paraId="0BF5D45C" w14:textId="77777777"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70E090C8" w14:textId="77777777" w:rsidR="00F83F67" w:rsidRDefault="001108D2" w:rsidP="00F83F67">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356E3FC3" w14:textId="5B4BA996" w:rsidR="00055EBB" w:rsidRPr="00F83F67" w:rsidRDefault="00055EBB" w:rsidP="00F83F6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6             </w:t>
      </w:r>
      <w:r>
        <w:rPr>
          <w:rFonts w:ascii="Times New Roman" w:hAnsi="Times New Roman" w:cs="Times New Roman"/>
        </w:rPr>
        <w:t>Oświadczenie o spełnieniu warunków.</w:t>
      </w:r>
    </w:p>
    <w:p w14:paraId="721F2DCF" w14:textId="5668A57D" w:rsidR="00BB0A73" w:rsidRPr="00BB0A73" w:rsidRDefault="00F83F67" w:rsidP="00F83F67">
      <w:pPr>
        <w:pStyle w:val="Akapitzlist"/>
        <w:spacing w:after="0" w:line="240" w:lineRule="auto"/>
        <w:ind w:left="2127" w:hanging="2127"/>
        <w:rPr>
          <w:rFonts w:ascii="Times New Roman" w:eastAsia="Times New Roman" w:hAnsi="Times New Roman" w:cs="Times New Roman"/>
          <w:b/>
          <w:lang w:eastAsia="pl-PL"/>
        </w:rPr>
      </w:pPr>
      <w:r>
        <w:rPr>
          <w:rFonts w:ascii="Times New Roman" w:hAnsi="Times New Roman" w:cs="Times New Roman"/>
          <w:b/>
        </w:rPr>
        <w:t>Załącznik</w:t>
      </w:r>
      <w:r w:rsidR="00BB0A73" w:rsidRPr="00BB0A73">
        <w:rPr>
          <w:rFonts w:ascii="Times New Roman" w:hAnsi="Times New Roman" w:cs="Times New Roman"/>
          <w:b/>
        </w:rPr>
        <w:t xml:space="preserve"> nr </w:t>
      </w:r>
      <w:r w:rsidR="00055EBB">
        <w:rPr>
          <w:rFonts w:ascii="Times New Roman" w:hAnsi="Times New Roman" w:cs="Times New Roman"/>
          <w:b/>
        </w:rPr>
        <w:t>7</w:t>
      </w:r>
      <w:r w:rsidR="00BB0A73" w:rsidRPr="00BB0A73">
        <w:rPr>
          <w:rFonts w:ascii="Times New Roman" w:hAnsi="Times New Roman" w:cs="Times New Roman"/>
          <w:b/>
        </w:rPr>
        <w:t xml:space="preserve">             </w:t>
      </w:r>
      <w:r w:rsidR="00BB0A73" w:rsidRPr="00BB0A73">
        <w:rPr>
          <w:rFonts w:ascii="Times New Roman" w:eastAsia="Times New Roman" w:hAnsi="Times New Roman" w:cs="Times New Roman"/>
          <w:lang w:eastAsia="pl-PL"/>
        </w:rPr>
        <w:t>Oświadczenie RODO</w:t>
      </w:r>
    </w:p>
    <w:p w14:paraId="312D406E" w14:textId="5E1A9AAE" w:rsidR="00BB0A73" w:rsidRPr="0068259E" w:rsidRDefault="00BB0A73" w:rsidP="00D34779">
      <w:pPr>
        <w:pStyle w:val="Akapitzlist"/>
        <w:spacing w:after="0" w:line="240" w:lineRule="auto"/>
        <w:ind w:left="2127" w:hanging="2127"/>
        <w:rPr>
          <w:rFonts w:ascii="Times New Roman" w:hAnsi="Times New Roman" w:cs="Times New Roman"/>
        </w:rPr>
      </w:pPr>
      <w:r w:rsidRPr="0068259E">
        <w:rPr>
          <w:rFonts w:ascii="Times New Roman" w:hAnsi="Times New Roman" w:cs="Times New Roman"/>
          <w:b/>
        </w:rPr>
        <w:t xml:space="preserve">Załącznik nr </w:t>
      </w:r>
      <w:r w:rsidR="00055EBB">
        <w:rPr>
          <w:rFonts w:ascii="Times New Roman" w:hAnsi="Times New Roman" w:cs="Times New Roman"/>
          <w:b/>
        </w:rPr>
        <w:t>8</w:t>
      </w:r>
      <w:r w:rsidRPr="0068259E">
        <w:rPr>
          <w:rFonts w:ascii="Times New Roman" w:hAnsi="Times New Roman" w:cs="Times New Roman"/>
          <w:b/>
        </w:rPr>
        <w:t xml:space="preserve">           </w:t>
      </w:r>
      <w:r w:rsidR="00F00DB0" w:rsidRPr="0068259E">
        <w:rPr>
          <w:rFonts w:ascii="Times New Roman" w:hAnsi="Times New Roman" w:cs="Times New Roman"/>
          <w:b/>
        </w:rPr>
        <w:t xml:space="preserve"> </w:t>
      </w:r>
      <w:r w:rsidRPr="0068259E">
        <w:rPr>
          <w:rFonts w:ascii="Times New Roman" w:hAnsi="Times New Roman" w:cs="Times New Roman"/>
          <w:b/>
        </w:rPr>
        <w:t xml:space="preserve"> </w:t>
      </w:r>
      <w:r w:rsidRPr="0068259E">
        <w:rPr>
          <w:rFonts w:ascii="Times New Roman" w:hAnsi="Times New Roman" w:cs="Times New Roman"/>
        </w:rPr>
        <w:t>Oświadczenie o aktualności informacji</w:t>
      </w:r>
    </w:p>
    <w:p w14:paraId="300D9AE5" w14:textId="3090525F" w:rsidR="00281D73" w:rsidRDefault="00281D73" w:rsidP="00D34779">
      <w:pPr>
        <w:spacing w:after="0" w:line="240" w:lineRule="auto"/>
        <w:ind w:left="2127" w:hanging="2127"/>
        <w:contextualSpacing/>
        <w:rPr>
          <w:rFonts w:eastAsia="Times New Roman"/>
          <w:lang w:eastAsia="pl-PL"/>
        </w:rPr>
      </w:pPr>
      <w:r w:rsidRPr="0068259E">
        <w:rPr>
          <w:b/>
        </w:rPr>
        <w:t xml:space="preserve">Załącznik nr </w:t>
      </w:r>
      <w:r w:rsidR="00055EBB">
        <w:rPr>
          <w:b/>
        </w:rPr>
        <w:t>9</w:t>
      </w:r>
      <w:r w:rsidR="00BD5117" w:rsidRPr="0068259E">
        <w:rPr>
          <w:rFonts w:eastAsia="Times New Roman"/>
          <w:lang w:eastAsia="pl-PL"/>
        </w:rPr>
        <w:t xml:space="preserve">          </w:t>
      </w:r>
      <w:r w:rsidR="00F00DB0" w:rsidRPr="0068259E">
        <w:rPr>
          <w:rFonts w:eastAsia="Times New Roman"/>
          <w:lang w:eastAsia="pl-PL"/>
        </w:rPr>
        <w:t xml:space="preserve"> </w:t>
      </w:r>
      <w:r w:rsidR="00D96FFD" w:rsidRPr="0068259E">
        <w:rPr>
          <w:rFonts w:eastAsia="Times New Roman"/>
          <w:lang w:eastAsia="pl-PL"/>
        </w:rPr>
        <w:t xml:space="preserve">  </w:t>
      </w:r>
      <w:r w:rsidR="00BD5117" w:rsidRPr="0068259E">
        <w:rPr>
          <w:rFonts w:eastAsia="Times New Roman"/>
          <w:lang w:eastAsia="pl-PL"/>
        </w:rPr>
        <w:t>Oświadczenie wykonawcy/wykonawcy wspólnie ubiegającego się</w:t>
      </w:r>
    </w:p>
    <w:p w14:paraId="5CFD5E01" w14:textId="6C3C3AAF" w:rsidR="00921323" w:rsidRDefault="00921323" w:rsidP="00D34779">
      <w:pPr>
        <w:spacing w:after="0" w:line="240" w:lineRule="auto"/>
        <w:ind w:left="2127" w:hanging="2127"/>
        <w:contextualSpacing/>
      </w:pPr>
      <w:r>
        <w:rPr>
          <w:b/>
        </w:rPr>
        <w:t xml:space="preserve">Załącznik nr </w:t>
      </w:r>
      <w:r w:rsidR="00055EBB">
        <w:rPr>
          <w:b/>
        </w:rPr>
        <w:t xml:space="preserve">10           </w:t>
      </w:r>
      <w:r w:rsidRPr="00921323">
        <w:t>Wykaz dostaw</w:t>
      </w:r>
      <w:r w:rsidR="00ED1CD2">
        <w:t xml:space="preserve"> </w:t>
      </w:r>
    </w:p>
    <w:p w14:paraId="45D127AE" w14:textId="3C9B0194" w:rsidR="00055EBB" w:rsidRDefault="00055EBB" w:rsidP="00D34779">
      <w:pPr>
        <w:spacing w:after="0" w:line="240" w:lineRule="auto"/>
        <w:ind w:left="2127" w:hanging="2127"/>
        <w:contextualSpacing/>
      </w:pPr>
      <w:r>
        <w:rPr>
          <w:b/>
        </w:rPr>
        <w:t xml:space="preserve">Załącznik nr 11           </w:t>
      </w:r>
      <w:r w:rsidRPr="00BB0A73">
        <w:rPr>
          <w:rFonts w:eastAsia="Times New Roman"/>
          <w:lang w:eastAsia="pl-PL"/>
        </w:rPr>
        <w:t>Oświadczenia podmiotu udostępniającego zasoby</w:t>
      </w:r>
      <w:r w:rsidRPr="00BB0A73">
        <w:t xml:space="preserve"> z art. 118</w:t>
      </w:r>
    </w:p>
    <w:p w14:paraId="2198698D" w14:textId="4C9FA5DB" w:rsidR="00055EBB" w:rsidRDefault="00055EBB" w:rsidP="00D34779">
      <w:pPr>
        <w:spacing w:after="0" w:line="240" w:lineRule="auto"/>
        <w:ind w:left="2127" w:hanging="2127"/>
        <w:contextualSpacing/>
        <w:rPr>
          <w:bCs/>
        </w:rPr>
      </w:pPr>
      <w:r>
        <w:rPr>
          <w:b/>
        </w:rPr>
        <w:t xml:space="preserve">Załącznik nr 12           </w:t>
      </w:r>
      <w:r w:rsidRPr="00D30D94">
        <w:rPr>
          <w:bCs/>
        </w:rPr>
        <w:t>Oświadczenie, o którym mowa w art. 117 ust 4</w:t>
      </w:r>
      <w:r>
        <w:rPr>
          <w:bCs/>
        </w:rPr>
        <w:t>.</w:t>
      </w:r>
    </w:p>
    <w:p w14:paraId="36509638" w14:textId="77777777" w:rsidR="00055EBB" w:rsidRDefault="00055EBB" w:rsidP="00D34779">
      <w:pPr>
        <w:spacing w:after="0" w:line="240" w:lineRule="auto"/>
        <w:ind w:left="2127" w:hanging="2127"/>
        <w:contextualSpacing/>
      </w:pPr>
    </w:p>
    <w:p w14:paraId="23AA8F4A" w14:textId="77777777" w:rsidR="00055EBB" w:rsidRDefault="00055EBB" w:rsidP="00D34779">
      <w:pPr>
        <w:spacing w:after="0" w:line="240" w:lineRule="auto"/>
        <w:ind w:left="2127" w:hanging="2127"/>
        <w:contextualSpacing/>
      </w:pPr>
    </w:p>
    <w:p w14:paraId="6147BD5B" w14:textId="77777777" w:rsidR="00055EBB" w:rsidRDefault="00055EBB" w:rsidP="00D34779">
      <w:pPr>
        <w:spacing w:after="0" w:line="240" w:lineRule="auto"/>
        <w:ind w:left="2127" w:hanging="2127"/>
        <w:contextualSpacing/>
      </w:pPr>
    </w:p>
    <w:p w14:paraId="18384419" w14:textId="77777777" w:rsidR="00055EBB" w:rsidRDefault="00055EBB" w:rsidP="00D34779">
      <w:pPr>
        <w:spacing w:after="0" w:line="240" w:lineRule="auto"/>
        <w:ind w:left="2127" w:hanging="2127"/>
        <w:contextualSpacing/>
      </w:pPr>
    </w:p>
    <w:p w14:paraId="4199261C" w14:textId="77777777" w:rsidR="00055EBB" w:rsidRDefault="00055EBB" w:rsidP="00D34779">
      <w:pPr>
        <w:spacing w:after="0" w:line="240" w:lineRule="auto"/>
        <w:ind w:left="2127" w:hanging="2127"/>
        <w:contextualSpacing/>
      </w:pPr>
    </w:p>
    <w:p w14:paraId="2B57CE66" w14:textId="77777777" w:rsidR="00055EBB" w:rsidRDefault="00055EBB" w:rsidP="00D34779">
      <w:pPr>
        <w:spacing w:after="0" w:line="240" w:lineRule="auto"/>
        <w:ind w:left="2127" w:hanging="2127"/>
        <w:contextualSpacing/>
      </w:pPr>
    </w:p>
    <w:p w14:paraId="6295EACE" w14:textId="77777777" w:rsidR="00055EBB" w:rsidRDefault="00055EBB" w:rsidP="00D34779">
      <w:pPr>
        <w:spacing w:after="0" w:line="240" w:lineRule="auto"/>
        <w:ind w:left="2127" w:hanging="2127"/>
        <w:contextualSpacing/>
      </w:pPr>
    </w:p>
    <w:p w14:paraId="2C5DD32E" w14:textId="77777777" w:rsidR="00055EBB" w:rsidRDefault="00055EBB" w:rsidP="00D34779">
      <w:pPr>
        <w:spacing w:after="0" w:line="240" w:lineRule="auto"/>
        <w:ind w:left="2127" w:hanging="2127"/>
        <w:contextualSpacing/>
      </w:pPr>
    </w:p>
    <w:p w14:paraId="267B463B" w14:textId="77777777" w:rsidR="00055EBB" w:rsidRDefault="00055EBB" w:rsidP="00D34779">
      <w:pPr>
        <w:spacing w:after="0" w:line="240" w:lineRule="auto"/>
        <w:ind w:left="2127" w:hanging="2127"/>
        <w:contextualSpacing/>
      </w:pPr>
    </w:p>
    <w:p w14:paraId="624219F3" w14:textId="77777777" w:rsidR="00055EBB" w:rsidRDefault="00055EBB" w:rsidP="00D34779">
      <w:pPr>
        <w:spacing w:after="0" w:line="240" w:lineRule="auto"/>
        <w:ind w:left="2127" w:hanging="2127"/>
        <w:contextualSpacing/>
      </w:pPr>
    </w:p>
    <w:p w14:paraId="1CEA7B49" w14:textId="77777777" w:rsidR="00055EBB" w:rsidRDefault="00055EBB" w:rsidP="00D34779">
      <w:pPr>
        <w:spacing w:after="0" w:line="240" w:lineRule="auto"/>
        <w:ind w:left="2127" w:hanging="2127"/>
        <w:contextualSpacing/>
      </w:pPr>
    </w:p>
    <w:p w14:paraId="6A886A98" w14:textId="77777777" w:rsidR="00055EBB" w:rsidRDefault="00055EBB" w:rsidP="00D34779">
      <w:pPr>
        <w:spacing w:after="0" w:line="240" w:lineRule="auto"/>
        <w:ind w:left="2127" w:hanging="2127"/>
        <w:contextualSpacing/>
      </w:pPr>
    </w:p>
    <w:p w14:paraId="0E6E4993" w14:textId="77777777" w:rsidR="00055EBB" w:rsidRDefault="00055EBB" w:rsidP="00D34779">
      <w:pPr>
        <w:spacing w:after="0" w:line="240" w:lineRule="auto"/>
        <w:ind w:left="2127" w:hanging="2127"/>
        <w:contextualSpacing/>
      </w:pPr>
    </w:p>
    <w:p w14:paraId="380945A6" w14:textId="77777777" w:rsidR="00055EBB" w:rsidRDefault="00055EBB" w:rsidP="00D34779">
      <w:pPr>
        <w:spacing w:after="0" w:line="240" w:lineRule="auto"/>
        <w:ind w:left="2127" w:hanging="2127"/>
        <w:contextualSpacing/>
      </w:pPr>
    </w:p>
    <w:p w14:paraId="56C1C273" w14:textId="77777777" w:rsidR="00055EBB" w:rsidRDefault="00055EBB" w:rsidP="00D34779">
      <w:pPr>
        <w:spacing w:after="0" w:line="240" w:lineRule="auto"/>
        <w:ind w:left="2127" w:hanging="2127"/>
        <w:contextualSpacing/>
      </w:pPr>
    </w:p>
    <w:p w14:paraId="624DAB1D" w14:textId="77777777" w:rsidR="00055EBB" w:rsidRDefault="00055EBB" w:rsidP="00D34779">
      <w:pPr>
        <w:spacing w:after="0" w:line="240" w:lineRule="auto"/>
        <w:ind w:left="2127" w:hanging="2127"/>
        <w:contextualSpacing/>
      </w:pPr>
    </w:p>
    <w:p w14:paraId="58AA629B" w14:textId="77777777" w:rsidR="00055EBB" w:rsidRDefault="00055EBB" w:rsidP="00D34779">
      <w:pPr>
        <w:spacing w:after="0" w:line="240" w:lineRule="auto"/>
        <w:ind w:left="2127" w:hanging="2127"/>
        <w:contextualSpacing/>
      </w:pPr>
    </w:p>
    <w:p w14:paraId="1B95C3CE" w14:textId="77777777" w:rsidR="00055EBB" w:rsidRDefault="00055EBB" w:rsidP="00D34779">
      <w:pPr>
        <w:spacing w:after="0" w:line="240" w:lineRule="auto"/>
        <w:ind w:left="2127" w:hanging="2127"/>
        <w:contextualSpacing/>
      </w:pPr>
    </w:p>
    <w:p w14:paraId="5B85741A" w14:textId="77777777" w:rsidR="00055EBB" w:rsidRDefault="00055EBB" w:rsidP="00D34779">
      <w:pPr>
        <w:spacing w:after="0" w:line="240" w:lineRule="auto"/>
        <w:ind w:left="2127" w:hanging="2127"/>
        <w:contextualSpacing/>
      </w:pPr>
    </w:p>
    <w:p w14:paraId="0EDEC2A1" w14:textId="77777777" w:rsidR="00055EBB" w:rsidRDefault="00055EBB" w:rsidP="00D34779">
      <w:pPr>
        <w:spacing w:after="0" w:line="240" w:lineRule="auto"/>
        <w:ind w:left="2127" w:hanging="2127"/>
        <w:contextualSpacing/>
      </w:pPr>
    </w:p>
    <w:p w14:paraId="0228351D" w14:textId="20E84742" w:rsidR="00183550" w:rsidRPr="00552B59" w:rsidRDefault="00183550" w:rsidP="00183550">
      <w:pPr>
        <w:spacing w:after="0" w:line="240" w:lineRule="auto"/>
        <w:jc w:val="both"/>
      </w:pPr>
      <w:r w:rsidRPr="00552B59">
        <w:rPr>
          <w:u w:val="single"/>
        </w:rPr>
        <w:t>Gdynia,</w:t>
      </w:r>
      <w:r w:rsidR="00C3233C">
        <w:rPr>
          <w:u w:val="single"/>
        </w:rPr>
        <w:t xml:space="preserve"> </w:t>
      </w:r>
      <w:r w:rsidR="00F83F67">
        <w:rPr>
          <w:u w:val="single"/>
        </w:rPr>
        <w:t>……………..</w:t>
      </w:r>
      <w:r w:rsidR="00FD69D7">
        <w:rPr>
          <w:u w:val="single"/>
        </w:rPr>
        <w:t>03</w:t>
      </w:r>
      <w:r w:rsidRPr="00552B59">
        <w:rPr>
          <w:u w:val="single"/>
        </w:rPr>
        <w:t>.202</w:t>
      </w:r>
      <w:r w:rsidR="00476B16">
        <w:rPr>
          <w:u w:val="single"/>
        </w:rPr>
        <w:t>4</w:t>
      </w:r>
      <w:r w:rsidRPr="00552B59">
        <w:rPr>
          <w:u w:val="single"/>
        </w:rPr>
        <w:t xml:space="preserve"> r.</w:t>
      </w:r>
      <w:r w:rsidRPr="00552B59">
        <w:t xml:space="preserve"> </w:t>
      </w:r>
      <w:r w:rsidRPr="00552B59">
        <w:cr/>
        <w:t>Podpisy osób uprawnionych</w:t>
      </w:r>
    </w:p>
    <w:p w14:paraId="5B8A5CF8" w14:textId="77777777" w:rsidR="00183550" w:rsidRPr="00552B59" w:rsidRDefault="00183550" w:rsidP="00183550">
      <w:pPr>
        <w:spacing w:after="0" w:line="240" w:lineRule="auto"/>
        <w:jc w:val="both"/>
      </w:pPr>
    </w:p>
    <w:p w14:paraId="661D8237" w14:textId="77777777" w:rsidR="00183550" w:rsidRPr="00552B59" w:rsidRDefault="00183550" w:rsidP="00183550">
      <w:pPr>
        <w:spacing w:after="0" w:line="240" w:lineRule="auto"/>
        <w:jc w:val="both"/>
        <w:rPr>
          <w:b/>
        </w:rPr>
      </w:pPr>
      <w:r w:rsidRPr="00552B59">
        <w:rPr>
          <w:b/>
        </w:rPr>
        <w:t>WNIOSKUJĄCY</w:t>
      </w:r>
    </w:p>
    <w:p w14:paraId="15196CF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0B754826" w14:textId="77777777" w:rsidR="00183550" w:rsidRPr="00552B59" w:rsidRDefault="00183550" w:rsidP="00183550">
      <w:pPr>
        <w:spacing w:after="0" w:line="240" w:lineRule="auto"/>
        <w:jc w:val="both"/>
      </w:pPr>
    </w:p>
    <w:p w14:paraId="2D5D912E" w14:textId="77777777" w:rsidR="009428E1" w:rsidRDefault="009428E1" w:rsidP="00183550">
      <w:pPr>
        <w:spacing w:after="0" w:line="240" w:lineRule="auto"/>
        <w:ind w:right="-1805"/>
        <w:jc w:val="both"/>
      </w:pPr>
    </w:p>
    <w:p w14:paraId="79974E1A" w14:textId="77777777" w:rsidR="009428E1" w:rsidRDefault="009428E1" w:rsidP="00183550">
      <w:pPr>
        <w:spacing w:after="0" w:line="240" w:lineRule="auto"/>
        <w:ind w:right="-1805"/>
        <w:jc w:val="both"/>
      </w:pPr>
    </w:p>
    <w:p w14:paraId="3C9C24B8" w14:textId="77777777" w:rsidR="00183550" w:rsidRPr="00F83F67"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F83F67">
        <w:t xml:space="preserve">Ireneusz </w:t>
      </w:r>
      <w:r w:rsidR="00F83F67" w:rsidRPr="00F83F67">
        <w:rPr>
          <w:b/>
        </w:rPr>
        <w:t>KAMIŃSKI</w:t>
      </w:r>
    </w:p>
    <w:p w14:paraId="4D3988A0" w14:textId="77777777" w:rsidR="00183550" w:rsidRPr="00552B59" w:rsidRDefault="00183550" w:rsidP="00183550">
      <w:pPr>
        <w:spacing w:after="0" w:line="240" w:lineRule="auto"/>
        <w:jc w:val="both"/>
        <w:rPr>
          <w:b/>
        </w:rPr>
      </w:pPr>
    </w:p>
    <w:p w14:paraId="333B3D8A" w14:textId="77777777" w:rsidR="00183550" w:rsidRDefault="00183550" w:rsidP="00183550">
      <w:pPr>
        <w:spacing w:after="0" w:line="240" w:lineRule="auto"/>
        <w:jc w:val="both"/>
        <w:rPr>
          <w:b/>
        </w:rPr>
      </w:pPr>
    </w:p>
    <w:p w14:paraId="02B4A1B1" w14:textId="77777777" w:rsidR="00C66737" w:rsidRDefault="00C66737" w:rsidP="00183550">
      <w:pPr>
        <w:spacing w:after="0" w:line="240" w:lineRule="auto"/>
        <w:jc w:val="both"/>
        <w:rPr>
          <w:b/>
        </w:rPr>
      </w:pPr>
    </w:p>
    <w:p w14:paraId="66ABAC82" w14:textId="77777777" w:rsidR="00C66737" w:rsidRPr="00552B59" w:rsidRDefault="00C66737" w:rsidP="00183550">
      <w:pPr>
        <w:spacing w:after="0" w:line="240" w:lineRule="auto"/>
        <w:jc w:val="both"/>
        <w:rPr>
          <w:b/>
        </w:rPr>
      </w:pPr>
    </w:p>
    <w:p w14:paraId="6305F3AF" w14:textId="77777777" w:rsidR="009428E1" w:rsidRDefault="009428E1" w:rsidP="00183550">
      <w:pPr>
        <w:spacing w:after="0" w:line="240" w:lineRule="auto"/>
        <w:jc w:val="both"/>
        <w:rPr>
          <w:b/>
        </w:rPr>
      </w:pPr>
    </w:p>
    <w:p w14:paraId="76626619" w14:textId="77777777" w:rsidR="00183550" w:rsidRPr="00552B59" w:rsidRDefault="00183550" w:rsidP="00183550">
      <w:pPr>
        <w:spacing w:after="0" w:line="240" w:lineRule="auto"/>
        <w:jc w:val="both"/>
        <w:rPr>
          <w:b/>
        </w:rPr>
      </w:pPr>
      <w:r w:rsidRPr="00552B59">
        <w:rPr>
          <w:b/>
        </w:rPr>
        <w:t>UZGODNIONO Z:</w:t>
      </w:r>
    </w:p>
    <w:p w14:paraId="37F3D201" w14:textId="77777777" w:rsidR="00183550" w:rsidRPr="00552B59" w:rsidRDefault="00183550" w:rsidP="00183550">
      <w:pPr>
        <w:spacing w:after="0" w:line="240" w:lineRule="auto"/>
        <w:jc w:val="both"/>
      </w:pPr>
      <w:r w:rsidRPr="00552B59">
        <w:t>(Sekcją Zamówień Publicznych w zakresie procedur Prawa zamówień publicznych)</w:t>
      </w:r>
    </w:p>
    <w:p w14:paraId="1FCC5332" w14:textId="77777777" w:rsidR="00183550" w:rsidRDefault="00183550" w:rsidP="00183550">
      <w:pPr>
        <w:spacing w:after="0" w:line="240" w:lineRule="auto"/>
        <w:jc w:val="both"/>
      </w:pPr>
    </w:p>
    <w:p w14:paraId="7CA06F0A" w14:textId="77777777" w:rsidR="009428E1" w:rsidRDefault="009428E1" w:rsidP="00183550">
      <w:pPr>
        <w:spacing w:after="0" w:line="240" w:lineRule="auto"/>
        <w:jc w:val="both"/>
      </w:pPr>
    </w:p>
    <w:p w14:paraId="31D0D695" w14:textId="77777777" w:rsidR="009428E1" w:rsidRPr="00552B59" w:rsidRDefault="009428E1" w:rsidP="00183550">
      <w:pPr>
        <w:spacing w:after="0" w:line="240" w:lineRule="auto"/>
        <w:jc w:val="both"/>
      </w:pPr>
    </w:p>
    <w:p w14:paraId="33C4E706" w14:textId="77777777" w:rsidR="00183550" w:rsidRPr="00552B59" w:rsidRDefault="000C2F3C" w:rsidP="00183550">
      <w:pPr>
        <w:spacing w:after="0" w:line="240" w:lineRule="auto"/>
        <w:jc w:val="both"/>
      </w:pPr>
      <w:r>
        <w:rPr>
          <w:u w:val="single"/>
        </w:rPr>
        <w:t>__________________</w:t>
      </w:r>
    </w:p>
    <w:p w14:paraId="23DFA34E" w14:textId="77777777" w:rsidR="00183550" w:rsidRPr="00255988" w:rsidRDefault="00114B4E" w:rsidP="00183550">
      <w:pPr>
        <w:spacing w:after="0" w:line="240" w:lineRule="auto"/>
        <w:jc w:val="both"/>
        <w:rPr>
          <w:b/>
          <w:bCs/>
        </w:rPr>
      </w:pPr>
      <w:r>
        <w:t xml:space="preserve">Anna </w:t>
      </w:r>
      <w:r w:rsidRPr="00114B4E">
        <w:rPr>
          <w:b/>
        </w:rPr>
        <w:t>PARASIŃSKA</w:t>
      </w:r>
    </w:p>
    <w:p w14:paraId="55889DCF" w14:textId="77777777" w:rsidR="00183550" w:rsidRPr="00552B59" w:rsidRDefault="00183550" w:rsidP="00183550">
      <w:pPr>
        <w:spacing w:after="0" w:line="240" w:lineRule="auto"/>
        <w:jc w:val="both"/>
      </w:pPr>
    </w:p>
    <w:p w14:paraId="751AEA0F" w14:textId="77777777" w:rsidR="00183550" w:rsidRDefault="00183550" w:rsidP="00183550">
      <w:pPr>
        <w:spacing w:after="0" w:line="240" w:lineRule="auto"/>
        <w:jc w:val="both"/>
      </w:pPr>
    </w:p>
    <w:p w14:paraId="249235D1" w14:textId="77777777" w:rsidR="00C66737" w:rsidRDefault="00C66737" w:rsidP="00183550">
      <w:pPr>
        <w:spacing w:after="0" w:line="240" w:lineRule="auto"/>
        <w:jc w:val="both"/>
      </w:pPr>
    </w:p>
    <w:p w14:paraId="182749DA" w14:textId="77777777" w:rsidR="00C66737" w:rsidRDefault="00C66737" w:rsidP="00183550">
      <w:pPr>
        <w:spacing w:after="0" w:line="240" w:lineRule="auto"/>
        <w:jc w:val="both"/>
      </w:pPr>
    </w:p>
    <w:p w14:paraId="3648E924" w14:textId="77777777" w:rsidR="009428E1" w:rsidRDefault="009428E1" w:rsidP="00183550">
      <w:pPr>
        <w:spacing w:after="0" w:line="240" w:lineRule="auto"/>
        <w:jc w:val="both"/>
        <w:rPr>
          <w:b/>
        </w:rPr>
      </w:pPr>
    </w:p>
    <w:p w14:paraId="2624E5B8" w14:textId="77777777" w:rsidR="00183550" w:rsidRPr="00552B59" w:rsidRDefault="00183550" w:rsidP="00183550">
      <w:pPr>
        <w:spacing w:after="0" w:line="240" w:lineRule="auto"/>
        <w:jc w:val="both"/>
        <w:rPr>
          <w:b/>
        </w:rPr>
      </w:pPr>
      <w:r w:rsidRPr="00552B59">
        <w:rPr>
          <w:b/>
        </w:rPr>
        <w:t xml:space="preserve">UZGODNIONO Z: </w:t>
      </w:r>
    </w:p>
    <w:p w14:paraId="708D7CF0" w14:textId="77777777" w:rsidR="00183550" w:rsidRPr="00552B59" w:rsidRDefault="00183550" w:rsidP="00183550">
      <w:pPr>
        <w:spacing w:after="0" w:line="240" w:lineRule="auto"/>
        <w:jc w:val="both"/>
      </w:pPr>
      <w:r w:rsidRPr="00552B59">
        <w:t>(Kanclerz AMW)</w:t>
      </w:r>
    </w:p>
    <w:p w14:paraId="7EFEECC2" w14:textId="77777777" w:rsidR="00183550" w:rsidRPr="00552B59" w:rsidRDefault="00183550" w:rsidP="00183550">
      <w:pPr>
        <w:spacing w:after="0" w:line="240" w:lineRule="auto"/>
        <w:jc w:val="both"/>
      </w:pPr>
    </w:p>
    <w:p w14:paraId="14CDCC22" w14:textId="77777777" w:rsidR="00183550" w:rsidRDefault="00183550" w:rsidP="00183550">
      <w:pPr>
        <w:spacing w:after="0" w:line="240" w:lineRule="auto"/>
        <w:jc w:val="both"/>
      </w:pPr>
    </w:p>
    <w:p w14:paraId="361CFF5B" w14:textId="77777777" w:rsidR="00C66737" w:rsidRPr="00552B59" w:rsidRDefault="00C66737" w:rsidP="00183550">
      <w:pPr>
        <w:spacing w:after="0" w:line="240" w:lineRule="auto"/>
        <w:jc w:val="both"/>
      </w:pPr>
    </w:p>
    <w:p w14:paraId="117D1915" w14:textId="77777777" w:rsidR="00183550" w:rsidRPr="00552B59" w:rsidRDefault="009428E1" w:rsidP="00183550">
      <w:pPr>
        <w:spacing w:after="0" w:line="240" w:lineRule="auto"/>
        <w:jc w:val="both"/>
      </w:pPr>
      <w:r>
        <w:rPr>
          <w:u w:val="single"/>
        </w:rPr>
        <w:t>_______________</w:t>
      </w:r>
      <w:r w:rsidR="000C2F3C">
        <w:rPr>
          <w:u w:val="single"/>
        </w:rPr>
        <w:t>_____</w:t>
      </w:r>
    </w:p>
    <w:p w14:paraId="0737F800" w14:textId="3EBC6A66" w:rsidR="00114B4E" w:rsidRDefault="00921323" w:rsidP="00932004">
      <w:pPr>
        <w:spacing w:after="0" w:line="240" w:lineRule="auto"/>
        <w:jc w:val="both"/>
        <w:rPr>
          <w:b/>
          <w:bCs/>
        </w:rPr>
      </w:pPr>
      <w:proofErr w:type="spellStart"/>
      <w:r>
        <w:rPr>
          <w:bCs/>
        </w:rPr>
        <w:t>wz</w:t>
      </w:r>
      <w:proofErr w:type="spellEnd"/>
      <w:r>
        <w:rPr>
          <w:bCs/>
        </w:rPr>
        <w:t xml:space="preserve"> Tomasz </w:t>
      </w:r>
      <w:r w:rsidRPr="00055EBB">
        <w:rPr>
          <w:b/>
          <w:bCs/>
        </w:rPr>
        <w:t>SKRZESZEWSKI</w:t>
      </w:r>
    </w:p>
    <w:p w14:paraId="0931C26A" w14:textId="77777777" w:rsidR="004F6E80" w:rsidRPr="00293919" w:rsidRDefault="004F6E80" w:rsidP="00932004">
      <w:pPr>
        <w:spacing w:after="0" w:line="240" w:lineRule="auto"/>
        <w:jc w:val="both"/>
        <w:rPr>
          <w:b/>
          <w:bCs/>
        </w:rPr>
      </w:pPr>
    </w:p>
    <w:p w14:paraId="54FC08A4" w14:textId="77777777" w:rsidR="00701B91" w:rsidRPr="00932004" w:rsidRDefault="00701B91" w:rsidP="00701B91">
      <w:pPr>
        <w:framePr w:hSpace="141" w:wrap="around" w:vAnchor="text" w:hAnchor="text" w:y="1"/>
        <w:spacing w:after="0" w:line="240" w:lineRule="auto"/>
        <w:ind w:right="-709"/>
        <w:suppressOverlap/>
      </w:pPr>
    </w:p>
    <w:p w14:paraId="63E454E4" w14:textId="77777777" w:rsidR="00EA4B4A" w:rsidRDefault="00EA4B4A" w:rsidP="00EA4B4A">
      <w:pPr>
        <w:spacing w:after="0" w:line="240" w:lineRule="auto"/>
        <w:rPr>
          <w:b/>
          <w:i/>
          <w:u w:val="single"/>
        </w:rPr>
      </w:pPr>
    </w:p>
    <w:p w14:paraId="49999C73" w14:textId="77777777" w:rsidR="00FE7C64" w:rsidRDefault="00FE7C64" w:rsidP="00AB5F36">
      <w:pPr>
        <w:spacing w:after="0" w:line="240" w:lineRule="auto"/>
        <w:ind w:left="6373"/>
        <w:jc w:val="right"/>
        <w:rPr>
          <w:b/>
          <w:i/>
          <w:u w:val="single"/>
        </w:rPr>
      </w:pPr>
    </w:p>
    <w:p w14:paraId="2513B7A7" w14:textId="77777777" w:rsidR="00FE7C64" w:rsidRDefault="00FE7C64" w:rsidP="00AB5F36">
      <w:pPr>
        <w:spacing w:after="0" w:line="240" w:lineRule="auto"/>
        <w:ind w:left="6373"/>
        <w:jc w:val="right"/>
        <w:rPr>
          <w:b/>
          <w:i/>
          <w:u w:val="single"/>
        </w:rPr>
      </w:pPr>
    </w:p>
    <w:p w14:paraId="00794D46" w14:textId="77777777" w:rsidR="00FE7C64" w:rsidRDefault="00FE7C64" w:rsidP="00AB5F36">
      <w:pPr>
        <w:spacing w:after="0" w:line="240" w:lineRule="auto"/>
        <w:ind w:left="6373"/>
        <w:jc w:val="right"/>
        <w:rPr>
          <w:b/>
          <w:i/>
          <w:u w:val="single"/>
        </w:rPr>
      </w:pPr>
    </w:p>
    <w:p w14:paraId="48963478" w14:textId="77777777" w:rsidR="0013066D" w:rsidRDefault="0013066D" w:rsidP="00AB5F36">
      <w:pPr>
        <w:spacing w:after="0" w:line="240" w:lineRule="auto"/>
        <w:ind w:left="6373"/>
        <w:jc w:val="right"/>
        <w:rPr>
          <w:b/>
          <w:i/>
          <w:u w:val="single"/>
        </w:rPr>
      </w:pPr>
    </w:p>
    <w:p w14:paraId="4567C8B8" w14:textId="77777777" w:rsidR="0013066D" w:rsidRDefault="0013066D" w:rsidP="00AB5F36">
      <w:pPr>
        <w:spacing w:after="0" w:line="240" w:lineRule="auto"/>
        <w:ind w:left="6373"/>
        <w:jc w:val="right"/>
        <w:rPr>
          <w:b/>
          <w:i/>
          <w:u w:val="single"/>
        </w:rPr>
      </w:pPr>
    </w:p>
    <w:p w14:paraId="398C1A14" w14:textId="77777777" w:rsidR="00103341" w:rsidRDefault="00103341" w:rsidP="00AB5F36">
      <w:pPr>
        <w:spacing w:after="0" w:line="240" w:lineRule="auto"/>
        <w:ind w:left="6373"/>
        <w:jc w:val="right"/>
        <w:rPr>
          <w:b/>
          <w:i/>
          <w:u w:val="single"/>
        </w:rPr>
      </w:pPr>
    </w:p>
    <w:p w14:paraId="4ED145EF" w14:textId="77777777" w:rsidR="008B72A3" w:rsidRDefault="008B72A3" w:rsidP="00BE55A7">
      <w:pPr>
        <w:spacing w:after="0" w:line="240" w:lineRule="auto"/>
        <w:rPr>
          <w:b/>
          <w:i/>
          <w:u w:val="single"/>
        </w:rPr>
      </w:pPr>
    </w:p>
    <w:p w14:paraId="4D74C567" w14:textId="77777777" w:rsidR="002E280D" w:rsidRDefault="002E280D" w:rsidP="00AB5F36">
      <w:pPr>
        <w:spacing w:after="0" w:line="240" w:lineRule="auto"/>
        <w:ind w:left="6373"/>
        <w:jc w:val="right"/>
        <w:rPr>
          <w:b/>
          <w:i/>
          <w:u w:val="single"/>
        </w:rPr>
      </w:pPr>
    </w:p>
    <w:p w14:paraId="13C5E99F" w14:textId="77777777" w:rsidR="00C25500" w:rsidRDefault="00C25500" w:rsidP="00AB5F36">
      <w:pPr>
        <w:spacing w:after="0" w:line="240" w:lineRule="auto"/>
        <w:ind w:left="6373"/>
        <w:jc w:val="right"/>
        <w:rPr>
          <w:b/>
          <w:i/>
          <w:u w:val="single"/>
        </w:rPr>
      </w:pPr>
    </w:p>
    <w:p w14:paraId="2AA02D23" w14:textId="77777777" w:rsidR="005E5B07" w:rsidRDefault="005E5B07" w:rsidP="00AB5F36">
      <w:pPr>
        <w:spacing w:after="0" w:line="240" w:lineRule="auto"/>
        <w:ind w:left="6373"/>
        <w:jc w:val="right"/>
        <w:rPr>
          <w:b/>
          <w:i/>
          <w:u w:val="single"/>
        </w:rPr>
      </w:pPr>
    </w:p>
    <w:p w14:paraId="5DF07047" w14:textId="77777777" w:rsidR="005E5B07" w:rsidRDefault="005E5B07" w:rsidP="00AB5F36">
      <w:pPr>
        <w:spacing w:after="0" w:line="240" w:lineRule="auto"/>
        <w:ind w:left="6373"/>
        <w:jc w:val="right"/>
        <w:rPr>
          <w:b/>
          <w:i/>
          <w:u w:val="single"/>
        </w:rPr>
      </w:pPr>
    </w:p>
    <w:p w14:paraId="6C104874" w14:textId="77777777" w:rsidR="00C97378" w:rsidRDefault="00C97378" w:rsidP="00AB5F36">
      <w:pPr>
        <w:spacing w:after="0" w:line="240" w:lineRule="auto"/>
        <w:ind w:left="6373"/>
        <w:jc w:val="right"/>
        <w:rPr>
          <w:b/>
          <w:i/>
          <w:u w:val="single"/>
        </w:rPr>
      </w:pPr>
    </w:p>
    <w:p w14:paraId="47B88339" w14:textId="0592CB61" w:rsidR="00C97378" w:rsidRDefault="00C97378" w:rsidP="00AB5F36">
      <w:pPr>
        <w:spacing w:after="0" w:line="240" w:lineRule="auto"/>
        <w:ind w:left="6373"/>
        <w:jc w:val="right"/>
        <w:rPr>
          <w:b/>
          <w:i/>
          <w:u w:val="single"/>
        </w:rPr>
      </w:pPr>
    </w:p>
    <w:p w14:paraId="6B90FE7C" w14:textId="4093D0E4" w:rsidR="00CD6C5B" w:rsidRDefault="00CD6C5B" w:rsidP="00AB5F36">
      <w:pPr>
        <w:spacing w:after="0" w:line="240" w:lineRule="auto"/>
        <w:ind w:left="6373"/>
        <w:jc w:val="right"/>
        <w:rPr>
          <w:b/>
          <w:i/>
          <w:u w:val="single"/>
        </w:rPr>
      </w:pPr>
    </w:p>
    <w:p w14:paraId="01C18383" w14:textId="400AF8AB" w:rsidR="00CD6C5B" w:rsidRDefault="00CD6C5B" w:rsidP="00AB5F36">
      <w:pPr>
        <w:spacing w:after="0" w:line="240" w:lineRule="auto"/>
        <w:ind w:left="6373"/>
        <w:jc w:val="right"/>
        <w:rPr>
          <w:b/>
          <w:i/>
          <w:u w:val="single"/>
        </w:rPr>
      </w:pPr>
    </w:p>
    <w:p w14:paraId="7FF284D8" w14:textId="5F2A73C1" w:rsidR="00ED1CD2" w:rsidRDefault="00ED1CD2" w:rsidP="00AB5F36">
      <w:pPr>
        <w:spacing w:after="0" w:line="240" w:lineRule="auto"/>
        <w:ind w:left="6373"/>
        <w:jc w:val="right"/>
        <w:rPr>
          <w:b/>
          <w:i/>
          <w:u w:val="single"/>
        </w:rPr>
      </w:pPr>
    </w:p>
    <w:p w14:paraId="7AA791AC" w14:textId="77777777" w:rsidR="00ED1CD2" w:rsidRDefault="00ED1CD2" w:rsidP="00AB5F36">
      <w:pPr>
        <w:spacing w:after="0" w:line="240" w:lineRule="auto"/>
        <w:ind w:left="6373"/>
        <w:jc w:val="right"/>
        <w:rPr>
          <w:b/>
          <w:i/>
          <w:u w:val="single"/>
        </w:rPr>
      </w:pPr>
    </w:p>
    <w:p w14:paraId="0C8F0FEE" w14:textId="77777777" w:rsidR="00D72C27" w:rsidRDefault="00D72C27" w:rsidP="00AB5F36">
      <w:pPr>
        <w:spacing w:after="0" w:line="240" w:lineRule="auto"/>
        <w:ind w:left="6373"/>
        <w:jc w:val="right"/>
        <w:rPr>
          <w:b/>
          <w:i/>
          <w:u w:val="single"/>
        </w:rPr>
      </w:pPr>
    </w:p>
    <w:p w14:paraId="4AA9D45C" w14:textId="443EA325" w:rsidR="00AB5F36" w:rsidRPr="00A211D5" w:rsidRDefault="00A211D5" w:rsidP="00A211D5">
      <w:pPr>
        <w:spacing w:after="0" w:line="240" w:lineRule="auto"/>
        <w:ind w:left="6373"/>
        <w:jc w:val="right"/>
        <w:rPr>
          <w:b/>
          <w:i/>
          <w:u w:val="single"/>
        </w:rPr>
      </w:pPr>
      <w:r>
        <w:rPr>
          <w:b/>
          <w:i/>
          <w:u w:val="single"/>
        </w:rPr>
        <w:lastRenderedPageBreak/>
        <w:t>ZAŁĄCZNIK NR 1</w:t>
      </w:r>
      <w:r w:rsidR="00AB5F36" w:rsidRPr="00932004">
        <w:t xml:space="preserve">                            </w:t>
      </w:r>
    </w:p>
    <w:p w14:paraId="7044BC2A" w14:textId="77777777" w:rsidR="00AB5F36" w:rsidRPr="00932004" w:rsidRDefault="00AB5F36" w:rsidP="00AB5F36">
      <w:pPr>
        <w:spacing w:after="0" w:line="240" w:lineRule="auto"/>
        <w:jc w:val="center"/>
        <w:rPr>
          <w:b/>
        </w:rPr>
      </w:pPr>
    </w:p>
    <w:p w14:paraId="17F382EF" w14:textId="77777777" w:rsidR="00AB5F36" w:rsidRPr="00932004" w:rsidRDefault="00AB5F36" w:rsidP="00AB5F36">
      <w:pPr>
        <w:spacing w:after="0" w:line="240" w:lineRule="auto"/>
        <w:jc w:val="center"/>
        <w:rPr>
          <w:b/>
        </w:rPr>
      </w:pPr>
      <w:r w:rsidRPr="00932004">
        <w:rPr>
          <w:b/>
        </w:rPr>
        <w:t>FORMULARZ OFERTOWY WYKONAWCY</w:t>
      </w:r>
    </w:p>
    <w:p w14:paraId="73F2BF0C" w14:textId="77777777" w:rsidR="00AB5F36" w:rsidRPr="00932004" w:rsidRDefault="00AB5F36" w:rsidP="00AB5F36">
      <w:pPr>
        <w:spacing w:after="0" w:line="240" w:lineRule="auto"/>
        <w:jc w:val="both"/>
        <w:rPr>
          <w:i/>
          <w:u w:val="single"/>
        </w:rPr>
      </w:pPr>
    </w:p>
    <w:p w14:paraId="4298205A"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611DF33C" w14:textId="77777777" w:rsidR="00AB5F36" w:rsidRPr="00932004" w:rsidRDefault="00AB5F36" w:rsidP="00AB5F36">
      <w:pPr>
        <w:spacing w:after="0" w:line="240" w:lineRule="auto"/>
      </w:pPr>
    </w:p>
    <w:p w14:paraId="55093D21" w14:textId="77777777" w:rsidR="008F3F91" w:rsidRPr="008F3F91" w:rsidRDefault="00AB5F36" w:rsidP="008F3F91">
      <w:pPr>
        <w:spacing w:after="0" w:line="240" w:lineRule="auto"/>
        <w:rPr>
          <w:i/>
          <w:sz w:val="20"/>
          <w:szCs w:val="20"/>
        </w:rPr>
      </w:pPr>
      <w:r w:rsidRPr="00932004">
        <w:t>.............................................................................................................</w:t>
      </w:r>
      <w:r w:rsidR="008F3F91">
        <w:t>............................</w:t>
      </w:r>
      <w:r w:rsidRPr="00932004">
        <w:t>......</w:t>
      </w:r>
    </w:p>
    <w:p w14:paraId="5E7B1040" w14:textId="77777777"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22B4B5B" w14:textId="77777777" w:rsidR="00AB5F36" w:rsidRPr="00932004" w:rsidRDefault="00AB5F36" w:rsidP="00AB5F36">
      <w:pPr>
        <w:spacing w:after="0" w:line="240" w:lineRule="auto"/>
      </w:pPr>
    </w:p>
    <w:p w14:paraId="41F6AF4F" w14:textId="77777777" w:rsidR="008F3F91" w:rsidRPr="00932004" w:rsidRDefault="00AB5F36" w:rsidP="008F3F91">
      <w:pPr>
        <w:spacing w:after="0" w:line="240" w:lineRule="auto"/>
      </w:pPr>
      <w:r w:rsidRPr="00932004">
        <w:t>……………………..................................................................................</w:t>
      </w:r>
      <w:r w:rsidR="008F3F91">
        <w:t>/</w:t>
      </w:r>
      <w:r w:rsidR="008F3F91" w:rsidRPr="00932004">
        <w:t>.............................</w:t>
      </w:r>
    </w:p>
    <w:p w14:paraId="2FB04DF4"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19AB64D5" w14:textId="77777777" w:rsidR="00AB5F36" w:rsidRPr="00932004" w:rsidRDefault="00AB5F36" w:rsidP="00AB5F36">
      <w:pPr>
        <w:spacing w:after="0" w:line="240" w:lineRule="auto"/>
      </w:pPr>
      <w:r w:rsidRPr="00932004">
        <w:t>Adres do korespondencji</w:t>
      </w:r>
    </w:p>
    <w:p w14:paraId="5F47F507" w14:textId="77777777" w:rsidR="00AB5F36" w:rsidRPr="00932004" w:rsidRDefault="00AB5F36" w:rsidP="00AB5F36">
      <w:pPr>
        <w:spacing w:after="0" w:line="240" w:lineRule="auto"/>
      </w:pPr>
    </w:p>
    <w:p w14:paraId="668FE97A" w14:textId="77777777" w:rsidR="008F3F91" w:rsidRPr="00932004" w:rsidRDefault="00AB5F36" w:rsidP="008F3F91">
      <w:pPr>
        <w:spacing w:after="0" w:line="240" w:lineRule="auto"/>
      </w:pPr>
      <w:r w:rsidRPr="00FE7C64">
        <w:t>…………………………………………………………………………</w:t>
      </w:r>
      <w:r w:rsidR="008F3F91">
        <w:t>/</w:t>
      </w:r>
      <w:r w:rsidR="008F3F91" w:rsidRPr="00932004">
        <w:t>.............................</w:t>
      </w:r>
    </w:p>
    <w:p w14:paraId="39FCE8A7"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67627C2" w14:textId="77777777" w:rsidR="00C25500" w:rsidRDefault="00C25500" w:rsidP="00AB5F36">
      <w:pPr>
        <w:spacing w:after="0" w:line="240" w:lineRule="auto"/>
      </w:pPr>
    </w:p>
    <w:p w14:paraId="6DE01630" w14:textId="77777777"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48C0320A" w14:textId="77777777" w:rsidR="00C458CE" w:rsidRPr="009219E7" w:rsidRDefault="00AB5F36" w:rsidP="00AB5F36">
      <w:pPr>
        <w:spacing w:after="0" w:line="240" w:lineRule="auto"/>
      </w:pPr>
      <w:r w:rsidRPr="009219E7">
        <w:t>NIP                      ....................................................................................................................</w:t>
      </w:r>
      <w:r w:rsidRPr="009219E7">
        <w:cr/>
      </w:r>
      <w:r w:rsidRPr="009219E7">
        <w:cr/>
      </w:r>
    </w:p>
    <w:p w14:paraId="104C7431" w14:textId="77777777" w:rsidR="00AB5F36" w:rsidRPr="00B11FA1" w:rsidRDefault="00AB5F36" w:rsidP="00AB5F36">
      <w:pPr>
        <w:spacing w:after="0" w:line="240" w:lineRule="auto"/>
        <w:rPr>
          <w:sz w:val="12"/>
          <w:szCs w:val="12"/>
        </w:rPr>
      </w:pPr>
      <w:r w:rsidRPr="00932004">
        <w:t>REGON              ..…...............................................................................................................</w:t>
      </w:r>
      <w:r w:rsidRPr="00932004">
        <w:cr/>
      </w:r>
    </w:p>
    <w:p w14:paraId="60122502" w14:textId="77777777" w:rsidR="00476B16" w:rsidRDefault="00476B16" w:rsidP="008C37A1">
      <w:pPr>
        <w:spacing w:before="120" w:after="120" w:line="240" w:lineRule="auto"/>
        <w:contextualSpacing/>
      </w:pPr>
    </w:p>
    <w:p w14:paraId="3322BA2F" w14:textId="77777777"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64D6B99"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7325B434"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087F371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13720FB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19D140C3"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0BAE408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36EF0E2E" w14:textId="77777777" w:rsidR="00AB5F36" w:rsidRPr="00C66737" w:rsidRDefault="00AB5F36" w:rsidP="00AB5F36">
      <w:pPr>
        <w:spacing w:after="0" w:line="240" w:lineRule="auto"/>
        <w:contextualSpacing/>
        <w:rPr>
          <w:sz w:val="10"/>
          <w:szCs w:val="10"/>
        </w:rPr>
      </w:pPr>
    </w:p>
    <w:p w14:paraId="0BFFD3F4" w14:textId="77777777" w:rsidR="008D7BEA" w:rsidRPr="00583945" w:rsidRDefault="008D7BEA" w:rsidP="00AB5F36">
      <w:pPr>
        <w:spacing w:after="0" w:line="240" w:lineRule="auto"/>
        <w:contextualSpacing/>
        <w:rPr>
          <w:sz w:val="10"/>
          <w:szCs w:val="10"/>
          <w:u w:val="single"/>
        </w:rPr>
      </w:pPr>
    </w:p>
    <w:p w14:paraId="7072F7ED"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059E3976" w14:textId="77777777" w:rsidR="00C66737" w:rsidRPr="00C66737" w:rsidRDefault="00C66737" w:rsidP="00C66737">
      <w:pPr>
        <w:spacing w:after="0" w:line="240" w:lineRule="auto"/>
        <w:jc w:val="center"/>
        <w:rPr>
          <w:b/>
          <w:bCs/>
          <w:iCs/>
          <w:sz w:val="10"/>
          <w:szCs w:val="10"/>
          <w:lang w:eastAsia="ar-SA"/>
        </w:rPr>
      </w:pPr>
    </w:p>
    <w:p w14:paraId="220F08CF" w14:textId="77777777" w:rsidR="00476B16" w:rsidRDefault="00476B16" w:rsidP="00C66737">
      <w:pPr>
        <w:spacing w:after="0" w:line="240" w:lineRule="auto"/>
        <w:jc w:val="center"/>
        <w:rPr>
          <w:rFonts w:eastAsia="Times New Roman"/>
          <w:b/>
          <w:lang w:eastAsia="pl-PL"/>
        </w:rPr>
      </w:pPr>
    </w:p>
    <w:p w14:paraId="49359A2E" w14:textId="0B2408F8" w:rsidR="00583945" w:rsidRPr="00BC2A7D" w:rsidRDefault="00FD69D7" w:rsidP="00C66737">
      <w:pPr>
        <w:spacing w:after="0" w:line="240" w:lineRule="auto"/>
        <w:jc w:val="center"/>
        <w:rPr>
          <w:i/>
          <w:sz w:val="10"/>
          <w:szCs w:val="10"/>
        </w:rPr>
      </w:pPr>
      <w:r w:rsidRPr="00FD69D7">
        <w:rPr>
          <w:rFonts w:eastAsia="Times New Roman"/>
          <w:b/>
          <w:lang w:eastAsia="pl-PL"/>
        </w:rPr>
        <w:t>Dostawa zestawu łodzi do szkoleń morskich</w:t>
      </w:r>
    </w:p>
    <w:p w14:paraId="2868A8FC" w14:textId="77777777" w:rsidR="00AB5F36" w:rsidRPr="00476B16" w:rsidRDefault="00AB5F36" w:rsidP="00C66737">
      <w:pPr>
        <w:spacing w:after="0" w:line="240" w:lineRule="auto"/>
        <w:jc w:val="center"/>
        <w:rPr>
          <w:b/>
          <w:bCs/>
          <w:i/>
        </w:rPr>
      </w:pPr>
      <w:r w:rsidRPr="00476B16">
        <w:rPr>
          <w:b/>
          <w:bCs/>
          <w:i/>
        </w:rPr>
        <w:t>(</w:t>
      </w:r>
      <w:r w:rsidR="00FC408B" w:rsidRPr="00476B16">
        <w:rPr>
          <w:b/>
          <w:bCs/>
          <w:i/>
        </w:rPr>
        <w:t>AMW-KANC.SZP.2712.</w:t>
      </w:r>
      <w:r w:rsidR="00F83F67">
        <w:rPr>
          <w:b/>
          <w:bCs/>
          <w:i/>
        </w:rPr>
        <w:t>8</w:t>
      </w:r>
      <w:r w:rsidR="00FC408B" w:rsidRPr="00476B16">
        <w:rPr>
          <w:b/>
          <w:bCs/>
          <w:i/>
        </w:rPr>
        <w:t>.202</w:t>
      </w:r>
      <w:r w:rsidR="00476B16">
        <w:rPr>
          <w:b/>
          <w:bCs/>
          <w:i/>
        </w:rPr>
        <w:t>4</w:t>
      </w:r>
      <w:r w:rsidRPr="00476B16">
        <w:rPr>
          <w:b/>
          <w:bCs/>
          <w:i/>
        </w:rPr>
        <w:t>)</w:t>
      </w:r>
    </w:p>
    <w:p w14:paraId="52278FF5" w14:textId="77777777" w:rsidR="008D7BEA" w:rsidRPr="008D7BEA" w:rsidRDefault="008D7BEA" w:rsidP="00C66737">
      <w:pPr>
        <w:spacing w:after="0" w:line="240" w:lineRule="auto"/>
        <w:jc w:val="center"/>
        <w:rPr>
          <w:bCs/>
          <w:iCs/>
          <w:sz w:val="12"/>
          <w:szCs w:val="12"/>
          <w:u w:val="single"/>
        </w:rPr>
      </w:pPr>
    </w:p>
    <w:p w14:paraId="52CA7DA0" w14:textId="77777777" w:rsidR="00476B16" w:rsidRPr="005C68D1" w:rsidRDefault="00583945" w:rsidP="005C68D1">
      <w:pPr>
        <w:spacing w:after="0" w:line="240" w:lineRule="auto"/>
        <w:ind w:left="993" w:hanging="993"/>
        <w:rPr>
          <w:b/>
          <w:u w:val="single"/>
          <w:lang w:eastAsia="en-US"/>
        </w:rPr>
      </w:pPr>
      <w:r w:rsidRPr="005C68D1">
        <w:rPr>
          <w:b/>
          <w:sz w:val="24"/>
          <w:szCs w:val="24"/>
          <w:u w:val="single"/>
          <w:lang w:eastAsia="en-US"/>
        </w:rPr>
        <w:t>Część I</w:t>
      </w:r>
    </w:p>
    <w:p w14:paraId="3D4231E0" w14:textId="77777777" w:rsidR="00583945" w:rsidRDefault="00F83F67" w:rsidP="00AB5F36">
      <w:pPr>
        <w:spacing w:after="0" w:line="240" w:lineRule="auto"/>
        <w:rPr>
          <w:rFonts w:eastAsia="Times New Roman"/>
          <w:b/>
          <w:lang w:eastAsia="pl-PL"/>
        </w:rPr>
      </w:pPr>
      <w:r w:rsidRPr="00F83F67">
        <w:rPr>
          <w:rFonts w:eastAsia="Times New Roman"/>
          <w:b/>
          <w:lang w:eastAsia="pl-PL"/>
        </w:rPr>
        <w:t>Dostawa zestawu łodzi do szkoleń morskich</w:t>
      </w:r>
      <w:r>
        <w:rPr>
          <w:rFonts w:eastAsia="Times New Roman"/>
          <w:b/>
          <w:lang w:eastAsia="pl-PL"/>
        </w:rPr>
        <w:t>.</w:t>
      </w:r>
    </w:p>
    <w:p w14:paraId="2F80348B" w14:textId="77777777" w:rsidR="00F83F67" w:rsidRDefault="00F83F67" w:rsidP="00AB5F36">
      <w:pPr>
        <w:spacing w:after="0" w:line="240" w:lineRule="auto"/>
        <w:rPr>
          <w:bCs/>
          <w:iCs/>
          <w:u w:val="single"/>
        </w:rPr>
      </w:pPr>
    </w:p>
    <w:p w14:paraId="646C8DFD" w14:textId="77777777"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3390066A" w14:textId="77777777" w:rsidR="003C4325" w:rsidRDefault="003C4325" w:rsidP="003C4325">
      <w:pPr>
        <w:spacing w:after="0" w:line="240" w:lineRule="auto"/>
        <w:rPr>
          <w:b/>
          <w:color w:val="000000" w:themeColor="text1"/>
        </w:rPr>
      </w:pPr>
    </w:p>
    <w:p w14:paraId="3752F2BD"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04371B86" w14:textId="77777777" w:rsidR="0059795B" w:rsidRPr="0059795B" w:rsidRDefault="0059795B" w:rsidP="0059795B">
      <w:pPr>
        <w:spacing w:after="0" w:line="240" w:lineRule="auto"/>
        <w:rPr>
          <w:color w:val="000000" w:themeColor="text1"/>
        </w:rPr>
      </w:pPr>
    </w:p>
    <w:p w14:paraId="51279582" w14:textId="77777777" w:rsidR="0059795B" w:rsidRPr="0059795B" w:rsidRDefault="0059795B" w:rsidP="0059795B">
      <w:pPr>
        <w:spacing w:after="0" w:line="240" w:lineRule="auto"/>
        <w:rPr>
          <w:color w:val="000000" w:themeColor="text1"/>
        </w:rPr>
      </w:pPr>
      <w:r w:rsidRPr="0059795B">
        <w:rPr>
          <w:color w:val="000000" w:themeColor="text1"/>
        </w:rPr>
        <w:t>podatek VAT................................PLN</w:t>
      </w:r>
      <w:r w:rsidRPr="0059795B">
        <w:rPr>
          <w:color w:val="000000" w:themeColor="text1"/>
        </w:rPr>
        <w:cr/>
      </w:r>
    </w:p>
    <w:p w14:paraId="769F6E0C" w14:textId="77777777" w:rsidR="0059795B" w:rsidRPr="0059795B" w:rsidRDefault="0059795B" w:rsidP="0059795B">
      <w:pPr>
        <w:spacing w:after="0" w:line="240" w:lineRule="auto"/>
        <w:rPr>
          <w:b/>
          <w:color w:val="000000" w:themeColor="text1"/>
        </w:rPr>
      </w:pPr>
    </w:p>
    <w:p w14:paraId="5D4DA9AF" w14:textId="77777777" w:rsidR="0059795B" w:rsidRP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..................................PLN</w:t>
      </w:r>
    </w:p>
    <w:p w14:paraId="07738B00" w14:textId="77777777" w:rsidR="00AD17A9" w:rsidRDefault="00AD17A9" w:rsidP="003C4325">
      <w:pPr>
        <w:spacing w:after="0" w:line="240" w:lineRule="auto"/>
        <w:jc w:val="both"/>
        <w:rPr>
          <w:color w:val="000000" w:themeColor="text1"/>
        </w:rPr>
      </w:pPr>
    </w:p>
    <w:p w14:paraId="76A82C1B" w14:textId="77777777" w:rsidR="00DC617F" w:rsidRDefault="00DC617F" w:rsidP="003C4325">
      <w:pPr>
        <w:spacing w:after="0" w:line="240" w:lineRule="auto"/>
        <w:jc w:val="both"/>
        <w:rPr>
          <w:color w:val="000000" w:themeColor="text1"/>
        </w:rPr>
      </w:pPr>
    </w:p>
    <w:p w14:paraId="2CB0EEFD" w14:textId="77777777" w:rsidR="00F22163" w:rsidRDefault="00F22163" w:rsidP="00F22163">
      <w:pPr>
        <w:tabs>
          <w:tab w:val="left" w:pos="3345"/>
        </w:tabs>
        <w:spacing w:after="0" w:line="240" w:lineRule="auto"/>
        <w:rPr>
          <w:b/>
        </w:rPr>
      </w:pPr>
    </w:p>
    <w:p w14:paraId="1ACD1809" w14:textId="45CD6382" w:rsidR="00F22163" w:rsidRPr="00ED1CD2" w:rsidRDefault="00F83F67" w:rsidP="00242EB0">
      <w:pPr>
        <w:pStyle w:val="Akapitzlist"/>
        <w:numPr>
          <w:ilvl w:val="6"/>
          <w:numId w:val="23"/>
        </w:numPr>
        <w:tabs>
          <w:tab w:val="clear" w:pos="0"/>
        </w:tabs>
        <w:ind w:left="142"/>
        <w:jc w:val="both"/>
        <w:rPr>
          <w:rFonts w:ascii="Times New Roman" w:hAnsi="Times New Roman" w:cs="Times New Roman"/>
          <w:sz w:val="28"/>
          <w:szCs w:val="28"/>
          <w:lang w:eastAsia="en-US"/>
        </w:rPr>
      </w:pPr>
      <w:r w:rsidRPr="00ED1CD2">
        <w:rPr>
          <w:rFonts w:ascii="Times New Roman" w:hAnsi="Times New Roman" w:cs="Times New Roman"/>
          <w:b/>
          <w:sz w:val="28"/>
          <w:szCs w:val="28"/>
          <w:lang w:eastAsia="en-US"/>
        </w:rPr>
        <w:lastRenderedPageBreak/>
        <w:t xml:space="preserve">Kształt i parametry kadłuba: </w:t>
      </w:r>
      <w:r w:rsidRPr="00ED1CD2">
        <w:rPr>
          <w:rFonts w:ascii="Times New Roman" w:hAnsi="Times New Roman" w:cs="Times New Roman"/>
          <w:sz w:val="28"/>
          <w:szCs w:val="28"/>
          <w:lang w:eastAsia="en-US"/>
        </w:rPr>
        <w:t>Wąski klinowy dziób</w:t>
      </w:r>
      <w:r w:rsidR="00FA076F" w:rsidRPr="00ED1CD2">
        <w:rPr>
          <w:rFonts w:ascii="Times New Roman" w:hAnsi="Times New Roman" w:cs="Times New Roman"/>
          <w:sz w:val="28"/>
          <w:szCs w:val="28"/>
          <w:lang w:eastAsia="en-US"/>
        </w:rPr>
        <w:t xml:space="preserve"> </w:t>
      </w:r>
      <w:r w:rsidRPr="00ED1CD2">
        <w:rPr>
          <w:rFonts w:ascii="Times New Roman" w:hAnsi="Times New Roman" w:cs="Times New Roman"/>
          <w:sz w:val="28"/>
          <w:szCs w:val="28"/>
          <w:lang w:eastAsia="en-US"/>
        </w:rPr>
        <w:t>/ Szeroki dziób</w:t>
      </w:r>
      <w:r w:rsidR="00020692" w:rsidRPr="00ED1CD2">
        <w:rPr>
          <w:rFonts w:ascii="Times New Roman" w:hAnsi="Times New Roman" w:cs="Times New Roman"/>
          <w:sz w:val="28"/>
          <w:szCs w:val="28"/>
          <w:lang w:eastAsia="en-US"/>
        </w:rPr>
        <w:t>*</w:t>
      </w:r>
    </w:p>
    <w:p w14:paraId="491FC69E" w14:textId="5527680D" w:rsidR="00F83F67" w:rsidRPr="00ED1CD2" w:rsidRDefault="00F83F67" w:rsidP="007F42ED">
      <w:pPr>
        <w:pStyle w:val="Akapitzlist"/>
        <w:numPr>
          <w:ilvl w:val="6"/>
          <w:numId w:val="23"/>
        </w:numPr>
        <w:tabs>
          <w:tab w:val="clear" w:pos="0"/>
        </w:tabs>
        <w:ind w:left="142"/>
        <w:jc w:val="both"/>
        <w:rPr>
          <w:rFonts w:ascii="Times New Roman" w:hAnsi="Times New Roman" w:cs="Times New Roman"/>
          <w:sz w:val="28"/>
          <w:szCs w:val="28"/>
          <w:lang w:eastAsia="en-US"/>
        </w:rPr>
      </w:pPr>
      <w:r w:rsidRPr="00ED1CD2">
        <w:rPr>
          <w:rFonts w:ascii="Times New Roman" w:hAnsi="Times New Roman" w:cs="Times New Roman"/>
          <w:b/>
          <w:sz w:val="28"/>
          <w:szCs w:val="28"/>
        </w:rPr>
        <w:t xml:space="preserve">Długość łodzi: </w:t>
      </w:r>
      <w:r w:rsidRPr="00ED1CD2">
        <w:rPr>
          <w:rFonts w:ascii="Times New Roman" w:hAnsi="Times New Roman" w:cs="Times New Roman"/>
          <w:sz w:val="28"/>
          <w:szCs w:val="28"/>
        </w:rPr>
        <w:t>Długość łodzi 6,2 / Długość łodzi 6,5</w:t>
      </w:r>
      <w:r w:rsidR="00020692" w:rsidRPr="00ED1CD2">
        <w:rPr>
          <w:rFonts w:ascii="Times New Roman" w:hAnsi="Times New Roman" w:cs="Times New Roman"/>
          <w:sz w:val="28"/>
          <w:szCs w:val="28"/>
        </w:rPr>
        <w:t>*</w:t>
      </w:r>
    </w:p>
    <w:p w14:paraId="7E68611A" w14:textId="3AD30B75" w:rsidR="00F83F67" w:rsidRPr="002C4738" w:rsidRDefault="00F83F67" w:rsidP="007F42ED">
      <w:pPr>
        <w:pStyle w:val="Akapitzlist"/>
        <w:numPr>
          <w:ilvl w:val="6"/>
          <w:numId w:val="23"/>
        </w:numPr>
        <w:tabs>
          <w:tab w:val="clear" w:pos="0"/>
        </w:tabs>
        <w:ind w:left="142"/>
        <w:jc w:val="both"/>
        <w:rPr>
          <w:rFonts w:ascii="Times New Roman" w:hAnsi="Times New Roman" w:cs="Times New Roman"/>
          <w:sz w:val="28"/>
          <w:szCs w:val="28"/>
          <w:lang w:eastAsia="en-US"/>
        </w:rPr>
      </w:pPr>
      <w:r w:rsidRPr="00ED1CD2">
        <w:rPr>
          <w:rFonts w:ascii="Times New Roman" w:hAnsi="Times New Roman" w:cs="Times New Roman"/>
          <w:b/>
          <w:iCs/>
          <w:color w:val="000000"/>
          <w:sz w:val="28"/>
          <w:szCs w:val="28"/>
        </w:rPr>
        <w:t xml:space="preserve">Przy obsadzie 3 osób i pełnym zbiorniku, łódź ma osiągnąć 32 węzły: </w:t>
      </w:r>
      <w:r w:rsidRPr="00ED1CD2">
        <w:rPr>
          <w:rFonts w:ascii="Times New Roman" w:hAnsi="Times New Roman" w:cs="Times New Roman"/>
          <w:spacing w:val="-1"/>
          <w:sz w:val="28"/>
          <w:szCs w:val="28"/>
        </w:rPr>
        <w:t>Łódź osiąga założoną wartość / Łódź nie osiąga założonej wartości</w:t>
      </w:r>
      <w:r w:rsidR="00020692" w:rsidRPr="00ED1CD2">
        <w:rPr>
          <w:rFonts w:ascii="Times New Roman" w:hAnsi="Times New Roman" w:cs="Times New Roman"/>
          <w:spacing w:val="-1"/>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
        <w:gridCol w:w="3614"/>
        <w:gridCol w:w="590"/>
        <w:gridCol w:w="1187"/>
        <w:gridCol w:w="866"/>
        <w:gridCol w:w="634"/>
        <w:gridCol w:w="1187"/>
        <w:gridCol w:w="917"/>
      </w:tblGrid>
      <w:tr w:rsidR="002C4738" w:rsidRPr="009D5631" w14:paraId="3EB7FADE" w14:textId="77777777" w:rsidTr="002C4738">
        <w:trPr>
          <w:jc w:val="center"/>
        </w:trPr>
        <w:tc>
          <w:tcPr>
            <w:tcW w:w="492" w:type="dxa"/>
            <w:vAlign w:val="center"/>
          </w:tcPr>
          <w:p w14:paraId="79B60ECA" w14:textId="77777777" w:rsidR="002C4738" w:rsidRPr="009D5631" w:rsidRDefault="002C4738" w:rsidP="002C4738">
            <w:pPr>
              <w:spacing w:after="0" w:line="240" w:lineRule="auto"/>
              <w:jc w:val="center"/>
              <w:rPr>
                <w:b/>
                <w:sz w:val="18"/>
                <w:szCs w:val="18"/>
              </w:rPr>
            </w:pPr>
            <w:r w:rsidRPr="009D5631">
              <w:rPr>
                <w:b/>
                <w:sz w:val="18"/>
                <w:szCs w:val="18"/>
              </w:rPr>
              <w:t>Lp.</w:t>
            </w:r>
          </w:p>
        </w:tc>
        <w:tc>
          <w:tcPr>
            <w:tcW w:w="3614" w:type="dxa"/>
            <w:vAlign w:val="center"/>
          </w:tcPr>
          <w:p w14:paraId="58626360" w14:textId="77777777" w:rsidR="002C4738" w:rsidRPr="009D5631" w:rsidRDefault="002C4738" w:rsidP="002C4738">
            <w:pPr>
              <w:spacing w:after="0" w:line="240" w:lineRule="auto"/>
              <w:jc w:val="center"/>
              <w:rPr>
                <w:b/>
                <w:sz w:val="18"/>
                <w:szCs w:val="18"/>
              </w:rPr>
            </w:pPr>
            <w:r w:rsidRPr="009D5631">
              <w:rPr>
                <w:b/>
                <w:sz w:val="18"/>
                <w:szCs w:val="18"/>
              </w:rPr>
              <w:t>Sprzęt</w:t>
            </w:r>
          </w:p>
        </w:tc>
        <w:tc>
          <w:tcPr>
            <w:tcW w:w="590" w:type="dxa"/>
            <w:vAlign w:val="center"/>
          </w:tcPr>
          <w:p w14:paraId="518B4DCA" w14:textId="77777777" w:rsidR="002C4738" w:rsidRPr="009D5631" w:rsidRDefault="002C4738" w:rsidP="002C4738">
            <w:pPr>
              <w:spacing w:after="0" w:line="240" w:lineRule="auto"/>
              <w:jc w:val="center"/>
              <w:rPr>
                <w:b/>
                <w:sz w:val="18"/>
                <w:szCs w:val="18"/>
              </w:rPr>
            </w:pPr>
            <w:r w:rsidRPr="009D5631">
              <w:rPr>
                <w:b/>
                <w:sz w:val="18"/>
                <w:szCs w:val="18"/>
              </w:rPr>
              <w:t>Ilość</w:t>
            </w:r>
          </w:p>
        </w:tc>
        <w:tc>
          <w:tcPr>
            <w:tcW w:w="1187" w:type="dxa"/>
            <w:vAlign w:val="center"/>
          </w:tcPr>
          <w:p w14:paraId="68341825" w14:textId="77777777" w:rsidR="002C4738" w:rsidRPr="009D5631" w:rsidRDefault="002C4738" w:rsidP="002C4738">
            <w:pPr>
              <w:spacing w:after="0" w:line="240" w:lineRule="auto"/>
              <w:jc w:val="center"/>
              <w:rPr>
                <w:b/>
                <w:sz w:val="18"/>
                <w:szCs w:val="18"/>
              </w:rPr>
            </w:pPr>
            <w:r w:rsidRPr="009D5631">
              <w:rPr>
                <w:b/>
                <w:sz w:val="18"/>
                <w:szCs w:val="18"/>
              </w:rPr>
              <w:t>Cena jednostkowa netto</w:t>
            </w:r>
          </w:p>
        </w:tc>
        <w:tc>
          <w:tcPr>
            <w:tcW w:w="866" w:type="dxa"/>
            <w:vAlign w:val="center"/>
          </w:tcPr>
          <w:p w14:paraId="318F3482" w14:textId="77777777" w:rsidR="002C4738" w:rsidRPr="009D5631" w:rsidRDefault="002C4738" w:rsidP="002C4738">
            <w:pPr>
              <w:spacing w:after="0" w:line="240" w:lineRule="auto"/>
              <w:jc w:val="center"/>
              <w:rPr>
                <w:b/>
                <w:sz w:val="18"/>
                <w:szCs w:val="18"/>
              </w:rPr>
            </w:pPr>
            <w:r w:rsidRPr="009D5631">
              <w:rPr>
                <w:b/>
                <w:sz w:val="18"/>
                <w:szCs w:val="18"/>
              </w:rPr>
              <w:t>Wartość netto</w:t>
            </w:r>
          </w:p>
        </w:tc>
        <w:tc>
          <w:tcPr>
            <w:tcW w:w="634" w:type="dxa"/>
            <w:vAlign w:val="center"/>
          </w:tcPr>
          <w:p w14:paraId="5DDE3CBC" w14:textId="77777777" w:rsidR="002C4738" w:rsidRPr="009D5631" w:rsidRDefault="002C4738" w:rsidP="002C4738">
            <w:pPr>
              <w:spacing w:after="0" w:line="240" w:lineRule="auto"/>
              <w:ind w:left="-153" w:right="-111"/>
              <w:jc w:val="center"/>
              <w:rPr>
                <w:b/>
                <w:sz w:val="18"/>
                <w:szCs w:val="18"/>
              </w:rPr>
            </w:pPr>
            <w:r w:rsidRPr="009D5631">
              <w:rPr>
                <w:b/>
                <w:sz w:val="18"/>
                <w:szCs w:val="18"/>
              </w:rPr>
              <w:t>Stawka VAT</w:t>
            </w:r>
          </w:p>
        </w:tc>
        <w:tc>
          <w:tcPr>
            <w:tcW w:w="1187" w:type="dxa"/>
            <w:vAlign w:val="center"/>
          </w:tcPr>
          <w:p w14:paraId="31CCEC83" w14:textId="77777777" w:rsidR="002C4738" w:rsidRPr="009D5631" w:rsidRDefault="002C4738" w:rsidP="002C4738">
            <w:pPr>
              <w:spacing w:after="0" w:line="240" w:lineRule="auto"/>
              <w:jc w:val="center"/>
              <w:rPr>
                <w:b/>
                <w:sz w:val="18"/>
                <w:szCs w:val="18"/>
              </w:rPr>
            </w:pPr>
            <w:r w:rsidRPr="009D5631">
              <w:rPr>
                <w:b/>
                <w:sz w:val="18"/>
                <w:szCs w:val="18"/>
              </w:rPr>
              <w:t>Cena jednostkowa brutto</w:t>
            </w:r>
          </w:p>
        </w:tc>
        <w:tc>
          <w:tcPr>
            <w:tcW w:w="917" w:type="dxa"/>
            <w:vAlign w:val="center"/>
          </w:tcPr>
          <w:p w14:paraId="1D9A2CDE" w14:textId="77777777" w:rsidR="002C4738" w:rsidRPr="009D5631" w:rsidRDefault="002C4738" w:rsidP="002C4738">
            <w:pPr>
              <w:spacing w:after="0" w:line="240" w:lineRule="auto"/>
              <w:jc w:val="center"/>
              <w:rPr>
                <w:b/>
                <w:sz w:val="18"/>
                <w:szCs w:val="18"/>
              </w:rPr>
            </w:pPr>
            <w:r w:rsidRPr="009D5631">
              <w:rPr>
                <w:b/>
                <w:sz w:val="18"/>
                <w:szCs w:val="18"/>
              </w:rPr>
              <w:t>Wartość brutto</w:t>
            </w:r>
          </w:p>
        </w:tc>
      </w:tr>
      <w:tr w:rsidR="002C4738" w:rsidRPr="009D5631" w14:paraId="6855F0E6" w14:textId="77777777" w:rsidTr="002C4738">
        <w:trPr>
          <w:jc w:val="center"/>
        </w:trPr>
        <w:tc>
          <w:tcPr>
            <w:tcW w:w="492" w:type="dxa"/>
            <w:vAlign w:val="center"/>
          </w:tcPr>
          <w:p w14:paraId="331FF5A9" w14:textId="77777777" w:rsidR="002C4738" w:rsidRPr="009D5631" w:rsidRDefault="002C4738" w:rsidP="002C4738">
            <w:pPr>
              <w:spacing w:after="0" w:line="240" w:lineRule="auto"/>
              <w:ind w:left="29"/>
              <w:jc w:val="center"/>
              <w:rPr>
                <w:sz w:val="18"/>
                <w:szCs w:val="18"/>
              </w:rPr>
            </w:pPr>
            <w:r w:rsidRPr="009D5631">
              <w:rPr>
                <w:sz w:val="18"/>
                <w:szCs w:val="18"/>
              </w:rPr>
              <w:t>A</w:t>
            </w:r>
          </w:p>
        </w:tc>
        <w:tc>
          <w:tcPr>
            <w:tcW w:w="3614" w:type="dxa"/>
            <w:vAlign w:val="center"/>
          </w:tcPr>
          <w:p w14:paraId="6C201428" w14:textId="77777777" w:rsidR="002C4738" w:rsidRPr="009D5631" w:rsidRDefault="002C4738" w:rsidP="002C4738">
            <w:pPr>
              <w:spacing w:after="0" w:line="240" w:lineRule="auto"/>
              <w:jc w:val="center"/>
              <w:rPr>
                <w:sz w:val="18"/>
                <w:szCs w:val="18"/>
              </w:rPr>
            </w:pPr>
          </w:p>
        </w:tc>
        <w:tc>
          <w:tcPr>
            <w:tcW w:w="590" w:type="dxa"/>
            <w:vAlign w:val="center"/>
          </w:tcPr>
          <w:p w14:paraId="25B2327A" w14:textId="77777777" w:rsidR="002C4738" w:rsidRPr="009D5631" w:rsidRDefault="002C4738" w:rsidP="002C4738">
            <w:pPr>
              <w:spacing w:after="0" w:line="240" w:lineRule="auto"/>
              <w:jc w:val="center"/>
              <w:rPr>
                <w:sz w:val="18"/>
                <w:szCs w:val="18"/>
              </w:rPr>
            </w:pPr>
            <w:r w:rsidRPr="009D5631">
              <w:rPr>
                <w:sz w:val="18"/>
                <w:szCs w:val="18"/>
              </w:rPr>
              <w:t>B</w:t>
            </w:r>
          </w:p>
        </w:tc>
        <w:tc>
          <w:tcPr>
            <w:tcW w:w="1187" w:type="dxa"/>
            <w:vAlign w:val="center"/>
          </w:tcPr>
          <w:p w14:paraId="4047342F" w14:textId="77777777" w:rsidR="002C4738" w:rsidRPr="009D5631" w:rsidRDefault="002C4738" w:rsidP="002C4738">
            <w:pPr>
              <w:spacing w:after="0" w:line="240" w:lineRule="auto"/>
              <w:jc w:val="center"/>
              <w:rPr>
                <w:sz w:val="18"/>
                <w:szCs w:val="18"/>
              </w:rPr>
            </w:pPr>
            <w:r w:rsidRPr="009D5631">
              <w:rPr>
                <w:sz w:val="18"/>
                <w:szCs w:val="18"/>
              </w:rPr>
              <w:t>C</w:t>
            </w:r>
          </w:p>
        </w:tc>
        <w:tc>
          <w:tcPr>
            <w:tcW w:w="866" w:type="dxa"/>
            <w:vAlign w:val="center"/>
          </w:tcPr>
          <w:p w14:paraId="06A9BBF4" w14:textId="77777777" w:rsidR="002C4738" w:rsidRPr="009D5631" w:rsidRDefault="002C4738" w:rsidP="002C4738">
            <w:pPr>
              <w:spacing w:after="0" w:line="240" w:lineRule="auto"/>
              <w:jc w:val="center"/>
              <w:rPr>
                <w:sz w:val="18"/>
                <w:szCs w:val="18"/>
              </w:rPr>
            </w:pPr>
            <w:r w:rsidRPr="009D5631">
              <w:rPr>
                <w:sz w:val="18"/>
                <w:szCs w:val="18"/>
              </w:rPr>
              <w:t>=B*C</w:t>
            </w:r>
          </w:p>
        </w:tc>
        <w:tc>
          <w:tcPr>
            <w:tcW w:w="634" w:type="dxa"/>
            <w:vAlign w:val="center"/>
          </w:tcPr>
          <w:p w14:paraId="389C410E" w14:textId="77777777" w:rsidR="002C4738" w:rsidRPr="009D5631" w:rsidRDefault="002C4738" w:rsidP="002C4738">
            <w:pPr>
              <w:spacing w:after="0" w:line="240" w:lineRule="auto"/>
              <w:jc w:val="center"/>
              <w:rPr>
                <w:sz w:val="18"/>
                <w:szCs w:val="18"/>
              </w:rPr>
            </w:pPr>
            <w:r w:rsidRPr="009D5631">
              <w:rPr>
                <w:sz w:val="18"/>
                <w:szCs w:val="18"/>
              </w:rPr>
              <w:t>D</w:t>
            </w:r>
          </w:p>
        </w:tc>
        <w:tc>
          <w:tcPr>
            <w:tcW w:w="1187" w:type="dxa"/>
            <w:vAlign w:val="center"/>
          </w:tcPr>
          <w:p w14:paraId="5D787F84" w14:textId="77777777" w:rsidR="002C4738" w:rsidRPr="009D5631" w:rsidRDefault="002C4738" w:rsidP="002C4738">
            <w:pPr>
              <w:spacing w:after="0" w:line="240" w:lineRule="auto"/>
              <w:jc w:val="center"/>
              <w:rPr>
                <w:sz w:val="18"/>
                <w:szCs w:val="18"/>
              </w:rPr>
            </w:pPr>
            <w:r w:rsidRPr="009D5631">
              <w:rPr>
                <w:sz w:val="18"/>
                <w:szCs w:val="18"/>
              </w:rPr>
              <w:t>=C*D</w:t>
            </w:r>
          </w:p>
        </w:tc>
        <w:tc>
          <w:tcPr>
            <w:tcW w:w="917" w:type="dxa"/>
            <w:vAlign w:val="center"/>
          </w:tcPr>
          <w:p w14:paraId="72C0C517" w14:textId="77777777" w:rsidR="002C4738" w:rsidRPr="009D5631" w:rsidRDefault="002C4738" w:rsidP="002C4738">
            <w:pPr>
              <w:spacing w:after="0" w:line="240" w:lineRule="auto"/>
              <w:jc w:val="center"/>
              <w:rPr>
                <w:sz w:val="18"/>
                <w:szCs w:val="18"/>
              </w:rPr>
            </w:pPr>
            <w:r w:rsidRPr="009D5631">
              <w:rPr>
                <w:sz w:val="18"/>
                <w:szCs w:val="18"/>
              </w:rPr>
              <w:t>=B*C*D</w:t>
            </w:r>
          </w:p>
        </w:tc>
      </w:tr>
      <w:tr w:rsidR="002C4738" w:rsidRPr="009D5631" w14:paraId="1FFF5C38" w14:textId="77777777" w:rsidTr="002C4738">
        <w:trPr>
          <w:trHeight w:val="298"/>
          <w:jc w:val="center"/>
        </w:trPr>
        <w:tc>
          <w:tcPr>
            <w:tcW w:w="492" w:type="dxa"/>
            <w:vAlign w:val="center"/>
          </w:tcPr>
          <w:p w14:paraId="440796F9" w14:textId="77777777" w:rsidR="002C4738" w:rsidRPr="009D5631" w:rsidRDefault="002C4738" w:rsidP="002C4738">
            <w:pPr>
              <w:spacing w:after="0" w:line="240" w:lineRule="auto"/>
              <w:ind w:left="29"/>
              <w:contextualSpacing/>
              <w:rPr>
                <w:sz w:val="18"/>
                <w:szCs w:val="18"/>
                <w:lang w:eastAsia="pl-PL"/>
              </w:rPr>
            </w:pPr>
            <w:r w:rsidRPr="009D5631">
              <w:rPr>
                <w:sz w:val="18"/>
                <w:szCs w:val="18"/>
                <w:lang w:eastAsia="pl-PL"/>
              </w:rPr>
              <w:t>1</w:t>
            </w:r>
          </w:p>
        </w:tc>
        <w:tc>
          <w:tcPr>
            <w:tcW w:w="3614" w:type="dxa"/>
          </w:tcPr>
          <w:p w14:paraId="3A7B6371" w14:textId="63A4C650" w:rsidR="002C4738" w:rsidRPr="009D5631" w:rsidRDefault="002C4738" w:rsidP="003E171A">
            <w:pPr>
              <w:spacing w:after="0" w:line="240" w:lineRule="auto"/>
              <w:rPr>
                <w:sz w:val="18"/>
                <w:szCs w:val="18"/>
              </w:rPr>
            </w:pPr>
            <w:r w:rsidRPr="00C9587F">
              <w:rPr>
                <w:b/>
                <w:color w:val="000000"/>
                <w:sz w:val="20"/>
                <w:szCs w:val="20"/>
              </w:rPr>
              <w:t>TYP ŁODZI:</w:t>
            </w:r>
            <w:r>
              <w:t xml:space="preserve"> </w:t>
            </w:r>
            <w:r w:rsidRPr="00C9587F">
              <w:rPr>
                <w:color w:val="000000"/>
                <w:sz w:val="20"/>
                <w:szCs w:val="20"/>
              </w:rPr>
              <w:t>Pontonowa łódź motorowa ze sztywnym dnem (RIB), o klasie pływalności „C</w:t>
            </w:r>
          </w:p>
        </w:tc>
        <w:tc>
          <w:tcPr>
            <w:tcW w:w="590" w:type="dxa"/>
            <w:vAlign w:val="center"/>
          </w:tcPr>
          <w:p w14:paraId="2AA2CAE8" w14:textId="77777777" w:rsidR="002C4738" w:rsidRPr="009D5631" w:rsidRDefault="002C4738" w:rsidP="002C4738">
            <w:pPr>
              <w:spacing w:after="0" w:line="240" w:lineRule="auto"/>
              <w:jc w:val="center"/>
              <w:rPr>
                <w:sz w:val="18"/>
                <w:szCs w:val="18"/>
              </w:rPr>
            </w:pPr>
            <w:r>
              <w:rPr>
                <w:sz w:val="18"/>
                <w:szCs w:val="18"/>
              </w:rPr>
              <w:t>2</w:t>
            </w:r>
          </w:p>
        </w:tc>
        <w:tc>
          <w:tcPr>
            <w:tcW w:w="1187" w:type="dxa"/>
            <w:vAlign w:val="center"/>
          </w:tcPr>
          <w:p w14:paraId="424EEC7D" w14:textId="77777777" w:rsidR="002C4738" w:rsidRPr="009D5631" w:rsidRDefault="002C4738" w:rsidP="002C4738">
            <w:pPr>
              <w:spacing w:after="0" w:line="240" w:lineRule="auto"/>
              <w:jc w:val="center"/>
              <w:rPr>
                <w:color w:val="000000"/>
                <w:sz w:val="18"/>
                <w:szCs w:val="18"/>
              </w:rPr>
            </w:pPr>
          </w:p>
        </w:tc>
        <w:tc>
          <w:tcPr>
            <w:tcW w:w="866" w:type="dxa"/>
            <w:vAlign w:val="center"/>
          </w:tcPr>
          <w:p w14:paraId="68D358D1" w14:textId="77777777" w:rsidR="002C4738" w:rsidRPr="009D5631" w:rsidRDefault="002C4738" w:rsidP="002C4738">
            <w:pPr>
              <w:spacing w:after="0" w:line="240" w:lineRule="auto"/>
              <w:jc w:val="center"/>
              <w:rPr>
                <w:color w:val="000000"/>
                <w:sz w:val="18"/>
                <w:szCs w:val="18"/>
              </w:rPr>
            </w:pPr>
          </w:p>
        </w:tc>
        <w:tc>
          <w:tcPr>
            <w:tcW w:w="634" w:type="dxa"/>
            <w:vAlign w:val="center"/>
          </w:tcPr>
          <w:p w14:paraId="0F0328DD" w14:textId="77777777" w:rsidR="002C4738" w:rsidRPr="009D5631" w:rsidRDefault="002C4738" w:rsidP="002C4738">
            <w:pPr>
              <w:spacing w:after="0" w:line="240" w:lineRule="auto"/>
              <w:jc w:val="center"/>
              <w:rPr>
                <w:color w:val="000000"/>
                <w:sz w:val="18"/>
                <w:szCs w:val="18"/>
              </w:rPr>
            </w:pPr>
            <w:r w:rsidRPr="009D5631">
              <w:rPr>
                <w:color w:val="000000"/>
                <w:sz w:val="18"/>
                <w:szCs w:val="18"/>
              </w:rPr>
              <w:t>23</w:t>
            </w:r>
          </w:p>
        </w:tc>
        <w:tc>
          <w:tcPr>
            <w:tcW w:w="1187" w:type="dxa"/>
            <w:vAlign w:val="center"/>
          </w:tcPr>
          <w:p w14:paraId="07435F16" w14:textId="77777777" w:rsidR="002C4738" w:rsidRPr="009D5631" w:rsidRDefault="002C4738" w:rsidP="002C4738">
            <w:pPr>
              <w:spacing w:after="0" w:line="240" w:lineRule="auto"/>
              <w:jc w:val="center"/>
              <w:rPr>
                <w:color w:val="000000"/>
                <w:sz w:val="18"/>
                <w:szCs w:val="18"/>
              </w:rPr>
            </w:pPr>
          </w:p>
        </w:tc>
        <w:tc>
          <w:tcPr>
            <w:tcW w:w="917" w:type="dxa"/>
            <w:vAlign w:val="center"/>
          </w:tcPr>
          <w:p w14:paraId="3EA37654" w14:textId="77777777" w:rsidR="002C4738" w:rsidRPr="009D5631" w:rsidRDefault="002C4738" w:rsidP="002C4738">
            <w:pPr>
              <w:spacing w:after="0" w:line="240" w:lineRule="auto"/>
              <w:jc w:val="center"/>
              <w:rPr>
                <w:color w:val="000000"/>
                <w:sz w:val="18"/>
                <w:szCs w:val="18"/>
              </w:rPr>
            </w:pPr>
          </w:p>
        </w:tc>
      </w:tr>
      <w:tr w:rsidR="002C4738" w:rsidRPr="009D5631" w14:paraId="334D6310" w14:textId="77777777" w:rsidTr="002C4738">
        <w:trPr>
          <w:jc w:val="center"/>
        </w:trPr>
        <w:tc>
          <w:tcPr>
            <w:tcW w:w="492" w:type="dxa"/>
            <w:vAlign w:val="center"/>
          </w:tcPr>
          <w:p w14:paraId="228192CF" w14:textId="77777777" w:rsidR="002C4738" w:rsidRPr="009D5631" w:rsidRDefault="002C4738" w:rsidP="002C4738">
            <w:pPr>
              <w:spacing w:after="0" w:line="240" w:lineRule="auto"/>
              <w:ind w:left="29"/>
              <w:contextualSpacing/>
              <w:rPr>
                <w:sz w:val="18"/>
                <w:szCs w:val="18"/>
                <w:lang w:eastAsia="pl-PL"/>
              </w:rPr>
            </w:pPr>
            <w:r w:rsidRPr="009D5631">
              <w:rPr>
                <w:sz w:val="18"/>
                <w:szCs w:val="18"/>
                <w:lang w:eastAsia="pl-PL"/>
              </w:rPr>
              <w:t>2</w:t>
            </w:r>
          </w:p>
        </w:tc>
        <w:tc>
          <w:tcPr>
            <w:tcW w:w="3614" w:type="dxa"/>
          </w:tcPr>
          <w:p w14:paraId="5FE9C718" w14:textId="4358E665" w:rsidR="002C4738" w:rsidRPr="009D5631" w:rsidRDefault="002C4738" w:rsidP="003E171A">
            <w:pPr>
              <w:spacing w:after="0" w:line="240" w:lineRule="auto"/>
              <w:rPr>
                <w:sz w:val="18"/>
                <w:szCs w:val="18"/>
              </w:rPr>
            </w:pPr>
            <w:r>
              <w:rPr>
                <w:b/>
                <w:color w:val="000000"/>
                <w:sz w:val="20"/>
                <w:szCs w:val="20"/>
              </w:rPr>
              <w:t>PRZYCZEPA PODŁODZIOWA</w:t>
            </w:r>
          </w:p>
        </w:tc>
        <w:tc>
          <w:tcPr>
            <w:tcW w:w="590" w:type="dxa"/>
            <w:vAlign w:val="center"/>
          </w:tcPr>
          <w:p w14:paraId="2687D0E4" w14:textId="77777777" w:rsidR="002C4738" w:rsidRPr="009D5631" w:rsidRDefault="002C4738" w:rsidP="002C4738">
            <w:pPr>
              <w:spacing w:after="0" w:line="240" w:lineRule="auto"/>
              <w:jc w:val="center"/>
              <w:rPr>
                <w:sz w:val="18"/>
                <w:szCs w:val="18"/>
              </w:rPr>
            </w:pPr>
            <w:r>
              <w:rPr>
                <w:sz w:val="18"/>
                <w:szCs w:val="18"/>
              </w:rPr>
              <w:t>2</w:t>
            </w:r>
          </w:p>
        </w:tc>
        <w:tc>
          <w:tcPr>
            <w:tcW w:w="1187" w:type="dxa"/>
            <w:vAlign w:val="center"/>
          </w:tcPr>
          <w:p w14:paraId="43658741" w14:textId="77777777" w:rsidR="002C4738" w:rsidRPr="009D5631" w:rsidRDefault="002C4738" w:rsidP="002C4738">
            <w:pPr>
              <w:spacing w:after="0" w:line="240" w:lineRule="auto"/>
              <w:jc w:val="center"/>
              <w:rPr>
                <w:color w:val="000000"/>
                <w:sz w:val="18"/>
                <w:szCs w:val="18"/>
              </w:rPr>
            </w:pPr>
          </w:p>
        </w:tc>
        <w:tc>
          <w:tcPr>
            <w:tcW w:w="866" w:type="dxa"/>
            <w:vAlign w:val="center"/>
          </w:tcPr>
          <w:p w14:paraId="2902ACF2" w14:textId="77777777" w:rsidR="002C4738" w:rsidRPr="009D5631" w:rsidRDefault="002C4738" w:rsidP="002C4738">
            <w:pPr>
              <w:spacing w:after="0" w:line="240" w:lineRule="auto"/>
              <w:jc w:val="center"/>
              <w:rPr>
                <w:color w:val="000000"/>
                <w:sz w:val="18"/>
                <w:szCs w:val="18"/>
              </w:rPr>
            </w:pPr>
          </w:p>
        </w:tc>
        <w:tc>
          <w:tcPr>
            <w:tcW w:w="634" w:type="dxa"/>
            <w:vAlign w:val="center"/>
          </w:tcPr>
          <w:p w14:paraId="66B17BB4" w14:textId="77777777" w:rsidR="002C4738" w:rsidRPr="009D5631" w:rsidRDefault="002C4738" w:rsidP="002C4738">
            <w:pPr>
              <w:jc w:val="center"/>
              <w:rPr>
                <w:rFonts w:ascii="Calibri" w:hAnsi="Calibri"/>
                <w:sz w:val="18"/>
                <w:szCs w:val="18"/>
              </w:rPr>
            </w:pPr>
            <w:r w:rsidRPr="009D5631">
              <w:rPr>
                <w:color w:val="000000"/>
                <w:sz w:val="18"/>
                <w:szCs w:val="18"/>
              </w:rPr>
              <w:t>23</w:t>
            </w:r>
          </w:p>
        </w:tc>
        <w:tc>
          <w:tcPr>
            <w:tcW w:w="1187" w:type="dxa"/>
            <w:vAlign w:val="center"/>
          </w:tcPr>
          <w:p w14:paraId="41E3A6A5" w14:textId="77777777" w:rsidR="002C4738" w:rsidRPr="009D5631" w:rsidRDefault="002C4738" w:rsidP="002C4738">
            <w:pPr>
              <w:spacing w:after="0" w:line="240" w:lineRule="auto"/>
              <w:jc w:val="center"/>
              <w:rPr>
                <w:color w:val="000000"/>
                <w:sz w:val="18"/>
                <w:szCs w:val="18"/>
              </w:rPr>
            </w:pPr>
          </w:p>
        </w:tc>
        <w:tc>
          <w:tcPr>
            <w:tcW w:w="917" w:type="dxa"/>
            <w:vAlign w:val="center"/>
          </w:tcPr>
          <w:p w14:paraId="557CE441" w14:textId="77777777" w:rsidR="002C4738" w:rsidRPr="009D5631" w:rsidRDefault="002C4738" w:rsidP="002C4738">
            <w:pPr>
              <w:spacing w:after="0" w:line="240" w:lineRule="auto"/>
              <w:jc w:val="center"/>
              <w:rPr>
                <w:color w:val="000000"/>
                <w:sz w:val="18"/>
                <w:szCs w:val="18"/>
              </w:rPr>
            </w:pPr>
          </w:p>
        </w:tc>
      </w:tr>
    </w:tbl>
    <w:p w14:paraId="1551247A" w14:textId="77777777" w:rsidR="002C4738" w:rsidRPr="00ED1CD2" w:rsidRDefault="002C4738" w:rsidP="002C4738">
      <w:pPr>
        <w:pStyle w:val="Akapitzlist"/>
        <w:ind w:left="142"/>
        <w:jc w:val="both"/>
        <w:rPr>
          <w:rFonts w:ascii="Times New Roman" w:hAnsi="Times New Roman" w:cs="Times New Roman"/>
          <w:sz w:val="28"/>
          <w:szCs w:val="28"/>
          <w:lang w:eastAsia="en-US"/>
        </w:rPr>
      </w:pPr>
    </w:p>
    <w:p w14:paraId="05622067" w14:textId="77777777" w:rsidR="00583945" w:rsidRDefault="00583945" w:rsidP="00583945">
      <w:pPr>
        <w:tabs>
          <w:tab w:val="left" w:pos="3795"/>
        </w:tabs>
        <w:spacing w:after="0" w:line="240" w:lineRule="auto"/>
        <w:jc w:val="both"/>
        <w:rPr>
          <w:color w:val="000000" w:themeColor="text1"/>
        </w:rPr>
      </w:pPr>
    </w:p>
    <w:p w14:paraId="2F12C65D" w14:textId="77777777" w:rsidR="00476B16" w:rsidRPr="005C68D1" w:rsidRDefault="000C631B" w:rsidP="005C68D1">
      <w:pPr>
        <w:spacing w:after="0" w:line="240" w:lineRule="auto"/>
        <w:ind w:left="993" w:hanging="993"/>
        <w:rPr>
          <w:b/>
          <w:u w:val="single"/>
          <w:lang w:eastAsia="en-US"/>
        </w:rPr>
      </w:pPr>
      <w:r w:rsidRPr="005C68D1">
        <w:rPr>
          <w:b/>
          <w:sz w:val="24"/>
          <w:szCs w:val="24"/>
          <w:u w:val="single"/>
          <w:lang w:eastAsia="en-US"/>
        </w:rPr>
        <w:t>Część II</w:t>
      </w:r>
    </w:p>
    <w:p w14:paraId="7E509CA6" w14:textId="77777777" w:rsidR="000C631B" w:rsidRDefault="00020692" w:rsidP="00476B16">
      <w:pPr>
        <w:spacing w:after="0" w:line="240" w:lineRule="auto"/>
        <w:jc w:val="both"/>
        <w:rPr>
          <w:rFonts w:eastAsia="Times New Roman"/>
          <w:b/>
          <w:lang w:eastAsia="pl-PL"/>
        </w:rPr>
      </w:pPr>
      <w:r w:rsidRPr="00020692">
        <w:rPr>
          <w:rFonts w:eastAsia="Times New Roman"/>
          <w:b/>
          <w:lang w:eastAsia="pl-PL"/>
        </w:rPr>
        <w:t>Dostawa zestawu łodzi do szkoleń morskich</w:t>
      </w:r>
    </w:p>
    <w:p w14:paraId="7596755A" w14:textId="77777777" w:rsidR="00020692" w:rsidRDefault="00020692" w:rsidP="00476B16">
      <w:pPr>
        <w:spacing w:after="0" w:line="240" w:lineRule="auto"/>
        <w:jc w:val="both"/>
        <w:rPr>
          <w:bCs/>
          <w:iCs/>
          <w:u w:val="single"/>
        </w:rPr>
      </w:pPr>
    </w:p>
    <w:p w14:paraId="2820F103" w14:textId="77777777" w:rsidR="000C631B" w:rsidRDefault="000C631B" w:rsidP="000C631B">
      <w:pPr>
        <w:spacing w:after="0" w:line="240" w:lineRule="auto"/>
        <w:rPr>
          <w:u w:val="single"/>
        </w:rPr>
      </w:pPr>
      <w:r w:rsidRPr="00C66737">
        <w:rPr>
          <w:bCs/>
          <w:iCs/>
          <w:u w:val="single"/>
        </w:rPr>
        <w:t>z</w:t>
      </w:r>
      <w:r w:rsidRPr="00C66737">
        <w:rPr>
          <w:u w:val="single"/>
        </w:rPr>
        <w:t>obowiązuję się wykonać przedmiot zamówienia za cenę:</w:t>
      </w:r>
    </w:p>
    <w:p w14:paraId="12CAC88C" w14:textId="77777777" w:rsidR="000C631B" w:rsidRDefault="000C631B" w:rsidP="000C631B">
      <w:pPr>
        <w:spacing w:after="0" w:line="240" w:lineRule="auto"/>
        <w:rPr>
          <w:b/>
          <w:color w:val="000000" w:themeColor="text1"/>
        </w:rPr>
      </w:pPr>
    </w:p>
    <w:p w14:paraId="087C6F24" w14:textId="77777777" w:rsidR="000C631B" w:rsidRPr="0059795B" w:rsidRDefault="000C631B" w:rsidP="000C631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28C0681C" w14:textId="77777777" w:rsidR="000C631B" w:rsidRPr="0059795B" w:rsidRDefault="000C631B" w:rsidP="000C631B">
      <w:pPr>
        <w:spacing w:after="0" w:line="240" w:lineRule="auto"/>
        <w:rPr>
          <w:color w:val="000000" w:themeColor="text1"/>
        </w:rPr>
      </w:pPr>
    </w:p>
    <w:p w14:paraId="7866BE34" w14:textId="77777777" w:rsidR="000C631B" w:rsidRPr="0059795B" w:rsidRDefault="000C631B" w:rsidP="000C631B">
      <w:pPr>
        <w:spacing w:after="0" w:line="240" w:lineRule="auto"/>
        <w:rPr>
          <w:color w:val="000000" w:themeColor="text1"/>
        </w:rPr>
      </w:pPr>
      <w:r w:rsidRPr="0059795B">
        <w:rPr>
          <w:color w:val="000000" w:themeColor="text1"/>
        </w:rPr>
        <w:t>podatek VAT................................PLN</w:t>
      </w:r>
      <w:r w:rsidRPr="0059795B">
        <w:rPr>
          <w:color w:val="000000" w:themeColor="text1"/>
        </w:rPr>
        <w:cr/>
      </w:r>
    </w:p>
    <w:p w14:paraId="189BCE66" w14:textId="77777777" w:rsidR="000C631B" w:rsidRPr="0059795B" w:rsidRDefault="000C631B" w:rsidP="000C631B">
      <w:pPr>
        <w:spacing w:after="0" w:line="240" w:lineRule="auto"/>
        <w:rPr>
          <w:b/>
          <w:color w:val="000000" w:themeColor="text1"/>
        </w:rPr>
      </w:pPr>
    </w:p>
    <w:p w14:paraId="2C49DC1F" w14:textId="77777777" w:rsidR="000C631B" w:rsidRPr="0059795B" w:rsidRDefault="000C631B" w:rsidP="000C631B">
      <w:pPr>
        <w:spacing w:after="0" w:line="240" w:lineRule="auto"/>
        <w:rPr>
          <w:color w:val="000000" w:themeColor="text1"/>
        </w:rPr>
      </w:pPr>
      <w:r w:rsidRPr="0059795B">
        <w:rPr>
          <w:b/>
          <w:color w:val="000000" w:themeColor="text1"/>
        </w:rPr>
        <w:t>cena brutto</w:t>
      </w:r>
      <w:r w:rsidRPr="0059795B">
        <w:rPr>
          <w:color w:val="000000" w:themeColor="text1"/>
        </w:rPr>
        <w:t>..................................PLN</w:t>
      </w:r>
    </w:p>
    <w:p w14:paraId="288E6C87" w14:textId="77777777" w:rsidR="000C631B" w:rsidRPr="0059795B" w:rsidRDefault="000C631B" w:rsidP="000C631B">
      <w:pPr>
        <w:spacing w:after="0" w:line="240" w:lineRule="auto"/>
        <w:jc w:val="both"/>
        <w:rPr>
          <w:color w:val="000000" w:themeColor="text1"/>
        </w:rPr>
      </w:pPr>
    </w:p>
    <w:p w14:paraId="7AE633A8" w14:textId="77777777" w:rsidR="000C631B" w:rsidRDefault="000C631B" w:rsidP="000C631B">
      <w:pPr>
        <w:spacing w:after="0" w:line="240" w:lineRule="auto"/>
        <w:jc w:val="both"/>
        <w:rPr>
          <w:color w:val="000000" w:themeColor="text1"/>
        </w:rPr>
      </w:pPr>
    </w:p>
    <w:p w14:paraId="6C58B235" w14:textId="62401C24" w:rsidR="00020692" w:rsidRPr="00ED1CD2" w:rsidRDefault="00020692" w:rsidP="00242EB0">
      <w:pPr>
        <w:pStyle w:val="Akapitzlist"/>
        <w:numPr>
          <w:ilvl w:val="6"/>
          <w:numId w:val="21"/>
        </w:numPr>
        <w:tabs>
          <w:tab w:val="clear" w:pos="0"/>
        </w:tabs>
        <w:ind w:left="284"/>
        <w:jc w:val="both"/>
        <w:rPr>
          <w:rFonts w:ascii="Times New Roman" w:hAnsi="Times New Roman" w:cs="Times New Roman"/>
          <w:spacing w:val="-1"/>
          <w:sz w:val="28"/>
          <w:szCs w:val="28"/>
        </w:rPr>
      </w:pPr>
      <w:r w:rsidRPr="00ED1CD2">
        <w:rPr>
          <w:rFonts w:ascii="Times New Roman" w:hAnsi="Times New Roman" w:cs="Times New Roman"/>
          <w:b/>
          <w:sz w:val="28"/>
          <w:szCs w:val="28"/>
          <w:lang w:eastAsia="en-US"/>
        </w:rPr>
        <w:t xml:space="preserve">Powierzchnia ożeglowania </w:t>
      </w:r>
      <w:bookmarkStart w:id="7" w:name="_Hlk155956336"/>
      <w:r w:rsidRPr="00ED1CD2">
        <w:rPr>
          <w:rFonts w:ascii="Times New Roman" w:hAnsi="Times New Roman" w:cs="Times New Roman"/>
          <w:spacing w:val="-1"/>
          <w:sz w:val="28"/>
          <w:szCs w:val="28"/>
        </w:rPr>
        <w:t>15m2 / 13m2*</w:t>
      </w:r>
    </w:p>
    <w:p w14:paraId="21B996F6" w14:textId="47E88A26" w:rsidR="00020692" w:rsidRPr="002C4738" w:rsidRDefault="00020692" w:rsidP="00020692">
      <w:pPr>
        <w:pStyle w:val="Akapitzlist"/>
        <w:numPr>
          <w:ilvl w:val="6"/>
          <w:numId w:val="21"/>
        </w:numPr>
        <w:tabs>
          <w:tab w:val="clear" w:pos="0"/>
        </w:tabs>
        <w:ind w:left="284"/>
        <w:jc w:val="both"/>
        <w:rPr>
          <w:rFonts w:ascii="Times New Roman" w:hAnsi="Times New Roman" w:cs="Times New Roman"/>
          <w:spacing w:val="-1"/>
          <w:sz w:val="28"/>
          <w:szCs w:val="28"/>
        </w:rPr>
      </w:pPr>
      <w:r w:rsidRPr="00ED1CD2">
        <w:rPr>
          <w:rFonts w:ascii="Times New Roman" w:hAnsi="Times New Roman" w:cs="Times New Roman"/>
          <w:b/>
          <w:iCs/>
          <w:color w:val="000000"/>
          <w:sz w:val="28"/>
          <w:szCs w:val="28"/>
        </w:rPr>
        <w:t xml:space="preserve">Zabezpieczenie łodzi przed wywróceniem o 180 stopni: </w:t>
      </w:r>
      <w:r w:rsidRPr="00ED1CD2">
        <w:rPr>
          <w:rFonts w:ascii="Times New Roman" w:hAnsi="Times New Roman" w:cs="Times New Roman"/>
          <w:iCs/>
          <w:color w:val="000000"/>
          <w:sz w:val="28"/>
          <w:szCs w:val="28"/>
        </w:rPr>
        <w:t>POSIADA / NIE POSIADA*</w:t>
      </w:r>
    </w:p>
    <w:tbl>
      <w:tblPr>
        <w:tblpPr w:leftFromText="141" w:rightFromText="141" w:vertAnchor="text" w:tblpY="665"/>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4169"/>
        <w:gridCol w:w="568"/>
        <w:gridCol w:w="992"/>
        <w:gridCol w:w="993"/>
        <w:gridCol w:w="708"/>
        <w:gridCol w:w="993"/>
        <w:gridCol w:w="992"/>
      </w:tblGrid>
      <w:tr w:rsidR="002C4738" w:rsidRPr="009D5631" w14:paraId="47A4758E" w14:textId="77777777" w:rsidTr="002C4738">
        <w:tc>
          <w:tcPr>
            <w:tcW w:w="421" w:type="dxa"/>
            <w:vAlign w:val="center"/>
          </w:tcPr>
          <w:p w14:paraId="59972E03" w14:textId="77777777" w:rsidR="002C4738" w:rsidRPr="009D5631" w:rsidRDefault="002C4738" w:rsidP="002C4738">
            <w:pPr>
              <w:spacing w:after="0" w:line="240" w:lineRule="auto"/>
              <w:ind w:left="-120" w:right="-111"/>
              <w:jc w:val="center"/>
              <w:rPr>
                <w:b/>
                <w:sz w:val="18"/>
                <w:szCs w:val="18"/>
              </w:rPr>
            </w:pPr>
            <w:r w:rsidRPr="009D5631">
              <w:rPr>
                <w:b/>
                <w:sz w:val="18"/>
                <w:szCs w:val="18"/>
              </w:rPr>
              <w:t>Lp.</w:t>
            </w:r>
          </w:p>
        </w:tc>
        <w:tc>
          <w:tcPr>
            <w:tcW w:w="4169" w:type="dxa"/>
            <w:vAlign w:val="center"/>
          </w:tcPr>
          <w:p w14:paraId="17CD2181" w14:textId="77777777" w:rsidR="002C4738" w:rsidRPr="009D5631" w:rsidRDefault="002C4738" w:rsidP="002C4738">
            <w:pPr>
              <w:spacing w:after="0" w:line="240" w:lineRule="auto"/>
              <w:jc w:val="center"/>
              <w:rPr>
                <w:b/>
                <w:sz w:val="18"/>
                <w:szCs w:val="18"/>
              </w:rPr>
            </w:pPr>
            <w:r w:rsidRPr="009D5631">
              <w:rPr>
                <w:b/>
                <w:sz w:val="18"/>
                <w:szCs w:val="18"/>
              </w:rPr>
              <w:t>Sprzęt</w:t>
            </w:r>
          </w:p>
        </w:tc>
        <w:tc>
          <w:tcPr>
            <w:tcW w:w="568" w:type="dxa"/>
            <w:vAlign w:val="center"/>
          </w:tcPr>
          <w:p w14:paraId="338B015E" w14:textId="77777777" w:rsidR="002C4738" w:rsidRPr="009D5631" w:rsidRDefault="002C4738" w:rsidP="002C4738">
            <w:pPr>
              <w:spacing w:after="0" w:line="240" w:lineRule="auto"/>
              <w:ind w:left="-105" w:right="-168"/>
              <w:jc w:val="center"/>
              <w:rPr>
                <w:b/>
                <w:sz w:val="18"/>
                <w:szCs w:val="18"/>
              </w:rPr>
            </w:pPr>
            <w:r w:rsidRPr="009D5631">
              <w:rPr>
                <w:b/>
                <w:sz w:val="18"/>
                <w:szCs w:val="18"/>
              </w:rPr>
              <w:t>Ilość</w:t>
            </w:r>
          </w:p>
        </w:tc>
        <w:tc>
          <w:tcPr>
            <w:tcW w:w="992" w:type="dxa"/>
            <w:vAlign w:val="center"/>
          </w:tcPr>
          <w:p w14:paraId="76C05321" w14:textId="77777777" w:rsidR="002C4738" w:rsidRPr="009D5631" w:rsidRDefault="002C4738" w:rsidP="002C4738">
            <w:pPr>
              <w:spacing w:after="0" w:line="240" w:lineRule="auto"/>
              <w:ind w:left="-100" w:right="-111"/>
              <w:jc w:val="center"/>
              <w:rPr>
                <w:b/>
                <w:sz w:val="18"/>
                <w:szCs w:val="18"/>
              </w:rPr>
            </w:pPr>
            <w:r w:rsidRPr="009D5631">
              <w:rPr>
                <w:b/>
                <w:sz w:val="18"/>
                <w:szCs w:val="18"/>
              </w:rPr>
              <w:t>Cena jednostkowa netto</w:t>
            </w:r>
          </w:p>
        </w:tc>
        <w:tc>
          <w:tcPr>
            <w:tcW w:w="993" w:type="dxa"/>
            <w:vAlign w:val="center"/>
          </w:tcPr>
          <w:p w14:paraId="4B420CFA" w14:textId="77777777" w:rsidR="002C4738" w:rsidRPr="009D5631" w:rsidRDefault="002C4738" w:rsidP="002C4738">
            <w:pPr>
              <w:spacing w:after="0" w:line="240" w:lineRule="auto"/>
              <w:ind w:left="-113" w:right="-107"/>
              <w:jc w:val="center"/>
              <w:rPr>
                <w:b/>
                <w:sz w:val="18"/>
                <w:szCs w:val="18"/>
              </w:rPr>
            </w:pPr>
            <w:r w:rsidRPr="009D5631">
              <w:rPr>
                <w:b/>
                <w:sz w:val="18"/>
                <w:szCs w:val="18"/>
              </w:rPr>
              <w:t>Wartość netto</w:t>
            </w:r>
          </w:p>
        </w:tc>
        <w:tc>
          <w:tcPr>
            <w:tcW w:w="708" w:type="dxa"/>
            <w:vAlign w:val="center"/>
          </w:tcPr>
          <w:p w14:paraId="3FF8B38E" w14:textId="77777777" w:rsidR="002C4738" w:rsidRPr="009D5631" w:rsidRDefault="002C4738" w:rsidP="002C4738">
            <w:pPr>
              <w:spacing w:after="0" w:line="240" w:lineRule="auto"/>
              <w:ind w:left="-209" w:right="-155"/>
              <w:jc w:val="center"/>
              <w:rPr>
                <w:b/>
                <w:sz w:val="18"/>
                <w:szCs w:val="18"/>
              </w:rPr>
            </w:pPr>
            <w:r w:rsidRPr="009D5631">
              <w:rPr>
                <w:b/>
                <w:sz w:val="18"/>
                <w:szCs w:val="18"/>
              </w:rPr>
              <w:t>Stawka VAT</w:t>
            </w:r>
          </w:p>
        </w:tc>
        <w:tc>
          <w:tcPr>
            <w:tcW w:w="993" w:type="dxa"/>
            <w:vAlign w:val="center"/>
          </w:tcPr>
          <w:p w14:paraId="430D152B" w14:textId="77777777" w:rsidR="002C4738" w:rsidRPr="009D5631" w:rsidRDefault="002C4738" w:rsidP="002C4738">
            <w:pPr>
              <w:spacing w:after="0" w:line="240" w:lineRule="auto"/>
              <w:ind w:left="-173" w:right="-127"/>
              <w:jc w:val="center"/>
              <w:rPr>
                <w:b/>
                <w:sz w:val="18"/>
                <w:szCs w:val="18"/>
              </w:rPr>
            </w:pPr>
            <w:r w:rsidRPr="009D5631">
              <w:rPr>
                <w:b/>
                <w:sz w:val="18"/>
                <w:szCs w:val="18"/>
              </w:rPr>
              <w:t>Cena jednostkowa brutto</w:t>
            </w:r>
          </w:p>
        </w:tc>
        <w:tc>
          <w:tcPr>
            <w:tcW w:w="992" w:type="dxa"/>
            <w:vAlign w:val="center"/>
          </w:tcPr>
          <w:p w14:paraId="67F1F081" w14:textId="77777777" w:rsidR="002C4738" w:rsidRPr="009D5631" w:rsidRDefault="002C4738" w:rsidP="002C4738">
            <w:pPr>
              <w:spacing w:after="0" w:line="240" w:lineRule="auto"/>
              <w:jc w:val="center"/>
              <w:rPr>
                <w:b/>
                <w:sz w:val="18"/>
                <w:szCs w:val="18"/>
              </w:rPr>
            </w:pPr>
            <w:r w:rsidRPr="009D5631">
              <w:rPr>
                <w:b/>
                <w:sz w:val="18"/>
                <w:szCs w:val="18"/>
              </w:rPr>
              <w:t>Wartość brutto</w:t>
            </w:r>
          </w:p>
        </w:tc>
      </w:tr>
      <w:tr w:rsidR="002C4738" w:rsidRPr="009D5631" w14:paraId="6FA21236" w14:textId="77777777" w:rsidTr="002C4738">
        <w:tc>
          <w:tcPr>
            <w:tcW w:w="421" w:type="dxa"/>
            <w:vAlign w:val="center"/>
          </w:tcPr>
          <w:p w14:paraId="0B3EA99F" w14:textId="77777777" w:rsidR="002C4738" w:rsidRPr="009D5631" w:rsidRDefault="002C4738" w:rsidP="002C4738">
            <w:pPr>
              <w:spacing w:after="0" w:line="240" w:lineRule="auto"/>
              <w:ind w:left="29"/>
              <w:jc w:val="center"/>
              <w:rPr>
                <w:sz w:val="18"/>
                <w:szCs w:val="18"/>
              </w:rPr>
            </w:pPr>
            <w:r w:rsidRPr="009D5631">
              <w:rPr>
                <w:sz w:val="18"/>
                <w:szCs w:val="18"/>
              </w:rPr>
              <w:t>A</w:t>
            </w:r>
          </w:p>
        </w:tc>
        <w:tc>
          <w:tcPr>
            <w:tcW w:w="4169" w:type="dxa"/>
            <w:vAlign w:val="center"/>
          </w:tcPr>
          <w:p w14:paraId="7DFDF4DA" w14:textId="77777777" w:rsidR="002C4738" w:rsidRPr="009D5631" w:rsidRDefault="002C4738" w:rsidP="002C4738">
            <w:pPr>
              <w:spacing w:after="0" w:line="240" w:lineRule="auto"/>
              <w:jc w:val="center"/>
              <w:rPr>
                <w:sz w:val="18"/>
                <w:szCs w:val="18"/>
              </w:rPr>
            </w:pPr>
          </w:p>
        </w:tc>
        <w:tc>
          <w:tcPr>
            <w:tcW w:w="568" w:type="dxa"/>
            <w:vAlign w:val="center"/>
          </w:tcPr>
          <w:p w14:paraId="12A742F6" w14:textId="77777777" w:rsidR="002C4738" w:rsidRPr="009D5631" w:rsidRDefault="002C4738" w:rsidP="002C4738">
            <w:pPr>
              <w:spacing w:after="0" w:line="240" w:lineRule="auto"/>
              <w:jc w:val="center"/>
              <w:rPr>
                <w:sz w:val="18"/>
                <w:szCs w:val="18"/>
              </w:rPr>
            </w:pPr>
            <w:r w:rsidRPr="009D5631">
              <w:rPr>
                <w:sz w:val="18"/>
                <w:szCs w:val="18"/>
              </w:rPr>
              <w:t>B</w:t>
            </w:r>
          </w:p>
        </w:tc>
        <w:tc>
          <w:tcPr>
            <w:tcW w:w="992" w:type="dxa"/>
            <w:vAlign w:val="center"/>
          </w:tcPr>
          <w:p w14:paraId="35C0A345" w14:textId="77777777" w:rsidR="002C4738" w:rsidRPr="009D5631" w:rsidRDefault="002C4738" w:rsidP="002C4738">
            <w:pPr>
              <w:spacing w:after="0" w:line="240" w:lineRule="auto"/>
              <w:jc w:val="center"/>
              <w:rPr>
                <w:sz w:val="18"/>
                <w:szCs w:val="18"/>
              </w:rPr>
            </w:pPr>
            <w:r w:rsidRPr="009D5631">
              <w:rPr>
                <w:sz w:val="18"/>
                <w:szCs w:val="18"/>
              </w:rPr>
              <w:t>C</w:t>
            </w:r>
          </w:p>
        </w:tc>
        <w:tc>
          <w:tcPr>
            <w:tcW w:w="993" w:type="dxa"/>
            <w:vAlign w:val="center"/>
          </w:tcPr>
          <w:p w14:paraId="3A4467FB" w14:textId="77777777" w:rsidR="002C4738" w:rsidRPr="009D5631" w:rsidRDefault="002C4738" w:rsidP="002C4738">
            <w:pPr>
              <w:spacing w:after="0" w:line="240" w:lineRule="auto"/>
              <w:jc w:val="center"/>
              <w:rPr>
                <w:sz w:val="18"/>
                <w:szCs w:val="18"/>
              </w:rPr>
            </w:pPr>
            <w:r w:rsidRPr="009D5631">
              <w:rPr>
                <w:sz w:val="18"/>
                <w:szCs w:val="18"/>
              </w:rPr>
              <w:t>=B*C</w:t>
            </w:r>
          </w:p>
        </w:tc>
        <w:tc>
          <w:tcPr>
            <w:tcW w:w="708" w:type="dxa"/>
            <w:vAlign w:val="center"/>
          </w:tcPr>
          <w:p w14:paraId="6D55E0D2" w14:textId="77777777" w:rsidR="002C4738" w:rsidRPr="009D5631" w:rsidRDefault="002C4738" w:rsidP="002C4738">
            <w:pPr>
              <w:spacing w:after="0" w:line="240" w:lineRule="auto"/>
              <w:jc w:val="center"/>
              <w:rPr>
                <w:sz w:val="18"/>
                <w:szCs w:val="18"/>
              </w:rPr>
            </w:pPr>
            <w:r w:rsidRPr="009D5631">
              <w:rPr>
                <w:sz w:val="18"/>
                <w:szCs w:val="18"/>
              </w:rPr>
              <w:t>D</w:t>
            </w:r>
          </w:p>
        </w:tc>
        <w:tc>
          <w:tcPr>
            <w:tcW w:w="993" w:type="dxa"/>
            <w:vAlign w:val="center"/>
          </w:tcPr>
          <w:p w14:paraId="129ED3ED" w14:textId="77777777" w:rsidR="002C4738" w:rsidRPr="009D5631" w:rsidRDefault="002C4738" w:rsidP="002C4738">
            <w:pPr>
              <w:spacing w:after="0" w:line="240" w:lineRule="auto"/>
              <w:jc w:val="center"/>
              <w:rPr>
                <w:sz w:val="18"/>
                <w:szCs w:val="18"/>
              </w:rPr>
            </w:pPr>
            <w:r w:rsidRPr="009D5631">
              <w:rPr>
                <w:sz w:val="18"/>
                <w:szCs w:val="18"/>
              </w:rPr>
              <w:t>=C*D</w:t>
            </w:r>
          </w:p>
        </w:tc>
        <w:tc>
          <w:tcPr>
            <w:tcW w:w="992" w:type="dxa"/>
            <w:vAlign w:val="center"/>
          </w:tcPr>
          <w:p w14:paraId="7234D37B" w14:textId="77777777" w:rsidR="002C4738" w:rsidRPr="009D5631" w:rsidRDefault="002C4738" w:rsidP="002C4738">
            <w:pPr>
              <w:spacing w:after="0" w:line="240" w:lineRule="auto"/>
              <w:jc w:val="center"/>
              <w:rPr>
                <w:sz w:val="18"/>
                <w:szCs w:val="18"/>
              </w:rPr>
            </w:pPr>
            <w:r w:rsidRPr="009D5631">
              <w:rPr>
                <w:sz w:val="18"/>
                <w:szCs w:val="18"/>
              </w:rPr>
              <w:t>=B*C*D</w:t>
            </w:r>
          </w:p>
        </w:tc>
      </w:tr>
      <w:tr w:rsidR="002C4738" w:rsidRPr="009D5631" w14:paraId="229D168E" w14:textId="77777777" w:rsidTr="002C4738">
        <w:trPr>
          <w:trHeight w:val="298"/>
        </w:trPr>
        <w:tc>
          <w:tcPr>
            <w:tcW w:w="421" w:type="dxa"/>
            <w:vAlign w:val="center"/>
          </w:tcPr>
          <w:p w14:paraId="37A19DA0" w14:textId="77777777" w:rsidR="002C4738" w:rsidRPr="009D5631" w:rsidRDefault="002C4738" w:rsidP="002C4738">
            <w:pPr>
              <w:spacing w:after="0" w:line="240" w:lineRule="auto"/>
              <w:ind w:left="29"/>
              <w:contextualSpacing/>
              <w:rPr>
                <w:sz w:val="18"/>
                <w:szCs w:val="18"/>
                <w:lang w:eastAsia="pl-PL"/>
              </w:rPr>
            </w:pPr>
            <w:r w:rsidRPr="009D5631">
              <w:rPr>
                <w:sz w:val="18"/>
                <w:szCs w:val="18"/>
                <w:lang w:eastAsia="pl-PL"/>
              </w:rPr>
              <w:t>1</w:t>
            </w:r>
          </w:p>
        </w:tc>
        <w:tc>
          <w:tcPr>
            <w:tcW w:w="4169" w:type="dxa"/>
          </w:tcPr>
          <w:p w14:paraId="6A220292" w14:textId="10FA0BD6" w:rsidR="002C4738" w:rsidRPr="009D5631" w:rsidRDefault="002C4738" w:rsidP="003E171A">
            <w:pPr>
              <w:spacing w:after="0" w:line="240" w:lineRule="auto"/>
              <w:rPr>
                <w:sz w:val="18"/>
                <w:szCs w:val="18"/>
              </w:rPr>
            </w:pPr>
            <w:r w:rsidRPr="00807B83">
              <w:rPr>
                <w:b/>
                <w:color w:val="000000"/>
                <w:sz w:val="20"/>
                <w:szCs w:val="20"/>
              </w:rPr>
              <w:t>TYP ŁÓDZI:</w:t>
            </w:r>
            <w:r w:rsidRPr="00807B83">
              <w:rPr>
                <w:color w:val="000000"/>
                <w:sz w:val="20"/>
                <w:szCs w:val="20"/>
              </w:rPr>
              <w:t xml:space="preserve"> Łódź żaglowa </w:t>
            </w:r>
            <w:r>
              <w:rPr>
                <w:color w:val="000000"/>
                <w:sz w:val="20"/>
                <w:szCs w:val="20"/>
              </w:rPr>
              <w:br/>
            </w:r>
            <w:r w:rsidRPr="00807B83">
              <w:rPr>
                <w:color w:val="000000"/>
                <w:sz w:val="20"/>
                <w:szCs w:val="20"/>
              </w:rPr>
              <w:t xml:space="preserve">z wyposażeniem </w:t>
            </w:r>
          </w:p>
        </w:tc>
        <w:tc>
          <w:tcPr>
            <w:tcW w:w="568" w:type="dxa"/>
            <w:vAlign w:val="center"/>
          </w:tcPr>
          <w:p w14:paraId="35C99DCA" w14:textId="77777777" w:rsidR="002C4738" w:rsidRPr="009D5631" w:rsidRDefault="002C4738" w:rsidP="002C4738">
            <w:pPr>
              <w:spacing w:after="0" w:line="240" w:lineRule="auto"/>
              <w:jc w:val="center"/>
              <w:rPr>
                <w:sz w:val="18"/>
                <w:szCs w:val="18"/>
              </w:rPr>
            </w:pPr>
            <w:r>
              <w:rPr>
                <w:sz w:val="18"/>
                <w:szCs w:val="18"/>
              </w:rPr>
              <w:t>10</w:t>
            </w:r>
          </w:p>
        </w:tc>
        <w:tc>
          <w:tcPr>
            <w:tcW w:w="992" w:type="dxa"/>
            <w:vAlign w:val="center"/>
          </w:tcPr>
          <w:p w14:paraId="12B726CD" w14:textId="77777777" w:rsidR="002C4738" w:rsidRPr="009D5631" w:rsidRDefault="002C4738" w:rsidP="002C4738">
            <w:pPr>
              <w:spacing w:after="0" w:line="240" w:lineRule="auto"/>
              <w:jc w:val="center"/>
              <w:rPr>
                <w:color w:val="000000"/>
                <w:sz w:val="18"/>
                <w:szCs w:val="18"/>
              </w:rPr>
            </w:pPr>
          </w:p>
        </w:tc>
        <w:tc>
          <w:tcPr>
            <w:tcW w:w="993" w:type="dxa"/>
            <w:vAlign w:val="center"/>
          </w:tcPr>
          <w:p w14:paraId="175846D7" w14:textId="77777777" w:rsidR="002C4738" w:rsidRPr="009D5631" w:rsidRDefault="002C4738" w:rsidP="002C4738">
            <w:pPr>
              <w:spacing w:after="0" w:line="240" w:lineRule="auto"/>
              <w:jc w:val="center"/>
              <w:rPr>
                <w:color w:val="000000"/>
                <w:sz w:val="18"/>
                <w:szCs w:val="18"/>
              </w:rPr>
            </w:pPr>
          </w:p>
        </w:tc>
        <w:tc>
          <w:tcPr>
            <w:tcW w:w="708" w:type="dxa"/>
            <w:vAlign w:val="center"/>
          </w:tcPr>
          <w:p w14:paraId="30A25AB5" w14:textId="77777777" w:rsidR="002C4738" w:rsidRPr="009D5631" w:rsidRDefault="002C4738" w:rsidP="002C4738">
            <w:pPr>
              <w:spacing w:after="0" w:line="240" w:lineRule="auto"/>
              <w:jc w:val="center"/>
              <w:rPr>
                <w:color w:val="000000"/>
                <w:sz w:val="18"/>
                <w:szCs w:val="18"/>
              </w:rPr>
            </w:pPr>
            <w:r w:rsidRPr="009D5631">
              <w:rPr>
                <w:color w:val="000000"/>
                <w:sz w:val="18"/>
                <w:szCs w:val="18"/>
              </w:rPr>
              <w:t>23</w:t>
            </w:r>
          </w:p>
        </w:tc>
        <w:tc>
          <w:tcPr>
            <w:tcW w:w="993" w:type="dxa"/>
            <w:vAlign w:val="center"/>
          </w:tcPr>
          <w:p w14:paraId="5F7E98DC" w14:textId="77777777" w:rsidR="002C4738" w:rsidRPr="009D5631" w:rsidRDefault="002C4738" w:rsidP="002C4738">
            <w:pPr>
              <w:spacing w:after="0" w:line="240" w:lineRule="auto"/>
              <w:jc w:val="center"/>
              <w:rPr>
                <w:color w:val="000000"/>
                <w:sz w:val="18"/>
                <w:szCs w:val="18"/>
              </w:rPr>
            </w:pPr>
          </w:p>
        </w:tc>
        <w:tc>
          <w:tcPr>
            <w:tcW w:w="992" w:type="dxa"/>
            <w:vAlign w:val="center"/>
          </w:tcPr>
          <w:p w14:paraId="16BB183A" w14:textId="77777777" w:rsidR="002C4738" w:rsidRPr="009D5631" w:rsidRDefault="002C4738" w:rsidP="002C4738">
            <w:pPr>
              <w:spacing w:after="0" w:line="240" w:lineRule="auto"/>
              <w:jc w:val="center"/>
              <w:rPr>
                <w:color w:val="000000"/>
                <w:sz w:val="18"/>
                <w:szCs w:val="18"/>
              </w:rPr>
            </w:pPr>
          </w:p>
        </w:tc>
      </w:tr>
      <w:tr w:rsidR="002C4738" w:rsidRPr="009D5631" w14:paraId="767D8F6E" w14:textId="77777777" w:rsidTr="002C4738">
        <w:tc>
          <w:tcPr>
            <w:tcW w:w="421" w:type="dxa"/>
            <w:vAlign w:val="center"/>
          </w:tcPr>
          <w:p w14:paraId="7F7702E0" w14:textId="77777777" w:rsidR="002C4738" w:rsidRPr="009D5631" w:rsidRDefault="002C4738" w:rsidP="002C4738">
            <w:pPr>
              <w:spacing w:after="0" w:line="240" w:lineRule="auto"/>
              <w:ind w:left="29"/>
              <w:contextualSpacing/>
              <w:rPr>
                <w:sz w:val="18"/>
                <w:szCs w:val="18"/>
                <w:lang w:eastAsia="pl-PL"/>
              </w:rPr>
            </w:pPr>
            <w:r w:rsidRPr="009D5631">
              <w:rPr>
                <w:sz w:val="18"/>
                <w:szCs w:val="18"/>
                <w:lang w:eastAsia="pl-PL"/>
              </w:rPr>
              <w:t>2</w:t>
            </w:r>
          </w:p>
        </w:tc>
        <w:tc>
          <w:tcPr>
            <w:tcW w:w="4169" w:type="dxa"/>
          </w:tcPr>
          <w:p w14:paraId="13B63B8C" w14:textId="75852C1B" w:rsidR="002C4738" w:rsidRPr="009D5631" w:rsidRDefault="002C4738" w:rsidP="003E171A">
            <w:pPr>
              <w:spacing w:after="0" w:line="240" w:lineRule="auto"/>
              <w:rPr>
                <w:sz w:val="18"/>
                <w:szCs w:val="18"/>
              </w:rPr>
            </w:pPr>
            <w:r w:rsidRPr="00555C9D">
              <w:rPr>
                <w:b/>
                <w:color w:val="000000"/>
                <w:sz w:val="20"/>
                <w:szCs w:val="20"/>
              </w:rPr>
              <w:t>STOJAK DO ZIMOWANIA</w:t>
            </w:r>
          </w:p>
        </w:tc>
        <w:tc>
          <w:tcPr>
            <w:tcW w:w="568" w:type="dxa"/>
            <w:vAlign w:val="center"/>
          </w:tcPr>
          <w:p w14:paraId="51171A30" w14:textId="77777777" w:rsidR="002C4738" w:rsidRPr="009D5631" w:rsidRDefault="002C4738" w:rsidP="002C4738">
            <w:pPr>
              <w:spacing w:after="0" w:line="240" w:lineRule="auto"/>
              <w:jc w:val="center"/>
              <w:rPr>
                <w:sz w:val="18"/>
                <w:szCs w:val="18"/>
              </w:rPr>
            </w:pPr>
            <w:r>
              <w:rPr>
                <w:sz w:val="18"/>
                <w:szCs w:val="18"/>
              </w:rPr>
              <w:t>10</w:t>
            </w:r>
          </w:p>
        </w:tc>
        <w:tc>
          <w:tcPr>
            <w:tcW w:w="992" w:type="dxa"/>
            <w:vAlign w:val="center"/>
          </w:tcPr>
          <w:p w14:paraId="7E548358" w14:textId="77777777" w:rsidR="002C4738" w:rsidRPr="009D5631" w:rsidRDefault="002C4738" w:rsidP="002C4738">
            <w:pPr>
              <w:spacing w:after="0" w:line="240" w:lineRule="auto"/>
              <w:jc w:val="center"/>
              <w:rPr>
                <w:color w:val="000000"/>
                <w:sz w:val="18"/>
                <w:szCs w:val="18"/>
              </w:rPr>
            </w:pPr>
          </w:p>
        </w:tc>
        <w:tc>
          <w:tcPr>
            <w:tcW w:w="993" w:type="dxa"/>
            <w:vAlign w:val="center"/>
          </w:tcPr>
          <w:p w14:paraId="0B3FB3FE" w14:textId="77777777" w:rsidR="002C4738" w:rsidRPr="009D5631" w:rsidRDefault="002C4738" w:rsidP="002C4738">
            <w:pPr>
              <w:spacing w:after="0" w:line="240" w:lineRule="auto"/>
              <w:jc w:val="center"/>
              <w:rPr>
                <w:color w:val="000000"/>
                <w:sz w:val="18"/>
                <w:szCs w:val="18"/>
              </w:rPr>
            </w:pPr>
          </w:p>
        </w:tc>
        <w:tc>
          <w:tcPr>
            <w:tcW w:w="708" w:type="dxa"/>
            <w:vAlign w:val="center"/>
          </w:tcPr>
          <w:p w14:paraId="25E8D5D7" w14:textId="77777777" w:rsidR="002C4738" w:rsidRPr="009D5631" w:rsidRDefault="002C4738" w:rsidP="002C4738">
            <w:pPr>
              <w:jc w:val="center"/>
              <w:rPr>
                <w:rFonts w:ascii="Calibri" w:hAnsi="Calibri"/>
                <w:sz w:val="18"/>
                <w:szCs w:val="18"/>
              </w:rPr>
            </w:pPr>
            <w:r w:rsidRPr="009D5631">
              <w:rPr>
                <w:color w:val="000000"/>
                <w:sz w:val="18"/>
                <w:szCs w:val="18"/>
              </w:rPr>
              <w:t>23</w:t>
            </w:r>
          </w:p>
        </w:tc>
        <w:tc>
          <w:tcPr>
            <w:tcW w:w="993" w:type="dxa"/>
            <w:vAlign w:val="center"/>
          </w:tcPr>
          <w:p w14:paraId="70606647" w14:textId="77777777" w:rsidR="002C4738" w:rsidRPr="009D5631" w:rsidRDefault="002C4738" w:rsidP="002C4738">
            <w:pPr>
              <w:spacing w:after="0" w:line="240" w:lineRule="auto"/>
              <w:jc w:val="center"/>
              <w:rPr>
                <w:color w:val="000000"/>
                <w:sz w:val="18"/>
                <w:szCs w:val="18"/>
              </w:rPr>
            </w:pPr>
          </w:p>
        </w:tc>
        <w:tc>
          <w:tcPr>
            <w:tcW w:w="992" w:type="dxa"/>
            <w:vAlign w:val="center"/>
          </w:tcPr>
          <w:p w14:paraId="3D40B571" w14:textId="77777777" w:rsidR="002C4738" w:rsidRPr="009D5631" w:rsidRDefault="002C4738" w:rsidP="002C4738">
            <w:pPr>
              <w:spacing w:after="0" w:line="240" w:lineRule="auto"/>
              <w:jc w:val="center"/>
              <w:rPr>
                <w:color w:val="000000"/>
                <w:sz w:val="18"/>
                <w:szCs w:val="18"/>
              </w:rPr>
            </w:pPr>
          </w:p>
        </w:tc>
      </w:tr>
      <w:tr w:rsidR="002C4738" w:rsidRPr="009D5631" w14:paraId="0C9F2443" w14:textId="77777777" w:rsidTr="002C4738">
        <w:tc>
          <w:tcPr>
            <w:tcW w:w="421" w:type="dxa"/>
            <w:vAlign w:val="center"/>
          </w:tcPr>
          <w:p w14:paraId="49F477EE" w14:textId="77777777" w:rsidR="002C4738" w:rsidRPr="009D5631" w:rsidRDefault="002C4738" w:rsidP="002C4738">
            <w:pPr>
              <w:spacing w:after="0" w:line="240" w:lineRule="auto"/>
              <w:ind w:left="29"/>
              <w:contextualSpacing/>
              <w:rPr>
                <w:sz w:val="18"/>
                <w:szCs w:val="18"/>
                <w:lang w:eastAsia="pl-PL"/>
              </w:rPr>
            </w:pPr>
            <w:r w:rsidRPr="009D5631">
              <w:rPr>
                <w:sz w:val="18"/>
                <w:szCs w:val="18"/>
                <w:lang w:eastAsia="pl-PL"/>
              </w:rPr>
              <w:t>3</w:t>
            </w:r>
          </w:p>
        </w:tc>
        <w:tc>
          <w:tcPr>
            <w:tcW w:w="4169" w:type="dxa"/>
          </w:tcPr>
          <w:p w14:paraId="42A9C0CC" w14:textId="1C07E266" w:rsidR="002C4738" w:rsidRPr="009D5631" w:rsidRDefault="002C4738" w:rsidP="003E171A">
            <w:pPr>
              <w:spacing w:after="0" w:line="240" w:lineRule="auto"/>
              <w:rPr>
                <w:sz w:val="18"/>
                <w:szCs w:val="18"/>
              </w:rPr>
            </w:pPr>
            <w:r>
              <w:rPr>
                <w:b/>
                <w:color w:val="000000"/>
                <w:sz w:val="20"/>
                <w:szCs w:val="20"/>
              </w:rPr>
              <w:t>WÓZEK SLIPOWY</w:t>
            </w:r>
          </w:p>
        </w:tc>
        <w:tc>
          <w:tcPr>
            <w:tcW w:w="568" w:type="dxa"/>
            <w:vAlign w:val="center"/>
          </w:tcPr>
          <w:p w14:paraId="05563C10" w14:textId="77777777" w:rsidR="002C4738" w:rsidRPr="009D5631" w:rsidRDefault="002C4738" w:rsidP="002C4738">
            <w:pPr>
              <w:spacing w:after="0" w:line="240" w:lineRule="auto"/>
              <w:jc w:val="center"/>
              <w:rPr>
                <w:sz w:val="18"/>
                <w:szCs w:val="18"/>
              </w:rPr>
            </w:pPr>
            <w:r>
              <w:rPr>
                <w:sz w:val="18"/>
                <w:szCs w:val="18"/>
              </w:rPr>
              <w:t>2</w:t>
            </w:r>
          </w:p>
        </w:tc>
        <w:tc>
          <w:tcPr>
            <w:tcW w:w="992" w:type="dxa"/>
            <w:vAlign w:val="center"/>
          </w:tcPr>
          <w:p w14:paraId="584ADF25" w14:textId="77777777" w:rsidR="002C4738" w:rsidRPr="009D5631" w:rsidRDefault="002C4738" w:rsidP="002C4738">
            <w:pPr>
              <w:spacing w:after="0" w:line="240" w:lineRule="auto"/>
              <w:jc w:val="center"/>
              <w:rPr>
                <w:color w:val="000000"/>
                <w:sz w:val="18"/>
                <w:szCs w:val="18"/>
              </w:rPr>
            </w:pPr>
          </w:p>
        </w:tc>
        <w:tc>
          <w:tcPr>
            <w:tcW w:w="993" w:type="dxa"/>
            <w:vAlign w:val="center"/>
          </w:tcPr>
          <w:p w14:paraId="4B5F6429" w14:textId="77777777" w:rsidR="002C4738" w:rsidRPr="009D5631" w:rsidRDefault="002C4738" w:rsidP="002C4738">
            <w:pPr>
              <w:spacing w:after="0" w:line="240" w:lineRule="auto"/>
              <w:jc w:val="center"/>
              <w:rPr>
                <w:color w:val="000000"/>
                <w:sz w:val="18"/>
                <w:szCs w:val="18"/>
              </w:rPr>
            </w:pPr>
          </w:p>
        </w:tc>
        <w:tc>
          <w:tcPr>
            <w:tcW w:w="708" w:type="dxa"/>
            <w:vAlign w:val="center"/>
          </w:tcPr>
          <w:p w14:paraId="25924AF1" w14:textId="77777777" w:rsidR="002C4738" w:rsidRPr="009D5631" w:rsidRDefault="002C4738" w:rsidP="002C4738">
            <w:pPr>
              <w:jc w:val="center"/>
              <w:rPr>
                <w:rFonts w:ascii="Calibri" w:hAnsi="Calibri"/>
                <w:sz w:val="18"/>
                <w:szCs w:val="18"/>
              </w:rPr>
            </w:pPr>
            <w:r w:rsidRPr="009D5631">
              <w:rPr>
                <w:color w:val="000000"/>
                <w:sz w:val="18"/>
                <w:szCs w:val="18"/>
              </w:rPr>
              <w:t>23</w:t>
            </w:r>
          </w:p>
        </w:tc>
        <w:tc>
          <w:tcPr>
            <w:tcW w:w="993" w:type="dxa"/>
            <w:vAlign w:val="center"/>
          </w:tcPr>
          <w:p w14:paraId="7851D56A" w14:textId="77777777" w:rsidR="002C4738" w:rsidRPr="009D5631" w:rsidRDefault="002C4738" w:rsidP="002C4738">
            <w:pPr>
              <w:spacing w:after="0" w:line="240" w:lineRule="auto"/>
              <w:jc w:val="center"/>
              <w:rPr>
                <w:color w:val="000000"/>
                <w:sz w:val="18"/>
                <w:szCs w:val="18"/>
              </w:rPr>
            </w:pPr>
          </w:p>
        </w:tc>
        <w:tc>
          <w:tcPr>
            <w:tcW w:w="992" w:type="dxa"/>
            <w:vAlign w:val="center"/>
          </w:tcPr>
          <w:p w14:paraId="767549DA" w14:textId="77777777" w:rsidR="002C4738" w:rsidRPr="009D5631" w:rsidRDefault="002C4738" w:rsidP="002C4738">
            <w:pPr>
              <w:spacing w:after="0" w:line="240" w:lineRule="auto"/>
              <w:jc w:val="center"/>
              <w:rPr>
                <w:color w:val="000000"/>
                <w:sz w:val="18"/>
                <w:szCs w:val="18"/>
              </w:rPr>
            </w:pPr>
          </w:p>
        </w:tc>
      </w:tr>
    </w:tbl>
    <w:p w14:paraId="3ADE214C" w14:textId="77777777" w:rsidR="002C4738" w:rsidRDefault="002C4738" w:rsidP="002C4738">
      <w:pPr>
        <w:pStyle w:val="Akapitzlist"/>
        <w:ind w:left="284"/>
        <w:jc w:val="both"/>
        <w:rPr>
          <w:rFonts w:ascii="Times New Roman" w:hAnsi="Times New Roman" w:cs="Times New Roman"/>
          <w:b/>
          <w:iCs/>
          <w:color w:val="000000"/>
          <w:sz w:val="28"/>
          <w:szCs w:val="28"/>
        </w:rPr>
      </w:pPr>
    </w:p>
    <w:p w14:paraId="070C59E1" w14:textId="77777777" w:rsidR="002C4738" w:rsidRPr="00ED1CD2" w:rsidRDefault="002C4738" w:rsidP="002C4738">
      <w:pPr>
        <w:pStyle w:val="Akapitzlist"/>
        <w:ind w:left="284"/>
        <w:jc w:val="both"/>
        <w:rPr>
          <w:rFonts w:ascii="Times New Roman" w:hAnsi="Times New Roman" w:cs="Times New Roman"/>
          <w:spacing w:val="-1"/>
          <w:sz w:val="28"/>
          <w:szCs w:val="28"/>
        </w:rPr>
      </w:pPr>
    </w:p>
    <w:bookmarkEnd w:id="7"/>
    <w:p w14:paraId="67E13102" w14:textId="77777777" w:rsidR="00BC2A7D" w:rsidRPr="00D41F83" w:rsidRDefault="00BC2A7D" w:rsidP="00BC2A7D">
      <w:pPr>
        <w:spacing w:after="0" w:line="240" w:lineRule="auto"/>
        <w:jc w:val="both"/>
        <w:rPr>
          <w:b/>
          <w:bCs/>
          <w:color w:val="000000" w:themeColor="text1"/>
        </w:rPr>
      </w:pPr>
    </w:p>
    <w:p w14:paraId="45220B2B" w14:textId="77777777" w:rsidR="007F42ED" w:rsidRPr="00FB0F44" w:rsidRDefault="007F42ED" w:rsidP="00B673B4">
      <w:pPr>
        <w:pStyle w:val="Akapitzlist"/>
        <w:widowControl w:val="0"/>
        <w:numPr>
          <w:ilvl w:val="0"/>
          <w:numId w:val="144"/>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14:paraId="46134A9C" w14:textId="77777777" w:rsidR="007F42ED" w:rsidRPr="00FB0F44" w:rsidRDefault="007F42ED" w:rsidP="00B673B4">
      <w:pPr>
        <w:widowControl w:val="0"/>
        <w:numPr>
          <w:ilvl w:val="0"/>
          <w:numId w:val="143"/>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14:paraId="6D222247" w14:textId="77777777" w:rsidR="007F42ED" w:rsidRPr="00FB0F44" w:rsidRDefault="007F42ED" w:rsidP="00B673B4">
      <w:pPr>
        <w:widowControl w:val="0"/>
        <w:numPr>
          <w:ilvl w:val="0"/>
          <w:numId w:val="143"/>
        </w:numPr>
        <w:suppressAutoHyphens w:val="0"/>
        <w:spacing w:after="0" w:line="240" w:lineRule="auto"/>
        <w:ind w:left="709"/>
        <w:jc w:val="both"/>
        <w:rPr>
          <w:rFonts w:eastAsia="Times New Roman"/>
          <w:lang w:eastAsia="pl-PL"/>
        </w:rPr>
      </w:pPr>
      <w:r w:rsidRPr="00FB0F44">
        <w:rPr>
          <w:rFonts w:eastAsia="Times New Roman"/>
          <w:lang w:eastAsia="pl-PL"/>
        </w:rPr>
        <w:lastRenderedPageBreak/>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14:paraId="5189F54E" w14:textId="77777777" w:rsidR="007F42ED" w:rsidRPr="00FB0F44" w:rsidRDefault="007F42ED" w:rsidP="00B673B4">
      <w:pPr>
        <w:widowControl w:val="0"/>
        <w:numPr>
          <w:ilvl w:val="0"/>
          <w:numId w:val="144"/>
        </w:numPr>
        <w:suppressAutoHyphens w:val="0"/>
        <w:spacing w:after="0" w:line="240" w:lineRule="auto"/>
        <w:ind w:left="426"/>
        <w:contextualSpacing/>
        <w:jc w:val="both"/>
        <w:rPr>
          <w:rFonts w:eastAsia="Times New Roman"/>
          <w:lang w:eastAsia="pl-PL"/>
        </w:rPr>
      </w:pPr>
      <w:r w:rsidRPr="00FB0F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4948063" w14:textId="77777777" w:rsidR="00A211D5" w:rsidRPr="00345FCD" w:rsidRDefault="00A211D5" w:rsidP="00A211D5">
      <w:pPr>
        <w:widowControl w:val="0"/>
        <w:suppressAutoHyphens w:val="0"/>
        <w:spacing w:after="0" w:line="240" w:lineRule="auto"/>
        <w:ind w:left="426"/>
        <w:contextualSpacing/>
        <w:jc w:val="both"/>
        <w:rPr>
          <w:rFonts w:eastAsia="Times New Roman"/>
          <w:lang w:eastAsia="pl-PL"/>
        </w:rPr>
      </w:pPr>
    </w:p>
    <w:p w14:paraId="400E21A5" w14:textId="77777777" w:rsidR="00A211D5" w:rsidRDefault="00A211D5" w:rsidP="00A211D5">
      <w:pPr>
        <w:suppressAutoHyphens w:val="0"/>
        <w:spacing w:after="0"/>
        <w:ind w:left="720"/>
        <w:contextualSpacing/>
        <w:jc w:val="both"/>
      </w:pPr>
    </w:p>
    <w:p w14:paraId="792D7BF2" w14:textId="77777777" w:rsidR="00CF2D94" w:rsidRDefault="00A211D5" w:rsidP="00A211D5">
      <w:pPr>
        <w:jc w:val="both"/>
        <w:rPr>
          <w:b/>
          <w:bCs/>
          <w:i/>
          <w:iCs/>
          <w:sz w:val="20"/>
          <w:szCs w:val="20"/>
        </w:rPr>
      </w:pPr>
      <w:r w:rsidRPr="00345FCD">
        <w:rPr>
          <w:b/>
          <w:bCs/>
          <w:i/>
          <w:iCs/>
          <w:sz w:val="20"/>
          <w:szCs w:val="20"/>
        </w:rPr>
        <w:t>Uwaga! Wykonawca zobowiązany jest do wypełnienia miejsc wykropkowanych</w:t>
      </w:r>
      <w:r w:rsidR="009F1B26">
        <w:rPr>
          <w:b/>
          <w:bCs/>
          <w:i/>
          <w:iCs/>
          <w:sz w:val="20"/>
          <w:szCs w:val="20"/>
        </w:rPr>
        <w:t xml:space="preserve"> i właściwych pól</w:t>
      </w:r>
      <w:r w:rsidRPr="00345FCD">
        <w:rPr>
          <w:b/>
          <w:bCs/>
          <w:i/>
          <w:iCs/>
          <w:sz w:val="20"/>
          <w:szCs w:val="20"/>
        </w:rPr>
        <w:t>.</w:t>
      </w:r>
    </w:p>
    <w:p w14:paraId="60F8FE47" w14:textId="77777777" w:rsidR="007F42ED" w:rsidRPr="00FB0F44" w:rsidRDefault="007F42ED" w:rsidP="007F42ED">
      <w:r w:rsidRPr="00FB0F44">
        <w:rPr>
          <w:b/>
          <w:bCs/>
          <w:i/>
          <w:iCs/>
          <w:sz w:val="20"/>
          <w:szCs w:val="20"/>
        </w:rPr>
        <w:t>*</w:t>
      </w:r>
      <w:r>
        <w:rPr>
          <w:b/>
          <w:bCs/>
          <w:i/>
          <w:iCs/>
          <w:sz w:val="20"/>
          <w:szCs w:val="20"/>
        </w:rPr>
        <w:t>Niepotrzebne skreślić</w:t>
      </w:r>
    </w:p>
    <w:p w14:paraId="4B3FE44D" w14:textId="77777777" w:rsidR="007F42ED" w:rsidRDefault="007F42ED" w:rsidP="00A211D5">
      <w:pPr>
        <w:jc w:val="both"/>
        <w:rPr>
          <w:b/>
          <w:bCs/>
          <w:i/>
          <w:iCs/>
          <w:sz w:val="20"/>
          <w:szCs w:val="20"/>
        </w:rPr>
      </w:pPr>
    </w:p>
    <w:p w14:paraId="6D263723" w14:textId="77777777" w:rsidR="00020692" w:rsidRDefault="00020692" w:rsidP="00A211D5">
      <w:pPr>
        <w:jc w:val="both"/>
        <w:rPr>
          <w:b/>
          <w:bCs/>
          <w:i/>
          <w:iCs/>
          <w:sz w:val="20"/>
          <w:szCs w:val="20"/>
        </w:rPr>
      </w:pPr>
    </w:p>
    <w:p w14:paraId="6E1E1965" w14:textId="3EFD097E" w:rsidR="00020692" w:rsidRDefault="00020692" w:rsidP="00A211D5">
      <w:pPr>
        <w:jc w:val="both"/>
        <w:rPr>
          <w:b/>
          <w:bCs/>
          <w:i/>
          <w:iCs/>
          <w:sz w:val="20"/>
          <w:szCs w:val="20"/>
        </w:rPr>
      </w:pPr>
    </w:p>
    <w:p w14:paraId="0C6203B0" w14:textId="4C077B44" w:rsidR="008A7363" w:rsidRDefault="008A7363" w:rsidP="00A211D5">
      <w:pPr>
        <w:jc w:val="both"/>
        <w:rPr>
          <w:b/>
          <w:bCs/>
          <w:i/>
          <w:iCs/>
          <w:sz w:val="20"/>
          <w:szCs w:val="20"/>
        </w:rPr>
      </w:pPr>
    </w:p>
    <w:p w14:paraId="5105DB6A" w14:textId="77777777" w:rsidR="003E171A" w:rsidRDefault="003E171A" w:rsidP="00A211D5">
      <w:pPr>
        <w:jc w:val="both"/>
        <w:rPr>
          <w:b/>
          <w:bCs/>
          <w:i/>
          <w:iCs/>
          <w:sz w:val="20"/>
          <w:szCs w:val="20"/>
        </w:rPr>
      </w:pPr>
    </w:p>
    <w:p w14:paraId="68BF4713" w14:textId="77777777" w:rsidR="003E171A" w:rsidRDefault="003E171A" w:rsidP="00A211D5">
      <w:pPr>
        <w:jc w:val="both"/>
        <w:rPr>
          <w:b/>
          <w:bCs/>
          <w:i/>
          <w:iCs/>
          <w:sz w:val="20"/>
          <w:szCs w:val="20"/>
        </w:rPr>
      </w:pPr>
    </w:p>
    <w:p w14:paraId="0D168E61" w14:textId="77777777" w:rsidR="003E171A" w:rsidRDefault="003E171A" w:rsidP="00A211D5">
      <w:pPr>
        <w:jc w:val="both"/>
        <w:rPr>
          <w:b/>
          <w:bCs/>
          <w:i/>
          <w:iCs/>
          <w:sz w:val="20"/>
          <w:szCs w:val="20"/>
        </w:rPr>
      </w:pPr>
    </w:p>
    <w:p w14:paraId="3560D6FC" w14:textId="77777777" w:rsidR="003E171A" w:rsidRDefault="003E171A" w:rsidP="00A211D5">
      <w:pPr>
        <w:jc w:val="both"/>
        <w:rPr>
          <w:b/>
          <w:bCs/>
          <w:i/>
          <w:iCs/>
          <w:sz w:val="20"/>
          <w:szCs w:val="20"/>
        </w:rPr>
      </w:pPr>
    </w:p>
    <w:p w14:paraId="5F2460C7" w14:textId="77777777" w:rsidR="003E171A" w:rsidRDefault="003E171A" w:rsidP="00A211D5">
      <w:pPr>
        <w:jc w:val="both"/>
        <w:rPr>
          <w:b/>
          <w:bCs/>
          <w:i/>
          <w:iCs/>
          <w:sz w:val="20"/>
          <w:szCs w:val="20"/>
        </w:rPr>
      </w:pPr>
    </w:p>
    <w:p w14:paraId="11A1AD54" w14:textId="77777777" w:rsidR="003E171A" w:rsidRDefault="003E171A" w:rsidP="00A211D5">
      <w:pPr>
        <w:jc w:val="both"/>
        <w:rPr>
          <w:b/>
          <w:bCs/>
          <w:i/>
          <w:iCs/>
          <w:sz w:val="20"/>
          <w:szCs w:val="20"/>
        </w:rPr>
      </w:pPr>
    </w:p>
    <w:p w14:paraId="02832CBC" w14:textId="77777777" w:rsidR="003E171A" w:rsidRDefault="003E171A" w:rsidP="00A211D5">
      <w:pPr>
        <w:jc w:val="both"/>
        <w:rPr>
          <w:b/>
          <w:bCs/>
          <w:i/>
          <w:iCs/>
          <w:sz w:val="20"/>
          <w:szCs w:val="20"/>
        </w:rPr>
      </w:pPr>
    </w:p>
    <w:p w14:paraId="7D57EB21" w14:textId="77777777" w:rsidR="003E171A" w:rsidRDefault="003E171A" w:rsidP="00A211D5">
      <w:pPr>
        <w:jc w:val="both"/>
        <w:rPr>
          <w:b/>
          <w:bCs/>
          <w:i/>
          <w:iCs/>
          <w:sz w:val="20"/>
          <w:szCs w:val="20"/>
        </w:rPr>
      </w:pPr>
    </w:p>
    <w:p w14:paraId="30E45218" w14:textId="77777777" w:rsidR="003E171A" w:rsidRDefault="003E171A" w:rsidP="00A211D5">
      <w:pPr>
        <w:jc w:val="both"/>
        <w:rPr>
          <w:b/>
          <w:bCs/>
          <w:i/>
          <w:iCs/>
          <w:sz w:val="20"/>
          <w:szCs w:val="20"/>
        </w:rPr>
      </w:pPr>
    </w:p>
    <w:p w14:paraId="422E2BED" w14:textId="77777777" w:rsidR="003E171A" w:rsidRDefault="003E171A" w:rsidP="00A211D5">
      <w:pPr>
        <w:jc w:val="both"/>
        <w:rPr>
          <w:b/>
          <w:bCs/>
          <w:i/>
          <w:iCs/>
          <w:sz w:val="20"/>
          <w:szCs w:val="20"/>
        </w:rPr>
      </w:pPr>
    </w:p>
    <w:p w14:paraId="0057E856" w14:textId="77777777" w:rsidR="003E171A" w:rsidRDefault="003E171A" w:rsidP="00A211D5">
      <w:pPr>
        <w:jc w:val="both"/>
        <w:rPr>
          <w:b/>
          <w:bCs/>
          <w:i/>
          <w:iCs/>
          <w:sz w:val="20"/>
          <w:szCs w:val="20"/>
        </w:rPr>
      </w:pPr>
    </w:p>
    <w:p w14:paraId="4778D86C" w14:textId="77777777" w:rsidR="003E171A" w:rsidRDefault="003E171A" w:rsidP="00A211D5">
      <w:pPr>
        <w:jc w:val="both"/>
        <w:rPr>
          <w:b/>
          <w:bCs/>
          <w:i/>
          <w:iCs/>
          <w:sz w:val="20"/>
          <w:szCs w:val="20"/>
        </w:rPr>
      </w:pPr>
    </w:p>
    <w:p w14:paraId="02139562" w14:textId="77777777" w:rsidR="003E171A" w:rsidRDefault="003E171A" w:rsidP="00A211D5">
      <w:pPr>
        <w:jc w:val="both"/>
        <w:rPr>
          <w:b/>
          <w:bCs/>
          <w:i/>
          <w:iCs/>
          <w:sz w:val="20"/>
          <w:szCs w:val="20"/>
        </w:rPr>
      </w:pPr>
    </w:p>
    <w:p w14:paraId="445692EA" w14:textId="77777777" w:rsidR="003E171A" w:rsidRDefault="003E171A" w:rsidP="00A211D5">
      <w:pPr>
        <w:jc w:val="both"/>
        <w:rPr>
          <w:b/>
          <w:bCs/>
          <w:i/>
          <w:iCs/>
          <w:sz w:val="20"/>
          <w:szCs w:val="20"/>
        </w:rPr>
      </w:pPr>
    </w:p>
    <w:p w14:paraId="484EEB55" w14:textId="77777777" w:rsidR="003E171A" w:rsidRDefault="003E171A" w:rsidP="00A211D5">
      <w:pPr>
        <w:jc w:val="both"/>
        <w:rPr>
          <w:b/>
          <w:bCs/>
          <w:i/>
          <w:iCs/>
          <w:sz w:val="20"/>
          <w:szCs w:val="20"/>
        </w:rPr>
      </w:pPr>
    </w:p>
    <w:p w14:paraId="16A701EF" w14:textId="77777777" w:rsidR="003E171A" w:rsidRDefault="003E171A" w:rsidP="00A211D5">
      <w:pPr>
        <w:jc w:val="both"/>
        <w:rPr>
          <w:b/>
          <w:bCs/>
          <w:i/>
          <w:iCs/>
          <w:sz w:val="20"/>
          <w:szCs w:val="20"/>
        </w:rPr>
      </w:pPr>
    </w:p>
    <w:p w14:paraId="2001F070" w14:textId="77777777" w:rsidR="003E171A" w:rsidRDefault="003E171A" w:rsidP="00A211D5">
      <w:pPr>
        <w:jc w:val="both"/>
        <w:rPr>
          <w:b/>
          <w:bCs/>
          <w:i/>
          <w:iCs/>
          <w:sz w:val="20"/>
          <w:szCs w:val="20"/>
        </w:rPr>
      </w:pPr>
    </w:p>
    <w:p w14:paraId="5610C89A" w14:textId="77777777" w:rsidR="008A7363" w:rsidRDefault="008A7363" w:rsidP="00A211D5">
      <w:pPr>
        <w:jc w:val="both"/>
        <w:rPr>
          <w:b/>
          <w:bCs/>
          <w:i/>
          <w:iCs/>
          <w:sz w:val="20"/>
          <w:szCs w:val="20"/>
        </w:rPr>
      </w:pPr>
    </w:p>
    <w:p w14:paraId="13C13640" w14:textId="77777777" w:rsidR="00FA076F" w:rsidRDefault="00FA076F" w:rsidP="000B16D2">
      <w:pPr>
        <w:spacing w:after="0" w:line="240" w:lineRule="auto"/>
        <w:jc w:val="right"/>
        <w:rPr>
          <w:b/>
          <w:i/>
          <w:u w:val="single"/>
        </w:rPr>
      </w:pPr>
    </w:p>
    <w:p w14:paraId="55E007E7" w14:textId="77777777" w:rsidR="00533BCC" w:rsidRDefault="00533BCC" w:rsidP="00533BCC">
      <w:pPr>
        <w:spacing w:after="0" w:line="240" w:lineRule="auto"/>
        <w:jc w:val="right"/>
        <w:rPr>
          <w:b/>
          <w:i/>
          <w:u w:val="single"/>
        </w:rPr>
      </w:pPr>
      <w:r w:rsidRPr="00090DB5">
        <w:rPr>
          <w:b/>
          <w:i/>
          <w:u w:val="single"/>
        </w:rPr>
        <w:t>ZAŁĄCZNIK NR 2</w:t>
      </w:r>
    </w:p>
    <w:p w14:paraId="0E9C00D0" w14:textId="77777777" w:rsidR="00533BCC" w:rsidRPr="001302D7" w:rsidRDefault="00533BCC" w:rsidP="00533BCC">
      <w:pPr>
        <w:spacing w:after="0" w:line="240" w:lineRule="auto"/>
        <w:rPr>
          <w:rFonts w:eastAsia="Times New Roman"/>
          <w:b/>
          <w:sz w:val="24"/>
          <w:szCs w:val="24"/>
          <w:lang w:eastAsia="pl-PL"/>
        </w:rPr>
      </w:pPr>
    </w:p>
    <w:p w14:paraId="11D7E184" w14:textId="77777777" w:rsidR="00533BCC" w:rsidRDefault="00533BCC" w:rsidP="00533BCC">
      <w:pPr>
        <w:suppressAutoHyphens w:val="0"/>
        <w:spacing w:after="160" w:line="240" w:lineRule="auto"/>
        <w:contextualSpacing/>
        <w:rPr>
          <w:rFonts w:eastAsia="Times New Roman"/>
          <w:b/>
          <w:sz w:val="24"/>
          <w:szCs w:val="24"/>
          <w:lang w:eastAsia="pl-PL"/>
        </w:rPr>
      </w:pPr>
      <w:r w:rsidRPr="00476B16">
        <w:rPr>
          <w:rFonts w:eastAsia="Times New Roman"/>
          <w:b/>
          <w:sz w:val="24"/>
          <w:szCs w:val="24"/>
          <w:lang w:eastAsia="pl-PL"/>
        </w:rPr>
        <w:t>OPIS PRZEDMIOTU ZAMÓWIENIA</w:t>
      </w:r>
      <w:r>
        <w:rPr>
          <w:rFonts w:eastAsia="Times New Roman"/>
          <w:b/>
          <w:sz w:val="24"/>
          <w:szCs w:val="24"/>
          <w:lang w:eastAsia="pl-PL"/>
        </w:rPr>
        <w:t xml:space="preserve"> NA CZĘŚĆ I</w:t>
      </w:r>
    </w:p>
    <w:p w14:paraId="21F3300A" w14:textId="77777777" w:rsidR="00533BCC" w:rsidRPr="00476B16" w:rsidRDefault="00533BCC" w:rsidP="00533BCC">
      <w:pPr>
        <w:suppressAutoHyphens w:val="0"/>
        <w:spacing w:after="160" w:line="240" w:lineRule="auto"/>
        <w:contextualSpacing/>
        <w:rPr>
          <w:rFonts w:eastAsia="Times New Roman"/>
          <w:b/>
          <w:sz w:val="24"/>
          <w:szCs w:val="24"/>
          <w:lang w:eastAsia="pl-PL"/>
        </w:rPr>
      </w:pPr>
    </w:p>
    <w:p w14:paraId="0986B41F" w14:textId="77777777" w:rsidR="00533BCC" w:rsidRPr="004C24AD" w:rsidRDefault="00533BCC" w:rsidP="00533BCC">
      <w:pPr>
        <w:spacing w:after="0" w:line="240" w:lineRule="auto"/>
        <w:contextualSpacing/>
        <w:rPr>
          <w:rFonts w:eastAsia="Times New Roman"/>
          <w:b/>
          <w:lang w:eastAsia="pl-PL"/>
        </w:rPr>
      </w:pPr>
      <w:r w:rsidRPr="004C24AD">
        <w:rPr>
          <w:rFonts w:eastAsia="Times New Roman"/>
          <w:b/>
          <w:lang w:eastAsia="pl-PL"/>
        </w:rPr>
        <w:t>Opis przedmiotu zamówienia: jest:</w:t>
      </w:r>
      <w:r w:rsidRPr="004C24AD">
        <w:t xml:space="preserve"> Dostawa </w:t>
      </w:r>
      <w:r w:rsidRPr="004C24AD">
        <w:rPr>
          <w:color w:val="000000"/>
        </w:rPr>
        <w:t>Pontonowych łodzi motorowych ze sztywnym dnem (RIB)</w:t>
      </w:r>
      <w:r w:rsidRPr="004C24AD">
        <w:t xml:space="preserve"> wraz z wyposażeniem oraz przyczepami </w:t>
      </w:r>
      <w:proofErr w:type="spellStart"/>
      <w:r w:rsidRPr="004C24AD">
        <w:t>podłodziowymi</w:t>
      </w:r>
      <w:proofErr w:type="spellEnd"/>
      <w:r w:rsidRPr="004C24AD">
        <w:t xml:space="preserve"> </w:t>
      </w:r>
      <w:r w:rsidRPr="004C24AD">
        <w:rPr>
          <w:color w:val="000000"/>
        </w:rPr>
        <w:t>umożliwiającymi transport łodzi motorowej typu RIB zgodnie z przepisami o ruchu drogowym.</w:t>
      </w:r>
    </w:p>
    <w:p w14:paraId="0FB8BD7D" w14:textId="77777777" w:rsidR="00533BCC" w:rsidRDefault="00533BCC" w:rsidP="00533BCC">
      <w:pPr>
        <w:spacing w:after="0" w:line="240" w:lineRule="auto"/>
        <w:contextualSpacing/>
        <w:rPr>
          <w:rFonts w:eastAsia="Times New Roman"/>
          <w:b/>
          <w:lang w:eastAsia="pl-PL"/>
        </w:rPr>
      </w:pPr>
      <w:r w:rsidRPr="004C24AD">
        <w:rPr>
          <w:rFonts w:eastAsia="Times New Roman"/>
          <w:b/>
          <w:lang w:eastAsia="pl-PL"/>
        </w:rPr>
        <w:t xml:space="preserve">Dostarczenie : kompletnych łodzi motorowych </w:t>
      </w:r>
      <w:r w:rsidRPr="004C24AD">
        <w:rPr>
          <w:b/>
        </w:rPr>
        <w:t xml:space="preserve">wraz z wyposażeniem oraz przyczep </w:t>
      </w:r>
      <w:proofErr w:type="spellStart"/>
      <w:r w:rsidRPr="004C24AD">
        <w:rPr>
          <w:b/>
        </w:rPr>
        <w:t>podłodziowych</w:t>
      </w:r>
      <w:proofErr w:type="spellEnd"/>
      <w:r w:rsidRPr="004C24AD">
        <w:rPr>
          <w:b/>
        </w:rPr>
        <w:t xml:space="preserve"> </w:t>
      </w:r>
      <w:r w:rsidRPr="004C24AD">
        <w:rPr>
          <w:b/>
          <w:color w:val="000000"/>
        </w:rPr>
        <w:t>umożliwiających transport łodzi motorowej typu RIB zgodnie z przepisami o ruchu drogowym</w:t>
      </w:r>
      <w:r w:rsidRPr="004C24AD">
        <w:rPr>
          <w:rFonts w:eastAsia="Times New Roman"/>
          <w:b/>
          <w:lang w:eastAsia="pl-PL"/>
        </w:rPr>
        <w:t xml:space="preserve"> we wskazane przez Zamawiającego miejsce, rozładunek, ich montaż oraz ustawienie we wskazanym miejscu. </w:t>
      </w:r>
    </w:p>
    <w:p w14:paraId="3D4A2F0A" w14:textId="77777777" w:rsidR="00533BCC" w:rsidRPr="004C24AD" w:rsidRDefault="00533BCC" w:rsidP="00533BCC">
      <w:pPr>
        <w:spacing w:after="0" w:line="240" w:lineRule="auto"/>
        <w:contextualSpacing/>
        <w:rPr>
          <w:rFonts w:eastAsia="Times New Roman"/>
          <w:b/>
          <w:lang w:eastAsia="pl-PL"/>
        </w:rPr>
      </w:pPr>
      <w:r w:rsidRPr="004C24AD">
        <w:rPr>
          <w:rFonts w:eastAsia="Times New Roman"/>
          <w:b/>
          <w:lang w:eastAsia="pl-PL"/>
        </w:rPr>
        <w:t>Dostawa obejmuje fabrycznie nowe, nieużywane, wolne od wad łodzie.</w:t>
      </w:r>
    </w:p>
    <w:p w14:paraId="61FB692C" w14:textId="77777777" w:rsidR="00533BCC" w:rsidRPr="004C24AD" w:rsidRDefault="00533BCC" w:rsidP="00533BCC">
      <w:pPr>
        <w:spacing w:after="0" w:line="240" w:lineRule="auto"/>
        <w:contextualSpacing/>
        <w:rPr>
          <w:rFonts w:eastAsia="Times New Roman"/>
          <w:b/>
          <w:lang w:eastAsia="pl-PL"/>
        </w:rPr>
      </w:pPr>
      <w:r w:rsidRPr="004C24AD">
        <w:rPr>
          <w:rFonts w:eastAsia="Times New Roman"/>
          <w:b/>
          <w:lang w:eastAsia="pl-PL"/>
        </w:rPr>
        <w:t>Poinformowanie Zamawiającego o dostawie przedmiotu umowy na 48 godzin przed dostawą.</w:t>
      </w:r>
    </w:p>
    <w:p w14:paraId="04FEB553" w14:textId="77777777" w:rsidR="00533BCC" w:rsidRPr="004C24AD" w:rsidRDefault="00533BCC" w:rsidP="00533BCC">
      <w:pPr>
        <w:spacing w:after="0" w:line="240" w:lineRule="auto"/>
        <w:contextualSpacing/>
        <w:rPr>
          <w:rFonts w:eastAsia="Times New Roman"/>
          <w:b/>
          <w:lang w:eastAsia="pl-PL"/>
        </w:rPr>
      </w:pPr>
      <w:r w:rsidRPr="004C24AD">
        <w:rPr>
          <w:rFonts w:eastAsia="Times New Roman"/>
          <w:b/>
          <w:lang w:eastAsia="pl-PL"/>
        </w:rPr>
        <w:t>Ilość i rodzaj</w:t>
      </w:r>
    </w:p>
    <w:p w14:paraId="3A7ED9B0" w14:textId="77777777" w:rsidR="00533BCC" w:rsidRPr="004C24AD" w:rsidRDefault="00533BCC" w:rsidP="00533BCC">
      <w:pPr>
        <w:spacing w:after="0" w:line="240" w:lineRule="auto"/>
        <w:contextualSpacing/>
        <w:rPr>
          <w:rFonts w:eastAsia="Times New Roman"/>
          <w:b/>
          <w:lang w:eastAsia="pl-PL"/>
        </w:rPr>
      </w:pPr>
    </w:p>
    <w:p w14:paraId="2F72190B" w14:textId="77777777" w:rsidR="00533BCC" w:rsidRPr="004C24AD" w:rsidRDefault="00533BCC" w:rsidP="00533BCC">
      <w:pPr>
        <w:spacing w:after="0" w:line="240" w:lineRule="auto"/>
        <w:contextualSpacing/>
        <w:jc w:val="both"/>
        <w:rPr>
          <w:rFonts w:eastAsia="Times New Roman"/>
          <w:b/>
          <w:lang w:eastAsia="pl-PL"/>
        </w:rPr>
      </w:pPr>
      <w:r w:rsidRPr="004C24AD">
        <w:rPr>
          <w:b/>
        </w:rPr>
        <w:t xml:space="preserve">Część I  </w:t>
      </w:r>
    </w:p>
    <w:p w14:paraId="4737883F" w14:textId="77777777" w:rsidR="00533BCC" w:rsidRPr="009D5631" w:rsidRDefault="00533BCC" w:rsidP="00533BCC">
      <w:pPr>
        <w:spacing w:after="0" w:line="240" w:lineRule="auto"/>
        <w:ind w:left="360"/>
        <w:rPr>
          <w:b/>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946"/>
        <w:gridCol w:w="2126"/>
      </w:tblGrid>
      <w:tr w:rsidR="00533BCC" w:rsidRPr="009D5631" w14:paraId="5DC9956A" w14:textId="77777777" w:rsidTr="007F189D">
        <w:trPr>
          <w:jc w:val="center"/>
        </w:trPr>
        <w:tc>
          <w:tcPr>
            <w:tcW w:w="704" w:type="dxa"/>
            <w:vAlign w:val="center"/>
          </w:tcPr>
          <w:p w14:paraId="3872BD24" w14:textId="77777777" w:rsidR="00533BCC" w:rsidRPr="009D5631" w:rsidRDefault="00533BCC" w:rsidP="007F189D">
            <w:pPr>
              <w:spacing w:after="0" w:line="240" w:lineRule="auto"/>
              <w:jc w:val="center"/>
              <w:rPr>
                <w:b/>
                <w:sz w:val="18"/>
                <w:szCs w:val="18"/>
              </w:rPr>
            </w:pPr>
            <w:bookmarkStart w:id="8" w:name="_Hlk157419626"/>
            <w:bookmarkStart w:id="9" w:name="_Hlk157417345"/>
            <w:r w:rsidRPr="009D5631">
              <w:rPr>
                <w:b/>
                <w:sz w:val="18"/>
                <w:szCs w:val="18"/>
              </w:rPr>
              <w:t>Lp.</w:t>
            </w:r>
          </w:p>
        </w:tc>
        <w:tc>
          <w:tcPr>
            <w:tcW w:w="6946" w:type="dxa"/>
            <w:vAlign w:val="center"/>
          </w:tcPr>
          <w:p w14:paraId="24CEE945" w14:textId="77777777" w:rsidR="00533BCC" w:rsidRPr="009D5631" w:rsidRDefault="00533BCC" w:rsidP="007F189D">
            <w:pPr>
              <w:spacing w:after="0" w:line="240" w:lineRule="auto"/>
              <w:jc w:val="center"/>
              <w:rPr>
                <w:b/>
                <w:sz w:val="18"/>
                <w:szCs w:val="18"/>
              </w:rPr>
            </w:pPr>
            <w:r w:rsidRPr="009D5631">
              <w:rPr>
                <w:b/>
                <w:sz w:val="18"/>
                <w:szCs w:val="18"/>
              </w:rPr>
              <w:t>Sprzęt</w:t>
            </w:r>
          </w:p>
        </w:tc>
        <w:tc>
          <w:tcPr>
            <w:tcW w:w="2126" w:type="dxa"/>
            <w:vAlign w:val="center"/>
          </w:tcPr>
          <w:p w14:paraId="30D7B1B7" w14:textId="77777777" w:rsidR="00533BCC" w:rsidRPr="009D5631" w:rsidRDefault="00533BCC" w:rsidP="007F189D">
            <w:pPr>
              <w:spacing w:after="0" w:line="240" w:lineRule="auto"/>
              <w:jc w:val="center"/>
              <w:rPr>
                <w:b/>
                <w:sz w:val="18"/>
                <w:szCs w:val="18"/>
              </w:rPr>
            </w:pPr>
            <w:r w:rsidRPr="009D5631">
              <w:rPr>
                <w:b/>
                <w:sz w:val="18"/>
                <w:szCs w:val="18"/>
              </w:rPr>
              <w:t>Ilość</w:t>
            </w:r>
            <w:r>
              <w:rPr>
                <w:b/>
                <w:sz w:val="18"/>
                <w:szCs w:val="18"/>
              </w:rPr>
              <w:t>/Parametry oferowane przez producenta*</w:t>
            </w:r>
          </w:p>
        </w:tc>
      </w:tr>
      <w:tr w:rsidR="00533BCC" w:rsidRPr="009D5631" w14:paraId="490320FA" w14:textId="77777777" w:rsidTr="007F189D">
        <w:trPr>
          <w:jc w:val="center"/>
        </w:trPr>
        <w:tc>
          <w:tcPr>
            <w:tcW w:w="704" w:type="dxa"/>
            <w:vAlign w:val="center"/>
          </w:tcPr>
          <w:p w14:paraId="1975FED8" w14:textId="77777777" w:rsidR="00533BCC" w:rsidRPr="009D5631" w:rsidRDefault="00533BCC" w:rsidP="007F189D">
            <w:pPr>
              <w:spacing w:after="0" w:line="240" w:lineRule="auto"/>
              <w:ind w:left="29"/>
              <w:jc w:val="center"/>
              <w:rPr>
                <w:sz w:val="18"/>
                <w:szCs w:val="18"/>
              </w:rPr>
            </w:pPr>
            <w:r w:rsidRPr="009D5631">
              <w:rPr>
                <w:sz w:val="18"/>
                <w:szCs w:val="18"/>
              </w:rPr>
              <w:t>A</w:t>
            </w:r>
          </w:p>
        </w:tc>
        <w:tc>
          <w:tcPr>
            <w:tcW w:w="6946" w:type="dxa"/>
            <w:vAlign w:val="center"/>
          </w:tcPr>
          <w:p w14:paraId="5EBE5732" w14:textId="77777777" w:rsidR="00533BCC" w:rsidRPr="009D5631" w:rsidRDefault="00533BCC" w:rsidP="007F189D">
            <w:pPr>
              <w:spacing w:after="0" w:line="240" w:lineRule="auto"/>
              <w:jc w:val="center"/>
              <w:rPr>
                <w:sz w:val="18"/>
                <w:szCs w:val="18"/>
              </w:rPr>
            </w:pPr>
          </w:p>
        </w:tc>
        <w:tc>
          <w:tcPr>
            <w:tcW w:w="2126" w:type="dxa"/>
            <w:vAlign w:val="center"/>
          </w:tcPr>
          <w:p w14:paraId="4723F1E1" w14:textId="77777777" w:rsidR="00533BCC" w:rsidRPr="009D5631" w:rsidRDefault="00533BCC" w:rsidP="007F189D">
            <w:pPr>
              <w:spacing w:after="0" w:line="240" w:lineRule="auto"/>
              <w:jc w:val="center"/>
              <w:rPr>
                <w:sz w:val="18"/>
                <w:szCs w:val="18"/>
              </w:rPr>
            </w:pPr>
            <w:r w:rsidRPr="009D5631">
              <w:rPr>
                <w:sz w:val="18"/>
                <w:szCs w:val="18"/>
              </w:rPr>
              <w:t>B</w:t>
            </w:r>
          </w:p>
        </w:tc>
      </w:tr>
      <w:bookmarkEnd w:id="8"/>
      <w:bookmarkEnd w:id="9"/>
      <w:tr w:rsidR="00533BCC" w:rsidRPr="009D5631" w14:paraId="4DC8BD55" w14:textId="77777777" w:rsidTr="007F189D">
        <w:trPr>
          <w:trHeight w:val="655"/>
          <w:jc w:val="center"/>
        </w:trPr>
        <w:tc>
          <w:tcPr>
            <w:tcW w:w="704" w:type="dxa"/>
            <w:vMerge w:val="restart"/>
            <w:vAlign w:val="center"/>
          </w:tcPr>
          <w:p w14:paraId="1814E14D" w14:textId="77777777" w:rsidR="00533BCC" w:rsidRPr="009D5631" w:rsidRDefault="00533BCC" w:rsidP="007F189D">
            <w:pPr>
              <w:spacing w:after="0" w:line="240" w:lineRule="auto"/>
              <w:ind w:left="29" w:right="176"/>
              <w:contextualSpacing/>
              <w:rPr>
                <w:sz w:val="18"/>
                <w:szCs w:val="18"/>
                <w:lang w:eastAsia="pl-PL"/>
              </w:rPr>
            </w:pPr>
            <w:r w:rsidRPr="009D5631">
              <w:rPr>
                <w:sz w:val="18"/>
                <w:szCs w:val="18"/>
                <w:lang w:eastAsia="pl-PL"/>
              </w:rPr>
              <w:t>1</w:t>
            </w:r>
          </w:p>
        </w:tc>
        <w:tc>
          <w:tcPr>
            <w:tcW w:w="6946" w:type="dxa"/>
            <w:tcBorders>
              <w:bottom w:val="double" w:sz="4" w:space="0" w:color="auto"/>
            </w:tcBorders>
          </w:tcPr>
          <w:p w14:paraId="74140F93" w14:textId="77777777" w:rsidR="00533BCC" w:rsidRPr="009D5631" w:rsidRDefault="00533BCC" w:rsidP="007F189D">
            <w:pPr>
              <w:spacing w:after="0" w:line="240" w:lineRule="auto"/>
              <w:rPr>
                <w:sz w:val="18"/>
                <w:szCs w:val="18"/>
              </w:rPr>
            </w:pPr>
            <w:r w:rsidRPr="00C9587F">
              <w:rPr>
                <w:b/>
                <w:color w:val="000000"/>
                <w:sz w:val="20"/>
                <w:szCs w:val="20"/>
              </w:rPr>
              <w:t>TYP ŁODZI:</w:t>
            </w:r>
            <w:r>
              <w:t xml:space="preserve"> </w:t>
            </w:r>
            <w:r w:rsidRPr="00C9587F">
              <w:rPr>
                <w:color w:val="000000"/>
                <w:sz w:val="20"/>
                <w:szCs w:val="20"/>
              </w:rPr>
              <w:t xml:space="preserve">Pontonowa łódź motorowa ze sztywnym dnem (RIB), o klasie pływalności „C” - przybrzeżna, z możliwością transportu na </w:t>
            </w:r>
            <w:proofErr w:type="spellStart"/>
            <w:r w:rsidRPr="00C9587F">
              <w:rPr>
                <w:color w:val="000000"/>
                <w:sz w:val="20"/>
                <w:szCs w:val="20"/>
              </w:rPr>
              <w:t>podłodziowej</w:t>
            </w:r>
            <w:proofErr w:type="spellEnd"/>
            <w:r w:rsidRPr="00C9587F">
              <w:rPr>
                <w:color w:val="000000"/>
                <w:sz w:val="20"/>
                <w:szCs w:val="20"/>
              </w:rPr>
              <w:t xml:space="preserve"> przyczepie, posiadająca certyfikat</w:t>
            </w:r>
            <w:r>
              <w:rPr>
                <w:color w:val="000000"/>
                <w:sz w:val="20"/>
                <w:szCs w:val="20"/>
              </w:rPr>
              <w:t xml:space="preserve"> zgodności</w:t>
            </w:r>
            <w:r w:rsidRPr="00C9587F">
              <w:rPr>
                <w:color w:val="000000"/>
                <w:sz w:val="20"/>
                <w:szCs w:val="20"/>
              </w:rPr>
              <w:t xml:space="preserve"> CE</w:t>
            </w:r>
            <w:r>
              <w:rPr>
                <w:color w:val="000000"/>
                <w:sz w:val="20"/>
                <w:szCs w:val="20"/>
              </w:rPr>
              <w:t xml:space="preserve"> </w:t>
            </w:r>
            <w:r w:rsidRPr="00CF3BB7">
              <w:rPr>
                <w:color w:val="000000"/>
                <w:sz w:val="20"/>
                <w:szCs w:val="20"/>
              </w:rPr>
              <w:t>(</w:t>
            </w:r>
            <w:proofErr w:type="spellStart"/>
            <w:r w:rsidRPr="00CF3BB7">
              <w:rPr>
                <w:color w:val="000000"/>
                <w:sz w:val="20"/>
                <w:szCs w:val="20"/>
              </w:rPr>
              <w:t>Conformité</w:t>
            </w:r>
            <w:proofErr w:type="spellEnd"/>
            <w:r w:rsidRPr="00CF3BB7">
              <w:rPr>
                <w:color w:val="000000"/>
                <w:sz w:val="20"/>
                <w:szCs w:val="20"/>
              </w:rPr>
              <w:t xml:space="preserve"> </w:t>
            </w:r>
            <w:proofErr w:type="spellStart"/>
            <w:r w:rsidRPr="00CF3BB7">
              <w:rPr>
                <w:color w:val="000000"/>
                <w:sz w:val="20"/>
                <w:szCs w:val="20"/>
              </w:rPr>
              <w:t>Européenne</w:t>
            </w:r>
            <w:proofErr w:type="spellEnd"/>
            <w:r w:rsidRPr="00CF3BB7">
              <w:rPr>
                <w:color w:val="000000"/>
                <w:sz w:val="20"/>
                <w:szCs w:val="20"/>
              </w:rPr>
              <w:t>)</w:t>
            </w:r>
          </w:p>
        </w:tc>
        <w:tc>
          <w:tcPr>
            <w:tcW w:w="2126" w:type="dxa"/>
            <w:tcBorders>
              <w:bottom w:val="double" w:sz="4" w:space="0" w:color="auto"/>
            </w:tcBorders>
            <w:vAlign w:val="center"/>
          </w:tcPr>
          <w:p w14:paraId="40A67AFB" w14:textId="77777777" w:rsidR="00533BCC" w:rsidRPr="009D5631" w:rsidRDefault="00533BCC" w:rsidP="007F189D">
            <w:pPr>
              <w:spacing w:after="0" w:line="240" w:lineRule="auto"/>
              <w:jc w:val="center"/>
              <w:rPr>
                <w:sz w:val="18"/>
                <w:szCs w:val="18"/>
              </w:rPr>
            </w:pPr>
            <w:r>
              <w:rPr>
                <w:sz w:val="18"/>
                <w:szCs w:val="18"/>
              </w:rPr>
              <w:t>2 komplety</w:t>
            </w:r>
          </w:p>
        </w:tc>
      </w:tr>
      <w:tr w:rsidR="00533BCC" w:rsidRPr="009D5631" w14:paraId="44557284" w14:textId="77777777" w:rsidTr="007F189D">
        <w:trPr>
          <w:trHeight w:val="2332"/>
          <w:jc w:val="center"/>
        </w:trPr>
        <w:tc>
          <w:tcPr>
            <w:tcW w:w="704" w:type="dxa"/>
            <w:vMerge/>
            <w:vAlign w:val="center"/>
          </w:tcPr>
          <w:p w14:paraId="29145107"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double" w:sz="4" w:space="0" w:color="auto"/>
            </w:tcBorders>
          </w:tcPr>
          <w:p w14:paraId="0B7549A5" w14:textId="77777777" w:rsidR="00533BCC" w:rsidRDefault="00533BCC" w:rsidP="007F189D">
            <w:pPr>
              <w:spacing w:after="0" w:line="240" w:lineRule="auto"/>
              <w:rPr>
                <w:color w:val="000000"/>
                <w:sz w:val="20"/>
                <w:szCs w:val="20"/>
              </w:rPr>
            </w:pPr>
            <w:r w:rsidRPr="00C9587F">
              <w:rPr>
                <w:b/>
                <w:color w:val="000000"/>
                <w:sz w:val="20"/>
                <w:szCs w:val="20"/>
              </w:rPr>
              <w:t>KADŁUB:</w:t>
            </w:r>
            <w:r>
              <w:rPr>
                <w:color w:val="000000"/>
                <w:sz w:val="20"/>
                <w:szCs w:val="20"/>
              </w:rPr>
              <w:t xml:space="preserve"> </w:t>
            </w:r>
            <w:r w:rsidRPr="00C9587F">
              <w:rPr>
                <w:color w:val="000000"/>
                <w:sz w:val="20"/>
                <w:szCs w:val="20"/>
              </w:rPr>
              <w:t>Kadłub łodzi zbudowany z laminatu poliestrowo – szklanego (GRP) z tubą pneumatyczną 5 komorową (</w:t>
            </w:r>
            <w:proofErr w:type="spellStart"/>
            <w:r w:rsidRPr="00C9587F">
              <w:rPr>
                <w:color w:val="000000"/>
                <w:sz w:val="20"/>
                <w:szCs w:val="20"/>
              </w:rPr>
              <w:t>Hypalon</w:t>
            </w:r>
            <w:proofErr w:type="spellEnd"/>
            <w:r w:rsidRPr="00C9587F">
              <w:rPr>
                <w:color w:val="000000"/>
                <w:sz w:val="20"/>
                <w:szCs w:val="20"/>
              </w:rPr>
              <w:t xml:space="preserve"> </w:t>
            </w:r>
            <w:proofErr w:type="spellStart"/>
            <w:r>
              <w:rPr>
                <w:color w:val="000000"/>
                <w:sz w:val="20"/>
                <w:szCs w:val="20"/>
              </w:rPr>
              <w:t>Pennel</w:t>
            </w:r>
            <w:proofErr w:type="spellEnd"/>
            <w:r>
              <w:rPr>
                <w:color w:val="000000"/>
                <w:sz w:val="20"/>
                <w:szCs w:val="20"/>
              </w:rPr>
              <w:t>, ORCA 828 tkanina d</w:t>
            </w:r>
            <w:r w:rsidRPr="00215151">
              <w:rPr>
                <w:color w:val="000000"/>
                <w:sz w:val="20"/>
                <w:szCs w:val="20"/>
              </w:rPr>
              <w:t xml:space="preserve">1100 </w:t>
            </w:r>
            <w:proofErr w:type="spellStart"/>
            <w:r w:rsidRPr="00215151">
              <w:rPr>
                <w:color w:val="000000"/>
                <w:sz w:val="20"/>
                <w:szCs w:val="20"/>
              </w:rPr>
              <w:t>dtex</w:t>
            </w:r>
            <w:proofErr w:type="spellEnd"/>
            <w:r w:rsidRPr="00215151">
              <w:rPr>
                <w:color w:val="000000"/>
                <w:sz w:val="20"/>
                <w:szCs w:val="20"/>
              </w:rPr>
              <w:t>, 1300 g/m2</w:t>
            </w:r>
            <w:r w:rsidRPr="00C9587F">
              <w:rPr>
                <w:color w:val="000000"/>
                <w:sz w:val="20"/>
                <w:szCs w:val="20"/>
              </w:rPr>
              <w:t xml:space="preserve">, </w:t>
            </w:r>
            <w:proofErr w:type="spellStart"/>
            <w:r w:rsidRPr="000B0365">
              <w:rPr>
                <w:bCs/>
                <w:color w:val="000000"/>
                <w:sz w:val="20"/>
                <w:szCs w:val="20"/>
              </w:rPr>
              <w:t>samoodpływowy</w:t>
            </w:r>
            <w:proofErr w:type="spellEnd"/>
            <w:r>
              <w:rPr>
                <w:bCs/>
                <w:color w:val="000000"/>
                <w:sz w:val="20"/>
                <w:szCs w:val="20"/>
              </w:rPr>
              <w:t>.</w:t>
            </w:r>
            <w:r>
              <w:rPr>
                <w:color w:val="000000"/>
                <w:sz w:val="20"/>
                <w:szCs w:val="20"/>
              </w:rPr>
              <w:t xml:space="preserve"> Tuby koloru Granatowy/Szary</w:t>
            </w:r>
          </w:p>
          <w:p w14:paraId="2D96F916" w14:textId="77777777" w:rsidR="00533BCC" w:rsidRPr="000338D2" w:rsidRDefault="00533BCC" w:rsidP="007F189D">
            <w:pPr>
              <w:spacing w:after="0" w:line="240" w:lineRule="auto"/>
              <w:rPr>
                <w:color w:val="000000"/>
                <w:sz w:val="20"/>
                <w:szCs w:val="20"/>
              </w:rPr>
            </w:pPr>
            <w:r w:rsidRPr="000338D2">
              <w:rPr>
                <w:color w:val="000000"/>
                <w:sz w:val="20"/>
                <w:szCs w:val="20"/>
              </w:rPr>
              <w:t>Kształt kadłuba klinowy z wyraźnie podniesionym dziobem.</w:t>
            </w:r>
          </w:p>
          <w:p w14:paraId="13DE9909" w14:textId="77777777" w:rsidR="00533BCC" w:rsidRDefault="00533BCC" w:rsidP="007F189D">
            <w:pPr>
              <w:spacing w:after="0" w:line="240" w:lineRule="auto"/>
              <w:rPr>
                <w:color w:val="000000"/>
                <w:sz w:val="20"/>
                <w:szCs w:val="20"/>
              </w:rPr>
            </w:pPr>
            <w:r>
              <w:rPr>
                <w:color w:val="000000"/>
                <w:sz w:val="20"/>
                <w:szCs w:val="20"/>
              </w:rPr>
              <w:t>Dziób: kształt głębokie „V” z GRP.</w:t>
            </w:r>
          </w:p>
          <w:p w14:paraId="5DA1B227" w14:textId="77777777" w:rsidR="00533BCC" w:rsidRDefault="00533BCC" w:rsidP="007F189D">
            <w:pPr>
              <w:spacing w:after="0" w:line="240" w:lineRule="auto"/>
              <w:rPr>
                <w:color w:val="000000"/>
                <w:sz w:val="20"/>
                <w:szCs w:val="20"/>
              </w:rPr>
            </w:pPr>
            <w:r w:rsidRPr="000338D2">
              <w:rPr>
                <w:color w:val="000000"/>
                <w:sz w:val="20"/>
                <w:szCs w:val="20"/>
              </w:rPr>
              <w:t>Metalowe wzmocnienia dziobnicy i stępki.</w:t>
            </w:r>
          </w:p>
          <w:p w14:paraId="1F3C71BD" w14:textId="77777777" w:rsidR="00533BCC" w:rsidRDefault="00533BCC" w:rsidP="007F189D">
            <w:pPr>
              <w:spacing w:after="0" w:line="240" w:lineRule="auto"/>
              <w:rPr>
                <w:color w:val="000000"/>
                <w:sz w:val="20"/>
                <w:szCs w:val="20"/>
              </w:rPr>
            </w:pPr>
            <w:r>
              <w:rPr>
                <w:color w:val="000000"/>
                <w:sz w:val="20"/>
                <w:szCs w:val="20"/>
              </w:rPr>
              <w:t>M</w:t>
            </w:r>
            <w:r w:rsidRPr="000338D2">
              <w:rPr>
                <w:color w:val="000000"/>
                <w:sz w:val="20"/>
                <w:szCs w:val="20"/>
              </w:rPr>
              <w:t xml:space="preserve">isa zęzowa zamknięta z wyjmowaną pokrywą wyposażona w 1 separator </w:t>
            </w:r>
            <w:r>
              <w:rPr>
                <w:color w:val="000000"/>
                <w:sz w:val="20"/>
                <w:szCs w:val="20"/>
              </w:rPr>
              <w:t xml:space="preserve">ze </w:t>
            </w:r>
            <w:r w:rsidRPr="000338D2">
              <w:rPr>
                <w:color w:val="000000"/>
                <w:sz w:val="20"/>
                <w:szCs w:val="20"/>
              </w:rPr>
              <w:t>stalow</w:t>
            </w:r>
            <w:r>
              <w:rPr>
                <w:color w:val="000000"/>
                <w:sz w:val="20"/>
                <w:szCs w:val="20"/>
              </w:rPr>
              <w:t>ym</w:t>
            </w:r>
            <w:r w:rsidRPr="000338D2">
              <w:rPr>
                <w:color w:val="000000"/>
                <w:sz w:val="20"/>
                <w:szCs w:val="20"/>
              </w:rPr>
              <w:t xml:space="preserve"> przejście</w:t>
            </w:r>
            <w:r>
              <w:rPr>
                <w:color w:val="000000"/>
                <w:sz w:val="20"/>
                <w:szCs w:val="20"/>
              </w:rPr>
              <w:t>m</w:t>
            </w:r>
            <w:r w:rsidRPr="000338D2">
              <w:rPr>
                <w:color w:val="000000"/>
                <w:sz w:val="20"/>
                <w:szCs w:val="20"/>
              </w:rPr>
              <w:t xml:space="preserve"> z mieszkiem na kable</w:t>
            </w:r>
            <w:r>
              <w:rPr>
                <w:color w:val="000000"/>
                <w:sz w:val="20"/>
                <w:szCs w:val="20"/>
              </w:rPr>
              <w:t>,</w:t>
            </w:r>
            <w:r w:rsidRPr="000338D2">
              <w:rPr>
                <w:color w:val="000000"/>
                <w:sz w:val="20"/>
                <w:szCs w:val="20"/>
              </w:rPr>
              <w:t xml:space="preserve"> automatyczna pompa zęzowa ze stalowym odpływem przez pawęż </w:t>
            </w:r>
            <w:r>
              <w:rPr>
                <w:color w:val="000000"/>
                <w:sz w:val="20"/>
                <w:szCs w:val="20"/>
              </w:rPr>
              <w:t>z</w:t>
            </w:r>
            <w:r w:rsidRPr="000338D2">
              <w:rPr>
                <w:color w:val="000000"/>
                <w:sz w:val="20"/>
                <w:szCs w:val="20"/>
              </w:rPr>
              <w:t xml:space="preserve"> pokryw</w:t>
            </w:r>
            <w:r>
              <w:rPr>
                <w:color w:val="000000"/>
                <w:sz w:val="20"/>
                <w:szCs w:val="20"/>
              </w:rPr>
              <w:t>ą</w:t>
            </w:r>
            <w:r w:rsidRPr="000338D2">
              <w:rPr>
                <w:color w:val="000000"/>
                <w:sz w:val="20"/>
                <w:szCs w:val="20"/>
              </w:rPr>
              <w:t xml:space="preserve"> systemu, wewnętrzny</w:t>
            </w:r>
            <w:r>
              <w:rPr>
                <w:color w:val="000000"/>
                <w:sz w:val="20"/>
                <w:szCs w:val="20"/>
              </w:rPr>
              <w:t xml:space="preserve"> </w:t>
            </w:r>
            <w:r w:rsidRPr="000338D2">
              <w:rPr>
                <w:color w:val="000000"/>
                <w:sz w:val="20"/>
                <w:szCs w:val="20"/>
              </w:rPr>
              <w:t>korek zęzy</w:t>
            </w:r>
            <w:r>
              <w:rPr>
                <w:color w:val="000000"/>
                <w:sz w:val="20"/>
                <w:szCs w:val="20"/>
              </w:rPr>
              <w:t>.</w:t>
            </w:r>
          </w:p>
          <w:p w14:paraId="6CE424E4" w14:textId="77777777" w:rsidR="00533BCC" w:rsidRPr="00C9587F" w:rsidRDefault="00533BCC" w:rsidP="007F189D">
            <w:pPr>
              <w:spacing w:after="0" w:line="240" w:lineRule="auto"/>
              <w:rPr>
                <w:b/>
                <w:color w:val="000000"/>
                <w:sz w:val="20"/>
                <w:szCs w:val="20"/>
              </w:rPr>
            </w:pPr>
            <w:r>
              <w:rPr>
                <w:color w:val="000000"/>
                <w:sz w:val="20"/>
                <w:szCs w:val="20"/>
              </w:rPr>
              <w:t>O</w:t>
            </w:r>
            <w:r w:rsidRPr="000338D2">
              <w:rPr>
                <w:color w:val="000000"/>
                <w:sz w:val="20"/>
                <w:szCs w:val="20"/>
              </w:rPr>
              <w:t>dpływ pokładu zakończony rękawem z linką i karabińczykiem</w:t>
            </w:r>
            <w:r>
              <w:rPr>
                <w:color w:val="000000"/>
                <w:sz w:val="20"/>
                <w:szCs w:val="20"/>
              </w:rPr>
              <w:t>.</w:t>
            </w:r>
          </w:p>
        </w:tc>
        <w:tc>
          <w:tcPr>
            <w:tcW w:w="2126" w:type="dxa"/>
            <w:tcBorders>
              <w:top w:val="double" w:sz="4" w:space="0" w:color="auto"/>
            </w:tcBorders>
            <w:vAlign w:val="center"/>
          </w:tcPr>
          <w:p w14:paraId="076838BE" w14:textId="77777777" w:rsidR="00533BCC" w:rsidRDefault="00533BCC" w:rsidP="007F189D">
            <w:pPr>
              <w:spacing w:after="0" w:line="240" w:lineRule="auto"/>
              <w:jc w:val="center"/>
              <w:rPr>
                <w:sz w:val="18"/>
                <w:szCs w:val="18"/>
              </w:rPr>
            </w:pPr>
            <w:r>
              <w:rPr>
                <w:sz w:val="18"/>
                <w:szCs w:val="18"/>
              </w:rPr>
              <w:t>TAK/NIE</w:t>
            </w:r>
          </w:p>
        </w:tc>
      </w:tr>
      <w:tr w:rsidR="00533BCC" w:rsidRPr="009D5631" w14:paraId="6BAB12A3" w14:textId="77777777" w:rsidTr="007F189D">
        <w:trPr>
          <w:trHeight w:val="483"/>
          <w:jc w:val="center"/>
        </w:trPr>
        <w:tc>
          <w:tcPr>
            <w:tcW w:w="704" w:type="dxa"/>
            <w:vMerge/>
            <w:vAlign w:val="center"/>
          </w:tcPr>
          <w:p w14:paraId="1D171336"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bottom w:val="double" w:sz="4" w:space="0" w:color="auto"/>
            </w:tcBorders>
          </w:tcPr>
          <w:p w14:paraId="1948CF9E" w14:textId="77777777" w:rsidR="00533BCC" w:rsidRPr="00C9587F" w:rsidRDefault="00533BCC" w:rsidP="007F189D">
            <w:pPr>
              <w:spacing w:after="0" w:line="240" w:lineRule="auto"/>
              <w:rPr>
                <w:b/>
                <w:color w:val="000000"/>
                <w:sz w:val="20"/>
                <w:szCs w:val="20"/>
              </w:rPr>
            </w:pPr>
            <w:r w:rsidRPr="00DA2215">
              <w:rPr>
                <w:b/>
                <w:bCs/>
                <w:color w:val="000000"/>
                <w:sz w:val="20"/>
                <w:szCs w:val="20"/>
              </w:rPr>
              <w:t xml:space="preserve">Pokład </w:t>
            </w:r>
            <w:proofErr w:type="spellStart"/>
            <w:r w:rsidRPr="00DA2215">
              <w:rPr>
                <w:b/>
                <w:bCs/>
                <w:color w:val="000000"/>
                <w:sz w:val="20"/>
                <w:szCs w:val="20"/>
              </w:rPr>
              <w:t>samoodpływowy</w:t>
            </w:r>
            <w:proofErr w:type="spellEnd"/>
            <w:r>
              <w:rPr>
                <w:color w:val="000000"/>
                <w:sz w:val="20"/>
                <w:szCs w:val="20"/>
              </w:rPr>
              <w:t>. w</w:t>
            </w:r>
            <w:r w:rsidRPr="0094128C">
              <w:rPr>
                <w:color w:val="000000"/>
                <w:sz w:val="20"/>
                <w:szCs w:val="20"/>
              </w:rPr>
              <w:t xml:space="preserve">ysoka pawęż </w:t>
            </w:r>
            <w:r>
              <w:rPr>
                <w:color w:val="000000"/>
                <w:sz w:val="20"/>
                <w:szCs w:val="20"/>
              </w:rPr>
              <w:t xml:space="preserve">ok </w:t>
            </w:r>
            <w:r w:rsidRPr="0094128C">
              <w:rPr>
                <w:color w:val="000000"/>
                <w:sz w:val="20"/>
                <w:szCs w:val="20"/>
              </w:rPr>
              <w:t>6</w:t>
            </w:r>
            <w:r>
              <w:rPr>
                <w:color w:val="000000"/>
                <w:sz w:val="20"/>
                <w:szCs w:val="20"/>
              </w:rPr>
              <w:t>0</w:t>
            </w:r>
            <w:r w:rsidRPr="0094128C">
              <w:rPr>
                <w:color w:val="000000"/>
                <w:sz w:val="20"/>
                <w:szCs w:val="20"/>
              </w:rPr>
              <w:t xml:space="preserve"> cm</w:t>
            </w:r>
            <w:r>
              <w:rPr>
                <w:color w:val="000000"/>
                <w:sz w:val="20"/>
                <w:szCs w:val="20"/>
              </w:rPr>
              <w:t xml:space="preserve">, </w:t>
            </w:r>
            <w:r w:rsidRPr="00B66AEF">
              <w:rPr>
                <w:color w:val="000000"/>
                <w:sz w:val="20"/>
                <w:szCs w:val="20"/>
              </w:rPr>
              <w:t>2-letnia standardowa gwarancja na kadłub i tuby</w:t>
            </w:r>
          </w:p>
        </w:tc>
        <w:tc>
          <w:tcPr>
            <w:tcW w:w="2126" w:type="dxa"/>
            <w:tcBorders>
              <w:bottom w:val="double" w:sz="4" w:space="0" w:color="auto"/>
            </w:tcBorders>
            <w:vAlign w:val="center"/>
          </w:tcPr>
          <w:p w14:paraId="1951A170" w14:textId="77777777" w:rsidR="00533BCC" w:rsidRDefault="00533BCC" w:rsidP="007F189D">
            <w:pPr>
              <w:spacing w:after="0" w:line="240" w:lineRule="auto"/>
              <w:jc w:val="center"/>
              <w:rPr>
                <w:sz w:val="18"/>
                <w:szCs w:val="18"/>
              </w:rPr>
            </w:pPr>
            <w:r>
              <w:rPr>
                <w:sz w:val="18"/>
                <w:szCs w:val="18"/>
              </w:rPr>
              <w:t>TAK/NIE</w:t>
            </w:r>
          </w:p>
        </w:tc>
      </w:tr>
      <w:tr w:rsidR="00533BCC" w:rsidRPr="009D5631" w14:paraId="25947D3B" w14:textId="77777777" w:rsidTr="007F189D">
        <w:trPr>
          <w:trHeight w:val="247"/>
          <w:jc w:val="center"/>
        </w:trPr>
        <w:tc>
          <w:tcPr>
            <w:tcW w:w="704" w:type="dxa"/>
            <w:vMerge/>
            <w:vAlign w:val="center"/>
          </w:tcPr>
          <w:p w14:paraId="1CF6E5F6"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double" w:sz="4" w:space="0" w:color="auto"/>
            </w:tcBorders>
          </w:tcPr>
          <w:p w14:paraId="46E0D3D3" w14:textId="77777777" w:rsidR="00533BCC" w:rsidRPr="00DA2215" w:rsidRDefault="00533BCC" w:rsidP="007F189D">
            <w:pPr>
              <w:spacing w:after="0" w:line="240" w:lineRule="auto"/>
              <w:rPr>
                <w:b/>
                <w:bCs/>
                <w:color w:val="000000"/>
                <w:sz w:val="20"/>
                <w:szCs w:val="20"/>
              </w:rPr>
            </w:pPr>
            <w:r w:rsidRPr="00C9587F">
              <w:rPr>
                <w:b/>
                <w:color w:val="000000"/>
                <w:sz w:val="20"/>
                <w:szCs w:val="20"/>
              </w:rPr>
              <w:t>WYMIARY:</w:t>
            </w:r>
          </w:p>
        </w:tc>
        <w:tc>
          <w:tcPr>
            <w:tcW w:w="2126" w:type="dxa"/>
            <w:tcBorders>
              <w:top w:val="double" w:sz="4" w:space="0" w:color="auto"/>
            </w:tcBorders>
            <w:vAlign w:val="center"/>
          </w:tcPr>
          <w:p w14:paraId="3A2B2E1A" w14:textId="77777777" w:rsidR="00533BCC" w:rsidRDefault="00533BCC" w:rsidP="007F189D">
            <w:pPr>
              <w:spacing w:after="0" w:line="240" w:lineRule="auto"/>
              <w:jc w:val="center"/>
              <w:rPr>
                <w:sz w:val="18"/>
                <w:szCs w:val="18"/>
              </w:rPr>
            </w:pPr>
          </w:p>
        </w:tc>
      </w:tr>
      <w:tr w:rsidR="00533BCC" w:rsidRPr="009D5631" w14:paraId="6DF19B68" w14:textId="77777777" w:rsidTr="007F189D">
        <w:trPr>
          <w:trHeight w:val="279"/>
          <w:jc w:val="center"/>
        </w:trPr>
        <w:tc>
          <w:tcPr>
            <w:tcW w:w="704" w:type="dxa"/>
            <w:vMerge/>
            <w:vAlign w:val="center"/>
          </w:tcPr>
          <w:p w14:paraId="4C94F57B" w14:textId="77777777" w:rsidR="00533BCC" w:rsidRPr="009D5631" w:rsidRDefault="00533BCC" w:rsidP="007F189D">
            <w:pPr>
              <w:spacing w:after="0" w:line="240" w:lineRule="auto"/>
              <w:ind w:left="29" w:right="176"/>
              <w:contextualSpacing/>
              <w:rPr>
                <w:sz w:val="18"/>
                <w:szCs w:val="18"/>
                <w:lang w:eastAsia="pl-PL"/>
              </w:rPr>
            </w:pPr>
          </w:p>
        </w:tc>
        <w:tc>
          <w:tcPr>
            <w:tcW w:w="6946" w:type="dxa"/>
          </w:tcPr>
          <w:p w14:paraId="099A609B" w14:textId="77777777" w:rsidR="00533BCC" w:rsidRPr="00C9587F" w:rsidRDefault="00533BCC" w:rsidP="007F189D">
            <w:pPr>
              <w:spacing w:after="0" w:line="240" w:lineRule="auto"/>
              <w:rPr>
                <w:b/>
                <w:color w:val="000000"/>
                <w:sz w:val="20"/>
                <w:szCs w:val="20"/>
              </w:rPr>
            </w:pPr>
            <w:r>
              <w:rPr>
                <w:color w:val="000000"/>
                <w:sz w:val="20"/>
                <w:szCs w:val="20"/>
              </w:rPr>
              <w:t xml:space="preserve"> Długość: 6,2 m – 6,5</w:t>
            </w:r>
            <w:r w:rsidRPr="00C9587F">
              <w:rPr>
                <w:color w:val="000000"/>
                <w:sz w:val="20"/>
                <w:szCs w:val="20"/>
              </w:rPr>
              <w:t xml:space="preserve"> m </w:t>
            </w:r>
          </w:p>
        </w:tc>
        <w:tc>
          <w:tcPr>
            <w:tcW w:w="2126" w:type="dxa"/>
            <w:vAlign w:val="center"/>
          </w:tcPr>
          <w:p w14:paraId="0278C386" w14:textId="77777777" w:rsidR="00533BCC" w:rsidRDefault="00533BCC" w:rsidP="007F189D">
            <w:pPr>
              <w:spacing w:after="0" w:line="240" w:lineRule="auto"/>
              <w:jc w:val="center"/>
              <w:rPr>
                <w:sz w:val="18"/>
                <w:szCs w:val="18"/>
              </w:rPr>
            </w:pPr>
          </w:p>
        </w:tc>
      </w:tr>
      <w:tr w:rsidR="00533BCC" w:rsidRPr="009D5631" w14:paraId="33EDAC3B" w14:textId="77777777" w:rsidTr="007F189D">
        <w:trPr>
          <w:trHeight w:val="215"/>
          <w:jc w:val="center"/>
        </w:trPr>
        <w:tc>
          <w:tcPr>
            <w:tcW w:w="704" w:type="dxa"/>
            <w:vMerge/>
            <w:vAlign w:val="center"/>
          </w:tcPr>
          <w:p w14:paraId="68E3D9AB" w14:textId="77777777" w:rsidR="00533BCC" w:rsidRPr="009D5631" w:rsidRDefault="00533BCC" w:rsidP="007F189D">
            <w:pPr>
              <w:spacing w:after="0" w:line="240" w:lineRule="auto"/>
              <w:ind w:left="29" w:right="176"/>
              <w:contextualSpacing/>
              <w:rPr>
                <w:sz w:val="18"/>
                <w:szCs w:val="18"/>
                <w:lang w:eastAsia="pl-PL"/>
              </w:rPr>
            </w:pPr>
          </w:p>
        </w:tc>
        <w:tc>
          <w:tcPr>
            <w:tcW w:w="6946" w:type="dxa"/>
          </w:tcPr>
          <w:p w14:paraId="082273D4" w14:textId="77777777" w:rsidR="00533BCC" w:rsidRDefault="00533BCC" w:rsidP="007F189D">
            <w:pPr>
              <w:spacing w:after="0" w:line="240" w:lineRule="auto"/>
              <w:rPr>
                <w:color w:val="000000"/>
                <w:sz w:val="20"/>
                <w:szCs w:val="20"/>
              </w:rPr>
            </w:pPr>
            <w:r w:rsidRPr="00C9587F">
              <w:rPr>
                <w:color w:val="000000"/>
                <w:sz w:val="20"/>
                <w:szCs w:val="20"/>
              </w:rPr>
              <w:t>Szerokość: 2,30 m – 2,40 m</w:t>
            </w:r>
          </w:p>
        </w:tc>
        <w:tc>
          <w:tcPr>
            <w:tcW w:w="2126" w:type="dxa"/>
            <w:vAlign w:val="center"/>
          </w:tcPr>
          <w:p w14:paraId="2CC2456A" w14:textId="77777777" w:rsidR="00533BCC" w:rsidRDefault="00533BCC" w:rsidP="007F189D">
            <w:pPr>
              <w:spacing w:after="0" w:line="240" w:lineRule="auto"/>
              <w:jc w:val="center"/>
              <w:rPr>
                <w:sz w:val="18"/>
                <w:szCs w:val="18"/>
              </w:rPr>
            </w:pPr>
          </w:p>
        </w:tc>
      </w:tr>
      <w:tr w:rsidR="00533BCC" w:rsidRPr="009D5631" w14:paraId="7103EA42" w14:textId="77777777" w:rsidTr="007F189D">
        <w:trPr>
          <w:trHeight w:val="268"/>
          <w:jc w:val="center"/>
        </w:trPr>
        <w:tc>
          <w:tcPr>
            <w:tcW w:w="704" w:type="dxa"/>
            <w:vMerge/>
            <w:vAlign w:val="center"/>
          </w:tcPr>
          <w:p w14:paraId="3FF51A2B" w14:textId="77777777" w:rsidR="00533BCC" w:rsidRPr="009D5631" w:rsidRDefault="00533BCC" w:rsidP="007F189D">
            <w:pPr>
              <w:spacing w:after="0" w:line="240" w:lineRule="auto"/>
              <w:ind w:left="29" w:right="176"/>
              <w:contextualSpacing/>
              <w:rPr>
                <w:sz w:val="18"/>
                <w:szCs w:val="18"/>
                <w:lang w:eastAsia="pl-PL"/>
              </w:rPr>
            </w:pPr>
          </w:p>
        </w:tc>
        <w:tc>
          <w:tcPr>
            <w:tcW w:w="6946" w:type="dxa"/>
          </w:tcPr>
          <w:p w14:paraId="38F9A915" w14:textId="77777777" w:rsidR="00533BCC" w:rsidRPr="00C9587F" w:rsidRDefault="00533BCC" w:rsidP="007F189D">
            <w:pPr>
              <w:spacing w:after="0" w:line="240" w:lineRule="auto"/>
              <w:rPr>
                <w:color w:val="000000"/>
                <w:sz w:val="20"/>
                <w:szCs w:val="20"/>
              </w:rPr>
            </w:pPr>
            <w:r>
              <w:rPr>
                <w:color w:val="000000"/>
                <w:sz w:val="20"/>
                <w:szCs w:val="20"/>
              </w:rPr>
              <w:t>Szerokość wewnętrzna: 1,35-1,39</w:t>
            </w:r>
          </w:p>
        </w:tc>
        <w:tc>
          <w:tcPr>
            <w:tcW w:w="2126" w:type="dxa"/>
            <w:vAlign w:val="center"/>
          </w:tcPr>
          <w:p w14:paraId="5CD84CB7" w14:textId="77777777" w:rsidR="00533BCC" w:rsidRDefault="00533BCC" w:rsidP="007F189D">
            <w:pPr>
              <w:spacing w:after="0" w:line="240" w:lineRule="auto"/>
              <w:jc w:val="center"/>
              <w:rPr>
                <w:sz w:val="18"/>
                <w:szCs w:val="18"/>
              </w:rPr>
            </w:pPr>
          </w:p>
        </w:tc>
      </w:tr>
      <w:tr w:rsidR="00533BCC" w:rsidRPr="009D5631" w14:paraId="56683EC1" w14:textId="77777777" w:rsidTr="007F189D">
        <w:trPr>
          <w:trHeight w:val="193"/>
          <w:jc w:val="center"/>
        </w:trPr>
        <w:tc>
          <w:tcPr>
            <w:tcW w:w="704" w:type="dxa"/>
            <w:vMerge/>
            <w:vAlign w:val="center"/>
          </w:tcPr>
          <w:p w14:paraId="3E3EE7C1" w14:textId="77777777" w:rsidR="00533BCC" w:rsidRPr="009D5631" w:rsidRDefault="00533BCC" w:rsidP="007F189D">
            <w:pPr>
              <w:spacing w:after="0" w:line="240" w:lineRule="auto"/>
              <w:ind w:left="29" w:right="176"/>
              <w:contextualSpacing/>
              <w:rPr>
                <w:sz w:val="18"/>
                <w:szCs w:val="18"/>
                <w:lang w:eastAsia="pl-PL"/>
              </w:rPr>
            </w:pPr>
          </w:p>
        </w:tc>
        <w:tc>
          <w:tcPr>
            <w:tcW w:w="6946" w:type="dxa"/>
          </w:tcPr>
          <w:p w14:paraId="0E4DA1AC" w14:textId="77777777" w:rsidR="00533BCC" w:rsidRDefault="00533BCC" w:rsidP="007F189D">
            <w:pPr>
              <w:spacing w:after="0" w:line="240" w:lineRule="auto"/>
              <w:rPr>
                <w:color w:val="000000"/>
                <w:sz w:val="20"/>
                <w:szCs w:val="20"/>
              </w:rPr>
            </w:pPr>
            <w:r>
              <w:rPr>
                <w:color w:val="000000"/>
                <w:sz w:val="20"/>
                <w:szCs w:val="20"/>
              </w:rPr>
              <w:t>Ilość komór: 5</w:t>
            </w:r>
          </w:p>
        </w:tc>
        <w:tc>
          <w:tcPr>
            <w:tcW w:w="2126" w:type="dxa"/>
            <w:vAlign w:val="center"/>
          </w:tcPr>
          <w:p w14:paraId="533FECB2" w14:textId="77777777" w:rsidR="00533BCC" w:rsidRDefault="00533BCC" w:rsidP="007F189D">
            <w:pPr>
              <w:spacing w:after="0" w:line="240" w:lineRule="auto"/>
              <w:jc w:val="center"/>
              <w:rPr>
                <w:sz w:val="18"/>
                <w:szCs w:val="18"/>
              </w:rPr>
            </w:pPr>
            <w:r>
              <w:rPr>
                <w:sz w:val="18"/>
                <w:szCs w:val="18"/>
              </w:rPr>
              <w:t>TAK/NIE</w:t>
            </w:r>
          </w:p>
        </w:tc>
      </w:tr>
      <w:tr w:rsidR="00533BCC" w:rsidRPr="009D5631" w14:paraId="7B6D506F" w14:textId="77777777" w:rsidTr="007F189D">
        <w:trPr>
          <w:trHeight w:val="225"/>
          <w:jc w:val="center"/>
        </w:trPr>
        <w:tc>
          <w:tcPr>
            <w:tcW w:w="704" w:type="dxa"/>
            <w:vMerge/>
            <w:vAlign w:val="center"/>
          </w:tcPr>
          <w:p w14:paraId="783C6700"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bottom w:val="double" w:sz="4" w:space="0" w:color="auto"/>
            </w:tcBorders>
          </w:tcPr>
          <w:p w14:paraId="404852A0" w14:textId="77777777" w:rsidR="00533BCC" w:rsidRDefault="00533BCC" w:rsidP="007F189D">
            <w:pPr>
              <w:spacing w:after="0" w:line="240" w:lineRule="auto"/>
              <w:rPr>
                <w:color w:val="000000"/>
                <w:sz w:val="20"/>
                <w:szCs w:val="20"/>
              </w:rPr>
            </w:pPr>
            <w:r>
              <w:rPr>
                <w:color w:val="000000"/>
                <w:sz w:val="20"/>
                <w:szCs w:val="20"/>
              </w:rPr>
              <w:t>Średnica tuby: 0.33/0,48</w:t>
            </w:r>
          </w:p>
        </w:tc>
        <w:tc>
          <w:tcPr>
            <w:tcW w:w="2126" w:type="dxa"/>
            <w:tcBorders>
              <w:bottom w:val="double" w:sz="4" w:space="0" w:color="auto"/>
            </w:tcBorders>
            <w:vAlign w:val="center"/>
          </w:tcPr>
          <w:p w14:paraId="3196A60F" w14:textId="77777777" w:rsidR="00533BCC" w:rsidRDefault="00533BCC" w:rsidP="007F189D">
            <w:pPr>
              <w:spacing w:after="0" w:line="240" w:lineRule="auto"/>
              <w:jc w:val="center"/>
              <w:rPr>
                <w:sz w:val="18"/>
                <w:szCs w:val="18"/>
              </w:rPr>
            </w:pPr>
          </w:p>
        </w:tc>
      </w:tr>
      <w:tr w:rsidR="00533BCC" w:rsidRPr="009D5631" w14:paraId="701A3A75" w14:textId="77777777" w:rsidTr="007F189D">
        <w:trPr>
          <w:trHeight w:val="193"/>
          <w:jc w:val="center"/>
        </w:trPr>
        <w:tc>
          <w:tcPr>
            <w:tcW w:w="704" w:type="dxa"/>
            <w:vMerge/>
            <w:vAlign w:val="center"/>
          </w:tcPr>
          <w:p w14:paraId="2BB39B00"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double" w:sz="4" w:space="0" w:color="auto"/>
            </w:tcBorders>
          </w:tcPr>
          <w:p w14:paraId="244E1F66" w14:textId="77777777" w:rsidR="00533BCC" w:rsidRDefault="00533BCC" w:rsidP="007F189D">
            <w:pPr>
              <w:spacing w:after="0" w:line="240" w:lineRule="auto"/>
              <w:rPr>
                <w:color w:val="000000"/>
                <w:sz w:val="20"/>
                <w:szCs w:val="20"/>
              </w:rPr>
            </w:pPr>
            <w:r w:rsidRPr="00C9587F">
              <w:rPr>
                <w:b/>
                <w:color w:val="000000"/>
                <w:sz w:val="20"/>
                <w:szCs w:val="20"/>
              </w:rPr>
              <w:t>ROK PRODUKCJI:</w:t>
            </w:r>
            <w:r>
              <w:rPr>
                <w:color w:val="000000"/>
                <w:sz w:val="20"/>
                <w:szCs w:val="20"/>
              </w:rPr>
              <w:t xml:space="preserve"> </w:t>
            </w:r>
            <w:r w:rsidRPr="00C9587F">
              <w:rPr>
                <w:color w:val="000000"/>
                <w:sz w:val="20"/>
                <w:szCs w:val="20"/>
              </w:rPr>
              <w:t>Fabry</w:t>
            </w:r>
            <w:r>
              <w:rPr>
                <w:color w:val="000000"/>
                <w:sz w:val="20"/>
                <w:szCs w:val="20"/>
              </w:rPr>
              <w:t>cznie nowa, wyprodukowana w 2024</w:t>
            </w:r>
            <w:r w:rsidRPr="00C9587F">
              <w:rPr>
                <w:color w:val="000000"/>
                <w:sz w:val="20"/>
                <w:szCs w:val="20"/>
              </w:rPr>
              <w:t xml:space="preserve"> r.</w:t>
            </w:r>
          </w:p>
        </w:tc>
        <w:tc>
          <w:tcPr>
            <w:tcW w:w="2126" w:type="dxa"/>
            <w:tcBorders>
              <w:top w:val="double" w:sz="4" w:space="0" w:color="auto"/>
            </w:tcBorders>
            <w:vAlign w:val="center"/>
          </w:tcPr>
          <w:p w14:paraId="64176212" w14:textId="77777777" w:rsidR="00533BCC" w:rsidRDefault="00533BCC" w:rsidP="007F189D">
            <w:pPr>
              <w:spacing w:after="0" w:line="240" w:lineRule="auto"/>
              <w:jc w:val="center"/>
              <w:rPr>
                <w:sz w:val="18"/>
                <w:szCs w:val="18"/>
              </w:rPr>
            </w:pPr>
            <w:r>
              <w:rPr>
                <w:sz w:val="18"/>
                <w:szCs w:val="18"/>
              </w:rPr>
              <w:t>TAK/NIE</w:t>
            </w:r>
          </w:p>
        </w:tc>
      </w:tr>
      <w:tr w:rsidR="00533BCC" w:rsidRPr="009D5631" w14:paraId="0CACF591" w14:textId="77777777" w:rsidTr="007F189D">
        <w:trPr>
          <w:trHeight w:val="204"/>
          <w:jc w:val="center"/>
        </w:trPr>
        <w:tc>
          <w:tcPr>
            <w:tcW w:w="704" w:type="dxa"/>
            <w:vMerge/>
            <w:vAlign w:val="center"/>
          </w:tcPr>
          <w:p w14:paraId="39418640" w14:textId="77777777" w:rsidR="00533BCC" w:rsidRPr="009D5631" w:rsidRDefault="00533BCC" w:rsidP="007F189D">
            <w:pPr>
              <w:spacing w:after="0" w:line="240" w:lineRule="auto"/>
              <w:ind w:left="29" w:right="176"/>
              <w:contextualSpacing/>
              <w:rPr>
                <w:sz w:val="18"/>
                <w:szCs w:val="18"/>
                <w:lang w:eastAsia="pl-PL"/>
              </w:rPr>
            </w:pPr>
          </w:p>
        </w:tc>
        <w:tc>
          <w:tcPr>
            <w:tcW w:w="6946" w:type="dxa"/>
          </w:tcPr>
          <w:p w14:paraId="21C826E2" w14:textId="77777777" w:rsidR="00533BCC" w:rsidRPr="00C9587F" w:rsidRDefault="00533BCC" w:rsidP="007F189D">
            <w:pPr>
              <w:spacing w:after="0" w:line="240" w:lineRule="auto"/>
              <w:rPr>
                <w:b/>
                <w:color w:val="000000"/>
                <w:sz w:val="20"/>
                <w:szCs w:val="20"/>
              </w:rPr>
            </w:pPr>
            <w:r>
              <w:rPr>
                <w:b/>
                <w:color w:val="000000"/>
                <w:sz w:val="20"/>
                <w:szCs w:val="20"/>
              </w:rPr>
              <w:t>MINIMALNA</w:t>
            </w:r>
            <w:r w:rsidRPr="00C9587F">
              <w:rPr>
                <w:b/>
                <w:color w:val="000000"/>
                <w:sz w:val="20"/>
                <w:szCs w:val="20"/>
              </w:rPr>
              <w:t xml:space="preserve"> ILOŚĆ OSÓB:</w:t>
            </w:r>
            <w:r>
              <w:rPr>
                <w:color w:val="000000"/>
                <w:sz w:val="20"/>
                <w:szCs w:val="20"/>
              </w:rPr>
              <w:t xml:space="preserve"> 10</w:t>
            </w:r>
          </w:p>
        </w:tc>
        <w:tc>
          <w:tcPr>
            <w:tcW w:w="2126" w:type="dxa"/>
            <w:vAlign w:val="center"/>
          </w:tcPr>
          <w:p w14:paraId="16887995" w14:textId="77777777" w:rsidR="00533BCC" w:rsidRDefault="00533BCC" w:rsidP="007F189D">
            <w:pPr>
              <w:spacing w:after="0" w:line="240" w:lineRule="auto"/>
              <w:jc w:val="center"/>
              <w:rPr>
                <w:sz w:val="18"/>
                <w:szCs w:val="18"/>
              </w:rPr>
            </w:pPr>
            <w:r>
              <w:rPr>
                <w:sz w:val="18"/>
                <w:szCs w:val="18"/>
              </w:rPr>
              <w:t>TAK/NIE</w:t>
            </w:r>
          </w:p>
        </w:tc>
      </w:tr>
      <w:tr w:rsidR="00533BCC" w:rsidRPr="009D5631" w14:paraId="0D01D18F" w14:textId="77777777" w:rsidTr="007F189D">
        <w:trPr>
          <w:trHeight w:val="268"/>
          <w:jc w:val="center"/>
        </w:trPr>
        <w:tc>
          <w:tcPr>
            <w:tcW w:w="704" w:type="dxa"/>
            <w:vMerge/>
            <w:vAlign w:val="center"/>
          </w:tcPr>
          <w:p w14:paraId="62556423"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bottom w:val="double" w:sz="4" w:space="0" w:color="auto"/>
            </w:tcBorders>
          </w:tcPr>
          <w:p w14:paraId="00EF6FDB" w14:textId="77777777" w:rsidR="00533BCC" w:rsidRDefault="00533BCC" w:rsidP="007F189D">
            <w:pPr>
              <w:spacing w:after="0" w:line="240" w:lineRule="auto"/>
              <w:rPr>
                <w:b/>
                <w:color w:val="000000"/>
                <w:sz w:val="20"/>
                <w:szCs w:val="20"/>
              </w:rPr>
            </w:pPr>
            <w:r>
              <w:rPr>
                <w:b/>
                <w:color w:val="000000"/>
                <w:sz w:val="20"/>
                <w:szCs w:val="20"/>
              </w:rPr>
              <w:t xml:space="preserve">MASA </w:t>
            </w:r>
            <w:r w:rsidRPr="00C9587F">
              <w:rPr>
                <w:b/>
                <w:color w:val="000000"/>
                <w:sz w:val="20"/>
                <w:szCs w:val="20"/>
              </w:rPr>
              <w:t>JEDNOSTKI PUSTEJ BEZ SILNIKA PRZYCZEPNEGO:</w:t>
            </w:r>
            <w:r w:rsidRPr="00C9587F">
              <w:rPr>
                <w:color w:val="000000"/>
                <w:sz w:val="20"/>
                <w:szCs w:val="20"/>
              </w:rPr>
              <w:t xml:space="preserve"> </w:t>
            </w:r>
            <w:r>
              <w:rPr>
                <w:color w:val="000000"/>
                <w:sz w:val="20"/>
                <w:szCs w:val="20"/>
              </w:rPr>
              <w:t>450-550</w:t>
            </w:r>
            <w:r w:rsidRPr="00C9587F">
              <w:rPr>
                <w:color w:val="000000"/>
                <w:sz w:val="20"/>
                <w:szCs w:val="20"/>
              </w:rPr>
              <w:t xml:space="preserve"> kg</w:t>
            </w:r>
          </w:p>
        </w:tc>
        <w:tc>
          <w:tcPr>
            <w:tcW w:w="2126" w:type="dxa"/>
            <w:tcBorders>
              <w:bottom w:val="double" w:sz="4" w:space="0" w:color="auto"/>
            </w:tcBorders>
            <w:vAlign w:val="center"/>
          </w:tcPr>
          <w:p w14:paraId="7CA2CF90" w14:textId="77777777" w:rsidR="00533BCC" w:rsidRDefault="00533BCC" w:rsidP="007F189D">
            <w:pPr>
              <w:spacing w:after="0" w:line="240" w:lineRule="auto"/>
              <w:jc w:val="center"/>
              <w:rPr>
                <w:sz w:val="18"/>
                <w:szCs w:val="18"/>
              </w:rPr>
            </w:pPr>
          </w:p>
        </w:tc>
      </w:tr>
      <w:tr w:rsidR="00533BCC" w:rsidRPr="009D5631" w14:paraId="3F2805DE" w14:textId="77777777" w:rsidTr="007F189D">
        <w:trPr>
          <w:trHeight w:val="566"/>
          <w:jc w:val="center"/>
        </w:trPr>
        <w:tc>
          <w:tcPr>
            <w:tcW w:w="704" w:type="dxa"/>
            <w:vMerge/>
            <w:vAlign w:val="center"/>
          </w:tcPr>
          <w:p w14:paraId="19D11EE9"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double" w:sz="4" w:space="0" w:color="auto"/>
            </w:tcBorders>
          </w:tcPr>
          <w:p w14:paraId="069BA0D2" w14:textId="77777777" w:rsidR="00533BCC" w:rsidRDefault="00533BCC" w:rsidP="007F189D">
            <w:pPr>
              <w:spacing w:after="0" w:line="240" w:lineRule="auto"/>
              <w:rPr>
                <w:color w:val="000000"/>
                <w:sz w:val="20"/>
                <w:szCs w:val="20"/>
              </w:rPr>
            </w:pPr>
          </w:p>
          <w:p w14:paraId="1B755968" w14:textId="77777777" w:rsidR="00533BCC" w:rsidRDefault="00533BCC" w:rsidP="007F189D">
            <w:pPr>
              <w:spacing w:after="0" w:line="240" w:lineRule="auto"/>
              <w:rPr>
                <w:b/>
                <w:color w:val="000000"/>
                <w:sz w:val="20"/>
                <w:szCs w:val="20"/>
              </w:rPr>
            </w:pPr>
            <w:r w:rsidRPr="00C9587F">
              <w:rPr>
                <w:b/>
                <w:color w:val="000000"/>
                <w:sz w:val="20"/>
                <w:szCs w:val="20"/>
              </w:rPr>
              <w:t>POJEMNOŚĆ WBUDOWANYCH ZBIORNIKÓW PALIWA ORAZ OPRZYRZĄDOWANIA:</w:t>
            </w:r>
            <w:r>
              <w:rPr>
                <w:color w:val="000000"/>
                <w:sz w:val="20"/>
                <w:szCs w:val="20"/>
              </w:rPr>
              <w:t xml:space="preserve"> </w:t>
            </w:r>
            <w:r w:rsidRPr="00C9587F">
              <w:rPr>
                <w:color w:val="000000"/>
                <w:sz w:val="20"/>
                <w:szCs w:val="20"/>
              </w:rPr>
              <w:t>min. 100 litów</w:t>
            </w:r>
          </w:p>
        </w:tc>
        <w:tc>
          <w:tcPr>
            <w:tcW w:w="2126" w:type="dxa"/>
            <w:tcBorders>
              <w:top w:val="double" w:sz="4" w:space="0" w:color="auto"/>
            </w:tcBorders>
            <w:vAlign w:val="center"/>
          </w:tcPr>
          <w:p w14:paraId="7FF39856" w14:textId="77777777" w:rsidR="00533BCC" w:rsidRDefault="00533BCC" w:rsidP="007F189D">
            <w:pPr>
              <w:spacing w:after="0" w:line="240" w:lineRule="auto"/>
              <w:jc w:val="center"/>
              <w:rPr>
                <w:sz w:val="18"/>
                <w:szCs w:val="18"/>
              </w:rPr>
            </w:pPr>
          </w:p>
        </w:tc>
      </w:tr>
      <w:tr w:rsidR="00533BCC" w:rsidRPr="009D5631" w14:paraId="38BD5A71" w14:textId="77777777" w:rsidTr="007F189D">
        <w:trPr>
          <w:trHeight w:val="688"/>
          <w:jc w:val="center"/>
        </w:trPr>
        <w:tc>
          <w:tcPr>
            <w:tcW w:w="704" w:type="dxa"/>
            <w:vMerge/>
            <w:vAlign w:val="center"/>
          </w:tcPr>
          <w:p w14:paraId="7D75DB67"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bottom w:val="double" w:sz="4" w:space="0" w:color="auto"/>
            </w:tcBorders>
          </w:tcPr>
          <w:p w14:paraId="2D6F02BE" w14:textId="77777777" w:rsidR="00533BCC" w:rsidRDefault="00533BCC" w:rsidP="007F189D">
            <w:pPr>
              <w:spacing w:after="0" w:line="240" w:lineRule="auto"/>
              <w:rPr>
                <w:color w:val="000000"/>
                <w:sz w:val="20"/>
                <w:szCs w:val="20"/>
              </w:rPr>
            </w:pPr>
            <w:r w:rsidRPr="00C9587F">
              <w:rPr>
                <w:color w:val="000000"/>
                <w:sz w:val="20"/>
                <w:szCs w:val="20"/>
              </w:rPr>
              <w:t>płyta rewizyjna z uszczelką, na niej: zawór paliwa, pobór paliwa, odpowietrznik, wąż, czujnik poziomu paliwa. Akcesoria: filtr paliwa z separatorem wody, odpowietrznik stalowy kątowy, pompka paliwowa (gruszka).</w:t>
            </w:r>
          </w:p>
        </w:tc>
        <w:tc>
          <w:tcPr>
            <w:tcW w:w="2126" w:type="dxa"/>
            <w:tcBorders>
              <w:bottom w:val="double" w:sz="4" w:space="0" w:color="auto"/>
            </w:tcBorders>
            <w:vAlign w:val="center"/>
          </w:tcPr>
          <w:p w14:paraId="16C90479" w14:textId="77777777" w:rsidR="00533BCC" w:rsidRDefault="00533BCC" w:rsidP="007F189D">
            <w:pPr>
              <w:spacing w:after="0" w:line="240" w:lineRule="auto"/>
              <w:jc w:val="center"/>
              <w:rPr>
                <w:sz w:val="18"/>
                <w:szCs w:val="18"/>
              </w:rPr>
            </w:pPr>
            <w:r>
              <w:rPr>
                <w:sz w:val="18"/>
                <w:szCs w:val="18"/>
              </w:rPr>
              <w:t>TAK/NIE</w:t>
            </w:r>
          </w:p>
        </w:tc>
      </w:tr>
      <w:tr w:rsidR="00533BCC" w:rsidRPr="009D5631" w14:paraId="4967E415" w14:textId="77777777" w:rsidTr="007F189D">
        <w:trPr>
          <w:trHeight w:val="258"/>
          <w:jc w:val="center"/>
        </w:trPr>
        <w:tc>
          <w:tcPr>
            <w:tcW w:w="704" w:type="dxa"/>
            <w:vMerge/>
            <w:vAlign w:val="center"/>
          </w:tcPr>
          <w:p w14:paraId="53437BA3"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double" w:sz="4" w:space="0" w:color="auto"/>
            </w:tcBorders>
          </w:tcPr>
          <w:p w14:paraId="5EEB0D35" w14:textId="77777777" w:rsidR="00533BCC" w:rsidRPr="00C9587F" w:rsidRDefault="00533BCC" w:rsidP="007F189D">
            <w:pPr>
              <w:spacing w:after="0" w:line="240" w:lineRule="auto"/>
              <w:rPr>
                <w:color w:val="000000"/>
                <w:sz w:val="20"/>
                <w:szCs w:val="20"/>
              </w:rPr>
            </w:pPr>
            <w:r w:rsidRPr="00C9587F">
              <w:rPr>
                <w:b/>
                <w:color w:val="000000"/>
                <w:sz w:val="20"/>
                <w:szCs w:val="20"/>
              </w:rPr>
              <w:t>KLASA PŁYWALNOŚCI:</w:t>
            </w:r>
            <w:r>
              <w:rPr>
                <w:color w:val="000000"/>
                <w:sz w:val="20"/>
                <w:szCs w:val="20"/>
              </w:rPr>
              <w:t xml:space="preserve"> </w:t>
            </w:r>
            <w:r w:rsidRPr="00C9587F">
              <w:rPr>
                <w:color w:val="000000"/>
                <w:sz w:val="20"/>
                <w:szCs w:val="20"/>
              </w:rPr>
              <w:t>„C” – przybrzeżna</w:t>
            </w:r>
          </w:p>
        </w:tc>
        <w:tc>
          <w:tcPr>
            <w:tcW w:w="2126" w:type="dxa"/>
            <w:tcBorders>
              <w:top w:val="double" w:sz="4" w:space="0" w:color="auto"/>
            </w:tcBorders>
            <w:vAlign w:val="center"/>
          </w:tcPr>
          <w:p w14:paraId="7A6680CB" w14:textId="77777777" w:rsidR="00533BCC" w:rsidRDefault="00533BCC" w:rsidP="007F189D">
            <w:pPr>
              <w:spacing w:after="0" w:line="240" w:lineRule="auto"/>
              <w:jc w:val="center"/>
              <w:rPr>
                <w:sz w:val="18"/>
                <w:szCs w:val="18"/>
              </w:rPr>
            </w:pPr>
            <w:r>
              <w:rPr>
                <w:sz w:val="18"/>
                <w:szCs w:val="18"/>
              </w:rPr>
              <w:t>TAK/NIE</w:t>
            </w:r>
          </w:p>
        </w:tc>
      </w:tr>
      <w:tr w:rsidR="00533BCC" w:rsidRPr="009D5631" w14:paraId="6C9AFFBE" w14:textId="77777777" w:rsidTr="007F189D">
        <w:trPr>
          <w:trHeight w:val="645"/>
          <w:jc w:val="center"/>
        </w:trPr>
        <w:tc>
          <w:tcPr>
            <w:tcW w:w="704" w:type="dxa"/>
            <w:vMerge/>
            <w:vAlign w:val="center"/>
          </w:tcPr>
          <w:p w14:paraId="31A5C8AE" w14:textId="77777777" w:rsidR="00533BCC" w:rsidRPr="009D5631" w:rsidRDefault="00533BCC" w:rsidP="007F189D">
            <w:pPr>
              <w:spacing w:after="0" w:line="240" w:lineRule="auto"/>
              <w:ind w:left="29" w:right="176"/>
              <w:contextualSpacing/>
              <w:rPr>
                <w:sz w:val="18"/>
                <w:szCs w:val="18"/>
                <w:lang w:eastAsia="pl-PL"/>
              </w:rPr>
            </w:pPr>
          </w:p>
        </w:tc>
        <w:tc>
          <w:tcPr>
            <w:tcW w:w="6946" w:type="dxa"/>
          </w:tcPr>
          <w:p w14:paraId="401086E4" w14:textId="77777777" w:rsidR="00533BCC" w:rsidRPr="00C9587F" w:rsidRDefault="00533BCC" w:rsidP="007F189D">
            <w:pPr>
              <w:spacing w:after="0" w:line="240" w:lineRule="auto"/>
              <w:rPr>
                <w:b/>
                <w:color w:val="000000"/>
                <w:sz w:val="20"/>
                <w:szCs w:val="20"/>
              </w:rPr>
            </w:pPr>
            <w:r w:rsidRPr="00ED19D4">
              <w:rPr>
                <w:b/>
                <w:color w:val="000000"/>
                <w:sz w:val="20"/>
                <w:szCs w:val="20"/>
              </w:rPr>
              <w:t>NAPĘD:</w:t>
            </w:r>
            <w:r>
              <w:rPr>
                <w:color w:val="000000"/>
                <w:sz w:val="20"/>
                <w:szCs w:val="20"/>
              </w:rPr>
              <w:t xml:space="preserve"> </w:t>
            </w:r>
            <w:r w:rsidRPr="00C9587F">
              <w:rPr>
                <w:color w:val="000000"/>
                <w:sz w:val="20"/>
                <w:szCs w:val="20"/>
              </w:rPr>
              <w:t xml:space="preserve">Łódź wyposażona w zamontowany </w:t>
            </w:r>
            <w:r w:rsidRPr="007C2E60">
              <w:rPr>
                <w:sz w:val="20"/>
                <w:szCs w:val="20"/>
              </w:rPr>
              <w:t xml:space="preserve">czterosuwowy silnik zaburtowy o mocy nie mniejszej niż 100 </w:t>
            </w:r>
            <w:r w:rsidRPr="00C9587F">
              <w:rPr>
                <w:color w:val="000000"/>
                <w:sz w:val="20"/>
                <w:szCs w:val="20"/>
              </w:rPr>
              <w:t>KM z hydraulicznym systemem sterującym wyposażony w:</w:t>
            </w:r>
          </w:p>
        </w:tc>
        <w:tc>
          <w:tcPr>
            <w:tcW w:w="2126" w:type="dxa"/>
            <w:vAlign w:val="center"/>
          </w:tcPr>
          <w:p w14:paraId="55139DD6" w14:textId="77777777" w:rsidR="00533BCC" w:rsidRDefault="00533BCC" w:rsidP="007F189D">
            <w:pPr>
              <w:spacing w:after="0" w:line="240" w:lineRule="auto"/>
              <w:jc w:val="center"/>
              <w:rPr>
                <w:sz w:val="18"/>
                <w:szCs w:val="18"/>
              </w:rPr>
            </w:pPr>
            <w:r>
              <w:rPr>
                <w:sz w:val="18"/>
                <w:szCs w:val="18"/>
              </w:rPr>
              <w:t>TAK/NIE</w:t>
            </w:r>
          </w:p>
        </w:tc>
      </w:tr>
      <w:tr w:rsidR="00533BCC" w:rsidRPr="009D5631" w14:paraId="24CBC02F" w14:textId="77777777" w:rsidTr="007F189D">
        <w:trPr>
          <w:trHeight w:val="677"/>
          <w:jc w:val="center"/>
        </w:trPr>
        <w:tc>
          <w:tcPr>
            <w:tcW w:w="704" w:type="dxa"/>
            <w:vMerge/>
            <w:vAlign w:val="center"/>
          </w:tcPr>
          <w:p w14:paraId="11521689" w14:textId="77777777" w:rsidR="00533BCC" w:rsidRPr="009D5631" w:rsidRDefault="00533BCC" w:rsidP="007F189D">
            <w:pPr>
              <w:spacing w:after="0" w:line="240" w:lineRule="auto"/>
              <w:ind w:left="29" w:right="176"/>
              <w:contextualSpacing/>
              <w:rPr>
                <w:sz w:val="18"/>
                <w:szCs w:val="18"/>
                <w:lang w:eastAsia="pl-PL"/>
              </w:rPr>
            </w:pPr>
          </w:p>
        </w:tc>
        <w:tc>
          <w:tcPr>
            <w:tcW w:w="6946" w:type="dxa"/>
          </w:tcPr>
          <w:p w14:paraId="153738A6" w14:textId="77777777" w:rsidR="00533BCC" w:rsidRPr="00ED19D4" w:rsidRDefault="00533BCC" w:rsidP="007F189D">
            <w:pPr>
              <w:spacing w:after="0" w:line="240" w:lineRule="auto"/>
              <w:rPr>
                <w:b/>
                <w:color w:val="000000"/>
                <w:sz w:val="20"/>
                <w:szCs w:val="20"/>
              </w:rPr>
            </w:pPr>
            <w:r>
              <w:rPr>
                <w:color w:val="000000"/>
                <w:sz w:val="20"/>
                <w:szCs w:val="20"/>
              </w:rPr>
              <w:t></w:t>
            </w:r>
            <w:r w:rsidRPr="00C9587F">
              <w:rPr>
                <w:color w:val="000000"/>
                <w:sz w:val="20"/>
                <w:szCs w:val="20"/>
              </w:rPr>
              <w:t xml:space="preserve">manetkę, stacyjkę, dwa kluczyki, zrywkę, śruby montażowe, z zegarami (obrotomierz z cyfrowym wyświetlaczem prezentującym wszystkie parametry </w:t>
            </w:r>
          </w:p>
          <w:p w14:paraId="0284F899" w14:textId="77777777" w:rsidR="00533BCC" w:rsidRPr="00ED19D4" w:rsidRDefault="00533BCC" w:rsidP="007F189D">
            <w:pPr>
              <w:spacing w:after="0" w:line="240" w:lineRule="auto"/>
              <w:rPr>
                <w:b/>
                <w:color w:val="000000"/>
                <w:sz w:val="20"/>
                <w:szCs w:val="20"/>
              </w:rPr>
            </w:pPr>
            <w:r w:rsidRPr="00C9587F">
              <w:rPr>
                <w:color w:val="000000"/>
                <w:sz w:val="20"/>
                <w:szCs w:val="20"/>
              </w:rPr>
              <w:t xml:space="preserve">silnika, wskaźnik trymu, wskaźnik paliwa), </w:t>
            </w:r>
          </w:p>
        </w:tc>
        <w:tc>
          <w:tcPr>
            <w:tcW w:w="2126" w:type="dxa"/>
            <w:vAlign w:val="center"/>
          </w:tcPr>
          <w:p w14:paraId="4241B337" w14:textId="77777777" w:rsidR="00533BCC" w:rsidRDefault="00533BCC" w:rsidP="007F189D">
            <w:pPr>
              <w:spacing w:after="0" w:line="240" w:lineRule="auto"/>
              <w:jc w:val="center"/>
              <w:rPr>
                <w:sz w:val="18"/>
                <w:szCs w:val="18"/>
              </w:rPr>
            </w:pPr>
            <w:r>
              <w:rPr>
                <w:sz w:val="18"/>
                <w:szCs w:val="18"/>
              </w:rPr>
              <w:t>TAK/NIE</w:t>
            </w:r>
          </w:p>
          <w:p w14:paraId="6D851035" w14:textId="77777777" w:rsidR="00533BCC" w:rsidRDefault="00533BCC" w:rsidP="007F189D">
            <w:pPr>
              <w:spacing w:after="0" w:line="240" w:lineRule="auto"/>
              <w:jc w:val="center"/>
              <w:rPr>
                <w:sz w:val="18"/>
                <w:szCs w:val="18"/>
              </w:rPr>
            </w:pPr>
          </w:p>
        </w:tc>
      </w:tr>
      <w:tr w:rsidR="00533BCC" w:rsidRPr="009D5631" w14:paraId="1C8DA56D" w14:textId="77777777" w:rsidTr="007F189D">
        <w:trPr>
          <w:trHeight w:val="292"/>
          <w:jc w:val="center"/>
        </w:trPr>
        <w:tc>
          <w:tcPr>
            <w:tcW w:w="704" w:type="dxa"/>
            <w:vMerge/>
            <w:vAlign w:val="center"/>
          </w:tcPr>
          <w:p w14:paraId="37989986" w14:textId="77777777" w:rsidR="00533BCC" w:rsidRPr="009D5631" w:rsidRDefault="00533BCC" w:rsidP="007F189D">
            <w:pPr>
              <w:spacing w:after="0" w:line="240" w:lineRule="auto"/>
              <w:ind w:left="29" w:right="176"/>
              <w:contextualSpacing/>
              <w:rPr>
                <w:sz w:val="18"/>
                <w:szCs w:val="18"/>
                <w:lang w:eastAsia="pl-PL"/>
              </w:rPr>
            </w:pPr>
          </w:p>
        </w:tc>
        <w:tc>
          <w:tcPr>
            <w:tcW w:w="6946" w:type="dxa"/>
          </w:tcPr>
          <w:p w14:paraId="74468A56" w14:textId="77777777" w:rsidR="00533BCC" w:rsidRDefault="00533BCC" w:rsidP="007F189D">
            <w:pPr>
              <w:spacing w:after="0" w:line="240" w:lineRule="auto"/>
              <w:rPr>
                <w:color w:val="000000"/>
                <w:sz w:val="20"/>
                <w:szCs w:val="20"/>
              </w:rPr>
            </w:pPr>
            <w:r>
              <w:rPr>
                <w:color w:val="000000"/>
                <w:sz w:val="20"/>
                <w:szCs w:val="20"/>
              </w:rPr>
              <w:t></w:t>
            </w:r>
            <w:r w:rsidRPr="00C9587F">
              <w:rPr>
                <w:color w:val="000000"/>
                <w:sz w:val="20"/>
                <w:szCs w:val="20"/>
              </w:rPr>
              <w:t>przewody napięcia do akumulatora</w:t>
            </w:r>
          </w:p>
        </w:tc>
        <w:tc>
          <w:tcPr>
            <w:tcW w:w="2126" w:type="dxa"/>
            <w:vAlign w:val="center"/>
          </w:tcPr>
          <w:p w14:paraId="5135EB38" w14:textId="77777777" w:rsidR="00533BCC" w:rsidRDefault="00533BCC" w:rsidP="007F189D">
            <w:pPr>
              <w:spacing w:after="0" w:line="240" w:lineRule="auto"/>
              <w:jc w:val="center"/>
              <w:rPr>
                <w:sz w:val="18"/>
                <w:szCs w:val="18"/>
              </w:rPr>
            </w:pPr>
            <w:r>
              <w:rPr>
                <w:sz w:val="18"/>
                <w:szCs w:val="18"/>
              </w:rPr>
              <w:t>TAK/NIE</w:t>
            </w:r>
          </w:p>
        </w:tc>
      </w:tr>
      <w:tr w:rsidR="00533BCC" w:rsidRPr="009D5631" w14:paraId="68AC211F" w14:textId="77777777" w:rsidTr="007F189D">
        <w:trPr>
          <w:trHeight w:val="225"/>
          <w:jc w:val="center"/>
        </w:trPr>
        <w:tc>
          <w:tcPr>
            <w:tcW w:w="704" w:type="dxa"/>
            <w:vMerge/>
            <w:vAlign w:val="center"/>
          </w:tcPr>
          <w:p w14:paraId="01101786" w14:textId="77777777" w:rsidR="00533BCC" w:rsidRPr="009D5631" w:rsidRDefault="00533BCC" w:rsidP="007F189D">
            <w:pPr>
              <w:spacing w:after="0" w:line="240" w:lineRule="auto"/>
              <w:ind w:left="29" w:right="176"/>
              <w:contextualSpacing/>
              <w:rPr>
                <w:sz w:val="18"/>
                <w:szCs w:val="18"/>
                <w:lang w:eastAsia="pl-PL"/>
              </w:rPr>
            </w:pPr>
          </w:p>
        </w:tc>
        <w:tc>
          <w:tcPr>
            <w:tcW w:w="6946" w:type="dxa"/>
          </w:tcPr>
          <w:p w14:paraId="616329BF" w14:textId="77777777" w:rsidR="00533BCC" w:rsidRPr="00C9587F" w:rsidRDefault="00533BCC" w:rsidP="007F189D">
            <w:pPr>
              <w:spacing w:after="0" w:line="240" w:lineRule="auto"/>
              <w:rPr>
                <w:b/>
                <w:color w:val="000000"/>
                <w:sz w:val="20"/>
                <w:szCs w:val="20"/>
              </w:rPr>
            </w:pPr>
            <w:r>
              <w:rPr>
                <w:color w:val="000000"/>
                <w:sz w:val="20"/>
                <w:szCs w:val="20"/>
              </w:rPr>
              <w:t></w:t>
            </w:r>
            <w:r w:rsidRPr="00C9587F">
              <w:rPr>
                <w:color w:val="000000"/>
                <w:sz w:val="20"/>
                <w:szCs w:val="20"/>
              </w:rPr>
              <w:t xml:space="preserve">śruba napędowa, </w:t>
            </w:r>
          </w:p>
        </w:tc>
        <w:tc>
          <w:tcPr>
            <w:tcW w:w="2126" w:type="dxa"/>
            <w:vAlign w:val="center"/>
          </w:tcPr>
          <w:p w14:paraId="34457BD3" w14:textId="77777777" w:rsidR="00533BCC" w:rsidRDefault="00533BCC" w:rsidP="007F189D">
            <w:pPr>
              <w:spacing w:after="0" w:line="240" w:lineRule="auto"/>
              <w:jc w:val="center"/>
              <w:rPr>
                <w:sz w:val="18"/>
                <w:szCs w:val="18"/>
              </w:rPr>
            </w:pPr>
            <w:r>
              <w:rPr>
                <w:sz w:val="18"/>
                <w:szCs w:val="18"/>
              </w:rPr>
              <w:t>TAK/NIE</w:t>
            </w:r>
          </w:p>
        </w:tc>
      </w:tr>
      <w:tr w:rsidR="00533BCC" w:rsidRPr="009D5631" w14:paraId="241CBC47" w14:textId="77777777" w:rsidTr="007F189D">
        <w:trPr>
          <w:trHeight w:val="236"/>
          <w:jc w:val="center"/>
        </w:trPr>
        <w:tc>
          <w:tcPr>
            <w:tcW w:w="704" w:type="dxa"/>
            <w:vMerge/>
            <w:vAlign w:val="center"/>
          </w:tcPr>
          <w:p w14:paraId="2E7F8970" w14:textId="77777777" w:rsidR="00533BCC" w:rsidRPr="009D5631" w:rsidRDefault="00533BCC" w:rsidP="007F189D">
            <w:pPr>
              <w:spacing w:after="0" w:line="240" w:lineRule="auto"/>
              <w:ind w:left="29" w:right="176"/>
              <w:contextualSpacing/>
              <w:rPr>
                <w:sz w:val="18"/>
                <w:szCs w:val="18"/>
                <w:lang w:eastAsia="pl-PL"/>
              </w:rPr>
            </w:pPr>
          </w:p>
        </w:tc>
        <w:tc>
          <w:tcPr>
            <w:tcW w:w="6946" w:type="dxa"/>
          </w:tcPr>
          <w:p w14:paraId="6DC86C18" w14:textId="77777777" w:rsidR="00533BCC" w:rsidRDefault="00533BCC" w:rsidP="007F189D">
            <w:pPr>
              <w:spacing w:after="0" w:line="240" w:lineRule="auto"/>
              <w:rPr>
                <w:color w:val="000000"/>
                <w:sz w:val="20"/>
                <w:szCs w:val="20"/>
              </w:rPr>
            </w:pPr>
            <w:r>
              <w:rPr>
                <w:color w:val="000000"/>
                <w:sz w:val="20"/>
                <w:szCs w:val="20"/>
              </w:rPr>
              <w:t>instruk</w:t>
            </w:r>
            <w:r w:rsidRPr="00C9587F">
              <w:rPr>
                <w:color w:val="000000"/>
                <w:sz w:val="20"/>
                <w:szCs w:val="20"/>
              </w:rPr>
              <w:t xml:space="preserve">cja w języku polskim </w:t>
            </w:r>
          </w:p>
        </w:tc>
        <w:tc>
          <w:tcPr>
            <w:tcW w:w="2126" w:type="dxa"/>
            <w:vAlign w:val="center"/>
          </w:tcPr>
          <w:p w14:paraId="3CE7CFD4" w14:textId="77777777" w:rsidR="00533BCC" w:rsidRDefault="00533BCC" w:rsidP="007F189D">
            <w:pPr>
              <w:spacing w:after="0" w:line="240" w:lineRule="auto"/>
              <w:jc w:val="center"/>
              <w:rPr>
                <w:sz w:val="18"/>
                <w:szCs w:val="18"/>
              </w:rPr>
            </w:pPr>
            <w:r>
              <w:rPr>
                <w:sz w:val="18"/>
                <w:szCs w:val="18"/>
              </w:rPr>
              <w:t>TAK/NIE</w:t>
            </w:r>
          </w:p>
        </w:tc>
      </w:tr>
      <w:tr w:rsidR="00533BCC" w:rsidRPr="009D5631" w14:paraId="703B5517" w14:textId="77777777" w:rsidTr="007F189D">
        <w:trPr>
          <w:trHeight w:val="247"/>
          <w:jc w:val="center"/>
        </w:trPr>
        <w:tc>
          <w:tcPr>
            <w:tcW w:w="704" w:type="dxa"/>
            <w:vMerge/>
            <w:vAlign w:val="center"/>
          </w:tcPr>
          <w:p w14:paraId="7D6FB579" w14:textId="77777777" w:rsidR="00533BCC" w:rsidRPr="009D5631" w:rsidRDefault="00533BCC" w:rsidP="007F189D">
            <w:pPr>
              <w:spacing w:after="0" w:line="240" w:lineRule="auto"/>
              <w:ind w:left="29" w:right="176"/>
              <w:contextualSpacing/>
              <w:rPr>
                <w:sz w:val="18"/>
                <w:szCs w:val="18"/>
                <w:lang w:eastAsia="pl-PL"/>
              </w:rPr>
            </w:pPr>
          </w:p>
        </w:tc>
        <w:tc>
          <w:tcPr>
            <w:tcW w:w="6946" w:type="dxa"/>
          </w:tcPr>
          <w:p w14:paraId="4191E050" w14:textId="77777777" w:rsidR="00533BCC" w:rsidRPr="00DA2215" w:rsidRDefault="00533BCC" w:rsidP="007F189D">
            <w:pPr>
              <w:spacing w:after="0" w:line="240" w:lineRule="auto"/>
              <w:rPr>
                <w:b/>
                <w:bCs/>
                <w:color w:val="000000"/>
                <w:sz w:val="20"/>
                <w:szCs w:val="20"/>
              </w:rPr>
            </w:pPr>
            <w:r>
              <w:rPr>
                <w:color w:val="000000"/>
                <w:sz w:val="20"/>
                <w:szCs w:val="20"/>
              </w:rPr>
              <w:t></w:t>
            </w:r>
            <w:r w:rsidRPr="00C9587F">
              <w:rPr>
                <w:color w:val="000000"/>
                <w:sz w:val="20"/>
                <w:szCs w:val="20"/>
              </w:rPr>
              <w:t xml:space="preserve">książka gwarancyjną, gwarancja minimum 2 lata, </w:t>
            </w:r>
          </w:p>
        </w:tc>
        <w:tc>
          <w:tcPr>
            <w:tcW w:w="2126" w:type="dxa"/>
            <w:vAlign w:val="center"/>
          </w:tcPr>
          <w:p w14:paraId="1457328F" w14:textId="77777777" w:rsidR="00533BCC" w:rsidRDefault="00533BCC" w:rsidP="007F189D">
            <w:pPr>
              <w:spacing w:after="0" w:line="240" w:lineRule="auto"/>
              <w:jc w:val="center"/>
              <w:rPr>
                <w:sz w:val="18"/>
                <w:szCs w:val="18"/>
              </w:rPr>
            </w:pPr>
            <w:r>
              <w:rPr>
                <w:sz w:val="18"/>
                <w:szCs w:val="18"/>
              </w:rPr>
              <w:t>TAK/NIE</w:t>
            </w:r>
          </w:p>
        </w:tc>
      </w:tr>
      <w:tr w:rsidR="00533BCC" w:rsidRPr="009D5631" w14:paraId="3D88AE2D" w14:textId="77777777" w:rsidTr="007F189D">
        <w:trPr>
          <w:trHeight w:val="645"/>
          <w:jc w:val="center"/>
        </w:trPr>
        <w:tc>
          <w:tcPr>
            <w:tcW w:w="704" w:type="dxa"/>
            <w:vMerge/>
            <w:vAlign w:val="center"/>
          </w:tcPr>
          <w:p w14:paraId="2F3C3596"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bottom w:val="double" w:sz="4" w:space="0" w:color="auto"/>
            </w:tcBorders>
          </w:tcPr>
          <w:p w14:paraId="33E09A6D" w14:textId="77777777" w:rsidR="00533BCC" w:rsidRDefault="00533BCC" w:rsidP="007F189D">
            <w:pPr>
              <w:spacing w:after="0" w:line="240" w:lineRule="auto"/>
              <w:rPr>
                <w:color w:val="000000"/>
                <w:sz w:val="20"/>
                <w:szCs w:val="20"/>
              </w:rPr>
            </w:pPr>
            <w:r>
              <w:rPr>
                <w:color w:val="000000"/>
                <w:sz w:val="20"/>
                <w:szCs w:val="20"/>
              </w:rPr>
              <w:t></w:t>
            </w:r>
            <w:r w:rsidRPr="00C9587F">
              <w:rPr>
                <w:color w:val="000000"/>
                <w:sz w:val="20"/>
                <w:szCs w:val="20"/>
              </w:rPr>
              <w:t>osłona cięgien i okablowania silnika, cięgna biegu i gazu do manetki, filtr paliwa z separatorem wody, osłona kabli, montaż silnika, rozruch i przegląd przed dostawą,</w:t>
            </w:r>
          </w:p>
        </w:tc>
        <w:tc>
          <w:tcPr>
            <w:tcW w:w="2126" w:type="dxa"/>
            <w:tcBorders>
              <w:bottom w:val="double" w:sz="4" w:space="0" w:color="auto"/>
            </w:tcBorders>
            <w:vAlign w:val="center"/>
          </w:tcPr>
          <w:p w14:paraId="4A9126C2" w14:textId="77777777" w:rsidR="00533BCC" w:rsidRDefault="00533BCC" w:rsidP="007F189D">
            <w:pPr>
              <w:spacing w:after="0" w:line="240" w:lineRule="auto"/>
              <w:jc w:val="center"/>
              <w:rPr>
                <w:sz w:val="18"/>
                <w:szCs w:val="18"/>
              </w:rPr>
            </w:pPr>
            <w:r>
              <w:rPr>
                <w:sz w:val="18"/>
                <w:szCs w:val="18"/>
              </w:rPr>
              <w:t>TAK/NIE</w:t>
            </w:r>
          </w:p>
        </w:tc>
      </w:tr>
      <w:tr w:rsidR="00533BCC" w:rsidRPr="009D5631" w14:paraId="38C2B80D" w14:textId="77777777" w:rsidTr="007F189D">
        <w:trPr>
          <w:trHeight w:val="247"/>
          <w:jc w:val="center"/>
        </w:trPr>
        <w:tc>
          <w:tcPr>
            <w:tcW w:w="704" w:type="dxa"/>
            <w:vMerge/>
            <w:vAlign w:val="center"/>
          </w:tcPr>
          <w:p w14:paraId="3F8EDC0C"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double" w:sz="4" w:space="0" w:color="auto"/>
            </w:tcBorders>
          </w:tcPr>
          <w:p w14:paraId="669CA12F" w14:textId="77777777" w:rsidR="00533BCC" w:rsidRDefault="00533BCC" w:rsidP="007F189D">
            <w:pPr>
              <w:spacing w:after="0" w:line="240" w:lineRule="auto"/>
              <w:rPr>
                <w:color w:val="000000"/>
                <w:sz w:val="20"/>
                <w:szCs w:val="20"/>
              </w:rPr>
            </w:pPr>
            <w:r w:rsidRPr="00ED19D4">
              <w:rPr>
                <w:b/>
                <w:color w:val="000000"/>
                <w:sz w:val="20"/>
                <w:szCs w:val="20"/>
              </w:rPr>
              <w:t>WYPOSAŻENIE PODSTAWOWE ŁODZI MOTOROWEJ:</w:t>
            </w:r>
            <w:r>
              <w:rPr>
                <w:color w:val="000000"/>
                <w:sz w:val="20"/>
                <w:szCs w:val="20"/>
              </w:rPr>
              <w:t xml:space="preserve"> </w:t>
            </w:r>
          </w:p>
        </w:tc>
        <w:tc>
          <w:tcPr>
            <w:tcW w:w="2126" w:type="dxa"/>
            <w:tcBorders>
              <w:top w:val="double" w:sz="4" w:space="0" w:color="auto"/>
            </w:tcBorders>
            <w:vAlign w:val="center"/>
          </w:tcPr>
          <w:p w14:paraId="21E06656" w14:textId="77777777" w:rsidR="00533BCC" w:rsidRDefault="00533BCC" w:rsidP="007F189D">
            <w:pPr>
              <w:spacing w:after="0" w:line="240" w:lineRule="auto"/>
              <w:jc w:val="center"/>
              <w:rPr>
                <w:sz w:val="18"/>
                <w:szCs w:val="18"/>
              </w:rPr>
            </w:pPr>
          </w:p>
        </w:tc>
      </w:tr>
      <w:tr w:rsidR="00533BCC" w:rsidRPr="009D5631" w14:paraId="289BDE1F" w14:textId="77777777" w:rsidTr="007F189D">
        <w:trPr>
          <w:trHeight w:val="193"/>
          <w:jc w:val="center"/>
        </w:trPr>
        <w:tc>
          <w:tcPr>
            <w:tcW w:w="704" w:type="dxa"/>
            <w:vMerge/>
            <w:vAlign w:val="center"/>
          </w:tcPr>
          <w:p w14:paraId="211B9727"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3A827122" w14:textId="77777777" w:rsidR="00533BCC" w:rsidRPr="00ED19D4" w:rsidRDefault="00533BCC" w:rsidP="007F189D">
            <w:pPr>
              <w:spacing w:after="0" w:line="240" w:lineRule="auto"/>
              <w:rPr>
                <w:b/>
                <w:color w:val="000000"/>
                <w:sz w:val="20"/>
                <w:szCs w:val="20"/>
              </w:rPr>
            </w:pPr>
            <w:r>
              <w:rPr>
                <w:color w:val="000000"/>
                <w:sz w:val="20"/>
                <w:szCs w:val="20"/>
              </w:rPr>
              <w:t></w:t>
            </w:r>
            <w:r w:rsidRPr="00ED19D4">
              <w:rPr>
                <w:color w:val="000000"/>
                <w:sz w:val="20"/>
                <w:szCs w:val="20"/>
              </w:rPr>
              <w:t>konsola sterująca z wyposażeniem oraz z owiewką sternika, kierownica,</w:t>
            </w:r>
          </w:p>
        </w:tc>
        <w:tc>
          <w:tcPr>
            <w:tcW w:w="2126" w:type="dxa"/>
            <w:tcBorders>
              <w:top w:val="single" w:sz="4" w:space="0" w:color="auto"/>
            </w:tcBorders>
            <w:vAlign w:val="center"/>
          </w:tcPr>
          <w:p w14:paraId="393B0782" w14:textId="77777777" w:rsidR="00533BCC" w:rsidRDefault="00533BCC" w:rsidP="007F189D">
            <w:pPr>
              <w:spacing w:after="0" w:line="240" w:lineRule="auto"/>
              <w:jc w:val="center"/>
              <w:rPr>
                <w:sz w:val="18"/>
                <w:szCs w:val="18"/>
              </w:rPr>
            </w:pPr>
            <w:r>
              <w:rPr>
                <w:sz w:val="18"/>
                <w:szCs w:val="18"/>
              </w:rPr>
              <w:t>TAK/NIE</w:t>
            </w:r>
          </w:p>
        </w:tc>
      </w:tr>
      <w:tr w:rsidR="00533BCC" w:rsidRPr="009D5631" w14:paraId="750A13DA" w14:textId="77777777" w:rsidTr="007F189D">
        <w:trPr>
          <w:trHeight w:val="161"/>
          <w:jc w:val="center"/>
        </w:trPr>
        <w:tc>
          <w:tcPr>
            <w:tcW w:w="704" w:type="dxa"/>
            <w:vMerge/>
            <w:vAlign w:val="center"/>
          </w:tcPr>
          <w:p w14:paraId="7EA50135"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1B2C4611" w14:textId="77777777" w:rsidR="00533BCC" w:rsidRDefault="00533BCC" w:rsidP="007F189D">
            <w:pPr>
              <w:spacing w:after="0" w:line="240" w:lineRule="auto"/>
              <w:rPr>
                <w:color w:val="000000"/>
                <w:sz w:val="20"/>
                <w:szCs w:val="20"/>
              </w:rPr>
            </w:pPr>
            <w:r>
              <w:rPr>
                <w:color w:val="000000"/>
                <w:sz w:val="20"/>
                <w:szCs w:val="20"/>
              </w:rPr>
              <w:t> poler w części dziobowej do cumowania</w:t>
            </w:r>
          </w:p>
        </w:tc>
        <w:tc>
          <w:tcPr>
            <w:tcW w:w="2126" w:type="dxa"/>
            <w:tcBorders>
              <w:top w:val="single" w:sz="4" w:space="0" w:color="auto"/>
            </w:tcBorders>
            <w:vAlign w:val="center"/>
          </w:tcPr>
          <w:p w14:paraId="0C88BEBD" w14:textId="77777777" w:rsidR="00533BCC" w:rsidRDefault="00533BCC" w:rsidP="007F189D">
            <w:pPr>
              <w:spacing w:after="0" w:line="240" w:lineRule="auto"/>
              <w:jc w:val="center"/>
              <w:rPr>
                <w:sz w:val="18"/>
                <w:szCs w:val="18"/>
              </w:rPr>
            </w:pPr>
            <w:r>
              <w:rPr>
                <w:sz w:val="18"/>
                <w:szCs w:val="18"/>
              </w:rPr>
              <w:t>TAK/NIE</w:t>
            </w:r>
          </w:p>
        </w:tc>
      </w:tr>
      <w:tr w:rsidR="00533BCC" w:rsidRPr="009D5631" w14:paraId="2F475D2C" w14:textId="77777777" w:rsidTr="007F189D">
        <w:trPr>
          <w:trHeight w:val="462"/>
          <w:jc w:val="center"/>
        </w:trPr>
        <w:tc>
          <w:tcPr>
            <w:tcW w:w="704" w:type="dxa"/>
            <w:vMerge/>
            <w:vAlign w:val="center"/>
          </w:tcPr>
          <w:p w14:paraId="1EA87F12"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411F862B" w14:textId="77777777" w:rsidR="00533BCC" w:rsidRDefault="00533BCC" w:rsidP="007F189D">
            <w:pPr>
              <w:spacing w:after="0" w:line="240" w:lineRule="auto"/>
              <w:rPr>
                <w:color w:val="000000"/>
                <w:sz w:val="20"/>
                <w:szCs w:val="20"/>
              </w:rPr>
            </w:pPr>
            <w:r>
              <w:rPr>
                <w:color w:val="000000"/>
                <w:sz w:val="20"/>
                <w:szCs w:val="20"/>
              </w:rPr>
              <w:t></w:t>
            </w:r>
            <w:r w:rsidRPr="00561AF9">
              <w:rPr>
                <w:color w:val="000000"/>
                <w:sz w:val="20"/>
                <w:szCs w:val="20"/>
              </w:rPr>
              <w:t>rufowy maszt ze stali nierdzewnej</w:t>
            </w:r>
            <w:r>
              <w:rPr>
                <w:color w:val="000000"/>
                <w:sz w:val="20"/>
                <w:szCs w:val="20"/>
              </w:rPr>
              <w:t xml:space="preserve"> wraz ze światłami nawigacyjnymi oraz knagami cumowniczymi</w:t>
            </w:r>
          </w:p>
        </w:tc>
        <w:tc>
          <w:tcPr>
            <w:tcW w:w="2126" w:type="dxa"/>
            <w:tcBorders>
              <w:top w:val="single" w:sz="4" w:space="0" w:color="auto"/>
            </w:tcBorders>
            <w:vAlign w:val="center"/>
          </w:tcPr>
          <w:p w14:paraId="716AF509" w14:textId="77777777" w:rsidR="00533BCC" w:rsidRDefault="00533BCC" w:rsidP="007F189D">
            <w:pPr>
              <w:spacing w:after="0" w:line="240" w:lineRule="auto"/>
              <w:jc w:val="center"/>
              <w:rPr>
                <w:sz w:val="18"/>
                <w:szCs w:val="18"/>
              </w:rPr>
            </w:pPr>
            <w:r>
              <w:rPr>
                <w:sz w:val="18"/>
                <w:szCs w:val="18"/>
              </w:rPr>
              <w:t>TAK/NIE</w:t>
            </w:r>
          </w:p>
        </w:tc>
      </w:tr>
      <w:tr w:rsidR="00533BCC" w:rsidRPr="009D5631" w14:paraId="448673F9" w14:textId="77777777" w:rsidTr="007F189D">
        <w:trPr>
          <w:trHeight w:val="225"/>
          <w:jc w:val="center"/>
        </w:trPr>
        <w:tc>
          <w:tcPr>
            <w:tcW w:w="704" w:type="dxa"/>
            <w:vMerge/>
            <w:vAlign w:val="center"/>
          </w:tcPr>
          <w:p w14:paraId="5FCE210C"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01D6AED1" w14:textId="77777777" w:rsidR="00533BCC" w:rsidRDefault="00533BCC" w:rsidP="007F189D">
            <w:pPr>
              <w:spacing w:after="0" w:line="240" w:lineRule="auto"/>
              <w:rPr>
                <w:color w:val="000000"/>
                <w:sz w:val="20"/>
                <w:szCs w:val="20"/>
              </w:rPr>
            </w:pPr>
            <w:r>
              <w:rPr>
                <w:color w:val="000000"/>
                <w:sz w:val="20"/>
                <w:szCs w:val="20"/>
              </w:rPr>
              <w:t></w:t>
            </w:r>
            <w:r w:rsidRPr="00ED19D4">
              <w:rPr>
                <w:color w:val="000000"/>
                <w:sz w:val="20"/>
                <w:szCs w:val="20"/>
              </w:rPr>
              <w:t xml:space="preserve">siedzisko </w:t>
            </w:r>
            <w:r>
              <w:rPr>
                <w:color w:val="000000"/>
                <w:sz w:val="20"/>
                <w:szCs w:val="20"/>
              </w:rPr>
              <w:t>Jockey</w:t>
            </w:r>
            <w:r w:rsidRPr="00ED19D4">
              <w:rPr>
                <w:color w:val="000000"/>
                <w:sz w:val="20"/>
                <w:szCs w:val="20"/>
              </w:rPr>
              <w:t xml:space="preserve"> 2-os, tapicerowane (dwa oparcia), </w:t>
            </w:r>
          </w:p>
        </w:tc>
        <w:tc>
          <w:tcPr>
            <w:tcW w:w="2126" w:type="dxa"/>
            <w:tcBorders>
              <w:top w:val="single" w:sz="4" w:space="0" w:color="auto"/>
            </w:tcBorders>
            <w:vAlign w:val="center"/>
          </w:tcPr>
          <w:p w14:paraId="23FD3928" w14:textId="77777777" w:rsidR="00533BCC" w:rsidRDefault="00533BCC" w:rsidP="007F189D">
            <w:pPr>
              <w:spacing w:after="0" w:line="240" w:lineRule="auto"/>
              <w:jc w:val="center"/>
              <w:rPr>
                <w:sz w:val="18"/>
                <w:szCs w:val="18"/>
              </w:rPr>
            </w:pPr>
            <w:r>
              <w:rPr>
                <w:sz w:val="18"/>
                <w:szCs w:val="18"/>
              </w:rPr>
              <w:t>TAK/NIE</w:t>
            </w:r>
          </w:p>
        </w:tc>
      </w:tr>
      <w:tr w:rsidR="00533BCC" w:rsidRPr="009D5631" w14:paraId="25F8CE4A" w14:textId="77777777" w:rsidTr="007F189D">
        <w:trPr>
          <w:trHeight w:val="182"/>
          <w:jc w:val="center"/>
        </w:trPr>
        <w:tc>
          <w:tcPr>
            <w:tcW w:w="704" w:type="dxa"/>
            <w:vMerge/>
            <w:vAlign w:val="center"/>
          </w:tcPr>
          <w:p w14:paraId="751BEA06"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4AEDEED3" w14:textId="77777777" w:rsidR="00533BCC" w:rsidRDefault="00533BCC" w:rsidP="007F189D">
            <w:pPr>
              <w:spacing w:after="0" w:line="240" w:lineRule="auto"/>
              <w:rPr>
                <w:color w:val="000000"/>
                <w:sz w:val="20"/>
                <w:szCs w:val="20"/>
              </w:rPr>
            </w:pPr>
            <w:r>
              <w:rPr>
                <w:color w:val="000000"/>
                <w:sz w:val="20"/>
                <w:szCs w:val="20"/>
              </w:rPr>
              <w:t></w:t>
            </w:r>
            <w:r w:rsidRPr="00ED19D4">
              <w:rPr>
                <w:color w:val="000000"/>
                <w:sz w:val="20"/>
                <w:szCs w:val="20"/>
              </w:rPr>
              <w:t>system zęzy z elektryczną automatyczną pompą zęzową</w:t>
            </w:r>
            <w:r>
              <w:rPr>
                <w:color w:val="000000"/>
                <w:sz w:val="20"/>
                <w:szCs w:val="20"/>
              </w:rPr>
              <w:t>.</w:t>
            </w:r>
            <w:r w:rsidRPr="00ED19D4">
              <w:rPr>
                <w:color w:val="000000"/>
                <w:sz w:val="20"/>
                <w:szCs w:val="20"/>
              </w:rPr>
              <w:t xml:space="preserve"> </w:t>
            </w:r>
          </w:p>
        </w:tc>
        <w:tc>
          <w:tcPr>
            <w:tcW w:w="2126" w:type="dxa"/>
            <w:tcBorders>
              <w:top w:val="single" w:sz="4" w:space="0" w:color="auto"/>
            </w:tcBorders>
            <w:vAlign w:val="center"/>
          </w:tcPr>
          <w:p w14:paraId="24EFFE3A" w14:textId="77777777" w:rsidR="00533BCC" w:rsidRDefault="00533BCC" w:rsidP="007F189D">
            <w:pPr>
              <w:spacing w:after="0" w:line="240" w:lineRule="auto"/>
              <w:jc w:val="center"/>
              <w:rPr>
                <w:sz w:val="18"/>
                <w:szCs w:val="18"/>
              </w:rPr>
            </w:pPr>
            <w:r>
              <w:rPr>
                <w:sz w:val="18"/>
                <w:szCs w:val="18"/>
              </w:rPr>
              <w:t>TAK/NIE</w:t>
            </w:r>
          </w:p>
        </w:tc>
      </w:tr>
      <w:tr w:rsidR="00533BCC" w:rsidRPr="009D5631" w14:paraId="3E272A02" w14:textId="77777777" w:rsidTr="007F189D">
        <w:trPr>
          <w:trHeight w:val="225"/>
          <w:jc w:val="center"/>
        </w:trPr>
        <w:tc>
          <w:tcPr>
            <w:tcW w:w="704" w:type="dxa"/>
            <w:vMerge/>
            <w:vAlign w:val="center"/>
          </w:tcPr>
          <w:p w14:paraId="550EB0D8"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2FA31EA5" w14:textId="77777777" w:rsidR="00533BCC" w:rsidRDefault="00533BCC" w:rsidP="007F189D">
            <w:pPr>
              <w:spacing w:after="0" w:line="240" w:lineRule="auto"/>
              <w:rPr>
                <w:color w:val="000000"/>
                <w:sz w:val="20"/>
                <w:szCs w:val="20"/>
              </w:rPr>
            </w:pPr>
            <w:r>
              <w:rPr>
                <w:color w:val="000000"/>
                <w:sz w:val="20"/>
                <w:szCs w:val="20"/>
              </w:rPr>
              <w:t></w:t>
            </w:r>
            <w:r w:rsidRPr="007C2E60">
              <w:rPr>
                <w:sz w:val="20"/>
                <w:szCs w:val="20"/>
              </w:rPr>
              <w:t xml:space="preserve">Zawory napełniające i nadmiarowe </w:t>
            </w:r>
            <w:proofErr w:type="spellStart"/>
            <w:r w:rsidRPr="007C2E60">
              <w:rPr>
                <w:sz w:val="20"/>
                <w:szCs w:val="20"/>
              </w:rPr>
              <w:t>Leafielda</w:t>
            </w:r>
            <w:proofErr w:type="spellEnd"/>
          </w:p>
        </w:tc>
        <w:tc>
          <w:tcPr>
            <w:tcW w:w="2126" w:type="dxa"/>
            <w:tcBorders>
              <w:top w:val="single" w:sz="4" w:space="0" w:color="auto"/>
            </w:tcBorders>
            <w:vAlign w:val="center"/>
          </w:tcPr>
          <w:p w14:paraId="1FDB610E" w14:textId="77777777" w:rsidR="00533BCC" w:rsidRDefault="00533BCC" w:rsidP="007F189D">
            <w:pPr>
              <w:spacing w:after="0" w:line="240" w:lineRule="auto"/>
              <w:jc w:val="center"/>
              <w:rPr>
                <w:sz w:val="18"/>
                <w:szCs w:val="18"/>
              </w:rPr>
            </w:pPr>
            <w:r>
              <w:rPr>
                <w:sz w:val="18"/>
                <w:szCs w:val="18"/>
              </w:rPr>
              <w:t>TAK/NIE</w:t>
            </w:r>
          </w:p>
        </w:tc>
      </w:tr>
      <w:tr w:rsidR="00533BCC" w:rsidRPr="009D5631" w14:paraId="431E13DA" w14:textId="77777777" w:rsidTr="007F189D">
        <w:trPr>
          <w:trHeight w:val="225"/>
          <w:jc w:val="center"/>
        </w:trPr>
        <w:tc>
          <w:tcPr>
            <w:tcW w:w="704" w:type="dxa"/>
            <w:vMerge/>
            <w:vAlign w:val="center"/>
          </w:tcPr>
          <w:p w14:paraId="7F8352FC"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6C137997" w14:textId="77777777" w:rsidR="00533BCC" w:rsidRDefault="00533BCC" w:rsidP="007F189D">
            <w:pPr>
              <w:spacing w:after="0" w:line="240" w:lineRule="auto"/>
              <w:rPr>
                <w:color w:val="000000"/>
                <w:sz w:val="20"/>
                <w:szCs w:val="20"/>
              </w:rPr>
            </w:pPr>
            <w:r>
              <w:rPr>
                <w:color w:val="000000"/>
                <w:sz w:val="20"/>
                <w:szCs w:val="20"/>
              </w:rPr>
              <w:t></w:t>
            </w:r>
            <w:r w:rsidRPr="00ED19D4">
              <w:rPr>
                <w:color w:val="000000"/>
                <w:sz w:val="20"/>
                <w:szCs w:val="20"/>
              </w:rPr>
              <w:t xml:space="preserve">pływające cumy dla całej jednostki (2 szt. x 10 </w:t>
            </w:r>
            <w:proofErr w:type="spellStart"/>
            <w:r w:rsidRPr="00ED19D4">
              <w:rPr>
                <w:color w:val="000000"/>
                <w:sz w:val="20"/>
                <w:szCs w:val="20"/>
              </w:rPr>
              <w:t>mb</w:t>
            </w:r>
            <w:proofErr w:type="spellEnd"/>
            <w:r w:rsidRPr="00ED19D4">
              <w:rPr>
                <w:color w:val="000000"/>
                <w:sz w:val="20"/>
                <w:szCs w:val="20"/>
              </w:rPr>
              <w:t>)</w:t>
            </w:r>
          </w:p>
        </w:tc>
        <w:tc>
          <w:tcPr>
            <w:tcW w:w="2126" w:type="dxa"/>
            <w:tcBorders>
              <w:top w:val="single" w:sz="4" w:space="0" w:color="auto"/>
            </w:tcBorders>
            <w:vAlign w:val="center"/>
          </w:tcPr>
          <w:p w14:paraId="422C935C" w14:textId="77777777" w:rsidR="00533BCC" w:rsidRDefault="00533BCC" w:rsidP="007F189D">
            <w:pPr>
              <w:spacing w:after="0" w:line="240" w:lineRule="auto"/>
              <w:jc w:val="center"/>
              <w:rPr>
                <w:sz w:val="18"/>
                <w:szCs w:val="18"/>
              </w:rPr>
            </w:pPr>
            <w:r>
              <w:rPr>
                <w:sz w:val="18"/>
                <w:szCs w:val="18"/>
              </w:rPr>
              <w:t>TAK/NIE</w:t>
            </w:r>
          </w:p>
        </w:tc>
      </w:tr>
      <w:tr w:rsidR="00533BCC" w:rsidRPr="009D5631" w14:paraId="044A3381" w14:textId="77777777" w:rsidTr="007F189D">
        <w:trPr>
          <w:trHeight w:val="215"/>
          <w:jc w:val="center"/>
        </w:trPr>
        <w:tc>
          <w:tcPr>
            <w:tcW w:w="704" w:type="dxa"/>
            <w:vMerge/>
            <w:vAlign w:val="center"/>
          </w:tcPr>
          <w:p w14:paraId="73EC6D75"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5030047C" w14:textId="77777777" w:rsidR="00533BCC" w:rsidRDefault="00533BCC" w:rsidP="007F189D">
            <w:pPr>
              <w:spacing w:after="0" w:line="240" w:lineRule="auto"/>
              <w:rPr>
                <w:color w:val="000000"/>
                <w:sz w:val="20"/>
                <w:szCs w:val="20"/>
              </w:rPr>
            </w:pPr>
            <w:r>
              <w:rPr>
                <w:color w:val="000000"/>
                <w:sz w:val="20"/>
                <w:szCs w:val="20"/>
              </w:rPr>
              <w:t></w:t>
            </w:r>
            <w:r w:rsidRPr="00ED19D4">
              <w:rPr>
                <w:color w:val="000000"/>
                <w:sz w:val="20"/>
                <w:szCs w:val="20"/>
              </w:rPr>
              <w:t xml:space="preserve">instalacja elektryczna </w:t>
            </w:r>
          </w:p>
        </w:tc>
        <w:tc>
          <w:tcPr>
            <w:tcW w:w="2126" w:type="dxa"/>
            <w:tcBorders>
              <w:top w:val="single" w:sz="4" w:space="0" w:color="auto"/>
            </w:tcBorders>
            <w:vAlign w:val="center"/>
          </w:tcPr>
          <w:p w14:paraId="5D28E0F0" w14:textId="77777777" w:rsidR="00533BCC" w:rsidRDefault="00533BCC" w:rsidP="007F189D">
            <w:pPr>
              <w:spacing w:after="0" w:line="240" w:lineRule="auto"/>
              <w:jc w:val="center"/>
              <w:rPr>
                <w:sz w:val="18"/>
                <w:szCs w:val="18"/>
              </w:rPr>
            </w:pPr>
            <w:r>
              <w:rPr>
                <w:sz w:val="18"/>
                <w:szCs w:val="18"/>
              </w:rPr>
              <w:t>TAK/NIE</w:t>
            </w:r>
          </w:p>
        </w:tc>
      </w:tr>
      <w:tr w:rsidR="00533BCC" w:rsidRPr="009D5631" w14:paraId="21BBE997" w14:textId="77777777" w:rsidTr="007F189D">
        <w:trPr>
          <w:trHeight w:val="247"/>
          <w:jc w:val="center"/>
        </w:trPr>
        <w:tc>
          <w:tcPr>
            <w:tcW w:w="704" w:type="dxa"/>
            <w:vMerge/>
            <w:vAlign w:val="center"/>
          </w:tcPr>
          <w:p w14:paraId="2DA686F3"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6893DCC2" w14:textId="77777777" w:rsidR="00533BCC" w:rsidRDefault="00533BCC" w:rsidP="007F189D">
            <w:pPr>
              <w:spacing w:after="0" w:line="240" w:lineRule="auto"/>
              <w:rPr>
                <w:color w:val="000000"/>
                <w:sz w:val="20"/>
                <w:szCs w:val="20"/>
              </w:rPr>
            </w:pPr>
            <w:r>
              <w:rPr>
                <w:color w:val="000000"/>
                <w:sz w:val="20"/>
                <w:szCs w:val="20"/>
              </w:rPr>
              <w:t></w:t>
            </w:r>
            <w:r w:rsidRPr="00ED19D4">
              <w:rPr>
                <w:color w:val="000000"/>
                <w:sz w:val="20"/>
                <w:szCs w:val="20"/>
              </w:rPr>
              <w:t xml:space="preserve">panel sterowania elektrycznego wraz z bezpiecznikami </w:t>
            </w:r>
          </w:p>
        </w:tc>
        <w:tc>
          <w:tcPr>
            <w:tcW w:w="2126" w:type="dxa"/>
            <w:tcBorders>
              <w:top w:val="single" w:sz="4" w:space="0" w:color="auto"/>
            </w:tcBorders>
            <w:vAlign w:val="center"/>
          </w:tcPr>
          <w:p w14:paraId="0B88FF6F" w14:textId="77777777" w:rsidR="00533BCC" w:rsidRDefault="00533BCC" w:rsidP="007F189D">
            <w:pPr>
              <w:spacing w:after="0" w:line="240" w:lineRule="auto"/>
              <w:jc w:val="center"/>
              <w:rPr>
                <w:sz w:val="18"/>
                <w:szCs w:val="18"/>
              </w:rPr>
            </w:pPr>
            <w:r>
              <w:rPr>
                <w:sz w:val="18"/>
                <w:szCs w:val="18"/>
              </w:rPr>
              <w:t>TAK/NIE</w:t>
            </w:r>
          </w:p>
        </w:tc>
      </w:tr>
      <w:tr w:rsidR="00533BCC" w:rsidRPr="009D5631" w14:paraId="427A2128" w14:textId="77777777" w:rsidTr="007F189D">
        <w:trPr>
          <w:trHeight w:val="215"/>
          <w:jc w:val="center"/>
        </w:trPr>
        <w:tc>
          <w:tcPr>
            <w:tcW w:w="704" w:type="dxa"/>
            <w:vMerge/>
            <w:vAlign w:val="center"/>
          </w:tcPr>
          <w:p w14:paraId="40FD1C66"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49374707" w14:textId="77777777" w:rsidR="00533BCC" w:rsidRDefault="00533BCC" w:rsidP="007F189D">
            <w:pPr>
              <w:spacing w:after="0" w:line="240" w:lineRule="auto"/>
              <w:rPr>
                <w:color w:val="000000"/>
                <w:sz w:val="20"/>
                <w:szCs w:val="20"/>
              </w:rPr>
            </w:pPr>
            <w:r>
              <w:rPr>
                <w:color w:val="000000"/>
                <w:sz w:val="20"/>
                <w:szCs w:val="20"/>
              </w:rPr>
              <w:t></w:t>
            </w:r>
            <w:r w:rsidRPr="00ED19D4">
              <w:rPr>
                <w:color w:val="000000"/>
                <w:sz w:val="20"/>
                <w:szCs w:val="20"/>
              </w:rPr>
              <w:t>1 gniazdo 12V</w:t>
            </w:r>
          </w:p>
        </w:tc>
        <w:tc>
          <w:tcPr>
            <w:tcW w:w="2126" w:type="dxa"/>
            <w:tcBorders>
              <w:top w:val="single" w:sz="4" w:space="0" w:color="auto"/>
            </w:tcBorders>
            <w:vAlign w:val="center"/>
          </w:tcPr>
          <w:p w14:paraId="68ACA671" w14:textId="77777777" w:rsidR="00533BCC" w:rsidRDefault="00533BCC" w:rsidP="007F189D">
            <w:pPr>
              <w:spacing w:after="0" w:line="240" w:lineRule="auto"/>
              <w:jc w:val="center"/>
              <w:rPr>
                <w:sz w:val="18"/>
                <w:szCs w:val="18"/>
              </w:rPr>
            </w:pPr>
            <w:r>
              <w:rPr>
                <w:sz w:val="18"/>
                <w:szCs w:val="18"/>
              </w:rPr>
              <w:t>TAK/NIE</w:t>
            </w:r>
          </w:p>
        </w:tc>
      </w:tr>
      <w:tr w:rsidR="00533BCC" w:rsidRPr="009D5631" w14:paraId="42E46444" w14:textId="77777777" w:rsidTr="007F189D">
        <w:trPr>
          <w:trHeight w:val="473"/>
          <w:jc w:val="center"/>
        </w:trPr>
        <w:tc>
          <w:tcPr>
            <w:tcW w:w="704" w:type="dxa"/>
            <w:vMerge/>
            <w:vAlign w:val="center"/>
          </w:tcPr>
          <w:p w14:paraId="6256C8C8"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366184E9" w14:textId="77777777" w:rsidR="00533BCC" w:rsidRDefault="00533BCC" w:rsidP="007F189D">
            <w:pPr>
              <w:spacing w:after="0" w:line="240" w:lineRule="auto"/>
              <w:rPr>
                <w:color w:val="000000"/>
                <w:sz w:val="20"/>
                <w:szCs w:val="20"/>
              </w:rPr>
            </w:pPr>
            <w:r>
              <w:rPr>
                <w:color w:val="000000"/>
                <w:sz w:val="20"/>
                <w:szCs w:val="20"/>
              </w:rPr>
              <w:t> d</w:t>
            </w:r>
            <w:r w:rsidRPr="00C04E2E">
              <w:rPr>
                <w:color w:val="000000"/>
                <w:sz w:val="20"/>
                <w:szCs w:val="20"/>
              </w:rPr>
              <w:t>odatkowy pas odbojowy w części</w:t>
            </w:r>
          </w:p>
          <w:p w14:paraId="5634B9D5" w14:textId="77777777" w:rsidR="00533BCC" w:rsidRDefault="00533BCC" w:rsidP="007F189D">
            <w:pPr>
              <w:spacing w:after="0" w:line="240" w:lineRule="auto"/>
              <w:rPr>
                <w:color w:val="000000"/>
                <w:sz w:val="20"/>
                <w:szCs w:val="20"/>
              </w:rPr>
            </w:pPr>
            <w:r w:rsidRPr="00C04E2E">
              <w:rPr>
                <w:color w:val="000000"/>
                <w:sz w:val="20"/>
                <w:szCs w:val="20"/>
              </w:rPr>
              <w:t>dziobowej (czarny)</w:t>
            </w:r>
          </w:p>
        </w:tc>
        <w:tc>
          <w:tcPr>
            <w:tcW w:w="2126" w:type="dxa"/>
            <w:tcBorders>
              <w:top w:val="single" w:sz="4" w:space="0" w:color="auto"/>
            </w:tcBorders>
            <w:vAlign w:val="center"/>
          </w:tcPr>
          <w:p w14:paraId="3FC9FC64" w14:textId="77777777" w:rsidR="00533BCC" w:rsidRDefault="00533BCC" w:rsidP="007F189D">
            <w:pPr>
              <w:spacing w:after="0" w:line="240" w:lineRule="auto"/>
              <w:jc w:val="center"/>
              <w:rPr>
                <w:sz w:val="18"/>
                <w:szCs w:val="18"/>
              </w:rPr>
            </w:pPr>
            <w:r>
              <w:rPr>
                <w:sz w:val="18"/>
                <w:szCs w:val="18"/>
              </w:rPr>
              <w:t>TAK/NIE</w:t>
            </w:r>
          </w:p>
        </w:tc>
      </w:tr>
      <w:tr w:rsidR="00533BCC" w:rsidRPr="009D5631" w14:paraId="3CBF4F23" w14:textId="77777777" w:rsidTr="007F189D">
        <w:trPr>
          <w:trHeight w:val="215"/>
          <w:jc w:val="center"/>
        </w:trPr>
        <w:tc>
          <w:tcPr>
            <w:tcW w:w="704" w:type="dxa"/>
            <w:vMerge/>
            <w:vAlign w:val="center"/>
          </w:tcPr>
          <w:p w14:paraId="4EE759AC"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1C67F494" w14:textId="77777777" w:rsidR="00533BCC" w:rsidRDefault="00533BCC" w:rsidP="007F189D">
            <w:pPr>
              <w:spacing w:after="0" w:line="240" w:lineRule="auto"/>
              <w:rPr>
                <w:color w:val="000000"/>
                <w:sz w:val="20"/>
                <w:szCs w:val="20"/>
              </w:rPr>
            </w:pPr>
            <w:r>
              <w:rPr>
                <w:color w:val="000000"/>
                <w:sz w:val="20"/>
                <w:szCs w:val="20"/>
              </w:rPr>
              <w:t> o</w:t>
            </w:r>
            <w:r w:rsidRPr="0094128C">
              <w:rPr>
                <w:color w:val="000000"/>
                <w:sz w:val="20"/>
                <w:szCs w:val="20"/>
              </w:rPr>
              <w:t>kucie dziobu ze stali nierdzewnej z okiem do holowania</w:t>
            </w:r>
          </w:p>
        </w:tc>
        <w:tc>
          <w:tcPr>
            <w:tcW w:w="2126" w:type="dxa"/>
            <w:tcBorders>
              <w:top w:val="single" w:sz="4" w:space="0" w:color="auto"/>
            </w:tcBorders>
            <w:vAlign w:val="center"/>
          </w:tcPr>
          <w:p w14:paraId="5B1E841E" w14:textId="77777777" w:rsidR="00533BCC" w:rsidRDefault="00533BCC" w:rsidP="007F189D">
            <w:pPr>
              <w:spacing w:after="0" w:line="240" w:lineRule="auto"/>
              <w:jc w:val="center"/>
              <w:rPr>
                <w:sz w:val="18"/>
                <w:szCs w:val="18"/>
              </w:rPr>
            </w:pPr>
            <w:r>
              <w:rPr>
                <w:sz w:val="18"/>
                <w:szCs w:val="18"/>
              </w:rPr>
              <w:t>TAK/NIE</w:t>
            </w:r>
          </w:p>
        </w:tc>
      </w:tr>
      <w:tr w:rsidR="00533BCC" w:rsidRPr="009D5631" w14:paraId="329CEBCF" w14:textId="77777777" w:rsidTr="007F189D">
        <w:trPr>
          <w:trHeight w:val="204"/>
          <w:jc w:val="center"/>
        </w:trPr>
        <w:tc>
          <w:tcPr>
            <w:tcW w:w="704" w:type="dxa"/>
            <w:vMerge/>
            <w:vAlign w:val="center"/>
          </w:tcPr>
          <w:p w14:paraId="124BBC32"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7E7F92C4" w14:textId="77777777" w:rsidR="00533BCC" w:rsidRDefault="00533BCC" w:rsidP="007F189D">
            <w:pPr>
              <w:spacing w:after="0" w:line="240" w:lineRule="auto"/>
              <w:rPr>
                <w:color w:val="000000"/>
                <w:sz w:val="20"/>
                <w:szCs w:val="20"/>
              </w:rPr>
            </w:pPr>
            <w:r>
              <w:rPr>
                <w:color w:val="000000"/>
                <w:sz w:val="20"/>
                <w:szCs w:val="20"/>
              </w:rPr>
              <w:t>tyfon</w:t>
            </w:r>
            <w:r w:rsidRPr="00ED19D4">
              <w:rPr>
                <w:color w:val="000000"/>
                <w:sz w:val="20"/>
                <w:szCs w:val="20"/>
              </w:rPr>
              <w:t xml:space="preserve"> dźwiękowy </w:t>
            </w:r>
          </w:p>
        </w:tc>
        <w:tc>
          <w:tcPr>
            <w:tcW w:w="2126" w:type="dxa"/>
            <w:tcBorders>
              <w:top w:val="single" w:sz="4" w:space="0" w:color="auto"/>
            </w:tcBorders>
            <w:vAlign w:val="center"/>
          </w:tcPr>
          <w:p w14:paraId="7F2E69C7" w14:textId="77777777" w:rsidR="00533BCC" w:rsidRDefault="00533BCC" w:rsidP="007F189D">
            <w:pPr>
              <w:spacing w:after="0" w:line="240" w:lineRule="auto"/>
              <w:jc w:val="center"/>
              <w:rPr>
                <w:sz w:val="18"/>
                <w:szCs w:val="18"/>
              </w:rPr>
            </w:pPr>
            <w:r>
              <w:rPr>
                <w:sz w:val="18"/>
                <w:szCs w:val="18"/>
              </w:rPr>
              <w:t>TAK/NIE</w:t>
            </w:r>
          </w:p>
        </w:tc>
      </w:tr>
      <w:tr w:rsidR="00533BCC" w:rsidRPr="009D5631" w14:paraId="2AB78906" w14:textId="77777777" w:rsidTr="007F189D">
        <w:trPr>
          <w:trHeight w:val="236"/>
          <w:jc w:val="center"/>
        </w:trPr>
        <w:tc>
          <w:tcPr>
            <w:tcW w:w="704" w:type="dxa"/>
            <w:vMerge/>
            <w:vAlign w:val="center"/>
          </w:tcPr>
          <w:p w14:paraId="490F290F"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65A6FB84" w14:textId="77777777" w:rsidR="00533BCC" w:rsidRDefault="00533BCC" w:rsidP="007F189D">
            <w:pPr>
              <w:spacing w:after="0" w:line="240" w:lineRule="auto"/>
              <w:rPr>
                <w:color w:val="000000"/>
                <w:sz w:val="20"/>
                <w:szCs w:val="20"/>
              </w:rPr>
            </w:pPr>
            <w:r>
              <w:rPr>
                <w:color w:val="000000"/>
                <w:sz w:val="20"/>
                <w:szCs w:val="20"/>
              </w:rPr>
              <w:t></w:t>
            </w:r>
            <w:r w:rsidRPr="00ED19D4">
              <w:rPr>
                <w:color w:val="000000"/>
                <w:sz w:val="20"/>
                <w:szCs w:val="20"/>
              </w:rPr>
              <w:t xml:space="preserve">kompas pokładowy </w:t>
            </w:r>
          </w:p>
        </w:tc>
        <w:tc>
          <w:tcPr>
            <w:tcW w:w="2126" w:type="dxa"/>
            <w:tcBorders>
              <w:top w:val="single" w:sz="4" w:space="0" w:color="auto"/>
            </w:tcBorders>
            <w:vAlign w:val="center"/>
          </w:tcPr>
          <w:p w14:paraId="520BD357" w14:textId="77777777" w:rsidR="00533BCC" w:rsidRDefault="00533BCC" w:rsidP="007F189D">
            <w:pPr>
              <w:spacing w:after="0" w:line="240" w:lineRule="auto"/>
              <w:jc w:val="center"/>
              <w:rPr>
                <w:sz w:val="18"/>
                <w:szCs w:val="18"/>
              </w:rPr>
            </w:pPr>
            <w:r>
              <w:rPr>
                <w:sz w:val="18"/>
                <w:szCs w:val="18"/>
              </w:rPr>
              <w:t>TAK/NIE</w:t>
            </w:r>
          </w:p>
        </w:tc>
      </w:tr>
      <w:tr w:rsidR="00533BCC" w:rsidRPr="009D5631" w14:paraId="123037C3" w14:textId="77777777" w:rsidTr="007F189D">
        <w:trPr>
          <w:trHeight w:val="215"/>
          <w:jc w:val="center"/>
        </w:trPr>
        <w:tc>
          <w:tcPr>
            <w:tcW w:w="704" w:type="dxa"/>
            <w:vMerge/>
            <w:vAlign w:val="center"/>
          </w:tcPr>
          <w:p w14:paraId="5E106B8B"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36FA8E76" w14:textId="77777777" w:rsidR="00533BCC" w:rsidRDefault="00533BCC" w:rsidP="007F189D">
            <w:pPr>
              <w:spacing w:after="0" w:line="240" w:lineRule="auto"/>
              <w:rPr>
                <w:color w:val="000000"/>
                <w:sz w:val="20"/>
                <w:szCs w:val="20"/>
              </w:rPr>
            </w:pPr>
            <w:r>
              <w:rPr>
                <w:color w:val="000000"/>
                <w:sz w:val="20"/>
                <w:szCs w:val="20"/>
              </w:rPr>
              <w:t></w:t>
            </w:r>
            <w:r w:rsidRPr="00ED19D4">
              <w:rPr>
                <w:color w:val="000000"/>
                <w:sz w:val="20"/>
                <w:szCs w:val="20"/>
              </w:rPr>
              <w:t>zewnętrzne i wewnętrzne linki asekuracyjne,</w:t>
            </w:r>
          </w:p>
        </w:tc>
        <w:tc>
          <w:tcPr>
            <w:tcW w:w="2126" w:type="dxa"/>
            <w:tcBorders>
              <w:top w:val="single" w:sz="4" w:space="0" w:color="auto"/>
            </w:tcBorders>
            <w:vAlign w:val="center"/>
          </w:tcPr>
          <w:p w14:paraId="45380BF9" w14:textId="77777777" w:rsidR="00533BCC" w:rsidRDefault="00533BCC" w:rsidP="007F189D">
            <w:pPr>
              <w:spacing w:after="0" w:line="240" w:lineRule="auto"/>
              <w:jc w:val="center"/>
              <w:rPr>
                <w:sz w:val="18"/>
                <w:szCs w:val="18"/>
              </w:rPr>
            </w:pPr>
            <w:r>
              <w:rPr>
                <w:sz w:val="18"/>
                <w:szCs w:val="18"/>
              </w:rPr>
              <w:t>TAK/NIE</w:t>
            </w:r>
          </w:p>
        </w:tc>
      </w:tr>
      <w:tr w:rsidR="00533BCC" w:rsidRPr="009D5631" w14:paraId="4905F7F6" w14:textId="77777777" w:rsidTr="007F189D">
        <w:trPr>
          <w:trHeight w:val="247"/>
          <w:jc w:val="center"/>
        </w:trPr>
        <w:tc>
          <w:tcPr>
            <w:tcW w:w="704" w:type="dxa"/>
            <w:vMerge/>
            <w:vAlign w:val="center"/>
          </w:tcPr>
          <w:p w14:paraId="5ED7E152"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1AEBEA72" w14:textId="77777777" w:rsidR="00533BCC" w:rsidRDefault="00533BCC" w:rsidP="007F189D">
            <w:pPr>
              <w:spacing w:after="0" w:line="240" w:lineRule="auto"/>
              <w:rPr>
                <w:color w:val="000000"/>
                <w:sz w:val="20"/>
                <w:szCs w:val="20"/>
              </w:rPr>
            </w:pPr>
            <w:r>
              <w:rPr>
                <w:color w:val="000000"/>
                <w:sz w:val="20"/>
                <w:szCs w:val="20"/>
              </w:rPr>
              <w:t xml:space="preserve">bakista dziobowa oraz </w:t>
            </w:r>
            <w:proofErr w:type="spellStart"/>
            <w:r>
              <w:rPr>
                <w:color w:val="000000"/>
                <w:sz w:val="20"/>
                <w:szCs w:val="20"/>
              </w:rPr>
              <w:t>za</w:t>
            </w:r>
            <w:r w:rsidRPr="00ED19D4">
              <w:rPr>
                <w:color w:val="000000"/>
                <w:sz w:val="20"/>
                <w:szCs w:val="20"/>
              </w:rPr>
              <w:t>wiesia</w:t>
            </w:r>
            <w:proofErr w:type="spellEnd"/>
            <w:r w:rsidRPr="00ED19D4">
              <w:rPr>
                <w:color w:val="000000"/>
                <w:sz w:val="20"/>
                <w:szCs w:val="20"/>
              </w:rPr>
              <w:t xml:space="preserve"> (dwa)</w:t>
            </w:r>
          </w:p>
        </w:tc>
        <w:tc>
          <w:tcPr>
            <w:tcW w:w="2126" w:type="dxa"/>
            <w:tcBorders>
              <w:top w:val="single" w:sz="4" w:space="0" w:color="auto"/>
            </w:tcBorders>
            <w:vAlign w:val="center"/>
          </w:tcPr>
          <w:p w14:paraId="678DE137" w14:textId="77777777" w:rsidR="00533BCC" w:rsidRDefault="00533BCC" w:rsidP="007F189D">
            <w:pPr>
              <w:spacing w:after="0" w:line="240" w:lineRule="auto"/>
              <w:jc w:val="center"/>
              <w:rPr>
                <w:sz w:val="18"/>
                <w:szCs w:val="18"/>
              </w:rPr>
            </w:pPr>
            <w:r>
              <w:rPr>
                <w:sz w:val="18"/>
                <w:szCs w:val="18"/>
              </w:rPr>
              <w:t>TAK/NIE</w:t>
            </w:r>
          </w:p>
        </w:tc>
      </w:tr>
      <w:tr w:rsidR="00533BCC" w:rsidRPr="009D5631" w14:paraId="6EA21C33" w14:textId="77777777" w:rsidTr="007F189D">
        <w:trPr>
          <w:trHeight w:val="408"/>
          <w:jc w:val="center"/>
        </w:trPr>
        <w:tc>
          <w:tcPr>
            <w:tcW w:w="704" w:type="dxa"/>
            <w:vMerge/>
            <w:vAlign w:val="center"/>
          </w:tcPr>
          <w:p w14:paraId="05067150"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6335AE7A" w14:textId="77777777" w:rsidR="00533BCC" w:rsidRDefault="00533BCC" w:rsidP="007F189D">
            <w:pPr>
              <w:spacing w:after="0" w:line="240" w:lineRule="auto"/>
              <w:rPr>
                <w:color w:val="000000"/>
                <w:sz w:val="20"/>
                <w:szCs w:val="20"/>
              </w:rPr>
            </w:pPr>
            <w:r>
              <w:rPr>
                <w:color w:val="000000"/>
                <w:sz w:val="20"/>
                <w:szCs w:val="20"/>
              </w:rPr>
              <w:t xml:space="preserve">demontowany </w:t>
            </w:r>
            <w:r w:rsidRPr="00ED19D4">
              <w:rPr>
                <w:color w:val="000000"/>
                <w:sz w:val="20"/>
                <w:szCs w:val="20"/>
              </w:rPr>
              <w:t>boks trenera z system mocowania (</w:t>
            </w:r>
            <w:r w:rsidRPr="00215151">
              <w:rPr>
                <w:color w:val="000000"/>
                <w:sz w:val="20"/>
                <w:szCs w:val="20"/>
              </w:rPr>
              <w:t>1200x350x500</w:t>
            </w:r>
            <w:r w:rsidRPr="00ED19D4">
              <w:rPr>
                <w:color w:val="000000"/>
                <w:sz w:val="20"/>
                <w:szCs w:val="20"/>
              </w:rPr>
              <w:t>),</w:t>
            </w:r>
            <w:r>
              <w:rPr>
                <w:color w:val="000000"/>
                <w:sz w:val="20"/>
                <w:szCs w:val="20"/>
              </w:rPr>
              <w:t xml:space="preserve"> na rufie, wodoszczelny</w:t>
            </w:r>
          </w:p>
        </w:tc>
        <w:tc>
          <w:tcPr>
            <w:tcW w:w="2126" w:type="dxa"/>
            <w:tcBorders>
              <w:top w:val="single" w:sz="4" w:space="0" w:color="auto"/>
            </w:tcBorders>
            <w:vAlign w:val="center"/>
          </w:tcPr>
          <w:p w14:paraId="1D7362CD" w14:textId="77777777" w:rsidR="00533BCC" w:rsidRDefault="00533BCC" w:rsidP="007F189D">
            <w:pPr>
              <w:spacing w:after="0" w:line="240" w:lineRule="auto"/>
              <w:jc w:val="center"/>
              <w:rPr>
                <w:sz w:val="18"/>
                <w:szCs w:val="18"/>
              </w:rPr>
            </w:pPr>
            <w:r>
              <w:rPr>
                <w:sz w:val="18"/>
                <w:szCs w:val="18"/>
              </w:rPr>
              <w:t>TAK/NIE</w:t>
            </w:r>
          </w:p>
        </w:tc>
      </w:tr>
      <w:tr w:rsidR="00533BCC" w:rsidRPr="009D5631" w14:paraId="07FAA601" w14:textId="77777777" w:rsidTr="007F189D">
        <w:trPr>
          <w:trHeight w:val="655"/>
          <w:jc w:val="center"/>
        </w:trPr>
        <w:tc>
          <w:tcPr>
            <w:tcW w:w="704" w:type="dxa"/>
            <w:vMerge/>
            <w:vAlign w:val="center"/>
          </w:tcPr>
          <w:p w14:paraId="5C20C68A"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706D7944" w14:textId="77777777" w:rsidR="00533BCC" w:rsidRPr="00ED19D4" w:rsidRDefault="00533BCC" w:rsidP="007F189D">
            <w:pPr>
              <w:spacing w:after="0" w:line="240" w:lineRule="auto"/>
              <w:rPr>
                <w:color w:val="000000"/>
                <w:sz w:val="20"/>
                <w:szCs w:val="20"/>
              </w:rPr>
            </w:pPr>
            <w:r>
              <w:rPr>
                <w:color w:val="000000"/>
                <w:sz w:val="20"/>
                <w:szCs w:val="20"/>
              </w:rPr>
              <w:t></w:t>
            </w:r>
            <w:r w:rsidRPr="00ED19D4">
              <w:rPr>
                <w:color w:val="000000"/>
                <w:sz w:val="20"/>
                <w:szCs w:val="20"/>
              </w:rPr>
              <w:t xml:space="preserve">instalacja paliwowa wraz ze zbiornikiem </w:t>
            </w:r>
          </w:p>
          <w:p w14:paraId="32D21D71" w14:textId="77777777" w:rsidR="00533BCC" w:rsidRPr="00ED19D4" w:rsidRDefault="00533BCC" w:rsidP="007F189D">
            <w:pPr>
              <w:spacing w:after="0" w:line="240" w:lineRule="auto"/>
              <w:rPr>
                <w:color w:val="000000"/>
                <w:sz w:val="20"/>
                <w:szCs w:val="20"/>
              </w:rPr>
            </w:pPr>
            <w:r w:rsidRPr="00ED19D4">
              <w:rPr>
                <w:color w:val="000000"/>
                <w:sz w:val="20"/>
                <w:szCs w:val="20"/>
              </w:rPr>
              <w:t xml:space="preserve">o pojemności min. 100 L, </w:t>
            </w:r>
            <w:r w:rsidRPr="007C2E60">
              <w:rPr>
                <w:sz w:val="20"/>
                <w:szCs w:val="20"/>
              </w:rPr>
              <w:t xml:space="preserve">wskaźnikiem </w:t>
            </w:r>
            <w:r w:rsidRPr="00ED19D4">
              <w:rPr>
                <w:color w:val="000000"/>
                <w:sz w:val="20"/>
                <w:szCs w:val="20"/>
              </w:rPr>
              <w:t xml:space="preserve">poziomu paliwa </w:t>
            </w:r>
          </w:p>
          <w:p w14:paraId="41C035B8" w14:textId="77777777" w:rsidR="00533BCC" w:rsidRDefault="00533BCC" w:rsidP="007F189D">
            <w:pPr>
              <w:spacing w:after="0" w:line="240" w:lineRule="auto"/>
              <w:rPr>
                <w:color w:val="000000"/>
                <w:sz w:val="20"/>
                <w:szCs w:val="20"/>
              </w:rPr>
            </w:pPr>
            <w:r w:rsidRPr="00ED19D4">
              <w:rPr>
                <w:color w:val="000000"/>
                <w:sz w:val="20"/>
                <w:szCs w:val="20"/>
              </w:rPr>
              <w:t xml:space="preserve">i wlewem </w:t>
            </w:r>
          </w:p>
        </w:tc>
        <w:tc>
          <w:tcPr>
            <w:tcW w:w="2126" w:type="dxa"/>
            <w:tcBorders>
              <w:top w:val="single" w:sz="4" w:space="0" w:color="auto"/>
            </w:tcBorders>
            <w:vAlign w:val="center"/>
          </w:tcPr>
          <w:p w14:paraId="05D99A21" w14:textId="77777777" w:rsidR="00533BCC" w:rsidRDefault="00533BCC" w:rsidP="007F189D">
            <w:pPr>
              <w:spacing w:after="0" w:line="240" w:lineRule="auto"/>
              <w:jc w:val="center"/>
              <w:rPr>
                <w:sz w:val="18"/>
                <w:szCs w:val="18"/>
              </w:rPr>
            </w:pPr>
            <w:r>
              <w:rPr>
                <w:sz w:val="18"/>
                <w:szCs w:val="18"/>
              </w:rPr>
              <w:t>TAK/NIE</w:t>
            </w:r>
          </w:p>
        </w:tc>
      </w:tr>
      <w:tr w:rsidR="00533BCC" w:rsidRPr="009D5631" w14:paraId="4F1E0D70" w14:textId="77777777" w:rsidTr="007F189D">
        <w:trPr>
          <w:trHeight w:val="473"/>
          <w:jc w:val="center"/>
        </w:trPr>
        <w:tc>
          <w:tcPr>
            <w:tcW w:w="704" w:type="dxa"/>
            <w:vMerge/>
            <w:vAlign w:val="center"/>
          </w:tcPr>
          <w:p w14:paraId="35BF28D0"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018D931A" w14:textId="77777777" w:rsidR="00533BCC" w:rsidRDefault="00533BCC" w:rsidP="007F189D">
            <w:pPr>
              <w:spacing w:after="0" w:line="240" w:lineRule="auto"/>
              <w:rPr>
                <w:color w:val="000000"/>
                <w:sz w:val="20"/>
                <w:szCs w:val="20"/>
              </w:rPr>
            </w:pPr>
            <w:r>
              <w:rPr>
                <w:color w:val="000000"/>
                <w:sz w:val="20"/>
                <w:szCs w:val="20"/>
              </w:rPr>
              <w:t></w:t>
            </w:r>
            <w:r w:rsidRPr="00ED19D4">
              <w:rPr>
                <w:color w:val="000000"/>
                <w:sz w:val="20"/>
                <w:szCs w:val="20"/>
              </w:rPr>
              <w:t>główny wyłącznik prądu, akumulator rozruchowy min. 100 Ah z mocowaniem</w:t>
            </w:r>
            <w:r>
              <w:rPr>
                <w:color w:val="000000"/>
                <w:sz w:val="20"/>
                <w:szCs w:val="20"/>
              </w:rPr>
              <w:t xml:space="preserve"> mocowany na podstawce</w:t>
            </w:r>
          </w:p>
        </w:tc>
        <w:tc>
          <w:tcPr>
            <w:tcW w:w="2126" w:type="dxa"/>
            <w:tcBorders>
              <w:top w:val="single" w:sz="4" w:space="0" w:color="auto"/>
            </w:tcBorders>
            <w:vAlign w:val="center"/>
          </w:tcPr>
          <w:p w14:paraId="2F50F043" w14:textId="77777777" w:rsidR="00533BCC" w:rsidRDefault="00533BCC" w:rsidP="007F189D">
            <w:pPr>
              <w:spacing w:after="0" w:line="240" w:lineRule="auto"/>
              <w:jc w:val="center"/>
              <w:rPr>
                <w:sz w:val="18"/>
                <w:szCs w:val="18"/>
              </w:rPr>
            </w:pPr>
            <w:r>
              <w:rPr>
                <w:sz w:val="18"/>
                <w:szCs w:val="18"/>
              </w:rPr>
              <w:t>TAK/NIE</w:t>
            </w:r>
          </w:p>
        </w:tc>
      </w:tr>
      <w:tr w:rsidR="00533BCC" w:rsidRPr="009D5631" w14:paraId="6D547538" w14:textId="77777777" w:rsidTr="007F189D">
        <w:trPr>
          <w:trHeight w:val="258"/>
          <w:jc w:val="center"/>
        </w:trPr>
        <w:tc>
          <w:tcPr>
            <w:tcW w:w="704" w:type="dxa"/>
            <w:vMerge/>
            <w:vAlign w:val="center"/>
          </w:tcPr>
          <w:p w14:paraId="4EF65186"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5AA25CF1" w14:textId="77777777" w:rsidR="00533BCC" w:rsidRDefault="00533BCC" w:rsidP="007F189D">
            <w:pPr>
              <w:spacing w:after="0" w:line="240" w:lineRule="auto"/>
              <w:rPr>
                <w:color w:val="000000"/>
                <w:sz w:val="20"/>
                <w:szCs w:val="20"/>
              </w:rPr>
            </w:pPr>
            <w:r>
              <w:rPr>
                <w:color w:val="000000"/>
                <w:sz w:val="20"/>
                <w:szCs w:val="20"/>
              </w:rPr>
              <w:t></w:t>
            </w:r>
            <w:r w:rsidRPr="00ED19D4">
              <w:rPr>
                <w:color w:val="000000"/>
                <w:sz w:val="20"/>
                <w:szCs w:val="20"/>
              </w:rPr>
              <w:t xml:space="preserve">gaśnica </w:t>
            </w:r>
          </w:p>
        </w:tc>
        <w:tc>
          <w:tcPr>
            <w:tcW w:w="2126" w:type="dxa"/>
            <w:tcBorders>
              <w:top w:val="single" w:sz="4" w:space="0" w:color="auto"/>
            </w:tcBorders>
            <w:vAlign w:val="center"/>
          </w:tcPr>
          <w:p w14:paraId="21D46C89" w14:textId="77777777" w:rsidR="00533BCC" w:rsidRDefault="00533BCC" w:rsidP="007F189D">
            <w:pPr>
              <w:spacing w:after="0" w:line="240" w:lineRule="auto"/>
              <w:jc w:val="center"/>
              <w:rPr>
                <w:sz w:val="18"/>
                <w:szCs w:val="18"/>
              </w:rPr>
            </w:pPr>
            <w:r>
              <w:rPr>
                <w:sz w:val="18"/>
                <w:szCs w:val="18"/>
              </w:rPr>
              <w:t>TAK/NIE</w:t>
            </w:r>
          </w:p>
        </w:tc>
      </w:tr>
      <w:tr w:rsidR="00533BCC" w:rsidRPr="009D5631" w14:paraId="08F3B510" w14:textId="77777777" w:rsidTr="007F189D">
        <w:trPr>
          <w:trHeight w:val="193"/>
          <w:jc w:val="center"/>
        </w:trPr>
        <w:tc>
          <w:tcPr>
            <w:tcW w:w="704" w:type="dxa"/>
            <w:vMerge/>
            <w:vAlign w:val="center"/>
          </w:tcPr>
          <w:p w14:paraId="5C21E10D"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1AC3855E" w14:textId="77777777" w:rsidR="00533BCC" w:rsidRDefault="00533BCC" w:rsidP="007F189D">
            <w:pPr>
              <w:spacing w:after="0" w:line="240" w:lineRule="auto"/>
              <w:rPr>
                <w:color w:val="000000"/>
                <w:sz w:val="20"/>
                <w:szCs w:val="20"/>
              </w:rPr>
            </w:pPr>
            <w:r>
              <w:rPr>
                <w:color w:val="000000"/>
                <w:sz w:val="20"/>
                <w:szCs w:val="20"/>
              </w:rPr>
              <w:t></w:t>
            </w:r>
            <w:r w:rsidRPr="00ED19D4">
              <w:rPr>
                <w:color w:val="000000"/>
                <w:sz w:val="20"/>
                <w:szCs w:val="20"/>
              </w:rPr>
              <w:t xml:space="preserve">hydrauliczny układ sterowania </w:t>
            </w:r>
          </w:p>
        </w:tc>
        <w:tc>
          <w:tcPr>
            <w:tcW w:w="2126" w:type="dxa"/>
            <w:tcBorders>
              <w:top w:val="single" w:sz="4" w:space="0" w:color="auto"/>
            </w:tcBorders>
            <w:vAlign w:val="center"/>
          </w:tcPr>
          <w:p w14:paraId="59E0323A" w14:textId="77777777" w:rsidR="00533BCC" w:rsidRDefault="00533BCC" w:rsidP="007F189D">
            <w:pPr>
              <w:spacing w:after="0" w:line="240" w:lineRule="auto"/>
              <w:jc w:val="center"/>
              <w:rPr>
                <w:sz w:val="18"/>
                <w:szCs w:val="18"/>
              </w:rPr>
            </w:pPr>
            <w:r>
              <w:rPr>
                <w:sz w:val="18"/>
                <w:szCs w:val="18"/>
              </w:rPr>
              <w:t>TAK/NIE</w:t>
            </w:r>
          </w:p>
        </w:tc>
      </w:tr>
      <w:tr w:rsidR="00533BCC" w:rsidRPr="009D5631" w14:paraId="73F66EA8" w14:textId="77777777" w:rsidTr="007F189D">
        <w:trPr>
          <w:trHeight w:val="215"/>
          <w:jc w:val="center"/>
        </w:trPr>
        <w:tc>
          <w:tcPr>
            <w:tcW w:w="704" w:type="dxa"/>
            <w:vMerge/>
            <w:vAlign w:val="center"/>
          </w:tcPr>
          <w:p w14:paraId="0875E010"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2D217099" w14:textId="77777777" w:rsidR="00533BCC" w:rsidRDefault="00533BCC" w:rsidP="007F189D">
            <w:pPr>
              <w:spacing w:after="0" w:line="240" w:lineRule="auto"/>
              <w:rPr>
                <w:color w:val="000000"/>
                <w:sz w:val="20"/>
                <w:szCs w:val="20"/>
              </w:rPr>
            </w:pPr>
            <w:r>
              <w:rPr>
                <w:color w:val="000000"/>
                <w:sz w:val="20"/>
                <w:szCs w:val="20"/>
              </w:rPr>
              <w:t>przy obsadzie 3 os i pełnym zbiorniku łódź ma osiągać 32 węzły</w:t>
            </w:r>
          </w:p>
        </w:tc>
        <w:tc>
          <w:tcPr>
            <w:tcW w:w="2126" w:type="dxa"/>
            <w:tcBorders>
              <w:top w:val="single" w:sz="4" w:space="0" w:color="auto"/>
            </w:tcBorders>
            <w:vAlign w:val="center"/>
          </w:tcPr>
          <w:p w14:paraId="76E96C8E" w14:textId="77777777" w:rsidR="00533BCC" w:rsidRDefault="00533BCC" w:rsidP="007F189D">
            <w:pPr>
              <w:spacing w:after="0" w:line="240" w:lineRule="auto"/>
              <w:jc w:val="center"/>
              <w:rPr>
                <w:sz w:val="18"/>
                <w:szCs w:val="18"/>
              </w:rPr>
            </w:pPr>
            <w:r>
              <w:rPr>
                <w:sz w:val="18"/>
                <w:szCs w:val="18"/>
              </w:rPr>
              <w:t>TAK/NIE</w:t>
            </w:r>
          </w:p>
        </w:tc>
      </w:tr>
      <w:tr w:rsidR="00533BCC" w:rsidRPr="009D5631" w14:paraId="67EFC2F7" w14:textId="77777777" w:rsidTr="007F189D">
        <w:trPr>
          <w:trHeight w:val="655"/>
          <w:jc w:val="center"/>
        </w:trPr>
        <w:tc>
          <w:tcPr>
            <w:tcW w:w="704" w:type="dxa"/>
            <w:vMerge/>
            <w:vAlign w:val="center"/>
          </w:tcPr>
          <w:p w14:paraId="50001299"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2DD66341" w14:textId="77777777" w:rsidR="00533BCC" w:rsidRPr="00ED19D4" w:rsidRDefault="00533BCC" w:rsidP="007F189D">
            <w:pPr>
              <w:spacing w:after="0" w:line="240" w:lineRule="auto"/>
              <w:rPr>
                <w:color w:val="000000"/>
                <w:sz w:val="20"/>
                <w:szCs w:val="20"/>
              </w:rPr>
            </w:pPr>
            <w:r>
              <w:rPr>
                <w:color w:val="000000"/>
                <w:sz w:val="20"/>
                <w:szCs w:val="20"/>
              </w:rPr>
              <w:t></w:t>
            </w:r>
            <w:r w:rsidRPr="00ED19D4">
              <w:rPr>
                <w:color w:val="000000"/>
                <w:sz w:val="20"/>
                <w:szCs w:val="20"/>
              </w:rPr>
              <w:t xml:space="preserve">pokrowiec na kadłub (zimowy) wykonany z wodoszczelnego materiału odpornego na oleje, smary, promienia UV, chroniący przed deszczem, kurzem </w:t>
            </w:r>
          </w:p>
          <w:p w14:paraId="14AA8F21" w14:textId="77777777" w:rsidR="00533BCC" w:rsidRDefault="00533BCC" w:rsidP="007F189D">
            <w:pPr>
              <w:spacing w:after="0" w:line="240" w:lineRule="auto"/>
              <w:rPr>
                <w:color w:val="000000"/>
                <w:sz w:val="20"/>
                <w:szCs w:val="20"/>
              </w:rPr>
            </w:pPr>
            <w:r w:rsidRPr="00ED19D4">
              <w:rPr>
                <w:color w:val="000000"/>
                <w:sz w:val="20"/>
                <w:szCs w:val="20"/>
              </w:rPr>
              <w:t>i zabrudzeniami.</w:t>
            </w:r>
          </w:p>
        </w:tc>
        <w:tc>
          <w:tcPr>
            <w:tcW w:w="2126" w:type="dxa"/>
            <w:tcBorders>
              <w:top w:val="single" w:sz="4" w:space="0" w:color="auto"/>
            </w:tcBorders>
            <w:vAlign w:val="center"/>
          </w:tcPr>
          <w:p w14:paraId="6E41A8A5" w14:textId="77777777" w:rsidR="00533BCC" w:rsidRDefault="00533BCC" w:rsidP="007F189D">
            <w:pPr>
              <w:spacing w:after="0" w:line="240" w:lineRule="auto"/>
              <w:jc w:val="center"/>
              <w:rPr>
                <w:sz w:val="18"/>
                <w:szCs w:val="18"/>
              </w:rPr>
            </w:pPr>
            <w:r>
              <w:rPr>
                <w:sz w:val="18"/>
                <w:szCs w:val="18"/>
              </w:rPr>
              <w:t>TAK/NIE</w:t>
            </w:r>
          </w:p>
        </w:tc>
      </w:tr>
      <w:tr w:rsidR="00533BCC" w:rsidRPr="009D5631" w14:paraId="10D6531D" w14:textId="77777777" w:rsidTr="007F189D">
        <w:trPr>
          <w:trHeight w:val="225"/>
          <w:jc w:val="center"/>
        </w:trPr>
        <w:tc>
          <w:tcPr>
            <w:tcW w:w="704" w:type="dxa"/>
            <w:vMerge/>
            <w:vAlign w:val="center"/>
          </w:tcPr>
          <w:p w14:paraId="741775D6"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43109977" w14:textId="77777777" w:rsidR="00533BCC" w:rsidRDefault="00533BCC" w:rsidP="007F189D">
            <w:pPr>
              <w:spacing w:after="0" w:line="240" w:lineRule="auto"/>
              <w:rPr>
                <w:color w:val="000000"/>
                <w:sz w:val="20"/>
                <w:szCs w:val="20"/>
              </w:rPr>
            </w:pPr>
            <w:r>
              <w:rPr>
                <w:color w:val="000000"/>
                <w:sz w:val="20"/>
                <w:szCs w:val="20"/>
              </w:rPr>
              <w:t>pokrowiec na kolumnę sterującą</w:t>
            </w:r>
            <w:r w:rsidRPr="00ED19D4">
              <w:rPr>
                <w:color w:val="000000"/>
                <w:sz w:val="20"/>
                <w:szCs w:val="20"/>
              </w:rPr>
              <w:t xml:space="preserve"> </w:t>
            </w:r>
            <w:r>
              <w:rPr>
                <w:color w:val="000000"/>
                <w:sz w:val="20"/>
                <w:szCs w:val="20"/>
              </w:rPr>
              <w:t>z siedzeniami</w:t>
            </w:r>
          </w:p>
        </w:tc>
        <w:tc>
          <w:tcPr>
            <w:tcW w:w="2126" w:type="dxa"/>
            <w:tcBorders>
              <w:top w:val="single" w:sz="4" w:space="0" w:color="auto"/>
            </w:tcBorders>
            <w:vAlign w:val="center"/>
          </w:tcPr>
          <w:p w14:paraId="6EDC347B" w14:textId="77777777" w:rsidR="00533BCC" w:rsidRDefault="00533BCC" w:rsidP="007F189D">
            <w:pPr>
              <w:spacing w:after="0" w:line="240" w:lineRule="auto"/>
              <w:jc w:val="center"/>
              <w:rPr>
                <w:sz w:val="18"/>
                <w:szCs w:val="18"/>
              </w:rPr>
            </w:pPr>
            <w:r>
              <w:rPr>
                <w:sz w:val="18"/>
                <w:szCs w:val="18"/>
              </w:rPr>
              <w:t>TAK/NIE</w:t>
            </w:r>
          </w:p>
        </w:tc>
      </w:tr>
      <w:tr w:rsidR="00533BCC" w:rsidRPr="009D5631" w14:paraId="4B027589" w14:textId="77777777" w:rsidTr="007F189D">
        <w:trPr>
          <w:trHeight w:val="161"/>
          <w:jc w:val="center"/>
        </w:trPr>
        <w:tc>
          <w:tcPr>
            <w:tcW w:w="704" w:type="dxa"/>
            <w:vMerge/>
            <w:vAlign w:val="center"/>
          </w:tcPr>
          <w:p w14:paraId="093F3FE7"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5A833584" w14:textId="77777777" w:rsidR="00533BCC" w:rsidRDefault="00533BCC" w:rsidP="007F189D">
            <w:pPr>
              <w:spacing w:after="0" w:line="240" w:lineRule="auto"/>
              <w:rPr>
                <w:color w:val="000000"/>
                <w:sz w:val="20"/>
                <w:szCs w:val="20"/>
              </w:rPr>
            </w:pPr>
            <w:r>
              <w:rPr>
                <w:color w:val="000000"/>
                <w:sz w:val="20"/>
                <w:szCs w:val="20"/>
              </w:rPr>
              <w:t>2 koła ratunkowe z atestem SOLAS 2,5 kg</w:t>
            </w:r>
          </w:p>
        </w:tc>
        <w:tc>
          <w:tcPr>
            <w:tcW w:w="2126" w:type="dxa"/>
            <w:tcBorders>
              <w:top w:val="single" w:sz="4" w:space="0" w:color="auto"/>
            </w:tcBorders>
            <w:vAlign w:val="center"/>
          </w:tcPr>
          <w:p w14:paraId="76A8F66C" w14:textId="77777777" w:rsidR="00533BCC" w:rsidRDefault="00533BCC" w:rsidP="007F189D">
            <w:pPr>
              <w:spacing w:after="0" w:line="240" w:lineRule="auto"/>
              <w:jc w:val="center"/>
              <w:rPr>
                <w:sz w:val="18"/>
                <w:szCs w:val="18"/>
              </w:rPr>
            </w:pPr>
            <w:r>
              <w:rPr>
                <w:sz w:val="18"/>
                <w:szCs w:val="18"/>
              </w:rPr>
              <w:t>TAK/NIE</w:t>
            </w:r>
          </w:p>
        </w:tc>
      </w:tr>
      <w:tr w:rsidR="00533BCC" w:rsidRPr="009D5631" w14:paraId="07E5786E" w14:textId="77777777" w:rsidTr="007F189D">
        <w:trPr>
          <w:trHeight w:val="236"/>
          <w:jc w:val="center"/>
        </w:trPr>
        <w:tc>
          <w:tcPr>
            <w:tcW w:w="704" w:type="dxa"/>
            <w:vMerge/>
            <w:vAlign w:val="center"/>
          </w:tcPr>
          <w:p w14:paraId="3863DC9D"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6A1356B0" w14:textId="77777777" w:rsidR="00533BCC" w:rsidRDefault="00533BCC" w:rsidP="007F189D">
            <w:pPr>
              <w:spacing w:after="0" w:line="240" w:lineRule="auto"/>
              <w:rPr>
                <w:color w:val="000000"/>
                <w:sz w:val="20"/>
                <w:szCs w:val="20"/>
              </w:rPr>
            </w:pPr>
            <w:r>
              <w:rPr>
                <w:color w:val="000000"/>
                <w:sz w:val="20"/>
                <w:szCs w:val="20"/>
              </w:rPr>
              <w:t>kotwica składana 10-15kg ocynkowana</w:t>
            </w:r>
          </w:p>
        </w:tc>
        <w:tc>
          <w:tcPr>
            <w:tcW w:w="2126" w:type="dxa"/>
            <w:tcBorders>
              <w:top w:val="single" w:sz="4" w:space="0" w:color="auto"/>
            </w:tcBorders>
            <w:vAlign w:val="center"/>
          </w:tcPr>
          <w:p w14:paraId="02F18E1C" w14:textId="77777777" w:rsidR="00533BCC" w:rsidRDefault="00533BCC" w:rsidP="007F189D">
            <w:pPr>
              <w:spacing w:after="0" w:line="240" w:lineRule="auto"/>
              <w:jc w:val="center"/>
              <w:rPr>
                <w:sz w:val="18"/>
                <w:szCs w:val="18"/>
              </w:rPr>
            </w:pPr>
            <w:r>
              <w:rPr>
                <w:sz w:val="18"/>
                <w:szCs w:val="18"/>
              </w:rPr>
              <w:t>TAK/NIE</w:t>
            </w:r>
          </w:p>
        </w:tc>
      </w:tr>
      <w:tr w:rsidR="00533BCC" w:rsidRPr="009D5631" w14:paraId="5F61F8DC" w14:textId="77777777" w:rsidTr="007F189D">
        <w:trPr>
          <w:trHeight w:val="721"/>
          <w:jc w:val="center"/>
        </w:trPr>
        <w:tc>
          <w:tcPr>
            <w:tcW w:w="704" w:type="dxa"/>
            <w:vMerge/>
            <w:vAlign w:val="center"/>
          </w:tcPr>
          <w:p w14:paraId="0949C68B" w14:textId="77777777" w:rsidR="00533BCC" w:rsidRPr="009D5631" w:rsidRDefault="00533BCC" w:rsidP="007F189D">
            <w:pPr>
              <w:spacing w:after="0" w:line="240" w:lineRule="auto"/>
              <w:ind w:left="29" w:right="176"/>
              <w:contextualSpacing/>
              <w:rPr>
                <w:sz w:val="18"/>
                <w:szCs w:val="18"/>
                <w:lang w:eastAsia="pl-PL"/>
              </w:rPr>
            </w:pPr>
          </w:p>
        </w:tc>
        <w:tc>
          <w:tcPr>
            <w:tcW w:w="6946" w:type="dxa"/>
            <w:tcBorders>
              <w:top w:val="single" w:sz="4" w:space="0" w:color="auto"/>
            </w:tcBorders>
          </w:tcPr>
          <w:p w14:paraId="6E527DE7" w14:textId="77777777" w:rsidR="00533BCC" w:rsidRDefault="00533BCC" w:rsidP="007F189D">
            <w:pPr>
              <w:spacing w:after="0" w:line="240" w:lineRule="auto"/>
              <w:rPr>
                <w:color w:val="000000"/>
                <w:sz w:val="20"/>
                <w:szCs w:val="20"/>
              </w:rPr>
            </w:pPr>
            <w:r>
              <w:rPr>
                <w:color w:val="000000"/>
                <w:sz w:val="20"/>
                <w:szCs w:val="20"/>
              </w:rPr>
              <w:sym w:font="Times New Roman" w:char="F02D"/>
            </w:r>
            <w:r>
              <w:rPr>
                <w:color w:val="000000"/>
                <w:sz w:val="20"/>
                <w:szCs w:val="20"/>
              </w:rPr>
              <w:t>3 x kamizelka</w:t>
            </w:r>
            <w:r w:rsidRPr="00F42DF9">
              <w:rPr>
                <w:color w:val="000000"/>
                <w:sz w:val="20"/>
                <w:szCs w:val="20"/>
              </w:rPr>
              <w:t xml:space="preserve"> </w:t>
            </w:r>
            <w:r>
              <w:rPr>
                <w:color w:val="000000"/>
                <w:sz w:val="20"/>
                <w:szCs w:val="20"/>
              </w:rPr>
              <w:t>ratunkowa</w:t>
            </w:r>
            <w:r w:rsidRPr="00F42DF9">
              <w:rPr>
                <w:color w:val="000000"/>
                <w:sz w:val="20"/>
                <w:szCs w:val="20"/>
              </w:rPr>
              <w:t xml:space="preserve"> </w:t>
            </w:r>
            <w:r>
              <w:rPr>
                <w:color w:val="000000"/>
                <w:sz w:val="20"/>
                <w:szCs w:val="20"/>
              </w:rPr>
              <w:t>pneumatyczna</w:t>
            </w:r>
            <w:r w:rsidRPr="00F42DF9">
              <w:rPr>
                <w:color w:val="000000"/>
                <w:sz w:val="20"/>
                <w:szCs w:val="20"/>
              </w:rPr>
              <w:t xml:space="preserve"> 170N </w:t>
            </w:r>
            <w:r>
              <w:rPr>
                <w:color w:val="000000"/>
                <w:sz w:val="20"/>
                <w:szCs w:val="20"/>
              </w:rPr>
              <w:t xml:space="preserve"> ze zwalniaczem </w:t>
            </w:r>
            <w:proofErr w:type="spellStart"/>
            <w:r>
              <w:rPr>
                <w:color w:val="000000"/>
                <w:sz w:val="20"/>
                <w:szCs w:val="20"/>
              </w:rPr>
              <w:t>Hammar</w:t>
            </w:r>
            <w:proofErr w:type="spellEnd"/>
            <w:r>
              <w:rPr>
                <w:color w:val="000000"/>
                <w:sz w:val="20"/>
                <w:szCs w:val="20"/>
              </w:rPr>
              <w:t xml:space="preserve"> wraz z uprzężą oraz z normami</w:t>
            </w:r>
            <w:r w:rsidRPr="00F42DF9">
              <w:rPr>
                <w:color w:val="000000"/>
                <w:sz w:val="20"/>
                <w:szCs w:val="20"/>
              </w:rPr>
              <w:t xml:space="preserve"> ISO 12402-3 – kamizelka asekuracyjna 170N, ISO 12401 – pas bezpieczeństwa</w:t>
            </w:r>
            <w:r>
              <w:rPr>
                <w:color w:val="000000"/>
                <w:sz w:val="20"/>
                <w:szCs w:val="20"/>
              </w:rPr>
              <w:t xml:space="preserve">, z 5 letnią gwarancją </w:t>
            </w:r>
            <w:proofErr w:type="spellStart"/>
            <w:r>
              <w:rPr>
                <w:color w:val="000000"/>
                <w:sz w:val="20"/>
                <w:szCs w:val="20"/>
              </w:rPr>
              <w:t>Spinlock</w:t>
            </w:r>
            <w:proofErr w:type="spellEnd"/>
          </w:p>
          <w:p w14:paraId="6DB4F96F" w14:textId="77777777" w:rsidR="00533BCC" w:rsidRDefault="00533BCC" w:rsidP="007F189D">
            <w:pPr>
              <w:spacing w:after="0" w:line="240" w:lineRule="auto"/>
              <w:rPr>
                <w:color w:val="000000"/>
                <w:sz w:val="20"/>
                <w:szCs w:val="20"/>
              </w:rPr>
            </w:pPr>
          </w:p>
        </w:tc>
        <w:tc>
          <w:tcPr>
            <w:tcW w:w="2126" w:type="dxa"/>
            <w:tcBorders>
              <w:top w:val="single" w:sz="4" w:space="0" w:color="auto"/>
            </w:tcBorders>
            <w:vAlign w:val="center"/>
          </w:tcPr>
          <w:p w14:paraId="52D20DA3" w14:textId="77777777" w:rsidR="00533BCC" w:rsidRDefault="00533BCC" w:rsidP="007F189D">
            <w:pPr>
              <w:spacing w:after="0" w:line="240" w:lineRule="auto"/>
              <w:jc w:val="center"/>
              <w:rPr>
                <w:sz w:val="18"/>
                <w:szCs w:val="18"/>
              </w:rPr>
            </w:pPr>
            <w:r>
              <w:rPr>
                <w:sz w:val="18"/>
                <w:szCs w:val="18"/>
              </w:rPr>
              <w:t>TAK/NIE</w:t>
            </w:r>
          </w:p>
        </w:tc>
      </w:tr>
      <w:tr w:rsidR="00533BCC" w:rsidRPr="009D5631" w14:paraId="49CB38B4" w14:textId="77777777" w:rsidTr="007F189D">
        <w:trPr>
          <w:jc w:val="center"/>
        </w:trPr>
        <w:tc>
          <w:tcPr>
            <w:tcW w:w="704" w:type="dxa"/>
            <w:tcBorders>
              <w:top w:val="double" w:sz="4" w:space="0" w:color="auto"/>
            </w:tcBorders>
            <w:vAlign w:val="center"/>
          </w:tcPr>
          <w:p w14:paraId="4C94F72C" w14:textId="77777777" w:rsidR="00533BCC" w:rsidRPr="009D5631" w:rsidRDefault="00533BCC" w:rsidP="007F189D">
            <w:pPr>
              <w:spacing w:after="0" w:line="240" w:lineRule="auto"/>
              <w:ind w:left="29"/>
              <w:contextualSpacing/>
              <w:rPr>
                <w:sz w:val="18"/>
                <w:szCs w:val="18"/>
                <w:lang w:eastAsia="pl-PL"/>
              </w:rPr>
            </w:pPr>
            <w:r w:rsidRPr="009D5631">
              <w:rPr>
                <w:sz w:val="18"/>
                <w:szCs w:val="18"/>
                <w:lang w:eastAsia="pl-PL"/>
              </w:rPr>
              <w:t>2</w:t>
            </w:r>
          </w:p>
        </w:tc>
        <w:tc>
          <w:tcPr>
            <w:tcW w:w="6946" w:type="dxa"/>
            <w:tcBorders>
              <w:top w:val="double" w:sz="4" w:space="0" w:color="auto"/>
            </w:tcBorders>
          </w:tcPr>
          <w:p w14:paraId="09DB385E" w14:textId="77777777" w:rsidR="00533BCC" w:rsidRPr="009D5631" w:rsidRDefault="00533BCC" w:rsidP="007F189D">
            <w:pPr>
              <w:spacing w:after="0" w:line="240" w:lineRule="auto"/>
              <w:rPr>
                <w:sz w:val="18"/>
                <w:szCs w:val="18"/>
              </w:rPr>
            </w:pPr>
            <w:r>
              <w:rPr>
                <w:b/>
                <w:color w:val="000000"/>
                <w:sz w:val="20"/>
                <w:szCs w:val="20"/>
              </w:rPr>
              <w:t xml:space="preserve">PRZYCZEPA PODŁODZIOWA: </w:t>
            </w:r>
            <w:r>
              <w:rPr>
                <w:color w:val="000000"/>
                <w:sz w:val="20"/>
                <w:szCs w:val="20"/>
              </w:rPr>
              <w:t>jednoosiowa</w:t>
            </w:r>
            <w:r w:rsidRPr="00B60141">
              <w:rPr>
                <w:color w:val="000000"/>
                <w:sz w:val="20"/>
                <w:szCs w:val="20"/>
              </w:rPr>
              <w:t xml:space="preserve"> z kołem zapasowym</w:t>
            </w:r>
            <w:r>
              <w:rPr>
                <w:b/>
                <w:color w:val="000000"/>
                <w:sz w:val="20"/>
                <w:szCs w:val="20"/>
              </w:rPr>
              <w:t xml:space="preserve"> </w:t>
            </w:r>
            <w:r w:rsidRPr="00B60141">
              <w:rPr>
                <w:color w:val="000000"/>
                <w:sz w:val="20"/>
                <w:szCs w:val="20"/>
              </w:rPr>
              <w:t xml:space="preserve">umożliwiająca transport </w:t>
            </w:r>
            <w:r>
              <w:rPr>
                <w:color w:val="000000"/>
                <w:sz w:val="20"/>
                <w:szCs w:val="20"/>
              </w:rPr>
              <w:t>łodzi motorowej typu RIB zgodnie z przepisami o ruchu drogowym wyposażona w wciągarkę ręczną.</w:t>
            </w:r>
          </w:p>
        </w:tc>
        <w:tc>
          <w:tcPr>
            <w:tcW w:w="2126" w:type="dxa"/>
            <w:tcBorders>
              <w:top w:val="double" w:sz="4" w:space="0" w:color="auto"/>
            </w:tcBorders>
            <w:vAlign w:val="center"/>
          </w:tcPr>
          <w:p w14:paraId="3A0E1869" w14:textId="77777777" w:rsidR="00533BCC" w:rsidRPr="009D5631" w:rsidRDefault="00533BCC" w:rsidP="007F189D">
            <w:pPr>
              <w:spacing w:after="0" w:line="240" w:lineRule="auto"/>
              <w:jc w:val="center"/>
              <w:rPr>
                <w:sz w:val="18"/>
                <w:szCs w:val="18"/>
              </w:rPr>
            </w:pPr>
            <w:r>
              <w:rPr>
                <w:sz w:val="18"/>
                <w:szCs w:val="18"/>
              </w:rPr>
              <w:t xml:space="preserve">2 </w:t>
            </w:r>
            <w:proofErr w:type="spellStart"/>
            <w:r>
              <w:rPr>
                <w:sz w:val="18"/>
                <w:szCs w:val="18"/>
              </w:rPr>
              <w:t>szt</w:t>
            </w:r>
            <w:proofErr w:type="spellEnd"/>
          </w:p>
        </w:tc>
      </w:tr>
    </w:tbl>
    <w:p w14:paraId="144B32F3" w14:textId="77777777" w:rsidR="00533BCC" w:rsidRPr="00603A53" w:rsidRDefault="00533BCC" w:rsidP="00533BCC">
      <w:pPr>
        <w:spacing w:after="0" w:line="240" w:lineRule="auto"/>
        <w:rPr>
          <w:rFonts w:eastAsia="Times New Roman"/>
          <w:b/>
          <w:lang w:eastAsia="pl-PL"/>
        </w:rPr>
      </w:pPr>
      <w:bookmarkStart w:id="10" w:name="_Hlk144289522"/>
      <w:r w:rsidRPr="00603A53">
        <w:rPr>
          <w:rFonts w:eastAsia="Times New Roman"/>
          <w:b/>
          <w:lang w:eastAsia="pl-PL"/>
        </w:rPr>
        <w:t>*</w:t>
      </w:r>
      <w:r>
        <w:rPr>
          <w:rFonts w:eastAsia="Times New Roman"/>
          <w:b/>
          <w:lang w:eastAsia="pl-PL"/>
        </w:rPr>
        <w:t xml:space="preserve"> W przypadku opcji TAK/NIE – niepotrzebne skreślić, w innym przypadku proszę o podanie oferowanej wartości</w:t>
      </w:r>
    </w:p>
    <w:p w14:paraId="23EE5AC9" w14:textId="77777777" w:rsidR="00533BCC" w:rsidRDefault="00533BCC" w:rsidP="00533BCC">
      <w:pPr>
        <w:spacing w:after="0" w:line="240" w:lineRule="auto"/>
        <w:ind w:left="360"/>
        <w:rPr>
          <w:b/>
          <w:sz w:val="18"/>
          <w:szCs w:val="18"/>
        </w:rPr>
      </w:pPr>
    </w:p>
    <w:p w14:paraId="0A1DA7F1" w14:textId="77777777" w:rsidR="00533BCC" w:rsidRPr="009D5631" w:rsidRDefault="00533BCC" w:rsidP="00533BCC">
      <w:pPr>
        <w:spacing w:after="0" w:line="240" w:lineRule="auto"/>
        <w:ind w:left="360"/>
        <w:rPr>
          <w:b/>
          <w:sz w:val="18"/>
          <w:szCs w:val="18"/>
        </w:rPr>
      </w:pPr>
    </w:p>
    <w:bookmarkEnd w:id="10"/>
    <w:p w14:paraId="2EC070A4" w14:textId="77777777" w:rsidR="00533BCC" w:rsidRPr="00020692" w:rsidRDefault="00533BCC" w:rsidP="00533BCC">
      <w:pPr>
        <w:pStyle w:val="Akapitzlist"/>
        <w:suppressAutoHyphens w:val="0"/>
        <w:spacing w:after="0" w:line="240" w:lineRule="auto"/>
        <w:jc w:val="both"/>
        <w:rPr>
          <w:rFonts w:ascii="Times New Roman" w:hAnsi="Times New Roman" w:cs="Times New Roman"/>
        </w:rPr>
      </w:pPr>
      <w:r w:rsidRPr="00020692">
        <w:rPr>
          <w:rFonts w:ascii="Times New Roman" w:hAnsi="Times New Roman" w:cs="Times New Roman"/>
        </w:rPr>
        <w:t>Wykonawca dostarczy Zamawiającemu:</w:t>
      </w:r>
    </w:p>
    <w:p w14:paraId="27ADFDE0" w14:textId="77777777" w:rsidR="00533BCC" w:rsidRPr="00020692" w:rsidRDefault="00533BCC" w:rsidP="00533BCC">
      <w:pPr>
        <w:pStyle w:val="Akapitzlist"/>
        <w:spacing w:after="0" w:line="240" w:lineRule="auto"/>
        <w:jc w:val="both"/>
        <w:rPr>
          <w:rFonts w:ascii="Times New Roman" w:hAnsi="Times New Roman" w:cs="Times New Roman"/>
        </w:rPr>
      </w:pPr>
      <w:r w:rsidRPr="00020692">
        <w:rPr>
          <w:rFonts w:ascii="Times New Roman" w:hAnsi="Times New Roman" w:cs="Times New Roman"/>
        </w:rPr>
        <w:lastRenderedPageBreak/>
        <w:t xml:space="preserve">- instrukcja w języku polskim </w:t>
      </w:r>
    </w:p>
    <w:p w14:paraId="58F139FD" w14:textId="77777777" w:rsidR="00533BCC" w:rsidRPr="00020692" w:rsidRDefault="00533BCC" w:rsidP="00533BCC">
      <w:pPr>
        <w:pStyle w:val="Akapitzlist"/>
        <w:spacing w:after="0" w:line="240" w:lineRule="auto"/>
        <w:jc w:val="both"/>
        <w:rPr>
          <w:rFonts w:ascii="Times New Roman" w:hAnsi="Times New Roman" w:cs="Times New Roman"/>
        </w:rPr>
      </w:pPr>
      <w:r w:rsidRPr="00020692">
        <w:rPr>
          <w:rFonts w:ascii="Times New Roman" w:hAnsi="Times New Roman" w:cs="Times New Roman"/>
        </w:rPr>
        <w:t>- książka gwarancyjną, gwarancja minimum 2 lata</w:t>
      </w:r>
    </w:p>
    <w:p w14:paraId="394A80EB" w14:textId="77777777" w:rsidR="00533BCC" w:rsidRPr="00020692" w:rsidRDefault="00533BCC" w:rsidP="00533BCC">
      <w:pPr>
        <w:pStyle w:val="Akapitzlist"/>
        <w:spacing w:after="0" w:line="240" w:lineRule="auto"/>
        <w:jc w:val="both"/>
        <w:rPr>
          <w:rFonts w:ascii="Times New Roman" w:hAnsi="Times New Roman" w:cs="Times New Roman"/>
        </w:rPr>
      </w:pPr>
      <w:r w:rsidRPr="00020692">
        <w:rPr>
          <w:rFonts w:ascii="Times New Roman" w:hAnsi="Times New Roman" w:cs="Times New Roman"/>
        </w:rPr>
        <w:t>- zaświadczenie o kategorii projektowej</w:t>
      </w:r>
    </w:p>
    <w:p w14:paraId="7A408152" w14:textId="77777777" w:rsidR="00533BCC" w:rsidRPr="00020692" w:rsidRDefault="00533BCC" w:rsidP="00533BCC">
      <w:pPr>
        <w:pStyle w:val="Akapitzlist"/>
        <w:spacing w:after="0" w:line="240" w:lineRule="auto"/>
        <w:jc w:val="both"/>
        <w:rPr>
          <w:rFonts w:ascii="Times New Roman" w:hAnsi="Times New Roman" w:cs="Times New Roman"/>
        </w:rPr>
      </w:pPr>
      <w:r w:rsidRPr="00020692">
        <w:rPr>
          <w:rFonts w:ascii="Times New Roman" w:hAnsi="Times New Roman" w:cs="Times New Roman"/>
        </w:rPr>
        <w:t>- dowód rejestracyjny przyczepy</w:t>
      </w:r>
    </w:p>
    <w:p w14:paraId="17AE31B5" w14:textId="77777777" w:rsidR="00533BCC" w:rsidRPr="00020692" w:rsidRDefault="00533BCC" w:rsidP="00533BCC">
      <w:pPr>
        <w:pStyle w:val="Akapitzlist"/>
        <w:spacing w:after="0" w:line="240" w:lineRule="auto"/>
        <w:jc w:val="both"/>
        <w:rPr>
          <w:rFonts w:ascii="Times New Roman" w:hAnsi="Times New Roman" w:cs="Times New Roman"/>
        </w:rPr>
      </w:pPr>
      <w:r w:rsidRPr="00020692">
        <w:rPr>
          <w:rFonts w:ascii="Times New Roman" w:hAnsi="Times New Roman" w:cs="Times New Roman"/>
        </w:rPr>
        <w:t>- certyfikat zgodności CE (</w:t>
      </w:r>
      <w:proofErr w:type="spellStart"/>
      <w:r w:rsidRPr="00020692">
        <w:rPr>
          <w:rFonts w:ascii="Times New Roman" w:hAnsi="Times New Roman" w:cs="Times New Roman"/>
        </w:rPr>
        <w:t>Conformité</w:t>
      </w:r>
      <w:proofErr w:type="spellEnd"/>
      <w:r w:rsidRPr="00020692">
        <w:rPr>
          <w:rFonts w:ascii="Times New Roman" w:hAnsi="Times New Roman" w:cs="Times New Roman"/>
        </w:rPr>
        <w:t xml:space="preserve"> </w:t>
      </w:r>
      <w:proofErr w:type="spellStart"/>
      <w:r w:rsidRPr="00020692">
        <w:rPr>
          <w:rFonts w:ascii="Times New Roman" w:hAnsi="Times New Roman" w:cs="Times New Roman"/>
        </w:rPr>
        <w:t>Européenne</w:t>
      </w:r>
      <w:proofErr w:type="spellEnd"/>
      <w:r w:rsidRPr="00020692">
        <w:rPr>
          <w:rFonts w:ascii="Times New Roman" w:hAnsi="Times New Roman" w:cs="Times New Roman"/>
        </w:rPr>
        <w:t>)</w:t>
      </w:r>
    </w:p>
    <w:p w14:paraId="10B5BD9B" w14:textId="77777777" w:rsidR="00533BCC" w:rsidRPr="00533518" w:rsidRDefault="00533BCC" w:rsidP="00533BCC">
      <w:pPr>
        <w:pStyle w:val="Akapitzlist"/>
        <w:spacing w:after="0" w:line="240" w:lineRule="auto"/>
        <w:jc w:val="both"/>
        <w:rPr>
          <w:rFonts w:ascii="Times New Roman" w:hAnsi="Times New Roman" w:cs="Times New Roman"/>
          <w:sz w:val="10"/>
          <w:szCs w:val="10"/>
        </w:rPr>
      </w:pPr>
    </w:p>
    <w:p w14:paraId="27379669" w14:textId="77777777" w:rsidR="00533BCC" w:rsidRDefault="00533BCC" w:rsidP="00533BCC">
      <w:pPr>
        <w:pStyle w:val="Akapitzlist"/>
        <w:spacing w:after="0" w:line="240" w:lineRule="auto"/>
        <w:jc w:val="both"/>
        <w:rPr>
          <w:rFonts w:ascii="Times New Roman" w:hAnsi="Times New Roman" w:cs="Times New Roman"/>
        </w:rPr>
      </w:pPr>
      <w:r w:rsidRPr="00020692">
        <w:rPr>
          <w:rFonts w:ascii="Times New Roman" w:hAnsi="Times New Roman" w:cs="Times New Roman"/>
        </w:rPr>
        <w:t>Całość wykonana zgodnie z normą PN/EN 14175</w:t>
      </w:r>
    </w:p>
    <w:p w14:paraId="1A920F57" w14:textId="77777777" w:rsidR="00533BCC" w:rsidRDefault="00533BCC" w:rsidP="00533BCC">
      <w:pPr>
        <w:pStyle w:val="Akapitzlist"/>
        <w:spacing w:after="0" w:line="240" w:lineRule="auto"/>
        <w:jc w:val="both"/>
        <w:rPr>
          <w:rFonts w:ascii="Times New Roman" w:hAnsi="Times New Roman" w:cs="Times New Roman"/>
        </w:rPr>
      </w:pPr>
    </w:p>
    <w:p w14:paraId="7063443C" w14:textId="77777777" w:rsidR="00533BCC" w:rsidRDefault="00533BCC" w:rsidP="00533BCC">
      <w:pPr>
        <w:pStyle w:val="Akapitzlist"/>
        <w:spacing w:after="0" w:line="240" w:lineRule="auto"/>
        <w:jc w:val="both"/>
        <w:rPr>
          <w:rFonts w:ascii="Times New Roman" w:hAnsi="Times New Roman" w:cs="Times New Roman"/>
        </w:rPr>
      </w:pPr>
    </w:p>
    <w:p w14:paraId="2B3DA484" w14:textId="77777777" w:rsidR="00533BCC" w:rsidRDefault="00533BCC" w:rsidP="00533BCC">
      <w:pPr>
        <w:pStyle w:val="Akapitzlist"/>
        <w:spacing w:after="0" w:line="240" w:lineRule="auto"/>
        <w:jc w:val="both"/>
        <w:rPr>
          <w:rFonts w:ascii="Times New Roman" w:hAnsi="Times New Roman" w:cs="Times New Roman"/>
        </w:rPr>
      </w:pPr>
    </w:p>
    <w:p w14:paraId="76DD1306" w14:textId="77777777" w:rsidR="00533BCC" w:rsidRPr="00020692" w:rsidRDefault="00533BCC" w:rsidP="00533BCC">
      <w:pPr>
        <w:pStyle w:val="Akapitzlist"/>
        <w:spacing w:after="0" w:line="240" w:lineRule="auto"/>
        <w:jc w:val="both"/>
        <w:rPr>
          <w:rFonts w:ascii="Times New Roman" w:eastAsia="Times New Roman" w:hAnsi="Times New Roman" w:cs="Times New Roman"/>
          <w:b/>
          <w:lang w:eastAsia="pl-PL"/>
        </w:rPr>
      </w:pPr>
    </w:p>
    <w:p w14:paraId="1A2FBA6E" w14:textId="77777777" w:rsidR="00533BCC" w:rsidRDefault="00533BCC" w:rsidP="00533BCC">
      <w:pPr>
        <w:suppressAutoHyphens w:val="0"/>
        <w:spacing w:after="160" w:line="240" w:lineRule="auto"/>
        <w:contextualSpacing/>
      </w:pPr>
    </w:p>
    <w:p w14:paraId="340FBB25" w14:textId="77777777" w:rsidR="00533BCC" w:rsidRDefault="00533BCC" w:rsidP="00533BCC">
      <w:pPr>
        <w:suppressAutoHyphens w:val="0"/>
        <w:spacing w:after="160" w:line="240" w:lineRule="auto"/>
        <w:contextualSpacing/>
        <w:rPr>
          <w:rFonts w:eastAsia="Times New Roman"/>
          <w:b/>
          <w:sz w:val="24"/>
          <w:szCs w:val="24"/>
          <w:lang w:eastAsia="pl-PL"/>
        </w:rPr>
      </w:pPr>
      <w:r w:rsidRPr="00476B16">
        <w:rPr>
          <w:rFonts w:eastAsia="Times New Roman"/>
          <w:b/>
          <w:sz w:val="24"/>
          <w:szCs w:val="24"/>
          <w:lang w:eastAsia="pl-PL"/>
        </w:rPr>
        <w:t>OPIS PRZEDMIOTU ZAMÓWIENIA</w:t>
      </w:r>
      <w:r>
        <w:rPr>
          <w:rFonts w:eastAsia="Times New Roman"/>
          <w:b/>
          <w:sz w:val="24"/>
          <w:szCs w:val="24"/>
          <w:lang w:eastAsia="pl-PL"/>
        </w:rPr>
        <w:t xml:space="preserve"> NA CZĘŚĆ II</w:t>
      </w:r>
    </w:p>
    <w:p w14:paraId="5A8B4239" w14:textId="77777777" w:rsidR="00533BCC" w:rsidRPr="00476B16" w:rsidRDefault="00533BCC" w:rsidP="00533BCC">
      <w:pPr>
        <w:suppressAutoHyphens w:val="0"/>
        <w:spacing w:after="160" w:line="240" w:lineRule="auto"/>
        <w:ind w:left="720"/>
        <w:contextualSpacing/>
        <w:rPr>
          <w:rFonts w:eastAsia="Times New Roman"/>
          <w:b/>
          <w:sz w:val="24"/>
          <w:szCs w:val="24"/>
          <w:lang w:eastAsia="pl-PL"/>
        </w:rPr>
      </w:pPr>
    </w:p>
    <w:p w14:paraId="2B785EFF" w14:textId="77777777" w:rsidR="00533BCC" w:rsidRDefault="00533BCC" w:rsidP="00533BCC">
      <w:pPr>
        <w:spacing w:after="0" w:line="240" w:lineRule="auto"/>
        <w:contextualSpacing/>
      </w:pPr>
      <w:r w:rsidRPr="004C24AD">
        <w:rPr>
          <w:rFonts w:eastAsia="Times New Roman"/>
          <w:b/>
          <w:lang w:eastAsia="pl-PL"/>
        </w:rPr>
        <w:t>Opis przedmiotu zamówienia: jest:</w:t>
      </w:r>
      <w:r w:rsidRPr="004C24AD">
        <w:t xml:space="preserve"> Dostawa łodzi żaglowych wraz z wyposażeniem, stojakami do zimowania oraz z wózkami do </w:t>
      </w:r>
      <w:proofErr w:type="spellStart"/>
      <w:r w:rsidRPr="004C24AD">
        <w:t>slipowania</w:t>
      </w:r>
      <w:proofErr w:type="spellEnd"/>
      <w:r w:rsidRPr="004C24AD">
        <w:t>.</w:t>
      </w:r>
    </w:p>
    <w:p w14:paraId="43E131C1" w14:textId="77777777" w:rsidR="00533BCC" w:rsidRDefault="00533BCC" w:rsidP="00533BCC">
      <w:pPr>
        <w:spacing w:after="0" w:line="240" w:lineRule="auto"/>
        <w:contextualSpacing/>
      </w:pPr>
    </w:p>
    <w:p w14:paraId="313EA024" w14:textId="77777777" w:rsidR="00533BCC" w:rsidRDefault="00533BCC" w:rsidP="00533BCC">
      <w:pPr>
        <w:spacing w:after="0" w:line="240" w:lineRule="auto"/>
        <w:ind w:left="284"/>
        <w:contextualSpacing/>
        <w:rPr>
          <w:rFonts w:eastAsia="Times New Roman"/>
          <w:b/>
          <w:lang w:eastAsia="pl-PL"/>
        </w:rPr>
      </w:pPr>
      <w:r w:rsidRPr="004C24AD">
        <w:rPr>
          <w:rFonts w:eastAsia="Times New Roman"/>
          <w:b/>
          <w:lang w:eastAsia="pl-PL"/>
        </w:rPr>
        <w:t xml:space="preserve">Dostarczenie : kompletnych łodzi żaglowych </w:t>
      </w:r>
      <w:r w:rsidRPr="004C24AD">
        <w:rPr>
          <w:b/>
        </w:rPr>
        <w:t xml:space="preserve">wraz z wyposażeniem, stojakami do zimowania oraz </w:t>
      </w:r>
      <w:r>
        <w:rPr>
          <w:b/>
        </w:rPr>
        <w:br/>
      </w:r>
      <w:r w:rsidRPr="004C24AD">
        <w:rPr>
          <w:b/>
        </w:rPr>
        <w:t>z wózkami do</w:t>
      </w:r>
      <w:r w:rsidRPr="004C24AD">
        <w:t xml:space="preserve"> </w:t>
      </w:r>
      <w:proofErr w:type="spellStart"/>
      <w:r w:rsidRPr="004C24AD">
        <w:rPr>
          <w:b/>
        </w:rPr>
        <w:t>slipowania</w:t>
      </w:r>
      <w:proofErr w:type="spellEnd"/>
      <w:r w:rsidRPr="004C24AD">
        <w:t>.</w:t>
      </w:r>
      <w:r w:rsidRPr="004C24AD">
        <w:rPr>
          <w:rFonts w:eastAsia="Times New Roman"/>
          <w:b/>
          <w:lang w:eastAsia="pl-PL"/>
        </w:rPr>
        <w:t xml:space="preserve"> we wskazane przez Zamawiającego miejsce, rozładunek, ich montaż oraz ustawienie we wskazanych pomieszczeniach i przystosowanie do użytkowania.</w:t>
      </w:r>
    </w:p>
    <w:p w14:paraId="4A92558D" w14:textId="77777777" w:rsidR="00533BCC" w:rsidRPr="004C24AD" w:rsidRDefault="00533BCC" w:rsidP="00533BCC">
      <w:pPr>
        <w:spacing w:after="0" w:line="240" w:lineRule="auto"/>
        <w:ind w:left="284"/>
        <w:contextualSpacing/>
        <w:rPr>
          <w:rFonts w:eastAsia="Times New Roman"/>
          <w:b/>
          <w:lang w:eastAsia="pl-PL"/>
        </w:rPr>
      </w:pPr>
      <w:r w:rsidRPr="004C24AD">
        <w:rPr>
          <w:rFonts w:eastAsia="Times New Roman"/>
          <w:b/>
          <w:lang w:eastAsia="pl-PL"/>
        </w:rPr>
        <w:t>Dostawa obejmuje fabrycznie nowe, nieużywane, wolne od wad.</w:t>
      </w:r>
    </w:p>
    <w:p w14:paraId="6AE8DF35" w14:textId="77777777" w:rsidR="00533BCC" w:rsidRPr="004C24AD" w:rsidRDefault="00533BCC" w:rsidP="00533BCC">
      <w:pPr>
        <w:spacing w:after="0" w:line="240" w:lineRule="auto"/>
        <w:ind w:left="284"/>
        <w:contextualSpacing/>
        <w:rPr>
          <w:rFonts w:eastAsia="Times New Roman"/>
          <w:b/>
          <w:lang w:eastAsia="pl-PL"/>
        </w:rPr>
      </w:pPr>
      <w:r w:rsidRPr="004C24AD">
        <w:rPr>
          <w:rFonts w:eastAsia="Times New Roman"/>
          <w:b/>
          <w:lang w:eastAsia="pl-PL"/>
        </w:rPr>
        <w:t>Poinformowanie Zamawiającego o dostawie przedmiotu umowy na 48 godzin przed dostawą.</w:t>
      </w:r>
    </w:p>
    <w:p w14:paraId="02C7DE0F" w14:textId="77777777" w:rsidR="00533BCC" w:rsidRPr="004C24AD" w:rsidRDefault="00533BCC" w:rsidP="00533BCC">
      <w:pPr>
        <w:spacing w:after="0" w:line="240" w:lineRule="auto"/>
        <w:ind w:left="284"/>
        <w:contextualSpacing/>
        <w:rPr>
          <w:rFonts w:eastAsia="Times New Roman"/>
          <w:b/>
          <w:lang w:eastAsia="pl-PL"/>
        </w:rPr>
      </w:pPr>
      <w:r w:rsidRPr="004C24AD">
        <w:rPr>
          <w:rFonts w:eastAsia="Times New Roman"/>
          <w:b/>
          <w:lang w:eastAsia="pl-PL"/>
        </w:rPr>
        <w:t>Ilość i rodzaj</w:t>
      </w:r>
    </w:p>
    <w:p w14:paraId="489E84D8" w14:textId="52C673A7" w:rsidR="00533BCC" w:rsidRDefault="00533BCC" w:rsidP="00533BCC">
      <w:pPr>
        <w:spacing w:after="0" w:line="240" w:lineRule="auto"/>
        <w:ind w:left="142"/>
        <w:contextualSpacing/>
        <w:jc w:val="center"/>
        <w:rPr>
          <w:rFonts w:eastAsia="Times New Roman"/>
          <w:b/>
          <w:lang w:eastAsia="pl-PL"/>
        </w:rPr>
      </w:pPr>
    </w:p>
    <w:tbl>
      <w:tblPr>
        <w:tblpPr w:leftFromText="141" w:rightFromText="141" w:vertAnchor="text" w:tblpY="66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7087"/>
        <w:gridCol w:w="2268"/>
      </w:tblGrid>
      <w:tr w:rsidR="00533BCC" w:rsidRPr="009D5631" w14:paraId="538608BA" w14:textId="77777777" w:rsidTr="007F189D">
        <w:tc>
          <w:tcPr>
            <w:tcW w:w="421" w:type="dxa"/>
            <w:vAlign w:val="center"/>
          </w:tcPr>
          <w:p w14:paraId="045B306F" w14:textId="77777777" w:rsidR="00533BCC" w:rsidRPr="009D5631" w:rsidRDefault="00533BCC" w:rsidP="007F189D">
            <w:pPr>
              <w:spacing w:after="0" w:line="240" w:lineRule="auto"/>
              <w:ind w:left="-120" w:right="-111"/>
              <w:jc w:val="center"/>
              <w:rPr>
                <w:b/>
                <w:sz w:val="18"/>
                <w:szCs w:val="18"/>
              </w:rPr>
            </w:pPr>
            <w:r w:rsidRPr="009D5631">
              <w:rPr>
                <w:b/>
                <w:sz w:val="18"/>
                <w:szCs w:val="18"/>
              </w:rPr>
              <w:t>Lp.</w:t>
            </w:r>
          </w:p>
        </w:tc>
        <w:tc>
          <w:tcPr>
            <w:tcW w:w="7087" w:type="dxa"/>
            <w:vAlign w:val="center"/>
          </w:tcPr>
          <w:p w14:paraId="395DD443" w14:textId="77777777" w:rsidR="00533BCC" w:rsidRPr="009D5631" w:rsidRDefault="00533BCC" w:rsidP="007F189D">
            <w:pPr>
              <w:spacing w:after="0" w:line="240" w:lineRule="auto"/>
              <w:jc w:val="center"/>
              <w:rPr>
                <w:b/>
                <w:sz w:val="18"/>
                <w:szCs w:val="18"/>
              </w:rPr>
            </w:pPr>
            <w:r w:rsidRPr="009D5631">
              <w:rPr>
                <w:b/>
                <w:sz w:val="18"/>
                <w:szCs w:val="18"/>
              </w:rPr>
              <w:t>Sprzęt</w:t>
            </w:r>
          </w:p>
        </w:tc>
        <w:tc>
          <w:tcPr>
            <w:tcW w:w="2268" w:type="dxa"/>
            <w:vAlign w:val="center"/>
          </w:tcPr>
          <w:p w14:paraId="5FA4E22F" w14:textId="77777777" w:rsidR="00533BCC" w:rsidRPr="009D5631" w:rsidRDefault="00533BCC" w:rsidP="007F189D">
            <w:pPr>
              <w:spacing w:after="0" w:line="240" w:lineRule="auto"/>
              <w:ind w:left="400" w:right="-168"/>
              <w:rPr>
                <w:b/>
                <w:sz w:val="18"/>
                <w:szCs w:val="18"/>
              </w:rPr>
            </w:pPr>
            <w:r w:rsidRPr="009D5631">
              <w:rPr>
                <w:b/>
                <w:sz w:val="18"/>
                <w:szCs w:val="18"/>
              </w:rPr>
              <w:t>Ilość</w:t>
            </w:r>
            <w:r>
              <w:rPr>
                <w:b/>
                <w:sz w:val="18"/>
                <w:szCs w:val="18"/>
              </w:rPr>
              <w:t>/Parametry oferowane przez producenta*</w:t>
            </w:r>
          </w:p>
        </w:tc>
      </w:tr>
      <w:tr w:rsidR="00533BCC" w:rsidRPr="009D5631" w14:paraId="60D7C713" w14:textId="77777777" w:rsidTr="007F189D">
        <w:tc>
          <w:tcPr>
            <w:tcW w:w="421" w:type="dxa"/>
            <w:vAlign w:val="center"/>
          </w:tcPr>
          <w:p w14:paraId="5809B7BD" w14:textId="77777777" w:rsidR="00533BCC" w:rsidRPr="009D5631" w:rsidRDefault="00533BCC" w:rsidP="007F189D">
            <w:pPr>
              <w:spacing w:after="0" w:line="240" w:lineRule="auto"/>
              <w:ind w:left="29"/>
              <w:jc w:val="center"/>
              <w:rPr>
                <w:sz w:val="18"/>
                <w:szCs w:val="18"/>
              </w:rPr>
            </w:pPr>
            <w:r w:rsidRPr="009D5631">
              <w:rPr>
                <w:sz w:val="18"/>
                <w:szCs w:val="18"/>
              </w:rPr>
              <w:t>A</w:t>
            </w:r>
          </w:p>
        </w:tc>
        <w:tc>
          <w:tcPr>
            <w:tcW w:w="7087" w:type="dxa"/>
            <w:vAlign w:val="center"/>
          </w:tcPr>
          <w:p w14:paraId="07DAA448" w14:textId="77777777" w:rsidR="00533BCC" w:rsidRPr="009D5631" w:rsidRDefault="00533BCC" w:rsidP="007F189D">
            <w:pPr>
              <w:spacing w:after="0" w:line="240" w:lineRule="auto"/>
              <w:jc w:val="center"/>
              <w:rPr>
                <w:sz w:val="18"/>
                <w:szCs w:val="18"/>
              </w:rPr>
            </w:pPr>
          </w:p>
        </w:tc>
        <w:tc>
          <w:tcPr>
            <w:tcW w:w="2268" w:type="dxa"/>
            <w:vAlign w:val="center"/>
          </w:tcPr>
          <w:p w14:paraId="69DD10BB" w14:textId="77777777" w:rsidR="00533BCC" w:rsidRPr="009D5631" w:rsidRDefault="00533BCC" w:rsidP="007F189D">
            <w:pPr>
              <w:spacing w:after="0" w:line="240" w:lineRule="auto"/>
              <w:jc w:val="center"/>
              <w:rPr>
                <w:sz w:val="18"/>
                <w:szCs w:val="18"/>
              </w:rPr>
            </w:pPr>
            <w:r w:rsidRPr="009D5631">
              <w:rPr>
                <w:sz w:val="18"/>
                <w:szCs w:val="18"/>
              </w:rPr>
              <w:t>B</w:t>
            </w:r>
          </w:p>
        </w:tc>
      </w:tr>
      <w:tr w:rsidR="00533BCC" w:rsidRPr="009D5631" w14:paraId="1CEE5F37" w14:textId="77777777" w:rsidTr="007F189D">
        <w:trPr>
          <w:trHeight w:val="440"/>
        </w:trPr>
        <w:tc>
          <w:tcPr>
            <w:tcW w:w="421" w:type="dxa"/>
            <w:vMerge w:val="restart"/>
            <w:vAlign w:val="center"/>
          </w:tcPr>
          <w:p w14:paraId="50FD0861" w14:textId="77777777" w:rsidR="00533BCC" w:rsidRPr="009D5631" w:rsidRDefault="00533BCC" w:rsidP="007F189D">
            <w:pPr>
              <w:spacing w:after="0" w:line="240" w:lineRule="auto"/>
              <w:ind w:left="29"/>
              <w:contextualSpacing/>
              <w:rPr>
                <w:sz w:val="18"/>
                <w:szCs w:val="18"/>
                <w:lang w:eastAsia="pl-PL"/>
              </w:rPr>
            </w:pPr>
            <w:r w:rsidRPr="009D5631">
              <w:rPr>
                <w:sz w:val="18"/>
                <w:szCs w:val="18"/>
                <w:lang w:eastAsia="pl-PL"/>
              </w:rPr>
              <w:t>1</w:t>
            </w:r>
          </w:p>
        </w:tc>
        <w:tc>
          <w:tcPr>
            <w:tcW w:w="7087" w:type="dxa"/>
          </w:tcPr>
          <w:p w14:paraId="16376155" w14:textId="77777777" w:rsidR="00533BCC" w:rsidRPr="009D5631" w:rsidRDefault="00533BCC" w:rsidP="007F189D">
            <w:pPr>
              <w:spacing w:after="0" w:line="240" w:lineRule="auto"/>
              <w:rPr>
                <w:sz w:val="18"/>
                <w:szCs w:val="18"/>
              </w:rPr>
            </w:pPr>
            <w:r w:rsidRPr="00807B83">
              <w:rPr>
                <w:b/>
                <w:color w:val="000000"/>
                <w:sz w:val="20"/>
                <w:szCs w:val="20"/>
              </w:rPr>
              <w:t>TYP ŁÓDZI:</w:t>
            </w:r>
            <w:r w:rsidRPr="00807B83">
              <w:rPr>
                <w:color w:val="000000"/>
                <w:sz w:val="20"/>
                <w:szCs w:val="20"/>
              </w:rPr>
              <w:t xml:space="preserve"> Łódź żaglowa </w:t>
            </w:r>
            <w:r>
              <w:rPr>
                <w:color w:val="000000"/>
                <w:sz w:val="20"/>
                <w:szCs w:val="20"/>
              </w:rPr>
              <w:br/>
            </w:r>
            <w:r w:rsidRPr="00807B83">
              <w:rPr>
                <w:color w:val="000000"/>
                <w:sz w:val="20"/>
                <w:szCs w:val="20"/>
              </w:rPr>
              <w:t>z wyposażeniem (10 sztuk), łożem zimowym (10 sztuk)</w:t>
            </w:r>
          </w:p>
        </w:tc>
        <w:tc>
          <w:tcPr>
            <w:tcW w:w="2268" w:type="dxa"/>
            <w:vAlign w:val="center"/>
          </w:tcPr>
          <w:p w14:paraId="659DC987" w14:textId="77777777" w:rsidR="00533BCC" w:rsidRDefault="00533BCC" w:rsidP="007F189D">
            <w:pPr>
              <w:spacing w:after="0" w:line="240" w:lineRule="auto"/>
              <w:jc w:val="center"/>
              <w:rPr>
                <w:sz w:val="18"/>
                <w:szCs w:val="18"/>
              </w:rPr>
            </w:pPr>
            <w:r>
              <w:rPr>
                <w:sz w:val="18"/>
                <w:szCs w:val="18"/>
              </w:rPr>
              <w:t>10 szt.</w:t>
            </w:r>
          </w:p>
          <w:p w14:paraId="71491D1A" w14:textId="77777777" w:rsidR="00533BCC" w:rsidRPr="009D5631" w:rsidRDefault="00533BCC" w:rsidP="007F189D">
            <w:pPr>
              <w:spacing w:after="0" w:line="240" w:lineRule="auto"/>
              <w:jc w:val="center"/>
              <w:rPr>
                <w:sz w:val="18"/>
                <w:szCs w:val="18"/>
              </w:rPr>
            </w:pPr>
            <w:r>
              <w:rPr>
                <w:sz w:val="18"/>
                <w:szCs w:val="18"/>
              </w:rPr>
              <w:t>TAK/NIE</w:t>
            </w:r>
          </w:p>
        </w:tc>
      </w:tr>
      <w:tr w:rsidR="00533BCC" w:rsidRPr="009D5631" w14:paraId="1320706A" w14:textId="77777777" w:rsidTr="007F189D">
        <w:trPr>
          <w:trHeight w:val="699"/>
        </w:trPr>
        <w:tc>
          <w:tcPr>
            <w:tcW w:w="421" w:type="dxa"/>
            <w:vMerge/>
            <w:vAlign w:val="center"/>
          </w:tcPr>
          <w:p w14:paraId="7FC782B0"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23EDA59B" w14:textId="77777777" w:rsidR="00533BCC" w:rsidRPr="0079759D" w:rsidRDefault="00533BCC" w:rsidP="007F189D">
            <w:pPr>
              <w:spacing w:after="0" w:line="240" w:lineRule="auto"/>
              <w:rPr>
                <w:color w:val="000000"/>
                <w:sz w:val="20"/>
                <w:szCs w:val="20"/>
              </w:rPr>
            </w:pPr>
            <w:r w:rsidRPr="00807B83">
              <w:rPr>
                <w:b/>
                <w:color w:val="000000"/>
                <w:sz w:val="20"/>
                <w:szCs w:val="20"/>
              </w:rPr>
              <w:t>KADŁUB:</w:t>
            </w:r>
            <w:r w:rsidRPr="00807B83">
              <w:rPr>
                <w:color w:val="000000"/>
                <w:sz w:val="20"/>
                <w:szCs w:val="20"/>
              </w:rPr>
              <w:t xml:space="preserve"> Kadłub łodzi zbudowany z laminatu poliestrowo – szklanego (GRP), niezatapialny. </w:t>
            </w:r>
            <w:r w:rsidRPr="00D34E35">
              <w:rPr>
                <w:color w:val="000000" w:themeColor="text1"/>
                <w:sz w:val="20"/>
                <w:szCs w:val="20"/>
              </w:rPr>
              <w:t>Niezatapialny</w:t>
            </w:r>
          </w:p>
        </w:tc>
        <w:tc>
          <w:tcPr>
            <w:tcW w:w="2268" w:type="dxa"/>
            <w:vAlign w:val="center"/>
          </w:tcPr>
          <w:p w14:paraId="6EF6F4F6" w14:textId="77777777" w:rsidR="00533BCC" w:rsidRDefault="00533BCC" w:rsidP="007F189D">
            <w:pPr>
              <w:spacing w:after="0" w:line="240" w:lineRule="auto"/>
              <w:jc w:val="center"/>
              <w:rPr>
                <w:sz w:val="18"/>
                <w:szCs w:val="18"/>
              </w:rPr>
            </w:pPr>
            <w:r>
              <w:rPr>
                <w:sz w:val="18"/>
                <w:szCs w:val="18"/>
              </w:rPr>
              <w:t>TAK/NIE</w:t>
            </w:r>
          </w:p>
        </w:tc>
      </w:tr>
      <w:tr w:rsidR="00533BCC" w:rsidRPr="009D5631" w14:paraId="15F7CDCD" w14:textId="77777777" w:rsidTr="007F189D">
        <w:trPr>
          <w:trHeight w:val="268"/>
        </w:trPr>
        <w:tc>
          <w:tcPr>
            <w:tcW w:w="421" w:type="dxa"/>
            <w:vMerge w:val="restart"/>
            <w:vAlign w:val="center"/>
          </w:tcPr>
          <w:p w14:paraId="5E854D7A"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3AFA1949" w14:textId="77777777" w:rsidR="00533BCC" w:rsidRPr="00807B83" w:rsidRDefault="00533BCC" w:rsidP="007F189D">
            <w:pPr>
              <w:spacing w:after="0" w:line="240" w:lineRule="auto"/>
              <w:rPr>
                <w:b/>
                <w:color w:val="000000"/>
                <w:sz w:val="20"/>
                <w:szCs w:val="20"/>
              </w:rPr>
            </w:pPr>
            <w:r w:rsidRPr="00555C9D">
              <w:rPr>
                <w:b/>
                <w:color w:val="000000"/>
                <w:sz w:val="20"/>
                <w:szCs w:val="20"/>
              </w:rPr>
              <w:t xml:space="preserve">WYMIARY: </w:t>
            </w:r>
          </w:p>
        </w:tc>
        <w:tc>
          <w:tcPr>
            <w:tcW w:w="2268" w:type="dxa"/>
            <w:vAlign w:val="center"/>
          </w:tcPr>
          <w:p w14:paraId="27A8E8CD" w14:textId="77777777" w:rsidR="00533BCC" w:rsidRDefault="00533BCC" w:rsidP="007F189D">
            <w:pPr>
              <w:spacing w:after="0" w:line="240" w:lineRule="auto"/>
              <w:jc w:val="center"/>
              <w:rPr>
                <w:sz w:val="18"/>
                <w:szCs w:val="18"/>
              </w:rPr>
            </w:pPr>
          </w:p>
        </w:tc>
      </w:tr>
      <w:tr w:rsidR="00533BCC" w:rsidRPr="009D5631" w14:paraId="67973B63" w14:textId="77777777" w:rsidTr="007F189D">
        <w:trPr>
          <w:trHeight w:val="183"/>
        </w:trPr>
        <w:tc>
          <w:tcPr>
            <w:tcW w:w="421" w:type="dxa"/>
            <w:vMerge/>
            <w:vAlign w:val="center"/>
          </w:tcPr>
          <w:p w14:paraId="5E9EF655"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135CF1F3" w14:textId="77777777" w:rsidR="00533BCC" w:rsidRPr="00555C9D" w:rsidRDefault="00533BCC" w:rsidP="007F189D">
            <w:pPr>
              <w:spacing w:after="0" w:line="240" w:lineRule="auto"/>
              <w:rPr>
                <w:b/>
                <w:color w:val="000000"/>
                <w:sz w:val="20"/>
                <w:szCs w:val="20"/>
              </w:rPr>
            </w:pPr>
            <w:r w:rsidRPr="00555C9D">
              <w:rPr>
                <w:color w:val="000000"/>
                <w:sz w:val="20"/>
                <w:szCs w:val="20"/>
              </w:rPr>
              <w:t xml:space="preserve">Długość: 5,5 m – 5,6 m </w:t>
            </w:r>
          </w:p>
        </w:tc>
        <w:tc>
          <w:tcPr>
            <w:tcW w:w="2268" w:type="dxa"/>
            <w:vAlign w:val="center"/>
          </w:tcPr>
          <w:p w14:paraId="6FBAAD4C" w14:textId="77777777" w:rsidR="00533BCC" w:rsidRDefault="00533BCC" w:rsidP="007F189D">
            <w:pPr>
              <w:spacing w:after="0" w:line="240" w:lineRule="auto"/>
              <w:jc w:val="center"/>
              <w:rPr>
                <w:sz w:val="18"/>
                <w:szCs w:val="18"/>
              </w:rPr>
            </w:pPr>
          </w:p>
        </w:tc>
      </w:tr>
      <w:tr w:rsidR="00533BCC" w:rsidRPr="009D5631" w14:paraId="1054A881" w14:textId="77777777" w:rsidTr="007F189D">
        <w:trPr>
          <w:trHeight w:val="204"/>
        </w:trPr>
        <w:tc>
          <w:tcPr>
            <w:tcW w:w="421" w:type="dxa"/>
            <w:vMerge/>
            <w:vAlign w:val="center"/>
          </w:tcPr>
          <w:p w14:paraId="2FCE2BB1"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136F0044" w14:textId="77777777" w:rsidR="00533BCC" w:rsidRPr="00555C9D" w:rsidRDefault="00533BCC" w:rsidP="007F189D">
            <w:pPr>
              <w:spacing w:after="0" w:line="240" w:lineRule="auto"/>
              <w:rPr>
                <w:b/>
                <w:color w:val="000000"/>
                <w:sz w:val="20"/>
                <w:szCs w:val="20"/>
              </w:rPr>
            </w:pPr>
            <w:r w:rsidRPr="00555C9D">
              <w:rPr>
                <w:color w:val="000000"/>
                <w:sz w:val="20"/>
                <w:szCs w:val="20"/>
              </w:rPr>
              <w:t>Szerokość: 1,90 m – 2,00 m</w:t>
            </w:r>
          </w:p>
        </w:tc>
        <w:tc>
          <w:tcPr>
            <w:tcW w:w="2268" w:type="dxa"/>
            <w:vAlign w:val="center"/>
          </w:tcPr>
          <w:p w14:paraId="2469F7D0" w14:textId="77777777" w:rsidR="00533BCC" w:rsidRDefault="00533BCC" w:rsidP="007F189D">
            <w:pPr>
              <w:spacing w:after="0" w:line="240" w:lineRule="auto"/>
              <w:jc w:val="center"/>
              <w:rPr>
                <w:sz w:val="18"/>
                <w:szCs w:val="18"/>
              </w:rPr>
            </w:pPr>
          </w:p>
        </w:tc>
      </w:tr>
      <w:tr w:rsidR="00533BCC" w:rsidRPr="009D5631" w14:paraId="34E27514" w14:textId="77777777" w:rsidTr="007F189D">
        <w:trPr>
          <w:trHeight w:val="225"/>
        </w:trPr>
        <w:tc>
          <w:tcPr>
            <w:tcW w:w="421" w:type="dxa"/>
            <w:vMerge/>
            <w:vAlign w:val="center"/>
          </w:tcPr>
          <w:p w14:paraId="1AD10A59"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6086B59F" w14:textId="77777777" w:rsidR="00533BCC" w:rsidRPr="00555C9D" w:rsidRDefault="00533BCC" w:rsidP="007F189D">
            <w:pPr>
              <w:spacing w:after="0" w:line="240" w:lineRule="auto"/>
              <w:rPr>
                <w:color w:val="000000"/>
                <w:sz w:val="20"/>
                <w:szCs w:val="20"/>
              </w:rPr>
            </w:pPr>
            <w:r w:rsidRPr="00555C9D">
              <w:rPr>
                <w:color w:val="000000"/>
                <w:sz w:val="20"/>
                <w:szCs w:val="20"/>
              </w:rPr>
              <w:t>Zanurzenie: 0,2 m - 1.10 m</w:t>
            </w:r>
          </w:p>
        </w:tc>
        <w:tc>
          <w:tcPr>
            <w:tcW w:w="2268" w:type="dxa"/>
            <w:vAlign w:val="center"/>
          </w:tcPr>
          <w:p w14:paraId="2AF284EE" w14:textId="77777777" w:rsidR="00533BCC" w:rsidRDefault="00533BCC" w:rsidP="007F189D">
            <w:pPr>
              <w:spacing w:after="0" w:line="240" w:lineRule="auto"/>
              <w:jc w:val="center"/>
              <w:rPr>
                <w:sz w:val="18"/>
                <w:szCs w:val="18"/>
              </w:rPr>
            </w:pPr>
          </w:p>
        </w:tc>
      </w:tr>
      <w:tr w:rsidR="00533BCC" w:rsidRPr="009D5631" w14:paraId="36C11370" w14:textId="77777777" w:rsidTr="007F189D">
        <w:trPr>
          <w:trHeight w:val="150"/>
        </w:trPr>
        <w:tc>
          <w:tcPr>
            <w:tcW w:w="421" w:type="dxa"/>
            <w:vMerge/>
            <w:vAlign w:val="center"/>
          </w:tcPr>
          <w:p w14:paraId="6EB25934"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4B151108" w14:textId="77777777" w:rsidR="00533BCC" w:rsidRPr="00555C9D" w:rsidRDefault="00533BCC" w:rsidP="007F189D">
            <w:pPr>
              <w:spacing w:after="0" w:line="240" w:lineRule="auto"/>
              <w:rPr>
                <w:color w:val="000000"/>
                <w:sz w:val="20"/>
                <w:szCs w:val="20"/>
              </w:rPr>
            </w:pPr>
            <w:r w:rsidRPr="00555C9D">
              <w:rPr>
                <w:color w:val="000000"/>
                <w:sz w:val="20"/>
                <w:szCs w:val="20"/>
              </w:rPr>
              <w:t>Wysokość wolnej burty: 0,4 – 0,50 m</w:t>
            </w:r>
          </w:p>
        </w:tc>
        <w:tc>
          <w:tcPr>
            <w:tcW w:w="2268" w:type="dxa"/>
            <w:vAlign w:val="center"/>
          </w:tcPr>
          <w:p w14:paraId="023B448A" w14:textId="77777777" w:rsidR="00533BCC" w:rsidRDefault="00533BCC" w:rsidP="007F189D">
            <w:pPr>
              <w:spacing w:after="0" w:line="240" w:lineRule="auto"/>
              <w:jc w:val="center"/>
              <w:rPr>
                <w:sz w:val="18"/>
                <w:szCs w:val="18"/>
              </w:rPr>
            </w:pPr>
          </w:p>
        </w:tc>
      </w:tr>
      <w:tr w:rsidR="00533BCC" w:rsidRPr="009D5631" w14:paraId="23614DCB" w14:textId="77777777" w:rsidTr="007F189D">
        <w:trPr>
          <w:trHeight w:val="247"/>
        </w:trPr>
        <w:tc>
          <w:tcPr>
            <w:tcW w:w="421" w:type="dxa"/>
            <w:vMerge/>
            <w:vAlign w:val="center"/>
          </w:tcPr>
          <w:p w14:paraId="28137719"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0DCCC889" w14:textId="77777777" w:rsidR="00533BCC" w:rsidRPr="00555C9D" w:rsidRDefault="00533BCC" w:rsidP="007F189D">
            <w:pPr>
              <w:spacing w:after="0" w:line="240" w:lineRule="auto"/>
              <w:rPr>
                <w:color w:val="000000"/>
                <w:sz w:val="20"/>
                <w:szCs w:val="20"/>
              </w:rPr>
            </w:pPr>
            <w:r w:rsidRPr="00555C9D">
              <w:rPr>
                <w:b/>
                <w:color w:val="000000"/>
                <w:sz w:val="20"/>
                <w:szCs w:val="20"/>
              </w:rPr>
              <w:t>ROK PRODUKCJI:</w:t>
            </w:r>
            <w:r>
              <w:rPr>
                <w:b/>
                <w:color w:val="000000"/>
                <w:sz w:val="20"/>
                <w:szCs w:val="20"/>
              </w:rPr>
              <w:t xml:space="preserve"> </w:t>
            </w:r>
            <w:r w:rsidRPr="00555C9D">
              <w:rPr>
                <w:color w:val="000000"/>
                <w:sz w:val="20"/>
                <w:szCs w:val="20"/>
              </w:rPr>
              <w:t>Fabry</w:t>
            </w:r>
            <w:r>
              <w:rPr>
                <w:color w:val="000000"/>
                <w:sz w:val="20"/>
                <w:szCs w:val="20"/>
              </w:rPr>
              <w:t>cznie nowa, wyprodukowana w 2024</w:t>
            </w:r>
            <w:r w:rsidRPr="00555C9D">
              <w:rPr>
                <w:color w:val="000000"/>
                <w:sz w:val="20"/>
                <w:szCs w:val="20"/>
              </w:rPr>
              <w:t xml:space="preserve"> r.</w:t>
            </w:r>
          </w:p>
        </w:tc>
        <w:tc>
          <w:tcPr>
            <w:tcW w:w="2268" w:type="dxa"/>
            <w:vAlign w:val="center"/>
          </w:tcPr>
          <w:p w14:paraId="0435EA11" w14:textId="77777777" w:rsidR="00533BCC" w:rsidRDefault="00533BCC" w:rsidP="007F189D">
            <w:pPr>
              <w:spacing w:after="0" w:line="240" w:lineRule="auto"/>
              <w:jc w:val="center"/>
              <w:rPr>
                <w:sz w:val="18"/>
                <w:szCs w:val="18"/>
              </w:rPr>
            </w:pPr>
            <w:r>
              <w:rPr>
                <w:sz w:val="18"/>
                <w:szCs w:val="18"/>
              </w:rPr>
              <w:t>TAK/NIE</w:t>
            </w:r>
          </w:p>
        </w:tc>
      </w:tr>
      <w:tr w:rsidR="00533BCC" w:rsidRPr="009D5631" w14:paraId="064D62F8" w14:textId="77777777" w:rsidTr="007F189D">
        <w:trPr>
          <w:trHeight w:val="204"/>
        </w:trPr>
        <w:tc>
          <w:tcPr>
            <w:tcW w:w="421" w:type="dxa"/>
            <w:vMerge/>
            <w:vAlign w:val="center"/>
          </w:tcPr>
          <w:p w14:paraId="66F22063"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71D16648" w14:textId="77777777" w:rsidR="00533BCC" w:rsidRPr="00555C9D" w:rsidRDefault="00533BCC" w:rsidP="007F189D">
            <w:pPr>
              <w:spacing w:after="0" w:line="240" w:lineRule="auto"/>
              <w:rPr>
                <w:b/>
                <w:color w:val="000000"/>
                <w:sz w:val="20"/>
                <w:szCs w:val="20"/>
              </w:rPr>
            </w:pPr>
            <w:r>
              <w:rPr>
                <w:b/>
                <w:color w:val="000000"/>
                <w:sz w:val="20"/>
                <w:szCs w:val="20"/>
              </w:rPr>
              <w:t>MAKSYMALNA</w:t>
            </w:r>
            <w:r w:rsidRPr="00555C9D">
              <w:rPr>
                <w:b/>
                <w:color w:val="000000"/>
                <w:sz w:val="20"/>
                <w:szCs w:val="20"/>
              </w:rPr>
              <w:t xml:space="preserve"> I</w:t>
            </w:r>
            <w:r>
              <w:rPr>
                <w:b/>
                <w:color w:val="000000"/>
                <w:sz w:val="20"/>
                <w:szCs w:val="20"/>
              </w:rPr>
              <w:t xml:space="preserve">LOŚĆ </w:t>
            </w:r>
            <w:r w:rsidRPr="00555C9D">
              <w:rPr>
                <w:b/>
                <w:color w:val="000000"/>
                <w:sz w:val="20"/>
                <w:szCs w:val="20"/>
              </w:rPr>
              <w:t>OSÓB:</w:t>
            </w:r>
            <w:r>
              <w:rPr>
                <w:color w:val="000000"/>
                <w:sz w:val="20"/>
                <w:szCs w:val="20"/>
              </w:rPr>
              <w:t xml:space="preserve"> 6</w:t>
            </w:r>
          </w:p>
        </w:tc>
        <w:tc>
          <w:tcPr>
            <w:tcW w:w="2268" w:type="dxa"/>
            <w:vAlign w:val="center"/>
          </w:tcPr>
          <w:p w14:paraId="094DBCB7" w14:textId="77777777" w:rsidR="00533BCC" w:rsidRDefault="00533BCC" w:rsidP="007F189D">
            <w:pPr>
              <w:spacing w:after="0" w:line="240" w:lineRule="auto"/>
              <w:jc w:val="center"/>
              <w:rPr>
                <w:sz w:val="18"/>
                <w:szCs w:val="18"/>
              </w:rPr>
            </w:pPr>
            <w:r>
              <w:rPr>
                <w:sz w:val="18"/>
                <w:szCs w:val="18"/>
              </w:rPr>
              <w:t>TAK/NIE</w:t>
            </w:r>
          </w:p>
        </w:tc>
      </w:tr>
      <w:tr w:rsidR="00533BCC" w:rsidRPr="009D5631" w14:paraId="41B41070" w14:textId="77777777" w:rsidTr="007F189D">
        <w:trPr>
          <w:trHeight w:val="182"/>
        </w:trPr>
        <w:tc>
          <w:tcPr>
            <w:tcW w:w="421" w:type="dxa"/>
            <w:vMerge/>
            <w:vAlign w:val="center"/>
          </w:tcPr>
          <w:p w14:paraId="61DA7731"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151B8E5C" w14:textId="77777777" w:rsidR="00533BCC" w:rsidRPr="00555C9D" w:rsidRDefault="00533BCC" w:rsidP="007F189D">
            <w:pPr>
              <w:spacing w:after="0" w:line="240" w:lineRule="auto"/>
              <w:rPr>
                <w:b/>
                <w:color w:val="000000"/>
                <w:sz w:val="20"/>
                <w:szCs w:val="20"/>
              </w:rPr>
            </w:pPr>
            <w:r w:rsidRPr="00555C9D">
              <w:rPr>
                <w:b/>
                <w:color w:val="000000"/>
                <w:sz w:val="20"/>
                <w:szCs w:val="20"/>
              </w:rPr>
              <w:t>MASA JEDNOSTKI:</w:t>
            </w:r>
            <w:r>
              <w:rPr>
                <w:color w:val="000000"/>
                <w:sz w:val="20"/>
                <w:szCs w:val="20"/>
              </w:rPr>
              <w:t xml:space="preserve"> </w:t>
            </w:r>
            <w:r w:rsidRPr="00555C9D">
              <w:rPr>
                <w:color w:val="000000"/>
                <w:sz w:val="20"/>
                <w:szCs w:val="20"/>
              </w:rPr>
              <w:t>max 230 kg</w:t>
            </w:r>
          </w:p>
        </w:tc>
        <w:tc>
          <w:tcPr>
            <w:tcW w:w="2268" w:type="dxa"/>
            <w:vAlign w:val="center"/>
          </w:tcPr>
          <w:p w14:paraId="5D31270D" w14:textId="77777777" w:rsidR="00533BCC" w:rsidRDefault="00533BCC" w:rsidP="007F189D">
            <w:pPr>
              <w:spacing w:after="0" w:line="240" w:lineRule="auto"/>
              <w:jc w:val="center"/>
              <w:rPr>
                <w:sz w:val="18"/>
                <w:szCs w:val="18"/>
              </w:rPr>
            </w:pPr>
          </w:p>
        </w:tc>
      </w:tr>
      <w:tr w:rsidR="00533BCC" w:rsidRPr="009D5631" w14:paraId="7F73A9C3" w14:textId="77777777" w:rsidTr="007F189D">
        <w:trPr>
          <w:trHeight w:val="215"/>
        </w:trPr>
        <w:tc>
          <w:tcPr>
            <w:tcW w:w="421" w:type="dxa"/>
            <w:vMerge/>
            <w:vAlign w:val="center"/>
          </w:tcPr>
          <w:p w14:paraId="33E7760D"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51A890A3" w14:textId="77777777" w:rsidR="00533BCC" w:rsidRPr="00555C9D" w:rsidRDefault="00533BCC" w:rsidP="007F189D">
            <w:pPr>
              <w:spacing w:after="0" w:line="240" w:lineRule="auto"/>
              <w:rPr>
                <w:b/>
                <w:color w:val="000000"/>
                <w:sz w:val="20"/>
                <w:szCs w:val="20"/>
              </w:rPr>
            </w:pPr>
            <w:r w:rsidRPr="00555C9D">
              <w:rPr>
                <w:b/>
                <w:color w:val="000000"/>
                <w:sz w:val="20"/>
                <w:szCs w:val="20"/>
              </w:rPr>
              <w:t>POWIERZCHNIA OŻEGLOWANIA:</w:t>
            </w:r>
            <w:r>
              <w:rPr>
                <w:color w:val="000000"/>
                <w:sz w:val="20"/>
                <w:szCs w:val="20"/>
              </w:rPr>
              <w:t xml:space="preserve"> </w:t>
            </w:r>
            <w:r w:rsidRPr="00555C9D">
              <w:rPr>
                <w:color w:val="000000"/>
                <w:sz w:val="20"/>
                <w:szCs w:val="20"/>
              </w:rPr>
              <w:t>14 – 15 m</w:t>
            </w:r>
            <w:r w:rsidRPr="00555C9D">
              <w:rPr>
                <w:color w:val="000000"/>
                <w:sz w:val="20"/>
                <w:szCs w:val="20"/>
                <w:vertAlign w:val="superscript"/>
              </w:rPr>
              <w:t>2</w:t>
            </w:r>
          </w:p>
        </w:tc>
        <w:tc>
          <w:tcPr>
            <w:tcW w:w="2268" w:type="dxa"/>
            <w:vAlign w:val="center"/>
          </w:tcPr>
          <w:p w14:paraId="4AC194BB" w14:textId="77777777" w:rsidR="00533BCC" w:rsidRDefault="00533BCC" w:rsidP="007F189D">
            <w:pPr>
              <w:spacing w:after="0" w:line="240" w:lineRule="auto"/>
              <w:jc w:val="center"/>
              <w:rPr>
                <w:sz w:val="18"/>
                <w:szCs w:val="18"/>
              </w:rPr>
            </w:pPr>
          </w:p>
        </w:tc>
      </w:tr>
      <w:tr w:rsidR="00533BCC" w:rsidRPr="009D5631" w14:paraId="0F31CEA7" w14:textId="77777777" w:rsidTr="007F189D">
        <w:trPr>
          <w:trHeight w:val="193"/>
        </w:trPr>
        <w:tc>
          <w:tcPr>
            <w:tcW w:w="421" w:type="dxa"/>
            <w:vMerge/>
            <w:vAlign w:val="center"/>
          </w:tcPr>
          <w:p w14:paraId="1344AA42"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4C4468BD" w14:textId="77777777" w:rsidR="00533BCC" w:rsidRPr="00555C9D" w:rsidRDefault="00533BCC" w:rsidP="007F189D">
            <w:pPr>
              <w:spacing w:after="0" w:line="240" w:lineRule="auto"/>
              <w:rPr>
                <w:b/>
                <w:color w:val="000000"/>
                <w:sz w:val="20"/>
                <w:szCs w:val="20"/>
              </w:rPr>
            </w:pPr>
            <w:r w:rsidRPr="00555C9D">
              <w:rPr>
                <w:b/>
                <w:color w:val="000000"/>
                <w:sz w:val="20"/>
                <w:szCs w:val="20"/>
              </w:rPr>
              <w:t>KLASA PŁYWALNOŚCI:</w:t>
            </w:r>
            <w:r>
              <w:rPr>
                <w:color w:val="000000"/>
                <w:sz w:val="20"/>
                <w:szCs w:val="20"/>
              </w:rPr>
              <w:t xml:space="preserve"> </w:t>
            </w:r>
            <w:r w:rsidRPr="00555C9D">
              <w:rPr>
                <w:color w:val="000000"/>
                <w:sz w:val="20"/>
                <w:szCs w:val="20"/>
              </w:rPr>
              <w:t>„C” – przybrzeżna</w:t>
            </w:r>
          </w:p>
        </w:tc>
        <w:tc>
          <w:tcPr>
            <w:tcW w:w="2268" w:type="dxa"/>
            <w:vAlign w:val="center"/>
          </w:tcPr>
          <w:p w14:paraId="7772EE6D" w14:textId="77777777" w:rsidR="00533BCC" w:rsidRDefault="00533BCC" w:rsidP="007F189D">
            <w:pPr>
              <w:spacing w:after="0" w:line="240" w:lineRule="auto"/>
              <w:jc w:val="center"/>
              <w:rPr>
                <w:sz w:val="18"/>
                <w:szCs w:val="18"/>
              </w:rPr>
            </w:pPr>
            <w:r>
              <w:rPr>
                <w:sz w:val="18"/>
                <w:szCs w:val="18"/>
              </w:rPr>
              <w:t>TAK/NIE</w:t>
            </w:r>
          </w:p>
        </w:tc>
      </w:tr>
      <w:tr w:rsidR="00533BCC" w:rsidRPr="009D5631" w14:paraId="2847745D" w14:textId="77777777" w:rsidTr="007F189D">
        <w:trPr>
          <w:trHeight w:val="451"/>
        </w:trPr>
        <w:tc>
          <w:tcPr>
            <w:tcW w:w="421" w:type="dxa"/>
            <w:vMerge w:val="restart"/>
            <w:vAlign w:val="center"/>
          </w:tcPr>
          <w:p w14:paraId="04D1844F"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74CD818B" w14:textId="77777777" w:rsidR="00533BCC" w:rsidRPr="00555C9D" w:rsidRDefault="00533BCC" w:rsidP="007F189D">
            <w:pPr>
              <w:spacing w:after="0" w:line="240" w:lineRule="auto"/>
              <w:rPr>
                <w:b/>
                <w:color w:val="000000"/>
                <w:sz w:val="20"/>
                <w:szCs w:val="20"/>
              </w:rPr>
            </w:pPr>
            <w:r w:rsidRPr="00555C9D">
              <w:rPr>
                <w:b/>
                <w:color w:val="000000"/>
                <w:sz w:val="20"/>
                <w:szCs w:val="20"/>
              </w:rPr>
              <w:t>WYPOSAŻENIE PODSTAWOWE:</w:t>
            </w:r>
            <w:r>
              <w:rPr>
                <w:color w:val="000000"/>
                <w:sz w:val="20"/>
                <w:szCs w:val="20"/>
              </w:rPr>
              <w:t xml:space="preserve"> </w:t>
            </w:r>
            <w:r w:rsidRPr="00555C9D">
              <w:rPr>
                <w:color w:val="000000"/>
                <w:sz w:val="20"/>
                <w:szCs w:val="20"/>
              </w:rPr>
              <w:t>kadłub jachtu okuty we wszystkie niezbędna elementy wykonane ze stali nierdzewnej,</w:t>
            </w:r>
          </w:p>
        </w:tc>
        <w:tc>
          <w:tcPr>
            <w:tcW w:w="2268" w:type="dxa"/>
            <w:vAlign w:val="center"/>
          </w:tcPr>
          <w:p w14:paraId="0AEFB034" w14:textId="77777777" w:rsidR="00533BCC" w:rsidRDefault="00533BCC" w:rsidP="007F189D">
            <w:pPr>
              <w:spacing w:after="0" w:line="240" w:lineRule="auto"/>
              <w:jc w:val="center"/>
              <w:rPr>
                <w:sz w:val="18"/>
                <w:szCs w:val="18"/>
              </w:rPr>
            </w:pPr>
            <w:r>
              <w:rPr>
                <w:sz w:val="18"/>
                <w:szCs w:val="18"/>
              </w:rPr>
              <w:t>TAK/NIE</w:t>
            </w:r>
          </w:p>
        </w:tc>
      </w:tr>
      <w:tr w:rsidR="00533BCC" w:rsidRPr="009D5631" w14:paraId="1D1088F6" w14:textId="77777777" w:rsidTr="007F189D">
        <w:trPr>
          <w:trHeight w:val="204"/>
        </w:trPr>
        <w:tc>
          <w:tcPr>
            <w:tcW w:w="421" w:type="dxa"/>
            <w:vMerge/>
            <w:vAlign w:val="center"/>
          </w:tcPr>
          <w:p w14:paraId="5847D379"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5688B1EE" w14:textId="77777777" w:rsidR="00533BCC" w:rsidRPr="00555C9D" w:rsidRDefault="00533BCC" w:rsidP="007F189D">
            <w:pPr>
              <w:spacing w:after="0" w:line="240" w:lineRule="auto"/>
              <w:rPr>
                <w:b/>
                <w:color w:val="000000"/>
                <w:sz w:val="20"/>
                <w:szCs w:val="20"/>
              </w:rPr>
            </w:pPr>
            <w:r>
              <w:rPr>
                <w:color w:val="000000"/>
                <w:sz w:val="20"/>
                <w:szCs w:val="20"/>
              </w:rPr>
              <w:t></w:t>
            </w:r>
            <w:r w:rsidRPr="00555C9D">
              <w:rPr>
                <w:color w:val="000000"/>
                <w:sz w:val="20"/>
                <w:szCs w:val="20"/>
              </w:rPr>
              <w:t>urządzenie sterujące (ster) z przedłużaczem,</w:t>
            </w:r>
          </w:p>
        </w:tc>
        <w:tc>
          <w:tcPr>
            <w:tcW w:w="2268" w:type="dxa"/>
            <w:vAlign w:val="center"/>
          </w:tcPr>
          <w:p w14:paraId="551EE3A8" w14:textId="77777777" w:rsidR="00533BCC" w:rsidRDefault="00533BCC" w:rsidP="007F189D">
            <w:pPr>
              <w:spacing w:after="0" w:line="240" w:lineRule="auto"/>
              <w:jc w:val="center"/>
              <w:rPr>
                <w:sz w:val="18"/>
                <w:szCs w:val="18"/>
              </w:rPr>
            </w:pPr>
            <w:r>
              <w:rPr>
                <w:sz w:val="18"/>
                <w:szCs w:val="18"/>
              </w:rPr>
              <w:t>TAK/NIE</w:t>
            </w:r>
          </w:p>
        </w:tc>
      </w:tr>
      <w:tr w:rsidR="00533BCC" w:rsidRPr="009D5631" w14:paraId="65CC4D5E" w14:textId="77777777" w:rsidTr="007F189D">
        <w:trPr>
          <w:trHeight w:val="365"/>
        </w:trPr>
        <w:tc>
          <w:tcPr>
            <w:tcW w:w="421" w:type="dxa"/>
            <w:vMerge/>
            <w:vAlign w:val="center"/>
          </w:tcPr>
          <w:p w14:paraId="1E63128C"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59CB3BC8" w14:textId="77777777" w:rsidR="00533BCC" w:rsidRDefault="00533BCC" w:rsidP="007F189D">
            <w:pPr>
              <w:spacing w:after="0" w:line="240" w:lineRule="auto"/>
              <w:rPr>
                <w:color w:val="000000"/>
                <w:sz w:val="20"/>
                <w:szCs w:val="20"/>
              </w:rPr>
            </w:pPr>
            <w:r>
              <w:rPr>
                <w:color w:val="000000"/>
                <w:sz w:val="20"/>
                <w:szCs w:val="20"/>
              </w:rPr>
              <w:t></w:t>
            </w:r>
            <w:r w:rsidRPr="00555C9D">
              <w:rPr>
                <w:color w:val="000000"/>
                <w:sz w:val="20"/>
                <w:szCs w:val="20"/>
              </w:rPr>
              <w:t>demontowany miecz obrotowy, wykonany z materi</w:t>
            </w:r>
            <w:r>
              <w:rPr>
                <w:color w:val="000000"/>
                <w:sz w:val="20"/>
                <w:szCs w:val="20"/>
              </w:rPr>
              <w:t>ału nierdzewnego (duraluminium),</w:t>
            </w:r>
          </w:p>
        </w:tc>
        <w:tc>
          <w:tcPr>
            <w:tcW w:w="2268" w:type="dxa"/>
            <w:vAlign w:val="center"/>
          </w:tcPr>
          <w:p w14:paraId="64C146F7" w14:textId="77777777" w:rsidR="00533BCC" w:rsidRDefault="00533BCC" w:rsidP="007F189D">
            <w:pPr>
              <w:spacing w:after="0" w:line="240" w:lineRule="auto"/>
              <w:jc w:val="center"/>
              <w:rPr>
                <w:sz w:val="18"/>
                <w:szCs w:val="18"/>
              </w:rPr>
            </w:pPr>
            <w:r>
              <w:rPr>
                <w:sz w:val="18"/>
                <w:szCs w:val="18"/>
              </w:rPr>
              <w:t>TAK/NIE</w:t>
            </w:r>
          </w:p>
        </w:tc>
      </w:tr>
      <w:tr w:rsidR="00533BCC" w:rsidRPr="009D5631" w14:paraId="78D9EFBF" w14:textId="77777777" w:rsidTr="007F189D">
        <w:trPr>
          <w:trHeight w:val="623"/>
        </w:trPr>
        <w:tc>
          <w:tcPr>
            <w:tcW w:w="421" w:type="dxa"/>
            <w:vMerge/>
            <w:vAlign w:val="center"/>
          </w:tcPr>
          <w:p w14:paraId="69C0EE9B"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298E99E2" w14:textId="77777777" w:rsidR="00533BCC" w:rsidRDefault="00533BCC" w:rsidP="007F189D">
            <w:pPr>
              <w:spacing w:after="0" w:line="240" w:lineRule="auto"/>
              <w:rPr>
                <w:color w:val="000000"/>
                <w:sz w:val="20"/>
                <w:szCs w:val="20"/>
              </w:rPr>
            </w:pPr>
            <w:r>
              <w:rPr>
                <w:color w:val="000000"/>
                <w:sz w:val="20"/>
                <w:szCs w:val="20"/>
              </w:rPr>
              <w:t></w:t>
            </w:r>
            <w:r w:rsidRPr="00555C9D">
              <w:rPr>
                <w:color w:val="000000"/>
                <w:sz w:val="20"/>
                <w:szCs w:val="20"/>
              </w:rPr>
              <w:t>maszt z olinowaniem stałym i ruchomym (wanty, sztag, achtersztag, fały grota i foka wraz z niezbędnymi ściągaczami i bloczkami na krętlikach), fały mocowane na knagach,</w:t>
            </w:r>
          </w:p>
        </w:tc>
        <w:tc>
          <w:tcPr>
            <w:tcW w:w="2268" w:type="dxa"/>
            <w:vAlign w:val="center"/>
          </w:tcPr>
          <w:p w14:paraId="5EB24A51" w14:textId="77777777" w:rsidR="00533BCC" w:rsidRDefault="00533BCC" w:rsidP="007F189D">
            <w:pPr>
              <w:spacing w:after="0" w:line="240" w:lineRule="auto"/>
              <w:jc w:val="center"/>
              <w:rPr>
                <w:sz w:val="18"/>
                <w:szCs w:val="18"/>
              </w:rPr>
            </w:pPr>
            <w:r>
              <w:rPr>
                <w:sz w:val="18"/>
                <w:szCs w:val="18"/>
              </w:rPr>
              <w:t>TAK/NIE</w:t>
            </w:r>
          </w:p>
        </w:tc>
      </w:tr>
      <w:tr w:rsidR="00533BCC" w:rsidRPr="009D5631" w14:paraId="6C4DDA2C" w14:textId="77777777" w:rsidTr="007F189D">
        <w:trPr>
          <w:trHeight w:val="193"/>
        </w:trPr>
        <w:tc>
          <w:tcPr>
            <w:tcW w:w="421" w:type="dxa"/>
            <w:vMerge/>
            <w:vAlign w:val="center"/>
          </w:tcPr>
          <w:p w14:paraId="5BCF68EC"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3EF90D5C" w14:textId="77777777" w:rsidR="00533BCC" w:rsidRDefault="00533BCC" w:rsidP="007F189D">
            <w:pPr>
              <w:spacing w:after="0" w:line="240" w:lineRule="auto"/>
              <w:rPr>
                <w:color w:val="000000"/>
                <w:sz w:val="20"/>
                <w:szCs w:val="20"/>
              </w:rPr>
            </w:pPr>
            <w:r>
              <w:rPr>
                <w:color w:val="000000"/>
                <w:sz w:val="20"/>
                <w:szCs w:val="20"/>
              </w:rPr>
              <w:t></w:t>
            </w:r>
            <w:r w:rsidRPr="00555C9D">
              <w:rPr>
                <w:color w:val="000000"/>
                <w:sz w:val="20"/>
                <w:szCs w:val="20"/>
              </w:rPr>
              <w:t>gretingi – szt. 4,</w:t>
            </w:r>
          </w:p>
        </w:tc>
        <w:tc>
          <w:tcPr>
            <w:tcW w:w="2268" w:type="dxa"/>
            <w:vAlign w:val="center"/>
          </w:tcPr>
          <w:p w14:paraId="73826447" w14:textId="77777777" w:rsidR="00533BCC" w:rsidRDefault="00533BCC" w:rsidP="007F189D">
            <w:pPr>
              <w:spacing w:after="0" w:line="240" w:lineRule="auto"/>
              <w:jc w:val="center"/>
              <w:rPr>
                <w:sz w:val="18"/>
                <w:szCs w:val="18"/>
              </w:rPr>
            </w:pPr>
            <w:r>
              <w:rPr>
                <w:sz w:val="18"/>
                <w:szCs w:val="18"/>
              </w:rPr>
              <w:t>TAK/NIE</w:t>
            </w:r>
          </w:p>
        </w:tc>
      </w:tr>
      <w:tr w:rsidR="00533BCC" w:rsidRPr="009D5631" w14:paraId="75A75B31" w14:textId="77777777" w:rsidTr="007F189D">
        <w:trPr>
          <w:trHeight w:val="215"/>
        </w:trPr>
        <w:tc>
          <w:tcPr>
            <w:tcW w:w="421" w:type="dxa"/>
            <w:vMerge/>
            <w:vAlign w:val="center"/>
          </w:tcPr>
          <w:p w14:paraId="01B7B6DC"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7FEEC68C" w14:textId="77777777" w:rsidR="00533BCC" w:rsidRDefault="00533BCC" w:rsidP="007F189D">
            <w:pPr>
              <w:spacing w:after="0" w:line="240" w:lineRule="auto"/>
              <w:rPr>
                <w:color w:val="000000"/>
                <w:sz w:val="20"/>
                <w:szCs w:val="20"/>
              </w:rPr>
            </w:pPr>
            <w:r>
              <w:rPr>
                <w:color w:val="000000"/>
                <w:sz w:val="20"/>
                <w:szCs w:val="20"/>
              </w:rPr>
              <w:t></w:t>
            </w:r>
            <w:r w:rsidRPr="00555C9D">
              <w:rPr>
                <w:color w:val="000000"/>
                <w:sz w:val="20"/>
                <w:szCs w:val="20"/>
              </w:rPr>
              <w:t>gumowe wzmocnienie na dziobie,</w:t>
            </w:r>
          </w:p>
        </w:tc>
        <w:tc>
          <w:tcPr>
            <w:tcW w:w="2268" w:type="dxa"/>
            <w:vAlign w:val="center"/>
          </w:tcPr>
          <w:p w14:paraId="0643E4A6" w14:textId="77777777" w:rsidR="00533BCC" w:rsidRDefault="00533BCC" w:rsidP="007F189D">
            <w:pPr>
              <w:spacing w:after="0" w:line="240" w:lineRule="auto"/>
              <w:jc w:val="center"/>
              <w:rPr>
                <w:sz w:val="18"/>
                <w:szCs w:val="18"/>
              </w:rPr>
            </w:pPr>
            <w:r>
              <w:rPr>
                <w:sz w:val="18"/>
                <w:szCs w:val="18"/>
              </w:rPr>
              <w:t>TAK/NIE</w:t>
            </w:r>
          </w:p>
        </w:tc>
      </w:tr>
      <w:tr w:rsidR="00533BCC" w:rsidRPr="009D5631" w14:paraId="28C0FEC5" w14:textId="77777777" w:rsidTr="007F189D">
        <w:trPr>
          <w:trHeight w:val="204"/>
        </w:trPr>
        <w:tc>
          <w:tcPr>
            <w:tcW w:w="421" w:type="dxa"/>
            <w:vMerge/>
            <w:vAlign w:val="center"/>
          </w:tcPr>
          <w:p w14:paraId="30624B0E"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45E6336C" w14:textId="77777777" w:rsidR="00533BCC" w:rsidRDefault="00533BCC" w:rsidP="007F189D">
            <w:pPr>
              <w:spacing w:after="0" w:line="240" w:lineRule="auto"/>
              <w:rPr>
                <w:color w:val="000000"/>
                <w:sz w:val="20"/>
                <w:szCs w:val="20"/>
              </w:rPr>
            </w:pPr>
            <w:r>
              <w:rPr>
                <w:color w:val="000000"/>
                <w:sz w:val="20"/>
                <w:szCs w:val="20"/>
              </w:rPr>
              <w:t></w:t>
            </w:r>
            <w:r w:rsidRPr="00555C9D">
              <w:rPr>
                <w:color w:val="000000"/>
                <w:sz w:val="20"/>
                <w:szCs w:val="20"/>
              </w:rPr>
              <w:t>fok żagiel o kroju horyzontalnym z tzw</w:t>
            </w:r>
            <w:r>
              <w:rPr>
                <w:color w:val="000000"/>
                <w:sz w:val="20"/>
                <w:szCs w:val="20"/>
              </w:rPr>
              <w:t>.</w:t>
            </w:r>
            <w:r w:rsidRPr="00555C9D">
              <w:rPr>
                <w:color w:val="000000"/>
                <w:sz w:val="20"/>
                <w:szCs w:val="20"/>
              </w:rPr>
              <w:t xml:space="preserve"> „oknem</w:t>
            </w:r>
            <w:r>
              <w:rPr>
                <w:color w:val="000000"/>
                <w:sz w:val="20"/>
                <w:szCs w:val="20"/>
              </w:rPr>
              <w:t>”</w:t>
            </w:r>
            <w:r w:rsidRPr="00555C9D">
              <w:rPr>
                <w:color w:val="000000"/>
                <w:sz w:val="20"/>
                <w:szCs w:val="20"/>
              </w:rPr>
              <w:t>,</w:t>
            </w:r>
          </w:p>
        </w:tc>
        <w:tc>
          <w:tcPr>
            <w:tcW w:w="2268" w:type="dxa"/>
            <w:vAlign w:val="center"/>
          </w:tcPr>
          <w:p w14:paraId="2B4FA02F" w14:textId="77777777" w:rsidR="00533BCC" w:rsidRDefault="00533BCC" w:rsidP="007F189D">
            <w:pPr>
              <w:spacing w:after="0" w:line="240" w:lineRule="auto"/>
              <w:jc w:val="center"/>
              <w:rPr>
                <w:sz w:val="18"/>
                <w:szCs w:val="18"/>
              </w:rPr>
            </w:pPr>
            <w:r>
              <w:rPr>
                <w:sz w:val="18"/>
                <w:szCs w:val="18"/>
              </w:rPr>
              <w:t>TAK/NIE</w:t>
            </w:r>
          </w:p>
        </w:tc>
      </w:tr>
      <w:tr w:rsidR="00533BCC" w:rsidRPr="009D5631" w14:paraId="719E7B7A" w14:textId="77777777" w:rsidTr="007F189D">
        <w:trPr>
          <w:trHeight w:val="225"/>
        </w:trPr>
        <w:tc>
          <w:tcPr>
            <w:tcW w:w="421" w:type="dxa"/>
            <w:vMerge/>
            <w:vAlign w:val="center"/>
          </w:tcPr>
          <w:p w14:paraId="0EFAA14A"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400A3F91" w14:textId="77777777" w:rsidR="00533BCC" w:rsidRDefault="00533BCC" w:rsidP="007F189D">
            <w:pPr>
              <w:spacing w:after="0" w:line="240" w:lineRule="auto"/>
              <w:rPr>
                <w:color w:val="000000"/>
                <w:sz w:val="20"/>
                <w:szCs w:val="20"/>
              </w:rPr>
            </w:pPr>
            <w:r>
              <w:rPr>
                <w:color w:val="000000"/>
                <w:sz w:val="20"/>
                <w:szCs w:val="20"/>
              </w:rPr>
              <w:t></w:t>
            </w:r>
            <w:r w:rsidRPr="00555C9D">
              <w:rPr>
                <w:color w:val="000000"/>
                <w:sz w:val="20"/>
                <w:szCs w:val="20"/>
              </w:rPr>
              <w:t xml:space="preserve">grot żagiel z </w:t>
            </w:r>
            <w:proofErr w:type="spellStart"/>
            <w:r w:rsidRPr="00555C9D">
              <w:rPr>
                <w:color w:val="000000"/>
                <w:sz w:val="20"/>
                <w:szCs w:val="20"/>
              </w:rPr>
              <w:t>refbantą</w:t>
            </w:r>
            <w:proofErr w:type="spellEnd"/>
            <w:r w:rsidRPr="00555C9D">
              <w:rPr>
                <w:color w:val="000000"/>
                <w:sz w:val="20"/>
                <w:szCs w:val="20"/>
              </w:rPr>
              <w:t xml:space="preserve"> o kro</w:t>
            </w:r>
            <w:r>
              <w:rPr>
                <w:color w:val="000000"/>
                <w:sz w:val="20"/>
                <w:szCs w:val="20"/>
              </w:rPr>
              <w:t>ju horyzontalnym z tzw. „oknem”,</w:t>
            </w:r>
          </w:p>
        </w:tc>
        <w:tc>
          <w:tcPr>
            <w:tcW w:w="2268" w:type="dxa"/>
            <w:vAlign w:val="center"/>
          </w:tcPr>
          <w:p w14:paraId="6435738B" w14:textId="77777777" w:rsidR="00533BCC" w:rsidRDefault="00533BCC" w:rsidP="007F189D">
            <w:pPr>
              <w:spacing w:after="0" w:line="240" w:lineRule="auto"/>
              <w:jc w:val="center"/>
              <w:rPr>
                <w:sz w:val="18"/>
                <w:szCs w:val="18"/>
              </w:rPr>
            </w:pPr>
            <w:r>
              <w:rPr>
                <w:sz w:val="18"/>
                <w:szCs w:val="18"/>
              </w:rPr>
              <w:t>TAK/NIE</w:t>
            </w:r>
          </w:p>
        </w:tc>
      </w:tr>
      <w:tr w:rsidR="00533BCC" w:rsidRPr="009D5631" w14:paraId="292CB02B" w14:textId="77777777" w:rsidTr="007F189D">
        <w:trPr>
          <w:trHeight w:val="398"/>
        </w:trPr>
        <w:tc>
          <w:tcPr>
            <w:tcW w:w="421" w:type="dxa"/>
            <w:vMerge/>
            <w:vAlign w:val="center"/>
          </w:tcPr>
          <w:p w14:paraId="67F3EB4F"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1397166F" w14:textId="77777777" w:rsidR="00533BCC" w:rsidRDefault="00533BCC" w:rsidP="007F189D">
            <w:pPr>
              <w:spacing w:after="0" w:line="240" w:lineRule="auto"/>
              <w:rPr>
                <w:color w:val="000000"/>
                <w:sz w:val="20"/>
                <w:szCs w:val="20"/>
              </w:rPr>
            </w:pPr>
            <w:r>
              <w:rPr>
                <w:color w:val="000000"/>
                <w:sz w:val="20"/>
                <w:szCs w:val="20"/>
              </w:rPr>
              <w:t></w:t>
            </w:r>
            <w:r w:rsidRPr="00555C9D">
              <w:rPr>
                <w:color w:val="000000"/>
                <w:sz w:val="20"/>
                <w:szCs w:val="20"/>
              </w:rPr>
              <w:t>szoty foka grota (dwa bloczki z krętlikami plus</w:t>
            </w:r>
            <w:r>
              <w:rPr>
                <w:color w:val="000000"/>
                <w:sz w:val="20"/>
                <w:szCs w:val="20"/>
              </w:rPr>
              <w:t xml:space="preserve"> </w:t>
            </w:r>
            <w:r w:rsidRPr="00555C9D">
              <w:rPr>
                <w:color w:val="000000"/>
                <w:sz w:val="20"/>
                <w:szCs w:val="20"/>
              </w:rPr>
              <w:t>lina), szoty grota (dwa bloczki</w:t>
            </w:r>
            <w:r>
              <w:rPr>
                <w:color w:val="000000"/>
                <w:sz w:val="20"/>
                <w:szCs w:val="20"/>
              </w:rPr>
              <w:t xml:space="preserve"> podwójne</w:t>
            </w:r>
            <w:r w:rsidRPr="00555C9D">
              <w:rPr>
                <w:color w:val="000000"/>
                <w:sz w:val="20"/>
                <w:szCs w:val="20"/>
              </w:rPr>
              <w:t xml:space="preserve"> z krętlikami plus</w:t>
            </w:r>
            <w:r>
              <w:rPr>
                <w:color w:val="000000"/>
                <w:sz w:val="20"/>
                <w:szCs w:val="20"/>
              </w:rPr>
              <w:t xml:space="preserve"> </w:t>
            </w:r>
            <w:r w:rsidRPr="00555C9D">
              <w:rPr>
                <w:color w:val="000000"/>
                <w:sz w:val="20"/>
                <w:szCs w:val="20"/>
              </w:rPr>
              <w:t>lina),</w:t>
            </w:r>
          </w:p>
        </w:tc>
        <w:tc>
          <w:tcPr>
            <w:tcW w:w="2268" w:type="dxa"/>
            <w:vAlign w:val="center"/>
          </w:tcPr>
          <w:p w14:paraId="264466E9" w14:textId="77777777" w:rsidR="00533BCC" w:rsidRDefault="00533BCC" w:rsidP="007F189D">
            <w:pPr>
              <w:spacing w:after="0" w:line="240" w:lineRule="auto"/>
              <w:jc w:val="center"/>
              <w:rPr>
                <w:sz w:val="18"/>
                <w:szCs w:val="18"/>
              </w:rPr>
            </w:pPr>
            <w:r>
              <w:rPr>
                <w:sz w:val="18"/>
                <w:szCs w:val="18"/>
              </w:rPr>
              <w:t>TAK/NIE</w:t>
            </w:r>
          </w:p>
        </w:tc>
      </w:tr>
      <w:tr w:rsidR="00533BCC" w:rsidRPr="009D5631" w14:paraId="185ABB16" w14:textId="77777777" w:rsidTr="007F189D">
        <w:trPr>
          <w:trHeight w:val="451"/>
        </w:trPr>
        <w:tc>
          <w:tcPr>
            <w:tcW w:w="421" w:type="dxa"/>
            <w:vMerge/>
            <w:vAlign w:val="center"/>
          </w:tcPr>
          <w:p w14:paraId="326F2BF3"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6DF5EA4F" w14:textId="77777777" w:rsidR="00533BCC" w:rsidRDefault="00533BCC" w:rsidP="007F189D">
            <w:pPr>
              <w:spacing w:after="0" w:line="240" w:lineRule="auto"/>
              <w:rPr>
                <w:color w:val="000000"/>
                <w:sz w:val="20"/>
                <w:szCs w:val="20"/>
              </w:rPr>
            </w:pPr>
            <w:r>
              <w:rPr>
                <w:color w:val="000000"/>
                <w:sz w:val="20"/>
                <w:szCs w:val="20"/>
              </w:rPr>
              <w:t></w:t>
            </w:r>
            <w:r w:rsidRPr="00D34E35">
              <w:rPr>
                <w:color w:val="000000" w:themeColor="text1"/>
                <w:sz w:val="20"/>
                <w:szCs w:val="20"/>
              </w:rPr>
              <w:t>wyposażenie ratunkowe:</w:t>
            </w:r>
            <w:r>
              <w:rPr>
                <w:color w:val="000000"/>
                <w:sz w:val="20"/>
                <w:szCs w:val="20"/>
              </w:rPr>
              <w:t xml:space="preserve"> dwa małe składane pagaje, koło ratunkowe dla każdej łodzi</w:t>
            </w:r>
          </w:p>
        </w:tc>
        <w:tc>
          <w:tcPr>
            <w:tcW w:w="2268" w:type="dxa"/>
            <w:vAlign w:val="center"/>
          </w:tcPr>
          <w:p w14:paraId="0E2ABB29" w14:textId="77777777" w:rsidR="00533BCC" w:rsidRDefault="00533BCC" w:rsidP="007F189D">
            <w:pPr>
              <w:spacing w:after="0" w:line="240" w:lineRule="auto"/>
              <w:jc w:val="center"/>
              <w:rPr>
                <w:sz w:val="18"/>
                <w:szCs w:val="18"/>
              </w:rPr>
            </w:pPr>
            <w:r>
              <w:rPr>
                <w:sz w:val="18"/>
                <w:szCs w:val="18"/>
              </w:rPr>
              <w:t>TAK/NIE</w:t>
            </w:r>
          </w:p>
        </w:tc>
      </w:tr>
      <w:tr w:rsidR="00533BCC" w:rsidRPr="009D5631" w14:paraId="4D0133B0" w14:textId="77777777" w:rsidTr="007F189D">
        <w:trPr>
          <w:trHeight w:val="430"/>
        </w:trPr>
        <w:tc>
          <w:tcPr>
            <w:tcW w:w="421" w:type="dxa"/>
            <w:vMerge/>
            <w:vAlign w:val="center"/>
          </w:tcPr>
          <w:p w14:paraId="6BC7EE64"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70116364" w14:textId="77777777" w:rsidR="00533BCC" w:rsidRDefault="00533BCC" w:rsidP="007F189D">
            <w:pPr>
              <w:spacing w:after="0" w:line="240" w:lineRule="auto"/>
              <w:rPr>
                <w:color w:val="000000"/>
                <w:sz w:val="20"/>
                <w:szCs w:val="20"/>
              </w:rPr>
            </w:pPr>
            <w:r w:rsidRPr="00280B10">
              <w:rPr>
                <w:color w:val="000000"/>
                <w:sz w:val="20"/>
                <w:szCs w:val="20"/>
              </w:rPr>
              <w:t>konstrukcja masztu i łodzi musi posiadać zabezpieczenie przed wywróceniem jednostki o 180 stopni (tzw. „grzyb”),</w:t>
            </w:r>
          </w:p>
        </w:tc>
        <w:tc>
          <w:tcPr>
            <w:tcW w:w="2268" w:type="dxa"/>
            <w:vAlign w:val="center"/>
          </w:tcPr>
          <w:p w14:paraId="661EF746" w14:textId="77777777" w:rsidR="00533BCC" w:rsidRDefault="00533BCC" w:rsidP="007F189D">
            <w:pPr>
              <w:spacing w:after="0" w:line="240" w:lineRule="auto"/>
              <w:jc w:val="center"/>
              <w:rPr>
                <w:sz w:val="18"/>
                <w:szCs w:val="18"/>
              </w:rPr>
            </w:pPr>
            <w:r>
              <w:rPr>
                <w:sz w:val="18"/>
                <w:szCs w:val="18"/>
              </w:rPr>
              <w:t>TAK/NIE</w:t>
            </w:r>
          </w:p>
        </w:tc>
      </w:tr>
      <w:tr w:rsidR="00533BCC" w:rsidRPr="009D5631" w14:paraId="5BE5329A" w14:textId="77777777" w:rsidTr="007F189D">
        <w:trPr>
          <w:trHeight w:val="387"/>
        </w:trPr>
        <w:tc>
          <w:tcPr>
            <w:tcW w:w="421" w:type="dxa"/>
            <w:vMerge/>
            <w:vAlign w:val="center"/>
          </w:tcPr>
          <w:p w14:paraId="4228B90F"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2F505149" w14:textId="77777777" w:rsidR="00533BCC" w:rsidRPr="00280B10" w:rsidRDefault="00533BCC" w:rsidP="007F189D">
            <w:pPr>
              <w:spacing w:after="0" w:line="240" w:lineRule="auto"/>
              <w:rPr>
                <w:color w:val="000000"/>
                <w:sz w:val="20"/>
                <w:szCs w:val="20"/>
              </w:rPr>
            </w:pPr>
            <w:r w:rsidRPr="00280B10">
              <w:rPr>
                <w:color w:val="000000"/>
                <w:sz w:val="20"/>
                <w:szCs w:val="20"/>
              </w:rPr>
              <w:t>Ponumerowanie (naniesienie numerów) na żaglach oraz kadłubach wg. wzoru dostarczonego przez zamawiającego.</w:t>
            </w:r>
          </w:p>
        </w:tc>
        <w:tc>
          <w:tcPr>
            <w:tcW w:w="2268" w:type="dxa"/>
            <w:vAlign w:val="center"/>
          </w:tcPr>
          <w:p w14:paraId="374B3962" w14:textId="77777777" w:rsidR="00533BCC" w:rsidRDefault="00533BCC" w:rsidP="007F189D">
            <w:pPr>
              <w:spacing w:after="0" w:line="240" w:lineRule="auto"/>
              <w:jc w:val="center"/>
              <w:rPr>
                <w:sz w:val="18"/>
                <w:szCs w:val="18"/>
              </w:rPr>
            </w:pPr>
            <w:r>
              <w:rPr>
                <w:sz w:val="18"/>
                <w:szCs w:val="18"/>
              </w:rPr>
              <w:t>TAK/NIE</w:t>
            </w:r>
          </w:p>
        </w:tc>
      </w:tr>
      <w:tr w:rsidR="00533BCC" w:rsidRPr="009D5631" w14:paraId="69F6EABA" w14:textId="77777777" w:rsidTr="007F189D">
        <w:trPr>
          <w:trHeight w:val="806"/>
        </w:trPr>
        <w:tc>
          <w:tcPr>
            <w:tcW w:w="421" w:type="dxa"/>
            <w:vMerge/>
            <w:vAlign w:val="center"/>
          </w:tcPr>
          <w:p w14:paraId="02D31B29" w14:textId="77777777" w:rsidR="00533BCC" w:rsidRPr="009D5631" w:rsidRDefault="00533BCC" w:rsidP="007F189D">
            <w:pPr>
              <w:spacing w:after="0" w:line="240" w:lineRule="auto"/>
              <w:ind w:left="29"/>
              <w:contextualSpacing/>
              <w:rPr>
                <w:sz w:val="18"/>
                <w:szCs w:val="18"/>
                <w:lang w:eastAsia="pl-PL"/>
              </w:rPr>
            </w:pPr>
          </w:p>
        </w:tc>
        <w:tc>
          <w:tcPr>
            <w:tcW w:w="7087" w:type="dxa"/>
          </w:tcPr>
          <w:p w14:paraId="77C5A5DE" w14:textId="77777777" w:rsidR="00533BCC" w:rsidRPr="00280B10" w:rsidRDefault="00533BCC" w:rsidP="007F189D">
            <w:pPr>
              <w:spacing w:after="0" w:line="240" w:lineRule="auto"/>
              <w:rPr>
                <w:color w:val="000000"/>
                <w:sz w:val="20"/>
                <w:szCs w:val="20"/>
              </w:rPr>
            </w:pPr>
            <w:r w:rsidRPr="00280B10">
              <w:rPr>
                <w:color w:val="000000"/>
                <w:sz w:val="20"/>
                <w:szCs w:val="20"/>
              </w:rPr>
              <w:t>Pokrowiec na grota i bom wg. dostarczonego wzoru przez zamawiającego</w:t>
            </w:r>
          </w:p>
        </w:tc>
        <w:tc>
          <w:tcPr>
            <w:tcW w:w="2268" w:type="dxa"/>
            <w:vAlign w:val="center"/>
          </w:tcPr>
          <w:p w14:paraId="74793BC5" w14:textId="77777777" w:rsidR="00533BCC" w:rsidRDefault="00533BCC" w:rsidP="007F189D">
            <w:pPr>
              <w:spacing w:after="0" w:line="240" w:lineRule="auto"/>
              <w:jc w:val="center"/>
              <w:rPr>
                <w:sz w:val="18"/>
                <w:szCs w:val="18"/>
              </w:rPr>
            </w:pPr>
            <w:r>
              <w:rPr>
                <w:sz w:val="18"/>
                <w:szCs w:val="18"/>
              </w:rPr>
              <w:t>TAK/NIE</w:t>
            </w:r>
          </w:p>
        </w:tc>
      </w:tr>
      <w:tr w:rsidR="00533BCC" w:rsidRPr="009D5631" w14:paraId="56BD0D4A" w14:textId="77777777" w:rsidTr="007F189D">
        <w:tc>
          <w:tcPr>
            <w:tcW w:w="421" w:type="dxa"/>
            <w:vAlign w:val="center"/>
          </w:tcPr>
          <w:p w14:paraId="4097CCA5" w14:textId="77777777" w:rsidR="00533BCC" w:rsidRPr="009D5631" w:rsidRDefault="00533BCC" w:rsidP="007F189D">
            <w:pPr>
              <w:spacing w:after="0" w:line="240" w:lineRule="auto"/>
              <w:ind w:left="29"/>
              <w:contextualSpacing/>
              <w:rPr>
                <w:sz w:val="18"/>
                <w:szCs w:val="18"/>
                <w:lang w:eastAsia="pl-PL"/>
              </w:rPr>
            </w:pPr>
            <w:r w:rsidRPr="009D5631">
              <w:rPr>
                <w:sz w:val="18"/>
                <w:szCs w:val="18"/>
                <w:lang w:eastAsia="pl-PL"/>
              </w:rPr>
              <w:t>2</w:t>
            </w:r>
          </w:p>
        </w:tc>
        <w:tc>
          <w:tcPr>
            <w:tcW w:w="7087" w:type="dxa"/>
          </w:tcPr>
          <w:p w14:paraId="1A929F13" w14:textId="77777777" w:rsidR="00533BCC" w:rsidRPr="009D5631" w:rsidRDefault="00533BCC" w:rsidP="007F189D">
            <w:pPr>
              <w:spacing w:after="0" w:line="240" w:lineRule="auto"/>
              <w:rPr>
                <w:sz w:val="18"/>
                <w:szCs w:val="18"/>
              </w:rPr>
            </w:pPr>
            <w:r w:rsidRPr="00555C9D">
              <w:rPr>
                <w:b/>
                <w:color w:val="000000"/>
                <w:sz w:val="20"/>
                <w:szCs w:val="20"/>
              </w:rPr>
              <w:t>STOJAK DO ZIMOWANIA:</w:t>
            </w:r>
            <w:r>
              <w:rPr>
                <w:color w:val="000000"/>
                <w:sz w:val="20"/>
                <w:szCs w:val="20"/>
              </w:rPr>
              <w:t xml:space="preserve"> </w:t>
            </w:r>
            <w:r w:rsidRPr="00555C9D">
              <w:rPr>
                <w:color w:val="000000"/>
                <w:sz w:val="20"/>
                <w:szCs w:val="20"/>
              </w:rPr>
              <w:t xml:space="preserve">Segmentowy stojak wykonany z profili metalowych, </w:t>
            </w:r>
            <w:r w:rsidRPr="00E22BBD">
              <w:rPr>
                <w:sz w:val="20"/>
                <w:szCs w:val="20"/>
              </w:rPr>
              <w:t xml:space="preserve">ocynkowanych </w:t>
            </w:r>
            <w:r w:rsidRPr="00555C9D">
              <w:rPr>
                <w:color w:val="000000"/>
                <w:sz w:val="20"/>
                <w:szCs w:val="20"/>
              </w:rPr>
              <w:t>oraz z drewnianymi/PCV zabezpieczeniami przed uszkodzeniem kadłuba. Stojak musi posiadać element umożliwiający montaż czterech sztuk kółek obrotowych</w:t>
            </w:r>
            <w:r>
              <w:rPr>
                <w:color w:val="000000"/>
                <w:sz w:val="20"/>
                <w:szCs w:val="20"/>
              </w:rPr>
              <w:t xml:space="preserve">. Podstawy muszą umożliwiać stawianie jedną łódkę na drugą bez konieczności demontażu płetwy mieczowej. </w:t>
            </w:r>
            <w:r w:rsidRPr="00555C9D">
              <w:rPr>
                <w:color w:val="000000"/>
                <w:sz w:val="20"/>
                <w:szCs w:val="20"/>
              </w:rPr>
              <w:t>Ilość</w:t>
            </w:r>
            <w:r>
              <w:rPr>
                <w:color w:val="000000"/>
                <w:sz w:val="20"/>
                <w:szCs w:val="20"/>
              </w:rPr>
              <w:t xml:space="preserve"> </w:t>
            </w:r>
            <w:r w:rsidRPr="00555C9D">
              <w:rPr>
                <w:color w:val="000000"/>
                <w:sz w:val="20"/>
                <w:szCs w:val="20"/>
              </w:rPr>
              <w:t>stojaków – 10 szt.</w:t>
            </w:r>
          </w:p>
        </w:tc>
        <w:tc>
          <w:tcPr>
            <w:tcW w:w="2268" w:type="dxa"/>
            <w:vAlign w:val="center"/>
          </w:tcPr>
          <w:p w14:paraId="05ED5A2C" w14:textId="77777777" w:rsidR="00533BCC" w:rsidRDefault="00533BCC" w:rsidP="007F189D">
            <w:pPr>
              <w:spacing w:after="0" w:line="240" w:lineRule="auto"/>
              <w:jc w:val="center"/>
              <w:rPr>
                <w:sz w:val="18"/>
                <w:szCs w:val="18"/>
              </w:rPr>
            </w:pPr>
            <w:r>
              <w:rPr>
                <w:sz w:val="18"/>
                <w:szCs w:val="18"/>
              </w:rPr>
              <w:t>10 szt.</w:t>
            </w:r>
          </w:p>
          <w:p w14:paraId="7DA8FB49" w14:textId="77777777" w:rsidR="00533BCC" w:rsidRPr="009D5631" w:rsidRDefault="00533BCC" w:rsidP="007F189D">
            <w:pPr>
              <w:spacing w:after="0" w:line="240" w:lineRule="auto"/>
              <w:jc w:val="center"/>
              <w:rPr>
                <w:sz w:val="18"/>
                <w:szCs w:val="18"/>
              </w:rPr>
            </w:pPr>
            <w:r>
              <w:rPr>
                <w:sz w:val="18"/>
                <w:szCs w:val="18"/>
              </w:rPr>
              <w:t>TAK/NIE</w:t>
            </w:r>
          </w:p>
        </w:tc>
      </w:tr>
      <w:tr w:rsidR="00533BCC" w:rsidRPr="009D5631" w14:paraId="58DBFF29" w14:textId="77777777" w:rsidTr="007F189D">
        <w:tc>
          <w:tcPr>
            <w:tcW w:w="421" w:type="dxa"/>
            <w:vAlign w:val="center"/>
          </w:tcPr>
          <w:p w14:paraId="2DB3ADC5" w14:textId="77777777" w:rsidR="00533BCC" w:rsidRPr="009D5631" w:rsidRDefault="00533BCC" w:rsidP="007F189D">
            <w:pPr>
              <w:spacing w:after="0" w:line="240" w:lineRule="auto"/>
              <w:ind w:left="29"/>
              <w:contextualSpacing/>
              <w:rPr>
                <w:sz w:val="18"/>
                <w:szCs w:val="18"/>
                <w:lang w:eastAsia="pl-PL"/>
              </w:rPr>
            </w:pPr>
            <w:r w:rsidRPr="009D5631">
              <w:rPr>
                <w:sz w:val="18"/>
                <w:szCs w:val="18"/>
                <w:lang w:eastAsia="pl-PL"/>
              </w:rPr>
              <w:t>3</w:t>
            </w:r>
          </w:p>
        </w:tc>
        <w:tc>
          <w:tcPr>
            <w:tcW w:w="7087" w:type="dxa"/>
          </w:tcPr>
          <w:p w14:paraId="611E28E5" w14:textId="77777777" w:rsidR="00533BCC" w:rsidRPr="009D5631" w:rsidRDefault="00533BCC" w:rsidP="007F189D">
            <w:pPr>
              <w:spacing w:after="0" w:line="240" w:lineRule="auto"/>
              <w:rPr>
                <w:sz w:val="18"/>
                <w:szCs w:val="18"/>
              </w:rPr>
            </w:pPr>
            <w:r>
              <w:rPr>
                <w:b/>
                <w:color w:val="000000"/>
                <w:sz w:val="20"/>
                <w:szCs w:val="20"/>
              </w:rPr>
              <w:t>WÓZEK SLIPOWY</w:t>
            </w:r>
            <w:r w:rsidRPr="00555C9D">
              <w:rPr>
                <w:b/>
                <w:color w:val="000000"/>
                <w:sz w:val="20"/>
                <w:szCs w:val="20"/>
              </w:rPr>
              <w:t>:</w:t>
            </w:r>
            <w:r>
              <w:rPr>
                <w:color w:val="000000"/>
                <w:sz w:val="20"/>
                <w:szCs w:val="20"/>
              </w:rPr>
              <w:t xml:space="preserve"> Wózek umożliwiający wodowanie jednostek ze slipu, z kółkami pompowanymi o średnicy 40cm. Ilość – 2 szt. </w:t>
            </w:r>
            <w:r>
              <w:rPr>
                <w:color w:val="000000"/>
                <w:sz w:val="20"/>
                <w:szCs w:val="20"/>
              </w:rPr>
              <w:br/>
              <w:t xml:space="preserve">Z małym przednim kółkiem obrotowym oraz </w:t>
            </w:r>
            <w:r w:rsidRPr="00E22BBD">
              <w:rPr>
                <w:sz w:val="20"/>
                <w:szCs w:val="20"/>
              </w:rPr>
              <w:t>małą wciągarką ręczną.</w:t>
            </w:r>
          </w:p>
        </w:tc>
        <w:tc>
          <w:tcPr>
            <w:tcW w:w="2268" w:type="dxa"/>
            <w:vAlign w:val="center"/>
          </w:tcPr>
          <w:p w14:paraId="5D13BA39" w14:textId="77777777" w:rsidR="00533BCC" w:rsidRPr="009D5631" w:rsidRDefault="00533BCC" w:rsidP="007F189D">
            <w:pPr>
              <w:spacing w:after="0" w:line="240" w:lineRule="auto"/>
              <w:jc w:val="center"/>
              <w:rPr>
                <w:sz w:val="18"/>
                <w:szCs w:val="18"/>
              </w:rPr>
            </w:pPr>
            <w:r>
              <w:rPr>
                <w:sz w:val="18"/>
                <w:szCs w:val="18"/>
              </w:rPr>
              <w:t>2 szt.</w:t>
            </w:r>
          </w:p>
        </w:tc>
      </w:tr>
    </w:tbl>
    <w:p w14:paraId="68D0AA3F" w14:textId="77777777" w:rsidR="00533BCC" w:rsidRDefault="00533BCC" w:rsidP="00533BCC">
      <w:pPr>
        <w:spacing w:after="0" w:line="240" w:lineRule="auto"/>
        <w:rPr>
          <w:rFonts w:eastAsia="Times New Roman"/>
          <w:b/>
          <w:lang w:eastAsia="pl-PL"/>
        </w:rPr>
      </w:pPr>
    </w:p>
    <w:p w14:paraId="28200F5A" w14:textId="77777777" w:rsidR="00533BCC" w:rsidRDefault="00533BCC" w:rsidP="00533BCC">
      <w:pPr>
        <w:spacing w:after="0" w:line="240" w:lineRule="auto"/>
        <w:rPr>
          <w:rFonts w:eastAsia="Times New Roman"/>
          <w:b/>
          <w:lang w:eastAsia="pl-PL"/>
        </w:rPr>
      </w:pPr>
    </w:p>
    <w:p w14:paraId="70F9A8B7" w14:textId="77777777" w:rsidR="00533BCC" w:rsidRDefault="00533BCC" w:rsidP="00533BCC">
      <w:pPr>
        <w:spacing w:after="0" w:line="240" w:lineRule="auto"/>
        <w:rPr>
          <w:rFonts w:eastAsia="Times New Roman"/>
          <w:b/>
          <w:lang w:eastAsia="pl-PL"/>
        </w:rPr>
      </w:pPr>
    </w:p>
    <w:p w14:paraId="34CA5716" w14:textId="77777777" w:rsidR="00533BCC" w:rsidRDefault="00533BCC" w:rsidP="00533BCC">
      <w:pPr>
        <w:spacing w:after="0" w:line="240" w:lineRule="auto"/>
        <w:rPr>
          <w:rFonts w:eastAsia="Times New Roman"/>
          <w:b/>
          <w:lang w:eastAsia="pl-PL"/>
        </w:rPr>
      </w:pPr>
    </w:p>
    <w:p w14:paraId="517BC254" w14:textId="77777777" w:rsidR="00533BCC" w:rsidRDefault="00533BCC" w:rsidP="00533BCC">
      <w:pPr>
        <w:spacing w:after="0" w:line="240" w:lineRule="auto"/>
        <w:rPr>
          <w:rFonts w:eastAsia="Times New Roman"/>
          <w:b/>
          <w:lang w:eastAsia="pl-PL"/>
        </w:rPr>
      </w:pPr>
    </w:p>
    <w:p w14:paraId="13DAFA78" w14:textId="77777777" w:rsidR="00533BCC" w:rsidRDefault="00533BCC" w:rsidP="00533BCC">
      <w:pPr>
        <w:spacing w:after="0" w:line="240" w:lineRule="auto"/>
        <w:rPr>
          <w:rFonts w:eastAsia="Times New Roman"/>
          <w:b/>
          <w:lang w:eastAsia="pl-PL"/>
        </w:rPr>
      </w:pPr>
    </w:p>
    <w:p w14:paraId="52C77AED" w14:textId="77777777" w:rsidR="00533BCC" w:rsidRDefault="00533BCC" w:rsidP="00533BCC">
      <w:pPr>
        <w:spacing w:after="0" w:line="240" w:lineRule="auto"/>
        <w:rPr>
          <w:rFonts w:eastAsia="Times New Roman"/>
          <w:b/>
          <w:lang w:eastAsia="pl-PL"/>
        </w:rPr>
      </w:pPr>
    </w:p>
    <w:p w14:paraId="49C3ABD1" w14:textId="77777777" w:rsidR="00533BCC" w:rsidRDefault="00533BCC" w:rsidP="00533BCC">
      <w:pPr>
        <w:spacing w:after="0" w:line="240" w:lineRule="auto"/>
        <w:rPr>
          <w:rFonts w:eastAsia="Times New Roman"/>
          <w:b/>
          <w:lang w:eastAsia="pl-PL"/>
        </w:rPr>
      </w:pPr>
    </w:p>
    <w:p w14:paraId="72A342F8" w14:textId="77777777" w:rsidR="00533BCC" w:rsidRDefault="00533BCC" w:rsidP="00533BCC">
      <w:pPr>
        <w:spacing w:after="0" w:line="240" w:lineRule="auto"/>
        <w:rPr>
          <w:rFonts w:eastAsia="Times New Roman"/>
          <w:b/>
          <w:lang w:eastAsia="pl-PL"/>
        </w:rPr>
      </w:pPr>
    </w:p>
    <w:p w14:paraId="7C4D2052" w14:textId="77777777" w:rsidR="00533BCC" w:rsidRDefault="00533BCC" w:rsidP="00533BCC">
      <w:pPr>
        <w:spacing w:after="0" w:line="240" w:lineRule="auto"/>
        <w:rPr>
          <w:rFonts w:eastAsia="Times New Roman"/>
          <w:b/>
          <w:lang w:eastAsia="pl-PL"/>
        </w:rPr>
      </w:pPr>
    </w:p>
    <w:p w14:paraId="35DDF049" w14:textId="77777777" w:rsidR="00533BCC" w:rsidRDefault="00533BCC" w:rsidP="00533BCC">
      <w:pPr>
        <w:spacing w:after="0" w:line="240" w:lineRule="auto"/>
        <w:rPr>
          <w:rFonts w:eastAsia="Times New Roman"/>
          <w:b/>
          <w:lang w:eastAsia="pl-PL"/>
        </w:rPr>
      </w:pPr>
    </w:p>
    <w:p w14:paraId="1E57FC29" w14:textId="77777777" w:rsidR="00533BCC" w:rsidRDefault="00533BCC" w:rsidP="00533BCC">
      <w:pPr>
        <w:spacing w:after="0" w:line="240" w:lineRule="auto"/>
        <w:rPr>
          <w:rFonts w:eastAsia="Times New Roman"/>
          <w:b/>
          <w:lang w:eastAsia="pl-PL"/>
        </w:rPr>
      </w:pPr>
    </w:p>
    <w:p w14:paraId="307169FE" w14:textId="77777777" w:rsidR="00533BCC" w:rsidRDefault="00533BCC" w:rsidP="00533BCC">
      <w:pPr>
        <w:spacing w:after="0" w:line="240" w:lineRule="auto"/>
        <w:rPr>
          <w:rFonts w:eastAsia="Times New Roman"/>
          <w:b/>
          <w:lang w:eastAsia="pl-PL"/>
        </w:rPr>
      </w:pPr>
    </w:p>
    <w:p w14:paraId="09FBF87D" w14:textId="77777777" w:rsidR="00533BCC" w:rsidRDefault="00533BCC" w:rsidP="00533BCC">
      <w:pPr>
        <w:spacing w:after="0" w:line="240" w:lineRule="auto"/>
        <w:rPr>
          <w:rFonts w:eastAsia="Times New Roman"/>
          <w:b/>
          <w:lang w:eastAsia="pl-PL"/>
        </w:rPr>
      </w:pPr>
    </w:p>
    <w:p w14:paraId="22788444" w14:textId="77777777" w:rsidR="00533BCC" w:rsidRDefault="00533BCC" w:rsidP="00533BCC">
      <w:pPr>
        <w:spacing w:after="0" w:line="240" w:lineRule="auto"/>
        <w:rPr>
          <w:rFonts w:eastAsia="Times New Roman"/>
          <w:b/>
          <w:lang w:eastAsia="pl-PL"/>
        </w:rPr>
      </w:pPr>
    </w:p>
    <w:p w14:paraId="0476E8AB" w14:textId="77777777" w:rsidR="00533BCC" w:rsidRDefault="00533BCC" w:rsidP="00533BCC">
      <w:pPr>
        <w:spacing w:after="0" w:line="240" w:lineRule="auto"/>
        <w:rPr>
          <w:rFonts w:eastAsia="Times New Roman"/>
          <w:b/>
          <w:lang w:eastAsia="pl-PL"/>
        </w:rPr>
      </w:pPr>
    </w:p>
    <w:p w14:paraId="60C891EE" w14:textId="77777777" w:rsidR="00533BCC" w:rsidRDefault="00533BCC" w:rsidP="00533BCC">
      <w:pPr>
        <w:spacing w:after="0" w:line="240" w:lineRule="auto"/>
        <w:rPr>
          <w:rFonts w:eastAsia="Times New Roman"/>
          <w:b/>
          <w:lang w:eastAsia="pl-PL"/>
        </w:rPr>
      </w:pPr>
    </w:p>
    <w:p w14:paraId="09933EF1" w14:textId="77777777" w:rsidR="00533BCC" w:rsidRDefault="00533BCC" w:rsidP="00533BCC">
      <w:pPr>
        <w:spacing w:after="0" w:line="240" w:lineRule="auto"/>
        <w:rPr>
          <w:rFonts w:eastAsia="Times New Roman"/>
          <w:b/>
          <w:lang w:eastAsia="pl-PL"/>
        </w:rPr>
      </w:pPr>
    </w:p>
    <w:p w14:paraId="70E2511B" w14:textId="77777777" w:rsidR="00533BCC" w:rsidRDefault="00533BCC" w:rsidP="00533BCC">
      <w:pPr>
        <w:spacing w:after="0" w:line="240" w:lineRule="auto"/>
        <w:rPr>
          <w:rFonts w:eastAsia="Times New Roman"/>
          <w:b/>
          <w:lang w:eastAsia="pl-PL"/>
        </w:rPr>
      </w:pPr>
    </w:p>
    <w:p w14:paraId="354E636F" w14:textId="77777777" w:rsidR="00533BCC" w:rsidRDefault="00533BCC" w:rsidP="00533BCC">
      <w:pPr>
        <w:spacing w:after="0" w:line="240" w:lineRule="auto"/>
        <w:rPr>
          <w:rFonts w:eastAsia="Times New Roman"/>
          <w:b/>
          <w:lang w:eastAsia="pl-PL"/>
        </w:rPr>
      </w:pPr>
    </w:p>
    <w:p w14:paraId="1B495F16" w14:textId="77777777" w:rsidR="00533BCC" w:rsidRDefault="00533BCC" w:rsidP="00533BCC">
      <w:pPr>
        <w:spacing w:after="0" w:line="240" w:lineRule="auto"/>
        <w:rPr>
          <w:rFonts w:eastAsia="Times New Roman"/>
          <w:b/>
          <w:lang w:eastAsia="pl-PL"/>
        </w:rPr>
      </w:pPr>
    </w:p>
    <w:p w14:paraId="0AD8BBAA" w14:textId="77777777" w:rsidR="00533BCC" w:rsidRPr="00603A53" w:rsidRDefault="00533BCC" w:rsidP="00533BCC">
      <w:pPr>
        <w:spacing w:after="0" w:line="240" w:lineRule="auto"/>
        <w:rPr>
          <w:rFonts w:eastAsia="Times New Roman"/>
          <w:b/>
          <w:lang w:eastAsia="pl-PL"/>
        </w:rPr>
      </w:pPr>
      <w:r w:rsidRPr="00603A53">
        <w:rPr>
          <w:rFonts w:eastAsia="Times New Roman"/>
          <w:b/>
          <w:lang w:eastAsia="pl-PL"/>
        </w:rPr>
        <w:t>*</w:t>
      </w:r>
      <w:r>
        <w:rPr>
          <w:rFonts w:eastAsia="Times New Roman"/>
          <w:b/>
          <w:lang w:eastAsia="pl-PL"/>
        </w:rPr>
        <w:t xml:space="preserve"> W przypadku opcji TAK/NIE – niepotrzebne skreślić, w innym przypadku proszę o podanie oferowanej wartości</w:t>
      </w:r>
    </w:p>
    <w:p w14:paraId="37A40E39" w14:textId="77777777" w:rsidR="00533BCC" w:rsidRDefault="00533BCC" w:rsidP="00533BCC">
      <w:pPr>
        <w:spacing w:after="0" w:line="240" w:lineRule="auto"/>
        <w:contextualSpacing/>
        <w:rPr>
          <w:rFonts w:eastAsia="Times New Roman"/>
          <w:b/>
          <w:lang w:eastAsia="pl-PL"/>
        </w:rPr>
      </w:pPr>
    </w:p>
    <w:p w14:paraId="2BC273A7" w14:textId="77777777" w:rsidR="00533BCC" w:rsidRDefault="00533BCC" w:rsidP="00533BCC">
      <w:pPr>
        <w:spacing w:after="0" w:line="240" w:lineRule="auto"/>
        <w:contextualSpacing/>
        <w:rPr>
          <w:rFonts w:eastAsia="Times New Roman"/>
          <w:b/>
          <w:lang w:eastAsia="pl-PL"/>
        </w:rPr>
      </w:pPr>
    </w:p>
    <w:p w14:paraId="5DDBAA6D" w14:textId="77777777" w:rsidR="00533BCC" w:rsidRDefault="00533BCC" w:rsidP="00533BCC">
      <w:pPr>
        <w:spacing w:after="0" w:line="240" w:lineRule="auto"/>
        <w:contextualSpacing/>
        <w:rPr>
          <w:rFonts w:eastAsia="Times New Roman"/>
          <w:b/>
          <w:lang w:eastAsia="pl-PL"/>
        </w:rPr>
      </w:pPr>
    </w:p>
    <w:p w14:paraId="4F2612DB" w14:textId="77777777" w:rsidR="00533BCC" w:rsidRDefault="00533BCC" w:rsidP="00533BCC">
      <w:pPr>
        <w:spacing w:after="0" w:line="240" w:lineRule="auto"/>
        <w:ind w:left="-1134"/>
        <w:contextualSpacing/>
        <w:rPr>
          <w:rFonts w:eastAsia="Times New Roman"/>
          <w:b/>
          <w:lang w:eastAsia="pl-PL"/>
        </w:rPr>
      </w:pPr>
    </w:p>
    <w:p w14:paraId="02AE2DAF" w14:textId="77777777" w:rsidR="00533BCC" w:rsidRDefault="00533BCC" w:rsidP="00533BCC">
      <w:pPr>
        <w:spacing w:after="0" w:line="240" w:lineRule="auto"/>
        <w:ind w:left="-1134"/>
        <w:contextualSpacing/>
        <w:rPr>
          <w:rFonts w:eastAsia="Times New Roman"/>
          <w:b/>
          <w:lang w:eastAsia="pl-PL"/>
        </w:rPr>
      </w:pPr>
    </w:p>
    <w:p w14:paraId="6F1B490B" w14:textId="77777777" w:rsidR="00533BCC" w:rsidRDefault="00533BCC" w:rsidP="00533BCC">
      <w:pPr>
        <w:spacing w:after="0" w:line="240" w:lineRule="auto"/>
        <w:ind w:left="-1134"/>
        <w:contextualSpacing/>
        <w:rPr>
          <w:rFonts w:eastAsia="Times New Roman"/>
          <w:b/>
          <w:lang w:eastAsia="pl-PL"/>
        </w:rPr>
      </w:pPr>
    </w:p>
    <w:p w14:paraId="04CE2D3A" w14:textId="77777777" w:rsidR="00533BCC" w:rsidRDefault="00533BCC" w:rsidP="00533BCC">
      <w:pPr>
        <w:suppressAutoHyphens w:val="0"/>
        <w:spacing w:after="160" w:line="259" w:lineRule="auto"/>
      </w:pPr>
    </w:p>
    <w:p w14:paraId="74A9C8C8" w14:textId="77777777" w:rsidR="00533BCC" w:rsidRDefault="00533BCC" w:rsidP="00533BCC">
      <w:pPr>
        <w:suppressAutoHyphens w:val="0"/>
        <w:spacing w:after="160" w:line="259" w:lineRule="auto"/>
      </w:pPr>
    </w:p>
    <w:p w14:paraId="3088A222" w14:textId="77777777" w:rsidR="00533BCC" w:rsidRDefault="00533BCC" w:rsidP="00533BCC">
      <w:pPr>
        <w:suppressAutoHyphens w:val="0"/>
        <w:spacing w:after="160" w:line="259" w:lineRule="auto"/>
      </w:pPr>
    </w:p>
    <w:p w14:paraId="04C0C766" w14:textId="77777777" w:rsidR="00533BCC" w:rsidRDefault="00533BCC" w:rsidP="00533BCC">
      <w:pPr>
        <w:suppressAutoHyphens w:val="0"/>
        <w:spacing w:after="160" w:line="259" w:lineRule="auto"/>
      </w:pPr>
    </w:p>
    <w:p w14:paraId="72AE4DBF" w14:textId="77777777" w:rsidR="00533BCC" w:rsidRDefault="00533BCC" w:rsidP="00533BCC">
      <w:pPr>
        <w:suppressAutoHyphens w:val="0"/>
        <w:spacing w:after="160" w:line="259" w:lineRule="auto"/>
      </w:pPr>
    </w:p>
    <w:p w14:paraId="23E99359" w14:textId="77777777" w:rsidR="00533BCC" w:rsidRDefault="00533BCC" w:rsidP="00533BCC"/>
    <w:p w14:paraId="19274BAC" w14:textId="77777777" w:rsidR="008E0A47" w:rsidRDefault="008E0A47" w:rsidP="00A56244">
      <w:pPr>
        <w:suppressAutoHyphens w:val="0"/>
        <w:spacing w:after="160" w:line="259" w:lineRule="auto"/>
      </w:pPr>
    </w:p>
    <w:p w14:paraId="138ECD6B" w14:textId="77777777" w:rsidR="008E0A47" w:rsidRDefault="008E0A47" w:rsidP="00A56244">
      <w:pPr>
        <w:suppressAutoHyphens w:val="0"/>
        <w:spacing w:after="160" w:line="259" w:lineRule="auto"/>
      </w:pPr>
    </w:p>
    <w:p w14:paraId="686B43BB" w14:textId="77777777" w:rsidR="008E0A47" w:rsidRDefault="008E0A47" w:rsidP="00A56244">
      <w:pPr>
        <w:suppressAutoHyphens w:val="0"/>
        <w:spacing w:after="160" w:line="259" w:lineRule="auto"/>
      </w:pPr>
    </w:p>
    <w:p w14:paraId="7612502C" w14:textId="77777777" w:rsidR="008E0A47" w:rsidRDefault="008E0A47" w:rsidP="00A56244">
      <w:pPr>
        <w:suppressAutoHyphens w:val="0"/>
        <w:spacing w:after="160" w:line="259" w:lineRule="auto"/>
      </w:pPr>
    </w:p>
    <w:p w14:paraId="379A8FC3" w14:textId="77777777" w:rsidR="008E0A47" w:rsidRDefault="008E0A47" w:rsidP="00A56244">
      <w:pPr>
        <w:suppressAutoHyphens w:val="0"/>
        <w:spacing w:after="160" w:line="259" w:lineRule="auto"/>
      </w:pPr>
    </w:p>
    <w:p w14:paraId="3F89F558" w14:textId="77777777" w:rsidR="008E0A47" w:rsidRDefault="008E0A47" w:rsidP="00A56244">
      <w:pPr>
        <w:suppressAutoHyphens w:val="0"/>
        <w:spacing w:after="160" w:line="259" w:lineRule="auto"/>
      </w:pPr>
    </w:p>
    <w:p w14:paraId="2A961214" w14:textId="77777777" w:rsidR="008E0A47" w:rsidRDefault="008E0A47" w:rsidP="00A56244">
      <w:pPr>
        <w:suppressAutoHyphens w:val="0"/>
        <w:spacing w:after="160" w:line="259" w:lineRule="auto"/>
      </w:pPr>
    </w:p>
    <w:p w14:paraId="5A404C53" w14:textId="77777777" w:rsidR="008E0A47" w:rsidRDefault="008E0A47" w:rsidP="00A56244">
      <w:pPr>
        <w:suppressAutoHyphens w:val="0"/>
        <w:spacing w:after="160" w:line="259" w:lineRule="auto"/>
      </w:pPr>
    </w:p>
    <w:p w14:paraId="6FBCFBCB" w14:textId="77777777" w:rsidR="008E0A47" w:rsidRDefault="008E0A47" w:rsidP="00A56244">
      <w:pPr>
        <w:suppressAutoHyphens w:val="0"/>
        <w:spacing w:after="160" w:line="259" w:lineRule="auto"/>
      </w:pPr>
    </w:p>
    <w:p w14:paraId="2ED3C69B" w14:textId="77777777" w:rsidR="00B97532" w:rsidRPr="00B946C7" w:rsidRDefault="00B97532" w:rsidP="00067FB1">
      <w:pPr>
        <w:spacing w:after="0" w:line="240" w:lineRule="auto"/>
        <w:ind w:left="6379"/>
        <w:jc w:val="right"/>
        <w:rPr>
          <w:b/>
          <w:i/>
          <w:u w:val="single"/>
        </w:rPr>
      </w:pPr>
      <w:r w:rsidRPr="00B946C7">
        <w:rPr>
          <w:b/>
          <w:i/>
          <w:u w:val="single"/>
        </w:rPr>
        <w:lastRenderedPageBreak/>
        <w:t>ZAŁĄCZNIK NR 3</w:t>
      </w:r>
    </w:p>
    <w:p w14:paraId="0D76EE85" w14:textId="77777777" w:rsidR="008233CC" w:rsidRDefault="008B2969" w:rsidP="00067FB1">
      <w:pPr>
        <w:spacing w:after="0" w:line="240" w:lineRule="auto"/>
        <w:ind w:left="7090"/>
        <w:jc w:val="right"/>
        <w:rPr>
          <w:b/>
          <w:i/>
          <w:u w:val="single"/>
        </w:rPr>
      </w:pPr>
      <w:r>
        <w:rPr>
          <w:b/>
          <w:i/>
          <w:u w:val="single"/>
        </w:rPr>
        <w:t>d</w:t>
      </w:r>
      <w:r w:rsidR="008233CC" w:rsidRPr="00B946C7">
        <w:rPr>
          <w:b/>
          <w:i/>
          <w:u w:val="single"/>
        </w:rPr>
        <w:t xml:space="preserve">la </w:t>
      </w:r>
      <w:r>
        <w:rPr>
          <w:b/>
          <w:i/>
          <w:u w:val="single"/>
        </w:rPr>
        <w:t>c</w:t>
      </w:r>
      <w:r w:rsidR="008233CC" w:rsidRPr="00B946C7">
        <w:rPr>
          <w:b/>
          <w:i/>
          <w:u w:val="single"/>
        </w:rPr>
        <w:t>zęści I</w:t>
      </w:r>
    </w:p>
    <w:p w14:paraId="26A91F5D" w14:textId="77777777" w:rsidR="00020692" w:rsidRPr="00B946C7" w:rsidRDefault="00020692" w:rsidP="008233CC">
      <w:pPr>
        <w:spacing w:after="0" w:line="240" w:lineRule="auto"/>
        <w:ind w:left="7090" w:firstLine="709"/>
        <w:rPr>
          <w:b/>
          <w:i/>
          <w:u w:val="single"/>
        </w:rPr>
      </w:pPr>
    </w:p>
    <w:p w14:paraId="5A48503F" w14:textId="77777777" w:rsidR="00B02F32" w:rsidRPr="00ED1CD2" w:rsidRDefault="00B02F32" w:rsidP="00B02F32">
      <w:pPr>
        <w:spacing w:after="0"/>
        <w:jc w:val="center"/>
        <w:rPr>
          <w:b/>
        </w:rPr>
      </w:pPr>
      <w:r w:rsidRPr="00ED1CD2">
        <w:rPr>
          <w:b/>
        </w:rPr>
        <w:t>UMOWA nr ……/2024</w:t>
      </w:r>
    </w:p>
    <w:p w14:paraId="233B66B7" w14:textId="77777777" w:rsidR="00B02F32" w:rsidRPr="00ED1CD2" w:rsidRDefault="00B02F32" w:rsidP="00B02F32">
      <w:pPr>
        <w:spacing w:after="0"/>
        <w:jc w:val="center"/>
      </w:pPr>
      <w:r w:rsidRPr="00ED1CD2">
        <w:t>(zw. dalej „</w:t>
      </w:r>
      <w:r w:rsidRPr="00ED1CD2">
        <w:rPr>
          <w:b/>
          <w:bCs/>
        </w:rPr>
        <w:t>Umową</w:t>
      </w:r>
      <w:r w:rsidRPr="00ED1CD2">
        <w:t>”)</w:t>
      </w:r>
    </w:p>
    <w:p w14:paraId="38E04E8D" w14:textId="77777777" w:rsidR="00B02F32" w:rsidRPr="00ED1CD2" w:rsidRDefault="00B02F32" w:rsidP="00B02F32">
      <w:pPr>
        <w:spacing w:after="0"/>
        <w:jc w:val="center"/>
      </w:pPr>
    </w:p>
    <w:p w14:paraId="1032496C" w14:textId="77777777" w:rsidR="00B02F32" w:rsidRPr="00ED1CD2" w:rsidRDefault="00B02F32" w:rsidP="00B02F32">
      <w:pPr>
        <w:spacing w:after="0"/>
        <w:jc w:val="both"/>
      </w:pPr>
      <w:r w:rsidRPr="00ED1CD2">
        <w:t>zawarta w Gdyni w dniu ................... 2024 r., pomiędzy:</w:t>
      </w:r>
    </w:p>
    <w:p w14:paraId="743771AC" w14:textId="77777777" w:rsidR="00B02F32" w:rsidRPr="00ED1CD2" w:rsidRDefault="00B02F32" w:rsidP="00B02F32">
      <w:pPr>
        <w:spacing w:after="0"/>
        <w:jc w:val="both"/>
      </w:pPr>
    </w:p>
    <w:p w14:paraId="0E10D198" w14:textId="77777777" w:rsidR="00B02F32" w:rsidRPr="00ED1CD2" w:rsidRDefault="00B02F32" w:rsidP="00B02F32">
      <w:pPr>
        <w:spacing w:after="0"/>
        <w:jc w:val="both"/>
      </w:pPr>
      <w:r w:rsidRPr="00ED1CD2">
        <w:rPr>
          <w:b/>
        </w:rPr>
        <w:t>Akademią Marynarki Wojennej im. Bohaterów Westerplatte w Gdyni</w:t>
      </w:r>
      <w:r w:rsidRPr="00ED1CD2">
        <w:t xml:space="preserve">, ul. Śmidowicza 69, 81-127 Gdynia, NIP: 586-010-46-93, REGON: 190064136, </w:t>
      </w:r>
    </w:p>
    <w:p w14:paraId="36455C4E" w14:textId="77777777" w:rsidR="00B02F32" w:rsidRPr="00ED1CD2" w:rsidRDefault="00B02F32" w:rsidP="00B02F32">
      <w:pPr>
        <w:spacing w:after="0"/>
        <w:jc w:val="both"/>
      </w:pPr>
      <w:r w:rsidRPr="00ED1CD2">
        <w:t>w imieniu i na rzecz której działa:</w:t>
      </w:r>
    </w:p>
    <w:p w14:paraId="1DF2FCFF" w14:textId="77777777" w:rsidR="00B02F32" w:rsidRPr="00ED1CD2" w:rsidRDefault="00B02F32" w:rsidP="00B02F32">
      <w:pPr>
        <w:spacing w:after="0"/>
        <w:jc w:val="both"/>
        <w:rPr>
          <w:b/>
        </w:rPr>
      </w:pPr>
      <w:r w:rsidRPr="00ED1CD2">
        <w:rPr>
          <w:b/>
        </w:rPr>
        <w:t xml:space="preserve">KANCLERZ - Marek DRYGAS - </w:t>
      </w:r>
      <w:r w:rsidRPr="00ED1CD2">
        <w:t>działający na mocy pełnomocnictwa Rektora-Komendanta – kontradmirała prof. dr. hab. Tomasza SZUBRYCHTA</w:t>
      </w:r>
      <w:r w:rsidRPr="00ED1CD2">
        <w:rPr>
          <w:b/>
        </w:rPr>
        <w:t xml:space="preserve">, </w:t>
      </w:r>
    </w:p>
    <w:p w14:paraId="0DE08241" w14:textId="77777777" w:rsidR="00B02F32" w:rsidRPr="00ED1CD2" w:rsidRDefault="00B02F32" w:rsidP="00B02F32">
      <w:pPr>
        <w:spacing w:after="0"/>
        <w:jc w:val="both"/>
        <w:rPr>
          <w:b/>
        </w:rPr>
      </w:pPr>
      <w:r w:rsidRPr="00ED1CD2">
        <w:t>zwaną w dalszej części Umowy „</w:t>
      </w:r>
      <w:r w:rsidRPr="00ED1CD2">
        <w:rPr>
          <w:b/>
          <w:bCs/>
        </w:rPr>
        <w:t>Zamawiającym’’</w:t>
      </w:r>
      <w:r w:rsidRPr="00ED1CD2">
        <w:t xml:space="preserve">, </w:t>
      </w:r>
      <w:r w:rsidRPr="00ED1CD2">
        <w:rPr>
          <w:b/>
        </w:rPr>
        <w:t xml:space="preserve"> </w:t>
      </w:r>
    </w:p>
    <w:p w14:paraId="78F1B341" w14:textId="77777777" w:rsidR="00B02F32" w:rsidRPr="00ED1CD2" w:rsidRDefault="00B02F32" w:rsidP="00B02F32">
      <w:pPr>
        <w:spacing w:after="0"/>
        <w:jc w:val="both"/>
      </w:pPr>
    </w:p>
    <w:p w14:paraId="6B76B4EE" w14:textId="77777777" w:rsidR="00B02F32" w:rsidRPr="00ED1CD2" w:rsidRDefault="00B02F32" w:rsidP="00B02F32">
      <w:pPr>
        <w:spacing w:after="0"/>
        <w:jc w:val="both"/>
      </w:pPr>
      <w:r w:rsidRPr="00ED1CD2">
        <w:t>a</w:t>
      </w:r>
    </w:p>
    <w:p w14:paraId="4407F317" w14:textId="77777777" w:rsidR="00B02F32" w:rsidRPr="00ED1CD2" w:rsidRDefault="00B02F32" w:rsidP="00B02F32">
      <w:pPr>
        <w:spacing w:after="0"/>
        <w:jc w:val="both"/>
        <w:rPr>
          <w:b/>
          <w:bCs/>
        </w:rPr>
      </w:pPr>
    </w:p>
    <w:p w14:paraId="0005911A" w14:textId="77777777" w:rsidR="00B02F32" w:rsidRPr="00ED1CD2" w:rsidRDefault="00B02F32" w:rsidP="00B02F32">
      <w:pPr>
        <w:spacing w:after="0"/>
        <w:jc w:val="both"/>
      </w:pPr>
      <w:r w:rsidRPr="00ED1CD2">
        <w:t xml:space="preserve">………………………………….., z siedzibą ……………………………….., ul. ……………….…… NIP: ……………, REGON: ………….., wpisaną do Rejestru Przedsiębiorców prowadzonego przez Sąd Rejonowy ……………………………. ……………………… pod numerem KRS: …………………., adres do korespondencji: ………………………………………………., o kapitale zakładowym ............................., w całości wpłaconym,         </w:t>
      </w:r>
    </w:p>
    <w:p w14:paraId="709C3A74" w14:textId="77777777" w:rsidR="00B02F32" w:rsidRPr="00ED1CD2" w:rsidRDefault="00B02F32" w:rsidP="00B02F32">
      <w:pPr>
        <w:spacing w:after="0"/>
        <w:jc w:val="both"/>
      </w:pPr>
      <w:r w:rsidRPr="00ED1CD2">
        <w:t xml:space="preserve">którą reprezentuje: ……………………. – …………………….., </w:t>
      </w:r>
    </w:p>
    <w:p w14:paraId="347B7432" w14:textId="77777777" w:rsidR="00B02F32" w:rsidRPr="00ED1CD2" w:rsidRDefault="00B02F32" w:rsidP="00B02F32">
      <w:pPr>
        <w:spacing w:after="0"/>
        <w:jc w:val="both"/>
      </w:pPr>
      <w:r w:rsidRPr="00ED1CD2">
        <w:t xml:space="preserve">lub </w:t>
      </w:r>
    </w:p>
    <w:p w14:paraId="7F2573C2" w14:textId="77777777" w:rsidR="00B02F32" w:rsidRPr="00ED1CD2" w:rsidRDefault="00B02F32" w:rsidP="00B02F32">
      <w:pPr>
        <w:spacing w:after="0"/>
        <w:jc w:val="both"/>
      </w:pPr>
      <w:r w:rsidRPr="00ED1CD2">
        <w:t xml:space="preserve">………………………………….., z siedzibą ……………………………….., ul. ……………….…… NIP: ……………, REGON: ………….., wpisaną do CEIDG pod numerem: …………………………………. , </w:t>
      </w:r>
    </w:p>
    <w:p w14:paraId="5AD6D242" w14:textId="77777777" w:rsidR="00B02F32" w:rsidRPr="00ED1CD2" w:rsidRDefault="00B02F32" w:rsidP="00B02F32">
      <w:pPr>
        <w:spacing w:after="0"/>
        <w:jc w:val="both"/>
      </w:pPr>
      <w:r w:rsidRPr="00ED1CD2">
        <w:t xml:space="preserve">którą reprezentuje: ……………………. – …………………….., </w:t>
      </w:r>
    </w:p>
    <w:p w14:paraId="7E4D26AF" w14:textId="77777777" w:rsidR="00B02F32" w:rsidRPr="00ED1CD2" w:rsidRDefault="00B02F32" w:rsidP="00B02F32">
      <w:pPr>
        <w:spacing w:after="0"/>
        <w:jc w:val="both"/>
      </w:pPr>
      <w:r w:rsidRPr="00ED1CD2">
        <w:t>zwaną w dalszej części Umowy „</w:t>
      </w:r>
      <w:r w:rsidRPr="00ED1CD2">
        <w:rPr>
          <w:b/>
          <w:bCs/>
        </w:rPr>
        <w:t>Wykonawcą</w:t>
      </w:r>
      <w:r w:rsidRPr="00ED1CD2">
        <w:t xml:space="preserve">”, </w:t>
      </w:r>
    </w:p>
    <w:p w14:paraId="70D1F950" w14:textId="77777777" w:rsidR="00B02F32" w:rsidRPr="00ED1CD2" w:rsidRDefault="00B02F32" w:rsidP="00B02F32">
      <w:pPr>
        <w:spacing w:after="0"/>
        <w:jc w:val="both"/>
      </w:pPr>
    </w:p>
    <w:p w14:paraId="42566813" w14:textId="77777777" w:rsidR="00B02F32" w:rsidRPr="00ED1CD2" w:rsidRDefault="00B02F32" w:rsidP="00B02F32">
      <w:pPr>
        <w:spacing w:after="0"/>
        <w:jc w:val="both"/>
      </w:pPr>
      <w:r w:rsidRPr="00ED1CD2">
        <w:t>zwanymi dalej łącznie również „</w:t>
      </w:r>
      <w:r w:rsidRPr="00ED1CD2">
        <w:rPr>
          <w:b/>
          <w:bCs/>
        </w:rPr>
        <w:t>Stronami</w:t>
      </w:r>
      <w:r w:rsidRPr="00ED1CD2">
        <w:t>”, a każda indywidualnie „</w:t>
      </w:r>
      <w:r w:rsidRPr="00ED1CD2">
        <w:rPr>
          <w:b/>
          <w:bCs/>
        </w:rPr>
        <w:t>Stroną</w:t>
      </w:r>
      <w:r w:rsidRPr="00ED1CD2">
        <w:t xml:space="preserve">”, </w:t>
      </w:r>
    </w:p>
    <w:p w14:paraId="07E37E0B" w14:textId="77777777" w:rsidR="00B02F32" w:rsidRPr="00ED1CD2" w:rsidRDefault="00B02F32" w:rsidP="00B02F32">
      <w:pPr>
        <w:spacing w:after="0"/>
        <w:jc w:val="both"/>
      </w:pPr>
    </w:p>
    <w:p w14:paraId="3D671701" w14:textId="77777777" w:rsidR="00B02F32" w:rsidRPr="00ED1CD2" w:rsidRDefault="00B02F32" w:rsidP="00B02F32">
      <w:pPr>
        <w:spacing w:after="0"/>
        <w:jc w:val="both"/>
      </w:pPr>
      <w:r w:rsidRPr="00ED1CD2">
        <w:t>o następującej treści:</w:t>
      </w:r>
    </w:p>
    <w:p w14:paraId="36EA653E" w14:textId="77777777" w:rsidR="00B02F32" w:rsidRPr="00ED1CD2" w:rsidRDefault="00B02F32" w:rsidP="00B02F32">
      <w:pPr>
        <w:spacing w:after="0"/>
        <w:jc w:val="center"/>
        <w:rPr>
          <w:b/>
        </w:rPr>
      </w:pPr>
    </w:p>
    <w:p w14:paraId="593ADA3B" w14:textId="77777777" w:rsidR="00B02F32" w:rsidRPr="00ED1CD2" w:rsidRDefault="00B02F32" w:rsidP="00B02F32">
      <w:pPr>
        <w:spacing w:after="0"/>
        <w:jc w:val="center"/>
        <w:rPr>
          <w:b/>
        </w:rPr>
      </w:pPr>
      <w:r w:rsidRPr="00ED1CD2">
        <w:rPr>
          <w:b/>
        </w:rPr>
        <w:t xml:space="preserve">§ 1 </w:t>
      </w:r>
    </w:p>
    <w:p w14:paraId="41D2FA0D" w14:textId="77777777" w:rsidR="00B02F32" w:rsidRPr="00ED1CD2" w:rsidRDefault="00B02F32" w:rsidP="00B02F32">
      <w:pPr>
        <w:spacing w:after="0"/>
        <w:jc w:val="center"/>
        <w:rPr>
          <w:b/>
        </w:rPr>
      </w:pPr>
      <w:r w:rsidRPr="00ED1CD2">
        <w:rPr>
          <w:b/>
        </w:rPr>
        <w:t xml:space="preserve">Przedmiot Umowy </w:t>
      </w:r>
    </w:p>
    <w:p w14:paraId="55CF9EC9" w14:textId="27B1512B" w:rsidR="00B02F32" w:rsidRPr="00ED1CD2" w:rsidRDefault="00B02F32" w:rsidP="00B02F32">
      <w:pPr>
        <w:spacing w:after="0" w:line="240" w:lineRule="auto"/>
        <w:contextualSpacing/>
        <w:jc w:val="both"/>
        <w:rPr>
          <w:b/>
          <w:bCs/>
        </w:rPr>
      </w:pPr>
      <w:r w:rsidRPr="00ED1CD2">
        <w:t xml:space="preserve">W wyniku wyboru oferty Wykonawcy w postępowaniu o udzielenie zamówienia publicznego w trybie podstawowym na ………………….., dokonanego przez Zamawiającego na podstawie art. 275 pkt 1 i następne ustawy z dnia 11 września 2019 r. Prawo </w:t>
      </w:r>
      <w:proofErr w:type="spellStart"/>
      <w:r w:rsidRPr="00ED1CD2">
        <w:t>zam</w:t>
      </w:r>
      <w:proofErr w:type="spellEnd"/>
      <w:r w:rsidRPr="00ED1CD2">
        <w:rPr>
          <w:lang w:val="es-ES_tradnl"/>
        </w:rPr>
        <w:t>ó</w:t>
      </w:r>
      <w:proofErr w:type="spellStart"/>
      <w:r w:rsidRPr="00ED1CD2">
        <w:t>wień</w:t>
      </w:r>
      <w:proofErr w:type="spellEnd"/>
      <w:r w:rsidRPr="00ED1CD2">
        <w:t xml:space="preserve"> publicznych (</w:t>
      </w:r>
      <w:proofErr w:type="spellStart"/>
      <w:r w:rsidRPr="00ED1CD2">
        <w:t>t.j</w:t>
      </w:r>
      <w:proofErr w:type="spellEnd"/>
      <w:r w:rsidRPr="00ED1CD2">
        <w:t xml:space="preserve">. Dz. U. z 2023 r., poz. 1605 z </w:t>
      </w:r>
      <w:proofErr w:type="spellStart"/>
      <w:r w:rsidRPr="00ED1CD2">
        <w:t>późn</w:t>
      </w:r>
      <w:proofErr w:type="spellEnd"/>
      <w:r w:rsidRPr="00ED1CD2">
        <w:t xml:space="preserve">. zm., dalej jako „PZP”), rozstrzygniętego w dniu ……………., Wykonawca </w:t>
      </w:r>
      <w:r w:rsidRPr="00ED1CD2">
        <w:rPr>
          <w:b/>
        </w:rPr>
        <w:t xml:space="preserve">dostarczy </w:t>
      </w:r>
      <w:r w:rsidRPr="00ED1CD2">
        <w:rPr>
          <w:b/>
          <w:bCs/>
        </w:rPr>
        <w:t xml:space="preserve">dwie pontonowe łodzie motorowe ze sztywnym dnem (RIB) wraz </w:t>
      </w:r>
      <w:r w:rsidR="002779B9" w:rsidRPr="00ED1CD2">
        <w:rPr>
          <w:b/>
          <w:bCs/>
        </w:rPr>
        <w:br/>
      </w:r>
      <w:r w:rsidRPr="00ED1CD2">
        <w:rPr>
          <w:b/>
          <w:bCs/>
        </w:rPr>
        <w:t xml:space="preserve">z wyposażeniem oraz przyczepami </w:t>
      </w:r>
      <w:proofErr w:type="spellStart"/>
      <w:r w:rsidR="002779B9" w:rsidRPr="00ED1CD2">
        <w:rPr>
          <w:b/>
          <w:bCs/>
        </w:rPr>
        <w:t>podłodziowymi</w:t>
      </w:r>
      <w:proofErr w:type="spellEnd"/>
      <w:r w:rsidR="002779B9" w:rsidRPr="00ED1CD2">
        <w:rPr>
          <w:b/>
          <w:bCs/>
        </w:rPr>
        <w:t xml:space="preserve"> umożliwiającymi</w:t>
      </w:r>
      <w:r w:rsidRPr="00ED1CD2">
        <w:rPr>
          <w:b/>
          <w:bCs/>
        </w:rPr>
        <w:t xml:space="preserve"> transport łodzi motorowej typu RIB zgodnie z przepisami o ruchu drogowym</w:t>
      </w:r>
      <w:r w:rsidRPr="00ED1CD2">
        <w:t>, zgodnie z załącznikiem nr 1 - formularzem ofertowym, co w dalszej części Umowy określane będzie jako „Przedmiot Umowy”, a Zamawiający ten Przedmiot Umowy odbierze oraz dokona zapłaty na rzecz Wykonawcy ceny określonej w § 4 Umowy.</w:t>
      </w:r>
    </w:p>
    <w:p w14:paraId="190B6B99" w14:textId="77777777" w:rsidR="00B02F32" w:rsidRPr="00ED1CD2" w:rsidRDefault="00B02F32" w:rsidP="00B02F32">
      <w:pPr>
        <w:pStyle w:val="Akapitzlist"/>
        <w:spacing w:after="0"/>
        <w:ind w:left="0"/>
        <w:jc w:val="both"/>
        <w:rPr>
          <w:rFonts w:ascii="Times New Roman" w:hAnsi="Times New Roman" w:cs="Times New Roman"/>
        </w:rPr>
      </w:pPr>
    </w:p>
    <w:p w14:paraId="662B999B" w14:textId="77777777" w:rsidR="00B02F32" w:rsidRPr="00ED1CD2" w:rsidRDefault="00B02F32" w:rsidP="00B02F32">
      <w:pPr>
        <w:spacing w:after="0"/>
        <w:jc w:val="center"/>
        <w:rPr>
          <w:b/>
        </w:rPr>
      </w:pPr>
      <w:r w:rsidRPr="00ED1CD2">
        <w:rPr>
          <w:b/>
        </w:rPr>
        <w:t xml:space="preserve">§ 2 </w:t>
      </w:r>
    </w:p>
    <w:p w14:paraId="31B0C506" w14:textId="77777777" w:rsidR="00B02F32" w:rsidRPr="00ED1CD2" w:rsidRDefault="00B02F32" w:rsidP="00B02F32">
      <w:pPr>
        <w:spacing w:after="0"/>
        <w:jc w:val="center"/>
        <w:rPr>
          <w:b/>
        </w:rPr>
      </w:pPr>
      <w:r w:rsidRPr="00ED1CD2">
        <w:rPr>
          <w:b/>
        </w:rPr>
        <w:t xml:space="preserve">Prawa i obowiązki Wykonawcy </w:t>
      </w:r>
    </w:p>
    <w:p w14:paraId="6583385E" w14:textId="77777777" w:rsidR="00B02F32" w:rsidRPr="00ED1CD2" w:rsidRDefault="00B02F32" w:rsidP="00B02F32">
      <w:pPr>
        <w:pStyle w:val="Akapitzlist"/>
        <w:numPr>
          <w:ilvl w:val="1"/>
          <w:numId w:val="147"/>
        </w:numPr>
        <w:suppressAutoHyphens w:val="0"/>
        <w:spacing w:after="0"/>
        <w:ind w:left="426" w:hanging="426"/>
        <w:rPr>
          <w:rFonts w:ascii="Times New Roman" w:hAnsi="Times New Roman" w:cs="Times New Roman"/>
        </w:rPr>
      </w:pPr>
      <w:r w:rsidRPr="00ED1CD2">
        <w:rPr>
          <w:rFonts w:ascii="Times New Roman" w:hAnsi="Times New Roman" w:cs="Times New Roman"/>
        </w:rPr>
        <w:t>Wykonawca oświadcza, że:</w:t>
      </w:r>
    </w:p>
    <w:p w14:paraId="76164909" w14:textId="04553799" w:rsidR="00B02F32" w:rsidRPr="00ED1CD2" w:rsidRDefault="00B02F32" w:rsidP="005772D3">
      <w:pPr>
        <w:pStyle w:val="Akapitzlist"/>
        <w:numPr>
          <w:ilvl w:val="0"/>
          <w:numId w:val="164"/>
        </w:numPr>
        <w:suppressAutoHyphens w:val="0"/>
        <w:spacing w:after="0"/>
        <w:ind w:left="709" w:hanging="349"/>
        <w:jc w:val="both"/>
        <w:rPr>
          <w:rFonts w:ascii="Times New Roman" w:hAnsi="Times New Roman" w:cs="Times New Roman"/>
        </w:rPr>
      </w:pPr>
      <w:r w:rsidRPr="00ED1CD2">
        <w:rPr>
          <w:rFonts w:ascii="Times New Roman" w:hAnsi="Times New Roman" w:cs="Times New Roman"/>
        </w:rPr>
        <w:lastRenderedPageBreak/>
        <w:t>dysponuje odpowiednimi uprawnieniami, kw</w:t>
      </w:r>
      <w:r w:rsidR="002779B9" w:rsidRPr="00ED1CD2">
        <w:rPr>
          <w:rFonts w:ascii="Times New Roman" w:hAnsi="Times New Roman" w:cs="Times New Roman"/>
        </w:rPr>
        <w:t xml:space="preserve">alifikacjami oraz potencjałem, </w:t>
      </w:r>
      <w:r w:rsidRPr="00ED1CD2">
        <w:rPr>
          <w:rFonts w:ascii="Times New Roman" w:hAnsi="Times New Roman" w:cs="Times New Roman"/>
        </w:rPr>
        <w:t xml:space="preserve">w szczególności kadrowym oraz </w:t>
      </w:r>
      <w:proofErr w:type="spellStart"/>
      <w:r w:rsidRPr="00ED1CD2">
        <w:rPr>
          <w:rFonts w:ascii="Times New Roman" w:hAnsi="Times New Roman" w:cs="Times New Roman"/>
        </w:rPr>
        <w:t>organizacyjno</w:t>
      </w:r>
      <w:proofErr w:type="spellEnd"/>
      <w:r w:rsidRPr="00ED1CD2">
        <w:rPr>
          <w:rFonts w:ascii="Times New Roman" w:hAnsi="Times New Roman" w:cs="Times New Roman"/>
        </w:rPr>
        <w:t xml:space="preserve"> - technicznym,</w:t>
      </w:r>
      <w:r w:rsidR="002779B9" w:rsidRPr="00ED1CD2">
        <w:rPr>
          <w:rFonts w:ascii="Times New Roman" w:hAnsi="Times New Roman" w:cs="Times New Roman"/>
        </w:rPr>
        <w:t xml:space="preserve"> a także wiedzą </w:t>
      </w:r>
      <w:r w:rsidRPr="00ED1CD2">
        <w:rPr>
          <w:rFonts w:ascii="Times New Roman" w:hAnsi="Times New Roman" w:cs="Times New Roman"/>
        </w:rPr>
        <w:t>i doświadczeniem niezbędnymi do należytego wykonania Umowy;</w:t>
      </w:r>
    </w:p>
    <w:p w14:paraId="4FFCC4C5" w14:textId="2B940B0A" w:rsidR="00B02F32" w:rsidRPr="00ED1CD2" w:rsidRDefault="00FF523D" w:rsidP="005772D3">
      <w:pPr>
        <w:pStyle w:val="Akapitzlist"/>
        <w:numPr>
          <w:ilvl w:val="0"/>
          <w:numId w:val="164"/>
        </w:numPr>
        <w:suppressAutoHyphens w:val="0"/>
        <w:spacing w:after="0"/>
        <w:ind w:left="709" w:hanging="349"/>
        <w:jc w:val="both"/>
        <w:rPr>
          <w:rFonts w:ascii="Times New Roman" w:hAnsi="Times New Roman" w:cs="Times New Roman"/>
        </w:rPr>
      </w:pPr>
      <w:r w:rsidRPr="00ED1CD2">
        <w:rPr>
          <w:rFonts w:ascii="Times New Roman" w:hAnsi="Times New Roman" w:cs="Times New Roman"/>
        </w:rPr>
        <w:t>p</w:t>
      </w:r>
      <w:r w:rsidR="00B02F32" w:rsidRPr="00ED1CD2">
        <w:rPr>
          <w:rFonts w:ascii="Times New Roman" w:hAnsi="Times New Roman" w:cs="Times New Roman"/>
        </w:rPr>
        <w:t>rzedmiot Umowy jest właściwej jakości i może być używany bez naruszania praw własności osób trzecich, w tym praw patentowych i praw autorskich;</w:t>
      </w:r>
    </w:p>
    <w:p w14:paraId="2F15A5FD" w14:textId="48E8BE3E" w:rsidR="00B02F32" w:rsidRPr="00ED1CD2" w:rsidRDefault="00FF523D" w:rsidP="005772D3">
      <w:pPr>
        <w:pStyle w:val="Akapitzlist"/>
        <w:numPr>
          <w:ilvl w:val="0"/>
          <w:numId w:val="164"/>
        </w:numPr>
        <w:suppressAutoHyphens w:val="0"/>
        <w:spacing w:after="0"/>
        <w:ind w:left="709" w:hanging="349"/>
        <w:jc w:val="both"/>
        <w:rPr>
          <w:rFonts w:ascii="Times New Roman" w:hAnsi="Times New Roman" w:cs="Times New Roman"/>
        </w:rPr>
      </w:pPr>
      <w:r w:rsidRPr="00ED1CD2">
        <w:rPr>
          <w:rFonts w:ascii="Times New Roman" w:hAnsi="Times New Roman" w:cs="Times New Roman"/>
        </w:rPr>
        <w:t>p</w:t>
      </w:r>
      <w:r w:rsidR="00B02F32" w:rsidRPr="00ED1CD2">
        <w:rPr>
          <w:rFonts w:ascii="Times New Roman" w:hAnsi="Times New Roman" w:cs="Times New Roman"/>
        </w:rPr>
        <w:t>rzedmiot Umowy spełnia normy przewidziane prawem polskim;</w:t>
      </w:r>
    </w:p>
    <w:p w14:paraId="6C8DAE61" w14:textId="58F83C54" w:rsidR="00B02F32" w:rsidRPr="00ED1CD2" w:rsidRDefault="00FF523D" w:rsidP="005772D3">
      <w:pPr>
        <w:pStyle w:val="Akapitzlist"/>
        <w:numPr>
          <w:ilvl w:val="0"/>
          <w:numId w:val="164"/>
        </w:numPr>
        <w:suppressAutoHyphens w:val="0"/>
        <w:spacing w:after="0"/>
        <w:ind w:left="709" w:hanging="349"/>
        <w:jc w:val="both"/>
        <w:rPr>
          <w:rFonts w:ascii="Times New Roman" w:hAnsi="Times New Roman" w:cs="Times New Roman"/>
        </w:rPr>
      </w:pPr>
      <w:r w:rsidRPr="00ED1CD2">
        <w:rPr>
          <w:rFonts w:ascii="Times New Roman" w:hAnsi="Times New Roman" w:cs="Times New Roman"/>
        </w:rPr>
        <w:t>p</w:t>
      </w:r>
      <w:r w:rsidR="00B02F32" w:rsidRPr="00ED1CD2">
        <w:rPr>
          <w:rFonts w:ascii="Times New Roman" w:hAnsi="Times New Roman" w:cs="Times New Roman"/>
        </w:rPr>
        <w:t xml:space="preserve">rzedmiot Umowy jest pozbawiony wad prawnych. </w:t>
      </w:r>
    </w:p>
    <w:p w14:paraId="1267A66B" w14:textId="77777777" w:rsidR="00B02F32" w:rsidRPr="00ED1CD2" w:rsidRDefault="00B02F32" w:rsidP="00B02F32">
      <w:pPr>
        <w:pStyle w:val="Akapitzlist"/>
        <w:numPr>
          <w:ilvl w:val="1"/>
          <w:numId w:val="147"/>
        </w:numPr>
        <w:suppressAutoHyphens w:val="0"/>
        <w:spacing w:after="0"/>
        <w:ind w:left="426" w:hanging="426"/>
        <w:rPr>
          <w:rFonts w:ascii="Times New Roman" w:hAnsi="Times New Roman" w:cs="Times New Roman"/>
        </w:rPr>
      </w:pPr>
      <w:r w:rsidRPr="00ED1CD2">
        <w:rPr>
          <w:rFonts w:ascii="Times New Roman" w:hAnsi="Times New Roman" w:cs="Times New Roman"/>
        </w:rPr>
        <w:t>Ponadto Wykonawca oświadcza, że:</w:t>
      </w:r>
    </w:p>
    <w:p w14:paraId="2D680EFE" w14:textId="77777777" w:rsidR="00B02F32" w:rsidRPr="00ED1CD2" w:rsidRDefault="00B02F32" w:rsidP="005772D3">
      <w:pPr>
        <w:pStyle w:val="Akapitzlist"/>
        <w:numPr>
          <w:ilvl w:val="0"/>
          <w:numId w:val="165"/>
        </w:numPr>
        <w:suppressAutoHyphens w:val="0"/>
        <w:spacing w:after="0"/>
        <w:jc w:val="both"/>
        <w:rPr>
          <w:rFonts w:ascii="Times New Roman" w:hAnsi="Times New Roman" w:cs="Times New Roman"/>
        </w:rPr>
      </w:pPr>
      <w:r w:rsidRPr="00ED1CD2">
        <w:rPr>
          <w:rFonts w:ascii="Times New Roman" w:hAnsi="Times New Roman" w:cs="Times New Roman"/>
        </w:rPr>
        <w:t xml:space="preserve">numer rachunku rozliczeniowego wskazany zgodnie z § 4 ust. 4 jest rachunkiem bankowym, dla którego zgodnie z Rozdziałem 3a ustawy z dnia 29 sierpnia 1997 r. </w:t>
      </w:r>
      <w:r w:rsidRPr="00ED1CD2">
        <w:rPr>
          <w:rFonts w:ascii="Times New Roman" w:hAnsi="Times New Roman" w:cs="Times New Roman"/>
        </w:rPr>
        <w:br/>
        <w:t>- Prawo Bankowe (</w:t>
      </w:r>
      <w:proofErr w:type="spellStart"/>
      <w:r w:rsidRPr="00ED1CD2">
        <w:rPr>
          <w:rFonts w:ascii="Times New Roman" w:hAnsi="Times New Roman" w:cs="Times New Roman"/>
        </w:rPr>
        <w:t>t.j</w:t>
      </w:r>
      <w:proofErr w:type="spellEnd"/>
      <w:r w:rsidRPr="00ED1CD2">
        <w:rPr>
          <w:rFonts w:ascii="Times New Roman" w:hAnsi="Times New Roman" w:cs="Times New Roman"/>
        </w:rPr>
        <w:t xml:space="preserve">. Dz. U. z 2023 r. poz. 2488 z </w:t>
      </w:r>
      <w:proofErr w:type="spellStart"/>
      <w:r w:rsidRPr="00ED1CD2">
        <w:rPr>
          <w:rFonts w:ascii="Times New Roman" w:hAnsi="Times New Roman" w:cs="Times New Roman"/>
        </w:rPr>
        <w:t>późn</w:t>
      </w:r>
      <w:proofErr w:type="spellEnd"/>
      <w:r w:rsidRPr="00ED1CD2">
        <w:rPr>
          <w:rFonts w:ascii="Times New Roman" w:hAnsi="Times New Roman" w:cs="Times New Roman"/>
        </w:rPr>
        <w:t>. zm.) prowadzony jest rachunek VAT (zgodnie z oświadczeniem Wykonawcy złożonym w ofercie);</w:t>
      </w:r>
    </w:p>
    <w:p w14:paraId="0C1401FD" w14:textId="77777777" w:rsidR="00B02F32" w:rsidRPr="00ED1CD2" w:rsidRDefault="00B02F32" w:rsidP="005772D3">
      <w:pPr>
        <w:pStyle w:val="Akapitzlist"/>
        <w:numPr>
          <w:ilvl w:val="0"/>
          <w:numId w:val="165"/>
        </w:numPr>
        <w:suppressAutoHyphens w:val="0"/>
        <w:spacing w:after="0"/>
        <w:jc w:val="both"/>
        <w:rPr>
          <w:rFonts w:ascii="Times New Roman" w:hAnsi="Times New Roman" w:cs="Times New Roman"/>
        </w:rPr>
      </w:pPr>
      <w:r w:rsidRPr="00ED1CD2">
        <w:rPr>
          <w:rFonts w:ascii="Times New Roman" w:hAnsi="Times New Roman" w:cs="Times New Roman"/>
        </w:rPr>
        <w:t>wskazany zgodnie z § 4 ust. 4 numer rachunku bankowego:</w:t>
      </w:r>
    </w:p>
    <w:p w14:paraId="769D06F9" w14:textId="77777777" w:rsidR="00B02F32" w:rsidRPr="00ED1CD2" w:rsidRDefault="00B02F32" w:rsidP="00B02F32">
      <w:pPr>
        <w:pStyle w:val="Akapitzlist"/>
        <w:numPr>
          <w:ilvl w:val="0"/>
          <w:numId w:val="153"/>
        </w:numPr>
        <w:suppressAutoHyphens w:val="0"/>
        <w:spacing w:after="0"/>
        <w:ind w:left="1134" w:hanging="425"/>
        <w:jc w:val="both"/>
        <w:rPr>
          <w:rFonts w:ascii="Times New Roman" w:hAnsi="Times New Roman" w:cs="Times New Roman"/>
        </w:rPr>
      </w:pPr>
      <w:r w:rsidRPr="00ED1CD2">
        <w:rPr>
          <w:rFonts w:ascii="Times New Roman" w:hAnsi="Times New Roman" w:cs="Times New Roman"/>
        </w:rPr>
        <w:t>jest zawarty w wykazie, o którym mowa w art. 96 b ust. 3 pkt 13 Ustawy o podatku od towarów i usług (</w:t>
      </w:r>
      <w:proofErr w:type="spellStart"/>
      <w:r w:rsidRPr="00ED1CD2">
        <w:rPr>
          <w:rFonts w:ascii="Times New Roman" w:hAnsi="Times New Roman" w:cs="Times New Roman"/>
        </w:rPr>
        <w:t>t.j</w:t>
      </w:r>
      <w:proofErr w:type="spellEnd"/>
      <w:r w:rsidRPr="00ED1CD2">
        <w:rPr>
          <w:rFonts w:ascii="Times New Roman" w:hAnsi="Times New Roman" w:cs="Times New Roman"/>
        </w:rPr>
        <w:t xml:space="preserve">. Dz. U. z 2023 r. poz. 1570 z </w:t>
      </w:r>
      <w:proofErr w:type="spellStart"/>
      <w:r w:rsidRPr="00ED1CD2">
        <w:rPr>
          <w:rFonts w:ascii="Times New Roman" w:hAnsi="Times New Roman" w:cs="Times New Roman"/>
        </w:rPr>
        <w:t>późn</w:t>
      </w:r>
      <w:proofErr w:type="spellEnd"/>
      <w:r w:rsidRPr="00ED1CD2">
        <w:rPr>
          <w:rFonts w:ascii="Times New Roman" w:hAnsi="Times New Roman" w:cs="Times New Roman"/>
        </w:rPr>
        <w:t>. zm.),</w:t>
      </w:r>
    </w:p>
    <w:p w14:paraId="012163EA" w14:textId="77777777" w:rsidR="00B02F32" w:rsidRPr="00ED1CD2" w:rsidRDefault="00B02F32" w:rsidP="00B02F32">
      <w:pPr>
        <w:pStyle w:val="Akapitzlist"/>
        <w:numPr>
          <w:ilvl w:val="0"/>
          <w:numId w:val="153"/>
        </w:numPr>
        <w:suppressAutoHyphens w:val="0"/>
        <w:spacing w:after="0"/>
        <w:ind w:left="1134" w:hanging="425"/>
        <w:jc w:val="both"/>
        <w:rPr>
          <w:rFonts w:ascii="Times New Roman" w:hAnsi="Times New Roman" w:cs="Times New Roman"/>
        </w:rPr>
      </w:pPr>
      <w:r w:rsidRPr="00ED1CD2">
        <w:rPr>
          <w:rFonts w:ascii="Times New Roman" w:hAnsi="Times New Roman" w:cs="Times New Roman"/>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7902B962" w14:textId="77777777" w:rsidR="00B02F32" w:rsidRPr="00ED1CD2" w:rsidRDefault="00B02F32" w:rsidP="005772D3">
      <w:pPr>
        <w:pStyle w:val="Akapitzlist"/>
        <w:numPr>
          <w:ilvl w:val="0"/>
          <w:numId w:val="165"/>
        </w:numPr>
        <w:suppressAutoHyphens w:val="0"/>
        <w:spacing w:after="0"/>
        <w:jc w:val="both"/>
        <w:rPr>
          <w:rFonts w:ascii="Times New Roman" w:hAnsi="Times New Roman" w:cs="Times New Roman"/>
        </w:rPr>
      </w:pPr>
      <w:r w:rsidRPr="00ED1CD2">
        <w:rPr>
          <w:rFonts w:ascii="Times New Roman" w:hAnsi="Times New Roman" w:cs="Times New Roman"/>
        </w:rPr>
        <w:t xml:space="preserve">zmiana numeru rachunku bankowego nie wymaga aneksu do Umowy, a jedynie pisemnego (pod rygorem nieważności) powiadomienia Zamawiającego przez Wykonawcę o takiej zmianie, podpisanego zgodnie z zasadami reprezentacji; </w:t>
      </w:r>
    </w:p>
    <w:p w14:paraId="788ED956" w14:textId="77777777" w:rsidR="00B02F32" w:rsidRPr="00ED1CD2" w:rsidRDefault="00B02F32" w:rsidP="005772D3">
      <w:pPr>
        <w:pStyle w:val="Akapitzlist"/>
        <w:numPr>
          <w:ilvl w:val="0"/>
          <w:numId w:val="165"/>
        </w:numPr>
        <w:suppressAutoHyphens w:val="0"/>
        <w:spacing w:after="0"/>
        <w:jc w:val="both"/>
        <w:rPr>
          <w:rFonts w:ascii="Times New Roman" w:hAnsi="Times New Roman" w:cs="Times New Roman"/>
        </w:rPr>
      </w:pPr>
      <w:r w:rsidRPr="00ED1CD2">
        <w:rPr>
          <w:rFonts w:ascii="Times New Roman" w:hAnsi="Times New Roman" w:cs="Times New Roman"/>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1B34C3D6" w14:textId="77777777" w:rsidR="00B02F32" w:rsidRPr="00ED1CD2" w:rsidRDefault="00B02F32" w:rsidP="005772D3">
      <w:pPr>
        <w:pStyle w:val="Akapitzlist"/>
        <w:numPr>
          <w:ilvl w:val="0"/>
          <w:numId w:val="165"/>
        </w:numPr>
        <w:suppressAutoHyphens w:val="0"/>
        <w:spacing w:after="0"/>
        <w:jc w:val="both"/>
        <w:rPr>
          <w:rFonts w:ascii="Times New Roman" w:hAnsi="Times New Roman" w:cs="Times New Roman"/>
        </w:rPr>
      </w:pPr>
      <w:r w:rsidRPr="00ED1CD2">
        <w:rPr>
          <w:rFonts w:ascii="Times New Roman" w:hAnsi="Times New Roman" w:cs="Times New Roman"/>
        </w:rPr>
        <w:t xml:space="preserve">jeśli dla numeru rachunku rozliczeniowego wskazanego przez Wykonawcę zgodnie </w:t>
      </w:r>
      <w:r w:rsidRPr="00ED1CD2">
        <w:rPr>
          <w:rFonts w:ascii="Times New Roman" w:hAnsi="Times New Roman" w:cs="Times New Roman"/>
        </w:rPr>
        <w:br/>
        <w:t>z § 4 ust. 4, prowadzony jest rachunek VAT to:</w:t>
      </w:r>
    </w:p>
    <w:p w14:paraId="5249AB81" w14:textId="77777777" w:rsidR="00B02F32" w:rsidRPr="00ED1CD2" w:rsidRDefault="00B02F32" w:rsidP="00B02F32">
      <w:pPr>
        <w:pStyle w:val="Akapitzlist"/>
        <w:numPr>
          <w:ilvl w:val="0"/>
          <w:numId w:val="154"/>
        </w:numPr>
        <w:suppressAutoHyphens w:val="0"/>
        <w:spacing w:after="0"/>
        <w:ind w:left="1134" w:hanging="425"/>
        <w:jc w:val="both"/>
        <w:rPr>
          <w:rFonts w:ascii="Times New Roman" w:hAnsi="Times New Roman" w:cs="Times New Roman"/>
        </w:rPr>
      </w:pPr>
      <w:r w:rsidRPr="00ED1CD2">
        <w:rPr>
          <w:rFonts w:ascii="Times New Roman" w:hAnsi="Times New Roman" w:cs="Times New Roman"/>
        </w:rPr>
        <w:t xml:space="preserve">Zamawiający będzie w miarę potrzeby realizować płatności za faktury </w:t>
      </w:r>
      <w:r w:rsidRPr="00ED1CD2">
        <w:rPr>
          <w:rFonts w:ascii="Times New Roman" w:hAnsi="Times New Roman" w:cs="Times New Roman"/>
        </w:rPr>
        <w:br/>
        <w:t xml:space="preserve">z zastosowaniem mechanizmu podzielonej płatności, tzw. </w:t>
      </w:r>
      <w:proofErr w:type="spellStart"/>
      <w:r w:rsidRPr="00ED1CD2">
        <w:rPr>
          <w:rFonts w:ascii="Times New Roman" w:hAnsi="Times New Roman" w:cs="Times New Roman"/>
          <w:i/>
          <w:iCs/>
        </w:rPr>
        <w:t>split</w:t>
      </w:r>
      <w:proofErr w:type="spellEnd"/>
      <w:r w:rsidRPr="00ED1CD2">
        <w:rPr>
          <w:rFonts w:ascii="Times New Roman" w:hAnsi="Times New Roman" w:cs="Times New Roman"/>
          <w:i/>
          <w:iCs/>
        </w:rPr>
        <w:t xml:space="preserve"> </w:t>
      </w:r>
      <w:proofErr w:type="spellStart"/>
      <w:r w:rsidRPr="00ED1CD2">
        <w:rPr>
          <w:rFonts w:ascii="Times New Roman" w:hAnsi="Times New Roman" w:cs="Times New Roman"/>
          <w:i/>
          <w:iCs/>
        </w:rPr>
        <w:t>payment</w:t>
      </w:r>
      <w:proofErr w:type="spellEnd"/>
      <w:r w:rsidRPr="00ED1CD2">
        <w:rPr>
          <w:rFonts w:ascii="Times New Roman" w:hAnsi="Times New Roman" w:cs="Times New Roman"/>
        </w:rPr>
        <w:t xml:space="preserve">. Zapłatę </w:t>
      </w:r>
      <w:r w:rsidRPr="00ED1CD2">
        <w:rPr>
          <w:rFonts w:ascii="Times New Roman" w:hAnsi="Times New Roman" w:cs="Times New Roman"/>
        </w:rPr>
        <w:br/>
        <w:t>w tym systemie uznaje się za dokonanie płatności w terminie ustalonym w § 4 ust. 4 Umowy,</w:t>
      </w:r>
    </w:p>
    <w:p w14:paraId="6F4547A1" w14:textId="77777777" w:rsidR="00B02F32" w:rsidRPr="00ED1CD2" w:rsidRDefault="00B02F32" w:rsidP="00B02F32">
      <w:pPr>
        <w:pStyle w:val="Akapitzlist"/>
        <w:numPr>
          <w:ilvl w:val="0"/>
          <w:numId w:val="154"/>
        </w:numPr>
        <w:suppressAutoHyphens w:val="0"/>
        <w:spacing w:after="0"/>
        <w:ind w:left="1134" w:hanging="425"/>
        <w:jc w:val="both"/>
        <w:rPr>
          <w:rFonts w:ascii="Times New Roman" w:hAnsi="Times New Roman" w:cs="Times New Roman"/>
        </w:rPr>
      </w:pPr>
      <w:r w:rsidRPr="00ED1CD2">
        <w:rPr>
          <w:rFonts w:ascii="Times New Roman" w:hAnsi="Times New Roman" w:cs="Times New Roman"/>
        </w:rPr>
        <w:t xml:space="preserve">Wykonawca wyraża zgodę na dokonywanie przez Zamawiającego płatności </w:t>
      </w:r>
      <w:r w:rsidRPr="00ED1CD2">
        <w:rPr>
          <w:rFonts w:ascii="Times New Roman" w:hAnsi="Times New Roman" w:cs="Times New Roman"/>
        </w:rPr>
        <w:br/>
        <w:t xml:space="preserve">w mechanizmie podzielonej płatności, tzw. </w:t>
      </w:r>
      <w:proofErr w:type="spellStart"/>
      <w:r w:rsidRPr="00ED1CD2">
        <w:rPr>
          <w:rFonts w:ascii="Times New Roman" w:hAnsi="Times New Roman" w:cs="Times New Roman"/>
          <w:i/>
          <w:iCs/>
        </w:rPr>
        <w:t>split</w:t>
      </w:r>
      <w:proofErr w:type="spellEnd"/>
      <w:r w:rsidRPr="00ED1CD2">
        <w:rPr>
          <w:rFonts w:ascii="Times New Roman" w:hAnsi="Times New Roman" w:cs="Times New Roman"/>
          <w:i/>
          <w:iCs/>
        </w:rPr>
        <w:t xml:space="preserve"> </w:t>
      </w:r>
      <w:proofErr w:type="spellStart"/>
      <w:r w:rsidRPr="00ED1CD2">
        <w:rPr>
          <w:rFonts w:ascii="Times New Roman" w:hAnsi="Times New Roman" w:cs="Times New Roman"/>
          <w:i/>
          <w:iCs/>
        </w:rPr>
        <w:t>payment</w:t>
      </w:r>
      <w:proofErr w:type="spellEnd"/>
      <w:r w:rsidRPr="00ED1CD2">
        <w:rPr>
          <w:rFonts w:ascii="Times New Roman" w:hAnsi="Times New Roman" w:cs="Times New Roman"/>
        </w:rPr>
        <w:t>,</w:t>
      </w:r>
    </w:p>
    <w:p w14:paraId="4FD9EE8A" w14:textId="77777777" w:rsidR="00B02F32" w:rsidRPr="00ED1CD2" w:rsidRDefault="00B02F32" w:rsidP="00B02F32">
      <w:pPr>
        <w:pStyle w:val="Akapitzlist"/>
        <w:numPr>
          <w:ilvl w:val="0"/>
          <w:numId w:val="154"/>
        </w:numPr>
        <w:suppressAutoHyphens w:val="0"/>
        <w:spacing w:after="0"/>
        <w:ind w:left="1134" w:hanging="425"/>
        <w:jc w:val="both"/>
        <w:rPr>
          <w:rFonts w:ascii="Times New Roman" w:hAnsi="Times New Roman" w:cs="Times New Roman"/>
        </w:rPr>
      </w:pPr>
      <w:r w:rsidRPr="00ED1CD2">
        <w:rPr>
          <w:rFonts w:ascii="Times New Roman" w:hAnsi="Times New Roman" w:cs="Times New Roman"/>
        </w:rPr>
        <w:t>mechanizm podzielonej płatności nie będzie wykorzystywany do zapłaty za świadczenia zwolnione lub opodatkowane 0% stawką VAT,</w:t>
      </w:r>
    </w:p>
    <w:p w14:paraId="76A0F221" w14:textId="77777777" w:rsidR="00B02F32" w:rsidRPr="00ED1CD2" w:rsidRDefault="00B02F32" w:rsidP="00B02F32">
      <w:pPr>
        <w:pStyle w:val="Akapitzlist"/>
        <w:numPr>
          <w:ilvl w:val="0"/>
          <w:numId w:val="154"/>
        </w:numPr>
        <w:suppressAutoHyphens w:val="0"/>
        <w:spacing w:after="0"/>
        <w:jc w:val="both"/>
        <w:rPr>
          <w:rFonts w:ascii="Times New Roman" w:hAnsi="Times New Roman" w:cs="Times New Roman"/>
        </w:rPr>
      </w:pPr>
      <w:r w:rsidRPr="00ED1CD2">
        <w:rPr>
          <w:rFonts w:ascii="Times New Roman" w:hAnsi="Times New Roman" w:cs="Times New Roman"/>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ED1CD2">
        <w:rPr>
          <w:rFonts w:ascii="Times New Roman" w:hAnsi="Times New Roman" w:cs="Times New Roman"/>
        </w:rPr>
        <w:t>t.j</w:t>
      </w:r>
      <w:proofErr w:type="spellEnd"/>
      <w:r w:rsidRPr="00ED1CD2">
        <w:rPr>
          <w:rFonts w:ascii="Times New Roman" w:hAnsi="Times New Roman" w:cs="Times New Roman"/>
        </w:rPr>
        <w:t xml:space="preserve">. Dz. U. z 2023 r. poz. 221 z </w:t>
      </w:r>
      <w:proofErr w:type="spellStart"/>
      <w:r w:rsidRPr="00ED1CD2">
        <w:rPr>
          <w:rFonts w:ascii="Times New Roman" w:hAnsi="Times New Roman" w:cs="Times New Roman"/>
        </w:rPr>
        <w:t>późn</w:t>
      </w:r>
      <w:proofErr w:type="spellEnd"/>
      <w:r w:rsidRPr="00ED1CD2">
        <w:rPr>
          <w:rFonts w:ascii="Times New Roman" w:hAnsi="Times New Roman" w:cs="Times New Roman"/>
        </w:rPr>
        <w:t>. zm.);</w:t>
      </w:r>
    </w:p>
    <w:p w14:paraId="1775DF91" w14:textId="77777777" w:rsidR="00B02F32" w:rsidRPr="00ED1CD2" w:rsidRDefault="00B02F32" w:rsidP="00B02F32">
      <w:pPr>
        <w:pStyle w:val="Akapitzlist"/>
        <w:numPr>
          <w:ilvl w:val="0"/>
          <w:numId w:val="154"/>
        </w:numPr>
        <w:suppressAutoHyphens w:val="0"/>
        <w:spacing w:after="0"/>
        <w:jc w:val="both"/>
        <w:rPr>
          <w:rFonts w:ascii="Times New Roman" w:hAnsi="Times New Roman" w:cs="Times New Roman"/>
        </w:rPr>
      </w:pPr>
      <w:r w:rsidRPr="00ED1CD2">
        <w:rPr>
          <w:rFonts w:ascii="Times New Roman" w:hAnsi="Times New Roman" w:cs="Times New Roman"/>
        </w:rPr>
        <w:t xml:space="preserve">zrekompensuje Zamawiającemu wszelkie negatywne konsekwencje finansowe, w tym </w:t>
      </w:r>
      <w:r w:rsidRPr="00ED1CD2">
        <w:rPr>
          <w:rFonts w:ascii="Times New Roman" w:hAnsi="Times New Roman" w:cs="Times New Roman"/>
        </w:rPr>
        <w:br/>
        <w:t>z tytułu utraty przez Zamawiającego prawa do odliczenia podatku VAT, powstałe</w:t>
      </w:r>
      <w:r w:rsidRPr="00ED1CD2">
        <w:rPr>
          <w:rFonts w:ascii="Times New Roman" w:hAnsi="Times New Roman" w:cs="Times New Roman"/>
        </w:rPr>
        <w:br/>
        <w:t xml:space="preserve">w wyniku uchybień ww. warunków lub powstałe w wyniku zaistnienia okoliczności, </w:t>
      </w:r>
      <w:r w:rsidRPr="00ED1CD2">
        <w:rPr>
          <w:rFonts w:ascii="Times New Roman" w:hAnsi="Times New Roman" w:cs="Times New Roman"/>
        </w:rPr>
        <w:br/>
        <w:t>o których mowa w art. 88 ust. 3a lub art. 96 ust. 9 i 9a ustawy o VAT, z tytułu ponoszenia przez Zamawiającego odpowiedzialności, o której mowa w art. 117ba ustawy z 29 sierpnia 1997 r. - Ordynacja podatkowa (</w:t>
      </w:r>
      <w:proofErr w:type="spellStart"/>
      <w:r w:rsidRPr="00ED1CD2">
        <w:rPr>
          <w:rFonts w:ascii="Times New Roman" w:hAnsi="Times New Roman" w:cs="Times New Roman"/>
        </w:rPr>
        <w:t>t.j</w:t>
      </w:r>
      <w:proofErr w:type="spellEnd"/>
      <w:r w:rsidRPr="00ED1CD2">
        <w:rPr>
          <w:rFonts w:ascii="Times New Roman" w:hAnsi="Times New Roman" w:cs="Times New Roman"/>
        </w:rPr>
        <w:t xml:space="preserve">. Dz. U. z 2023 r. poz. 2383 z </w:t>
      </w:r>
      <w:proofErr w:type="spellStart"/>
      <w:r w:rsidRPr="00ED1CD2">
        <w:rPr>
          <w:rFonts w:ascii="Times New Roman" w:hAnsi="Times New Roman" w:cs="Times New Roman"/>
        </w:rPr>
        <w:t>późn</w:t>
      </w:r>
      <w:proofErr w:type="spellEnd"/>
      <w:r w:rsidRPr="00ED1CD2">
        <w:rPr>
          <w:rFonts w:ascii="Times New Roman" w:hAnsi="Times New Roman" w:cs="Times New Roman"/>
        </w:rPr>
        <w:t xml:space="preserve">. zm.) oraz z tytułu braku możliwości zaliczenia wydatku do kosztów podatkowych lub konieczności zmniejszenia kosztów uzyskania </w:t>
      </w:r>
      <w:r w:rsidRPr="00ED1CD2">
        <w:rPr>
          <w:rFonts w:ascii="Times New Roman" w:hAnsi="Times New Roman" w:cs="Times New Roman"/>
        </w:rPr>
        <w:lastRenderedPageBreak/>
        <w:t>przychodów lub zwiększenia przychodów na zasadach określonych w art. 15d ustawy z dnia 15 lutego 1992 r. o podatku dochodowym od osób prawnych (</w:t>
      </w:r>
      <w:proofErr w:type="spellStart"/>
      <w:r w:rsidRPr="00ED1CD2">
        <w:rPr>
          <w:rFonts w:ascii="Times New Roman" w:hAnsi="Times New Roman" w:cs="Times New Roman"/>
        </w:rPr>
        <w:t>t.j</w:t>
      </w:r>
      <w:proofErr w:type="spellEnd"/>
      <w:r w:rsidRPr="00ED1CD2">
        <w:rPr>
          <w:rFonts w:ascii="Times New Roman" w:hAnsi="Times New Roman" w:cs="Times New Roman"/>
        </w:rPr>
        <w:t xml:space="preserve">. Dz. U. z 2022 r. poz. 2587 z </w:t>
      </w:r>
      <w:proofErr w:type="spellStart"/>
      <w:r w:rsidRPr="00ED1CD2">
        <w:rPr>
          <w:rFonts w:ascii="Times New Roman" w:hAnsi="Times New Roman" w:cs="Times New Roman"/>
        </w:rPr>
        <w:t>późn</w:t>
      </w:r>
      <w:proofErr w:type="spellEnd"/>
      <w:r w:rsidRPr="00ED1CD2">
        <w:rPr>
          <w:rFonts w:ascii="Times New Roman" w:hAnsi="Times New Roman" w:cs="Times New Roman"/>
        </w:rPr>
        <w:t>. zm.).</w:t>
      </w:r>
    </w:p>
    <w:p w14:paraId="200E6FA8" w14:textId="77777777" w:rsidR="00B02F32" w:rsidRPr="00ED1CD2" w:rsidRDefault="00B02F32" w:rsidP="00B02F32">
      <w:pPr>
        <w:spacing w:after="0"/>
        <w:jc w:val="center"/>
        <w:rPr>
          <w:b/>
        </w:rPr>
      </w:pPr>
    </w:p>
    <w:p w14:paraId="64DE396D" w14:textId="77777777" w:rsidR="00B02F32" w:rsidRPr="00ED1CD2" w:rsidRDefault="00B02F32" w:rsidP="00B02F32">
      <w:pPr>
        <w:spacing w:after="0"/>
        <w:jc w:val="center"/>
        <w:rPr>
          <w:b/>
        </w:rPr>
      </w:pPr>
      <w:r w:rsidRPr="00ED1CD2">
        <w:rPr>
          <w:b/>
        </w:rPr>
        <w:t>§ 3</w:t>
      </w:r>
    </w:p>
    <w:p w14:paraId="3C4DE9AF" w14:textId="77777777" w:rsidR="00B02F32" w:rsidRPr="00ED1CD2" w:rsidRDefault="00B02F32" w:rsidP="00B02F32">
      <w:pPr>
        <w:spacing w:after="0"/>
        <w:jc w:val="center"/>
        <w:rPr>
          <w:b/>
        </w:rPr>
      </w:pPr>
      <w:r w:rsidRPr="00ED1CD2">
        <w:rPr>
          <w:b/>
        </w:rPr>
        <w:t xml:space="preserve">Dostawa </w:t>
      </w:r>
    </w:p>
    <w:p w14:paraId="140AA54F" w14:textId="586976BD" w:rsidR="00B02F32" w:rsidRPr="00ED1CD2" w:rsidRDefault="00B02F32" w:rsidP="00B02F32">
      <w:pPr>
        <w:pStyle w:val="Akapitzlist"/>
        <w:numPr>
          <w:ilvl w:val="0"/>
          <w:numId w:val="148"/>
        </w:numPr>
        <w:suppressAutoHyphens w:val="0"/>
        <w:spacing w:after="0"/>
        <w:jc w:val="both"/>
        <w:rPr>
          <w:rFonts w:ascii="Times New Roman" w:hAnsi="Times New Roman" w:cs="Times New Roman"/>
          <w:b/>
          <w:bCs/>
        </w:rPr>
      </w:pPr>
      <w:r w:rsidRPr="00ED1CD2">
        <w:rPr>
          <w:rFonts w:ascii="Times New Roman" w:hAnsi="Times New Roman" w:cs="Times New Roman"/>
        </w:rPr>
        <w:t xml:space="preserve">Wykonawca </w:t>
      </w:r>
      <w:r w:rsidRPr="00ED1CD2">
        <w:rPr>
          <w:rFonts w:ascii="Times New Roman" w:hAnsi="Times New Roman" w:cs="Times New Roman"/>
          <w:b/>
        </w:rPr>
        <w:t xml:space="preserve">dostarczy </w:t>
      </w:r>
      <w:r w:rsidRPr="00ED1CD2">
        <w:rPr>
          <w:rFonts w:ascii="Times New Roman" w:hAnsi="Times New Roman" w:cs="Times New Roman"/>
        </w:rPr>
        <w:t>do Mariny Gdynia pod adresem: al. Jana Pawła II 13A, 81-345 Gdynia po wcześniejszym uzgodnieniu terminu z Zamawiającym Przedmiot Umowy</w:t>
      </w:r>
      <w:r w:rsidR="000F7FF8" w:rsidRPr="00ED1CD2">
        <w:rPr>
          <w:rFonts w:ascii="Times New Roman" w:hAnsi="Times New Roman" w:cs="Times New Roman"/>
        </w:rPr>
        <w:t xml:space="preserve"> </w:t>
      </w:r>
      <w:r w:rsidRPr="00ED1CD2">
        <w:rPr>
          <w:rFonts w:ascii="Times New Roman" w:hAnsi="Times New Roman" w:cs="Times New Roman"/>
        </w:rPr>
        <w:t xml:space="preserve">w terminie </w:t>
      </w:r>
      <w:r w:rsidRPr="00ED1CD2">
        <w:rPr>
          <w:rFonts w:ascii="Times New Roman" w:hAnsi="Times New Roman" w:cs="Times New Roman"/>
          <w:b/>
          <w:bCs/>
        </w:rPr>
        <w:t xml:space="preserve">do </w:t>
      </w:r>
      <w:r w:rsidR="003E171A">
        <w:rPr>
          <w:rFonts w:ascii="Times New Roman" w:hAnsi="Times New Roman" w:cs="Times New Roman"/>
          <w:b/>
          <w:bCs/>
        </w:rPr>
        <w:t>31</w:t>
      </w:r>
      <w:r w:rsidRPr="00ED1CD2">
        <w:rPr>
          <w:rFonts w:ascii="Times New Roman" w:hAnsi="Times New Roman" w:cs="Times New Roman"/>
          <w:b/>
          <w:bCs/>
        </w:rPr>
        <w:t>.1</w:t>
      </w:r>
      <w:r w:rsidR="003E171A">
        <w:rPr>
          <w:rFonts w:ascii="Times New Roman" w:hAnsi="Times New Roman" w:cs="Times New Roman"/>
          <w:b/>
          <w:bCs/>
        </w:rPr>
        <w:t>0</w:t>
      </w:r>
      <w:r w:rsidRPr="00ED1CD2">
        <w:rPr>
          <w:rFonts w:ascii="Times New Roman" w:hAnsi="Times New Roman" w:cs="Times New Roman"/>
          <w:b/>
          <w:bCs/>
        </w:rPr>
        <w:t>.2024 r</w:t>
      </w:r>
      <w:r w:rsidRPr="00ED1CD2">
        <w:rPr>
          <w:rFonts w:ascii="Times New Roman" w:hAnsi="Times New Roman" w:cs="Times New Roman"/>
        </w:rPr>
        <w:t>.</w:t>
      </w:r>
    </w:p>
    <w:p w14:paraId="77748D28" w14:textId="77777777" w:rsidR="00B02F32" w:rsidRPr="00ED1CD2" w:rsidRDefault="00B02F32" w:rsidP="00B02F32">
      <w:pPr>
        <w:pStyle w:val="Akapitzlist"/>
        <w:numPr>
          <w:ilvl w:val="0"/>
          <w:numId w:val="148"/>
        </w:numPr>
        <w:suppressAutoHyphens w:val="0"/>
        <w:spacing w:after="0"/>
        <w:jc w:val="both"/>
        <w:rPr>
          <w:rFonts w:ascii="Times New Roman" w:hAnsi="Times New Roman" w:cs="Times New Roman"/>
        </w:rPr>
      </w:pPr>
      <w:r w:rsidRPr="00ED1CD2">
        <w:rPr>
          <w:rFonts w:ascii="Times New Roman" w:hAnsi="Times New Roman" w:cs="Times New Roman"/>
        </w:rPr>
        <w:t>Zamawiający nie wyraża zgody na dostawę Przedmiotu Umowy realizowaną przez podmioty trzecie.</w:t>
      </w:r>
    </w:p>
    <w:p w14:paraId="4D581FFB" w14:textId="62DD7483" w:rsidR="00B02F32" w:rsidRPr="00ED1CD2" w:rsidRDefault="00B02F32" w:rsidP="00B02F32">
      <w:pPr>
        <w:pStyle w:val="Akapitzlist"/>
        <w:numPr>
          <w:ilvl w:val="0"/>
          <w:numId w:val="148"/>
        </w:numPr>
        <w:suppressAutoHyphens w:val="0"/>
        <w:spacing w:after="0"/>
        <w:jc w:val="both"/>
        <w:rPr>
          <w:rFonts w:ascii="Times New Roman" w:hAnsi="Times New Roman" w:cs="Times New Roman"/>
        </w:rPr>
      </w:pPr>
      <w:r w:rsidRPr="00ED1CD2">
        <w:rPr>
          <w:rFonts w:ascii="Times New Roman" w:hAnsi="Times New Roman" w:cs="Times New Roman"/>
        </w:rPr>
        <w:t xml:space="preserve">Dostawa Przedmiotu Umowy nastąpi na koszt i ryzyko Wykonawcy, a o jej terminie Wykonawca zawiadomi pracowników Zamawiającego. Dostawa będzie miała miejsce </w:t>
      </w:r>
      <w:r w:rsidRPr="00ED1CD2">
        <w:rPr>
          <w:rFonts w:ascii="Times New Roman" w:hAnsi="Times New Roman" w:cs="Times New Roman"/>
        </w:rPr>
        <w:br/>
        <w:t xml:space="preserve">w dni robocze, tj. od poniedziałku do piątku, </w:t>
      </w:r>
      <w:r w:rsidR="00FF523D" w:rsidRPr="00ED1CD2">
        <w:rPr>
          <w:rFonts w:ascii="Times New Roman" w:hAnsi="Times New Roman" w:cs="Times New Roman"/>
        </w:rPr>
        <w:t xml:space="preserve">w godzinach od 07.30 do 15.30, </w:t>
      </w:r>
      <w:r w:rsidRPr="00ED1CD2">
        <w:rPr>
          <w:rFonts w:ascii="Times New Roman" w:hAnsi="Times New Roman" w:cs="Times New Roman"/>
        </w:rPr>
        <w:t xml:space="preserve">z wyłączeniem świąt. Odpowiedzialność za uszkodzenia Przedmiotu Umowy do momentu jego wydania Zamawiającemu ponosi Wykonawca. </w:t>
      </w:r>
    </w:p>
    <w:p w14:paraId="48CFC21D" w14:textId="77777777" w:rsidR="00B02F32" w:rsidRPr="00ED1CD2" w:rsidRDefault="00B02F32" w:rsidP="00B02F32">
      <w:pPr>
        <w:pStyle w:val="Akapitzlist"/>
        <w:numPr>
          <w:ilvl w:val="0"/>
          <w:numId w:val="148"/>
        </w:numPr>
        <w:suppressAutoHyphens w:val="0"/>
        <w:spacing w:after="0"/>
        <w:jc w:val="both"/>
        <w:rPr>
          <w:rFonts w:ascii="Times New Roman" w:hAnsi="Times New Roman" w:cs="Times New Roman"/>
        </w:rPr>
      </w:pPr>
      <w:r w:rsidRPr="00ED1CD2">
        <w:rPr>
          <w:rFonts w:ascii="Times New Roman" w:hAnsi="Times New Roman" w:cs="Times New Roman"/>
        </w:rPr>
        <w:t xml:space="preserve">Pod pojęciem „termin dostawy” rozumie się datę podpisania protokołu odbioru Przedmiotu Umowy. Do podpisania protokołu odbioru upoważniony jest pracownik Zamawiającego. </w:t>
      </w:r>
    </w:p>
    <w:p w14:paraId="6556BBE2" w14:textId="217A70C9" w:rsidR="00B02F32" w:rsidRPr="00ED1CD2" w:rsidRDefault="00B02F32" w:rsidP="00B02F32">
      <w:pPr>
        <w:pStyle w:val="Akapitzlist"/>
        <w:numPr>
          <w:ilvl w:val="0"/>
          <w:numId w:val="148"/>
        </w:numPr>
        <w:suppressAutoHyphens w:val="0"/>
        <w:spacing w:after="0"/>
        <w:jc w:val="both"/>
        <w:rPr>
          <w:rFonts w:ascii="Times New Roman" w:hAnsi="Times New Roman" w:cs="Times New Roman"/>
        </w:rPr>
      </w:pPr>
      <w:r w:rsidRPr="00ED1CD2">
        <w:rPr>
          <w:rFonts w:ascii="Times New Roman" w:hAnsi="Times New Roman" w:cs="Times New Roman"/>
        </w:rPr>
        <w:t xml:space="preserve">Wraz z przedmiotem Umowy Wykonawca wyda Zamawiającemu dokumenty, o których mowa w SWZ (m. in. gwarancję, instrukcje obsługi w języku polskim, dokumentację techniczną), </w:t>
      </w:r>
      <w:r w:rsidR="00FF523D" w:rsidRPr="00ED1CD2">
        <w:rPr>
          <w:rFonts w:ascii="Times New Roman" w:hAnsi="Times New Roman" w:cs="Times New Roman"/>
        </w:rPr>
        <w:br/>
      </w:r>
      <w:r w:rsidRPr="00ED1CD2">
        <w:rPr>
          <w:rFonts w:ascii="Times New Roman" w:hAnsi="Times New Roman" w:cs="Times New Roman"/>
        </w:rPr>
        <w:t>w formie papierowej. Z chwilą podpisania protokołu zdawczo-odbiorczego Wykonawca przenosi na Zamawiającego prawo własności egzemplarzy dokumentacji .</w:t>
      </w:r>
    </w:p>
    <w:p w14:paraId="4B72B5C7" w14:textId="0F6D4304" w:rsidR="00B02F32" w:rsidRPr="00ED1CD2" w:rsidRDefault="00B02F32" w:rsidP="00B02F32">
      <w:pPr>
        <w:pStyle w:val="Akapitzlist"/>
        <w:numPr>
          <w:ilvl w:val="0"/>
          <w:numId w:val="148"/>
        </w:numPr>
        <w:suppressAutoHyphens w:val="0"/>
        <w:spacing w:after="0"/>
        <w:jc w:val="both"/>
        <w:rPr>
          <w:rFonts w:ascii="Times New Roman" w:hAnsi="Times New Roman" w:cs="Times New Roman"/>
        </w:rPr>
      </w:pPr>
      <w:r w:rsidRPr="00ED1CD2">
        <w:rPr>
          <w:rFonts w:ascii="Times New Roman" w:hAnsi="Times New Roman" w:cs="Times New Roman"/>
        </w:rPr>
        <w:t>Odbiór Przedmiotu Umowy nastąpi na podstawie podpisanego protokołu odbioru. Podpisanie protokołu nastąpi nie później niż 5 dni roboczych od daty dostawy Przedmiotu Umowy do Zamawiającego.</w:t>
      </w:r>
      <w:r w:rsidR="000F7FF8" w:rsidRPr="00ED1CD2">
        <w:rPr>
          <w:rFonts w:ascii="Times New Roman" w:hAnsi="Times New Roman" w:cs="Times New Roman"/>
        </w:rPr>
        <w:t xml:space="preserve"> </w:t>
      </w:r>
      <w:r w:rsidRPr="00ED1CD2">
        <w:rPr>
          <w:rFonts w:ascii="Times New Roman" w:hAnsi="Times New Roman" w:cs="Times New Roman"/>
        </w:rPr>
        <w:t>W</w:t>
      </w:r>
      <w:r w:rsidR="000F7FF8" w:rsidRPr="00ED1CD2">
        <w:rPr>
          <w:rFonts w:ascii="Times New Roman" w:hAnsi="Times New Roman" w:cs="Times New Roman"/>
        </w:rPr>
        <w:t xml:space="preserve"> </w:t>
      </w:r>
      <w:r w:rsidRPr="00ED1CD2">
        <w:rPr>
          <w:rFonts w:ascii="Times New Roman" w:hAnsi="Times New Roman" w:cs="Times New Roman"/>
        </w:rPr>
        <w:t>przypadku,</w:t>
      </w:r>
      <w:r w:rsidR="000F7FF8" w:rsidRPr="00ED1CD2">
        <w:rPr>
          <w:rFonts w:ascii="Times New Roman" w:hAnsi="Times New Roman" w:cs="Times New Roman"/>
        </w:rPr>
        <w:t xml:space="preserve"> </w:t>
      </w:r>
      <w:r w:rsidRPr="00ED1CD2">
        <w:rPr>
          <w:rFonts w:ascii="Times New Roman" w:hAnsi="Times New Roman" w:cs="Times New Roman"/>
        </w:rPr>
        <w:t>gdy</w:t>
      </w:r>
      <w:r w:rsidR="000F7FF8" w:rsidRPr="00ED1CD2">
        <w:rPr>
          <w:rFonts w:ascii="Times New Roman" w:hAnsi="Times New Roman" w:cs="Times New Roman"/>
        </w:rPr>
        <w:t xml:space="preserve"> </w:t>
      </w:r>
      <w:r w:rsidRPr="00ED1CD2">
        <w:rPr>
          <w:rFonts w:ascii="Times New Roman" w:hAnsi="Times New Roman" w:cs="Times New Roman"/>
        </w:rPr>
        <w:t>Zamawiający</w:t>
      </w:r>
      <w:r w:rsidR="000F7FF8" w:rsidRPr="00ED1CD2">
        <w:rPr>
          <w:rFonts w:ascii="Times New Roman" w:hAnsi="Times New Roman" w:cs="Times New Roman"/>
        </w:rPr>
        <w:t xml:space="preserve"> </w:t>
      </w:r>
      <w:r w:rsidRPr="00ED1CD2">
        <w:rPr>
          <w:rFonts w:ascii="Times New Roman" w:hAnsi="Times New Roman" w:cs="Times New Roman"/>
        </w:rPr>
        <w:t>nie</w:t>
      </w:r>
      <w:r w:rsidR="000F7FF8" w:rsidRPr="00ED1CD2">
        <w:rPr>
          <w:rFonts w:ascii="Times New Roman" w:hAnsi="Times New Roman" w:cs="Times New Roman"/>
        </w:rPr>
        <w:t xml:space="preserve"> </w:t>
      </w:r>
      <w:r w:rsidRPr="00ED1CD2">
        <w:rPr>
          <w:rFonts w:ascii="Times New Roman" w:hAnsi="Times New Roman" w:cs="Times New Roman"/>
        </w:rPr>
        <w:t>dokona</w:t>
      </w:r>
      <w:r w:rsidR="000F7FF8" w:rsidRPr="00ED1CD2">
        <w:rPr>
          <w:rFonts w:ascii="Times New Roman" w:hAnsi="Times New Roman" w:cs="Times New Roman"/>
        </w:rPr>
        <w:t xml:space="preserve"> </w:t>
      </w:r>
      <w:r w:rsidRPr="00ED1CD2">
        <w:rPr>
          <w:rFonts w:ascii="Times New Roman" w:hAnsi="Times New Roman" w:cs="Times New Roman"/>
        </w:rPr>
        <w:t>odbioru</w:t>
      </w:r>
      <w:r w:rsidR="000F7FF8" w:rsidRPr="00ED1CD2">
        <w:rPr>
          <w:rFonts w:ascii="Times New Roman" w:hAnsi="Times New Roman" w:cs="Times New Roman"/>
        </w:rPr>
        <w:t xml:space="preserve"> </w:t>
      </w:r>
      <w:r w:rsidRPr="00ED1CD2">
        <w:rPr>
          <w:rFonts w:ascii="Times New Roman" w:hAnsi="Times New Roman" w:cs="Times New Roman"/>
        </w:rPr>
        <w:t xml:space="preserve">w terminie 5 dni roboczych od dostarczenia Przedmiotu Umowy ani nie zgłosi w tym terminie uzasadnionych zastrzeżeń w postaci protokołu rozbieżności z Umową, wówczas z upływem ww. okresu 5 dni Przedmiot Umowy uznaje się za odebrany i faktura może zostać wystawiona. </w:t>
      </w:r>
    </w:p>
    <w:p w14:paraId="0AB4639F" w14:textId="77777777" w:rsidR="00B02F32" w:rsidRPr="00ED1CD2" w:rsidRDefault="00B02F32" w:rsidP="00B02F32">
      <w:pPr>
        <w:pStyle w:val="Akapitzlist"/>
        <w:spacing w:after="0"/>
        <w:ind w:left="360"/>
        <w:jc w:val="both"/>
        <w:rPr>
          <w:rFonts w:ascii="Times New Roman" w:hAnsi="Times New Roman" w:cs="Times New Roman"/>
        </w:rPr>
      </w:pPr>
    </w:p>
    <w:p w14:paraId="455E7373" w14:textId="77777777" w:rsidR="00B02F32" w:rsidRPr="00ED1CD2" w:rsidRDefault="00B02F32" w:rsidP="00B02F32">
      <w:pPr>
        <w:spacing w:after="0"/>
        <w:jc w:val="center"/>
        <w:rPr>
          <w:b/>
        </w:rPr>
      </w:pPr>
    </w:p>
    <w:p w14:paraId="537FCE74" w14:textId="77777777" w:rsidR="00B02F32" w:rsidRPr="00ED1CD2" w:rsidRDefault="00B02F32" w:rsidP="00B02F32">
      <w:pPr>
        <w:spacing w:after="0"/>
        <w:jc w:val="center"/>
        <w:rPr>
          <w:b/>
        </w:rPr>
      </w:pPr>
    </w:p>
    <w:p w14:paraId="69202383" w14:textId="77777777" w:rsidR="00B02F32" w:rsidRPr="00ED1CD2" w:rsidRDefault="00B02F32" w:rsidP="00B02F32">
      <w:pPr>
        <w:spacing w:after="0"/>
        <w:jc w:val="center"/>
        <w:rPr>
          <w:b/>
        </w:rPr>
      </w:pPr>
    </w:p>
    <w:p w14:paraId="10FF3D99" w14:textId="77777777" w:rsidR="00B02F32" w:rsidRPr="00ED1CD2" w:rsidRDefault="00B02F32" w:rsidP="00B02F32">
      <w:pPr>
        <w:spacing w:after="0"/>
        <w:jc w:val="center"/>
        <w:rPr>
          <w:b/>
        </w:rPr>
      </w:pPr>
    </w:p>
    <w:p w14:paraId="2AEAC45D" w14:textId="77777777" w:rsidR="00B02F32" w:rsidRPr="00ED1CD2" w:rsidRDefault="00B02F32" w:rsidP="00B02F32">
      <w:pPr>
        <w:spacing w:after="0"/>
        <w:jc w:val="center"/>
        <w:rPr>
          <w:b/>
        </w:rPr>
      </w:pPr>
      <w:r w:rsidRPr="00ED1CD2">
        <w:rPr>
          <w:b/>
        </w:rPr>
        <w:t>§ 4</w:t>
      </w:r>
    </w:p>
    <w:p w14:paraId="0B7BFCF4" w14:textId="77777777" w:rsidR="00B02F32" w:rsidRPr="00ED1CD2" w:rsidRDefault="00B02F32" w:rsidP="00B02F32">
      <w:pPr>
        <w:spacing w:after="0"/>
        <w:jc w:val="center"/>
        <w:rPr>
          <w:b/>
        </w:rPr>
      </w:pPr>
      <w:r w:rsidRPr="00ED1CD2">
        <w:rPr>
          <w:b/>
        </w:rPr>
        <w:t xml:space="preserve">Wynagrodzenie </w:t>
      </w:r>
    </w:p>
    <w:p w14:paraId="2EA3D5F6" w14:textId="77777777" w:rsidR="00B02F32" w:rsidRPr="00ED1CD2" w:rsidRDefault="00B02F32" w:rsidP="00B02F32">
      <w:pPr>
        <w:pStyle w:val="Akapitzlist"/>
        <w:numPr>
          <w:ilvl w:val="0"/>
          <w:numId w:val="162"/>
        </w:numPr>
        <w:suppressAutoHyphens w:val="0"/>
        <w:spacing w:after="0"/>
        <w:jc w:val="both"/>
        <w:rPr>
          <w:rFonts w:ascii="Times New Roman" w:hAnsi="Times New Roman" w:cs="Times New Roman"/>
          <w:b/>
        </w:rPr>
      </w:pPr>
      <w:r w:rsidRPr="00ED1CD2">
        <w:rPr>
          <w:rFonts w:ascii="Times New Roman" w:hAnsi="Times New Roman" w:cs="Times New Roman"/>
        </w:rPr>
        <w:t xml:space="preserve">Zamawiający zobowiązuje się zapłacić Wykonawcy za wykonanie Przedmiotu Umowy następujące kwoty  - ……… zł (słownie …………………… złotych ……/100) netto, </w:t>
      </w:r>
      <w:r w:rsidRPr="00ED1CD2">
        <w:rPr>
          <w:rFonts w:ascii="Times New Roman" w:hAnsi="Times New Roman" w:cs="Times New Roman"/>
        </w:rPr>
        <w:br/>
        <w:t xml:space="preserve">to jest </w:t>
      </w:r>
      <w:r w:rsidRPr="00ED1CD2">
        <w:rPr>
          <w:rFonts w:ascii="Times New Roman" w:hAnsi="Times New Roman" w:cs="Times New Roman"/>
          <w:b/>
        </w:rPr>
        <w:t xml:space="preserve">……… zł (słownie …………………… złotych ……/100) brutto. </w:t>
      </w:r>
    </w:p>
    <w:p w14:paraId="5E54167B" w14:textId="07BAEF11" w:rsidR="00B02F32" w:rsidRPr="00ED1CD2" w:rsidRDefault="00B02F32" w:rsidP="00B02F32">
      <w:pPr>
        <w:pStyle w:val="Akapitzlist"/>
        <w:numPr>
          <w:ilvl w:val="0"/>
          <w:numId w:val="162"/>
        </w:numPr>
        <w:suppressAutoHyphens w:val="0"/>
        <w:spacing w:after="0"/>
        <w:jc w:val="both"/>
        <w:rPr>
          <w:rFonts w:ascii="Times New Roman" w:hAnsi="Times New Roman" w:cs="Times New Roman"/>
        </w:rPr>
      </w:pPr>
      <w:r w:rsidRPr="00ED1CD2">
        <w:rPr>
          <w:rFonts w:ascii="Times New Roman" w:hAnsi="Times New Roman" w:cs="Times New Roman"/>
        </w:rPr>
        <w:t xml:space="preserve">Do kwoty netto określonej w ust. 1 niniejszego paragrafu doliczony zostanie podatek VAT </w:t>
      </w:r>
      <w:r w:rsidR="00FF523D" w:rsidRPr="00ED1CD2">
        <w:rPr>
          <w:rFonts w:ascii="Times New Roman" w:hAnsi="Times New Roman" w:cs="Times New Roman"/>
        </w:rPr>
        <w:br/>
      </w:r>
      <w:r w:rsidRPr="00ED1CD2">
        <w:rPr>
          <w:rFonts w:ascii="Times New Roman" w:hAnsi="Times New Roman" w:cs="Times New Roman"/>
        </w:rPr>
        <w:t>w wysokości obowiązującej w dniu zawarcia niniejszej Umowy.</w:t>
      </w:r>
    </w:p>
    <w:p w14:paraId="5AEF5DE6" w14:textId="77777777" w:rsidR="00B02F32" w:rsidRPr="00ED1CD2" w:rsidRDefault="00B02F32" w:rsidP="00B02F32">
      <w:pPr>
        <w:pStyle w:val="Akapitzlist"/>
        <w:numPr>
          <w:ilvl w:val="0"/>
          <w:numId w:val="162"/>
        </w:numPr>
        <w:suppressAutoHyphens w:val="0"/>
        <w:spacing w:after="0"/>
        <w:jc w:val="both"/>
        <w:rPr>
          <w:rFonts w:ascii="Times New Roman" w:hAnsi="Times New Roman" w:cs="Times New Roman"/>
        </w:rPr>
      </w:pPr>
      <w:r w:rsidRPr="00ED1CD2">
        <w:rPr>
          <w:rFonts w:ascii="Times New Roman" w:hAnsi="Times New Roman" w:cs="Times New Roman"/>
        </w:rPr>
        <w:t>Jakiekolwiek odwołanie się w niniejszej Umowie do wynagrodzenia umownego oznacza całkowite wynagrodzenie brutto, określone w ust. 1 i 2 niniejszego paragrafu.</w:t>
      </w:r>
    </w:p>
    <w:p w14:paraId="2BF22C01" w14:textId="77777777" w:rsidR="00B02F32" w:rsidRPr="00ED1CD2" w:rsidRDefault="00B02F32" w:rsidP="00B02F32">
      <w:pPr>
        <w:pStyle w:val="Akapitzlist"/>
        <w:numPr>
          <w:ilvl w:val="0"/>
          <w:numId w:val="162"/>
        </w:numPr>
        <w:suppressAutoHyphens w:val="0"/>
        <w:spacing w:after="0"/>
        <w:jc w:val="both"/>
        <w:rPr>
          <w:rFonts w:ascii="Times New Roman" w:hAnsi="Times New Roman" w:cs="Times New Roman"/>
        </w:rPr>
      </w:pPr>
      <w:r w:rsidRPr="00ED1CD2">
        <w:rPr>
          <w:rFonts w:ascii="Times New Roman" w:hAnsi="Times New Roman" w:cs="Times New Roman"/>
        </w:rPr>
        <w:t>Zapłata nastąpi zgodnie z ofertą przetargową po dostarczeniu Przedmiotu Umowy i wystawieniu faktury VAT, przelewem w terminie do 14 dni liczonych od daty podpisania protokołu zdawczo - odbiorczego i otrzymania prawidłowo wystawionej faktury z konta Zamawiającego na konto Wykonawcy w: ……………………………, na rachunek wskazany na fakturze, przy czym za dzień zapłaty Strony Umowy przyjmują datę obciążenia rachunku bankowego Zamawiającego.</w:t>
      </w:r>
    </w:p>
    <w:p w14:paraId="048EE7FA" w14:textId="77777777" w:rsidR="00B02F32" w:rsidRPr="00ED1CD2" w:rsidRDefault="00B02F32" w:rsidP="00B02F32">
      <w:pPr>
        <w:numPr>
          <w:ilvl w:val="0"/>
          <w:numId w:val="162"/>
        </w:numPr>
        <w:suppressAutoHyphens w:val="0"/>
        <w:spacing w:after="0"/>
        <w:jc w:val="both"/>
      </w:pPr>
      <w:r w:rsidRPr="00ED1CD2">
        <w:t xml:space="preserve">Wykonawca ma prawo złożyć pisemny wniosek o waloryzację wynagrodzenia, o którym mowa w ust. 1, jeśli w okresie obowiązywania Umowy nastąpi wzrost cen towarów i usług konsumpcyjnych ogłaszanych przez Prezesa Głównego Urzędu Statystycznego o minimum 10%. Wniosek taki musi być złożony nie później niż 14 dni przed końcem miesiąca. Waloryzacja może mieć miejsce nie więcej niż jeden raz </w:t>
      </w:r>
      <w:r w:rsidRPr="00ED1CD2">
        <w:lastRenderedPageBreak/>
        <w:t>w trakcie obowiązywania Umowy, nie wcześniej niż po upływie 6 miesięcy jej obowiązywania i jedynie w stosunku do niewykonanej jeszcze części Przedmiotu Umowy. Wartość waloryzacji nie może przekroczyć 15% pierwotnej wysokości wynagrodzenia za Przedmiot Umowy.</w:t>
      </w:r>
    </w:p>
    <w:p w14:paraId="79660B7A" w14:textId="77777777" w:rsidR="00B02F32" w:rsidRPr="00ED1CD2" w:rsidRDefault="00B02F32" w:rsidP="00B02F32">
      <w:pPr>
        <w:pStyle w:val="Akapitzlist"/>
        <w:numPr>
          <w:ilvl w:val="0"/>
          <w:numId w:val="162"/>
        </w:numPr>
        <w:suppressAutoHyphens w:val="0"/>
        <w:spacing w:after="0"/>
        <w:jc w:val="both"/>
        <w:rPr>
          <w:rFonts w:ascii="Times New Roman" w:hAnsi="Times New Roman" w:cs="Times New Roman"/>
        </w:rPr>
      </w:pPr>
      <w:r w:rsidRPr="00ED1CD2">
        <w:rPr>
          <w:rFonts w:ascii="Times New Roman" w:hAnsi="Times New Roman" w:cs="Times New Roman"/>
        </w:rPr>
        <w:t>Wykonawca zapłaci Zamawiającemu następujące kary umowne:</w:t>
      </w:r>
    </w:p>
    <w:p w14:paraId="5AD34739" w14:textId="77777777" w:rsidR="00B02F32" w:rsidRPr="00ED1CD2" w:rsidRDefault="00B02F32" w:rsidP="00B02F32">
      <w:pPr>
        <w:pStyle w:val="Akapitzlist"/>
        <w:numPr>
          <w:ilvl w:val="0"/>
          <w:numId w:val="155"/>
        </w:numPr>
        <w:suppressAutoHyphens w:val="0"/>
        <w:spacing w:after="0"/>
        <w:jc w:val="both"/>
        <w:rPr>
          <w:rFonts w:ascii="Times New Roman" w:hAnsi="Times New Roman" w:cs="Times New Roman"/>
        </w:rPr>
      </w:pPr>
      <w:r w:rsidRPr="00ED1CD2">
        <w:rPr>
          <w:rFonts w:ascii="Times New Roman" w:hAnsi="Times New Roman" w:cs="Times New Roman"/>
        </w:rPr>
        <w:t>w przypadku przekroczenia terminu określonego w ust. 1 – w wysokości 0,5% całkowitego wynagrodzenia umownego brutto za każdy dzień zwłoki, nie więcej jednak niż 30% całkowitego wynagrodzenia umownego brutto określonego w § 4 ust 1,</w:t>
      </w:r>
    </w:p>
    <w:p w14:paraId="766031F1" w14:textId="77777777" w:rsidR="00B02F32" w:rsidRPr="00ED1CD2" w:rsidRDefault="00B02F32" w:rsidP="00B02F32">
      <w:pPr>
        <w:pStyle w:val="Akapitzlist"/>
        <w:numPr>
          <w:ilvl w:val="0"/>
          <w:numId w:val="155"/>
        </w:numPr>
        <w:suppressAutoHyphens w:val="0"/>
        <w:spacing w:after="0"/>
        <w:jc w:val="both"/>
        <w:rPr>
          <w:rFonts w:ascii="Times New Roman" w:hAnsi="Times New Roman" w:cs="Times New Roman"/>
        </w:rPr>
      </w:pPr>
      <w:r w:rsidRPr="00ED1CD2">
        <w:rPr>
          <w:rFonts w:ascii="Times New Roman" w:hAnsi="Times New Roman" w:cs="Times New Roman"/>
        </w:rPr>
        <w:t>za odstąpienie od Umowy przez Wykonawcę z przyczyn niezależnych od Zamawiającego - w wysokości 10% całkowitego wynagrodzenia umownego brutto określonego w § 4 ust 1,</w:t>
      </w:r>
    </w:p>
    <w:p w14:paraId="6368DB64" w14:textId="77777777" w:rsidR="00B02F32" w:rsidRPr="00ED1CD2" w:rsidRDefault="00B02F32" w:rsidP="00B02F32">
      <w:pPr>
        <w:pStyle w:val="Akapitzlist"/>
        <w:numPr>
          <w:ilvl w:val="0"/>
          <w:numId w:val="155"/>
        </w:numPr>
        <w:suppressAutoHyphens w:val="0"/>
        <w:spacing w:after="0"/>
        <w:jc w:val="both"/>
        <w:rPr>
          <w:rFonts w:ascii="Times New Roman" w:hAnsi="Times New Roman" w:cs="Times New Roman"/>
        </w:rPr>
      </w:pPr>
      <w:r w:rsidRPr="00ED1CD2">
        <w:rPr>
          <w:rFonts w:ascii="Times New Roman" w:hAnsi="Times New Roman" w:cs="Times New Roman"/>
        </w:rPr>
        <w:t>za zwłokę w usunięciu wad Przedmiotu Umowy ujawnionych w okresie gwarancji lub niedostarczenie sprzętu zastępczego w wymaganym terminie - w wysokości 0,5% wartości brutto sprzętu podlegającego naprawie za każdy dzień zwłoki, nie więcej jednak niż 30% wynagrodzenia umownego brutto określonego w § 4 ust 1,</w:t>
      </w:r>
    </w:p>
    <w:p w14:paraId="48B57A72" w14:textId="77777777" w:rsidR="00B02F32" w:rsidRPr="00ED1CD2" w:rsidRDefault="00B02F32" w:rsidP="00B02F32">
      <w:pPr>
        <w:pStyle w:val="Akapitzlist"/>
        <w:numPr>
          <w:ilvl w:val="0"/>
          <w:numId w:val="155"/>
        </w:numPr>
        <w:suppressAutoHyphens w:val="0"/>
        <w:spacing w:after="0"/>
        <w:jc w:val="both"/>
        <w:rPr>
          <w:rFonts w:ascii="Times New Roman" w:hAnsi="Times New Roman" w:cs="Times New Roman"/>
        </w:rPr>
      </w:pPr>
      <w:r w:rsidRPr="00ED1CD2">
        <w:rPr>
          <w:rFonts w:ascii="Times New Roman" w:hAnsi="Times New Roman" w:cs="Times New Roman"/>
        </w:rPr>
        <w:t>w przypadku naruszenia obowiązku określonego w § 9 Umowy - w wysokości 5% całkowitego wynagrodzenia umownego brutto określonego w § 4 ust 1 – za każdy przypadek naruszenia.</w:t>
      </w:r>
    </w:p>
    <w:p w14:paraId="75274F90" w14:textId="77777777" w:rsidR="00B02F32" w:rsidRPr="00ED1CD2" w:rsidRDefault="00B02F32" w:rsidP="00B02F32">
      <w:pPr>
        <w:pStyle w:val="Akapitzlist"/>
        <w:numPr>
          <w:ilvl w:val="0"/>
          <w:numId w:val="148"/>
        </w:numPr>
        <w:suppressAutoHyphens w:val="0"/>
        <w:spacing w:after="0"/>
        <w:jc w:val="both"/>
        <w:rPr>
          <w:rFonts w:ascii="Times New Roman" w:hAnsi="Times New Roman" w:cs="Times New Roman"/>
        </w:rPr>
      </w:pPr>
      <w:r w:rsidRPr="00ED1CD2">
        <w:rPr>
          <w:rFonts w:ascii="Times New Roman" w:hAnsi="Times New Roman" w:cs="Times New Roman"/>
        </w:rPr>
        <w:t>Łączna maksymalna wysokość kar umownych, których może dochodzić każda ze Stron, wynosi 30% całkowitego wynagrodzenia umownego brutto.</w:t>
      </w:r>
    </w:p>
    <w:p w14:paraId="00243397" w14:textId="77777777" w:rsidR="00B02F32" w:rsidRPr="00ED1CD2" w:rsidRDefault="00B02F32" w:rsidP="00B02F32">
      <w:pPr>
        <w:numPr>
          <w:ilvl w:val="0"/>
          <w:numId w:val="148"/>
        </w:numPr>
        <w:suppressAutoHyphens w:val="0"/>
        <w:spacing w:after="0"/>
        <w:jc w:val="both"/>
      </w:pPr>
      <w:r w:rsidRPr="00ED1CD2">
        <w:t>Wykonawca nie może uwolnić się od odpowiedzialności względem Zamawiającego z tego powodu, że niewykonanie lub nienależyte wykonanie Umowy było następstwem niewykonania lub nierzetelnego wykonania zobowiązań przez jego dostawców (kooperantów).</w:t>
      </w:r>
    </w:p>
    <w:p w14:paraId="07DBC71B" w14:textId="06DB0DF3" w:rsidR="00B02F32" w:rsidRPr="00ED1CD2" w:rsidRDefault="00B02F32" w:rsidP="00B02F32">
      <w:pPr>
        <w:pStyle w:val="Akapitzlist"/>
        <w:numPr>
          <w:ilvl w:val="0"/>
          <w:numId w:val="148"/>
        </w:numPr>
        <w:suppressAutoHyphens w:val="0"/>
        <w:spacing w:after="0"/>
        <w:jc w:val="both"/>
        <w:rPr>
          <w:rFonts w:ascii="Times New Roman" w:hAnsi="Times New Roman" w:cs="Times New Roman"/>
        </w:rPr>
      </w:pPr>
      <w:r w:rsidRPr="00ED1CD2">
        <w:rPr>
          <w:rFonts w:ascii="Times New Roman" w:hAnsi="Times New Roman" w:cs="Times New Roman"/>
        </w:rPr>
        <w:t xml:space="preserve">Zamawiający zastrzega sobie prawo potrącenia równowartości naliczonych kar umownych </w:t>
      </w:r>
      <w:r w:rsidR="00FF523D" w:rsidRPr="00ED1CD2">
        <w:rPr>
          <w:rFonts w:ascii="Times New Roman" w:hAnsi="Times New Roman" w:cs="Times New Roman"/>
        </w:rPr>
        <w:br/>
      </w:r>
      <w:r w:rsidRPr="00ED1CD2">
        <w:rPr>
          <w:rFonts w:ascii="Times New Roman" w:hAnsi="Times New Roman" w:cs="Times New Roman"/>
        </w:rPr>
        <w:t>z wynagrodzenia Wykonawcy wynikając</w:t>
      </w:r>
      <w:r w:rsidR="00FF523D" w:rsidRPr="00ED1CD2">
        <w:rPr>
          <w:rFonts w:ascii="Times New Roman" w:hAnsi="Times New Roman" w:cs="Times New Roman"/>
        </w:rPr>
        <w:t xml:space="preserve">ego z opłat/y za fakturę/y, na </w:t>
      </w:r>
      <w:r w:rsidRPr="00ED1CD2">
        <w:rPr>
          <w:rFonts w:ascii="Times New Roman" w:hAnsi="Times New Roman" w:cs="Times New Roman"/>
        </w:rPr>
        <w:t>co Wykonawca wyraża zgodę.</w:t>
      </w:r>
    </w:p>
    <w:p w14:paraId="15720079" w14:textId="77777777" w:rsidR="00B02F32" w:rsidRPr="00ED1CD2" w:rsidRDefault="00B02F32" w:rsidP="00B02F32">
      <w:pPr>
        <w:pStyle w:val="Akapitzlist"/>
        <w:numPr>
          <w:ilvl w:val="0"/>
          <w:numId w:val="148"/>
        </w:numPr>
        <w:suppressAutoHyphens w:val="0"/>
        <w:spacing w:after="0"/>
        <w:jc w:val="both"/>
        <w:rPr>
          <w:rFonts w:ascii="Times New Roman" w:hAnsi="Times New Roman" w:cs="Times New Roman"/>
        </w:rPr>
      </w:pPr>
      <w:r w:rsidRPr="00ED1CD2">
        <w:rPr>
          <w:rFonts w:ascii="Times New Roman" w:hAnsi="Times New Roman" w:cs="Times New Roman"/>
        </w:rPr>
        <w:t xml:space="preserve">Strony dopuszczają żądanie odszkodowania w wysokości przekraczającej wysokość kary umownej. </w:t>
      </w:r>
    </w:p>
    <w:p w14:paraId="0B8CE0B6" w14:textId="77777777" w:rsidR="00B02F32" w:rsidRPr="00ED1CD2" w:rsidRDefault="00B02F32" w:rsidP="00B02F32">
      <w:pPr>
        <w:spacing w:after="0"/>
        <w:jc w:val="center"/>
        <w:rPr>
          <w:b/>
        </w:rPr>
      </w:pPr>
      <w:r w:rsidRPr="00ED1CD2">
        <w:rPr>
          <w:b/>
        </w:rPr>
        <w:t xml:space="preserve">§ 5 </w:t>
      </w:r>
    </w:p>
    <w:p w14:paraId="36956642" w14:textId="77777777" w:rsidR="00B02F32" w:rsidRPr="00ED1CD2" w:rsidRDefault="00B02F32" w:rsidP="00B02F32">
      <w:pPr>
        <w:spacing w:after="0"/>
        <w:jc w:val="center"/>
        <w:rPr>
          <w:b/>
        </w:rPr>
      </w:pPr>
      <w:r w:rsidRPr="00ED1CD2">
        <w:rPr>
          <w:b/>
        </w:rPr>
        <w:t xml:space="preserve">Gwarancja i rękojmia </w:t>
      </w:r>
    </w:p>
    <w:p w14:paraId="1C80B809" w14:textId="77777777" w:rsidR="00B02F32" w:rsidRPr="00ED1CD2" w:rsidRDefault="00B02F32" w:rsidP="00B02F32">
      <w:pPr>
        <w:pStyle w:val="Akapitzlist"/>
        <w:numPr>
          <w:ilvl w:val="0"/>
          <w:numId w:val="149"/>
        </w:numPr>
        <w:suppressAutoHyphens w:val="0"/>
        <w:spacing w:after="0"/>
        <w:ind w:left="426" w:hanging="426"/>
        <w:jc w:val="both"/>
        <w:rPr>
          <w:rFonts w:ascii="Times New Roman" w:hAnsi="Times New Roman" w:cs="Times New Roman"/>
        </w:rPr>
      </w:pPr>
      <w:r w:rsidRPr="00ED1CD2">
        <w:rPr>
          <w:rFonts w:ascii="Times New Roman" w:hAnsi="Times New Roman" w:cs="Times New Roman"/>
        </w:rPr>
        <w:t xml:space="preserve">Wykonawca udziela Zamawiającemu gwarancji jakości Przedmiotu Umowy zgodnie </w:t>
      </w:r>
      <w:r w:rsidRPr="00ED1CD2">
        <w:rPr>
          <w:rFonts w:ascii="Times New Roman" w:hAnsi="Times New Roman" w:cs="Times New Roman"/>
        </w:rPr>
        <w:br/>
        <w:t>z dostarczonymi warunkami gwarancji oferty przetargowej, które stanowią integralną część Umowy.</w:t>
      </w:r>
    </w:p>
    <w:p w14:paraId="112104BE" w14:textId="77777777" w:rsidR="00B02F32" w:rsidRPr="00ED1CD2" w:rsidRDefault="00B02F32" w:rsidP="00B02F32">
      <w:pPr>
        <w:pStyle w:val="Akapitzlist"/>
        <w:numPr>
          <w:ilvl w:val="0"/>
          <w:numId w:val="149"/>
        </w:numPr>
        <w:suppressAutoHyphens w:val="0"/>
        <w:spacing w:after="0"/>
        <w:ind w:left="426" w:hanging="426"/>
        <w:jc w:val="both"/>
        <w:rPr>
          <w:rFonts w:ascii="Times New Roman" w:hAnsi="Times New Roman" w:cs="Times New Roman"/>
        </w:rPr>
      </w:pPr>
      <w:r w:rsidRPr="00ED1CD2">
        <w:rPr>
          <w:rFonts w:ascii="Times New Roman" w:hAnsi="Times New Roman" w:cs="Times New Roman"/>
        </w:rPr>
        <w:t xml:space="preserve">Zgodnie z dostarczonymi warunkami gwarancji oferty przetargowej jej okres wynosi </w:t>
      </w:r>
      <w:r w:rsidRPr="00ED1CD2">
        <w:rPr>
          <w:rFonts w:ascii="Times New Roman" w:hAnsi="Times New Roman" w:cs="Times New Roman"/>
          <w:b/>
          <w:bCs/>
        </w:rPr>
        <w:t>24 miesiące</w:t>
      </w:r>
      <w:r w:rsidRPr="00ED1CD2">
        <w:rPr>
          <w:rFonts w:ascii="Times New Roman" w:hAnsi="Times New Roman" w:cs="Times New Roman"/>
        </w:rPr>
        <w:t>.</w:t>
      </w:r>
    </w:p>
    <w:p w14:paraId="3ABFADD6" w14:textId="77777777" w:rsidR="00B02F32" w:rsidRPr="00ED1CD2" w:rsidRDefault="00B02F32" w:rsidP="00B02F32">
      <w:pPr>
        <w:pStyle w:val="Akapitzlist"/>
        <w:numPr>
          <w:ilvl w:val="0"/>
          <w:numId w:val="149"/>
        </w:numPr>
        <w:suppressAutoHyphens w:val="0"/>
        <w:spacing w:after="0"/>
        <w:ind w:left="426" w:hanging="426"/>
        <w:jc w:val="both"/>
        <w:rPr>
          <w:rFonts w:ascii="Times New Roman" w:hAnsi="Times New Roman" w:cs="Times New Roman"/>
        </w:rPr>
      </w:pPr>
      <w:r w:rsidRPr="00ED1CD2">
        <w:rPr>
          <w:rFonts w:ascii="Times New Roman" w:hAnsi="Times New Roman" w:cs="Times New Roman"/>
        </w:rPr>
        <w:t>Serwisowanie Przedmiotu Umowy opiera się na następujących zasadach:</w:t>
      </w:r>
    </w:p>
    <w:p w14:paraId="667CC926" w14:textId="77777777" w:rsidR="00B02F32" w:rsidRPr="00ED1CD2" w:rsidRDefault="00B02F32" w:rsidP="00B02F32">
      <w:pPr>
        <w:pStyle w:val="Akapitzlist"/>
        <w:numPr>
          <w:ilvl w:val="0"/>
          <w:numId w:val="150"/>
        </w:numPr>
        <w:suppressAutoHyphens w:val="0"/>
        <w:spacing w:after="0"/>
        <w:jc w:val="both"/>
        <w:rPr>
          <w:rFonts w:ascii="Times New Roman" w:hAnsi="Times New Roman" w:cs="Times New Roman"/>
        </w:rPr>
      </w:pPr>
      <w:r w:rsidRPr="00ED1CD2">
        <w:rPr>
          <w:rFonts w:ascii="Times New Roman" w:hAnsi="Times New Roman" w:cs="Times New Roman"/>
        </w:rPr>
        <w:t>podjęcie działań związanych z wykonaniem naprawy gwarancyjnej w ciągu 24 godzin od chwili przyjęcia zgłoszenia pocztą elektroniczną lub telefonicznie, z wyłączeniem dni ustawowo wolnych od pracy;</w:t>
      </w:r>
    </w:p>
    <w:p w14:paraId="5C3DB1E9" w14:textId="77777777" w:rsidR="00B02F32" w:rsidRPr="00ED1CD2" w:rsidRDefault="00B02F32" w:rsidP="00B02F32">
      <w:pPr>
        <w:pStyle w:val="Akapitzlist"/>
        <w:numPr>
          <w:ilvl w:val="0"/>
          <w:numId w:val="150"/>
        </w:numPr>
        <w:suppressAutoHyphens w:val="0"/>
        <w:spacing w:after="0"/>
        <w:jc w:val="both"/>
        <w:rPr>
          <w:rFonts w:ascii="Times New Roman" w:hAnsi="Times New Roman" w:cs="Times New Roman"/>
        </w:rPr>
      </w:pPr>
      <w:r w:rsidRPr="00ED1CD2">
        <w:rPr>
          <w:rFonts w:ascii="Times New Roman" w:hAnsi="Times New Roman" w:cs="Times New Roman"/>
        </w:rPr>
        <w:t>naprawa lub wymiana, ponowne dostarczenie i montaż w ciągu 7 dni, a w przypadkach szczególnie uzasadnionych, uzgodnionych z Zamawiającym, do 30 dni, od dnia przyjęcia zgłoszenia, o którym mowa w pkt. 1 powyżej.</w:t>
      </w:r>
    </w:p>
    <w:p w14:paraId="45DF2231" w14:textId="77777777" w:rsidR="00B02F32" w:rsidRPr="00ED1CD2" w:rsidRDefault="00B02F32" w:rsidP="00B02F32">
      <w:pPr>
        <w:pStyle w:val="Akapitzlist"/>
        <w:numPr>
          <w:ilvl w:val="0"/>
          <w:numId w:val="149"/>
        </w:numPr>
        <w:suppressAutoHyphens w:val="0"/>
        <w:spacing w:after="0"/>
        <w:ind w:left="426" w:hanging="426"/>
        <w:jc w:val="both"/>
        <w:rPr>
          <w:rFonts w:ascii="Times New Roman" w:hAnsi="Times New Roman" w:cs="Times New Roman"/>
        </w:rPr>
      </w:pPr>
      <w:r w:rsidRPr="00ED1CD2">
        <w:rPr>
          <w:rFonts w:ascii="Times New Roman" w:hAnsi="Times New Roman" w:cs="Times New Roman"/>
        </w:rPr>
        <w:t>Jeżeli w wykonaniu swoich obowiązków Wykonawca dostarczył Zamawiającemu, który jest uprawniony z gwarancji zamiast rzeczy wadliwej rzecz wolną od wad albo dokonał istotnych napraw rzeczy objętej gwarancją, termin gwarancji biegnie na nowo od chwili dostarczenia rzeczy wolnej od wad lub zwrócenia rzeczy naprawionej. Jeżeli Wykonawca wymienił część rzeczy, stosuje się to odpowiednio do części wymienionej. Wymiany przedmiot</w:t>
      </w:r>
      <w:r w:rsidRPr="00ED1CD2">
        <w:rPr>
          <w:rFonts w:ascii="Times New Roman" w:hAnsi="Times New Roman" w:cs="Times New Roman"/>
          <w:lang w:val="es-ES_tradnl"/>
        </w:rPr>
        <w:t>ó</w:t>
      </w:r>
      <w:r w:rsidRPr="00ED1CD2">
        <w:rPr>
          <w:rFonts w:ascii="Times New Roman" w:hAnsi="Times New Roman" w:cs="Times New Roman"/>
        </w:rPr>
        <w:t xml:space="preserve">w </w:t>
      </w:r>
      <w:proofErr w:type="spellStart"/>
      <w:r w:rsidRPr="00ED1CD2">
        <w:rPr>
          <w:rFonts w:ascii="Times New Roman" w:hAnsi="Times New Roman" w:cs="Times New Roman"/>
        </w:rPr>
        <w:t>zam</w:t>
      </w:r>
      <w:proofErr w:type="spellEnd"/>
      <w:r w:rsidRPr="00ED1CD2">
        <w:rPr>
          <w:rFonts w:ascii="Times New Roman" w:hAnsi="Times New Roman" w:cs="Times New Roman"/>
          <w:lang w:val="es-ES_tradnl"/>
        </w:rPr>
        <w:t>ó</w:t>
      </w:r>
      <w:proofErr w:type="spellStart"/>
      <w:r w:rsidRPr="00ED1CD2">
        <w:rPr>
          <w:rFonts w:ascii="Times New Roman" w:hAnsi="Times New Roman" w:cs="Times New Roman"/>
        </w:rPr>
        <w:t>wienia</w:t>
      </w:r>
      <w:proofErr w:type="spellEnd"/>
      <w:r w:rsidRPr="00ED1CD2">
        <w:rPr>
          <w:rFonts w:ascii="Times New Roman" w:hAnsi="Times New Roman" w:cs="Times New Roman"/>
        </w:rPr>
        <w:t xml:space="preserve"> Wykonawca dokona bez żadnej dopłaty, nawet gdyby ceny na takie wyroby uległy zmianie.</w:t>
      </w:r>
    </w:p>
    <w:p w14:paraId="1C2F96E2" w14:textId="77777777" w:rsidR="00B02F32" w:rsidRPr="00ED1CD2" w:rsidRDefault="00B02F32" w:rsidP="00B02F32">
      <w:pPr>
        <w:pStyle w:val="Akapitzlist"/>
        <w:numPr>
          <w:ilvl w:val="0"/>
          <w:numId w:val="149"/>
        </w:numPr>
        <w:suppressAutoHyphens w:val="0"/>
        <w:spacing w:after="0"/>
        <w:ind w:left="426" w:hanging="426"/>
        <w:jc w:val="both"/>
        <w:rPr>
          <w:rFonts w:ascii="Times New Roman" w:hAnsi="Times New Roman" w:cs="Times New Roman"/>
        </w:rPr>
      </w:pPr>
      <w:r w:rsidRPr="00ED1CD2">
        <w:rPr>
          <w:rFonts w:ascii="Times New Roman" w:hAnsi="Times New Roman" w:cs="Times New Roman"/>
        </w:rPr>
        <w:t>Uprawnienia z tytułu rękojmi nie są wyłączone.</w:t>
      </w:r>
    </w:p>
    <w:p w14:paraId="68BC10D9" w14:textId="77777777" w:rsidR="00B02F32" w:rsidRPr="00ED1CD2" w:rsidRDefault="00B02F32" w:rsidP="00B02F32">
      <w:pPr>
        <w:spacing w:after="0"/>
        <w:rPr>
          <w:b/>
        </w:rPr>
      </w:pPr>
    </w:p>
    <w:p w14:paraId="11DF503E" w14:textId="77777777" w:rsidR="00B02F32" w:rsidRPr="00ED1CD2" w:rsidRDefault="00B02F32" w:rsidP="00B02F32">
      <w:pPr>
        <w:spacing w:after="0"/>
        <w:jc w:val="center"/>
        <w:rPr>
          <w:b/>
        </w:rPr>
      </w:pPr>
      <w:r w:rsidRPr="00ED1CD2">
        <w:rPr>
          <w:b/>
        </w:rPr>
        <w:t xml:space="preserve">§ 6 </w:t>
      </w:r>
    </w:p>
    <w:p w14:paraId="3F161438" w14:textId="77777777" w:rsidR="00B02F32" w:rsidRPr="00ED1CD2" w:rsidRDefault="00B02F32" w:rsidP="00B02F32">
      <w:pPr>
        <w:spacing w:after="0"/>
        <w:jc w:val="center"/>
        <w:rPr>
          <w:b/>
        </w:rPr>
      </w:pPr>
      <w:r w:rsidRPr="00ED1CD2">
        <w:rPr>
          <w:b/>
        </w:rPr>
        <w:t xml:space="preserve">Odstąpienie od Umowy </w:t>
      </w:r>
    </w:p>
    <w:p w14:paraId="4D127CF0" w14:textId="77777777" w:rsidR="00B02F32" w:rsidRPr="00ED1CD2" w:rsidRDefault="00B02F32" w:rsidP="00B02F32">
      <w:pPr>
        <w:pStyle w:val="Tekstpodstawowy"/>
        <w:numPr>
          <w:ilvl w:val="0"/>
          <w:numId w:val="158"/>
        </w:numPr>
        <w:tabs>
          <w:tab w:val="clear" w:pos="720"/>
          <w:tab w:val="num" w:pos="426"/>
        </w:tabs>
        <w:suppressAutoHyphens w:val="0"/>
        <w:spacing w:line="276" w:lineRule="auto"/>
        <w:ind w:left="426" w:hanging="426"/>
        <w:jc w:val="both"/>
        <w:rPr>
          <w:i w:val="0"/>
          <w:iCs w:val="0"/>
          <w:sz w:val="22"/>
          <w:szCs w:val="22"/>
        </w:rPr>
      </w:pPr>
      <w:r w:rsidRPr="00ED1CD2">
        <w:rPr>
          <w:i w:val="0"/>
          <w:iCs w:val="0"/>
          <w:sz w:val="22"/>
          <w:szCs w:val="22"/>
        </w:rPr>
        <w:t xml:space="preserve">Zamawiającemu, na podstawie art. 395 § 1 k.c., przysługuje prawo odstąpienia </w:t>
      </w:r>
      <w:r w:rsidRPr="00ED1CD2">
        <w:rPr>
          <w:i w:val="0"/>
          <w:iCs w:val="0"/>
          <w:sz w:val="22"/>
          <w:szCs w:val="22"/>
        </w:rPr>
        <w:br/>
        <w:t>od Umowy pod warunkiem zaistnienia jednej z następujących okoliczności:</w:t>
      </w:r>
    </w:p>
    <w:p w14:paraId="594FDFCC" w14:textId="77777777" w:rsidR="00B02F32" w:rsidRPr="00ED1CD2" w:rsidRDefault="00B02F32" w:rsidP="00B02F32">
      <w:pPr>
        <w:numPr>
          <w:ilvl w:val="0"/>
          <w:numId w:val="161"/>
        </w:numPr>
        <w:pBdr>
          <w:top w:val="nil"/>
          <w:left w:val="nil"/>
          <w:bottom w:val="nil"/>
          <w:right w:val="nil"/>
          <w:between w:val="nil"/>
          <w:bar w:val="nil"/>
        </w:pBdr>
        <w:spacing w:after="0"/>
        <w:ind w:left="709" w:hanging="349"/>
        <w:jc w:val="both"/>
      </w:pPr>
      <w:r w:rsidRPr="00ED1CD2">
        <w:lastRenderedPageBreak/>
        <w:t>zostanie złożony wniosek o ogłoszenie upadłości Wykonawcy, zostanie ogłoszona jego upadłość lub otwarta zostanie jego likwidacja bądź nastąpi rozwiązanie Wykonawcy albo Wykonawca złoży oświadczenie o wszczęciu postępowania naprawczego,</w:t>
      </w:r>
    </w:p>
    <w:p w14:paraId="6849826D" w14:textId="77777777" w:rsidR="00B02F32" w:rsidRPr="00ED1CD2" w:rsidRDefault="00B02F32" w:rsidP="00B02F32">
      <w:pPr>
        <w:numPr>
          <w:ilvl w:val="0"/>
          <w:numId w:val="161"/>
        </w:numPr>
        <w:pBdr>
          <w:top w:val="nil"/>
          <w:left w:val="nil"/>
          <w:bottom w:val="nil"/>
          <w:right w:val="nil"/>
          <w:between w:val="nil"/>
          <w:bar w:val="nil"/>
        </w:pBdr>
        <w:spacing w:after="0"/>
        <w:ind w:left="709" w:hanging="349"/>
        <w:jc w:val="both"/>
      </w:pPr>
      <w:r w:rsidRPr="00ED1CD2">
        <w:t>zostanie wydany nakaz zajęcia majątku Wykonawcy,</w:t>
      </w:r>
    </w:p>
    <w:p w14:paraId="671D9053" w14:textId="77777777" w:rsidR="00B02F32" w:rsidRPr="00ED1CD2" w:rsidRDefault="00B02F32" w:rsidP="00B02F32">
      <w:pPr>
        <w:numPr>
          <w:ilvl w:val="0"/>
          <w:numId w:val="161"/>
        </w:numPr>
        <w:pBdr>
          <w:top w:val="nil"/>
          <w:left w:val="nil"/>
          <w:bottom w:val="nil"/>
          <w:right w:val="nil"/>
          <w:between w:val="nil"/>
          <w:bar w:val="nil"/>
        </w:pBdr>
        <w:spacing w:after="0"/>
        <w:ind w:left="709" w:hanging="349"/>
        <w:jc w:val="both"/>
      </w:pPr>
      <w:r w:rsidRPr="00ED1CD2">
        <w:t xml:space="preserve">Wykonawca nie rozpoczął realizacji Umowy w umownym terminie oraz nie kontynuuje jej pomimo wezwania Zamawiającego złożonego na piśmie, </w:t>
      </w:r>
    </w:p>
    <w:p w14:paraId="74369C3D" w14:textId="77777777" w:rsidR="00B02F32" w:rsidRPr="00ED1CD2" w:rsidRDefault="00B02F32" w:rsidP="00B02F32">
      <w:pPr>
        <w:numPr>
          <w:ilvl w:val="0"/>
          <w:numId w:val="161"/>
        </w:numPr>
        <w:pBdr>
          <w:top w:val="nil"/>
          <w:left w:val="nil"/>
          <w:bottom w:val="nil"/>
          <w:right w:val="nil"/>
          <w:between w:val="nil"/>
          <w:bar w:val="nil"/>
        </w:pBdr>
        <w:spacing w:after="0"/>
        <w:ind w:left="709" w:hanging="349"/>
        <w:jc w:val="both"/>
      </w:pPr>
      <w:r w:rsidRPr="00ED1CD2">
        <w:t xml:space="preserve">Wykonawca nienależycie wykonuje niniejszą Umowę, a bezskuteczne okazuje się wezwanie go na piśmie do zaprzestania naruszenia i usunięcia jego skutków w odpowiednim terminie. </w:t>
      </w:r>
    </w:p>
    <w:p w14:paraId="6E14B310" w14:textId="77777777" w:rsidR="00B02F32" w:rsidRPr="00ED1CD2" w:rsidRDefault="00B02F32" w:rsidP="00B02F32">
      <w:pPr>
        <w:pStyle w:val="Tekstpodstawowy"/>
        <w:numPr>
          <w:ilvl w:val="0"/>
          <w:numId w:val="158"/>
        </w:numPr>
        <w:tabs>
          <w:tab w:val="clear" w:pos="720"/>
          <w:tab w:val="num" w:pos="426"/>
        </w:tabs>
        <w:suppressAutoHyphens w:val="0"/>
        <w:spacing w:line="276" w:lineRule="auto"/>
        <w:ind w:left="426" w:hanging="426"/>
        <w:jc w:val="both"/>
        <w:rPr>
          <w:i w:val="0"/>
          <w:iCs w:val="0"/>
          <w:sz w:val="22"/>
          <w:szCs w:val="22"/>
        </w:rPr>
      </w:pPr>
      <w:r w:rsidRPr="00ED1CD2">
        <w:rPr>
          <w:i w:val="0"/>
          <w:iCs w:val="0"/>
          <w:sz w:val="22"/>
          <w:szCs w:val="22"/>
        </w:rPr>
        <w:t xml:space="preserve">Uprawnienie do odstąpienia od Umowy na podstawie ust. 1 pkt 1-4 powyżej Zamawiający może realizować w terminie wynoszącym 2/3 terminu, o którym mowa </w:t>
      </w:r>
      <w:r w:rsidRPr="00ED1CD2">
        <w:rPr>
          <w:i w:val="0"/>
          <w:iCs w:val="0"/>
          <w:sz w:val="22"/>
          <w:szCs w:val="22"/>
        </w:rPr>
        <w:br/>
        <w:t>w § 3 ust. 1.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pkt 1-4 niniejszego paragrafu.</w:t>
      </w:r>
    </w:p>
    <w:p w14:paraId="2B266406" w14:textId="77777777" w:rsidR="00B02F32" w:rsidRPr="00ED1CD2" w:rsidRDefault="00B02F32" w:rsidP="00B02F32">
      <w:pPr>
        <w:pStyle w:val="Tekstpodstawowy"/>
        <w:numPr>
          <w:ilvl w:val="0"/>
          <w:numId w:val="158"/>
        </w:numPr>
        <w:tabs>
          <w:tab w:val="clear" w:pos="720"/>
          <w:tab w:val="num" w:pos="426"/>
        </w:tabs>
        <w:suppressAutoHyphens w:val="0"/>
        <w:spacing w:line="276" w:lineRule="auto"/>
        <w:ind w:left="426" w:hanging="426"/>
        <w:jc w:val="both"/>
        <w:rPr>
          <w:i w:val="0"/>
          <w:iCs w:val="0"/>
          <w:sz w:val="22"/>
          <w:szCs w:val="22"/>
        </w:rPr>
      </w:pPr>
      <w:r w:rsidRPr="00ED1CD2">
        <w:rPr>
          <w:i w:val="0"/>
          <w:iCs w:val="0"/>
          <w:sz w:val="22"/>
          <w:szCs w:val="22"/>
        </w:rPr>
        <w:t>Oprócz wypadków określonych w ust. 1 niniejszego paragrafu, Zamawiającemu przysługuje prawo odstąpienia od Umowy w następujących sytuacjach:</w:t>
      </w:r>
    </w:p>
    <w:p w14:paraId="7AD813B7" w14:textId="77777777" w:rsidR="00B02F32" w:rsidRPr="00ED1CD2" w:rsidRDefault="00B02F32" w:rsidP="00B02F32">
      <w:pPr>
        <w:numPr>
          <w:ilvl w:val="1"/>
          <w:numId w:val="159"/>
        </w:numPr>
        <w:pBdr>
          <w:top w:val="nil"/>
          <w:left w:val="nil"/>
          <w:bottom w:val="nil"/>
          <w:right w:val="nil"/>
          <w:between w:val="nil"/>
          <w:bar w:val="nil"/>
        </w:pBdr>
        <w:spacing w:after="0"/>
        <w:jc w:val="both"/>
      </w:pPr>
      <w:r w:rsidRPr="00ED1CD2">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E795601" w14:textId="77777777" w:rsidR="00B02F32" w:rsidRPr="00ED1CD2" w:rsidRDefault="00B02F32" w:rsidP="00B02F32">
      <w:pPr>
        <w:numPr>
          <w:ilvl w:val="1"/>
          <w:numId w:val="159"/>
        </w:numPr>
        <w:pBdr>
          <w:top w:val="nil"/>
          <w:left w:val="nil"/>
          <w:bottom w:val="nil"/>
          <w:right w:val="nil"/>
          <w:between w:val="nil"/>
          <w:bar w:val="nil"/>
        </w:pBdr>
        <w:spacing w:after="0"/>
        <w:jc w:val="both"/>
      </w:pPr>
      <w:r w:rsidRPr="00ED1CD2">
        <w:t>jeżeli zachodzi co najmniej jedna z następujących okoliczności:</w:t>
      </w:r>
    </w:p>
    <w:p w14:paraId="1FE54E64" w14:textId="77777777" w:rsidR="00B02F32" w:rsidRPr="00ED1CD2" w:rsidRDefault="00B02F32" w:rsidP="00B02F32">
      <w:pPr>
        <w:numPr>
          <w:ilvl w:val="2"/>
          <w:numId w:val="160"/>
        </w:numPr>
        <w:pBdr>
          <w:top w:val="nil"/>
          <w:left w:val="nil"/>
          <w:bottom w:val="nil"/>
          <w:right w:val="nil"/>
          <w:between w:val="nil"/>
          <w:bar w:val="nil"/>
        </w:pBdr>
        <w:spacing w:after="0"/>
        <w:ind w:left="1134" w:hanging="414"/>
        <w:jc w:val="both"/>
      </w:pPr>
      <w:r w:rsidRPr="00ED1CD2">
        <w:t>dokonano zmiany Umowy z naruszeniem art. 454 lub art. 455 PZP,</w:t>
      </w:r>
    </w:p>
    <w:p w14:paraId="3AFD06A1" w14:textId="77777777" w:rsidR="00B02F32" w:rsidRPr="00ED1CD2" w:rsidRDefault="00B02F32" w:rsidP="00B02F32">
      <w:pPr>
        <w:numPr>
          <w:ilvl w:val="2"/>
          <w:numId w:val="160"/>
        </w:numPr>
        <w:pBdr>
          <w:top w:val="nil"/>
          <w:left w:val="nil"/>
          <w:bottom w:val="nil"/>
          <w:right w:val="nil"/>
          <w:between w:val="nil"/>
          <w:bar w:val="nil"/>
        </w:pBdr>
        <w:spacing w:after="0"/>
        <w:ind w:left="1134" w:hanging="414"/>
        <w:jc w:val="both"/>
      </w:pPr>
      <w:r w:rsidRPr="00ED1CD2">
        <w:t xml:space="preserve">Wykonawca w chwili zawarcia Umowy podlegał wykluczeniu na podstawie </w:t>
      </w:r>
      <w:r w:rsidRPr="00ED1CD2">
        <w:br/>
        <w:t>art. 108 PZP,</w:t>
      </w:r>
    </w:p>
    <w:p w14:paraId="17F42017" w14:textId="77777777" w:rsidR="00B02F32" w:rsidRPr="00ED1CD2" w:rsidRDefault="00B02F32" w:rsidP="00B02F32">
      <w:pPr>
        <w:numPr>
          <w:ilvl w:val="2"/>
          <w:numId w:val="160"/>
        </w:numPr>
        <w:pBdr>
          <w:top w:val="nil"/>
          <w:left w:val="nil"/>
          <w:bottom w:val="nil"/>
          <w:right w:val="nil"/>
          <w:between w:val="nil"/>
          <w:bar w:val="nil"/>
        </w:pBdr>
        <w:spacing w:after="0"/>
        <w:ind w:left="1134" w:hanging="414"/>
        <w:jc w:val="both"/>
      </w:pPr>
      <w:r w:rsidRPr="00ED1CD2">
        <w:t xml:space="preserve">Trybunał Sprawiedliwości Unii Europejskiej stwierdził, w ramach procedury przewidzianej w art. 258 Traktatu o funkcjonowaniu Unii Europejskiej, </w:t>
      </w:r>
      <w:r w:rsidRPr="00ED1CD2">
        <w:br/>
        <w:t>że Rzeczpospolita Polska uchybiła zobowiązaniom, które ciążą na niej na mocy Traktatów, dyrektywy 2014/24/UE, dyrektywy 2014/25/UE i dyrektywy 2009/81/WE, z uwagi na to, że Zamawiający udzielił zamówienia z naruszeniem prawa Unii Europejskiej.</w:t>
      </w:r>
    </w:p>
    <w:p w14:paraId="0B7FBE6B" w14:textId="77777777" w:rsidR="00B02F32" w:rsidRPr="00ED1CD2" w:rsidRDefault="00B02F32" w:rsidP="00B02F32">
      <w:pPr>
        <w:numPr>
          <w:ilvl w:val="0"/>
          <w:numId w:val="158"/>
        </w:numPr>
        <w:pBdr>
          <w:top w:val="nil"/>
          <w:left w:val="nil"/>
          <w:bottom w:val="nil"/>
          <w:right w:val="nil"/>
          <w:between w:val="nil"/>
          <w:bar w:val="nil"/>
        </w:pBdr>
        <w:tabs>
          <w:tab w:val="clear" w:pos="720"/>
          <w:tab w:val="num" w:pos="426"/>
        </w:tabs>
        <w:spacing w:after="0"/>
        <w:ind w:left="426" w:hanging="426"/>
        <w:jc w:val="both"/>
      </w:pPr>
      <w:r w:rsidRPr="00ED1CD2">
        <w:t xml:space="preserve">W przypadku, o którym mowa w ust. 3 pkt 2 lit. a, Zamawiający odstępuje od Umowy </w:t>
      </w:r>
      <w:r w:rsidRPr="00ED1CD2">
        <w:br/>
        <w:t>w części, której zmiana dotyczy.</w:t>
      </w:r>
    </w:p>
    <w:p w14:paraId="3EB8BADB" w14:textId="77777777" w:rsidR="00B02F32" w:rsidRPr="00ED1CD2" w:rsidRDefault="00B02F32" w:rsidP="00B02F32">
      <w:pPr>
        <w:numPr>
          <w:ilvl w:val="0"/>
          <w:numId w:val="158"/>
        </w:numPr>
        <w:pBdr>
          <w:top w:val="nil"/>
          <w:left w:val="nil"/>
          <w:bottom w:val="nil"/>
          <w:right w:val="nil"/>
          <w:between w:val="nil"/>
          <w:bar w:val="nil"/>
        </w:pBdr>
        <w:tabs>
          <w:tab w:val="clear" w:pos="720"/>
          <w:tab w:val="num" w:pos="426"/>
        </w:tabs>
        <w:spacing w:after="0"/>
        <w:ind w:left="426" w:hanging="426"/>
        <w:jc w:val="both"/>
      </w:pPr>
      <w:r w:rsidRPr="00ED1CD2">
        <w:t xml:space="preserve">W przypadkach, o których mowa w ust. 1, Wykonawca może żądać wyłącznie wynagrodzenia należnego z tytułu wykonania części Umowy. </w:t>
      </w:r>
    </w:p>
    <w:p w14:paraId="4FE52EF0" w14:textId="77777777" w:rsidR="00B02F32" w:rsidRPr="00ED1CD2" w:rsidRDefault="00B02F32" w:rsidP="00B02F32">
      <w:pPr>
        <w:pStyle w:val="Akapitzlist"/>
        <w:keepNext/>
        <w:numPr>
          <w:ilvl w:val="0"/>
          <w:numId w:val="158"/>
        </w:numPr>
        <w:tabs>
          <w:tab w:val="clear" w:pos="720"/>
          <w:tab w:val="num" w:pos="426"/>
        </w:tabs>
        <w:overflowPunct w:val="0"/>
        <w:autoSpaceDE w:val="0"/>
        <w:autoSpaceDN w:val="0"/>
        <w:adjustRightInd w:val="0"/>
        <w:spacing w:after="0"/>
        <w:ind w:left="426" w:hanging="426"/>
        <w:jc w:val="both"/>
        <w:rPr>
          <w:rFonts w:ascii="Times New Roman" w:hAnsi="Times New Roman" w:cs="Times New Roman"/>
        </w:rPr>
      </w:pPr>
      <w:r w:rsidRPr="00ED1CD2">
        <w:rPr>
          <w:rFonts w:ascii="Times New Roman" w:hAnsi="Times New Roman" w:cs="Times New Roman"/>
        </w:rPr>
        <w:t>Strona występująca z żądaniem zapłaty kary umownej wystawi na rzecz drugiej Strony notę księgową (obciążeniową) na kwotę należnych kar umownych, a wszelkie kary umowne będą płatne w ciągu 7 dni od jej doręczenia drugiej Stronie.</w:t>
      </w:r>
    </w:p>
    <w:p w14:paraId="26467CB0" w14:textId="77777777" w:rsidR="00B02F32" w:rsidRPr="00ED1CD2" w:rsidRDefault="00B02F32" w:rsidP="00B02F32">
      <w:pPr>
        <w:spacing w:after="0"/>
        <w:jc w:val="center"/>
        <w:rPr>
          <w:b/>
        </w:rPr>
      </w:pPr>
    </w:p>
    <w:p w14:paraId="792A3B0F" w14:textId="77777777" w:rsidR="00B02F32" w:rsidRPr="00ED1CD2" w:rsidRDefault="00B02F32" w:rsidP="00B02F32">
      <w:pPr>
        <w:spacing w:after="0"/>
        <w:jc w:val="center"/>
        <w:rPr>
          <w:b/>
        </w:rPr>
      </w:pPr>
      <w:r w:rsidRPr="00ED1CD2">
        <w:rPr>
          <w:b/>
        </w:rPr>
        <w:t>§ 7</w:t>
      </w:r>
    </w:p>
    <w:p w14:paraId="6428A775" w14:textId="77777777" w:rsidR="00B02F32" w:rsidRPr="00ED1CD2" w:rsidRDefault="00B02F32" w:rsidP="00B02F32">
      <w:pPr>
        <w:spacing w:after="0"/>
        <w:jc w:val="center"/>
        <w:rPr>
          <w:b/>
        </w:rPr>
      </w:pPr>
      <w:r w:rsidRPr="00ED1CD2">
        <w:rPr>
          <w:b/>
        </w:rPr>
        <w:t xml:space="preserve">Cesja </w:t>
      </w:r>
    </w:p>
    <w:p w14:paraId="06AD1AD5" w14:textId="77777777" w:rsidR="00B02F32" w:rsidRPr="00ED1CD2" w:rsidRDefault="00B02F32" w:rsidP="00B02F32">
      <w:pPr>
        <w:pStyle w:val="Tekstpodstawowy21"/>
        <w:spacing w:line="276" w:lineRule="auto"/>
        <w:rPr>
          <w:sz w:val="22"/>
          <w:szCs w:val="22"/>
        </w:rPr>
      </w:pPr>
      <w:r w:rsidRPr="00ED1CD2">
        <w:rPr>
          <w:sz w:val="22"/>
          <w:szCs w:val="22"/>
        </w:rPr>
        <w:t>Wykonawca nie może przenieść praw i obowiązków wynikających z niniejszej Umowy na osoby trzecie bez pisemnej zgody Zamawiającego oraz wbrew PZP.</w:t>
      </w:r>
    </w:p>
    <w:p w14:paraId="39EB235D" w14:textId="77777777" w:rsidR="00B02F32" w:rsidRPr="00ED1CD2" w:rsidRDefault="00B02F32" w:rsidP="00B02F32">
      <w:pPr>
        <w:spacing w:after="0"/>
        <w:jc w:val="center"/>
        <w:rPr>
          <w:b/>
        </w:rPr>
      </w:pPr>
    </w:p>
    <w:p w14:paraId="0CB8734A" w14:textId="77777777" w:rsidR="00B02F32" w:rsidRPr="00ED1CD2" w:rsidRDefault="00B02F32" w:rsidP="00B02F32">
      <w:pPr>
        <w:spacing w:after="0"/>
        <w:jc w:val="center"/>
        <w:rPr>
          <w:b/>
        </w:rPr>
      </w:pPr>
      <w:r w:rsidRPr="00ED1CD2">
        <w:rPr>
          <w:b/>
        </w:rPr>
        <w:t>§ 8</w:t>
      </w:r>
    </w:p>
    <w:p w14:paraId="1B2BA2D2" w14:textId="77777777" w:rsidR="00B02F32" w:rsidRPr="00ED1CD2" w:rsidRDefault="00B02F32" w:rsidP="00B02F32">
      <w:pPr>
        <w:spacing w:after="0"/>
        <w:jc w:val="center"/>
        <w:rPr>
          <w:b/>
        </w:rPr>
      </w:pPr>
      <w:r w:rsidRPr="00ED1CD2">
        <w:rPr>
          <w:b/>
        </w:rPr>
        <w:t xml:space="preserve">Zmiany w Umowie </w:t>
      </w:r>
    </w:p>
    <w:p w14:paraId="741209F5" w14:textId="77777777" w:rsidR="00B02F32" w:rsidRPr="00ED1CD2" w:rsidRDefault="00B02F32" w:rsidP="00B02F32">
      <w:pPr>
        <w:numPr>
          <w:ilvl w:val="0"/>
          <w:numId w:val="151"/>
        </w:numPr>
        <w:pBdr>
          <w:top w:val="nil"/>
          <w:left w:val="nil"/>
          <w:bottom w:val="nil"/>
          <w:right w:val="nil"/>
          <w:between w:val="nil"/>
          <w:bar w:val="nil"/>
        </w:pBdr>
        <w:spacing w:after="0"/>
        <w:ind w:left="426" w:hanging="426"/>
        <w:jc w:val="both"/>
      </w:pPr>
      <w:r w:rsidRPr="00ED1CD2">
        <w:t xml:space="preserve">Zakazuje się zmian postanowień zawartej Umowy w stosunku do treści oferty, na podstawie której dokonano wyboru Wykonawcy, chyba że zachodzą okoliczności, </w:t>
      </w:r>
      <w:r w:rsidRPr="00ED1CD2">
        <w:br/>
        <w:t xml:space="preserve">o których mowa w art. 455 PZP lub zawarte w treści niniejszej Umowy. </w:t>
      </w:r>
    </w:p>
    <w:p w14:paraId="7314FAA1" w14:textId="77777777" w:rsidR="00B02F32" w:rsidRPr="00ED1CD2" w:rsidRDefault="00B02F32" w:rsidP="00B02F32">
      <w:pPr>
        <w:numPr>
          <w:ilvl w:val="0"/>
          <w:numId w:val="151"/>
        </w:numPr>
        <w:pBdr>
          <w:top w:val="nil"/>
          <w:left w:val="nil"/>
          <w:bottom w:val="nil"/>
          <w:right w:val="nil"/>
          <w:between w:val="nil"/>
          <w:bar w:val="nil"/>
        </w:pBdr>
        <w:spacing w:after="0"/>
        <w:ind w:left="426" w:hanging="426"/>
        <w:jc w:val="both"/>
      </w:pPr>
      <w:r w:rsidRPr="00ED1CD2">
        <w:t>Strony dopuszczają możliwość zmian Umowy w następujących przypadkach:</w:t>
      </w:r>
    </w:p>
    <w:p w14:paraId="06DFF1CC" w14:textId="77777777" w:rsidR="00B02F32" w:rsidRPr="00ED1CD2" w:rsidRDefault="00B02F32" w:rsidP="00B02F32">
      <w:pPr>
        <w:numPr>
          <w:ilvl w:val="1"/>
          <w:numId w:val="151"/>
        </w:numPr>
        <w:pBdr>
          <w:top w:val="nil"/>
          <w:left w:val="nil"/>
          <w:bottom w:val="nil"/>
          <w:right w:val="nil"/>
          <w:between w:val="nil"/>
          <w:bar w:val="nil"/>
        </w:pBdr>
        <w:spacing w:after="0"/>
        <w:jc w:val="both"/>
      </w:pPr>
      <w:r w:rsidRPr="00ED1CD2">
        <w:lastRenderedPageBreak/>
        <w:t>zmiana Stron Umowy na zasadach Kodeksu cywilnego,</w:t>
      </w:r>
    </w:p>
    <w:p w14:paraId="584BC399" w14:textId="77777777" w:rsidR="00B02F32" w:rsidRPr="00ED1CD2" w:rsidRDefault="00B02F32" w:rsidP="00B02F32">
      <w:pPr>
        <w:numPr>
          <w:ilvl w:val="1"/>
          <w:numId w:val="151"/>
        </w:numPr>
        <w:pBdr>
          <w:top w:val="nil"/>
          <w:left w:val="nil"/>
          <w:bottom w:val="nil"/>
          <w:right w:val="nil"/>
          <w:between w:val="nil"/>
          <w:bar w:val="nil"/>
        </w:pBdr>
        <w:spacing w:after="0"/>
        <w:jc w:val="both"/>
      </w:pPr>
      <w:r w:rsidRPr="00ED1CD2">
        <w:t>zmiana banków lub numerów kont bankowych,</w:t>
      </w:r>
    </w:p>
    <w:p w14:paraId="6D9BB007" w14:textId="77777777" w:rsidR="00B02F32" w:rsidRPr="00ED1CD2" w:rsidRDefault="00B02F32" w:rsidP="00B02F32">
      <w:pPr>
        <w:numPr>
          <w:ilvl w:val="1"/>
          <w:numId w:val="151"/>
        </w:numPr>
        <w:pBdr>
          <w:top w:val="nil"/>
          <w:left w:val="nil"/>
          <w:bottom w:val="nil"/>
          <w:right w:val="nil"/>
          <w:between w:val="nil"/>
          <w:bar w:val="nil"/>
        </w:pBdr>
        <w:spacing w:after="0"/>
        <w:jc w:val="both"/>
      </w:pPr>
      <w:r w:rsidRPr="00ED1CD2">
        <w:t>konieczność wprowadzenia zmian wyniknie z okoliczności obiektywnych, których nie można było przewidzieć w chwili zawarcia Umowy, niezależnych od woli Stron.</w:t>
      </w:r>
    </w:p>
    <w:p w14:paraId="08BCE885" w14:textId="41126E61" w:rsidR="00B02F32" w:rsidRPr="00ED1CD2" w:rsidRDefault="00B02F32" w:rsidP="00B02F32">
      <w:pPr>
        <w:pStyle w:val="Akapitzlist"/>
        <w:numPr>
          <w:ilvl w:val="0"/>
          <w:numId w:val="151"/>
        </w:numPr>
        <w:suppressAutoHyphens w:val="0"/>
        <w:spacing w:after="0"/>
        <w:ind w:left="284" w:hanging="284"/>
        <w:jc w:val="both"/>
        <w:rPr>
          <w:rFonts w:ascii="Times New Roman" w:hAnsi="Times New Roman" w:cs="Times New Roman"/>
        </w:rPr>
      </w:pPr>
      <w:r w:rsidRPr="00ED1CD2">
        <w:rPr>
          <w:rFonts w:ascii="Times New Roman" w:hAnsi="Times New Roman" w:cs="Times New Roman"/>
        </w:rPr>
        <w:t xml:space="preserve">Zamawiający przewiduje również możliwość zmian postanowień zawartej Umowy </w:t>
      </w:r>
      <w:r w:rsidRPr="00ED1CD2">
        <w:rPr>
          <w:rFonts w:ascii="Times New Roman" w:hAnsi="Times New Roman" w:cs="Times New Roman"/>
        </w:rPr>
        <w:br/>
        <w:t xml:space="preserve">w stosunku do treści oferty w przypadku, gdy wystąpią uzasadnione okoliczności powodujące konieczność zmiany zaoferowanego produktu, np.: z powodu wycofania go </w:t>
      </w:r>
      <w:r w:rsidRPr="00ED1CD2">
        <w:rPr>
          <w:rFonts w:ascii="Times New Roman" w:hAnsi="Times New Roman" w:cs="Times New Roman"/>
        </w:rPr>
        <w:br/>
        <w:t>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w:t>
      </w:r>
      <w:r w:rsidR="007E1174" w:rsidRPr="00ED1CD2">
        <w:rPr>
          <w:rFonts w:ascii="Times New Roman" w:hAnsi="Times New Roman" w:cs="Times New Roman"/>
        </w:rPr>
        <w:t xml:space="preserve"> </w:t>
      </w:r>
      <w:r w:rsidRPr="00ED1CD2">
        <w:rPr>
          <w:rFonts w:ascii="Times New Roman" w:hAnsi="Times New Roman" w:cs="Times New Roman"/>
        </w:rPr>
        <w:t>powodować</w:t>
      </w:r>
      <w:r w:rsidR="007E1174" w:rsidRPr="00ED1CD2">
        <w:rPr>
          <w:rFonts w:ascii="Times New Roman" w:hAnsi="Times New Roman" w:cs="Times New Roman"/>
        </w:rPr>
        <w:t xml:space="preserve"> </w:t>
      </w:r>
      <w:r w:rsidRPr="00ED1CD2">
        <w:rPr>
          <w:rFonts w:ascii="Times New Roman" w:hAnsi="Times New Roman" w:cs="Times New Roman"/>
        </w:rPr>
        <w:t>podwyższenia</w:t>
      </w:r>
      <w:r w:rsidR="007E1174" w:rsidRPr="00ED1CD2">
        <w:rPr>
          <w:rFonts w:ascii="Times New Roman" w:hAnsi="Times New Roman" w:cs="Times New Roman"/>
        </w:rPr>
        <w:t xml:space="preserve"> </w:t>
      </w:r>
      <w:r w:rsidRPr="00ED1CD2">
        <w:rPr>
          <w:rFonts w:ascii="Times New Roman" w:hAnsi="Times New Roman" w:cs="Times New Roman"/>
        </w:rPr>
        <w:t>ceny</w:t>
      </w:r>
      <w:r w:rsidR="007E1174" w:rsidRPr="00ED1CD2">
        <w:rPr>
          <w:rFonts w:ascii="Times New Roman" w:hAnsi="Times New Roman" w:cs="Times New Roman"/>
        </w:rPr>
        <w:t xml:space="preserve"> </w:t>
      </w:r>
      <w:r w:rsidRPr="00ED1CD2">
        <w:rPr>
          <w:rFonts w:ascii="Times New Roman" w:hAnsi="Times New Roman" w:cs="Times New Roman"/>
        </w:rPr>
        <w:t>Umowy</w:t>
      </w:r>
      <w:r w:rsidR="007E1174" w:rsidRPr="00ED1CD2">
        <w:rPr>
          <w:rFonts w:ascii="Times New Roman" w:hAnsi="Times New Roman" w:cs="Times New Roman"/>
        </w:rPr>
        <w:t xml:space="preserve"> </w:t>
      </w:r>
      <w:r w:rsidRPr="00ED1CD2">
        <w:rPr>
          <w:rFonts w:ascii="Times New Roman" w:hAnsi="Times New Roman" w:cs="Times New Roman"/>
        </w:rPr>
        <w:t>wynikającej</w:t>
      </w:r>
      <w:r w:rsidR="007E1174" w:rsidRPr="00ED1CD2">
        <w:rPr>
          <w:rFonts w:ascii="Times New Roman" w:hAnsi="Times New Roman" w:cs="Times New Roman"/>
        </w:rPr>
        <w:t xml:space="preserve"> </w:t>
      </w:r>
      <w:r w:rsidRPr="00ED1CD2">
        <w:rPr>
          <w:rFonts w:ascii="Times New Roman" w:hAnsi="Times New Roman" w:cs="Times New Roman"/>
        </w:rPr>
        <w:t>z oferty przetargowej.</w:t>
      </w:r>
    </w:p>
    <w:p w14:paraId="5230E00D" w14:textId="77777777" w:rsidR="00B02F32" w:rsidRPr="00ED1CD2" w:rsidRDefault="00B02F32" w:rsidP="00B02F32">
      <w:pPr>
        <w:pStyle w:val="Akapitzlist"/>
        <w:numPr>
          <w:ilvl w:val="0"/>
          <w:numId w:val="151"/>
        </w:numPr>
        <w:suppressAutoHyphens w:val="0"/>
        <w:spacing w:after="0"/>
        <w:ind w:left="284" w:hanging="284"/>
        <w:jc w:val="both"/>
        <w:rPr>
          <w:rFonts w:ascii="Times New Roman" w:hAnsi="Times New Roman" w:cs="Times New Roman"/>
        </w:rPr>
      </w:pPr>
      <w:r w:rsidRPr="00ED1CD2">
        <w:rPr>
          <w:rFonts w:ascii="Times New Roman" w:hAnsi="Times New Roman" w:cs="Times New Roman"/>
        </w:rPr>
        <w:t>Z zastosowaniem przepisów odrębnych Umowa jest nieważna w przypadku naruszenia postanowień art. 457 PZP.</w:t>
      </w:r>
    </w:p>
    <w:p w14:paraId="3810333B" w14:textId="77777777" w:rsidR="00B02F32" w:rsidRPr="00ED1CD2" w:rsidRDefault="00B02F32" w:rsidP="00B02F32">
      <w:pPr>
        <w:pStyle w:val="Akapitzlist"/>
        <w:numPr>
          <w:ilvl w:val="0"/>
          <w:numId w:val="151"/>
        </w:numPr>
        <w:suppressAutoHyphens w:val="0"/>
        <w:spacing w:after="0"/>
        <w:ind w:left="284" w:hanging="284"/>
        <w:jc w:val="both"/>
        <w:rPr>
          <w:rFonts w:ascii="Times New Roman" w:hAnsi="Times New Roman" w:cs="Times New Roman"/>
        </w:rPr>
      </w:pPr>
      <w:r w:rsidRPr="00ED1CD2">
        <w:rPr>
          <w:rFonts w:ascii="Times New Roman" w:hAnsi="Times New Roman" w:cs="Times New Roman"/>
        </w:rPr>
        <w:t xml:space="preserve">W braku odmiennego zastrzeżenia umownego wszelkie zmiany niniejszej Umowy wymagają zachowania formy pisemnego aneksu pod rygorem nieważności. </w:t>
      </w:r>
    </w:p>
    <w:p w14:paraId="608A3679" w14:textId="77777777" w:rsidR="00B02F32" w:rsidRPr="00ED1CD2" w:rsidRDefault="00B02F32" w:rsidP="00B02F32">
      <w:pPr>
        <w:spacing w:after="0"/>
        <w:jc w:val="center"/>
        <w:rPr>
          <w:b/>
        </w:rPr>
      </w:pPr>
    </w:p>
    <w:p w14:paraId="3158AA35" w14:textId="77777777" w:rsidR="00B02F32" w:rsidRPr="00ED1CD2" w:rsidRDefault="00B02F32" w:rsidP="00B02F32">
      <w:pPr>
        <w:spacing w:after="0"/>
        <w:jc w:val="center"/>
        <w:rPr>
          <w:b/>
        </w:rPr>
      </w:pPr>
      <w:r w:rsidRPr="00ED1CD2">
        <w:rPr>
          <w:b/>
        </w:rPr>
        <w:t>§ 9</w:t>
      </w:r>
    </w:p>
    <w:p w14:paraId="31867C76" w14:textId="77777777" w:rsidR="00B02F32" w:rsidRPr="00ED1CD2" w:rsidRDefault="00B02F32" w:rsidP="00B02F32">
      <w:pPr>
        <w:spacing w:after="0"/>
        <w:jc w:val="center"/>
        <w:rPr>
          <w:b/>
        </w:rPr>
      </w:pPr>
      <w:r w:rsidRPr="00ED1CD2">
        <w:rPr>
          <w:b/>
        </w:rPr>
        <w:t xml:space="preserve">Informowanie Zamawiającego </w:t>
      </w:r>
    </w:p>
    <w:p w14:paraId="0F61801B" w14:textId="77777777" w:rsidR="00B02F32" w:rsidRPr="00ED1CD2" w:rsidRDefault="00B02F32" w:rsidP="00B02F32">
      <w:pPr>
        <w:spacing w:after="0"/>
        <w:jc w:val="both"/>
      </w:pPr>
      <w:r w:rsidRPr="00ED1CD2">
        <w:t>W czasie wykonywania niniejszej Umowy oraz w okresie gwarancji (rękojmi), Wykonawca jest zobowiązany do pisemnego powiadamiania Zamawiającego o:</w:t>
      </w:r>
    </w:p>
    <w:p w14:paraId="2A7C38FE" w14:textId="77777777" w:rsidR="00B02F32" w:rsidRPr="00ED1CD2" w:rsidRDefault="00B02F32" w:rsidP="00B02F32">
      <w:pPr>
        <w:pStyle w:val="Akapitzlist"/>
        <w:numPr>
          <w:ilvl w:val="0"/>
          <w:numId w:val="152"/>
        </w:numPr>
        <w:suppressAutoHyphens w:val="0"/>
        <w:spacing w:after="0"/>
        <w:jc w:val="both"/>
        <w:rPr>
          <w:rFonts w:ascii="Times New Roman" w:hAnsi="Times New Roman" w:cs="Times New Roman"/>
        </w:rPr>
      </w:pPr>
      <w:r w:rsidRPr="00ED1CD2">
        <w:rPr>
          <w:rFonts w:ascii="Times New Roman" w:hAnsi="Times New Roman" w:cs="Times New Roman"/>
        </w:rPr>
        <w:t>zmianie siedziby Wykonawcy,</w:t>
      </w:r>
    </w:p>
    <w:p w14:paraId="7AA3300D" w14:textId="77777777" w:rsidR="00B02F32" w:rsidRPr="00ED1CD2" w:rsidRDefault="00B02F32" w:rsidP="00B02F32">
      <w:pPr>
        <w:pStyle w:val="Akapitzlist"/>
        <w:numPr>
          <w:ilvl w:val="0"/>
          <w:numId w:val="152"/>
        </w:numPr>
        <w:suppressAutoHyphens w:val="0"/>
        <w:spacing w:after="0"/>
        <w:jc w:val="both"/>
        <w:rPr>
          <w:rFonts w:ascii="Times New Roman" w:hAnsi="Times New Roman" w:cs="Times New Roman"/>
        </w:rPr>
      </w:pPr>
      <w:r w:rsidRPr="00ED1CD2">
        <w:rPr>
          <w:rFonts w:ascii="Times New Roman" w:hAnsi="Times New Roman" w:cs="Times New Roman"/>
        </w:rPr>
        <w:t>powstaniu po stronie Wykonawcy stanu zagrożenia niewypłacalnością lub stanu niewypłacalności,</w:t>
      </w:r>
    </w:p>
    <w:p w14:paraId="6177635F" w14:textId="77777777" w:rsidR="00B02F32" w:rsidRPr="00ED1CD2" w:rsidRDefault="00B02F32" w:rsidP="00B02F32">
      <w:pPr>
        <w:pStyle w:val="Akapitzlist"/>
        <w:numPr>
          <w:ilvl w:val="0"/>
          <w:numId w:val="152"/>
        </w:numPr>
        <w:suppressAutoHyphens w:val="0"/>
        <w:spacing w:after="0"/>
        <w:jc w:val="both"/>
        <w:rPr>
          <w:rFonts w:ascii="Times New Roman" w:hAnsi="Times New Roman" w:cs="Times New Roman"/>
        </w:rPr>
      </w:pPr>
      <w:r w:rsidRPr="00ED1CD2">
        <w:rPr>
          <w:rFonts w:ascii="Times New Roman" w:hAnsi="Times New Roman" w:cs="Times New Roman"/>
        </w:rPr>
        <w:t>wszczęciu postępowania układowego,</w:t>
      </w:r>
    </w:p>
    <w:p w14:paraId="3C2C2F12" w14:textId="77777777" w:rsidR="00B02F32" w:rsidRPr="00ED1CD2" w:rsidRDefault="00B02F32" w:rsidP="00B02F32">
      <w:pPr>
        <w:pStyle w:val="Akapitzlist"/>
        <w:numPr>
          <w:ilvl w:val="0"/>
          <w:numId w:val="152"/>
        </w:numPr>
        <w:suppressAutoHyphens w:val="0"/>
        <w:spacing w:after="0"/>
        <w:jc w:val="both"/>
        <w:rPr>
          <w:rFonts w:ascii="Times New Roman" w:hAnsi="Times New Roman" w:cs="Times New Roman"/>
        </w:rPr>
      </w:pPr>
      <w:r w:rsidRPr="00ED1CD2">
        <w:rPr>
          <w:rFonts w:ascii="Times New Roman" w:hAnsi="Times New Roman" w:cs="Times New Roman"/>
        </w:rPr>
        <w:t>ogłoszeniu likwidacji,</w:t>
      </w:r>
    </w:p>
    <w:p w14:paraId="06168D2D" w14:textId="77777777" w:rsidR="00B02F32" w:rsidRPr="00ED1CD2" w:rsidRDefault="00B02F32" w:rsidP="00B02F32">
      <w:pPr>
        <w:pStyle w:val="Akapitzlist"/>
        <w:numPr>
          <w:ilvl w:val="0"/>
          <w:numId w:val="152"/>
        </w:numPr>
        <w:suppressAutoHyphens w:val="0"/>
        <w:spacing w:after="0"/>
        <w:jc w:val="both"/>
        <w:rPr>
          <w:rFonts w:ascii="Times New Roman" w:hAnsi="Times New Roman" w:cs="Times New Roman"/>
        </w:rPr>
      </w:pPr>
      <w:r w:rsidRPr="00ED1CD2">
        <w:rPr>
          <w:rFonts w:ascii="Times New Roman" w:hAnsi="Times New Roman" w:cs="Times New Roman"/>
        </w:rPr>
        <w:t>zawieszeniu działalności,</w:t>
      </w:r>
    </w:p>
    <w:p w14:paraId="2A329D57" w14:textId="77777777" w:rsidR="00B02F32" w:rsidRPr="00ED1CD2" w:rsidRDefault="00B02F32" w:rsidP="00B02F32">
      <w:pPr>
        <w:pStyle w:val="Akapitzlist"/>
        <w:numPr>
          <w:ilvl w:val="0"/>
          <w:numId w:val="152"/>
        </w:numPr>
        <w:suppressAutoHyphens w:val="0"/>
        <w:spacing w:after="0"/>
        <w:jc w:val="both"/>
        <w:rPr>
          <w:rFonts w:ascii="Times New Roman" w:hAnsi="Times New Roman" w:cs="Times New Roman"/>
        </w:rPr>
      </w:pPr>
      <w:r w:rsidRPr="00ED1CD2">
        <w:rPr>
          <w:rFonts w:ascii="Times New Roman" w:hAnsi="Times New Roman" w:cs="Times New Roman"/>
        </w:rPr>
        <w:t xml:space="preserve">zmianie w zakresie rejestracji działalności Wykonawcy, </w:t>
      </w:r>
    </w:p>
    <w:p w14:paraId="72CAC99A" w14:textId="77777777" w:rsidR="00B02F32" w:rsidRPr="00ED1CD2" w:rsidRDefault="00B02F32" w:rsidP="00B02F32">
      <w:pPr>
        <w:spacing w:after="0"/>
        <w:jc w:val="both"/>
      </w:pPr>
      <w:r w:rsidRPr="00ED1CD2">
        <w:t>w terminie trzech dni od zaistnienia powyższych okoliczności pod rygorem obowiązku zapłaty na rzecz Zamawiającego kary umownej opisanej w § 4 ust. 6 pkt 4 niniejszej Umowy.</w:t>
      </w:r>
    </w:p>
    <w:p w14:paraId="68A4FF38" w14:textId="77777777" w:rsidR="00B02F32" w:rsidRPr="00ED1CD2" w:rsidRDefault="00B02F32" w:rsidP="00B02F32">
      <w:pPr>
        <w:spacing w:after="0"/>
        <w:jc w:val="center"/>
        <w:rPr>
          <w:b/>
        </w:rPr>
      </w:pPr>
    </w:p>
    <w:p w14:paraId="1CE0054D" w14:textId="77777777" w:rsidR="00B02F32" w:rsidRPr="00ED1CD2" w:rsidRDefault="00B02F32" w:rsidP="00B02F32">
      <w:pPr>
        <w:spacing w:after="0"/>
        <w:jc w:val="center"/>
        <w:rPr>
          <w:b/>
        </w:rPr>
      </w:pPr>
      <w:r w:rsidRPr="00ED1CD2">
        <w:rPr>
          <w:b/>
        </w:rPr>
        <w:t xml:space="preserve">§ 10 </w:t>
      </w:r>
    </w:p>
    <w:p w14:paraId="59381B69" w14:textId="77777777" w:rsidR="00B02F32" w:rsidRPr="00ED1CD2" w:rsidRDefault="00B02F32" w:rsidP="00B02F32">
      <w:pPr>
        <w:spacing w:after="0"/>
        <w:jc w:val="center"/>
        <w:rPr>
          <w:b/>
        </w:rPr>
      </w:pPr>
      <w:r w:rsidRPr="00ED1CD2">
        <w:rPr>
          <w:b/>
        </w:rPr>
        <w:t xml:space="preserve">Osoby odpowiedzialne </w:t>
      </w:r>
    </w:p>
    <w:p w14:paraId="58806D13" w14:textId="77777777" w:rsidR="00B02F32" w:rsidRPr="00ED1CD2" w:rsidRDefault="00B02F32" w:rsidP="00B02F32">
      <w:pPr>
        <w:spacing w:after="0"/>
        <w:jc w:val="both"/>
        <w:rPr>
          <w:bCs/>
        </w:rPr>
      </w:pPr>
      <w:r w:rsidRPr="00ED1CD2">
        <w:rPr>
          <w:bCs/>
        </w:rPr>
        <w:t>Odpowiedzialnymi za realizację Umowy są:</w:t>
      </w:r>
    </w:p>
    <w:p w14:paraId="51E55B40" w14:textId="77777777" w:rsidR="00B02F32" w:rsidRPr="00ED1CD2" w:rsidRDefault="00B02F32" w:rsidP="00B02F32">
      <w:pPr>
        <w:pStyle w:val="Akapitzlist"/>
        <w:numPr>
          <w:ilvl w:val="0"/>
          <w:numId w:val="163"/>
        </w:numPr>
        <w:suppressAutoHyphens w:val="0"/>
        <w:spacing w:after="0"/>
        <w:jc w:val="both"/>
        <w:rPr>
          <w:rFonts w:ascii="Times New Roman" w:hAnsi="Times New Roman" w:cs="Times New Roman"/>
          <w:bCs/>
        </w:rPr>
      </w:pPr>
      <w:r w:rsidRPr="00ED1CD2">
        <w:rPr>
          <w:rFonts w:ascii="Times New Roman" w:hAnsi="Times New Roman" w:cs="Times New Roman"/>
          <w:bCs/>
        </w:rPr>
        <w:t>ze strony Zamawiającego: .................................., tel.: ....................., e-mail: ..........................;</w:t>
      </w:r>
    </w:p>
    <w:p w14:paraId="66EA8EEC" w14:textId="59BE6052" w:rsidR="00B02F32" w:rsidRPr="00ED1CD2" w:rsidRDefault="00B02F32" w:rsidP="00B02F32">
      <w:pPr>
        <w:pStyle w:val="Akapitzlist"/>
        <w:numPr>
          <w:ilvl w:val="0"/>
          <w:numId w:val="163"/>
        </w:numPr>
        <w:suppressAutoHyphens w:val="0"/>
        <w:spacing w:after="0"/>
        <w:jc w:val="both"/>
        <w:rPr>
          <w:rFonts w:ascii="Times New Roman" w:hAnsi="Times New Roman" w:cs="Times New Roman"/>
          <w:bCs/>
        </w:rPr>
      </w:pPr>
      <w:r w:rsidRPr="00ED1CD2">
        <w:rPr>
          <w:rFonts w:ascii="Times New Roman" w:hAnsi="Times New Roman" w:cs="Times New Roman"/>
          <w:bCs/>
        </w:rPr>
        <w:t>ze strony Wykonawcy: ....................</w:t>
      </w:r>
      <w:r w:rsidR="007E1174" w:rsidRPr="00ED1CD2">
        <w:rPr>
          <w:rFonts w:ascii="Times New Roman" w:hAnsi="Times New Roman" w:cs="Times New Roman"/>
          <w:bCs/>
        </w:rPr>
        <w:t>......</w:t>
      </w:r>
      <w:r w:rsidRPr="00ED1CD2">
        <w:rPr>
          <w:rFonts w:ascii="Times New Roman" w:hAnsi="Times New Roman" w:cs="Times New Roman"/>
          <w:bCs/>
        </w:rPr>
        <w:t>............., tel.: ....................., e-mail: ...........................</w:t>
      </w:r>
    </w:p>
    <w:p w14:paraId="4F79EA6C" w14:textId="77777777" w:rsidR="00B02F32" w:rsidRPr="00ED1CD2" w:rsidRDefault="00B02F32" w:rsidP="00B02F32">
      <w:pPr>
        <w:spacing w:after="0"/>
        <w:jc w:val="both"/>
        <w:rPr>
          <w:bCs/>
        </w:rPr>
      </w:pPr>
    </w:p>
    <w:p w14:paraId="13230049" w14:textId="77777777" w:rsidR="00B02F32" w:rsidRPr="00ED1CD2" w:rsidRDefault="00B02F32" w:rsidP="00B02F32">
      <w:pPr>
        <w:spacing w:after="0"/>
        <w:jc w:val="center"/>
        <w:rPr>
          <w:b/>
        </w:rPr>
      </w:pPr>
      <w:r w:rsidRPr="00ED1CD2">
        <w:rPr>
          <w:b/>
        </w:rPr>
        <w:t>§ 11</w:t>
      </w:r>
    </w:p>
    <w:p w14:paraId="40CEBC33" w14:textId="77777777" w:rsidR="00B02F32" w:rsidRPr="00ED1CD2" w:rsidRDefault="00B02F32" w:rsidP="00B02F32">
      <w:pPr>
        <w:spacing w:after="0"/>
        <w:jc w:val="center"/>
        <w:rPr>
          <w:b/>
        </w:rPr>
      </w:pPr>
      <w:r w:rsidRPr="00ED1CD2">
        <w:rPr>
          <w:b/>
        </w:rPr>
        <w:t xml:space="preserve">Postanowienia końcowe </w:t>
      </w:r>
    </w:p>
    <w:p w14:paraId="5616B589" w14:textId="77777777" w:rsidR="00B02F32" w:rsidRPr="00ED1CD2" w:rsidRDefault="00B02F32" w:rsidP="00B02F32">
      <w:pPr>
        <w:pStyle w:val="Akapitzlist"/>
        <w:numPr>
          <w:ilvl w:val="0"/>
          <w:numId w:val="156"/>
        </w:numPr>
        <w:suppressAutoHyphens w:val="0"/>
        <w:spacing w:after="0"/>
        <w:ind w:left="426" w:hanging="426"/>
        <w:jc w:val="both"/>
        <w:rPr>
          <w:rFonts w:ascii="Times New Roman" w:hAnsi="Times New Roman" w:cs="Times New Roman"/>
        </w:rPr>
      </w:pPr>
      <w:r w:rsidRPr="00ED1CD2">
        <w:rPr>
          <w:rFonts w:ascii="Times New Roman" w:hAnsi="Times New Roman" w:cs="Times New Roman"/>
        </w:rPr>
        <w:t>Strony zgodnie oświadczają, że tryb przewidziany w PZP i aktach wykonawczych do tej ustawy został zachowany.</w:t>
      </w:r>
    </w:p>
    <w:p w14:paraId="403F2DC6" w14:textId="77777777" w:rsidR="00B02F32" w:rsidRPr="00ED1CD2" w:rsidRDefault="00B02F32" w:rsidP="00B02F32">
      <w:pPr>
        <w:pStyle w:val="Akapitzlist"/>
        <w:numPr>
          <w:ilvl w:val="0"/>
          <w:numId w:val="156"/>
        </w:numPr>
        <w:pBdr>
          <w:top w:val="nil"/>
          <w:left w:val="nil"/>
          <w:bottom w:val="nil"/>
          <w:right w:val="nil"/>
          <w:between w:val="nil"/>
          <w:bar w:val="nil"/>
        </w:pBdr>
        <w:spacing w:after="0"/>
        <w:ind w:left="426" w:hanging="426"/>
        <w:contextualSpacing w:val="0"/>
        <w:jc w:val="both"/>
        <w:rPr>
          <w:rFonts w:ascii="Times New Roman" w:hAnsi="Times New Roman" w:cs="Times New Roman"/>
        </w:rPr>
      </w:pPr>
      <w:r w:rsidRPr="00ED1CD2">
        <w:rPr>
          <w:rFonts w:ascii="Times New Roman" w:hAnsi="Times New Roman" w:cs="Times New Roman"/>
        </w:rPr>
        <w:t>Umowę sporządzono w trzech jednobrzmiących egzemplarzach – jeden dla Wykonawcy i dwa dla Zamawiającego.</w:t>
      </w:r>
    </w:p>
    <w:p w14:paraId="52CBD913" w14:textId="77777777" w:rsidR="00B02F32" w:rsidRPr="00ED1CD2" w:rsidRDefault="00B02F32" w:rsidP="00B02F32">
      <w:pPr>
        <w:pStyle w:val="Akapitzlist"/>
        <w:numPr>
          <w:ilvl w:val="0"/>
          <w:numId w:val="156"/>
        </w:numPr>
        <w:pBdr>
          <w:top w:val="nil"/>
          <w:left w:val="nil"/>
          <w:bottom w:val="nil"/>
          <w:right w:val="nil"/>
          <w:between w:val="nil"/>
          <w:bar w:val="nil"/>
        </w:pBdr>
        <w:tabs>
          <w:tab w:val="left" w:pos="426"/>
        </w:tabs>
        <w:suppressAutoHyphens w:val="0"/>
        <w:spacing w:after="0"/>
        <w:ind w:left="426" w:hanging="426"/>
        <w:contextualSpacing w:val="0"/>
        <w:jc w:val="both"/>
        <w:rPr>
          <w:rFonts w:ascii="Times New Roman" w:hAnsi="Times New Roman" w:cs="Times New Roman"/>
        </w:rPr>
      </w:pPr>
      <w:r w:rsidRPr="00ED1CD2">
        <w:rPr>
          <w:rStyle w:val="BrakA"/>
          <w:rFonts w:ascii="Times New Roman" w:hAnsi="Times New Roman" w:cs="Times New Roman"/>
        </w:rPr>
        <w:t>W przypadku zmian legislacyjnych przepis</w:t>
      </w:r>
      <w:r w:rsidRPr="00ED1CD2">
        <w:rPr>
          <w:rStyle w:val="Brak"/>
          <w:rFonts w:ascii="Times New Roman" w:hAnsi="Times New Roman" w:cs="Times New Roman"/>
        </w:rPr>
        <w:t>ó</w:t>
      </w:r>
      <w:r w:rsidRPr="00ED1CD2">
        <w:rPr>
          <w:rStyle w:val="BrakA"/>
          <w:rFonts w:ascii="Times New Roman" w:hAnsi="Times New Roman" w:cs="Times New Roman"/>
        </w:rPr>
        <w:t>w akt</w:t>
      </w:r>
      <w:r w:rsidRPr="00ED1CD2">
        <w:rPr>
          <w:rStyle w:val="Brak"/>
          <w:rFonts w:ascii="Times New Roman" w:hAnsi="Times New Roman" w:cs="Times New Roman"/>
        </w:rPr>
        <w:t>ó</w:t>
      </w:r>
      <w:r w:rsidRPr="00ED1CD2">
        <w:rPr>
          <w:rStyle w:val="BrakA"/>
          <w:rFonts w:ascii="Times New Roman" w:hAnsi="Times New Roman" w:cs="Times New Roman"/>
        </w:rPr>
        <w:t>w prawnych wyszczeg</w:t>
      </w:r>
      <w:r w:rsidRPr="00ED1CD2">
        <w:rPr>
          <w:rStyle w:val="Brak"/>
          <w:rFonts w:ascii="Times New Roman" w:hAnsi="Times New Roman" w:cs="Times New Roman"/>
        </w:rPr>
        <w:t>ó</w:t>
      </w:r>
      <w:r w:rsidRPr="00ED1CD2">
        <w:rPr>
          <w:rStyle w:val="BrakA"/>
          <w:rFonts w:ascii="Times New Roman" w:hAnsi="Times New Roman" w:cs="Times New Roman"/>
        </w:rPr>
        <w:t xml:space="preserve">lnionych </w:t>
      </w:r>
      <w:r w:rsidRPr="00ED1CD2">
        <w:rPr>
          <w:rStyle w:val="BrakA"/>
          <w:rFonts w:ascii="Times New Roman" w:hAnsi="Times New Roman" w:cs="Times New Roman"/>
        </w:rPr>
        <w:br/>
        <w:t xml:space="preserve">w niniejszej Umowie w okresie realizacji Umowy, zastosowanie mieć będą przepisy prawa uwzględniające ww. zmiany. </w:t>
      </w:r>
    </w:p>
    <w:p w14:paraId="71538710" w14:textId="77777777" w:rsidR="00B02F32" w:rsidRPr="00ED1CD2" w:rsidRDefault="00B02F32" w:rsidP="00B02F32">
      <w:pPr>
        <w:pStyle w:val="Akapitzlist"/>
        <w:numPr>
          <w:ilvl w:val="0"/>
          <w:numId w:val="156"/>
        </w:numPr>
        <w:pBdr>
          <w:top w:val="nil"/>
          <w:left w:val="nil"/>
          <w:bottom w:val="nil"/>
          <w:right w:val="nil"/>
          <w:between w:val="nil"/>
          <w:bar w:val="nil"/>
        </w:pBdr>
        <w:tabs>
          <w:tab w:val="left" w:pos="426"/>
        </w:tabs>
        <w:suppressAutoHyphens w:val="0"/>
        <w:spacing w:after="0"/>
        <w:ind w:left="426" w:hanging="426"/>
        <w:contextualSpacing w:val="0"/>
        <w:jc w:val="both"/>
        <w:rPr>
          <w:rFonts w:ascii="Times New Roman" w:hAnsi="Times New Roman" w:cs="Times New Roman"/>
        </w:rPr>
      </w:pPr>
      <w:r w:rsidRPr="00ED1CD2">
        <w:rPr>
          <w:rStyle w:val="BrakA"/>
          <w:rFonts w:ascii="Times New Roman" w:hAnsi="Times New Roman" w:cs="Times New Roman"/>
        </w:rPr>
        <w:t>W razie, gdy kt</w:t>
      </w:r>
      <w:r w:rsidRPr="00ED1CD2">
        <w:rPr>
          <w:rStyle w:val="Brak"/>
          <w:rFonts w:ascii="Times New Roman" w:hAnsi="Times New Roman" w:cs="Times New Roman"/>
        </w:rPr>
        <w:t>ó</w:t>
      </w:r>
      <w:r w:rsidRPr="00ED1CD2">
        <w:rPr>
          <w:rStyle w:val="BrakA"/>
          <w:rFonts w:ascii="Times New Roman" w:hAnsi="Times New Roman" w:cs="Times New Roman"/>
        </w:rPr>
        <w:t>rekolwiek z postanowień niniejszej Umowy okaże się nieważne, postanowienia pozostałe są ważne i obowiązujące Strony. W takim przypadku Strony Umowy zastąpią nieważne postanowienie innym, kt</w:t>
      </w:r>
      <w:r w:rsidRPr="00ED1CD2">
        <w:rPr>
          <w:rStyle w:val="Brak"/>
          <w:rFonts w:ascii="Times New Roman" w:hAnsi="Times New Roman" w:cs="Times New Roman"/>
        </w:rPr>
        <w:t>ó</w:t>
      </w:r>
      <w:r w:rsidRPr="00ED1CD2">
        <w:rPr>
          <w:rStyle w:val="BrakA"/>
          <w:rFonts w:ascii="Times New Roman" w:hAnsi="Times New Roman" w:cs="Times New Roman"/>
        </w:rPr>
        <w:t xml:space="preserve">re możliwie najwierniej oddaje zamierzony cel gospodarczy. </w:t>
      </w:r>
    </w:p>
    <w:p w14:paraId="2C7176DC" w14:textId="77777777" w:rsidR="00B02F32" w:rsidRPr="00ED1CD2" w:rsidRDefault="00B02F32" w:rsidP="00B02F32">
      <w:pPr>
        <w:pStyle w:val="Akapitzlist"/>
        <w:numPr>
          <w:ilvl w:val="0"/>
          <w:numId w:val="156"/>
        </w:numPr>
        <w:pBdr>
          <w:top w:val="nil"/>
          <w:left w:val="nil"/>
          <w:bottom w:val="nil"/>
          <w:right w:val="nil"/>
          <w:between w:val="nil"/>
          <w:bar w:val="nil"/>
        </w:pBdr>
        <w:tabs>
          <w:tab w:val="left" w:pos="426"/>
        </w:tabs>
        <w:suppressAutoHyphens w:val="0"/>
        <w:spacing w:after="0"/>
        <w:ind w:left="426" w:hanging="426"/>
        <w:contextualSpacing w:val="0"/>
        <w:jc w:val="both"/>
        <w:rPr>
          <w:rFonts w:ascii="Times New Roman" w:hAnsi="Times New Roman" w:cs="Times New Roman"/>
        </w:rPr>
      </w:pPr>
      <w:r w:rsidRPr="00ED1CD2">
        <w:rPr>
          <w:rStyle w:val="BrakA"/>
          <w:rFonts w:ascii="Times New Roman" w:hAnsi="Times New Roman" w:cs="Times New Roman"/>
        </w:rPr>
        <w:lastRenderedPageBreak/>
        <w:t>W przypadku rozbieżności pomiędzy postanowieniami Umowy a treścią załącznik</w:t>
      </w:r>
      <w:r w:rsidRPr="00ED1CD2">
        <w:rPr>
          <w:rStyle w:val="Brak"/>
          <w:rFonts w:ascii="Times New Roman" w:hAnsi="Times New Roman" w:cs="Times New Roman"/>
        </w:rPr>
        <w:t>ó</w:t>
      </w:r>
      <w:r w:rsidRPr="00ED1CD2">
        <w:rPr>
          <w:rStyle w:val="BrakA"/>
          <w:rFonts w:ascii="Times New Roman" w:hAnsi="Times New Roman" w:cs="Times New Roman"/>
        </w:rPr>
        <w:t xml:space="preserve">w </w:t>
      </w:r>
      <w:r w:rsidRPr="00ED1CD2">
        <w:rPr>
          <w:rStyle w:val="BrakA"/>
          <w:rFonts w:ascii="Times New Roman" w:hAnsi="Times New Roman" w:cs="Times New Roman"/>
        </w:rPr>
        <w:br/>
        <w:t>do niej, pierwszeństwo zachowują postanowienia Umowy.</w:t>
      </w:r>
    </w:p>
    <w:p w14:paraId="17E9AE1E" w14:textId="77777777" w:rsidR="00B02F32" w:rsidRPr="00ED1CD2" w:rsidRDefault="00B02F32" w:rsidP="00B02F32">
      <w:pPr>
        <w:pStyle w:val="Akapitzlist"/>
        <w:numPr>
          <w:ilvl w:val="0"/>
          <w:numId w:val="156"/>
        </w:numPr>
        <w:pBdr>
          <w:top w:val="nil"/>
          <w:left w:val="nil"/>
          <w:bottom w:val="nil"/>
          <w:right w:val="nil"/>
          <w:between w:val="nil"/>
          <w:bar w:val="nil"/>
        </w:pBdr>
        <w:tabs>
          <w:tab w:val="left" w:pos="426"/>
        </w:tabs>
        <w:suppressAutoHyphens w:val="0"/>
        <w:spacing w:after="0"/>
        <w:ind w:left="426" w:hanging="426"/>
        <w:contextualSpacing w:val="0"/>
        <w:jc w:val="both"/>
        <w:rPr>
          <w:rStyle w:val="BrakA"/>
          <w:rFonts w:ascii="Times New Roman" w:hAnsi="Times New Roman" w:cs="Times New Roman"/>
        </w:rPr>
      </w:pPr>
      <w:r w:rsidRPr="00ED1CD2">
        <w:rPr>
          <w:rStyle w:val="BrakA"/>
          <w:rFonts w:ascii="Times New Roman" w:hAnsi="Times New Roman" w:cs="Times New Roman"/>
        </w:rPr>
        <w:t>Spory wynikłe z niniejszej Umowy poddaje się rozstrzygnięciu sądu właściwego dla siedziby Zamawiającego.</w:t>
      </w:r>
    </w:p>
    <w:p w14:paraId="7AC9605B" w14:textId="77777777" w:rsidR="00B02F32" w:rsidRPr="00ED1CD2" w:rsidRDefault="00B02F32" w:rsidP="00B02F32">
      <w:pPr>
        <w:pStyle w:val="Akapitzlist"/>
        <w:numPr>
          <w:ilvl w:val="0"/>
          <w:numId w:val="156"/>
        </w:numPr>
        <w:pBdr>
          <w:top w:val="nil"/>
          <w:left w:val="nil"/>
          <w:bottom w:val="nil"/>
          <w:right w:val="nil"/>
          <w:between w:val="nil"/>
          <w:bar w:val="nil"/>
        </w:pBdr>
        <w:tabs>
          <w:tab w:val="left" w:pos="426"/>
        </w:tabs>
        <w:suppressAutoHyphens w:val="0"/>
        <w:spacing w:after="0"/>
        <w:ind w:left="426" w:hanging="426"/>
        <w:contextualSpacing w:val="0"/>
        <w:jc w:val="both"/>
        <w:rPr>
          <w:rFonts w:ascii="Times New Roman" w:hAnsi="Times New Roman" w:cs="Times New Roman"/>
        </w:rPr>
      </w:pPr>
      <w:r w:rsidRPr="00ED1CD2">
        <w:rPr>
          <w:rFonts w:ascii="Times New Roman" w:hAnsi="Times New Roman" w:cs="Times New Roman"/>
        </w:rPr>
        <w:t>W sprawach nieuregulowanych niniejszą Umową będą miały zastosowanie odpowiednie przepisy PZP oraz Kodeksu cywilnego i innych właściwych aktów prawa.</w:t>
      </w:r>
    </w:p>
    <w:p w14:paraId="1A826A63" w14:textId="77777777" w:rsidR="00B02F32" w:rsidRPr="00ED1CD2" w:rsidRDefault="00B02F32" w:rsidP="00B02F32">
      <w:pPr>
        <w:pStyle w:val="Akapitzlist"/>
        <w:numPr>
          <w:ilvl w:val="0"/>
          <w:numId w:val="156"/>
        </w:numPr>
        <w:pBdr>
          <w:top w:val="nil"/>
          <w:left w:val="nil"/>
          <w:bottom w:val="nil"/>
          <w:right w:val="nil"/>
          <w:between w:val="nil"/>
          <w:bar w:val="nil"/>
        </w:pBdr>
        <w:spacing w:after="0"/>
        <w:ind w:left="426" w:hanging="426"/>
        <w:contextualSpacing w:val="0"/>
        <w:jc w:val="both"/>
        <w:rPr>
          <w:rFonts w:ascii="Times New Roman" w:hAnsi="Times New Roman" w:cs="Times New Roman"/>
        </w:rPr>
      </w:pPr>
      <w:r w:rsidRPr="00ED1CD2">
        <w:rPr>
          <w:rFonts w:ascii="Times New Roman" w:hAnsi="Times New Roman" w:cs="Times New Roman"/>
        </w:rPr>
        <w:t>Integralną część Umowy stanowią załączniki do niej:</w:t>
      </w:r>
    </w:p>
    <w:p w14:paraId="18381E07" w14:textId="77777777" w:rsidR="00B02F32" w:rsidRPr="00ED1CD2" w:rsidRDefault="00B02F32" w:rsidP="00B02F32">
      <w:pPr>
        <w:pStyle w:val="Akapitzlist"/>
        <w:numPr>
          <w:ilvl w:val="0"/>
          <w:numId w:val="157"/>
        </w:numPr>
        <w:pBdr>
          <w:top w:val="nil"/>
          <w:left w:val="nil"/>
          <w:bottom w:val="nil"/>
          <w:right w:val="nil"/>
          <w:between w:val="nil"/>
          <w:bar w:val="nil"/>
        </w:pBdr>
        <w:spacing w:after="0"/>
        <w:contextualSpacing w:val="0"/>
        <w:jc w:val="both"/>
        <w:rPr>
          <w:rFonts w:ascii="Times New Roman" w:hAnsi="Times New Roman" w:cs="Times New Roman"/>
        </w:rPr>
      </w:pPr>
      <w:r w:rsidRPr="00ED1CD2">
        <w:rPr>
          <w:rFonts w:ascii="Times New Roman" w:hAnsi="Times New Roman" w:cs="Times New Roman"/>
        </w:rPr>
        <w:t>Załącznik nr 1 - Oferta Wykonawcy z dnia ………………</w:t>
      </w:r>
    </w:p>
    <w:p w14:paraId="3BE49FA6" w14:textId="77777777" w:rsidR="00B02F32" w:rsidRPr="00ED1CD2" w:rsidRDefault="00B02F32" w:rsidP="00B02F32">
      <w:pPr>
        <w:pStyle w:val="Akapitzlist"/>
        <w:numPr>
          <w:ilvl w:val="0"/>
          <w:numId w:val="157"/>
        </w:numPr>
        <w:pBdr>
          <w:top w:val="nil"/>
          <w:left w:val="nil"/>
          <w:bottom w:val="nil"/>
          <w:right w:val="nil"/>
          <w:between w:val="nil"/>
          <w:bar w:val="nil"/>
        </w:pBdr>
        <w:spacing w:after="0"/>
        <w:contextualSpacing w:val="0"/>
        <w:jc w:val="both"/>
        <w:rPr>
          <w:rStyle w:val="Brak"/>
          <w:rFonts w:ascii="Times New Roman" w:hAnsi="Times New Roman" w:cs="Times New Roman"/>
        </w:rPr>
      </w:pPr>
      <w:r w:rsidRPr="00ED1CD2">
        <w:rPr>
          <w:rStyle w:val="Brak"/>
          <w:rFonts w:ascii="Times New Roman" w:hAnsi="Times New Roman" w:cs="Times New Roman"/>
        </w:rPr>
        <w:t xml:space="preserve">Załącznik nr 2 – KRS/Wypis z </w:t>
      </w:r>
      <w:proofErr w:type="spellStart"/>
      <w:r w:rsidRPr="00ED1CD2">
        <w:rPr>
          <w:rStyle w:val="Brak"/>
          <w:rFonts w:ascii="Times New Roman" w:hAnsi="Times New Roman" w:cs="Times New Roman"/>
        </w:rPr>
        <w:t>CEiDG</w:t>
      </w:r>
      <w:proofErr w:type="spellEnd"/>
      <w:r w:rsidRPr="00ED1CD2">
        <w:rPr>
          <w:rStyle w:val="Brak"/>
          <w:rFonts w:ascii="Times New Roman" w:hAnsi="Times New Roman" w:cs="Times New Roman"/>
        </w:rPr>
        <w:t xml:space="preserve"> Wykonawcy;</w:t>
      </w:r>
    </w:p>
    <w:p w14:paraId="4CCD8A7B" w14:textId="77777777" w:rsidR="00B02F32" w:rsidRPr="00ED1CD2" w:rsidRDefault="00B02F32" w:rsidP="00B02F32">
      <w:pPr>
        <w:pStyle w:val="Akapitzlist"/>
        <w:numPr>
          <w:ilvl w:val="0"/>
          <w:numId w:val="157"/>
        </w:numPr>
        <w:pBdr>
          <w:top w:val="nil"/>
          <w:left w:val="nil"/>
          <w:bottom w:val="nil"/>
          <w:right w:val="nil"/>
          <w:between w:val="nil"/>
          <w:bar w:val="nil"/>
        </w:pBdr>
        <w:spacing w:after="0"/>
        <w:contextualSpacing w:val="0"/>
        <w:jc w:val="both"/>
        <w:rPr>
          <w:rStyle w:val="Brak"/>
          <w:rFonts w:ascii="Times New Roman" w:hAnsi="Times New Roman" w:cs="Times New Roman"/>
        </w:rPr>
      </w:pPr>
      <w:r w:rsidRPr="00ED1CD2">
        <w:rPr>
          <w:rStyle w:val="Brak"/>
          <w:rFonts w:ascii="Times New Roman" w:hAnsi="Times New Roman" w:cs="Times New Roman"/>
        </w:rPr>
        <w:t xml:space="preserve">Załącznik nr 3 – Opis przedmiotu </w:t>
      </w:r>
      <w:proofErr w:type="spellStart"/>
      <w:r w:rsidRPr="00ED1CD2">
        <w:rPr>
          <w:rStyle w:val="Brak"/>
          <w:rFonts w:ascii="Times New Roman" w:hAnsi="Times New Roman" w:cs="Times New Roman"/>
        </w:rPr>
        <w:t>zam</w:t>
      </w:r>
      <w:proofErr w:type="spellEnd"/>
      <w:r w:rsidRPr="00ED1CD2">
        <w:rPr>
          <w:rStyle w:val="Brak"/>
          <w:rFonts w:ascii="Times New Roman" w:hAnsi="Times New Roman" w:cs="Times New Roman"/>
          <w:lang w:val="es-ES_tradnl"/>
        </w:rPr>
        <w:t>ó</w:t>
      </w:r>
      <w:proofErr w:type="spellStart"/>
      <w:r w:rsidRPr="00ED1CD2">
        <w:rPr>
          <w:rStyle w:val="Brak"/>
          <w:rFonts w:ascii="Times New Roman" w:hAnsi="Times New Roman" w:cs="Times New Roman"/>
        </w:rPr>
        <w:t>wienia</w:t>
      </w:r>
      <w:proofErr w:type="spellEnd"/>
      <w:r w:rsidRPr="00ED1CD2">
        <w:rPr>
          <w:rStyle w:val="Brak"/>
          <w:rFonts w:ascii="Times New Roman" w:hAnsi="Times New Roman" w:cs="Times New Roman"/>
        </w:rPr>
        <w:t xml:space="preserve"> zawarty w SWZ;</w:t>
      </w:r>
    </w:p>
    <w:p w14:paraId="04466F19" w14:textId="77777777" w:rsidR="00B02F32" w:rsidRPr="00ED1CD2" w:rsidRDefault="00B02F32" w:rsidP="00B02F32">
      <w:pPr>
        <w:pStyle w:val="Akapitzlist"/>
        <w:numPr>
          <w:ilvl w:val="0"/>
          <w:numId w:val="157"/>
        </w:numPr>
        <w:pBdr>
          <w:top w:val="nil"/>
          <w:left w:val="nil"/>
          <w:bottom w:val="nil"/>
          <w:right w:val="nil"/>
          <w:between w:val="nil"/>
          <w:bar w:val="nil"/>
        </w:pBdr>
        <w:spacing w:after="0"/>
        <w:contextualSpacing w:val="0"/>
        <w:jc w:val="both"/>
        <w:rPr>
          <w:rStyle w:val="Brak"/>
          <w:rFonts w:ascii="Times New Roman" w:hAnsi="Times New Roman" w:cs="Times New Roman"/>
        </w:rPr>
      </w:pPr>
      <w:r w:rsidRPr="00ED1CD2">
        <w:rPr>
          <w:rStyle w:val="Brak"/>
          <w:rFonts w:ascii="Times New Roman" w:hAnsi="Times New Roman" w:cs="Times New Roman"/>
        </w:rPr>
        <w:t xml:space="preserve">Załącznik nr 4 – Pełnomocnictwo Kanclerza AMW. </w:t>
      </w:r>
    </w:p>
    <w:p w14:paraId="1D20C077" w14:textId="77777777" w:rsidR="00B02F32" w:rsidRPr="00ED1CD2" w:rsidRDefault="00B02F32" w:rsidP="00B02F32">
      <w:pPr>
        <w:pStyle w:val="Akapitzlist"/>
        <w:pBdr>
          <w:top w:val="nil"/>
          <w:left w:val="nil"/>
          <w:bottom w:val="nil"/>
          <w:right w:val="nil"/>
          <w:between w:val="nil"/>
          <w:bar w:val="nil"/>
        </w:pBdr>
        <w:spacing w:after="0"/>
        <w:contextualSpacing w:val="0"/>
        <w:jc w:val="both"/>
        <w:rPr>
          <w:rFonts w:ascii="Times New Roman" w:hAnsi="Times New Roman" w:cs="Times New Roman"/>
        </w:rPr>
      </w:pPr>
    </w:p>
    <w:p w14:paraId="0C84596B" w14:textId="77777777" w:rsidR="00B02F32" w:rsidRPr="00ED1CD2" w:rsidRDefault="00B02F32" w:rsidP="00B02F32">
      <w:pPr>
        <w:spacing w:after="0"/>
      </w:pPr>
    </w:p>
    <w:p w14:paraId="4C671C96" w14:textId="77777777" w:rsidR="00B02F32" w:rsidRPr="00ED1CD2" w:rsidRDefault="00B02F32" w:rsidP="00B02F32">
      <w:pPr>
        <w:spacing w:after="0"/>
      </w:pPr>
    </w:p>
    <w:p w14:paraId="2AC0819B" w14:textId="77777777" w:rsidR="00B02F32" w:rsidRPr="00ED1CD2" w:rsidRDefault="00B02F32" w:rsidP="00B02F32">
      <w:pPr>
        <w:spacing w:after="0"/>
      </w:pPr>
    </w:p>
    <w:p w14:paraId="3638EC5A" w14:textId="77777777" w:rsidR="00B02F32" w:rsidRPr="00ED1CD2" w:rsidRDefault="00B02F32" w:rsidP="00B02F32">
      <w:pPr>
        <w:spacing w:after="0"/>
        <w:rPr>
          <w:b/>
        </w:rPr>
      </w:pPr>
      <w:r w:rsidRPr="00ED1CD2">
        <w:rPr>
          <w:b/>
        </w:rPr>
        <w:t xml:space="preserve">    Zamawiający </w:t>
      </w:r>
      <w:r w:rsidRPr="00ED1CD2">
        <w:rPr>
          <w:b/>
        </w:rPr>
        <w:tab/>
      </w:r>
      <w:r w:rsidRPr="00ED1CD2">
        <w:rPr>
          <w:b/>
        </w:rPr>
        <w:tab/>
      </w:r>
      <w:r w:rsidRPr="00ED1CD2">
        <w:rPr>
          <w:b/>
        </w:rPr>
        <w:tab/>
      </w:r>
      <w:r w:rsidRPr="00ED1CD2">
        <w:rPr>
          <w:b/>
        </w:rPr>
        <w:tab/>
      </w:r>
      <w:r w:rsidRPr="00ED1CD2">
        <w:rPr>
          <w:b/>
        </w:rPr>
        <w:tab/>
        <w:t xml:space="preserve">  </w:t>
      </w:r>
      <w:r w:rsidRPr="00ED1CD2">
        <w:rPr>
          <w:b/>
        </w:rPr>
        <w:tab/>
      </w:r>
      <w:r w:rsidRPr="00ED1CD2">
        <w:rPr>
          <w:b/>
        </w:rPr>
        <w:tab/>
        <w:t xml:space="preserve">       Wykonawca </w:t>
      </w:r>
    </w:p>
    <w:p w14:paraId="40D018C1" w14:textId="77777777" w:rsidR="00B02F32" w:rsidRPr="00ED1CD2" w:rsidRDefault="00B02F32" w:rsidP="00B02F32">
      <w:pPr>
        <w:spacing w:after="0"/>
      </w:pPr>
    </w:p>
    <w:p w14:paraId="0A5278B6" w14:textId="77777777" w:rsidR="00B02F32" w:rsidRPr="00ED1CD2" w:rsidRDefault="00B02F32" w:rsidP="00B02F32">
      <w:pPr>
        <w:spacing w:after="0"/>
      </w:pPr>
    </w:p>
    <w:p w14:paraId="18ED945E" w14:textId="77777777" w:rsidR="00B02F32" w:rsidRPr="00ED1CD2" w:rsidRDefault="00B02F32" w:rsidP="00B02F32">
      <w:pPr>
        <w:spacing w:after="0"/>
      </w:pPr>
      <w:r w:rsidRPr="00ED1CD2">
        <w:t>.................................</w:t>
      </w:r>
      <w:r w:rsidRPr="00ED1CD2">
        <w:tab/>
      </w:r>
      <w:r w:rsidRPr="00ED1CD2">
        <w:tab/>
        <w:t xml:space="preserve">                                                             ...............................</w:t>
      </w:r>
    </w:p>
    <w:p w14:paraId="766AC229" w14:textId="77777777" w:rsidR="00165BF5" w:rsidRPr="00ED1CD2" w:rsidRDefault="00165BF5" w:rsidP="00D2571E">
      <w:pPr>
        <w:pBdr>
          <w:top w:val="nil"/>
          <w:left w:val="nil"/>
          <w:bottom w:val="nil"/>
          <w:right w:val="nil"/>
          <w:between w:val="nil"/>
          <w:bar w:val="nil"/>
        </w:pBdr>
        <w:suppressAutoHyphens w:val="0"/>
        <w:spacing w:after="0" w:line="360" w:lineRule="auto"/>
        <w:jc w:val="both"/>
      </w:pPr>
    </w:p>
    <w:p w14:paraId="31E37B9E" w14:textId="77777777" w:rsidR="00B02F32" w:rsidRPr="00ED1CD2" w:rsidRDefault="00B02F32" w:rsidP="00B02F32">
      <w:pPr>
        <w:pBdr>
          <w:top w:val="nil"/>
          <w:left w:val="nil"/>
          <w:bottom w:val="nil"/>
          <w:right w:val="nil"/>
          <w:between w:val="nil"/>
          <w:bar w:val="nil"/>
        </w:pBdr>
        <w:suppressAutoHyphens w:val="0"/>
        <w:spacing w:after="0" w:line="360" w:lineRule="auto"/>
        <w:jc w:val="right"/>
        <w:rPr>
          <w:rFonts w:eastAsia="Arial Unicode MS"/>
          <w:b/>
          <w:i/>
          <w:iCs/>
          <w:color w:val="000000"/>
          <w:u w:val="single"/>
          <w:bdr w:val="nil"/>
          <w:lang w:eastAsia="pl-PL"/>
        </w:rPr>
      </w:pPr>
    </w:p>
    <w:p w14:paraId="63ACD58B" w14:textId="2D0B9F1A" w:rsidR="00B02F32" w:rsidRPr="00ED1CD2" w:rsidRDefault="000C351B" w:rsidP="00B02F32">
      <w:pPr>
        <w:pBdr>
          <w:top w:val="nil"/>
          <w:left w:val="nil"/>
          <w:bottom w:val="nil"/>
          <w:right w:val="nil"/>
          <w:between w:val="nil"/>
          <w:bar w:val="nil"/>
        </w:pBdr>
        <w:suppressAutoHyphens w:val="0"/>
        <w:spacing w:after="0" w:line="360" w:lineRule="auto"/>
        <w:jc w:val="right"/>
        <w:rPr>
          <w:rFonts w:eastAsia="Arial Unicode MS"/>
          <w:b/>
          <w:i/>
          <w:iCs/>
          <w:color w:val="000000"/>
          <w:u w:val="single"/>
          <w:bdr w:val="nil"/>
          <w:lang w:eastAsia="pl-PL"/>
        </w:rPr>
      </w:pPr>
      <w:r w:rsidRPr="00ED1CD2">
        <w:rPr>
          <w:rFonts w:eastAsia="Arial Unicode MS"/>
          <w:b/>
          <w:i/>
          <w:iCs/>
          <w:color w:val="000000"/>
          <w:u w:val="single"/>
          <w:bdr w:val="nil"/>
          <w:lang w:eastAsia="pl-PL"/>
        </w:rPr>
        <w:t>dla części II</w:t>
      </w:r>
    </w:p>
    <w:p w14:paraId="2F2676C0" w14:textId="77777777" w:rsidR="00B02F32" w:rsidRPr="00ED1CD2" w:rsidRDefault="00B02F32" w:rsidP="00B02F32">
      <w:pPr>
        <w:spacing w:after="0"/>
        <w:jc w:val="center"/>
        <w:rPr>
          <w:b/>
        </w:rPr>
      </w:pPr>
      <w:r w:rsidRPr="00ED1CD2">
        <w:rPr>
          <w:b/>
        </w:rPr>
        <w:t>UMOWA nr ……/2024</w:t>
      </w:r>
    </w:p>
    <w:p w14:paraId="71A6671C" w14:textId="77777777" w:rsidR="00B02F32" w:rsidRPr="00ED1CD2" w:rsidRDefault="00B02F32" w:rsidP="00B02F32">
      <w:pPr>
        <w:spacing w:after="0"/>
        <w:jc w:val="center"/>
      </w:pPr>
      <w:r w:rsidRPr="00ED1CD2">
        <w:t>(zw. dalej „</w:t>
      </w:r>
      <w:r w:rsidRPr="00ED1CD2">
        <w:rPr>
          <w:b/>
          <w:bCs/>
        </w:rPr>
        <w:t>Umową</w:t>
      </w:r>
      <w:r w:rsidRPr="00ED1CD2">
        <w:t>”)</w:t>
      </w:r>
    </w:p>
    <w:p w14:paraId="17CE8254" w14:textId="77777777" w:rsidR="00B02F32" w:rsidRPr="00ED1CD2" w:rsidRDefault="00B02F32" w:rsidP="00B02F32">
      <w:pPr>
        <w:spacing w:after="0"/>
        <w:jc w:val="center"/>
      </w:pPr>
    </w:p>
    <w:p w14:paraId="686A8C62" w14:textId="77777777" w:rsidR="00B02F32" w:rsidRPr="00ED1CD2" w:rsidRDefault="00B02F32" w:rsidP="00B02F32">
      <w:pPr>
        <w:spacing w:after="0"/>
        <w:jc w:val="both"/>
      </w:pPr>
      <w:r w:rsidRPr="00ED1CD2">
        <w:t>zawarta w Gdyni w dniu ................... 2024 r., pomiędzy:</w:t>
      </w:r>
    </w:p>
    <w:p w14:paraId="5A986A76" w14:textId="77777777" w:rsidR="00B02F32" w:rsidRPr="00ED1CD2" w:rsidRDefault="00B02F32" w:rsidP="00B02F32">
      <w:pPr>
        <w:spacing w:after="0"/>
        <w:jc w:val="both"/>
      </w:pPr>
    </w:p>
    <w:p w14:paraId="2439090F" w14:textId="77777777" w:rsidR="00B02F32" w:rsidRPr="00ED1CD2" w:rsidRDefault="00B02F32" w:rsidP="00B02F32">
      <w:pPr>
        <w:spacing w:after="0"/>
        <w:jc w:val="both"/>
      </w:pPr>
      <w:r w:rsidRPr="00ED1CD2">
        <w:rPr>
          <w:b/>
        </w:rPr>
        <w:t>Akademią Marynarki Wojennej im. Bohaterów Westerplatte w Gdyni</w:t>
      </w:r>
      <w:r w:rsidRPr="00ED1CD2">
        <w:t xml:space="preserve">, ul. Śmidowicza 69, 81-127 Gdynia, NIP: 586-010-46-93, REGON: 190064136, </w:t>
      </w:r>
    </w:p>
    <w:p w14:paraId="3B1D5646" w14:textId="77777777" w:rsidR="00B02F32" w:rsidRPr="00ED1CD2" w:rsidRDefault="00B02F32" w:rsidP="00B02F32">
      <w:pPr>
        <w:spacing w:after="0"/>
        <w:jc w:val="both"/>
      </w:pPr>
      <w:r w:rsidRPr="00ED1CD2">
        <w:t>w imieniu i na rzecz której działa:</w:t>
      </w:r>
    </w:p>
    <w:p w14:paraId="6F837C64" w14:textId="77777777" w:rsidR="00B02F32" w:rsidRPr="00ED1CD2" w:rsidRDefault="00B02F32" w:rsidP="00B02F32">
      <w:pPr>
        <w:spacing w:after="0"/>
        <w:jc w:val="both"/>
        <w:rPr>
          <w:b/>
        </w:rPr>
      </w:pPr>
      <w:r w:rsidRPr="00ED1CD2">
        <w:rPr>
          <w:b/>
        </w:rPr>
        <w:t xml:space="preserve">KANCLERZ - Marek DRYGAS - </w:t>
      </w:r>
      <w:r w:rsidRPr="00ED1CD2">
        <w:t>działający na mocy pełnomocnictwa Rektora-Komendanta – kontradmirała prof. dr. hab. Tomasza SZUBRYCHTA</w:t>
      </w:r>
      <w:r w:rsidRPr="00ED1CD2">
        <w:rPr>
          <w:b/>
        </w:rPr>
        <w:t xml:space="preserve">, </w:t>
      </w:r>
    </w:p>
    <w:p w14:paraId="2247F4AD" w14:textId="77777777" w:rsidR="00B02F32" w:rsidRPr="00ED1CD2" w:rsidRDefault="00B02F32" w:rsidP="00B02F32">
      <w:pPr>
        <w:spacing w:after="0"/>
        <w:jc w:val="both"/>
        <w:rPr>
          <w:b/>
        </w:rPr>
      </w:pPr>
      <w:r w:rsidRPr="00ED1CD2">
        <w:t>zwaną w dalszej części Umowy „</w:t>
      </w:r>
      <w:r w:rsidRPr="00ED1CD2">
        <w:rPr>
          <w:b/>
          <w:bCs/>
        </w:rPr>
        <w:t>Zamawiającym’’</w:t>
      </w:r>
      <w:r w:rsidRPr="00ED1CD2">
        <w:t xml:space="preserve">, </w:t>
      </w:r>
      <w:r w:rsidRPr="00ED1CD2">
        <w:rPr>
          <w:b/>
        </w:rPr>
        <w:t xml:space="preserve"> </w:t>
      </w:r>
    </w:p>
    <w:p w14:paraId="3D825D80" w14:textId="77777777" w:rsidR="00B02F32" w:rsidRPr="00ED1CD2" w:rsidRDefault="00B02F32" w:rsidP="00B02F32">
      <w:pPr>
        <w:spacing w:after="0"/>
        <w:jc w:val="both"/>
      </w:pPr>
    </w:p>
    <w:p w14:paraId="4D49CA5F" w14:textId="77777777" w:rsidR="00B02F32" w:rsidRPr="00ED1CD2" w:rsidRDefault="00B02F32" w:rsidP="00B02F32">
      <w:pPr>
        <w:spacing w:after="0"/>
        <w:jc w:val="both"/>
      </w:pPr>
      <w:r w:rsidRPr="00ED1CD2">
        <w:t>a</w:t>
      </w:r>
    </w:p>
    <w:p w14:paraId="22E5744F" w14:textId="77777777" w:rsidR="00B02F32" w:rsidRPr="00ED1CD2" w:rsidRDefault="00B02F32" w:rsidP="00B02F32">
      <w:pPr>
        <w:spacing w:after="0"/>
        <w:jc w:val="both"/>
        <w:rPr>
          <w:b/>
          <w:bCs/>
        </w:rPr>
      </w:pPr>
    </w:p>
    <w:p w14:paraId="57ABAD5A" w14:textId="77777777" w:rsidR="00B02F32" w:rsidRPr="00ED1CD2" w:rsidRDefault="00B02F32" w:rsidP="00B02F32">
      <w:pPr>
        <w:spacing w:after="0"/>
        <w:jc w:val="both"/>
      </w:pPr>
      <w:r w:rsidRPr="00ED1CD2">
        <w:t xml:space="preserve">………………………………….., z siedzibą ……………………………….., ul. ……………….…… NIP: ……………, REGON: ………….., wpisaną do Rejestru Przedsiębiorców prowadzonego przez Sąd Rejonowy ……………………………. ……………………… pod numerem KRS: …………………., adres do korespondencji: ………………………………………………., o kapitale zakładowym ............................., w całości wpłaconym,         </w:t>
      </w:r>
    </w:p>
    <w:p w14:paraId="70262771" w14:textId="77777777" w:rsidR="00B02F32" w:rsidRPr="00ED1CD2" w:rsidRDefault="00B02F32" w:rsidP="00B02F32">
      <w:pPr>
        <w:spacing w:after="0"/>
        <w:jc w:val="both"/>
      </w:pPr>
      <w:r w:rsidRPr="00ED1CD2">
        <w:t xml:space="preserve">którą reprezentuje: ……………………. – …………………….., </w:t>
      </w:r>
    </w:p>
    <w:p w14:paraId="02C3FA6A" w14:textId="77777777" w:rsidR="00B02F32" w:rsidRPr="00ED1CD2" w:rsidRDefault="00B02F32" w:rsidP="00B02F32">
      <w:pPr>
        <w:spacing w:after="0"/>
        <w:jc w:val="both"/>
      </w:pPr>
      <w:r w:rsidRPr="00ED1CD2">
        <w:t xml:space="preserve">lub </w:t>
      </w:r>
    </w:p>
    <w:p w14:paraId="336A5866" w14:textId="77777777" w:rsidR="00B02F32" w:rsidRPr="00ED1CD2" w:rsidRDefault="00B02F32" w:rsidP="00B02F32">
      <w:pPr>
        <w:spacing w:after="0"/>
        <w:jc w:val="both"/>
      </w:pPr>
      <w:r w:rsidRPr="00ED1CD2">
        <w:t xml:space="preserve">………………………………….., z siedzibą ……………………………….., ul. ……………….…… NIP: ……………, REGON: ………….., wpisaną do CEIDG pod numerem: …………………………………. , </w:t>
      </w:r>
    </w:p>
    <w:p w14:paraId="11CE1B20" w14:textId="77777777" w:rsidR="00B02F32" w:rsidRPr="00ED1CD2" w:rsidRDefault="00B02F32" w:rsidP="00B02F32">
      <w:pPr>
        <w:spacing w:after="0"/>
        <w:jc w:val="both"/>
      </w:pPr>
      <w:r w:rsidRPr="00ED1CD2">
        <w:t xml:space="preserve">którą reprezentuje: ……………………. – …………………….., </w:t>
      </w:r>
    </w:p>
    <w:p w14:paraId="2AF34B7B" w14:textId="77777777" w:rsidR="00B02F32" w:rsidRPr="00ED1CD2" w:rsidRDefault="00B02F32" w:rsidP="00B02F32">
      <w:pPr>
        <w:spacing w:after="0"/>
        <w:jc w:val="both"/>
      </w:pPr>
      <w:r w:rsidRPr="00ED1CD2">
        <w:lastRenderedPageBreak/>
        <w:t>zwaną w dalszej części Umowy „</w:t>
      </w:r>
      <w:r w:rsidRPr="00ED1CD2">
        <w:rPr>
          <w:b/>
          <w:bCs/>
        </w:rPr>
        <w:t>Wykonawcą</w:t>
      </w:r>
      <w:r w:rsidRPr="00ED1CD2">
        <w:t xml:space="preserve">”, </w:t>
      </w:r>
    </w:p>
    <w:p w14:paraId="52A371A5" w14:textId="77777777" w:rsidR="00B02F32" w:rsidRPr="00ED1CD2" w:rsidRDefault="00B02F32" w:rsidP="00B02F32">
      <w:pPr>
        <w:spacing w:after="0"/>
        <w:jc w:val="both"/>
      </w:pPr>
    </w:p>
    <w:p w14:paraId="634B971D" w14:textId="77777777" w:rsidR="00B02F32" w:rsidRPr="00ED1CD2" w:rsidRDefault="00B02F32" w:rsidP="00B02F32">
      <w:pPr>
        <w:spacing w:after="0"/>
        <w:jc w:val="both"/>
      </w:pPr>
      <w:r w:rsidRPr="00ED1CD2">
        <w:t>zwanymi dalej łącznie również „</w:t>
      </w:r>
      <w:r w:rsidRPr="00ED1CD2">
        <w:rPr>
          <w:b/>
          <w:bCs/>
        </w:rPr>
        <w:t>Stronami</w:t>
      </w:r>
      <w:r w:rsidRPr="00ED1CD2">
        <w:t>”, a każda indywidualnie „</w:t>
      </w:r>
      <w:r w:rsidRPr="00ED1CD2">
        <w:rPr>
          <w:b/>
          <w:bCs/>
        </w:rPr>
        <w:t>Stroną</w:t>
      </w:r>
      <w:r w:rsidRPr="00ED1CD2">
        <w:t xml:space="preserve">”, </w:t>
      </w:r>
    </w:p>
    <w:p w14:paraId="65F11B02" w14:textId="77777777" w:rsidR="00B02F32" w:rsidRPr="00ED1CD2" w:rsidRDefault="00B02F32" w:rsidP="00B02F32">
      <w:pPr>
        <w:spacing w:after="0"/>
        <w:jc w:val="both"/>
      </w:pPr>
    </w:p>
    <w:p w14:paraId="6DA61602" w14:textId="77777777" w:rsidR="00B02F32" w:rsidRPr="00ED1CD2" w:rsidRDefault="00B02F32" w:rsidP="00B02F32">
      <w:pPr>
        <w:spacing w:after="0"/>
        <w:jc w:val="both"/>
      </w:pPr>
      <w:r w:rsidRPr="00ED1CD2">
        <w:t>o następującej treści:</w:t>
      </w:r>
    </w:p>
    <w:p w14:paraId="17A7355A" w14:textId="77777777" w:rsidR="00B02F32" w:rsidRPr="00ED1CD2" w:rsidRDefault="00B02F32" w:rsidP="00B02F32">
      <w:pPr>
        <w:spacing w:after="0"/>
        <w:jc w:val="center"/>
        <w:rPr>
          <w:b/>
        </w:rPr>
      </w:pPr>
    </w:p>
    <w:p w14:paraId="04B68375" w14:textId="77777777" w:rsidR="00B02F32" w:rsidRPr="00ED1CD2" w:rsidRDefault="00B02F32" w:rsidP="00B02F32">
      <w:pPr>
        <w:spacing w:after="0"/>
        <w:jc w:val="center"/>
        <w:rPr>
          <w:b/>
        </w:rPr>
      </w:pPr>
      <w:r w:rsidRPr="00ED1CD2">
        <w:rPr>
          <w:b/>
        </w:rPr>
        <w:t xml:space="preserve">§ 1 </w:t>
      </w:r>
    </w:p>
    <w:p w14:paraId="68DDD719" w14:textId="77777777" w:rsidR="00B02F32" w:rsidRPr="00ED1CD2" w:rsidRDefault="00B02F32" w:rsidP="00B02F32">
      <w:pPr>
        <w:spacing w:after="0"/>
        <w:jc w:val="center"/>
        <w:rPr>
          <w:b/>
        </w:rPr>
      </w:pPr>
      <w:r w:rsidRPr="00ED1CD2">
        <w:rPr>
          <w:b/>
        </w:rPr>
        <w:t xml:space="preserve">Przedmiot Umowy </w:t>
      </w:r>
    </w:p>
    <w:p w14:paraId="2191D1BF" w14:textId="77777777" w:rsidR="00B02F32" w:rsidRPr="00ED1CD2" w:rsidRDefault="00B02F32" w:rsidP="00B02F32">
      <w:pPr>
        <w:pStyle w:val="Akapitzlist"/>
        <w:spacing w:after="0"/>
        <w:ind w:left="0"/>
        <w:jc w:val="both"/>
        <w:rPr>
          <w:rFonts w:ascii="Times New Roman" w:hAnsi="Times New Roman" w:cs="Times New Roman"/>
        </w:rPr>
      </w:pPr>
      <w:r w:rsidRPr="00ED1CD2">
        <w:rPr>
          <w:rFonts w:ascii="Times New Roman" w:hAnsi="Times New Roman" w:cs="Times New Roman"/>
        </w:rPr>
        <w:t xml:space="preserve">W wyniku wyboru oferty Wykonawcy w postępowaniu o udzielenie zamówienia publicznego w trybie podstawowym na ………………….., dokonanego przez Zamawiającego na podstawie art. 275 pkt 1 i następne ustawy z dnia 11 września 2019 r. Prawo </w:t>
      </w:r>
      <w:proofErr w:type="spellStart"/>
      <w:r w:rsidRPr="00ED1CD2">
        <w:rPr>
          <w:rFonts w:ascii="Times New Roman" w:hAnsi="Times New Roman" w:cs="Times New Roman"/>
        </w:rPr>
        <w:t>zam</w:t>
      </w:r>
      <w:proofErr w:type="spellEnd"/>
      <w:r w:rsidRPr="00ED1CD2">
        <w:rPr>
          <w:rFonts w:ascii="Times New Roman" w:hAnsi="Times New Roman" w:cs="Times New Roman"/>
          <w:lang w:val="es-ES_tradnl"/>
        </w:rPr>
        <w:t>ó</w:t>
      </w:r>
      <w:proofErr w:type="spellStart"/>
      <w:r w:rsidRPr="00ED1CD2">
        <w:rPr>
          <w:rFonts w:ascii="Times New Roman" w:hAnsi="Times New Roman" w:cs="Times New Roman"/>
        </w:rPr>
        <w:t>wień</w:t>
      </w:r>
      <w:proofErr w:type="spellEnd"/>
      <w:r w:rsidRPr="00ED1CD2">
        <w:rPr>
          <w:rFonts w:ascii="Times New Roman" w:hAnsi="Times New Roman" w:cs="Times New Roman"/>
        </w:rPr>
        <w:t xml:space="preserve"> publicznych (</w:t>
      </w:r>
      <w:proofErr w:type="spellStart"/>
      <w:r w:rsidRPr="00ED1CD2">
        <w:rPr>
          <w:rFonts w:ascii="Times New Roman" w:hAnsi="Times New Roman" w:cs="Times New Roman"/>
        </w:rPr>
        <w:t>t.j</w:t>
      </w:r>
      <w:proofErr w:type="spellEnd"/>
      <w:r w:rsidRPr="00ED1CD2">
        <w:rPr>
          <w:rFonts w:ascii="Times New Roman" w:hAnsi="Times New Roman" w:cs="Times New Roman"/>
        </w:rPr>
        <w:t xml:space="preserve">. Dz. U. z 2023 r., poz. 1605 z </w:t>
      </w:r>
      <w:proofErr w:type="spellStart"/>
      <w:r w:rsidRPr="00ED1CD2">
        <w:rPr>
          <w:rFonts w:ascii="Times New Roman" w:hAnsi="Times New Roman" w:cs="Times New Roman"/>
        </w:rPr>
        <w:t>późn</w:t>
      </w:r>
      <w:proofErr w:type="spellEnd"/>
      <w:r w:rsidRPr="00ED1CD2">
        <w:rPr>
          <w:rFonts w:ascii="Times New Roman" w:hAnsi="Times New Roman" w:cs="Times New Roman"/>
        </w:rPr>
        <w:t xml:space="preserve">. zm., dalej jako „PZP”), rozstrzygniętego w dniu ……………., Wykonawca </w:t>
      </w:r>
      <w:r w:rsidRPr="00ED1CD2">
        <w:rPr>
          <w:rFonts w:ascii="Times New Roman" w:hAnsi="Times New Roman" w:cs="Times New Roman"/>
          <w:b/>
        </w:rPr>
        <w:t xml:space="preserve">dostarczy </w:t>
      </w:r>
      <w:r w:rsidRPr="00ED1CD2">
        <w:rPr>
          <w:rFonts w:ascii="Times New Roman" w:hAnsi="Times New Roman" w:cs="Times New Roman"/>
          <w:b/>
          <w:bCs/>
        </w:rPr>
        <w:t xml:space="preserve">dziesięć łodzi żaglowych typu Puck wraz z dziesięcioma stojakami do zimowania oraz dwoma wózkami </w:t>
      </w:r>
      <w:proofErr w:type="spellStart"/>
      <w:r w:rsidRPr="00ED1CD2">
        <w:rPr>
          <w:rFonts w:ascii="Times New Roman" w:hAnsi="Times New Roman" w:cs="Times New Roman"/>
          <w:b/>
          <w:bCs/>
        </w:rPr>
        <w:t>slipowymi</w:t>
      </w:r>
      <w:proofErr w:type="spellEnd"/>
      <w:r w:rsidRPr="00ED1CD2">
        <w:rPr>
          <w:rFonts w:ascii="Times New Roman" w:hAnsi="Times New Roman" w:cs="Times New Roman"/>
        </w:rPr>
        <w:t>, zgodnie z załącznikiem nr 1 - formularzem ofertowym, co w dalszej części Umowy określane będzie jako „Przedmiot Umowy”, a Zamawiający ten Przedmiot Umowy odbierze oraz dokona zapłaty na rzecz Wykonawcy ceny określonej w § 4 Umowy.</w:t>
      </w:r>
    </w:p>
    <w:p w14:paraId="0D9CADA8" w14:textId="77777777" w:rsidR="00B02F32" w:rsidRPr="00ED1CD2" w:rsidRDefault="00B02F32" w:rsidP="00B02F32">
      <w:pPr>
        <w:spacing w:after="0"/>
        <w:jc w:val="center"/>
        <w:rPr>
          <w:b/>
        </w:rPr>
      </w:pPr>
      <w:r w:rsidRPr="00ED1CD2">
        <w:rPr>
          <w:b/>
        </w:rPr>
        <w:t xml:space="preserve">§ 2 </w:t>
      </w:r>
    </w:p>
    <w:p w14:paraId="4EBECFFC" w14:textId="77777777" w:rsidR="00B02F32" w:rsidRPr="00ED1CD2" w:rsidRDefault="00B02F32" w:rsidP="00B02F32">
      <w:pPr>
        <w:spacing w:after="0"/>
        <w:jc w:val="center"/>
        <w:rPr>
          <w:b/>
        </w:rPr>
      </w:pPr>
      <w:r w:rsidRPr="00ED1CD2">
        <w:rPr>
          <w:b/>
        </w:rPr>
        <w:t xml:space="preserve">Prawa i obowiązki Wykonawcy </w:t>
      </w:r>
    </w:p>
    <w:p w14:paraId="093DDB1B" w14:textId="77777777" w:rsidR="00B02F32" w:rsidRPr="00ED1CD2" w:rsidRDefault="00B02F32" w:rsidP="005772D3">
      <w:pPr>
        <w:pStyle w:val="Akapitzlist"/>
        <w:numPr>
          <w:ilvl w:val="0"/>
          <w:numId w:val="166"/>
        </w:numPr>
        <w:suppressAutoHyphens w:val="0"/>
        <w:spacing w:after="0"/>
        <w:ind w:left="426" w:hanging="426"/>
        <w:rPr>
          <w:rFonts w:ascii="Times New Roman" w:hAnsi="Times New Roman" w:cs="Times New Roman"/>
        </w:rPr>
      </w:pPr>
      <w:r w:rsidRPr="00ED1CD2">
        <w:rPr>
          <w:rFonts w:ascii="Times New Roman" w:hAnsi="Times New Roman" w:cs="Times New Roman"/>
        </w:rPr>
        <w:t>Wykonawca oświadcza, że:</w:t>
      </w:r>
    </w:p>
    <w:p w14:paraId="250B4525" w14:textId="77777777" w:rsidR="00B02F32" w:rsidRPr="00ED1CD2" w:rsidRDefault="00B02F32" w:rsidP="005772D3">
      <w:pPr>
        <w:pStyle w:val="Akapitzlist"/>
        <w:numPr>
          <w:ilvl w:val="0"/>
          <w:numId w:val="167"/>
        </w:numPr>
        <w:suppressAutoHyphens w:val="0"/>
        <w:spacing w:after="0"/>
        <w:ind w:left="709" w:hanging="349"/>
        <w:jc w:val="both"/>
        <w:rPr>
          <w:rFonts w:ascii="Times New Roman" w:hAnsi="Times New Roman" w:cs="Times New Roman"/>
        </w:rPr>
      </w:pPr>
      <w:r w:rsidRPr="00ED1CD2">
        <w:rPr>
          <w:rFonts w:ascii="Times New Roman" w:hAnsi="Times New Roman" w:cs="Times New Roman"/>
        </w:rPr>
        <w:t xml:space="preserve">dysponuje odpowiednimi uprawnieniami, kwalifikacjami oraz potencjałem, </w:t>
      </w:r>
      <w:r w:rsidRPr="00ED1CD2">
        <w:rPr>
          <w:rFonts w:ascii="Times New Roman" w:hAnsi="Times New Roman" w:cs="Times New Roman"/>
        </w:rPr>
        <w:br/>
        <w:t xml:space="preserve">w szczególności kadrowym oraz </w:t>
      </w:r>
      <w:proofErr w:type="spellStart"/>
      <w:r w:rsidRPr="00ED1CD2">
        <w:rPr>
          <w:rFonts w:ascii="Times New Roman" w:hAnsi="Times New Roman" w:cs="Times New Roman"/>
        </w:rPr>
        <w:t>organizacyjno</w:t>
      </w:r>
      <w:proofErr w:type="spellEnd"/>
      <w:r w:rsidRPr="00ED1CD2">
        <w:rPr>
          <w:rFonts w:ascii="Times New Roman" w:hAnsi="Times New Roman" w:cs="Times New Roman"/>
        </w:rPr>
        <w:t xml:space="preserve"> - technicznym, a także wiedzą </w:t>
      </w:r>
      <w:r w:rsidRPr="00ED1CD2">
        <w:rPr>
          <w:rFonts w:ascii="Times New Roman" w:hAnsi="Times New Roman" w:cs="Times New Roman"/>
        </w:rPr>
        <w:br/>
        <w:t>i doświadczeniem niezbędnymi do należytego wykonania Umowy;</w:t>
      </w:r>
    </w:p>
    <w:p w14:paraId="3C6867F8" w14:textId="41D2B071" w:rsidR="00B02F32" w:rsidRPr="00ED1CD2" w:rsidRDefault="006721B0" w:rsidP="005772D3">
      <w:pPr>
        <w:pStyle w:val="Akapitzlist"/>
        <w:numPr>
          <w:ilvl w:val="0"/>
          <w:numId w:val="167"/>
        </w:numPr>
        <w:suppressAutoHyphens w:val="0"/>
        <w:spacing w:after="0"/>
        <w:ind w:left="709" w:hanging="349"/>
        <w:jc w:val="both"/>
        <w:rPr>
          <w:rFonts w:ascii="Times New Roman" w:hAnsi="Times New Roman" w:cs="Times New Roman"/>
        </w:rPr>
      </w:pPr>
      <w:r w:rsidRPr="00ED1CD2">
        <w:rPr>
          <w:rFonts w:ascii="Times New Roman" w:hAnsi="Times New Roman" w:cs="Times New Roman"/>
        </w:rPr>
        <w:t>p</w:t>
      </w:r>
      <w:r w:rsidR="00B02F32" w:rsidRPr="00ED1CD2">
        <w:rPr>
          <w:rFonts w:ascii="Times New Roman" w:hAnsi="Times New Roman" w:cs="Times New Roman"/>
        </w:rPr>
        <w:t>rzedmiot Umowy jest właściwej jakości i może być używany bez naruszania praw własności osób trzecich, w tym praw patentowych i praw autorskich;</w:t>
      </w:r>
    </w:p>
    <w:p w14:paraId="0C697288" w14:textId="1C5FFBC4" w:rsidR="00B02F32" w:rsidRPr="00ED1CD2" w:rsidRDefault="006721B0" w:rsidP="005772D3">
      <w:pPr>
        <w:pStyle w:val="Akapitzlist"/>
        <w:numPr>
          <w:ilvl w:val="0"/>
          <w:numId w:val="167"/>
        </w:numPr>
        <w:suppressAutoHyphens w:val="0"/>
        <w:spacing w:after="0"/>
        <w:ind w:left="709" w:hanging="349"/>
        <w:jc w:val="both"/>
        <w:rPr>
          <w:rFonts w:ascii="Times New Roman" w:hAnsi="Times New Roman" w:cs="Times New Roman"/>
        </w:rPr>
      </w:pPr>
      <w:r w:rsidRPr="00ED1CD2">
        <w:rPr>
          <w:rFonts w:ascii="Times New Roman" w:hAnsi="Times New Roman" w:cs="Times New Roman"/>
        </w:rPr>
        <w:t>p</w:t>
      </w:r>
      <w:r w:rsidR="00B02F32" w:rsidRPr="00ED1CD2">
        <w:rPr>
          <w:rFonts w:ascii="Times New Roman" w:hAnsi="Times New Roman" w:cs="Times New Roman"/>
        </w:rPr>
        <w:t>rzedmiot Umowy spełnia normy przewidziane prawem polskim;</w:t>
      </w:r>
    </w:p>
    <w:p w14:paraId="445B924A" w14:textId="6327CAFD" w:rsidR="00B02F32" w:rsidRPr="00ED1CD2" w:rsidRDefault="006721B0" w:rsidP="005772D3">
      <w:pPr>
        <w:pStyle w:val="Akapitzlist"/>
        <w:numPr>
          <w:ilvl w:val="0"/>
          <w:numId w:val="167"/>
        </w:numPr>
        <w:suppressAutoHyphens w:val="0"/>
        <w:spacing w:after="0"/>
        <w:ind w:left="709" w:hanging="349"/>
        <w:jc w:val="both"/>
        <w:rPr>
          <w:rFonts w:ascii="Times New Roman" w:hAnsi="Times New Roman" w:cs="Times New Roman"/>
        </w:rPr>
      </w:pPr>
      <w:r w:rsidRPr="00ED1CD2">
        <w:rPr>
          <w:rFonts w:ascii="Times New Roman" w:hAnsi="Times New Roman" w:cs="Times New Roman"/>
        </w:rPr>
        <w:t>p</w:t>
      </w:r>
      <w:r w:rsidR="00B02F32" w:rsidRPr="00ED1CD2">
        <w:rPr>
          <w:rFonts w:ascii="Times New Roman" w:hAnsi="Times New Roman" w:cs="Times New Roman"/>
        </w:rPr>
        <w:t xml:space="preserve">rzedmiot Umowy jest pozbawiony wad prawnych. </w:t>
      </w:r>
    </w:p>
    <w:p w14:paraId="0807F448" w14:textId="77777777" w:rsidR="00B02F32" w:rsidRPr="00ED1CD2" w:rsidRDefault="00B02F32" w:rsidP="005772D3">
      <w:pPr>
        <w:pStyle w:val="Akapitzlist"/>
        <w:numPr>
          <w:ilvl w:val="0"/>
          <w:numId w:val="166"/>
        </w:numPr>
        <w:suppressAutoHyphens w:val="0"/>
        <w:spacing w:after="0"/>
        <w:ind w:left="426"/>
        <w:rPr>
          <w:rFonts w:ascii="Times New Roman" w:hAnsi="Times New Roman" w:cs="Times New Roman"/>
        </w:rPr>
      </w:pPr>
      <w:r w:rsidRPr="00ED1CD2">
        <w:rPr>
          <w:rFonts w:ascii="Times New Roman" w:hAnsi="Times New Roman" w:cs="Times New Roman"/>
        </w:rPr>
        <w:t>Ponadto Wykonawca oświadcza, że:</w:t>
      </w:r>
    </w:p>
    <w:p w14:paraId="34332800" w14:textId="77777777" w:rsidR="00B02F32" w:rsidRPr="00ED1CD2" w:rsidRDefault="00B02F32" w:rsidP="005772D3">
      <w:pPr>
        <w:pStyle w:val="Akapitzlist"/>
        <w:numPr>
          <w:ilvl w:val="0"/>
          <w:numId w:val="168"/>
        </w:numPr>
        <w:suppressAutoHyphens w:val="0"/>
        <w:spacing w:after="0"/>
        <w:jc w:val="both"/>
        <w:rPr>
          <w:rFonts w:ascii="Times New Roman" w:hAnsi="Times New Roman" w:cs="Times New Roman"/>
        </w:rPr>
      </w:pPr>
      <w:r w:rsidRPr="00ED1CD2">
        <w:rPr>
          <w:rFonts w:ascii="Times New Roman" w:hAnsi="Times New Roman" w:cs="Times New Roman"/>
        </w:rPr>
        <w:t xml:space="preserve">numer rachunku rozliczeniowego wskazany zgodnie z § 4 ust. 4 jest rachunkiem bankowym, dla którego zgodnie z Rozdziałem 3a ustawy z dnia 29 sierpnia 1997 r. </w:t>
      </w:r>
      <w:r w:rsidRPr="00ED1CD2">
        <w:rPr>
          <w:rFonts w:ascii="Times New Roman" w:hAnsi="Times New Roman" w:cs="Times New Roman"/>
        </w:rPr>
        <w:br/>
        <w:t>- Prawo Bankowe (</w:t>
      </w:r>
      <w:proofErr w:type="spellStart"/>
      <w:r w:rsidRPr="00ED1CD2">
        <w:rPr>
          <w:rFonts w:ascii="Times New Roman" w:hAnsi="Times New Roman" w:cs="Times New Roman"/>
        </w:rPr>
        <w:t>t.j</w:t>
      </w:r>
      <w:proofErr w:type="spellEnd"/>
      <w:r w:rsidRPr="00ED1CD2">
        <w:rPr>
          <w:rFonts w:ascii="Times New Roman" w:hAnsi="Times New Roman" w:cs="Times New Roman"/>
        </w:rPr>
        <w:t xml:space="preserve">. Dz. U. z 2023 r. poz. 2488 z </w:t>
      </w:r>
      <w:proofErr w:type="spellStart"/>
      <w:r w:rsidRPr="00ED1CD2">
        <w:rPr>
          <w:rFonts w:ascii="Times New Roman" w:hAnsi="Times New Roman" w:cs="Times New Roman"/>
        </w:rPr>
        <w:t>późn</w:t>
      </w:r>
      <w:proofErr w:type="spellEnd"/>
      <w:r w:rsidRPr="00ED1CD2">
        <w:rPr>
          <w:rFonts w:ascii="Times New Roman" w:hAnsi="Times New Roman" w:cs="Times New Roman"/>
        </w:rPr>
        <w:t>. zm.) prowadzony jest rachunek VAT (zgodnie z oświadczeniem Wykonawcy złożonym w ofercie);</w:t>
      </w:r>
    </w:p>
    <w:p w14:paraId="29926A88" w14:textId="77777777" w:rsidR="00B02F32" w:rsidRPr="00ED1CD2" w:rsidRDefault="00B02F32" w:rsidP="005772D3">
      <w:pPr>
        <w:pStyle w:val="Akapitzlist"/>
        <w:numPr>
          <w:ilvl w:val="0"/>
          <w:numId w:val="168"/>
        </w:numPr>
        <w:suppressAutoHyphens w:val="0"/>
        <w:spacing w:after="0"/>
        <w:jc w:val="both"/>
        <w:rPr>
          <w:rFonts w:ascii="Times New Roman" w:hAnsi="Times New Roman" w:cs="Times New Roman"/>
        </w:rPr>
      </w:pPr>
      <w:r w:rsidRPr="00ED1CD2">
        <w:rPr>
          <w:rFonts w:ascii="Times New Roman" w:hAnsi="Times New Roman" w:cs="Times New Roman"/>
        </w:rPr>
        <w:t>wskazany zgodnie z § 4 ust. 4 numer rachunku bankowego:</w:t>
      </w:r>
    </w:p>
    <w:p w14:paraId="710DB7C6" w14:textId="77777777" w:rsidR="00B02F32" w:rsidRPr="00ED1CD2" w:rsidRDefault="00B02F32" w:rsidP="00BE1A1F">
      <w:pPr>
        <w:pStyle w:val="Akapitzlist"/>
        <w:numPr>
          <w:ilvl w:val="0"/>
          <w:numId w:val="186"/>
        </w:numPr>
        <w:suppressAutoHyphens w:val="0"/>
        <w:spacing w:after="0"/>
        <w:ind w:left="993"/>
        <w:jc w:val="both"/>
        <w:rPr>
          <w:rFonts w:ascii="Times New Roman" w:hAnsi="Times New Roman" w:cs="Times New Roman"/>
        </w:rPr>
      </w:pPr>
      <w:r w:rsidRPr="00ED1CD2">
        <w:rPr>
          <w:rFonts w:ascii="Times New Roman" w:hAnsi="Times New Roman" w:cs="Times New Roman"/>
        </w:rPr>
        <w:t>jest zawarty w wykazie, o którym mowa w art. 96 b ust. 3 pkt 13 Ustawy o podatku od towarów i usług (</w:t>
      </w:r>
      <w:proofErr w:type="spellStart"/>
      <w:r w:rsidRPr="00ED1CD2">
        <w:rPr>
          <w:rFonts w:ascii="Times New Roman" w:hAnsi="Times New Roman" w:cs="Times New Roman"/>
        </w:rPr>
        <w:t>t.j</w:t>
      </w:r>
      <w:proofErr w:type="spellEnd"/>
      <w:r w:rsidRPr="00ED1CD2">
        <w:rPr>
          <w:rFonts w:ascii="Times New Roman" w:hAnsi="Times New Roman" w:cs="Times New Roman"/>
        </w:rPr>
        <w:t xml:space="preserve">. Dz. U. z 2023 r. poz. 1570 z </w:t>
      </w:r>
      <w:proofErr w:type="spellStart"/>
      <w:r w:rsidRPr="00ED1CD2">
        <w:rPr>
          <w:rFonts w:ascii="Times New Roman" w:hAnsi="Times New Roman" w:cs="Times New Roman"/>
        </w:rPr>
        <w:t>późn</w:t>
      </w:r>
      <w:proofErr w:type="spellEnd"/>
      <w:r w:rsidRPr="00ED1CD2">
        <w:rPr>
          <w:rFonts w:ascii="Times New Roman" w:hAnsi="Times New Roman" w:cs="Times New Roman"/>
        </w:rPr>
        <w:t>. zm.),</w:t>
      </w:r>
    </w:p>
    <w:p w14:paraId="36501500" w14:textId="77777777" w:rsidR="00B02F32" w:rsidRPr="00ED1CD2" w:rsidRDefault="00B02F32" w:rsidP="00BE1A1F">
      <w:pPr>
        <w:pStyle w:val="Akapitzlist"/>
        <w:numPr>
          <w:ilvl w:val="0"/>
          <w:numId w:val="186"/>
        </w:numPr>
        <w:suppressAutoHyphens w:val="0"/>
        <w:spacing w:after="0"/>
        <w:ind w:left="993"/>
        <w:jc w:val="both"/>
        <w:rPr>
          <w:rFonts w:ascii="Times New Roman" w:hAnsi="Times New Roman" w:cs="Times New Roman"/>
        </w:rPr>
      </w:pPr>
      <w:r w:rsidRPr="00ED1CD2">
        <w:rPr>
          <w:rFonts w:ascii="Times New Roman" w:hAnsi="Times New Roman" w:cs="Times New Roman"/>
        </w:rPr>
        <w:t xml:space="preserve">jest aktualny, a w przypadku zmiany numeru rachunku bankowego, na który ma być dokonana płatność, Wykonawca niezwłocznie (jednak nie później niż w terminie </w:t>
      </w:r>
      <w:r w:rsidRPr="00ED1CD2">
        <w:rPr>
          <w:rFonts w:ascii="Times New Roman" w:hAnsi="Times New Roman" w:cs="Times New Roman"/>
        </w:rPr>
        <w:br/>
        <w:t xml:space="preserve">1 dnia od dnia zaistnienia takiej zmiany) poinformuje Zamawiającego o tym fakcie </w:t>
      </w:r>
      <w:r w:rsidRPr="00ED1CD2">
        <w:rPr>
          <w:rFonts w:ascii="Times New Roman" w:hAnsi="Times New Roman" w:cs="Times New Roman"/>
        </w:rPr>
        <w:br/>
        <w:t>w formie pisemnej pod rygorem nieważności;</w:t>
      </w:r>
    </w:p>
    <w:p w14:paraId="39427465" w14:textId="77777777" w:rsidR="00B02F32" w:rsidRPr="00ED1CD2" w:rsidRDefault="00B02F32" w:rsidP="005772D3">
      <w:pPr>
        <w:pStyle w:val="Akapitzlist"/>
        <w:numPr>
          <w:ilvl w:val="0"/>
          <w:numId w:val="168"/>
        </w:numPr>
        <w:suppressAutoHyphens w:val="0"/>
        <w:spacing w:after="0"/>
        <w:jc w:val="both"/>
        <w:rPr>
          <w:rFonts w:ascii="Times New Roman" w:hAnsi="Times New Roman" w:cs="Times New Roman"/>
        </w:rPr>
      </w:pPr>
      <w:r w:rsidRPr="00ED1CD2">
        <w:rPr>
          <w:rFonts w:ascii="Times New Roman" w:hAnsi="Times New Roman" w:cs="Times New Roman"/>
        </w:rPr>
        <w:t xml:space="preserve">zmiana numeru rachunku bankowego nie wymaga aneksu do Umowy, a jedynie pisemnego (pod rygorem nieważności) powiadomienia Zamawiającego przez Wykonawcę o takiej zmianie, podpisanego zgodnie z zasadami reprezentacji; </w:t>
      </w:r>
    </w:p>
    <w:p w14:paraId="457826E6" w14:textId="77777777" w:rsidR="00B02F32" w:rsidRPr="00ED1CD2" w:rsidRDefault="00B02F32" w:rsidP="005772D3">
      <w:pPr>
        <w:pStyle w:val="Akapitzlist"/>
        <w:numPr>
          <w:ilvl w:val="0"/>
          <w:numId w:val="168"/>
        </w:numPr>
        <w:suppressAutoHyphens w:val="0"/>
        <w:spacing w:after="0"/>
        <w:jc w:val="both"/>
        <w:rPr>
          <w:rFonts w:ascii="Times New Roman" w:hAnsi="Times New Roman" w:cs="Times New Roman"/>
        </w:rPr>
      </w:pPr>
      <w:r w:rsidRPr="00ED1CD2">
        <w:rPr>
          <w:rFonts w:ascii="Times New Roman" w:hAnsi="Times New Roman" w:cs="Times New Roman"/>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2D792816" w14:textId="77777777" w:rsidR="00B02F32" w:rsidRPr="00ED1CD2" w:rsidRDefault="00B02F32" w:rsidP="005772D3">
      <w:pPr>
        <w:pStyle w:val="Akapitzlist"/>
        <w:numPr>
          <w:ilvl w:val="0"/>
          <w:numId w:val="168"/>
        </w:numPr>
        <w:suppressAutoHyphens w:val="0"/>
        <w:spacing w:after="0"/>
        <w:jc w:val="both"/>
        <w:rPr>
          <w:rFonts w:ascii="Times New Roman" w:hAnsi="Times New Roman" w:cs="Times New Roman"/>
        </w:rPr>
      </w:pPr>
      <w:r w:rsidRPr="00ED1CD2">
        <w:rPr>
          <w:rFonts w:ascii="Times New Roman" w:hAnsi="Times New Roman" w:cs="Times New Roman"/>
        </w:rPr>
        <w:t xml:space="preserve">jeśli dla numeru rachunku rozliczeniowego wskazanego przez Wykonawcę zgodnie </w:t>
      </w:r>
      <w:r w:rsidRPr="00ED1CD2">
        <w:rPr>
          <w:rFonts w:ascii="Times New Roman" w:hAnsi="Times New Roman" w:cs="Times New Roman"/>
        </w:rPr>
        <w:br/>
        <w:t>z § 4 ust. 4, prowadzony jest rachunek VAT to:</w:t>
      </w:r>
    </w:p>
    <w:p w14:paraId="1C03A85D" w14:textId="0516F68E" w:rsidR="00B02F32" w:rsidRPr="00ED1CD2" w:rsidRDefault="00B02F32" w:rsidP="005772D3">
      <w:pPr>
        <w:pStyle w:val="Akapitzlist"/>
        <w:numPr>
          <w:ilvl w:val="0"/>
          <w:numId w:val="169"/>
        </w:numPr>
        <w:suppressAutoHyphens w:val="0"/>
        <w:spacing w:after="0"/>
        <w:ind w:left="1134" w:hanging="425"/>
        <w:jc w:val="both"/>
        <w:rPr>
          <w:rFonts w:ascii="Times New Roman" w:hAnsi="Times New Roman" w:cs="Times New Roman"/>
        </w:rPr>
      </w:pPr>
      <w:r w:rsidRPr="00ED1CD2">
        <w:rPr>
          <w:rFonts w:ascii="Times New Roman" w:hAnsi="Times New Roman" w:cs="Times New Roman"/>
        </w:rPr>
        <w:lastRenderedPageBreak/>
        <w:t>Zamawiający będzie w miarę potrzeby r</w:t>
      </w:r>
      <w:r w:rsidR="006721B0" w:rsidRPr="00ED1CD2">
        <w:rPr>
          <w:rFonts w:ascii="Times New Roman" w:hAnsi="Times New Roman" w:cs="Times New Roman"/>
        </w:rPr>
        <w:t xml:space="preserve">ealizować płatności za faktury </w:t>
      </w:r>
      <w:r w:rsidRPr="00ED1CD2">
        <w:rPr>
          <w:rFonts w:ascii="Times New Roman" w:hAnsi="Times New Roman" w:cs="Times New Roman"/>
        </w:rPr>
        <w:t xml:space="preserve">z zastosowaniem mechanizmu podzielonej płatności, tzw. </w:t>
      </w:r>
      <w:proofErr w:type="spellStart"/>
      <w:r w:rsidRPr="00ED1CD2">
        <w:rPr>
          <w:rFonts w:ascii="Times New Roman" w:hAnsi="Times New Roman" w:cs="Times New Roman"/>
          <w:i/>
          <w:iCs/>
        </w:rPr>
        <w:t>split</w:t>
      </w:r>
      <w:proofErr w:type="spellEnd"/>
      <w:r w:rsidRPr="00ED1CD2">
        <w:rPr>
          <w:rFonts w:ascii="Times New Roman" w:hAnsi="Times New Roman" w:cs="Times New Roman"/>
          <w:i/>
          <w:iCs/>
        </w:rPr>
        <w:t xml:space="preserve"> </w:t>
      </w:r>
      <w:proofErr w:type="spellStart"/>
      <w:r w:rsidRPr="00ED1CD2">
        <w:rPr>
          <w:rFonts w:ascii="Times New Roman" w:hAnsi="Times New Roman" w:cs="Times New Roman"/>
          <w:i/>
          <w:iCs/>
        </w:rPr>
        <w:t>payment</w:t>
      </w:r>
      <w:proofErr w:type="spellEnd"/>
      <w:r w:rsidR="006721B0" w:rsidRPr="00ED1CD2">
        <w:rPr>
          <w:rFonts w:ascii="Times New Roman" w:hAnsi="Times New Roman" w:cs="Times New Roman"/>
        </w:rPr>
        <w:t xml:space="preserve">. Zapłatę </w:t>
      </w:r>
      <w:r w:rsidRPr="00ED1CD2">
        <w:rPr>
          <w:rFonts w:ascii="Times New Roman" w:hAnsi="Times New Roman" w:cs="Times New Roman"/>
        </w:rPr>
        <w:t>w tym systemie uznaje się za dokonanie płatności w terminie ustalonym w § 4 ust. 4 Umowy,</w:t>
      </w:r>
    </w:p>
    <w:p w14:paraId="535EBF7E" w14:textId="77777777" w:rsidR="00B02F32" w:rsidRPr="00ED1CD2" w:rsidRDefault="00B02F32" w:rsidP="005772D3">
      <w:pPr>
        <w:pStyle w:val="Akapitzlist"/>
        <w:numPr>
          <w:ilvl w:val="0"/>
          <w:numId w:val="169"/>
        </w:numPr>
        <w:suppressAutoHyphens w:val="0"/>
        <w:spacing w:after="0"/>
        <w:ind w:left="1134" w:hanging="425"/>
        <w:jc w:val="both"/>
        <w:rPr>
          <w:rFonts w:ascii="Times New Roman" w:hAnsi="Times New Roman" w:cs="Times New Roman"/>
        </w:rPr>
      </w:pPr>
      <w:r w:rsidRPr="00ED1CD2">
        <w:rPr>
          <w:rFonts w:ascii="Times New Roman" w:hAnsi="Times New Roman" w:cs="Times New Roman"/>
        </w:rPr>
        <w:t xml:space="preserve">Wykonawca wyraża zgodę na dokonywanie przez Zamawiającego płatności </w:t>
      </w:r>
      <w:r w:rsidRPr="00ED1CD2">
        <w:rPr>
          <w:rFonts w:ascii="Times New Roman" w:hAnsi="Times New Roman" w:cs="Times New Roman"/>
        </w:rPr>
        <w:br/>
        <w:t xml:space="preserve">w mechanizmie podzielonej płatności, tzw. </w:t>
      </w:r>
      <w:proofErr w:type="spellStart"/>
      <w:r w:rsidRPr="00ED1CD2">
        <w:rPr>
          <w:rFonts w:ascii="Times New Roman" w:hAnsi="Times New Roman" w:cs="Times New Roman"/>
          <w:i/>
          <w:iCs/>
        </w:rPr>
        <w:t>split</w:t>
      </w:r>
      <w:proofErr w:type="spellEnd"/>
      <w:r w:rsidRPr="00ED1CD2">
        <w:rPr>
          <w:rFonts w:ascii="Times New Roman" w:hAnsi="Times New Roman" w:cs="Times New Roman"/>
          <w:i/>
          <w:iCs/>
        </w:rPr>
        <w:t xml:space="preserve"> </w:t>
      </w:r>
      <w:proofErr w:type="spellStart"/>
      <w:r w:rsidRPr="00ED1CD2">
        <w:rPr>
          <w:rFonts w:ascii="Times New Roman" w:hAnsi="Times New Roman" w:cs="Times New Roman"/>
          <w:i/>
          <w:iCs/>
        </w:rPr>
        <w:t>payment</w:t>
      </w:r>
      <w:proofErr w:type="spellEnd"/>
      <w:r w:rsidRPr="00ED1CD2">
        <w:rPr>
          <w:rFonts w:ascii="Times New Roman" w:hAnsi="Times New Roman" w:cs="Times New Roman"/>
        </w:rPr>
        <w:t>,</w:t>
      </w:r>
    </w:p>
    <w:p w14:paraId="74E51817" w14:textId="77777777" w:rsidR="00B02F32" w:rsidRPr="00ED1CD2" w:rsidRDefault="00B02F32" w:rsidP="005772D3">
      <w:pPr>
        <w:pStyle w:val="Akapitzlist"/>
        <w:numPr>
          <w:ilvl w:val="0"/>
          <w:numId w:val="169"/>
        </w:numPr>
        <w:suppressAutoHyphens w:val="0"/>
        <w:spacing w:after="0"/>
        <w:ind w:left="1134" w:hanging="425"/>
        <w:jc w:val="both"/>
        <w:rPr>
          <w:rFonts w:ascii="Times New Roman" w:hAnsi="Times New Roman" w:cs="Times New Roman"/>
        </w:rPr>
      </w:pPr>
      <w:r w:rsidRPr="00ED1CD2">
        <w:rPr>
          <w:rFonts w:ascii="Times New Roman" w:hAnsi="Times New Roman" w:cs="Times New Roman"/>
        </w:rPr>
        <w:t>mechanizm podzielonej płatności nie będzie wykorzystywany do zapłaty za świadczenia zwolnione lub opodatkowane 0% stawką VAT,</w:t>
      </w:r>
    </w:p>
    <w:p w14:paraId="13DA29F6" w14:textId="313ADCBA" w:rsidR="00B02F32" w:rsidRPr="00ED1CD2" w:rsidRDefault="00B02F32" w:rsidP="005772D3">
      <w:pPr>
        <w:pStyle w:val="Akapitzlist"/>
        <w:numPr>
          <w:ilvl w:val="0"/>
          <w:numId w:val="169"/>
        </w:numPr>
        <w:suppressAutoHyphens w:val="0"/>
        <w:spacing w:after="0"/>
        <w:jc w:val="both"/>
        <w:rPr>
          <w:rFonts w:ascii="Times New Roman" w:hAnsi="Times New Roman" w:cs="Times New Roman"/>
        </w:rPr>
      </w:pPr>
      <w:r w:rsidRPr="00ED1CD2">
        <w:rPr>
          <w:rFonts w:ascii="Times New Roman" w:hAnsi="Times New Roman" w:cs="Times New Roman"/>
        </w:rPr>
        <w:t xml:space="preserve">Wykonawca zobowiązuje się do umieszczania na wystawianych fakturach adnotacji „mechanizm podzielonej płatności” zgodnie z art. 106e pkt 18a Ustawy o podatku od towarów </w:t>
      </w:r>
      <w:r w:rsidR="006721B0" w:rsidRPr="00ED1CD2">
        <w:rPr>
          <w:rFonts w:ascii="Times New Roman" w:hAnsi="Times New Roman" w:cs="Times New Roman"/>
        </w:rPr>
        <w:br/>
      </w:r>
      <w:r w:rsidRPr="00ED1CD2">
        <w:rPr>
          <w:rFonts w:ascii="Times New Roman" w:hAnsi="Times New Roman" w:cs="Times New Roman"/>
        </w:rPr>
        <w:t>i usług w przypadku, gdy wartość faktury przekracza kwotę określoną w art. 19 pkt 2 ustawy z dnia 6 marca 2018 r. - Prawo przedsiębiorców (</w:t>
      </w:r>
      <w:proofErr w:type="spellStart"/>
      <w:r w:rsidRPr="00ED1CD2">
        <w:rPr>
          <w:rFonts w:ascii="Times New Roman" w:hAnsi="Times New Roman" w:cs="Times New Roman"/>
        </w:rPr>
        <w:t>t.j</w:t>
      </w:r>
      <w:proofErr w:type="spellEnd"/>
      <w:r w:rsidRPr="00ED1CD2">
        <w:rPr>
          <w:rFonts w:ascii="Times New Roman" w:hAnsi="Times New Roman" w:cs="Times New Roman"/>
        </w:rPr>
        <w:t xml:space="preserve">. Dz. U. z 2023 r. poz. 221 z </w:t>
      </w:r>
      <w:proofErr w:type="spellStart"/>
      <w:r w:rsidRPr="00ED1CD2">
        <w:rPr>
          <w:rFonts w:ascii="Times New Roman" w:hAnsi="Times New Roman" w:cs="Times New Roman"/>
        </w:rPr>
        <w:t>późn</w:t>
      </w:r>
      <w:proofErr w:type="spellEnd"/>
      <w:r w:rsidRPr="00ED1CD2">
        <w:rPr>
          <w:rFonts w:ascii="Times New Roman" w:hAnsi="Times New Roman" w:cs="Times New Roman"/>
        </w:rPr>
        <w:t>. zm.);</w:t>
      </w:r>
    </w:p>
    <w:p w14:paraId="338882BB" w14:textId="77777777" w:rsidR="00B02F32" w:rsidRPr="00ED1CD2" w:rsidRDefault="00B02F32" w:rsidP="005772D3">
      <w:pPr>
        <w:pStyle w:val="Akapitzlist"/>
        <w:numPr>
          <w:ilvl w:val="0"/>
          <w:numId w:val="169"/>
        </w:numPr>
        <w:suppressAutoHyphens w:val="0"/>
        <w:spacing w:after="0"/>
        <w:jc w:val="both"/>
        <w:rPr>
          <w:rFonts w:ascii="Times New Roman" w:hAnsi="Times New Roman" w:cs="Times New Roman"/>
        </w:rPr>
      </w:pPr>
      <w:r w:rsidRPr="00ED1CD2">
        <w:rPr>
          <w:rFonts w:ascii="Times New Roman" w:hAnsi="Times New Roman" w:cs="Times New Roman"/>
        </w:rPr>
        <w:t xml:space="preserve">zrekompensuje Zamawiającemu wszelkie negatywne konsekwencje finansowe, w tym </w:t>
      </w:r>
      <w:r w:rsidRPr="00ED1CD2">
        <w:rPr>
          <w:rFonts w:ascii="Times New Roman" w:hAnsi="Times New Roman" w:cs="Times New Roman"/>
        </w:rPr>
        <w:br/>
        <w:t>z tytułu utraty przez Zamawiającego prawa do odliczenia podatku VAT, powstałe</w:t>
      </w:r>
      <w:r w:rsidRPr="00ED1CD2">
        <w:rPr>
          <w:rFonts w:ascii="Times New Roman" w:hAnsi="Times New Roman" w:cs="Times New Roman"/>
        </w:rPr>
        <w:br/>
        <w:t xml:space="preserve">w wyniku uchybień ww. warunków lub powstałe w wyniku zaistnienia okoliczności, </w:t>
      </w:r>
      <w:r w:rsidRPr="00ED1CD2">
        <w:rPr>
          <w:rFonts w:ascii="Times New Roman" w:hAnsi="Times New Roman" w:cs="Times New Roman"/>
        </w:rPr>
        <w:br/>
        <w:t>o których mowa w art. 88 ust. 3a lub art. 96 ust. 9 i 9a ustawy o VAT, z tytułu ponoszenia przez Zamawiającego odpowiedzialności, o której mowa w art. 117ba ustawy z 29 sierpnia 1997 r. - Ordynacja podatkowa (</w:t>
      </w:r>
      <w:proofErr w:type="spellStart"/>
      <w:r w:rsidRPr="00ED1CD2">
        <w:rPr>
          <w:rFonts w:ascii="Times New Roman" w:hAnsi="Times New Roman" w:cs="Times New Roman"/>
        </w:rPr>
        <w:t>t.j</w:t>
      </w:r>
      <w:proofErr w:type="spellEnd"/>
      <w:r w:rsidRPr="00ED1CD2">
        <w:rPr>
          <w:rFonts w:ascii="Times New Roman" w:hAnsi="Times New Roman" w:cs="Times New Roman"/>
        </w:rPr>
        <w:t xml:space="preserve">. Dz. U. z 2023 r. poz. 2383 z </w:t>
      </w:r>
      <w:proofErr w:type="spellStart"/>
      <w:r w:rsidRPr="00ED1CD2">
        <w:rPr>
          <w:rFonts w:ascii="Times New Roman" w:hAnsi="Times New Roman" w:cs="Times New Roman"/>
        </w:rPr>
        <w:t>późn</w:t>
      </w:r>
      <w:proofErr w:type="spellEnd"/>
      <w:r w:rsidRPr="00ED1CD2">
        <w:rPr>
          <w:rFonts w:ascii="Times New Roman" w:hAnsi="Times New Roman" w:cs="Times New Roman"/>
        </w:rPr>
        <w:t>. zm.)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ED1CD2">
        <w:rPr>
          <w:rFonts w:ascii="Times New Roman" w:hAnsi="Times New Roman" w:cs="Times New Roman"/>
        </w:rPr>
        <w:t>t.j</w:t>
      </w:r>
      <w:proofErr w:type="spellEnd"/>
      <w:r w:rsidRPr="00ED1CD2">
        <w:rPr>
          <w:rFonts w:ascii="Times New Roman" w:hAnsi="Times New Roman" w:cs="Times New Roman"/>
        </w:rPr>
        <w:t xml:space="preserve">. Dz. U. z 2022 r. poz. 2587 z </w:t>
      </w:r>
      <w:proofErr w:type="spellStart"/>
      <w:r w:rsidRPr="00ED1CD2">
        <w:rPr>
          <w:rFonts w:ascii="Times New Roman" w:hAnsi="Times New Roman" w:cs="Times New Roman"/>
        </w:rPr>
        <w:t>późn</w:t>
      </w:r>
      <w:proofErr w:type="spellEnd"/>
      <w:r w:rsidRPr="00ED1CD2">
        <w:rPr>
          <w:rFonts w:ascii="Times New Roman" w:hAnsi="Times New Roman" w:cs="Times New Roman"/>
        </w:rPr>
        <w:t>. zm.).</w:t>
      </w:r>
    </w:p>
    <w:p w14:paraId="170C1AE6" w14:textId="77777777" w:rsidR="00B02F32" w:rsidRPr="00ED1CD2" w:rsidRDefault="00B02F32" w:rsidP="00B02F32">
      <w:pPr>
        <w:spacing w:after="0"/>
        <w:jc w:val="center"/>
        <w:rPr>
          <w:b/>
        </w:rPr>
      </w:pPr>
    </w:p>
    <w:p w14:paraId="4670B0A9" w14:textId="77777777" w:rsidR="00B02F32" w:rsidRPr="00ED1CD2" w:rsidRDefault="00B02F32" w:rsidP="00B02F32">
      <w:pPr>
        <w:spacing w:after="0"/>
        <w:jc w:val="center"/>
        <w:rPr>
          <w:b/>
        </w:rPr>
      </w:pPr>
      <w:r w:rsidRPr="00ED1CD2">
        <w:rPr>
          <w:b/>
        </w:rPr>
        <w:t>§ 3</w:t>
      </w:r>
    </w:p>
    <w:p w14:paraId="6C362BB1" w14:textId="77777777" w:rsidR="00B02F32" w:rsidRPr="00ED1CD2" w:rsidRDefault="00B02F32" w:rsidP="00B02F32">
      <w:pPr>
        <w:spacing w:after="0"/>
        <w:jc w:val="center"/>
        <w:rPr>
          <w:b/>
        </w:rPr>
      </w:pPr>
      <w:r w:rsidRPr="00ED1CD2">
        <w:rPr>
          <w:b/>
        </w:rPr>
        <w:t xml:space="preserve">Dostawa </w:t>
      </w:r>
    </w:p>
    <w:p w14:paraId="75371F82" w14:textId="2FE68ECE" w:rsidR="00B02F32" w:rsidRPr="00ED1CD2" w:rsidRDefault="00B02F32" w:rsidP="005772D3">
      <w:pPr>
        <w:pStyle w:val="Akapitzlist"/>
        <w:numPr>
          <w:ilvl w:val="0"/>
          <w:numId w:val="170"/>
        </w:numPr>
        <w:suppressAutoHyphens w:val="0"/>
        <w:spacing w:after="0"/>
        <w:jc w:val="both"/>
        <w:rPr>
          <w:rFonts w:ascii="Times New Roman" w:hAnsi="Times New Roman" w:cs="Times New Roman"/>
          <w:b/>
          <w:bCs/>
        </w:rPr>
      </w:pPr>
      <w:r w:rsidRPr="00ED1CD2">
        <w:rPr>
          <w:rFonts w:ascii="Times New Roman" w:hAnsi="Times New Roman" w:cs="Times New Roman"/>
        </w:rPr>
        <w:t xml:space="preserve">Wykonawca </w:t>
      </w:r>
      <w:r w:rsidRPr="00ED1CD2">
        <w:rPr>
          <w:rFonts w:ascii="Times New Roman" w:hAnsi="Times New Roman" w:cs="Times New Roman"/>
          <w:b/>
        </w:rPr>
        <w:t xml:space="preserve">dostarczy </w:t>
      </w:r>
      <w:r w:rsidRPr="00ED1CD2">
        <w:rPr>
          <w:rFonts w:ascii="Times New Roman" w:hAnsi="Times New Roman" w:cs="Times New Roman"/>
        </w:rPr>
        <w:t xml:space="preserve">do Akademickiego Ośrodka Szkoleniowego Akademii Marynarki Wojennej w Czernicy, pod adresem: ul. Leśna 26, 89-632 Brusy po wcześniejszym uzgodnieniu terminu z Zamawiającym Przedmiot Umowy w terminie </w:t>
      </w:r>
      <w:r w:rsidRPr="00ED1CD2">
        <w:rPr>
          <w:rFonts w:ascii="Times New Roman" w:hAnsi="Times New Roman" w:cs="Times New Roman"/>
          <w:b/>
          <w:bCs/>
        </w:rPr>
        <w:t xml:space="preserve">do </w:t>
      </w:r>
      <w:r w:rsidR="003E171A">
        <w:rPr>
          <w:rFonts w:ascii="Times New Roman" w:hAnsi="Times New Roman" w:cs="Times New Roman"/>
          <w:b/>
          <w:bCs/>
        </w:rPr>
        <w:t>31</w:t>
      </w:r>
      <w:r w:rsidRPr="00ED1CD2">
        <w:rPr>
          <w:rFonts w:ascii="Times New Roman" w:hAnsi="Times New Roman" w:cs="Times New Roman"/>
          <w:b/>
          <w:bCs/>
        </w:rPr>
        <w:t>.1</w:t>
      </w:r>
      <w:r w:rsidR="003E171A">
        <w:rPr>
          <w:rFonts w:ascii="Times New Roman" w:hAnsi="Times New Roman" w:cs="Times New Roman"/>
          <w:b/>
          <w:bCs/>
        </w:rPr>
        <w:t>0</w:t>
      </w:r>
      <w:r w:rsidRPr="00ED1CD2">
        <w:rPr>
          <w:rFonts w:ascii="Times New Roman" w:hAnsi="Times New Roman" w:cs="Times New Roman"/>
          <w:b/>
          <w:bCs/>
        </w:rPr>
        <w:t>.2024 r</w:t>
      </w:r>
      <w:r w:rsidRPr="00ED1CD2">
        <w:rPr>
          <w:rFonts w:ascii="Times New Roman" w:hAnsi="Times New Roman" w:cs="Times New Roman"/>
        </w:rPr>
        <w:t>.</w:t>
      </w:r>
    </w:p>
    <w:p w14:paraId="5EC0A1F4" w14:textId="77777777" w:rsidR="00B02F32" w:rsidRPr="00ED1CD2" w:rsidRDefault="00B02F32" w:rsidP="005772D3">
      <w:pPr>
        <w:pStyle w:val="Akapitzlist"/>
        <w:numPr>
          <w:ilvl w:val="0"/>
          <w:numId w:val="170"/>
        </w:numPr>
        <w:suppressAutoHyphens w:val="0"/>
        <w:spacing w:after="0"/>
        <w:jc w:val="both"/>
        <w:rPr>
          <w:rFonts w:ascii="Times New Roman" w:hAnsi="Times New Roman" w:cs="Times New Roman"/>
        </w:rPr>
      </w:pPr>
      <w:r w:rsidRPr="00ED1CD2">
        <w:rPr>
          <w:rFonts w:ascii="Times New Roman" w:hAnsi="Times New Roman" w:cs="Times New Roman"/>
        </w:rPr>
        <w:t>Zamawiający nie wyraża zgody na dostawę Przedmiotu Umowy realizowaną przez podmioty trzecie.</w:t>
      </w:r>
    </w:p>
    <w:p w14:paraId="1F1204DB" w14:textId="3AE7DFFD" w:rsidR="00B02F32" w:rsidRPr="00ED1CD2" w:rsidRDefault="00B02F32" w:rsidP="005772D3">
      <w:pPr>
        <w:pStyle w:val="Akapitzlist"/>
        <w:numPr>
          <w:ilvl w:val="0"/>
          <w:numId w:val="170"/>
        </w:numPr>
        <w:suppressAutoHyphens w:val="0"/>
        <w:spacing w:after="0"/>
        <w:jc w:val="both"/>
        <w:rPr>
          <w:rFonts w:ascii="Times New Roman" w:hAnsi="Times New Roman" w:cs="Times New Roman"/>
        </w:rPr>
      </w:pPr>
      <w:r w:rsidRPr="00ED1CD2">
        <w:rPr>
          <w:rFonts w:ascii="Times New Roman" w:hAnsi="Times New Roman" w:cs="Times New Roman"/>
        </w:rPr>
        <w:t>Dostawa Przedmiotu Umowy nastąpi na koszt i ryzyko Wykonawcy, a o jej terminie Wykonawca zawiadomi pracowników Zamawiającego</w:t>
      </w:r>
      <w:r w:rsidR="00BE1A1F" w:rsidRPr="00ED1CD2">
        <w:rPr>
          <w:rFonts w:ascii="Times New Roman" w:hAnsi="Times New Roman" w:cs="Times New Roman"/>
        </w:rPr>
        <w:t xml:space="preserve">. Dostawa będzie miała miejsce </w:t>
      </w:r>
      <w:r w:rsidRPr="00ED1CD2">
        <w:rPr>
          <w:rFonts w:ascii="Times New Roman" w:hAnsi="Times New Roman" w:cs="Times New Roman"/>
        </w:rPr>
        <w:t xml:space="preserve">w dni robocze, tj. od poniedziałku do piątku, </w:t>
      </w:r>
      <w:r w:rsidR="00BE1A1F" w:rsidRPr="00ED1CD2">
        <w:rPr>
          <w:rFonts w:ascii="Times New Roman" w:hAnsi="Times New Roman" w:cs="Times New Roman"/>
        </w:rPr>
        <w:t xml:space="preserve">w godzinach od 07.30 do 15.30, </w:t>
      </w:r>
      <w:r w:rsidRPr="00ED1CD2">
        <w:rPr>
          <w:rFonts w:ascii="Times New Roman" w:hAnsi="Times New Roman" w:cs="Times New Roman"/>
        </w:rPr>
        <w:t xml:space="preserve">z wyłączeniem świąt. Odpowiedzialność za uszkodzenia Przedmiotu Umowy do momentu jego wydania Zamawiającemu ponosi Wykonawca. </w:t>
      </w:r>
    </w:p>
    <w:p w14:paraId="1150F8AA" w14:textId="77777777" w:rsidR="00B02F32" w:rsidRPr="00ED1CD2" w:rsidRDefault="00B02F32" w:rsidP="005772D3">
      <w:pPr>
        <w:pStyle w:val="Akapitzlist"/>
        <w:numPr>
          <w:ilvl w:val="0"/>
          <w:numId w:val="170"/>
        </w:numPr>
        <w:suppressAutoHyphens w:val="0"/>
        <w:spacing w:after="0"/>
        <w:jc w:val="both"/>
        <w:rPr>
          <w:rFonts w:ascii="Times New Roman" w:hAnsi="Times New Roman" w:cs="Times New Roman"/>
        </w:rPr>
      </w:pPr>
      <w:r w:rsidRPr="00ED1CD2">
        <w:rPr>
          <w:rFonts w:ascii="Times New Roman" w:hAnsi="Times New Roman" w:cs="Times New Roman"/>
        </w:rPr>
        <w:t xml:space="preserve">Pod pojęciem „termin dostawy” rozumie się datę podpisania protokołu odbioru Przedmiotu Umowy. Do podpisania protokołu odbioru upoważniony jest pracownik Zamawiającego. </w:t>
      </w:r>
    </w:p>
    <w:p w14:paraId="6A604096" w14:textId="77777777" w:rsidR="00B02F32" w:rsidRPr="00ED1CD2" w:rsidRDefault="00B02F32" w:rsidP="005772D3">
      <w:pPr>
        <w:pStyle w:val="Akapitzlist"/>
        <w:numPr>
          <w:ilvl w:val="0"/>
          <w:numId w:val="170"/>
        </w:numPr>
        <w:suppressAutoHyphens w:val="0"/>
        <w:spacing w:after="0"/>
        <w:jc w:val="both"/>
        <w:rPr>
          <w:rFonts w:ascii="Times New Roman" w:hAnsi="Times New Roman" w:cs="Times New Roman"/>
        </w:rPr>
      </w:pPr>
      <w:r w:rsidRPr="00ED1CD2">
        <w:rPr>
          <w:rFonts w:ascii="Times New Roman" w:hAnsi="Times New Roman" w:cs="Times New Roman"/>
        </w:rPr>
        <w:t>Wraz z przedmiotem Umowy Wykonawca wyda Zamawiającemu dokumenty, o których mowa w SWZ (m. in. gwarancję, instrukcje obsługi w języku polskim, dokumentację techniczną), w formie papierowej. Z chwilą podpisania protokołu zdawczo-odbiorczego Wykonawca przenosi na Zamawiającego prawo własności egzemplarzy dokumentacji .</w:t>
      </w:r>
    </w:p>
    <w:p w14:paraId="099AA87E" w14:textId="6FF15BC8" w:rsidR="00B02F32" w:rsidRPr="00ED1CD2" w:rsidRDefault="00B02F32" w:rsidP="005772D3">
      <w:pPr>
        <w:pStyle w:val="Akapitzlist"/>
        <w:numPr>
          <w:ilvl w:val="0"/>
          <w:numId w:val="170"/>
        </w:numPr>
        <w:suppressAutoHyphens w:val="0"/>
        <w:spacing w:after="0"/>
        <w:jc w:val="both"/>
        <w:rPr>
          <w:rFonts w:ascii="Times New Roman" w:hAnsi="Times New Roman" w:cs="Times New Roman"/>
        </w:rPr>
      </w:pPr>
      <w:r w:rsidRPr="00ED1CD2">
        <w:rPr>
          <w:rFonts w:ascii="Times New Roman" w:hAnsi="Times New Roman" w:cs="Times New Roman"/>
        </w:rPr>
        <w:t xml:space="preserve">Odbiór Przedmiotu Umowy nastąpi na podstawie podpisanego protokołu odbioru. Podpisanie protokołu nastąpi nie później niż 5 dni roboczych od daty dostawy Przedmiotu Umowy do Zamawiającego. W przypadku, gdy </w:t>
      </w:r>
      <w:r w:rsidR="00BE1A1F" w:rsidRPr="00ED1CD2">
        <w:rPr>
          <w:rFonts w:ascii="Times New Roman" w:hAnsi="Times New Roman" w:cs="Times New Roman"/>
        </w:rPr>
        <w:t xml:space="preserve">Zamawiający nie dokona odbioru </w:t>
      </w:r>
      <w:r w:rsidRPr="00ED1CD2">
        <w:rPr>
          <w:rFonts w:ascii="Times New Roman" w:hAnsi="Times New Roman" w:cs="Times New Roman"/>
        </w:rPr>
        <w:t xml:space="preserve">w terminie 5 dni roboczych od dostarczenia Przedmiotu Umowy ani nie zgłosi w tym terminie uzasadnionych zastrzeżeń w postaci protokołu rozbieżności z Umową, wówczas z upływem ww. okresu 5 dni Przedmiot Umowy uznaje się za odebrany i faktura może zostać wystawiona. </w:t>
      </w:r>
    </w:p>
    <w:p w14:paraId="40A00187" w14:textId="5D50954A" w:rsidR="00B02F32" w:rsidRPr="00ED1CD2" w:rsidRDefault="00B02F32" w:rsidP="00BE1A1F">
      <w:pPr>
        <w:spacing w:after="0"/>
        <w:rPr>
          <w:b/>
        </w:rPr>
      </w:pPr>
    </w:p>
    <w:p w14:paraId="55677E18" w14:textId="77777777" w:rsidR="00B02F32" w:rsidRPr="00ED1CD2" w:rsidRDefault="00B02F32" w:rsidP="00B02F32">
      <w:pPr>
        <w:spacing w:after="0"/>
        <w:jc w:val="center"/>
        <w:rPr>
          <w:b/>
        </w:rPr>
      </w:pPr>
      <w:r w:rsidRPr="00ED1CD2">
        <w:rPr>
          <w:b/>
        </w:rPr>
        <w:t>§ 4</w:t>
      </w:r>
    </w:p>
    <w:p w14:paraId="7E5D47B1" w14:textId="77777777" w:rsidR="00B02F32" w:rsidRPr="00ED1CD2" w:rsidRDefault="00B02F32" w:rsidP="00B02F32">
      <w:pPr>
        <w:spacing w:after="0"/>
        <w:jc w:val="center"/>
        <w:rPr>
          <w:b/>
        </w:rPr>
      </w:pPr>
      <w:r w:rsidRPr="00ED1CD2">
        <w:rPr>
          <w:b/>
        </w:rPr>
        <w:t xml:space="preserve">Wynagrodzenie </w:t>
      </w:r>
    </w:p>
    <w:p w14:paraId="5B943D7F" w14:textId="77777777" w:rsidR="00B02F32" w:rsidRPr="00ED1CD2" w:rsidRDefault="00B02F32" w:rsidP="005772D3">
      <w:pPr>
        <w:pStyle w:val="Akapitzlist"/>
        <w:numPr>
          <w:ilvl w:val="0"/>
          <w:numId w:val="171"/>
        </w:numPr>
        <w:suppressAutoHyphens w:val="0"/>
        <w:spacing w:after="0"/>
        <w:jc w:val="both"/>
        <w:rPr>
          <w:rFonts w:ascii="Times New Roman" w:hAnsi="Times New Roman" w:cs="Times New Roman"/>
          <w:b/>
        </w:rPr>
      </w:pPr>
      <w:r w:rsidRPr="00ED1CD2">
        <w:rPr>
          <w:rFonts w:ascii="Times New Roman" w:hAnsi="Times New Roman" w:cs="Times New Roman"/>
        </w:rPr>
        <w:lastRenderedPageBreak/>
        <w:t xml:space="preserve">Zamawiający zobowiązuje się zapłacić Wykonawcy za wykonanie Przedmiotu Umowy następujące kwoty  - ……… zł (słownie …………………… złotych ……/100) netto, </w:t>
      </w:r>
      <w:r w:rsidRPr="00ED1CD2">
        <w:rPr>
          <w:rFonts w:ascii="Times New Roman" w:hAnsi="Times New Roman" w:cs="Times New Roman"/>
        </w:rPr>
        <w:br/>
        <w:t xml:space="preserve">to jest </w:t>
      </w:r>
      <w:r w:rsidRPr="00ED1CD2">
        <w:rPr>
          <w:rFonts w:ascii="Times New Roman" w:hAnsi="Times New Roman" w:cs="Times New Roman"/>
          <w:b/>
        </w:rPr>
        <w:t xml:space="preserve">……… zł (słownie …………………… złotych ……/100) brutto. </w:t>
      </w:r>
    </w:p>
    <w:p w14:paraId="61081610" w14:textId="502CA60A" w:rsidR="00B02F32" w:rsidRPr="00ED1CD2" w:rsidRDefault="00B02F32" w:rsidP="005772D3">
      <w:pPr>
        <w:pStyle w:val="Akapitzlist"/>
        <w:numPr>
          <w:ilvl w:val="0"/>
          <w:numId w:val="171"/>
        </w:numPr>
        <w:suppressAutoHyphens w:val="0"/>
        <w:spacing w:after="0"/>
        <w:jc w:val="both"/>
        <w:rPr>
          <w:rFonts w:ascii="Times New Roman" w:hAnsi="Times New Roman" w:cs="Times New Roman"/>
        </w:rPr>
      </w:pPr>
      <w:r w:rsidRPr="00ED1CD2">
        <w:rPr>
          <w:rFonts w:ascii="Times New Roman" w:hAnsi="Times New Roman" w:cs="Times New Roman"/>
        </w:rPr>
        <w:t xml:space="preserve">Do kwoty netto określonej w ust. 1 niniejszego paragrafu doliczony zostanie podatek VAT </w:t>
      </w:r>
      <w:r w:rsidR="00BE1A1F" w:rsidRPr="00ED1CD2">
        <w:rPr>
          <w:rFonts w:ascii="Times New Roman" w:hAnsi="Times New Roman" w:cs="Times New Roman"/>
        </w:rPr>
        <w:br/>
      </w:r>
      <w:r w:rsidRPr="00ED1CD2">
        <w:rPr>
          <w:rFonts w:ascii="Times New Roman" w:hAnsi="Times New Roman" w:cs="Times New Roman"/>
        </w:rPr>
        <w:t>w wysokości obowiązującej w dniu zawarcia niniejszej Umowy.</w:t>
      </w:r>
    </w:p>
    <w:p w14:paraId="0E43575B" w14:textId="77777777" w:rsidR="00B02F32" w:rsidRPr="00ED1CD2" w:rsidRDefault="00B02F32" w:rsidP="005772D3">
      <w:pPr>
        <w:pStyle w:val="Akapitzlist"/>
        <w:numPr>
          <w:ilvl w:val="0"/>
          <w:numId w:val="171"/>
        </w:numPr>
        <w:suppressAutoHyphens w:val="0"/>
        <w:spacing w:after="0"/>
        <w:jc w:val="both"/>
        <w:rPr>
          <w:rFonts w:ascii="Times New Roman" w:hAnsi="Times New Roman" w:cs="Times New Roman"/>
        </w:rPr>
      </w:pPr>
      <w:r w:rsidRPr="00ED1CD2">
        <w:rPr>
          <w:rFonts w:ascii="Times New Roman" w:hAnsi="Times New Roman" w:cs="Times New Roman"/>
        </w:rPr>
        <w:t>Jakiekolwiek odwołanie się w niniejszej Umowie do wynagrodzenia umownego oznacza całkowite wynagrodzenie brutto, określone w ust. 1 i 2 niniejszego paragrafu.</w:t>
      </w:r>
    </w:p>
    <w:p w14:paraId="487AF4FB" w14:textId="77777777" w:rsidR="00B02F32" w:rsidRPr="00ED1CD2" w:rsidRDefault="00B02F32" w:rsidP="005772D3">
      <w:pPr>
        <w:pStyle w:val="Akapitzlist"/>
        <w:numPr>
          <w:ilvl w:val="0"/>
          <w:numId w:val="171"/>
        </w:numPr>
        <w:suppressAutoHyphens w:val="0"/>
        <w:spacing w:after="0"/>
        <w:jc w:val="both"/>
        <w:rPr>
          <w:rFonts w:ascii="Times New Roman" w:hAnsi="Times New Roman" w:cs="Times New Roman"/>
        </w:rPr>
      </w:pPr>
      <w:r w:rsidRPr="00ED1CD2">
        <w:rPr>
          <w:rFonts w:ascii="Times New Roman" w:hAnsi="Times New Roman" w:cs="Times New Roman"/>
        </w:rPr>
        <w:t>Zapłata nastąpi zgodnie z ofertą przetargową po dostarczeniu Przedmiotu Umowy i wystawieniu faktury VAT, przelewem w terminie do 14 dni liczonych od daty podpisania protokołu zdawczo - odbiorczego i otrzymania prawidłowo wystawionej faktury z konta Zamawiającego na konto Wykonawcy w: ……………………………, na rachunek wskazany na fakturze, przy czym za dzień zapłaty Strony Umowy przyjmują datę obciążenia rachunku bankowego Zamawiającego.</w:t>
      </w:r>
    </w:p>
    <w:p w14:paraId="3015207E" w14:textId="77777777" w:rsidR="00B02F32" w:rsidRPr="00ED1CD2" w:rsidRDefault="00B02F32" w:rsidP="005772D3">
      <w:pPr>
        <w:numPr>
          <w:ilvl w:val="0"/>
          <w:numId w:val="171"/>
        </w:numPr>
        <w:suppressAutoHyphens w:val="0"/>
        <w:spacing w:after="0"/>
        <w:jc w:val="both"/>
      </w:pPr>
      <w:r w:rsidRPr="00ED1CD2">
        <w:t>Wykonawca ma prawo złożyć pisemny wniosek o waloryzację wynagrodzenia, o którym mowa w ust. 1, jeśli w okresie obowiązywania Umowy nastąpi wzrost cen towarów i usług konsumpcyjnych ogłaszanych przez Prezesa Głównego Urzędu Statystycznego o minimum 10%. Wniosek taki musi być złożony nie później niż 14 dni przed końcem miesiąca. Waloryzacja może mieć miejsce nie więcej niż jeden raz w trakcie obowiązywania Umowy, nie wcześniej niż po upływie 6 miesięcy jej obowiązywania i jedynie w stosunku do niewykonanej jeszcze części Przedmiotu Umowy. Wartość waloryzacji nie może przekroczyć 15% pierwotnej wysokości wynagrodzenia za Przedmiot Umowy.</w:t>
      </w:r>
    </w:p>
    <w:p w14:paraId="358C5D69" w14:textId="77777777" w:rsidR="00B02F32" w:rsidRPr="00ED1CD2" w:rsidRDefault="00B02F32" w:rsidP="005772D3">
      <w:pPr>
        <w:pStyle w:val="Akapitzlist"/>
        <w:numPr>
          <w:ilvl w:val="0"/>
          <w:numId w:val="171"/>
        </w:numPr>
        <w:suppressAutoHyphens w:val="0"/>
        <w:spacing w:after="0"/>
        <w:jc w:val="both"/>
        <w:rPr>
          <w:rFonts w:ascii="Times New Roman" w:hAnsi="Times New Roman" w:cs="Times New Roman"/>
        </w:rPr>
      </w:pPr>
      <w:r w:rsidRPr="00ED1CD2">
        <w:rPr>
          <w:rFonts w:ascii="Times New Roman" w:hAnsi="Times New Roman" w:cs="Times New Roman"/>
        </w:rPr>
        <w:t>Wykonawca zapłaci Zamawiającemu następujące kary umowne:</w:t>
      </w:r>
    </w:p>
    <w:p w14:paraId="64E8649A" w14:textId="77777777" w:rsidR="00B02F32" w:rsidRPr="00ED1CD2" w:rsidRDefault="00B02F32" w:rsidP="005772D3">
      <w:pPr>
        <w:pStyle w:val="Akapitzlist"/>
        <w:numPr>
          <w:ilvl w:val="0"/>
          <w:numId w:val="172"/>
        </w:numPr>
        <w:suppressAutoHyphens w:val="0"/>
        <w:spacing w:after="0"/>
        <w:jc w:val="both"/>
        <w:rPr>
          <w:rFonts w:ascii="Times New Roman" w:hAnsi="Times New Roman" w:cs="Times New Roman"/>
        </w:rPr>
      </w:pPr>
      <w:r w:rsidRPr="00ED1CD2">
        <w:rPr>
          <w:rFonts w:ascii="Times New Roman" w:hAnsi="Times New Roman" w:cs="Times New Roman"/>
        </w:rPr>
        <w:t>w przypadku przekroczenia terminu określonego w ust. 1 – w wysokości 0,5% całkowitego wynagrodzenia umownego brutto za każdy dzień zwłoki, nie więcej jednak niż 30% całkowitego wynagrodzenia umownego brutto określonego w § 4 ust 1,</w:t>
      </w:r>
    </w:p>
    <w:p w14:paraId="42685185" w14:textId="77777777" w:rsidR="00B02F32" w:rsidRPr="00ED1CD2" w:rsidRDefault="00B02F32" w:rsidP="005772D3">
      <w:pPr>
        <w:pStyle w:val="Akapitzlist"/>
        <w:numPr>
          <w:ilvl w:val="0"/>
          <w:numId w:val="172"/>
        </w:numPr>
        <w:suppressAutoHyphens w:val="0"/>
        <w:spacing w:after="0"/>
        <w:jc w:val="both"/>
        <w:rPr>
          <w:rFonts w:ascii="Times New Roman" w:hAnsi="Times New Roman" w:cs="Times New Roman"/>
        </w:rPr>
      </w:pPr>
      <w:r w:rsidRPr="00ED1CD2">
        <w:rPr>
          <w:rFonts w:ascii="Times New Roman" w:hAnsi="Times New Roman" w:cs="Times New Roman"/>
        </w:rPr>
        <w:t>za odstąpienie od Umowy przez Wykonawcę z przyczyn niezależnych od Zamawiającego - w wysokości 10% całkowitego wynagrodzenia umownego brutto określonego w § 4 ust 1,</w:t>
      </w:r>
    </w:p>
    <w:p w14:paraId="370C3289" w14:textId="77777777" w:rsidR="00B02F32" w:rsidRPr="00ED1CD2" w:rsidRDefault="00B02F32" w:rsidP="005772D3">
      <w:pPr>
        <w:pStyle w:val="Akapitzlist"/>
        <w:numPr>
          <w:ilvl w:val="0"/>
          <w:numId w:val="172"/>
        </w:numPr>
        <w:suppressAutoHyphens w:val="0"/>
        <w:spacing w:after="0"/>
        <w:jc w:val="both"/>
        <w:rPr>
          <w:rFonts w:ascii="Times New Roman" w:hAnsi="Times New Roman" w:cs="Times New Roman"/>
        </w:rPr>
      </w:pPr>
      <w:r w:rsidRPr="00ED1CD2">
        <w:rPr>
          <w:rFonts w:ascii="Times New Roman" w:hAnsi="Times New Roman" w:cs="Times New Roman"/>
        </w:rPr>
        <w:t>za zwłokę w usunięciu wad Przedmiotu Umowy ujawnionych w okresie gwarancji lub niedostarczenie sprzętu zastępczego w wymaganym terminie - w wysokości 0,5% wartości brutto sprzętu podlegającego naprawie za każdy dzień zwłoki, nie więcej jednak niż 30% wynagrodzenia umownego brutto określonego w § 4 ust 1,</w:t>
      </w:r>
    </w:p>
    <w:p w14:paraId="69FB75BA" w14:textId="77777777" w:rsidR="00B02F32" w:rsidRPr="00ED1CD2" w:rsidRDefault="00B02F32" w:rsidP="005772D3">
      <w:pPr>
        <w:pStyle w:val="Akapitzlist"/>
        <w:numPr>
          <w:ilvl w:val="0"/>
          <w:numId w:val="172"/>
        </w:numPr>
        <w:suppressAutoHyphens w:val="0"/>
        <w:spacing w:after="0"/>
        <w:jc w:val="both"/>
        <w:rPr>
          <w:rFonts w:ascii="Times New Roman" w:hAnsi="Times New Roman" w:cs="Times New Roman"/>
        </w:rPr>
      </w:pPr>
      <w:r w:rsidRPr="00ED1CD2">
        <w:rPr>
          <w:rFonts w:ascii="Times New Roman" w:hAnsi="Times New Roman" w:cs="Times New Roman"/>
        </w:rPr>
        <w:t>w przypadku naruszenia obowiązku określonego w § 9 Umowy - w wysokości 5% całkowitego wynagrodzenia umownego brutto określonego w § 4 ust 1 – za każdy przypadek naruszenia.</w:t>
      </w:r>
    </w:p>
    <w:p w14:paraId="6EE0571B" w14:textId="77777777" w:rsidR="00B02F32" w:rsidRPr="00ED1CD2" w:rsidRDefault="00B02F32" w:rsidP="005772D3">
      <w:pPr>
        <w:pStyle w:val="Akapitzlist"/>
        <w:numPr>
          <w:ilvl w:val="0"/>
          <w:numId w:val="170"/>
        </w:numPr>
        <w:suppressAutoHyphens w:val="0"/>
        <w:spacing w:after="0"/>
        <w:jc w:val="both"/>
        <w:rPr>
          <w:rFonts w:ascii="Times New Roman" w:hAnsi="Times New Roman" w:cs="Times New Roman"/>
        </w:rPr>
      </w:pPr>
      <w:r w:rsidRPr="00ED1CD2">
        <w:rPr>
          <w:rFonts w:ascii="Times New Roman" w:hAnsi="Times New Roman" w:cs="Times New Roman"/>
        </w:rPr>
        <w:t>Łączna maksymalna wysokość kar umownych, których może dochodzić każda ze Stron, wynosi 30% całkowitego wynagrodzenia umownego brutto.</w:t>
      </w:r>
    </w:p>
    <w:p w14:paraId="2F7A8E49" w14:textId="77777777" w:rsidR="00B02F32" w:rsidRPr="00ED1CD2" w:rsidRDefault="00B02F32" w:rsidP="005772D3">
      <w:pPr>
        <w:numPr>
          <w:ilvl w:val="0"/>
          <w:numId w:val="170"/>
        </w:numPr>
        <w:suppressAutoHyphens w:val="0"/>
        <w:spacing w:after="0"/>
        <w:jc w:val="both"/>
      </w:pPr>
      <w:r w:rsidRPr="00ED1CD2">
        <w:t>Wykonawca nie może uwolnić się od odpowiedzialności względem Zamawiającego z tego powodu, że niewykonanie lub nienależyte wykonanie Umowy było następstwem niewykonania lub nierzetelnego wykonania zobowiązań przez jego dostawców (kooperantów).</w:t>
      </w:r>
    </w:p>
    <w:p w14:paraId="0BB15A85" w14:textId="3598A3B1" w:rsidR="00B02F32" w:rsidRPr="00ED1CD2" w:rsidRDefault="00B02F32" w:rsidP="005772D3">
      <w:pPr>
        <w:pStyle w:val="Akapitzlist"/>
        <w:numPr>
          <w:ilvl w:val="0"/>
          <w:numId w:val="170"/>
        </w:numPr>
        <w:suppressAutoHyphens w:val="0"/>
        <w:spacing w:after="0"/>
        <w:jc w:val="both"/>
        <w:rPr>
          <w:rFonts w:ascii="Times New Roman" w:hAnsi="Times New Roman" w:cs="Times New Roman"/>
        </w:rPr>
      </w:pPr>
      <w:r w:rsidRPr="00ED1CD2">
        <w:rPr>
          <w:rFonts w:ascii="Times New Roman" w:hAnsi="Times New Roman" w:cs="Times New Roman"/>
        </w:rPr>
        <w:t xml:space="preserve">Zamawiający zastrzega sobie prawo potrącenia równowartości naliczonych kar umownych </w:t>
      </w:r>
      <w:r w:rsidR="00BE1A1F" w:rsidRPr="00ED1CD2">
        <w:rPr>
          <w:rFonts w:ascii="Times New Roman" w:hAnsi="Times New Roman" w:cs="Times New Roman"/>
        </w:rPr>
        <w:br/>
      </w:r>
      <w:r w:rsidRPr="00ED1CD2">
        <w:rPr>
          <w:rFonts w:ascii="Times New Roman" w:hAnsi="Times New Roman" w:cs="Times New Roman"/>
        </w:rPr>
        <w:t>z wynagrodzenia Wykonawcy wynikając</w:t>
      </w:r>
      <w:r w:rsidR="00BE1A1F" w:rsidRPr="00ED1CD2">
        <w:rPr>
          <w:rFonts w:ascii="Times New Roman" w:hAnsi="Times New Roman" w:cs="Times New Roman"/>
        </w:rPr>
        <w:t xml:space="preserve">ego z opłat/y za fakturę/y, na </w:t>
      </w:r>
      <w:r w:rsidRPr="00ED1CD2">
        <w:rPr>
          <w:rFonts w:ascii="Times New Roman" w:hAnsi="Times New Roman" w:cs="Times New Roman"/>
        </w:rPr>
        <w:t>co Wykonawca wyraża zgodę.</w:t>
      </w:r>
    </w:p>
    <w:p w14:paraId="2DEA452F" w14:textId="77777777" w:rsidR="00B02F32" w:rsidRPr="00ED1CD2" w:rsidRDefault="00B02F32" w:rsidP="005772D3">
      <w:pPr>
        <w:pStyle w:val="Akapitzlist"/>
        <w:numPr>
          <w:ilvl w:val="0"/>
          <w:numId w:val="170"/>
        </w:numPr>
        <w:suppressAutoHyphens w:val="0"/>
        <w:spacing w:after="0"/>
        <w:jc w:val="both"/>
        <w:rPr>
          <w:rFonts w:ascii="Times New Roman" w:hAnsi="Times New Roman" w:cs="Times New Roman"/>
        </w:rPr>
      </w:pPr>
      <w:r w:rsidRPr="00ED1CD2">
        <w:rPr>
          <w:rFonts w:ascii="Times New Roman" w:hAnsi="Times New Roman" w:cs="Times New Roman"/>
        </w:rPr>
        <w:t xml:space="preserve">Strony dopuszczają żądanie odszkodowania w wysokości przekraczającej wysokość kary umownej. </w:t>
      </w:r>
    </w:p>
    <w:p w14:paraId="5E7F8D94" w14:textId="77777777" w:rsidR="00B02F32" w:rsidRPr="00ED1CD2" w:rsidRDefault="00B02F32" w:rsidP="00B02F32">
      <w:pPr>
        <w:spacing w:after="0"/>
        <w:jc w:val="center"/>
        <w:rPr>
          <w:b/>
        </w:rPr>
      </w:pPr>
      <w:r w:rsidRPr="00ED1CD2">
        <w:rPr>
          <w:b/>
        </w:rPr>
        <w:t xml:space="preserve">§ 5 </w:t>
      </w:r>
    </w:p>
    <w:p w14:paraId="5E675F06" w14:textId="77777777" w:rsidR="00B02F32" w:rsidRPr="00ED1CD2" w:rsidRDefault="00B02F32" w:rsidP="00B02F32">
      <w:pPr>
        <w:spacing w:after="0"/>
        <w:jc w:val="center"/>
        <w:rPr>
          <w:b/>
        </w:rPr>
      </w:pPr>
      <w:r w:rsidRPr="00ED1CD2">
        <w:rPr>
          <w:b/>
        </w:rPr>
        <w:t xml:space="preserve">Gwarancja i rękojmia </w:t>
      </w:r>
    </w:p>
    <w:p w14:paraId="3EB55779" w14:textId="77777777" w:rsidR="00B02F32" w:rsidRPr="00ED1CD2" w:rsidRDefault="00B02F32" w:rsidP="005772D3">
      <w:pPr>
        <w:pStyle w:val="Akapitzlist"/>
        <w:numPr>
          <w:ilvl w:val="0"/>
          <w:numId w:val="173"/>
        </w:numPr>
        <w:suppressAutoHyphens w:val="0"/>
        <w:spacing w:after="0"/>
        <w:ind w:left="426" w:hanging="426"/>
        <w:jc w:val="both"/>
        <w:rPr>
          <w:rFonts w:ascii="Times New Roman" w:hAnsi="Times New Roman" w:cs="Times New Roman"/>
        </w:rPr>
      </w:pPr>
      <w:r w:rsidRPr="00ED1CD2">
        <w:rPr>
          <w:rFonts w:ascii="Times New Roman" w:hAnsi="Times New Roman" w:cs="Times New Roman"/>
        </w:rPr>
        <w:t xml:space="preserve">Wykonawca udziela Zamawiającemu gwarancji jakości Przedmiotu Umowy zgodnie </w:t>
      </w:r>
      <w:r w:rsidRPr="00ED1CD2">
        <w:rPr>
          <w:rFonts w:ascii="Times New Roman" w:hAnsi="Times New Roman" w:cs="Times New Roman"/>
        </w:rPr>
        <w:br/>
        <w:t>z dostarczonymi warunkami gwarancji oferty przetargowej, które stanowią integralną część Umowy.</w:t>
      </w:r>
    </w:p>
    <w:p w14:paraId="4DE9A52F" w14:textId="77777777" w:rsidR="00B02F32" w:rsidRPr="00ED1CD2" w:rsidRDefault="00B02F32" w:rsidP="005772D3">
      <w:pPr>
        <w:pStyle w:val="Akapitzlist"/>
        <w:numPr>
          <w:ilvl w:val="0"/>
          <w:numId w:val="173"/>
        </w:numPr>
        <w:suppressAutoHyphens w:val="0"/>
        <w:spacing w:after="0"/>
        <w:ind w:left="426" w:hanging="426"/>
        <w:jc w:val="both"/>
        <w:rPr>
          <w:rFonts w:ascii="Times New Roman" w:hAnsi="Times New Roman" w:cs="Times New Roman"/>
        </w:rPr>
      </w:pPr>
      <w:r w:rsidRPr="00ED1CD2">
        <w:rPr>
          <w:rFonts w:ascii="Times New Roman" w:hAnsi="Times New Roman" w:cs="Times New Roman"/>
        </w:rPr>
        <w:t xml:space="preserve">Zgodnie z dostarczonymi warunkami gwarancji oferty przetargowej jej okres wynosi </w:t>
      </w:r>
      <w:r w:rsidRPr="00ED1CD2">
        <w:rPr>
          <w:rFonts w:ascii="Times New Roman" w:hAnsi="Times New Roman" w:cs="Times New Roman"/>
          <w:b/>
          <w:bCs/>
        </w:rPr>
        <w:t>24 miesiące</w:t>
      </w:r>
      <w:r w:rsidRPr="00ED1CD2">
        <w:rPr>
          <w:rFonts w:ascii="Times New Roman" w:hAnsi="Times New Roman" w:cs="Times New Roman"/>
        </w:rPr>
        <w:t>.</w:t>
      </w:r>
    </w:p>
    <w:p w14:paraId="1772C8F4" w14:textId="77777777" w:rsidR="00B02F32" w:rsidRPr="00ED1CD2" w:rsidRDefault="00B02F32" w:rsidP="005772D3">
      <w:pPr>
        <w:pStyle w:val="Akapitzlist"/>
        <w:numPr>
          <w:ilvl w:val="0"/>
          <w:numId w:val="173"/>
        </w:numPr>
        <w:suppressAutoHyphens w:val="0"/>
        <w:spacing w:after="0"/>
        <w:ind w:left="426" w:hanging="426"/>
        <w:jc w:val="both"/>
        <w:rPr>
          <w:rFonts w:ascii="Times New Roman" w:hAnsi="Times New Roman" w:cs="Times New Roman"/>
        </w:rPr>
      </w:pPr>
      <w:r w:rsidRPr="00ED1CD2">
        <w:rPr>
          <w:rFonts w:ascii="Times New Roman" w:hAnsi="Times New Roman" w:cs="Times New Roman"/>
        </w:rPr>
        <w:t>Serwisowanie Przedmiotu Umowy opiera się na następujących zasadach:</w:t>
      </w:r>
    </w:p>
    <w:p w14:paraId="2993FA0E" w14:textId="77777777" w:rsidR="00B02F32" w:rsidRPr="00ED1CD2" w:rsidRDefault="00B02F32" w:rsidP="005772D3">
      <w:pPr>
        <w:pStyle w:val="Akapitzlist"/>
        <w:numPr>
          <w:ilvl w:val="0"/>
          <w:numId w:val="174"/>
        </w:numPr>
        <w:suppressAutoHyphens w:val="0"/>
        <w:spacing w:after="0"/>
        <w:jc w:val="both"/>
        <w:rPr>
          <w:rFonts w:ascii="Times New Roman" w:hAnsi="Times New Roman" w:cs="Times New Roman"/>
        </w:rPr>
      </w:pPr>
      <w:r w:rsidRPr="00ED1CD2">
        <w:rPr>
          <w:rFonts w:ascii="Times New Roman" w:hAnsi="Times New Roman" w:cs="Times New Roman"/>
        </w:rPr>
        <w:t>podjęcie działań związanych z wykonaniem naprawy gwarancyjnej w ciągu 24 godzin od chwili przyjęcia zgłoszenia pocztą elektroniczną lub telefonicznie, z wyłączeniem dni ustawowo wolnych od pracy;</w:t>
      </w:r>
    </w:p>
    <w:p w14:paraId="2CECB484" w14:textId="77777777" w:rsidR="00B02F32" w:rsidRPr="00ED1CD2" w:rsidRDefault="00B02F32" w:rsidP="005772D3">
      <w:pPr>
        <w:pStyle w:val="Akapitzlist"/>
        <w:numPr>
          <w:ilvl w:val="0"/>
          <w:numId w:val="174"/>
        </w:numPr>
        <w:suppressAutoHyphens w:val="0"/>
        <w:spacing w:after="0"/>
        <w:jc w:val="both"/>
        <w:rPr>
          <w:rFonts w:ascii="Times New Roman" w:hAnsi="Times New Roman" w:cs="Times New Roman"/>
        </w:rPr>
      </w:pPr>
      <w:r w:rsidRPr="00ED1CD2">
        <w:rPr>
          <w:rFonts w:ascii="Times New Roman" w:hAnsi="Times New Roman" w:cs="Times New Roman"/>
        </w:rPr>
        <w:lastRenderedPageBreak/>
        <w:t>naprawa lub wymiana, ponowne dostarczenie i montaż w ciągu 7 dni, a w przypadkach szczególnie uzasadnionych, uzgodnionych z Zamawiającym, do 30 dni, od dnia przyjęcia zgłoszenia, o którym mowa w pkt. 1 powyżej.</w:t>
      </w:r>
    </w:p>
    <w:p w14:paraId="0FD60618" w14:textId="77777777" w:rsidR="00B02F32" w:rsidRPr="00ED1CD2" w:rsidRDefault="00B02F32" w:rsidP="005772D3">
      <w:pPr>
        <w:pStyle w:val="Akapitzlist"/>
        <w:numPr>
          <w:ilvl w:val="0"/>
          <w:numId w:val="173"/>
        </w:numPr>
        <w:suppressAutoHyphens w:val="0"/>
        <w:spacing w:after="0"/>
        <w:ind w:left="426" w:hanging="426"/>
        <w:jc w:val="both"/>
        <w:rPr>
          <w:rFonts w:ascii="Times New Roman" w:hAnsi="Times New Roman" w:cs="Times New Roman"/>
        </w:rPr>
      </w:pPr>
      <w:r w:rsidRPr="00ED1CD2">
        <w:rPr>
          <w:rFonts w:ascii="Times New Roman" w:hAnsi="Times New Roman" w:cs="Times New Roman"/>
        </w:rPr>
        <w:t>Jeżeli w wykonaniu swoich obowiązków Wykonawca dostarczył Zamawiającemu, który jest uprawniony z gwarancji zamiast rzeczy wadliwej rzecz wolną od wad albo dokonał istotnych napraw rzeczy objętej gwarancją, termin gwarancji biegnie na nowo od chwili dostarczenia rzeczy wolnej od wad lub zwrócenia rzeczy naprawionej. Jeżeli Wykonawca wymienił część rzeczy, stosuje się to odpowiednio do części wymienionej. Wymiany przedmiot</w:t>
      </w:r>
      <w:r w:rsidRPr="00ED1CD2">
        <w:rPr>
          <w:rFonts w:ascii="Times New Roman" w:hAnsi="Times New Roman" w:cs="Times New Roman"/>
          <w:lang w:val="es-ES_tradnl"/>
        </w:rPr>
        <w:t>ó</w:t>
      </w:r>
      <w:r w:rsidRPr="00ED1CD2">
        <w:rPr>
          <w:rFonts w:ascii="Times New Roman" w:hAnsi="Times New Roman" w:cs="Times New Roman"/>
        </w:rPr>
        <w:t>w zamówienia Wykonawca dokona bez żadnej dopłaty, nawet gdyby ceny na takie wyroby uległy zmianie.</w:t>
      </w:r>
    </w:p>
    <w:p w14:paraId="20B48DE7" w14:textId="77777777" w:rsidR="00B02F32" w:rsidRPr="00ED1CD2" w:rsidRDefault="00B02F32" w:rsidP="005772D3">
      <w:pPr>
        <w:pStyle w:val="Akapitzlist"/>
        <w:numPr>
          <w:ilvl w:val="0"/>
          <w:numId w:val="173"/>
        </w:numPr>
        <w:suppressAutoHyphens w:val="0"/>
        <w:spacing w:after="0"/>
        <w:ind w:left="426" w:hanging="426"/>
        <w:jc w:val="both"/>
        <w:rPr>
          <w:rFonts w:ascii="Times New Roman" w:hAnsi="Times New Roman" w:cs="Times New Roman"/>
        </w:rPr>
      </w:pPr>
      <w:r w:rsidRPr="00ED1CD2">
        <w:rPr>
          <w:rFonts w:ascii="Times New Roman" w:hAnsi="Times New Roman" w:cs="Times New Roman"/>
        </w:rPr>
        <w:t>Uprawnienia z tytułu rękojmi nie są wyłączone.</w:t>
      </w:r>
    </w:p>
    <w:p w14:paraId="49B49FD3" w14:textId="77777777" w:rsidR="00B02F32" w:rsidRPr="00ED1CD2" w:rsidRDefault="00B02F32" w:rsidP="00B02F32">
      <w:pPr>
        <w:spacing w:after="0"/>
        <w:rPr>
          <w:b/>
        </w:rPr>
      </w:pPr>
    </w:p>
    <w:p w14:paraId="31643161" w14:textId="77777777" w:rsidR="00B02F32" w:rsidRPr="00ED1CD2" w:rsidRDefault="00B02F32" w:rsidP="00B02F32">
      <w:pPr>
        <w:spacing w:after="0"/>
        <w:jc w:val="center"/>
        <w:rPr>
          <w:b/>
        </w:rPr>
      </w:pPr>
      <w:r w:rsidRPr="00ED1CD2">
        <w:rPr>
          <w:b/>
        </w:rPr>
        <w:t xml:space="preserve">§ 6 </w:t>
      </w:r>
    </w:p>
    <w:p w14:paraId="6BC713E7" w14:textId="77777777" w:rsidR="00B02F32" w:rsidRPr="00ED1CD2" w:rsidRDefault="00B02F32" w:rsidP="00B02F32">
      <w:pPr>
        <w:spacing w:after="0"/>
        <w:jc w:val="center"/>
        <w:rPr>
          <w:b/>
        </w:rPr>
      </w:pPr>
      <w:r w:rsidRPr="00ED1CD2">
        <w:rPr>
          <w:b/>
        </w:rPr>
        <w:t xml:space="preserve">Odstąpienie od Umowy </w:t>
      </w:r>
    </w:p>
    <w:p w14:paraId="4F537190" w14:textId="7CC8033E" w:rsidR="00B02F32" w:rsidRPr="00ED1CD2" w:rsidRDefault="00B02F32" w:rsidP="005772D3">
      <w:pPr>
        <w:pStyle w:val="Tekstpodstawowy"/>
        <w:numPr>
          <w:ilvl w:val="0"/>
          <w:numId w:val="175"/>
        </w:numPr>
        <w:tabs>
          <w:tab w:val="clear" w:pos="720"/>
        </w:tabs>
        <w:suppressAutoHyphens w:val="0"/>
        <w:spacing w:line="276" w:lineRule="auto"/>
        <w:ind w:left="426" w:hanging="426"/>
        <w:jc w:val="both"/>
        <w:rPr>
          <w:i w:val="0"/>
          <w:iCs w:val="0"/>
          <w:sz w:val="22"/>
          <w:szCs w:val="22"/>
        </w:rPr>
      </w:pPr>
      <w:r w:rsidRPr="00ED1CD2">
        <w:rPr>
          <w:i w:val="0"/>
          <w:iCs w:val="0"/>
          <w:sz w:val="22"/>
          <w:szCs w:val="22"/>
        </w:rPr>
        <w:t>Zamawiającemu, na podstawie art. 395 § 1 k.c.,</w:t>
      </w:r>
      <w:r w:rsidR="00BB3237" w:rsidRPr="00ED1CD2">
        <w:rPr>
          <w:i w:val="0"/>
          <w:iCs w:val="0"/>
          <w:sz w:val="22"/>
          <w:szCs w:val="22"/>
        </w:rPr>
        <w:t xml:space="preserve"> przysługuje prawo odstąpienia </w:t>
      </w:r>
      <w:r w:rsidRPr="00ED1CD2">
        <w:rPr>
          <w:i w:val="0"/>
          <w:iCs w:val="0"/>
          <w:sz w:val="22"/>
          <w:szCs w:val="22"/>
        </w:rPr>
        <w:t>od Umowy pod warunkiem zaistnienia jednej z następujących okoliczności:</w:t>
      </w:r>
    </w:p>
    <w:p w14:paraId="4F3889D6" w14:textId="77777777" w:rsidR="00B02F32" w:rsidRPr="00ED1CD2" w:rsidRDefault="00B02F32" w:rsidP="005772D3">
      <w:pPr>
        <w:numPr>
          <w:ilvl w:val="0"/>
          <w:numId w:val="176"/>
        </w:numPr>
        <w:pBdr>
          <w:top w:val="nil"/>
          <w:left w:val="nil"/>
          <w:bottom w:val="nil"/>
          <w:right w:val="nil"/>
          <w:between w:val="nil"/>
          <w:bar w:val="nil"/>
        </w:pBdr>
        <w:spacing w:after="0"/>
        <w:ind w:left="709" w:hanging="349"/>
        <w:jc w:val="both"/>
      </w:pPr>
      <w:r w:rsidRPr="00ED1CD2">
        <w:t>zostanie złożony wniosek o ogłoszenie upadłości Wykonawcy, zostanie ogłoszona jego upadłość lub otwarta zostanie jego likwidacja bądź nastąpi rozwiązanie Wykonawcy albo Wykonawca złoży oświadczenie o wszczęciu postępowania naprawczego,</w:t>
      </w:r>
    </w:p>
    <w:p w14:paraId="470CBF7E" w14:textId="77777777" w:rsidR="00B02F32" w:rsidRPr="00ED1CD2" w:rsidRDefault="00B02F32" w:rsidP="005772D3">
      <w:pPr>
        <w:numPr>
          <w:ilvl w:val="0"/>
          <w:numId w:val="176"/>
        </w:numPr>
        <w:pBdr>
          <w:top w:val="nil"/>
          <w:left w:val="nil"/>
          <w:bottom w:val="nil"/>
          <w:right w:val="nil"/>
          <w:between w:val="nil"/>
          <w:bar w:val="nil"/>
        </w:pBdr>
        <w:spacing w:after="0"/>
        <w:ind w:left="709" w:hanging="349"/>
        <w:jc w:val="both"/>
      </w:pPr>
      <w:r w:rsidRPr="00ED1CD2">
        <w:t>zostanie wydany nakaz zajęcia majątku Wykonawcy,</w:t>
      </w:r>
    </w:p>
    <w:p w14:paraId="4F1B1C10" w14:textId="77777777" w:rsidR="00B02F32" w:rsidRPr="00ED1CD2" w:rsidRDefault="00B02F32" w:rsidP="005772D3">
      <w:pPr>
        <w:numPr>
          <w:ilvl w:val="0"/>
          <w:numId w:val="176"/>
        </w:numPr>
        <w:pBdr>
          <w:top w:val="nil"/>
          <w:left w:val="nil"/>
          <w:bottom w:val="nil"/>
          <w:right w:val="nil"/>
          <w:between w:val="nil"/>
          <w:bar w:val="nil"/>
        </w:pBdr>
        <w:spacing w:after="0"/>
        <w:ind w:left="709" w:hanging="349"/>
        <w:jc w:val="both"/>
      </w:pPr>
      <w:r w:rsidRPr="00ED1CD2">
        <w:t xml:space="preserve">Wykonawca nie rozpoczął realizacji Umowy w umownym terminie oraz nie kontynuuje jej pomimo wezwania Zamawiającego złożonego na piśmie, </w:t>
      </w:r>
    </w:p>
    <w:p w14:paraId="5E10831A" w14:textId="77777777" w:rsidR="00B02F32" w:rsidRPr="00ED1CD2" w:rsidRDefault="00B02F32" w:rsidP="005772D3">
      <w:pPr>
        <w:numPr>
          <w:ilvl w:val="0"/>
          <w:numId w:val="176"/>
        </w:numPr>
        <w:pBdr>
          <w:top w:val="nil"/>
          <w:left w:val="nil"/>
          <w:bottom w:val="nil"/>
          <w:right w:val="nil"/>
          <w:between w:val="nil"/>
          <w:bar w:val="nil"/>
        </w:pBdr>
        <w:spacing w:after="0"/>
        <w:ind w:left="709" w:hanging="349"/>
        <w:jc w:val="both"/>
      </w:pPr>
      <w:r w:rsidRPr="00ED1CD2">
        <w:t xml:space="preserve">Wykonawca nienależycie wykonuje niniejszą Umowę, a bezskuteczne okazuje się wezwanie go na piśmie do zaprzestania naruszenia i usunięcia jego skutków w odpowiednim terminie. </w:t>
      </w:r>
    </w:p>
    <w:p w14:paraId="3A826EDD" w14:textId="20798E59" w:rsidR="00B02F32" w:rsidRPr="00ED1CD2" w:rsidRDefault="00B02F32" w:rsidP="005772D3">
      <w:pPr>
        <w:pStyle w:val="Tekstpodstawowy"/>
        <w:numPr>
          <w:ilvl w:val="0"/>
          <w:numId w:val="175"/>
        </w:numPr>
        <w:suppressAutoHyphens w:val="0"/>
        <w:spacing w:line="276" w:lineRule="auto"/>
        <w:ind w:left="426" w:hanging="426"/>
        <w:jc w:val="both"/>
        <w:rPr>
          <w:i w:val="0"/>
          <w:iCs w:val="0"/>
          <w:sz w:val="22"/>
          <w:szCs w:val="22"/>
        </w:rPr>
      </w:pPr>
      <w:r w:rsidRPr="00ED1CD2">
        <w:rPr>
          <w:i w:val="0"/>
          <w:iCs w:val="0"/>
          <w:sz w:val="22"/>
          <w:szCs w:val="22"/>
        </w:rPr>
        <w:t>Uprawnienie do odstąpienia od Umowy na podstawie ust. 1 pkt 1-4 powyżej Zamawiający może realizować w terminie wynoszą</w:t>
      </w:r>
      <w:r w:rsidR="00BB3237" w:rsidRPr="00ED1CD2">
        <w:rPr>
          <w:i w:val="0"/>
          <w:iCs w:val="0"/>
          <w:sz w:val="22"/>
          <w:szCs w:val="22"/>
        </w:rPr>
        <w:t xml:space="preserve">cym 2/3 terminu, o którym mowa </w:t>
      </w:r>
      <w:r w:rsidRPr="00ED1CD2">
        <w:rPr>
          <w:i w:val="0"/>
          <w:iCs w:val="0"/>
          <w:sz w:val="22"/>
          <w:szCs w:val="22"/>
        </w:rPr>
        <w:t>w § 3 ust. 1.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pkt 1-4 niniejszego paragrafu.</w:t>
      </w:r>
    </w:p>
    <w:p w14:paraId="38E3D5C6" w14:textId="77777777" w:rsidR="00B02F32" w:rsidRPr="00ED1CD2" w:rsidRDefault="00B02F32" w:rsidP="005772D3">
      <w:pPr>
        <w:pStyle w:val="Tekstpodstawowy"/>
        <w:numPr>
          <w:ilvl w:val="0"/>
          <w:numId w:val="175"/>
        </w:numPr>
        <w:suppressAutoHyphens w:val="0"/>
        <w:spacing w:line="276" w:lineRule="auto"/>
        <w:ind w:left="426" w:hanging="426"/>
        <w:jc w:val="both"/>
        <w:rPr>
          <w:i w:val="0"/>
          <w:iCs w:val="0"/>
          <w:sz w:val="22"/>
          <w:szCs w:val="22"/>
        </w:rPr>
      </w:pPr>
      <w:r w:rsidRPr="00ED1CD2">
        <w:rPr>
          <w:i w:val="0"/>
          <w:iCs w:val="0"/>
          <w:sz w:val="22"/>
          <w:szCs w:val="22"/>
        </w:rPr>
        <w:t>Oprócz wypadków określonych w ust. 1 niniejszego paragrafu, Zamawiającemu przysługuje prawo odstąpienia od Umowy w następujących sytuacjach:</w:t>
      </w:r>
    </w:p>
    <w:p w14:paraId="178CDD55" w14:textId="77777777" w:rsidR="00B02F32" w:rsidRPr="00ED1CD2" w:rsidRDefault="00B02F32" w:rsidP="005772D3">
      <w:pPr>
        <w:numPr>
          <w:ilvl w:val="1"/>
          <w:numId w:val="177"/>
        </w:numPr>
        <w:pBdr>
          <w:top w:val="nil"/>
          <w:left w:val="nil"/>
          <w:bottom w:val="nil"/>
          <w:right w:val="nil"/>
          <w:between w:val="nil"/>
          <w:bar w:val="nil"/>
        </w:pBdr>
        <w:tabs>
          <w:tab w:val="left" w:pos="360"/>
        </w:tabs>
        <w:spacing w:after="0"/>
        <w:jc w:val="both"/>
      </w:pPr>
      <w:r w:rsidRPr="00ED1CD2">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213B589" w14:textId="77777777" w:rsidR="00B02F32" w:rsidRPr="00ED1CD2" w:rsidRDefault="00B02F32" w:rsidP="005772D3">
      <w:pPr>
        <w:numPr>
          <w:ilvl w:val="1"/>
          <w:numId w:val="177"/>
        </w:numPr>
        <w:pBdr>
          <w:top w:val="nil"/>
          <w:left w:val="nil"/>
          <w:bottom w:val="nil"/>
          <w:right w:val="nil"/>
          <w:between w:val="nil"/>
          <w:bar w:val="nil"/>
        </w:pBdr>
        <w:tabs>
          <w:tab w:val="left" w:pos="360"/>
        </w:tabs>
        <w:spacing w:after="0"/>
        <w:jc w:val="both"/>
      </w:pPr>
      <w:r w:rsidRPr="00ED1CD2">
        <w:t>jeżeli zachodzi co najmniej jedna z następujących okoliczności:</w:t>
      </w:r>
    </w:p>
    <w:p w14:paraId="19281054" w14:textId="269D2BCD" w:rsidR="00B02F32" w:rsidRPr="00ED1CD2" w:rsidRDefault="00D52846" w:rsidP="005772D3">
      <w:pPr>
        <w:numPr>
          <w:ilvl w:val="2"/>
          <w:numId w:val="178"/>
        </w:numPr>
        <w:pBdr>
          <w:top w:val="nil"/>
          <w:left w:val="nil"/>
          <w:bottom w:val="nil"/>
          <w:right w:val="nil"/>
          <w:between w:val="nil"/>
          <w:bar w:val="nil"/>
        </w:pBdr>
        <w:spacing w:after="0"/>
        <w:ind w:left="993" w:hanging="273"/>
        <w:jc w:val="both"/>
      </w:pPr>
      <w:r w:rsidRPr="00ED1CD2">
        <w:t xml:space="preserve">  </w:t>
      </w:r>
      <w:r w:rsidR="00B02F32" w:rsidRPr="00ED1CD2">
        <w:t>dokonano zmiany Umowy z naruszeniem art. 454 lub art. 455 PZP,</w:t>
      </w:r>
    </w:p>
    <w:p w14:paraId="31072BE7" w14:textId="77777777" w:rsidR="00B02F32" w:rsidRPr="00ED1CD2" w:rsidRDefault="00B02F32" w:rsidP="005772D3">
      <w:pPr>
        <w:numPr>
          <w:ilvl w:val="2"/>
          <w:numId w:val="178"/>
        </w:numPr>
        <w:pBdr>
          <w:top w:val="nil"/>
          <w:left w:val="nil"/>
          <w:bottom w:val="nil"/>
          <w:right w:val="nil"/>
          <w:between w:val="nil"/>
          <w:bar w:val="nil"/>
        </w:pBdr>
        <w:spacing w:after="0"/>
        <w:ind w:left="1134" w:hanging="414"/>
        <w:jc w:val="both"/>
      </w:pPr>
      <w:r w:rsidRPr="00ED1CD2">
        <w:t xml:space="preserve">Wykonawca w chwili zawarcia Umowy podlegał wykluczeniu na podstawie </w:t>
      </w:r>
      <w:r w:rsidRPr="00ED1CD2">
        <w:br/>
        <w:t>art. 108 PZP,</w:t>
      </w:r>
    </w:p>
    <w:p w14:paraId="7B2BF808" w14:textId="41B3036C" w:rsidR="00B02F32" w:rsidRPr="00ED1CD2" w:rsidRDefault="00B02F32" w:rsidP="005772D3">
      <w:pPr>
        <w:numPr>
          <w:ilvl w:val="2"/>
          <w:numId w:val="178"/>
        </w:numPr>
        <w:pBdr>
          <w:top w:val="nil"/>
          <w:left w:val="nil"/>
          <w:bottom w:val="nil"/>
          <w:right w:val="nil"/>
          <w:between w:val="nil"/>
          <w:bar w:val="nil"/>
        </w:pBdr>
        <w:spacing w:after="0"/>
        <w:ind w:left="1134" w:hanging="414"/>
        <w:jc w:val="both"/>
      </w:pPr>
      <w:r w:rsidRPr="00ED1CD2">
        <w:t>Trybunał Sprawiedliwości Unii Europejskiej stwierdził, w ramach procedury przewidzianej w art. 258 Traktatu o fun</w:t>
      </w:r>
      <w:r w:rsidR="00BB3237" w:rsidRPr="00ED1CD2">
        <w:t xml:space="preserve">kcjonowaniu Unii Europejskiej, </w:t>
      </w:r>
      <w:r w:rsidRPr="00ED1CD2">
        <w:t>że Rzeczpospolita Polska uchybiła zobowiązaniom, które ciążą na niej na mocy Traktatów, dyrektywy 2014/24/UE, dyrektywy 2014/25/UE i d</w:t>
      </w:r>
      <w:r w:rsidR="00BB3237" w:rsidRPr="00ED1CD2">
        <w:t xml:space="preserve">yrektywy 2009/81/WE, </w:t>
      </w:r>
      <w:r w:rsidRPr="00ED1CD2">
        <w:t>z uwagi na to, że Zamawiający udzielił zamówienia z naruszeniem prawa Unii Europejskiej.</w:t>
      </w:r>
    </w:p>
    <w:p w14:paraId="60D7572C" w14:textId="77777777" w:rsidR="00B02F32" w:rsidRPr="00ED1CD2" w:rsidRDefault="00B02F32" w:rsidP="005772D3">
      <w:pPr>
        <w:numPr>
          <w:ilvl w:val="0"/>
          <w:numId w:val="175"/>
        </w:numPr>
        <w:pBdr>
          <w:top w:val="nil"/>
          <w:left w:val="nil"/>
          <w:bottom w:val="nil"/>
          <w:right w:val="nil"/>
          <w:between w:val="nil"/>
          <w:bar w:val="nil"/>
        </w:pBdr>
        <w:spacing w:after="0"/>
        <w:ind w:left="426" w:hanging="426"/>
        <w:jc w:val="both"/>
      </w:pPr>
      <w:r w:rsidRPr="00ED1CD2">
        <w:t xml:space="preserve">W przypadku, o którym mowa w ust. 3 pkt 2 lit. a, Zamawiający odstępuje od Umowy </w:t>
      </w:r>
      <w:r w:rsidRPr="00ED1CD2">
        <w:br/>
        <w:t>w części, której zmiana dotyczy.</w:t>
      </w:r>
    </w:p>
    <w:p w14:paraId="40380E06" w14:textId="77777777" w:rsidR="00B02F32" w:rsidRPr="00ED1CD2" w:rsidRDefault="00B02F32" w:rsidP="005772D3">
      <w:pPr>
        <w:numPr>
          <w:ilvl w:val="0"/>
          <w:numId w:val="175"/>
        </w:numPr>
        <w:pBdr>
          <w:top w:val="nil"/>
          <w:left w:val="nil"/>
          <w:bottom w:val="nil"/>
          <w:right w:val="nil"/>
          <w:between w:val="nil"/>
          <w:bar w:val="nil"/>
        </w:pBdr>
        <w:spacing w:after="0"/>
        <w:ind w:left="426" w:hanging="426"/>
        <w:jc w:val="both"/>
      </w:pPr>
      <w:r w:rsidRPr="00ED1CD2">
        <w:t xml:space="preserve">W przypadkach, o których mowa w ust. 1, Wykonawca może żądać wyłącznie wynagrodzenia należnego z tytułu wykonania części Umowy. </w:t>
      </w:r>
    </w:p>
    <w:p w14:paraId="417ECA41" w14:textId="77777777" w:rsidR="00B02F32" w:rsidRPr="00ED1CD2" w:rsidRDefault="00B02F32" w:rsidP="005772D3">
      <w:pPr>
        <w:pStyle w:val="Akapitzlist"/>
        <w:keepNext/>
        <w:numPr>
          <w:ilvl w:val="0"/>
          <w:numId w:val="175"/>
        </w:numPr>
        <w:overflowPunct w:val="0"/>
        <w:autoSpaceDE w:val="0"/>
        <w:autoSpaceDN w:val="0"/>
        <w:adjustRightInd w:val="0"/>
        <w:spacing w:after="0"/>
        <w:ind w:left="426" w:hanging="426"/>
        <w:jc w:val="both"/>
        <w:rPr>
          <w:rFonts w:ascii="Times New Roman" w:hAnsi="Times New Roman" w:cs="Times New Roman"/>
        </w:rPr>
      </w:pPr>
      <w:r w:rsidRPr="00ED1CD2">
        <w:rPr>
          <w:rFonts w:ascii="Times New Roman" w:hAnsi="Times New Roman" w:cs="Times New Roman"/>
        </w:rPr>
        <w:lastRenderedPageBreak/>
        <w:t>Strona występująca z żądaniem zapłaty kary umownej wystawi na rzecz drugiej Strony notę księgową (obciążeniową) na kwotę należnych kar umownych, a wszelkie kary umowne będą płatne w ciągu 7 dni od jej doręczenia drugiej Stronie.</w:t>
      </w:r>
    </w:p>
    <w:p w14:paraId="382203CB" w14:textId="77777777" w:rsidR="00B02F32" w:rsidRPr="00ED1CD2" w:rsidRDefault="00B02F32" w:rsidP="00B02F32">
      <w:pPr>
        <w:spacing w:after="0"/>
        <w:jc w:val="center"/>
        <w:rPr>
          <w:b/>
        </w:rPr>
      </w:pPr>
    </w:p>
    <w:p w14:paraId="0BF856F8" w14:textId="77777777" w:rsidR="00B02F32" w:rsidRPr="00ED1CD2" w:rsidRDefault="00B02F32" w:rsidP="00B02F32">
      <w:pPr>
        <w:spacing w:after="0"/>
        <w:jc w:val="center"/>
        <w:rPr>
          <w:b/>
        </w:rPr>
      </w:pPr>
      <w:r w:rsidRPr="00ED1CD2">
        <w:rPr>
          <w:b/>
        </w:rPr>
        <w:t>§ 7</w:t>
      </w:r>
    </w:p>
    <w:p w14:paraId="512D21DD" w14:textId="77777777" w:rsidR="00B02F32" w:rsidRPr="00ED1CD2" w:rsidRDefault="00B02F32" w:rsidP="00B02F32">
      <w:pPr>
        <w:spacing w:after="0"/>
        <w:jc w:val="center"/>
        <w:rPr>
          <w:b/>
        </w:rPr>
      </w:pPr>
      <w:r w:rsidRPr="00ED1CD2">
        <w:rPr>
          <w:b/>
        </w:rPr>
        <w:t xml:space="preserve">Cesja </w:t>
      </w:r>
    </w:p>
    <w:p w14:paraId="4B78F6D9" w14:textId="77777777" w:rsidR="00B02F32" w:rsidRPr="00ED1CD2" w:rsidRDefault="00B02F32" w:rsidP="00B02F32">
      <w:pPr>
        <w:pStyle w:val="Tekstpodstawowy21"/>
        <w:spacing w:line="276" w:lineRule="auto"/>
        <w:rPr>
          <w:sz w:val="22"/>
          <w:szCs w:val="22"/>
        </w:rPr>
      </w:pPr>
      <w:r w:rsidRPr="00ED1CD2">
        <w:rPr>
          <w:sz w:val="22"/>
          <w:szCs w:val="22"/>
        </w:rPr>
        <w:t>Wykonawca nie może przenieść praw i obowiązków wynikających z niniejszej Umowy na osoby trzecie bez pisemnej zgody Zamawiającego oraz wbrew PZP.</w:t>
      </w:r>
    </w:p>
    <w:p w14:paraId="7AA2BB52" w14:textId="77777777" w:rsidR="00B02F32" w:rsidRPr="00ED1CD2" w:rsidRDefault="00B02F32" w:rsidP="00B02F32">
      <w:pPr>
        <w:spacing w:after="0"/>
        <w:jc w:val="center"/>
        <w:rPr>
          <w:b/>
        </w:rPr>
      </w:pPr>
    </w:p>
    <w:p w14:paraId="4FF9267C" w14:textId="77777777" w:rsidR="00B02F32" w:rsidRPr="00ED1CD2" w:rsidRDefault="00B02F32" w:rsidP="00B02F32">
      <w:pPr>
        <w:spacing w:after="0"/>
        <w:jc w:val="center"/>
        <w:rPr>
          <w:b/>
        </w:rPr>
      </w:pPr>
      <w:r w:rsidRPr="00ED1CD2">
        <w:rPr>
          <w:b/>
        </w:rPr>
        <w:t>§ 8</w:t>
      </w:r>
    </w:p>
    <w:p w14:paraId="244639E4" w14:textId="77777777" w:rsidR="00B02F32" w:rsidRPr="00ED1CD2" w:rsidRDefault="00B02F32" w:rsidP="00B02F32">
      <w:pPr>
        <w:spacing w:after="0"/>
        <w:jc w:val="center"/>
        <w:rPr>
          <w:b/>
        </w:rPr>
      </w:pPr>
      <w:r w:rsidRPr="00ED1CD2">
        <w:rPr>
          <w:b/>
        </w:rPr>
        <w:t xml:space="preserve">Zmiany w Umowie </w:t>
      </w:r>
    </w:p>
    <w:p w14:paraId="3527A750" w14:textId="43EB3A72" w:rsidR="00B02F32" w:rsidRPr="00ED1CD2" w:rsidRDefault="00B02F32" w:rsidP="005772D3">
      <w:pPr>
        <w:numPr>
          <w:ilvl w:val="0"/>
          <w:numId w:val="179"/>
        </w:numPr>
        <w:pBdr>
          <w:top w:val="nil"/>
          <w:left w:val="nil"/>
          <w:bottom w:val="nil"/>
          <w:right w:val="nil"/>
          <w:between w:val="nil"/>
          <w:bar w:val="nil"/>
        </w:pBdr>
        <w:spacing w:after="0"/>
        <w:ind w:left="426" w:hanging="422"/>
        <w:jc w:val="both"/>
      </w:pPr>
      <w:r w:rsidRPr="00ED1CD2">
        <w:t>Zakazuje się zmian postanowień zawartej Umowy w stosunku do treści oferty, na podstawie której dokonano wyboru Wykonawcy, c</w:t>
      </w:r>
      <w:r w:rsidR="00BB3237" w:rsidRPr="00ED1CD2">
        <w:t xml:space="preserve">hyba że zachodzą okoliczności, </w:t>
      </w:r>
      <w:r w:rsidRPr="00ED1CD2">
        <w:t xml:space="preserve">o których mowa w art. 455 PZP lub zawarte w treści niniejszej Umowy. </w:t>
      </w:r>
    </w:p>
    <w:p w14:paraId="4D4A667A" w14:textId="77777777" w:rsidR="00B02F32" w:rsidRPr="00ED1CD2" w:rsidRDefault="00B02F32" w:rsidP="005772D3">
      <w:pPr>
        <w:numPr>
          <w:ilvl w:val="0"/>
          <w:numId w:val="179"/>
        </w:numPr>
        <w:pBdr>
          <w:top w:val="nil"/>
          <w:left w:val="nil"/>
          <w:bottom w:val="nil"/>
          <w:right w:val="nil"/>
          <w:between w:val="nil"/>
          <w:bar w:val="nil"/>
        </w:pBdr>
        <w:spacing w:after="0"/>
        <w:ind w:left="426" w:hanging="426"/>
        <w:jc w:val="both"/>
      </w:pPr>
      <w:r w:rsidRPr="00ED1CD2">
        <w:t>Strony dopuszczają możliwość zmian Umowy w następujących przypadkach:</w:t>
      </w:r>
    </w:p>
    <w:p w14:paraId="3A4A3BEC" w14:textId="77777777" w:rsidR="00B02F32" w:rsidRPr="00ED1CD2" w:rsidRDefault="00B02F32" w:rsidP="005772D3">
      <w:pPr>
        <w:numPr>
          <w:ilvl w:val="1"/>
          <w:numId w:val="179"/>
        </w:numPr>
        <w:pBdr>
          <w:top w:val="nil"/>
          <w:left w:val="nil"/>
          <w:bottom w:val="nil"/>
          <w:right w:val="nil"/>
          <w:between w:val="nil"/>
          <w:bar w:val="nil"/>
        </w:pBdr>
        <w:spacing w:after="0"/>
        <w:jc w:val="both"/>
      </w:pPr>
      <w:r w:rsidRPr="00ED1CD2">
        <w:t>zmiana Stron Umowy na zasadach Kodeksu cywilnego,</w:t>
      </w:r>
    </w:p>
    <w:p w14:paraId="4CE9B243" w14:textId="77777777" w:rsidR="00B02F32" w:rsidRPr="00ED1CD2" w:rsidRDefault="00B02F32" w:rsidP="005772D3">
      <w:pPr>
        <w:numPr>
          <w:ilvl w:val="1"/>
          <w:numId w:val="179"/>
        </w:numPr>
        <w:pBdr>
          <w:top w:val="nil"/>
          <w:left w:val="nil"/>
          <w:bottom w:val="nil"/>
          <w:right w:val="nil"/>
          <w:between w:val="nil"/>
          <w:bar w:val="nil"/>
        </w:pBdr>
        <w:spacing w:after="0"/>
        <w:jc w:val="both"/>
      </w:pPr>
      <w:r w:rsidRPr="00ED1CD2">
        <w:t>zmiana banków lub numerów kont bankowych,</w:t>
      </w:r>
    </w:p>
    <w:p w14:paraId="3C6892E6" w14:textId="77777777" w:rsidR="00B02F32" w:rsidRPr="00ED1CD2" w:rsidRDefault="00B02F32" w:rsidP="005772D3">
      <w:pPr>
        <w:numPr>
          <w:ilvl w:val="1"/>
          <w:numId w:val="179"/>
        </w:numPr>
        <w:pBdr>
          <w:top w:val="nil"/>
          <w:left w:val="nil"/>
          <w:bottom w:val="nil"/>
          <w:right w:val="nil"/>
          <w:between w:val="nil"/>
          <w:bar w:val="nil"/>
        </w:pBdr>
        <w:spacing w:after="0"/>
        <w:jc w:val="both"/>
      </w:pPr>
      <w:r w:rsidRPr="00ED1CD2">
        <w:t>konieczność wprowadzenia zmian wyniknie z okoliczności obiektywnych, których nie można było przewidzieć w chwili zawarcia Umowy, niezależnych od woli Stron.</w:t>
      </w:r>
    </w:p>
    <w:p w14:paraId="12D8643D" w14:textId="6533B8C6" w:rsidR="00B02F32" w:rsidRPr="00ED1CD2" w:rsidRDefault="00B02F32" w:rsidP="005772D3">
      <w:pPr>
        <w:pStyle w:val="Akapitzlist"/>
        <w:numPr>
          <w:ilvl w:val="0"/>
          <w:numId w:val="179"/>
        </w:numPr>
        <w:suppressAutoHyphens w:val="0"/>
        <w:spacing w:after="0"/>
        <w:ind w:left="284" w:hanging="284"/>
        <w:jc w:val="both"/>
        <w:rPr>
          <w:rFonts w:ascii="Times New Roman" w:hAnsi="Times New Roman" w:cs="Times New Roman"/>
        </w:rPr>
      </w:pPr>
      <w:r w:rsidRPr="00ED1CD2">
        <w:rPr>
          <w:rFonts w:ascii="Times New Roman" w:hAnsi="Times New Roman" w:cs="Times New Roman"/>
        </w:rPr>
        <w:t xml:space="preserve">Zamawiający przewiduje również możliwość zmian postanowień zawartej Umowy </w:t>
      </w:r>
      <w:r w:rsidRPr="00ED1CD2">
        <w:rPr>
          <w:rFonts w:ascii="Times New Roman" w:hAnsi="Times New Roman" w:cs="Times New Roman"/>
        </w:rPr>
        <w:br/>
        <w:t>w stosunku do treści oferty w przypadku, gdy wystąpią uzasadnione okoliczności powodujące konieczność zmiany zaoferowanego produktu, np.: z powodu wycofani</w:t>
      </w:r>
      <w:r w:rsidR="00BB3237" w:rsidRPr="00ED1CD2">
        <w:rPr>
          <w:rFonts w:ascii="Times New Roman" w:hAnsi="Times New Roman" w:cs="Times New Roman"/>
        </w:rPr>
        <w:t xml:space="preserve">a go </w:t>
      </w:r>
      <w:r w:rsidRPr="00ED1CD2">
        <w:rPr>
          <w:rFonts w:ascii="Times New Roman" w:hAnsi="Times New Roman" w:cs="Times New Roman"/>
        </w:rPr>
        <w:t>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w:t>
      </w:r>
      <w:r w:rsidR="00BB3237" w:rsidRPr="00ED1CD2">
        <w:rPr>
          <w:rFonts w:ascii="Times New Roman" w:hAnsi="Times New Roman" w:cs="Times New Roman"/>
        </w:rPr>
        <w:t xml:space="preserve">ższenia ceny Umowy wynikającej </w:t>
      </w:r>
      <w:r w:rsidRPr="00ED1CD2">
        <w:rPr>
          <w:rFonts w:ascii="Times New Roman" w:hAnsi="Times New Roman" w:cs="Times New Roman"/>
        </w:rPr>
        <w:t>z oferty przetargowej.</w:t>
      </w:r>
    </w:p>
    <w:p w14:paraId="128A341B" w14:textId="77777777" w:rsidR="00B02F32" w:rsidRPr="00ED1CD2" w:rsidRDefault="00B02F32" w:rsidP="005772D3">
      <w:pPr>
        <w:pStyle w:val="Akapitzlist"/>
        <w:numPr>
          <w:ilvl w:val="0"/>
          <w:numId w:val="179"/>
        </w:numPr>
        <w:suppressAutoHyphens w:val="0"/>
        <w:spacing w:after="0"/>
        <w:ind w:left="284" w:hanging="284"/>
        <w:jc w:val="both"/>
        <w:rPr>
          <w:rFonts w:ascii="Times New Roman" w:hAnsi="Times New Roman" w:cs="Times New Roman"/>
        </w:rPr>
      </w:pPr>
      <w:r w:rsidRPr="00ED1CD2">
        <w:rPr>
          <w:rFonts w:ascii="Times New Roman" w:hAnsi="Times New Roman" w:cs="Times New Roman"/>
        </w:rPr>
        <w:t>Z zastosowaniem przepisów odrębnych Umowa jest nieważna w przypadku naruszenia postanowień art. 457 PZP.</w:t>
      </w:r>
    </w:p>
    <w:p w14:paraId="5AFDAF46" w14:textId="77777777" w:rsidR="00B02F32" w:rsidRPr="00ED1CD2" w:rsidRDefault="00B02F32" w:rsidP="005772D3">
      <w:pPr>
        <w:pStyle w:val="Akapitzlist"/>
        <w:numPr>
          <w:ilvl w:val="0"/>
          <w:numId w:val="179"/>
        </w:numPr>
        <w:suppressAutoHyphens w:val="0"/>
        <w:spacing w:after="0"/>
        <w:ind w:left="284" w:hanging="284"/>
        <w:jc w:val="both"/>
        <w:rPr>
          <w:rFonts w:ascii="Times New Roman" w:hAnsi="Times New Roman" w:cs="Times New Roman"/>
        </w:rPr>
      </w:pPr>
      <w:r w:rsidRPr="00ED1CD2">
        <w:rPr>
          <w:rFonts w:ascii="Times New Roman" w:hAnsi="Times New Roman" w:cs="Times New Roman"/>
        </w:rPr>
        <w:t xml:space="preserve">W braku odmiennego zastrzeżenia umownego wszelkie zmiany niniejszej Umowy wymagają zachowania formy pisemnego aneksu pod rygorem nieważności. </w:t>
      </w:r>
    </w:p>
    <w:p w14:paraId="5139E480" w14:textId="77777777" w:rsidR="00B02F32" w:rsidRPr="00ED1CD2" w:rsidRDefault="00B02F32" w:rsidP="00B02F32">
      <w:pPr>
        <w:spacing w:after="0"/>
        <w:jc w:val="center"/>
        <w:rPr>
          <w:b/>
        </w:rPr>
      </w:pPr>
    </w:p>
    <w:p w14:paraId="34FFD4B3" w14:textId="77777777" w:rsidR="00B02F32" w:rsidRPr="00ED1CD2" w:rsidRDefault="00B02F32" w:rsidP="00B02F32">
      <w:pPr>
        <w:spacing w:after="0"/>
        <w:jc w:val="center"/>
        <w:rPr>
          <w:b/>
        </w:rPr>
      </w:pPr>
      <w:r w:rsidRPr="00ED1CD2">
        <w:rPr>
          <w:b/>
        </w:rPr>
        <w:t>§ 9</w:t>
      </w:r>
    </w:p>
    <w:p w14:paraId="558F9478" w14:textId="77777777" w:rsidR="00B02F32" w:rsidRPr="00ED1CD2" w:rsidRDefault="00B02F32" w:rsidP="00B02F32">
      <w:pPr>
        <w:spacing w:after="0"/>
        <w:jc w:val="center"/>
        <w:rPr>
          <w:b/>
        </w:rPr>
      </w:pPr>
      <w:r w:rsidRPr="00ED1CD2">
        <w:rPr>
          <w:b/>
        </w:rPr>
        <w:t xml:space="preserve">Informowanie Zamawiającego </w:t>
      </w:r>
    </w:p>
    <w:p w14:paraId="003F9757" w14:textId="77777777" w:rsidR="00B02F32" w:rsidRPr="00ED1CD2" w:rsidRDefault="00B02F32" w:rsidP="00B02F32">
      <w:pPr>
        <w:spacing w:after="0"/>
        <w:jc w:val="both"/>
      </w:pPr>
      <w:r w:rsidRPr="00ED1CD2">
        <w:t>W czasie wykonywania niniejszej Umowy oraz w okresie gwarancji (rękojmi), Wykonawca jest zobowiązany do pisemnego powiadamiania Zamawiającego o:</w:t>
      </w:r>
    </w:p>
    <w:p w14:paraId="229D8C9F" w14:textId="77777777" w:rsidR="00B02F32" w:rsidRPr="00ED1CD2" w:rsidRDefault="00B02F32" w:rsidP="005772D3">
      <w:pPr>
        <w:pStyle w:val="Akapitzlist"/>
        <w:numPr>
          <w:ilvl w:val="0"/>
          <w:numId w:val="180"/>
        </w:numPr>
        <w:suppressAutoHyphens w:val="0"/>
        <w:spacing w:after="0"/>
        <w:jc w:val="both"/>
        <w:rPr>
          <w:rFonts w:ascii="Times New Roman" w:hAnsi="Times New Roman" w:cs="Times New Roman"/>
        </w:rPr>
      </w:pPr>
      <w:r w:rsidRPr="00ED1CD2">
        <w:rPr>
          <w:rFonts w:ascii="Times New Roman" w:hAnsi="Times New Roman" w:cs="Times New Roman"/>
        </w:rPr>
        <w:t>zmianie siedziby Wykonawcy,</w:t>
      </w:r>
    </w:p>
    <w:p w14:paraId="11286318" w14:textId="77777777" w:rsidR="00B02F32" w:rsidRPr="00ED1CD2" w:rsidRDefault="00B02F32" w:rsidP="005772D3">
      <w:pPr>
        <w:pStyle w:val="Akapitzlist"/>
        <w:numPr>
          <w:ilvl w:val="0"/>
          <w:numId w:val="180"/>
        </w:numPr>
        <w:suppressAutoHyphens w:val="0"/>
        <w:spacing w:after="0"/>
        <w:jc w:val="both"/>
        <w:rPr>
          <w:rFonts w:ascii="Times New Roman" w:hAnsi="Times New Roman" w:cs="Times New Roman"/>
        </w:rPr>
      </w:pPr>
      <w:r w:rsidRPr="00ED1CD2">
        <w:rPr>
          <w:rFonts w:ascii="Times New Roman" w:hAnsi="Times New Roman" w:cs="Times New Roman"/>
        </w:rPr>
        <w:t>powstaniu po stronie Wykonawcy stanu zagrożenia niewypłacalnością lub stanu niewypłacalności,</w:t>
      </w:r>
    </w:p>
    <w:p w14:paraId="556E3B7A" w14:textId="77777777" w:rsidR="00B02F32" w:rsidRPr="00ED1CD2" w:rsidRDefault="00B02F32" w:rsidP="005772D3">
      <w:pPr>
        <w:pStyle w:val="Akapitzlist"/>
        <w:numPr>
          <w:ilvl w:val="0"/>
          <w:numId w:val="180"/>
        </w:numPr>
        <w:suppressAutoHyphens w:val="0"/>
        <w:spacing w:after="0"/>
        <w:jc w:val="both"/>
        <w:rPr>
          <w:rFonts w:ascii="Times New Roman" w:hAnsi="Times New Roman" w:cs="Times New Roman"/>
        </w:rPr>
      </w:pPr>
      <w:r w:rsidRPr="00ED1CD2">
        <w:rPr>
          <w:rFonts w:ascii="Times New Roman" w:hAnsi="Times New Roman" w:cs="Times New Roman"/>
        </w:rPr>
        <w:t>wszczęciu postępowania układowego,</w:t>
      </w:r>
    </w:p>
    <w:p w14:paraId="00EC9429" w14:textId="77777777" w:rsidR="00B02F32" w:rsidRPr="00ED1CD2" w:rsidRDefault="00B02F32" w:rsidP="005772D3">
      <w:pPr>
        <w:pStyle w:val="Akapitzlist"/>
        <w:numPr>
          <w:ilvl w:val="0"/>
          <w:numId w:val="180"/>
        </w:numPr>
        <w:suppressAutoHyphens w:val="0"/>
        <w:spacing w:after="0"/>
        <w:jc w:val="both"/>
        <w:rPr>
          <w:rFonts w:ascii="Times New Roman" w:hAnsi="Times New Roman" w:cs="Times New Roman"/>
        </w:rPr>
      </w:pPr>
      <w:r w:rsidRPr="00ED1CD2">
        <w:rPr>
          <w:rFonts w:ascii="Times New Roman" w:hAnsi="Times New Roman" w:cs="Times New Roman"/>
        </w:rPr>
        <w:t>ogłoszeniu likwidacji,</w:t>
      </w:r>
    </w:p>
    <w:p w14:paraId="0EFC9E66" w14:textId="77777777" w:rsidR="00B02F32" w:rsidRPr="00ED1CD2" w:rsidRDefault="00B02F32" w:rsidP="005772D3">
      <w:pPr>
        <w:pStyle w:val="Akapitzlist"/>
        <w:numPr>
          <w:ilvl w:val="0"/>
          <w:numId w:val="180"/>
        </w:numPr>
        <w:suppressAutoHyphens w:val="0"/>
        <w:spacing w:after="0"/>
        <w:jc w:val="both"/>
        <w:rPr>
          <w:rFonts w:ascii="Times New Roman" w:hAnsi="Times New Roman" w:cs="Times New Roman"/>
        </w:rPr>
      </w:pPr>
      <w:r w:rsidRPr="00ED1CD2">
        <w:rPr>
          <w:rFonts w:ascii="Times New Roman" w:hAnsi="Times New Roman" w:cs="Times New Roman"/>
        </w:rPr>
        <w:t>zawieszeniu działalności,</w:t>
      </w:r>
    </w:p>
    <w:p w14:paraId="0C5556B2" w14:textId="77777777" w:rsidR="00B02F32" w:rsidRPr="00ED1CD2" w:rsidRDefault="00B02F32" w:rsidP="005772D3">
      <w:pPr>
        <w:pStyle w:val="Akapitzlist"/>
        <w:numPr>
          <w:ilvl w:val="0"/>
          <w:numId w:val="180"/>
        </w:numPr>
        <w:suppressAutoHyphens w:val="0"/>
        <w:spacing w:after="0"/>
        <w:jc w:val="both"/>
        <w:rPr>
          <w:rFonts w:ascii="Times New Roman" w:hAnsi="Times New Roman" w:cs="Times New Roman"/>
        </w:rPr>
      </w:pPr>
      <w:r w:rsidRPr="00ED1CD2">
        <w:rPr>
          <w:rFonts w:ascii="Times New Roman" w:hAnsi="Times New Roman" w:cs="Times New Roman"/>
        </w:rPr>
        <w:t xml:space="preserve">zmianie w zakresie rejestracji działalności Wykonawcy, </w:t>
      </w:r>
    </w:p>
    <w:p w14:paraId="40EBAD03" w14:textId="77777777" w:rsidR="00B02F32" w:rsidRPr="00ED1CD2" w:rsidRDefault="00B02F32" w:rsidP="00B02F32">
      <w:pPr>
        <w:spacing w:after="0"/>
        <w:jc w:val="both"/>
      </w:pPr>
      <w:r w:rsidRPr="00ED1CD2">
        <w:t>w terminie trzech dni od zaistnienia powyższych okoliczności pod rygorem obowiązku zapłaty na rzecz Zamawiającego kary umownej opisanej w § 4 ust. 6 pkt 4 niniejszej Umowy.</w:t>
      </w:r>
    </w:p>
    <w:p w14:paraId="2C593315" w14:textId="77777777" w:rsidR="00B02F32" w:rsidRPr="00ED1CD2" w:rsidRDefault="00B02F32" w:rsidP="00B02F32">
      <w:pPr>
        <w:spacing w:after="0"/>
        <w:jc w:val="center"/>
        <w:rPr>
          <w:b/>
        </w:rPr>
      </w:pPr>
    </w:p>
    <w:p w14:paraId="75096678" w14:textId="77777777" w:rsidR="00B02F32" w:rsidRPr="00ED1CD2" w:rsidRDefault="00B02F32" w:rsidP="00B02F32">
      <w:pPr>
        <w:spacing w:after="0"/>
        <w:jc w:val="center"/>
        <w:rPr>
          <w:b/>
        </w:rPr>
      </w:pPr>
      <w:r w:rsidRPr="00ED1CD2">
        <w:rPr>
          <w:b/>
        </w:rPr>
        <w:t xml:space="preserve">§ 10 </w:t>
      </w:r>
    </w:p>
    <w:p w14:paraId="04AD127E" w14:textId="77777777" w:rsidR="00B02F32" w:rsidRPr="00ED1CD2" w:rsidRDefault="00B02F32" w:rsidP="00B02F32">
      <w:pPr>
        <w:spacing w:after="0"/>
        <w:jc w:val="center"/>
        <w:rPr>
          <w:b/>
        </w:rPr>
      </w:pPr>
      <w:r w:rsidRPr="00ED1CD2">
        <w:rPr>
          <w:b/>
        </w:rPr>
        <w:t xml:space="preserve">Osoby odpowiedzialne </w:t>
      </w:r>
    </w:p>
    <w:p w14:paraId="7EAB19DA" w14:textId="77777777" w:rsidR="00B02F32" w:rsidRPr="00ED1CD2" w:rsidRDefault="00B02F32" w:rsidP="00B02F32">
      <w:pPr>
        <w:spacing w:after="0"/>
        <w:jc w:val="both"/>
        <w:rPr>
          <w:bCs/>
        </w:rPr>
      </w:pPr>
      <w:r w:rsidRPr="00ED1CD2">
        <w:rPr>
          <w:bCs/>
        </w:rPr>
        <w:t>Odpowiedzialnymi za realizację Umowy są:</w:t>
      </w:r>
    </w:p>
    <w:p w14:paraId="050BB53D" w14:textId="77777777" w:rsidR="00B02F32" w:rsidRPr="00ED1CD2" w:rsidRDefault="00B02F32" w:rsidP="005772D3">
      <w:pPr>
        <w:pStyle w:val="Akapitzlist"/>
        <w:numPr>
          <w:ilvl w:val="0"/>
          <w:numId w:val="181"/>
        </w:numPr>
        <w:suppressAutoHyphens w:val="0"/>
        <w:spacing w:after="0"/>
        <w:jc w:val="both"/>
        <w:rPr>
          <w:rFonts w:ascii="Times New Roman" w:hAnsi="Times New Roman" w:cs="Times New Roman"/>
          <w:bCs/>
        </w:rPr>
      </w:pPr>
      <w:r w:rsidRPr="00ED1CD2">
        <w:rPr>
          <w:rFonts w:ascii="Times New Roman" w:hAnsi="Times New Roman" w:cs="Times New Roman"/>
          <w:bCs/>
        </w:rPr>
        <w:lastRenderedPageBreak/>
        <w:t>ze strony Zamawiającego: .................................., tel.: ....................., e-mail: ..........................;</w:t>
      </w:r>
    </w:p>
    <w:p w14:paraId="2D348E26" w14:textId="77777777" w:rsidR="00B02F32" w:rsidRPr="00ED1CD2" w:rsidRDefault="00B02F32" w:rsidP="005772D3">
      <w:pPr>
        <w:pStyle w:val="Akapitzlist"/>
        <w:numPr>
          <w:ilvl w:val="0"/>
          <w:numId w:val="181"/>
        </w:numPr>
        <w:suppressAutoHyphens w:val="0"/>
        <w:spacing w:after="0"/>
        <w:jc w:val="both"/>
        <w:rPr>
          <w:rFonts w:ascii="Times New Roman" w:hAnsi="Times New Roman" w:cs="Times New Roman"/>
          <w:bCs/>
        </w:rPr>
      </w:pPr>
      <w:r w:rsidRPr="00ED1CD2">
        <w:rPr>
          <w:rFonts w:ascii="Times New Roman" w:hAnsi="Times New Roman" w:cs="Times New Roman"/>
          <w:bCs/>
        </w:rPr>
        <w:t>ze strony Wykonawcy: .................................., tel.: ....................., e-mail: ...........................</w:t>
      </w:r>
    </w:p>
    <w:p w14:paraId="543E08FE" w14:textId="77777777" w:rsidR="00B02F32" w:rsidRPr="00ED1CD2" w:rsidRDefault="00B02F32" w:rsidP="00B02F32">
      <w:pPr>
        <w:spacing w:after="0"/>
        <w:jc w:val="both"/>
        <w:rPr>
          <w:bCs/>
        </w:rPr>
      </w:pPr>
    </w:p>
    <w:p w14:paraId="6AEBD329" w14:textId="77777777" w:rsidR="00B02F32" w:rsidRPr="00ED1CD2" w:rsidRDefault="00B02F32" w:rsidP="00B02F32">
      <w:pPr>
        <w:spacing w:after="0"/>
        <w:jc w:val="center"/>
        <w:rPr>
          <w:b/>
        </w:rPr>
      </w:pPr>
      <w:r w:rsidRPr="00ED1CD2">
        <w:rPr>
          <w:b/>
        </w:rPr>
        <w:t>§ 11</w:t>
      </w:r>
    </w:p>
    <w:p w14:paraId="7410B265" w14:textId="77777777" w:rsidR="00B02F32" w:rsidRPr="00ED1CD2" w:rsidRDefault="00B02F32" w:rsidP="00B02F32">
      <w:pPr>
        <w:spacing w:after="0"/>
        <w:jc w:val="center"/>
        <w:rPr>
          <w:b/>
        </w:rPr>
      </w:pPr>
      <w:r w:rsidRPr="00ED1CD2">
        <w:rPr>
          <w:b/>
        </w:rPr>
        <w:t xml:space="preserve">Postanowienia końcowe </w:t>
      </w:r>
    </w:p>
    <w:p w14:paraId="3F98B91D" w14:textId="77777777" w:rsidR="00B02F32" w:rsidRPr="00ED1CD2" w:rsidRDefault="00B02F32" w:rsidP="005772D3">
      <w:pPr>
        <w:pStyle w:val="Akapitzlist"/>
        <w:numPr>
          <w:ilvl w:val="0"/>
          <w:numId w:val="182"/>
        </w:numPr>
        <w:suppressAutoHyphens w:val="0"/>
        <w:spacing w:after="0"/>
        <w:jc w:val="both"/>
        <w:rPr>
          <w:rFonts w:ascii="Times New Roman" w:hAnsi="Times New Roman" w:cs="Times New Roman"/>
        </w:rPr>
      </w:pPr>
      <w:r w:rsidRPr="00ED1CD2">
        <w:rPr>
          <w:rFonts w:ascii="Times New Roman" w:hAnsi="Times New Roman" w:cs="Times New Roman"/>
        </w:rPr>
        <w:t>Strony zgodnie oświadczają, że tryb przewidziany w PZP i aktach wykonawczych do tej ustawy został zachowany.</w:t>
      </w:r>
    </w:p>
    <w:p w14:paraId="61026114" w14:textId="77777777" w:rsidR="00B02F32" w:rsidRPr="00ED1CD2" w:rsidRDefault="00B02F32" w:rsidP="005772D3">
      <w:pPr>
        <w:pStyle w:val="Akapitzlist"/>
        <w:numPr>
          <w:ilvl w:val="0"/>
          <w:numId w:val="182"/>
        </w:numPr>
        <w:pBdr>
          <w:top w:val="nil"/>
          <w:left w:val="nil"/>
          <w:bottom w:val="nil"/>
          <w:right w:val="nil"/>
          <w:between w:val="nil"/>
          <w:bar w:val="nil"/>
        </w:pBdr>
        <w:spacing w:after="0"/>
        <w:ind w:left="426" w:hanging="426"/>
        <w:contextualSpacing w:val="0"/>
        <w:jc w:val="both"/>
        <w:rPr>
          <w:rFonts w:ascii="Times New Roman" w:hAnsi="Times New Roman" w:cs="Times New Roman"/>
        </w:rPr>
      </w:pPr>
      <w:r w:rsidRPr="00ED1CD2">
        <w:rPr>
          <w:rFonts w:ascii="Times New Roman" w:hAnsi="Times New Roman" w:cs="Times New Roman"/>
        </w:rPr>
        <w:t>Umowę sporządzono w trzech jednobrzmiących egzemplarzach – jeden dla Wykonawcy i dwa dla Zamawiającego.</w:t>
      </w:r>
    </w:p>
    <w:p w14:paraId="33532A69" w14:textId="77777777" w:rsidR="00B02F32" w:rsidRPr="00ED1CD2" w:rsidRDefault="00B02F32" w:rsidP="005772D3">
      <w:pPr>
        <w:pStyle w:val="Akapitzlist"/>
        <w:numPr>
          <w:ilvl w:val="0"/>
          <w:numId w:val="182"/>
        </w:numPr>
        <w:pBdr>
          <w:top w:val="nil"/>
          <w:left w:val="nil"/>
          <w:bottom w:val="nil"/>
          <w:right w:val="nil"/>
          <w:between w:val="nil"/>
          <w:bar w:val="nil"/>
        </w:pBdr>
        <w:tabs>
          <w:tab w:val="left" w:pos="426"/>
        </w:tabs>
        <w:suppressAutoHyphens w:val="0"/>
        <w:spacing w:after="0"/>
        <w:ind w:left="426" w:hanging="426"/>
        <w:contextualSpacing w:val="0"/>
        <w:jc w:val="both"/>
        <w:rPr>
          <w:rFonts w:ascii="Times New Roman" w:hAnsi="Times New Roman" w:cs="Times New Roman"/>
        </w:rPr>
      </w:pPr>
      <w:r w:rsidRPr="00ED1CD2">
        <w:rPr>
          <w:rStyle w:val="BrakA"/>
          <w:rFonts w:ascii="Times New Roman" w:hAnsi="Times New Roman" w:cs="Times New Roman"/>
        </w:rPr>
        <w:t>W przypadku zmian legislacyjnych przepis</w:t>
      </w:r>
      <w:r w:rsidRPr="00ED1CD2">
        <w:rPr>
          <w:rStyle w:val="Brak"/>
          <w:rFonts w:ascii="Times New Roman" w:hAnsi="Times New Roman" w:cs="Times New Roman"/>
        </w:rPr>
        <w:t>ó</w:t>
      </w:r>
      <w:r w:rsidRPr="00ED1CD2">
        <w:rPr>
          <w:rStyle w:val="BrakA"/>
          <w:rFonts w:ascii="Times New Roman" w:hAnsi="Times New Roman" w:cs="Times New Roman"/>
        </w:rPr>
        <w:t>w akt</w:t>
      </w:r>
      <w:r w:rsidRPr="00ED1CD2">
        <w:rPr>
          <w:rStyle w:val="Brak"/>
          <w:rFonts w:ascii="Times New Roman" w:hAnsi="Times New Roman" w:cs="Times New Roman"/>
        </w:rPr>
        <w:t>ó</w:t>
      </w:r>
      <w:r w:rsidRPr="00ED1CD2">
        <w:rPr>
          <w:rStyle w:val="BrakA"/>
          <w:rFonts w:ascii="Times New Roman" w:hAnsi="Times New Roman" w:cs="Times New Roman"/>
        </w:rPr>
        <w:t>w prawnych wyszczeg</w:t>
      </w:r>
      <w:r w:rsidRPr="00ED1CD2">
        <w:rPr>
          <w:rStyle w:val="Brak"/>
          <w:rFonts w:ascii="Times New Roman" w:hAnsi="Times New Roman" w:cs="Times New Roman"/>
        </w:rPr>
        <w:t>ó</w:t>
      </w:r>
      <w:r w:rsidRPr="00ED1CD2">
        <w:rPr>
          <w:rStyle w:val="BrakA"/>
          <w:rFonts w:ascii="Times New Roman" w:hAnsi="Times New Roman" w:cs="Times New Roman"/>
        </w:rPr>
        <w:t xml:space="preserve">lnionych </w:t>
      </w:r>
      <w:r w:rsidRPr="00ED1CD2">
        <w:rPr>
          <w:rStyle w:val="BrakA"/>
          <w:rFonts w:ascii="Times New Roman" w:hAnsi="Times New Roman" w:cs="Times New Roman"/>
        </w:rPr>
        <w:br/>
        <w:t xml:space="preserve">w niniejszej Umowie w okresie realizacji Umowy, zastosowanie mieć będą przepisy prawa uwzględniające ww. zmiany. </w:t>
      </w:r>
    </w:p>
    <w:p w14:paraId="188ED870" w14:textId="77777777" w:rsidR="00B02F32" w:rsidRPr="00ED1CD2" w:rsidRDefault="00B02F32" w:rsidP="005772D3">
      <w:pPr>
        <w:pStyle w:val="Akapitzlist"/>
        <w:numPr>
          <w:ilvl w:val="0"/>
          <w:numId w:val="182"/>
        </w:numPr>
        <w:pBdr>
          <w:top w:val="nil"/>
          <w:left w:val="nil"/>
          <w:bottom w:val="nil"/>
          <w:right w:val="nil"/>
          <w:between w:val="nil"/>
          <w:bar w:val="nil"/>
        </w:pBdr>
        <w:tabs>
          <w:tab w:val="left" w:pos="426"/>
        </w:tabs>
        <w:suppressAutoHyphens w:val="0"/>
        <w:spacing w:after="0"/>
        <w:ind w:left="426" w:hanging="426"/>
        <w:contextualSpacing w:val="0"/>
        <w:jc w:val="both"/>
        <w:rPr>
          <w:rFonts w:ascii="Times New Roman" w:hAnsi="Times New Roman" w:cs="Times New Roman"/>
        </w:rPr>
      </w:pPr>
      <w:r w:rsidRPr="00ED1CD2">
        <w:rPr>
          <w:rStyle w:val="BrakA"/>
          <w:rFonts w:ascii="Times New Roman" w:hAnsi="Times New Roman" w:cs="Times New Roman"/>
        </w:rPr>
        <w:t>W razie, gdy kt</w:t>
      </w:r>
      <w:r w:rsidRPr="00ED1CD2">
        <w:rPr>
          <w:rStyle w:val="Brak"/>
          <w:rFonts w:ascii="Times New Roman" w:hAnsi="Times New Roman" w:cs="Times New Roman"/>
        </w:rPr>
        <w:t>ó</w:t>
      </w:r>
      <w:r w:rsidRPr="00ED1CD2">
        <w:rPr>
          <w:rStyle w:val="BrakA"/>
          <w:rFonts w:ascii="Times New Roman" w:hAnsi="Times New Roman" w:cs="Times New Roman"/>
        </w:rPr>
        <w:t>rekolwiek z postanowień niniejszej Umowy okaże się nieważne, postanowienia pozostałe są ważne i obowiązujące Strony. W takim przypadku Strony Umowy zastąpią nieważne postanowienie innym, kt</w:t>
      </w:r>
      <w:r w:rsidRPr="00ED1CD2">
        <w:rPr>
          <w:rStyle w:val="Brak"/>
          <w:rFonts w:ascii="Times New Roman" w:hAnsi="Times New Roman" w:cs="Times New Roman"/>
        </w:rPr>
        <w:t>ó</w:t>
      </w:r>
      <w:r w:rsidRPr="00ED1CD2">
        <w:rPr>
          <w:rStyle w:val="BrakA"/>
          <w:rFonts w:ascii="Times New Roman" w:hAnsi="Times New Roman" w:cs="Times New Roman"/>
        </w:rPr>
        <w:t xml:space="preserve">re możliwie najwierniej oddaje zamierzony cel gospodarczy. </w:t>
      </w:r>
    </w:p>
    <w:p w14:paraId="3B11EF72" w14:textId="77777777" w:rsidR="00B02F32" w:rsidRPr="00ED1CD2" w:rsidRDefault="00B02F32" w:rsidP="005772D3">
      <w:pPr>
        <w:pStyle w:val="Akapitzlist"/>
        <w:numPr>
          <w:ilvl w:val="0"/>
          <w:numId w:val="182"/>
        </w:numPr>
        <w:pBdr>
          <w:top w:val="nil"/>
          <w:left w:val="nil"/>
          <w:bottom w:val="nil"/>
          <w:right w:val="nil"/>
          <w:between w:val="nil"/>
          <w:bar w:val="nil"/>
        </w:pBdr>
        <w:tabs>
          <w:tab w:val="left" w:pos="426"/>
        </w:tabs>
        <w:suppressAutoHyphens w:val="0"/>
        <w:spacing w:after="0"/>
        <w:ind w:left="426" w:hanging="426"/>
        <w:contextualSpacing w:val="0"/>
        <w:jc w:val="both"/>
        <w:rPr>
          <w:rFonts w:ascii="Times New Roman" w:hAnsi="Times New Roman" w:cs="Times New Roman"/>
        </w:rPr>
      </w:pPr>
      <w:r w:rsidRPr="00ED1CD2">
        <w:rPr>
          <w:rStyle w:val="BrakA"/>
          <w:rFonts w:ascii="Times New Roman" w:hAnsi="Times New Roman" w:cs="Times New Roman"/>
        </w:rPr>
        <w:t>W przypadku rozbieżności pomiędzy postanowieniami Umowy a treścią załącznik</w:t>
      </w:r>
      <w:r w:rsidRPr="00ED1CD2">
        <w:rPr>
          <w:rStyle w:val="Brak"/>
          <w:rFonts w:ascii="Times New Roman" w:hAnsi="Times New Roman" w:cs="Times New Roman"/>
        </w:rPr>
        <w:t>ó</w:t>
      </w:r>
      <w:r w:rsidRPr="00ED1CD2">
        <w:rPr>
          <w:rStyle w:val="BrakA"/>
          <w:rFonts w:ascii="Times New Roman" w:hAnsi="Times New Roman" w:cs="Times New Roman"/>
        </w:rPr>
        <w:t xml:space="preserve">w </w:t>
      </w:r>
      <w:r w:rsidRPr="00ED1CD2">
        <w:rPr>
          <w:rStyle w:val="BrakA"/>
          <w:rFonts w:ascii="Times New Roman" w:hAnsi="Times New Roman" w:cs="Times New Roman"/>
        </w:rPr>
        <w:br/>
        <w:t>do niej, pierwszeństwo zachowują postanowienia Umowy.</w:t>
      </w:r>
    </w:p>
    <w:p w14:paraId="3A1BA914" w14:textId="77777777" w:rsidR="00B02F32" w:rsidRPr="00ED1CD2" w:rsidRDefault="00B02F32" w:rsidP="005772D3">
      <w:pPr>
        <w:pStyle w:val="Akapitzlist"/>
        <w:numPr>
          <w:ilvl w:val="0"/>
          <w:numId w:val="182"/>
        </w:numPr>
        <w:pBdr>
          <w:top w:val="nil"/>
          <w:left w:val="nil"/>
          <w:bottom w:val="nil"/>
          <w:right w:val="nil"/>
          <w:between w:val="nil"/>
          <w:bar w:val="nil"/>
        </w:pBdr>
        <w:tabs>
          <w:tab w:val="left" w:pos="426"/>
        </w:tabs>
        <w:suppressAutoHyphens w:val="0"/>
        <w:spacing w:after="0"/>
        <w:ind w:left="426" w:hanging="426"/>
        <w:contextualSpacing w:val="0"/>
        <w:jc w:val="both"/>
        <w:rPr>
          <w:rStyle w:val="BrakA"/>
          <w:rFonts w:ascii="Times New Roman" w:hAnsi="Times New Roman" w:cs="Times New Roman"/>
        </w:rPr>
      </w:pPr>
      <w:r w:rsidRPr="00ED1CD2">
        <w:rPr>
          <w:rStyle w:val="BrakA"/>
          <w:rFonts w:ascii="Times New Roman" w:hAnsi="Times New Roman" w:cs="Times New Roman"/>
        </w:rPr>
        <w:t>Spory wynikłe z niniejszej Umowy poddaje się rozstrzygnięciu sądu właściwego dla siedziby Zamawiającego.</w:t>
      </w:r>
    </w:p>
    <w:p w14:paraId="523234BD" w14:textId="77777777" w:rsidR="00B02F32" w:rsidRPr="00ED1CD2" w:rsidRDefault="00B02F32" w:rsidP="005772D3">
      <w:pPr>
        <w:pStyle w:val="Akapitzlist"/>
        <w:numPr>
          <w:ilvl w:val="0"/>
          <w:numId w:val="182"/>
        </w:numPr>
        <w:pBdr>
          <w:top w:val="nil"/>
          <w:left w:val="nil"/>
          <w:bottom w:val="nil"/>
          <w:right w:val="nil"/>
          <w:between w:val="nil"/>
          <w:bar w:val="nil"/>
        </w:pBdr>
        <w:tabs>
          <w:tab w:val="left" w:pos="426"/>
        </w:tabs>
        <w:suppressAutoHyphens w:val="0"/>
        <w:spacing w:after="0"/>
        <w:ind w:left="426" w:hanging="426"/>
        <w:contextualSpacing w:val="0"/>
        <w:jc w:val="both"/>
        <w:rPr>
          <w:rFonts w:ascii="Times New Roman" w:hAnsi="Times New Roman" w:cs="Times New Roman"/>
        </w:rPr>
      </w:pPr>
      <w:r w:rsidRPr="00ED1CD2">
        <w:rPr>
          <w:rFonts w:ascii="Times New Roman" w:hAnsi="Times New Roman" w:cs="Times New Roman"/>
        </w:rPr>
        <w:t>W sprawach nieuregulowanych niniejszą Umową będą miały zastosowanie odpowiednie przepisy PZP oraz Kodeksu cywilnego i innych właściwych aktów prawa.</w:t>
      </w:r>
    </w:p>
    <w:p w14:paraId="6B1E13A5" w14:textId="77777777" w:rsidR="00B02F32" w:rsidRPr="00ED1CD2" w:rsidRDefault="00B02F32" w:rsidP="005772D3">
      <w:pPr>
        <w:pStyle w:val="Akapitzlist"/>
        <w:numPr>
          <w:ilvl w:val="0"/>
          <w:numId w:val="182"/>
        </w:numPr>
        <w:pBdr>
          <w:top w:val="nil"/>
          <w:left w:val="nil"/>
          <w:bottom w:val="nil"/>
          <w:right w:val="nil"/>
          <w:between w:val="nil"/>
          <w:bar w:val="nil"/>
        </w:pBdr>
        <w:spacing w:after="0"/>
        <w:ind w:left="426" w:hanging="426"/>
        <w:contextualSpacing w:val="0"/>
        <w:jc w:val="both"/>
        <w:rPr>
          <w:rFonts w:ascii="Times New Roman" w:hAnsi="Times New Roman" w:cs="Times New Roman"/>
        </w:rPr>
      </w:pPr>
      <w:r w:rsidRPr="00ED1CD2">
        <w:rPr>
          <w:rFonts w:ascii="Times New Roman" w:hAnsi="Times New Roman" w:cs="Times New Roman"/>
        </w:rPr>
        <w:t>Integralną część Umowy stanowią załączniki do niej:</w:t>
      </w:r>
    </w:p>
    <w:p w14:paraId="7BE48ABD" w14:textId="77777777" w:rsidR="00B02F32" w:rsidRPr="00ED1CD2" w:rsidRDefault="00B02F32" w:rsidP="005772D3">
      <w:pPr>
        <w:pStyle w:val="Akapitzlist"/>
        <w:numPr>
          <w:ilvl w:val="0"/>
          <w:numId w:val="183"/>
        </w:numPr>
        <w:pBdr>
          <w:top w:val="nil"/>
          <w:left w:val="nil"/>
          <w:bottom w:val="nil"/>
          <w:right w:val="nil"/>
          <w:between w:val="nil"/>
          <w:bar w:val="nil"/>
        </w:pBdr>
        <w:spacing w:after="0"/>
        <w:contextualSpacing w:val="0"/>
        <w:jc w:val="both"/>
        <w:rPr>
          <w:rFonts w:ascii="Times New Roman" w:hAnsi="Times New Roman" w:cs="Times New Roman"/>
        </w:rPr>
      </w:pPr>
      <w:r w:rsidRPr="00ED1CD2">
        <w:rPr>
          <w:rFonts w:ascii="Times New Roman" w:hAnsi="Times New Roman" w:cs="Times New Roman"/>
        </w:rPr>
        <w:t>Załącznik nr 1 - Oferta Wykonawcy z dnia ………………</w:t>
      </w:r>
    </w:p>
    <w:p w14:paraId="09AB60C9" w14:textId="77777777" w:rsidR="00B02F32" w:rsidRPr="00ED1CD2" w:rsidRDefault="00B02F32" w:rsidP="005772D3">
      <w:pPr>
        <w:pStyle w:val="Akapitzlist"/>
        <w:numPr>
          <w:ilvl w:val="0"/>
          <w:numId w:val="183"/>
        </w:numPr>
        <w:pBdr>
          <w:top w:val="nil"/>
          <w:left w:val="nil"/>
          <w:bottom w:val="nil"/>
          <w:right w:val="nil"/>
          <w:between w:val="nil"/>
          <w:bar w:val="nil"/>
        </w:pBdr>
        <w:spacing w:after="0"/>
        <w:contextualSpacing w:val="0"/>
        <w:jc w:val="both"/>
        <w:rPr>
          <w:rStyle w:val="Brak"/>
          <w:rFonts w:ascii="Times New Roman" w:hAnsi="Times New Roman" w:cs="Times New Roman"/>
        </w:rPr>
      </w:pPr>
      <w:r w:rsidRPr="00ED1CD2">
        <w:rPr>
          <w:rStyle w:val="Brak"/>
          <w:rFonts w:ascii="Times New Roman" w:hAnsi="Times New Roman" w:cs="Times New Roman"/>
        </w:rPr>
        <w:t xml:space="preserve">Załącznik nr 2 – KRS/Wypis z </w:t>
      </w:r>
      <w:proofErr w:type="spellStart"/>
      <w:r w:rsidRPr="00ED1CD2">
        <w:rPr>
          <w:rStyle w:val="Brak"/>
          <w:rFonts w:ascii="Times New Roman" w:hAnsi="Times New Roman" w:cs="Times New Roman"/>
        </w:rPr>
        <w:t>CEiDG</w:t>
      </w:r>
      <w:proofErr w:type="spellEnd"/>
      <w:r w:rsidRPr="00ED1CD2">
        <w:rPr>
          <w:rStyle w:val="Brak"/>
          <w:rFonts w:ascii="Times New Roman" w:hAnsi="Times New Roman" w:cs="Times New Roman"/>
        </w:rPr>
        <w:t xml:space="preserve"> Wykonawcy;</w:t>
      </w:r>
    </w:p>
    <w:p w14:paraId="0EACB6B2" w14:textId="77777777" w:rsidR="00B02F32" w:rsidRPr="00ED1CD2" w:rsidRDefault="00B02F32" w:rsidP="005772D3">
      <w:pPr>
        <w:pStyle w:val="Akapitzlist"/>
        <w:numPr>
          <w:ilvl w:val="0"/>
          <w:numId w:val="183"/>
        </w:numPr>
        <w:pBdr>
          <w:top w:val="nil"/>
          <w:left w:val="nil"/>
          <w:bottom w:val="nil"/>
          <w:right w:val="nil"/>
          <w:between w:val="nil"/>
          <w:bar w:val="nil"/>
        </w:pBdr>
        <w:spacing w:after="0"/>
        <w:contextualSpacing w:val="0"/>
        <w:jc w:val="both"/>
        <w:rPr>
          <w:rStyle w:val="Brak"/>
          <w:rFonts w:ascii="Times New Roman" w:hAnsi="Times New Roman" w:cs="Times New Roman"/>
        </w:rPr>
      </w:pPr>
      <w:r w:rsidRPr="00ED1CD2">
        <w:rPr>
          <w:rStyle w:val="Brak"/>
          <w:rFonts w:ascii="Times New Roman" w:hAnsi="Times New Roman" w:cs="Times New Roman"/>
        </w:rPr>
        <w:t xml:space="preserve">Załącznik nr 3 – Opis przedmiotu </w:t>
      </w:r>
      <w:proofErr w:type="spellStart"/>
      <w:r w:rsidRPr="00ED1CD2">
        <w:rPr>
          <w:rStyle w:val="Brak"/>
          <w:rFonts w:ascii="Times New Roman" w:hAnsi="Times New Roman" w:cs="Times New Roman"/>
        </w:rPr>
        <w:t>zam</w:t>
      </w:r>
      <w:proofErr w:type="spellEnd"/>
      <w:r w:rsidRPr="00ED1CD2">
        <w:rPr>
          <w:rStyle w:val="Brak"/>
          <w:rFonts w:ascii="Times New Roman" w:hAnsi="Times New Roman" w:cs="Times New Roman"/>
          <w:lang w:val="es-ES_tradnl"/>
        </w:rPr>
        <w:t>ó</w:t>
      </w:r>
      <w:proofErr w:type="spellStart"/>
      <w:r w:rsidRPr="00ED1CD2">
        <w:rPr>
          <w:rStyle w:val="Brak"/>
          <w:rFonts w:ascii="Times New Roman" w:hAnsi="Times New Roman" w:cs="Times New Roman"/>
        </w:rPr>
        <w:t>wienia</w:t>
      </w:r>
      <w:proofErr w:type="spellEnd"/>
      <w:r w:rsidRPr="00ED1CD2">
        <w:rPr>
          <w:rStyle w:val="Brak"/>
          <w:rFonts w:ascii="Times New Roman" w:hAnsi="Times New Roman" w:cs="Times New Roman"/>
        </w:rPr>
        <w:t xml:space="preserve"> zawarty w SWZ;</w:t>
      </w:r>
    </w:p>
    <w:p w14:paraId="12E97C92" w14:textId="77777777" w:rsidR="00B02F32" w:rsidRPr="00ED1CD2" w:rsidRDefault="00B02F32" w:rsidP="005772D3">
      <w:pPr>
        <w:pStyle w:val="Akapitzlist"/>
        <w:numPr>
          <w:ilvl w:val="0"/>
          <w:numId w:val="183"/>
        </w:numPr>
        <w:pBdr>
          <w:top w:val="nil"/>
          <w:left w:val="nil"/>
          <w:bottom w:val="nil"/>
          <w:right w:val="nil"/>
          <w:between w:val="nil"/>
          <w:bar w:val="nil"/>
        </w:pBdr>
        <w:spacing w:after="0"/>
        <w:contextualSpacing w:val="0"/>
        <w:jc w:val="both"/>
        <w:rPr>
          <w:rStyle w:val="Brak"/>
          <w:rFonts w:ascii="Times New Roman" w:hAnsi="Times New Roman" w:cs="Times New Roman"/>
        </w:rPr>
      </w:pPr>
      <w:r w:rsidRPr="00ED1CD2">
        <w:rPr>
          <w:rStyle w:val="Brak"/>
          <w:rFonts w:ascii="Times New Roman" w:hAnsi="Times New Roman" w:cs="Times New Roman"/>
        </w:rPr>
        <w:t xml:space="preserve">Załącznik nr 4 – Pełnomocnictwo Kanclerza AMW. </w:t>
      </w:r>
    </w:p>
    <w:p w14:paraId="225C9F78" w14:textId="77777777" w:rsidR="00B02F32" w:rsidRPr="00ED1CD2" w:rsidRDefault="00B02F32" w:rsidP="00B02F32">
      <w:pPr>
        <w:pStyle w:val="Akapitzlist"/>
        <w:pBdr>
          <w:top w:val="nil"/>
          <w:left w:val="nil"/>
          <w:bottom w:val="nil"/>
          <w:right w:val="nil"/>
          <w:between w:val="nil"/>
          <w:bar w:val="nil"/>
        </w:pBdr>
        <w:spacing w:after="0"/>
        <w:contextualSpacing w:val="0"/>
        <w:jc w:val="both"/>
        <w:rPr>
          <w:rFonts w:ascii="Times New Roman" w:hAnsi="Times New Roman" w:cs="Times New Roman"/>
        </w:rPr>
      </w:pPr>
    </w:p>
    <w:p w14:paraId="565E7B6F" w14:textId="77777777" w:rsidR="00B02F32" w:rsidRPr="00ED1CD2" w:rsidRDefault="00B02F32" w:rsidP="00B02F32">
      <w:pPr>
        <w:spacing w:after="0"/>
      </w:pPr>
    </w:p>
    <w:p w14:paraId="01B23E0D" w14:textId="77777777" w:rsidR="00B02F32" w:rsidRPr="00ED1CD2" w:rsidRDefault="00B02F32" w:rsidP="00B02F32">
      <w:pPr>
        <w:spacing w:after="0"/>
      </w:pPr>
    </w:p>
    <w:p w14:paraId="2E031B57" w14:textId="77777777" w:rsidR="00B02F32" w:rsidRPr="00ED1CD2" w:rsidRDefault="00B02F32" w:rsidP="00B02F32">
      <w:pPr>
        <w:spacing w:after="0"/>
      </w:pPr>
    </w:p>
    <w:p w14:paraId="483CAF4D" w14:textId="77777777" w:rsidR="00B02F32" w:rsidRPr="00ED1CD2" w:rsidRDefault="00B02F32" w:rsidP="00B02F32">
      <w:pPr>
        <w:spacing w:after="0"/>
        <w:rPr>
          <w:b/>
        </w:rPr>
      </w:pPr>
      <w:r w:rsidRPr="00ED1CD2">
        <w:rPr>
          <w:b/>
        </w:rPr>
        <w:t xml:space="preserve">    Zamawiający </w:t>
      </w:r>
      <w:r w:rsidRPr="00ED1CD2">
        <w:rPr>
          <w:b/>
        </w:rPr>
        <w:tab/>
      </w:r>
      <w:r w:rsidRPr="00ED1CD2">
        <w:rPr>
          <w:b/>
        </w:rPr>
        <w:tab/>
      </w:r>
      <w:r w:rsidRPr="00ED1CD2">
        <w:rPr>
          <w:b/>
        </w:rPr>
        <w:tab/>
      </w:r>
      <w:r w:rsidRPr="00ED1CD2">
        <w:rPr>
          <w:b/>
        </w:rPr>
        <w:tab/>
      </w:r>
      <w:r w:rsidRPr="00ED1CD2">
        <w:rPr>
          <w:b/>
        </w:rPr>
        <w:tab/>
        <w:t xml:space="preserve">  </w:t>
      </w:r>
      <w:r w:rsidRPr="00ED1CD2">
        <w:rPr>
          <w:b/>
        </w:rPr>
        <w:tab/>
      </w:r>
      <w:r w:rsidRPr="00ED1CD2">
        <w:rPr>
          <w:b/>
        </w:rPr>
        <w:tab/>
        <w:t xml:space="preserve">       Wykonawca </w:t>
      </w:r>
    </w:p>
    <w:p w14:paraId="5B1DED85" w14:textId="77777777" w:rsidR="00B02F32" w:rsidRPr="00ED1CD2" w:rsidRDefault="00B02F32" w:rsidP="00B02F32">
      <w:pPr>
        <w:spacing w:after="0"/>
      </w:pPr>
    </w:p>
    <w:p w14:paraId="262DEB46" w14:textId="77777777" w:rsidR="00B02F32" w:rsidRPr="00ED1CD2" w:rsidRDefault="00B02F32" w:rsidP="00B02F32">
      <w:pPr>
        <w:spacing w:after="0"/>
      </w:pPr>
    </w:p>
    <w:p w14:paraId="4AA79BBE" w14:textId="77777777" w:rsidR="00B02F32" w:rsidRPr="00ED1CD2" w:rsidRDefault="00B02F32" w:rsidP="00B02F32">
      <w:pPr>
        <w:spacing w:after="0"/>
      </w:pPr>
      <w:r w:rsidRPr="00ED1CD2">
        <w:t>.................................</w:t>
      </w:r>
      <w:r w:rsidRPr="00ED1CD2">
        <w:tab/>
      </w:r>
      <w:r w:rsidRPr="00ED1CD2">
        <w:tab/>
        <w:t xml:space="preserve">                                                             ...............................</w:t>
      </w:r>
    </w:p>
    <w:p w14:paraId="1B0EB486" w14:textId="77777777" w:rsidR="00B02F32" w:rsidRPr="00ED1CD2" w:rsidRDefault="00B02F32" w:rsidP="00B02F32">
      <w:pPr>
        <w:spacing w:after="0"/>
      </w:pPr>
    </w:p>
    <w:p w14:paraId="44C2F606" w14:textId="77777777" w:rsidR="00B02F32" w:rsidRPr="00ED1CD2" w:rsidRDefault="00B02F32" w:rsidP="00B02F32">
      <w:pPr>
        <w:pBdr>
          <w:top w:val="nil"/>
          <w:left w:val="nil"/>
          <w:bottom w:val="nil"/>
          <w:right w:val="nil"/>
          <w:between w:val="nil"/>
          <w:bar w:val="nil"/>
        </w:pBdr>
        <w:suppressAutoHyphens w:val="0"/>
        <w:spacing w:after="0" w:line="360" w:lineRule="auto"/>
        <w:rPr>
          <w:rFonts w:eastAsia="Arial Unicode MS"/>
          <w:b/>
          <w:i/>
          <w:iCs/>
          <w:color w:val="000000"/>
          <w:u w:val="single"/>
          <w:bdr w:val="nil"/>
          <w:lang w:eastAsia="pl-PL"/>
        </w:rPr>
      </w:pPr>
    </w:p>
    <w:p w14:paraId="4F5AD996" w14:textId="77777777" w:rsidR="00020692" w:rsidRPr="00ED1CD2" w:rsidRDefault="00020692" w:rsidP="00020692">
      <w:pPr>
        <w:spacing w:after="0"/>
      </w:pPr>
    </w:p>
    <w:p w14:paraId="6B5A2489" w14:textId="77777777" w:rsidR="00D73D2A" w:rsidRPr="00ED1CD2" w:rsidRDefault="00D73D2A" w:rsidP="000C351B">
      <w:pPr>
        <w:pBdr>
          <w:top w:val="nil"/>
          <w:left w:val="nil"/>
          <w:bottom w:val="nil"/>
          <w:right w:val="nil"/>
          <w:between w:val="nil"/>
          <w:bar w:val="nil"/>
        </w:pBdr>
        <w:suppressAutoHyphens w:val="0"/>
        <w:spacing w:after="0" w:line="360" w:lineRule="auto"/>
        <w:rPr>
          <w:b/>
          <w:i/>
          <w:u w:val="single"/>
        </w:rPr>
      </w:pPr>
    </w:p>
    <w:p w14:paraId="7C387BD3" w14:textId="77777777" w:rsidR="00B34F3F" w:rsidRPr="00ED1CD2" w:rsidRDefault="00B34F3F" w:rsidP="000C351B">
      <w:pPr>
        <w:pBdr>
          <w:top w:val="nil"/>
          <w:left w:val="nil"/>
          <w:bottom w:val="nil"/>
          <w:right w:val="nil"/>
          <w:between w:val="nil"/>
          <w:bar w:val="nil"/>
        </w:pBdr>
        <w:suppressAutoHyphens w:val="0"/>
        <w:spacing w:after="0" w:line="360" w:lineRule="auto"/>
        <w:rPr>
          <w:b/>
          <w:i/>
          <w:u w:val="single"/>
        </w:rPr>
      </w:pPr>
    </w:p>
    <w:p w14:paraId="1DF348C3" w14:textId="77777777" w:rsidR="00D73D2A" w:rsidRPr="00ED1CD2" w:rsidRDefault="00D73D2A" w:rsidP="000C351B">
      <w:pPr>
        <w:pBdr>
          <w:top w:val="nil"/>
          <w:left w:val="nil"/>
          <w:bottom w:val="nil"/>
          <w:right w:val="nil"/>
          <w:between w:val="nil"/>
          <w:bar w:val="nil"/>
        </w:pBdr>
        <w:suppressAutoHyphens w:val="0"/>
        <w:spacing w:after="0" w:line="360" w:lineRule="auto"/>
        <w:rPr>
          <w:b/>
          <w:i/>
          <w:u w:val="single"/>
        </w:rPr>
      </w:pPr>
    </w:p>
    <w:p w14:paraId="455B2912" w14:textId="77777777" w:rsidR="00B02F32" w:rsidRDefault="00B02F32" w:rsidP="00C458CE">
      <w:pPr>
        <w:pBdr>
          <w:top w:val="nil"/>
          <w:left w:val="nil"/>
          <w:bottom w:val="nil"/>
          <w:right w:val="nil"/>
          <w:between w:val="nil"/>
          <w:bar w:val="nil"/>
        </w:pBdr>
        <w:suppressAutoHyphens w:val="0"/>
        <w:spacing w:after="0" w:line="360" w:lineRule="auto"/>
        <w:jc w:val="right"/>
        <w:rPr>
          <w:b/>
          <w:i/>
          <w:u w:val="single"/>
        </w:rPr>
      </w:pPr>
    </w:p>
    <w:p w14:paraId="1675B285" w14:textId="77777777" w:rsidR="00B02F32" w:rsidRDefault="00B02F32" w:rsidP="00C458CE">
      <w:pPr>
        <w:pBdr>
          <w:top w:val="nil"/>
          <w:left w:val="nil"/>
          <w:bottom w:val="nil"/>
          <w:right w:val="nil"/>
          <w:between w:val="nil"/>
          <w:bar w:val="nil"/>
        </w:pBdr>
        <w:suppressAutoHyphens w:val="0"/>
        <w:spacing w:after="0" w:line="360" w:lineRule="auto"/>
        <w:jc w:val="right"/>
        <w:rPr>
          <w:b/>
          <w:i/>
          <w:u w:val="single"/>
        </w:rPr>
      </w:pPr>
    </w:p>
    <w:p w14:paraId="1FA29A7D" w14:textId="77777777" w:rsidR="00D52846" w:rsidRDefault="00D52846" w:rsidP="00C458CE">
      <w:pPr>
        <w:pBdr>
          <w:top w:val="nil"/>
          <w:left w:val="nil"/>
          <w:bottom w:val="nil"/>
          <w:right w:val="nil"/>
          <w:between w:val="nil"/>
          <w:bar w:val="nil"/>
        </w:pBdr>
        <w:suppressAutoHyphens w:val="0"/>
        <w:spacing w:after="0" w:line="360" w:lineRule="auto"/>
        <w:jc w:val="right"/>
        <w:rPr>
          <w:b/>
          <w:i/>
          <w:u w:val="single"/>
        </w:rPr>
      </w:pPr>
    </w:p>
    <w:p w14:paraId="6CF0C098" w14:textId="77777777" w:rsidR="00D52846" w:rsidRDefault="00D52846" w:rsidP="00C458CE">
      <w:pPr>
        <w:pBdr>
          <w:top w:val="nil"/>
          <w:left w:val="nil"/>
          <w:bottom w:val="nil"/>
          <w:right w:val="nil"/>
          <w:between w:val="nil"/>
          <w:bar w:val="nil"/>
        </w:pBdr>
        <w:suppressAutoHyphens w:val="0"/>
        <w:spacing w:after="0" w:line="360" w:lineRule="auto"/>
        <w:jc w:val="right"/>
        <w:rPr>
          <w:b/>
          <w:i/>
          <w:u w:val="single"/>
        </w:rPr>
      </w:pPr>
    </w:p>
    <w:p w14:paraId="4AA42C0E" w14:textId="1276722E" w:rsidR="00D52846" w:rsidRDefault="00D52846" w:rsidP="00C458CE">
      <w:pPr>
        <w:pBdr>
          <w:top w:val="nil"/>
          <w:left w:val="nil"/>
          <w:bottom w:val="nil"/>
          <w:right w:val="nil"/>
          <w:between w:val="nil"/>
          <w:bar w:val="nil"/>
        </w:pBdr>
        <w:suppressAutoHyphens w:val="0"/>
        <w:spacing w:after="0" w:line="360" w:lineRule="auto"/>
        <w:jc w:val="right"/>
        <w:rPr>
          <w:b/>
          <w:i/>
          <w:u w:val="single"/>
        </w:rPr>
      </w:pPr>
    </w:p>
    <w:p w14:paraId="193B251A" w14:textId="173AE7BC" w:rsidR="00B97532" w:rsidRPr="004F1428" w:rsidRDefault="00B97532" w:rsidP="00C458CE">
      <w:pPr>
        <w:pBdr>
          <w:top w:val="nil"/>
          <w:left w:val="nil"/>
          <w:bottom w:val="nil"/>
          <w:right w:val="nil"/>
          <w:between w:val="nil"/>
          <w:bar w:val="nil"/>
        </w:pBdr>
        <w:suppressAutoHyphens w:val="0"/>
        <w:spacing w:after="0" w:line="360" w:lineRule="auto"/>
        <w:jc w:val="right"/>
        <w:rPr>
          <w:b/>
          <w:i/>
          <w:u w:val="single"/>
        </w:rPr>
      </w:pPr>
      <w:r w:rsidRPr="004F1428">
        <w:rPr>
          <w:b/>
          <w:i/>
          <w:u w:val="single"/>
        </w:rPr>
        <w:lastRenderedPageBreak/>
        <w:t>ZAŁĄCZNIK NR 4</w:t>
      </w:r>
    </w:p>
    <w:p w14:paraId="0D0B1C22"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E42F4FA" w14:textId="77777777" w:rsidR="00C91FFC" w:rsidRPr="005C7EF9" w:rsidRDefault="00C91FFC" w:rsidP="00C91FFC">
      <w:pPr>
        <w:spacing w:after="0" w:line="260" w:lineRule="atLeast"/>
        <w:jc w:val="both"/>
        <w:rPr>
          <w:i/>
        </w:rPr>
      </w:pPr>
      <w:r w:rsidRPr="005C7EF9">
        <w:rPr>
          <w:i/>
        </w:rPr>
        <w:t>………………………………….</w:t>
      </w:r>
    </w:p>
    <w:p w14:paraId="69BD169A" w14:textId="77777777" w:rsidR="00C91FFC" w:rsidRPr="005C7EF9" w:rsidRDefault="00C91FFC" w:rsidP="00C91FFC">
      <w:pPr>
        <w:spacing w:after="0" w:line="260" w:lineRule="atLeast"/>
        <w:jc w:val="both"/>
        <w:rPr>
          <w:i/>
        </w:rPr>
      </w:pPr>
      <w:r w:rsidRPr="005C7EF9">
        <w:rPr>
          <w:i/>
        </w:rPr>
        <w:t>…………………………………..</w:t>
      </w:r>
    </w:p>
    <w:p w14:paraId="1618EE7C" w14:textId="77777777" w:rsidR="00C91FFC" w:rsidRPr="005C7EF9" w:rsidRDefault="00C91FFC" w:rsidP="00C91FFC">
      <w:pPr>
        <w:spacing w:after="0" w:line="260" w:lineRule="atLeast"/>
        <w:jc w:val="both"/>
        <w:rPr>
          <w:i/>
        </w:rPr>
      </w:pPr>
      <w:r w:rsidRPr="005C7EF9">
        <w:rPr>
          <w:i/>
        </w:rPr>
        <w:t>reprezentowany przez:</w:t>
      </w:r>
    </w:p>
    <w:p w14:paraId="5581CB09" w14:textId="77777777" w:rsidR="00C91FFC" w:rsidRPr="005C7EF9" w:rsidRDefault="00C91FFC" w:rsidP="00C91FFC">
      <w:pPr>
        <w:spacing w:after="0" w:line="260" w:lineRule="atLeast"/>
        <w:jc w:val="both"/>
        <w:rPr>
          <w:i/>
        </w:rPr>
      </w:pPr>
      <w:r w:rsidRPr="005C7EF9">
        <w:rPr>
          <w:i/>
        </w:rPr>
        <w:t>……………………………………</w:t>
      </w:r>
    </w:p>
    <w:p w14:paraId="6F56F6C0" w14:textId="77777777" w:rsidR="00C91FFC" w:rsidRPr="005C7EF9" w:rsidRDefault="00C91FFC" w:rsidP="00C91FFC">
      <w:pPr>
        <w:spacing w:after="0" w:line="260" w:lineRule="atLeast"/>
        <w:jc w:val="both"/>
        <w:rPr>
          <w:i/>
        </w:rPr>
      </w:pPr>
      <w:r w:rsidRPr="005C7EF9">
        <w:rPr>
          <w:i/>
        </w:rPr>
        <w:t>…………………………………….</w:t>
      </w:r>
    </w:p>
    <w:p w14:paraId="764525D3"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5C8F614"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199542CC" w14:textId="77777777" w:rsidR="00C91FFC" w:rsidRDefault="00C91FFC" w:rsidP="00B97532">
      <w:pPr>
        <w:suppressAutoHyphens w:val="0"/>
        <w:spacing w:after="0" w:line="260" w:lineRule="atLeast"/>
        <w:jc w:val="both"/>
        <w:rPr>
          <w:rFonts w:eastAsiaTheme="minorHAnsi"/>
          <w:i/>
          <w:sz w:val="18"/>
          <w:szCs w:val="18"/>
          <w:lang w:eastAsia="en-US"/>
        </w:rPr>
      </w:pPr>
    </w:p>
    <w:p w14:paraId="0E30444F" w14:textId="77777777" w:rsidR="00B97532" w:rsidRPr="0016253D" w:rsidRDefault="00B97532" w:rsidP="00B97532">
      <w:pPr>
        <w:suppressAutoHyphens w:val="0"/>
        <w:spacing w:after="0" w:line="260" w:lineRule="atLeast"/>
        <w:jc w:val="both"/>
        <w:rPr>
          <w:rFonts w:eastAsiaTheme="minorHAnsi"/>
          <w:i/>
          <w:sz w:val="18"/>
          <w:szCs w:val="18"/>
          <w:lang w:eastAsia="en-US"/>
        </w:rPr>
      </w:pPr>
    </w:p>
    <w:p w14:paraId="6CB94704"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1AE646C3"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F35664F"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0EA29269"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0DD771FB" w14:textId="6441D2E2"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020692">
        <w:rPr>
          <w:rFonts w:eastAsia="Times New Roman"/>
          <w:b/>
          <w:lang w:eastAsia="pl-PL"/>
        </w:rPr>
        <w:t>Dostawa zestawów</w:t>
      </w:r>
      <w:r w:rsidR="00020692" w:rsidRPr="00020692">
        <w:rPr>
          <w:rFonts w:eastAsia="Times New Roman"/>
          <w:b/>
          <w:lang w:eastAsia="pl-PL"/>
        </w:rPr>
        <w:t xml:space="preserve"> łodzi do szkoleń morskich</w:t>
      </w:r>
      <w:r w:rsidR="00487E03" w:rsidRPr="00487E03">
        <w:rPr>
          <w:rFonts w:eastAsia="Times New Roman"/>
          <w:b/>
          <w:lang w:eastAsia="pl-PL"/>
        </w:rPr>
        <w:t xml:space="preserve"> </w:t>
      </w:r>
      <w:r w:rsidR="00C458CE" w:rsidRPr="00C66737">
        <w:rPr>
          <w:i/>
        </w:rPr>
        <w:t>(</w:t>
      </w:r>
      <w:r w:rsidR="00052B08" w:rsidRPr="00052B08">
        <w:rPr>
          <w:i/>
        </w:rPr>
        <w:t>AMW-KANC.SZP.2712.</w:t>
      </w:r>
      <w:r w:rsidR="00020692">
        <w:rPr>
          <w:b/>
          <w:i/>
        </w:rPr>
        <w:t>8</w:t>
      </w:r>
      <w:r w:rsidR="00052B08" w:rsidRPr="00052B08">
        <w:rPr>
          <w:b/>
          <w:i/>
        </w:rPr>
        <w:t>.20</w:t>
      </w:r>
      <w:r w:rsidR="00472058">
        <w:rPr>
          <w:b/>
          <w:i/>
        </w:rPr>
        <w:t>24</w:t>
      </w:r>
      <w:r w:rsidR="00C458CE" w:rsidRPr="00C66737">
        <w:rPr>
          <w:i/>
        </w:rPr>
        <w:t>)</w:t>
      </w:r>
      <w:r w:rsidRPr="004F1428">
        <w:rPr>
          <w:rFonts w:eastAsiaTheme="minorHAnsi"/>
          <w:lang w:eastAsia="en-US"/>
        </w:rPr>
        <w:t xml:space="preserve">, prowadzonego w trybie przetargu podstawowego z art. 275 </w:t>
      </w:r>
      <w:r w:rsidR="00D52846">
        <w:rPr>
          <w:rFonts w:eastAsiaTheme="minorHAnsi"/>
          <w:lang w:eastAsia="en-US"/>
        </w:rPr>
        <w:t>pkt.</w:t>
      </w:r>
      <w:r w:rsidR="00472058">
        <w:rPr>
          <w:rFonts w:eastAsiaTheme="minorHAnsi"/>
          <w:lang w:eastAsia="en-US"/>
        </w:rPr>
        <w:t xml:space="preserve"> </w:t>
      </w:r>
      <w:r w:rsidRPr="004F1428">
        <w:rPr>
          <w:rFonts w:eastAsiaTheme="minorHAnsi"/>
          <w:lang w:eastAsia="en-US"/>
        </w:rPr>
        <w:t>1, na podstawie ustawy z dnia 11 września 2019 r. Prawo zamówień publicznych (t. j. Dz. U. z 20</w:t>
      </w:r>
      <w:r>
        <w:rPr>
          <w:rFonts w:eastAsiaTheme="minorHAnsi"/>
          <w:lang w:eastAsia="en-US"/>
        </w:rPr>
        <w:t>2</w:t>
      </w:r>
      <w:r w:rsidR="00472058">
        <w:rPr>
          <w:rFonts w:eastAsiaTheme="minorHAnsi"/>
          <w:lang w:eastAsia="en-US"/>
        </w:rPr>
        <w:t>3</w:t>
      </w:r>
      <w:r w:rsidRPr="004F1428">
        <w:rPr>
          <w:rFonts w:eastAsiaTheme="minorHAnsi"/>
          <w:lang w:eastAsia="en-US"/>
        </w:rPr>
        <w:t xml:space="preserve"> r. poz. </w:t>
      </w:r>
      <w:r>
        <w:rPr>
          <w:rFonts w:eastAsiaTheme="minorHAnsi"/>
          <w:lang w:eastAsia="en-US"/>
        </w:rPr>
        <w:t>1</w:t>
      </w:r>
      <w:r w:rsidR="00472058">
        <w:rPr>
          <w:rFonts w:eastAsiaTheme="minorHAnsi"/>
          <w:lang w:eastAsia="en-US"/>
        </w:rPr>
        <w:t>605</w:t>
      </w:r>
      <w:r>
        <w:rPr>
          <w:rFonts w:eastAsiaTheme="minorHAnsi"/>
          <w:lang w:eastAsia="en-US"/>
        </w:rPr>
        <w:t xml:space="preserve"> </w:t>
      </w:r>
      <w:r w:rsidRPr="004F1428">
        <w:rPr>
          <w:rFonts w:eastAsiaTheme="minorHAnsi"/>
          <w:lang w:eastAsia="en-US"/>
        </w:rPr>
        <w:t>ze zm.), oświadczam/y, że:</w:t>
      </w:r>
    </w:p>
    <w:p w14:paraId="1D3C67A1" w14:textId="77777777" w:rsidR="00C91FFC" w:rsidRPr="004F1428" w:rsidRDefault="00C91FFC" w:rsidP="00B97532">
      <w:pPr>
        <w:suppressAutoHyphens w:val="0"/>
        <w:spacing w:after="0" w:line="360" w:lineRule="auto"/>
        <w:ind w:firstLine="709"/>
        <w:jc w:val="both"/>
        <w:rPr>
          <w:rFonts w:eastAsiaTheme="minorHAnsi"/>
          <w:lang w:eastAsia="en-US"/>
        </w:rPr>
      </w:pPr>
    </w:p>
    <w:p w14:paraId="31603CDE"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540BDF0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677C2DE"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1B7BA8C0"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72058904"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5966524B" w14:textId="77777777" w:rsidR="00B97532" w:rsidRPr="004F1428" w:rsidRDefault="00B97532" w:rsidP="00B97532">
      <w:pPr>
        <w:suppressAutoHyphens w:val="0"/>
        <w:spacing w:after="0" w:line="240" w:lineRule="auto"/>
        <w:jc w:val="both"/>
        <w:rPr>
          <w:rFonts w:eastAsiaTheme="minorHAnsi"/>
          <w:i/>
          <w:lang w:eastAsia="en-US"/>
        </w:rPr>
      </w:pPr>
    </w:p>
    <w:p w14:paraId="456FDA31" w14:textId="77777777" w:rsidR="00B97532" w:rsidRPr="004F1428" w:rsidRDefault="00B97532" w:rsidP="00B97532">
      <w:pPr>
        <w:suppressAutoHyphens w:val="0"/>
        <w:spacing w:after="0" w:line="240" w:lineRule="auto"/>
        <w:jc w:val="both"/>
        <w:rPr>
          <w:rFonts w:eastAsiaTheme="minorHAnsi"/>
          <w:i/>
          <w:lang w:eastAsia="en-US"/>
        </w:rPr>
      </w:pPr>
    </w:p>
    <w:p w14:paraId="6F12668F" w14:textId="77777777"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2FF57735" w14:textId="77777777" w:rsidR="00020BE1" w:rsidRDefault="00020BE1" w:rsidP="00C91FFC">
      <w:pPr>
        <w:jc w:val="both"/>
        <w:rPr>
          <w:b/>
          <w:i/>
          <w:u w:val="single"/>
        </w:rPr>
      </w:pPr>
    </w:p>
    <w:p w14:paraId="76EAFE72" w14:textId="77777777" w:rsidR="000C351B" w:rsidRDefault="000C351B" w:rsidP="00C91FFC">
      <w:pPr>
        <w:jc w:val="both"/>
        <w:rPr>
          <w:b/>
          <w:i/>
          <w:u w:val="single"/>
        </w:rPr>
      </w:pPr>
    </w:p>
    <w:p w14:paraId="30306595" w14:textId="77777777" w:rsidR="000C351B" w:rsidRPr="004F1428" w:rsidRDefault="000C351B" w:rsidP="00C91FFC">
      <w:pPr>
        <w:jc w:val="both"/>
        <w:rPr>
          <w:b/>
          <w:i/>
          <w:u w:val="single"/>
        </w:rPr>
      </w:pPr>
    </w:p>
    <w:p w14:paraId="4BB5DCDF" w14:textId="77777777" w:rsidR="00B97532" w:rsidRDefault="00B97532" w:rsidP="000C351B">
      <w:pPr>
        <w:ind w:left="6807"/>
        <w:jc w:val="right"/>
        <w:rPr>
          <w:b/>
          <w:i/>
          <w:u w:val="single"/>
        </w:rPr>
      </w:pPr>
      <w:r w:rsidRPr="004F1428">
        <w:rPr>
          <w:b/>
          <w:i/>
          <w:u w:val="single"/>
        </w:rPr>
        <w:lastRenderedPageBreak/>
        <w:t>ZAŁĄCZNIK NR 5</w:t>
      </w:r>
    </w:p>
    <w:p w14:paraId="1AE72564" w14:textId="77777777"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09220A8" w14:textId="77777777" w:rsidR="00C91FFC" w:rsidRPr="005C7EF9" w:rsidRDefault="00C91FFC" w:rsidP="00C91FFC">
      <w:pPr>
        <w:spacing w:after="0" w:line="260" w:lineRule="atLeast"/>
        <w:jc w:val="both"/>
        <w:rPr>
          <w:i/>
        </w:rPr>
      </w:pPr>
      <w:r w:rsidRPr="005C7EF9">
        <w:rPr>
          <w:i/>
        </w:rPr>
        <w:t>………………………………….</w:t>
      </w:r>
    </w:p>
    <w:p w14:paraId="70FB90C4" w14:textId="77777777" w:rsidR="00C91FFC" w:rsidRPr="005C7EF9" w:rsidRDefault="00C91FFC" w:rsidP="00C91FFC">
      <w:pPr>
        <w:spacing w:after="0" w:line="260" w:lineRule="atLeast"/>
        <w:jc w:val="both"/>
        <w:rPr>
          <w:i/>
        </w:rPr>
      </w:pPr>
      <w:r w:rsidRPr="005C7EF9">
        <w:rPr>
          <w:i/>
        </w:rPr>
        <w:t>…………………………………..</w:t>
      </w:r>
    </w:p>
    <w:p w14:paraId="7DED90D5" w14:textId="77777777" w:rsidR="00C91FFC" w:rsidRPr="005C7EF9" w:rsidRDefault="00C91FFC" w:rsidP="00C91FFC">
      <w:pPr>
        <w:spacing w:after="0" w:line="260" w:lineRule="atLeast"/>
        <w:jc w:val="both"/>
        <w:rPr>
          <w:i/>
        </w:rPr>
      </w:pPr>
      <w:r w:rsidRPr="005C7EF9">
        <w:rPr>
          <w:i/>
        </w:rPr>
        <w:t>reprezentowany przez:</w:t>
      </w:r>
    </w:p>
    <w:p w14:paraId="1DDA2F4C" w14:textId="77777777" w:rsidR="00C91FFC" w:rsidRPr="005C7EF9" w:rsidRDefault="00C91FFC" w:rsidP="00C91FFC">
      <w:pPr>
        <w:spacing w:after="0" w:line="260" w:lineRule="atLeast"/>
        <w:jc w:val="both"/>
        <w:rPr>
          <w:i/>
        </w:rPr>
      </w:pPr>
      <w:r w:rsidRPr="005C7EF9">
        <w:rPr>
          <w:i/>
        </w:rPr>
        <w:t>……………………………………</w:t>
      </w:r>
    </w:p>
    <w:p w14:paraId="56552A16" w14:textId="77777777" w:rsidR="00C91FFC" w:rsidRPr="005C7EF9" w:rsidRDefault="00C91FFC" w:rsidP="00C91FFC">
      <w:pPr>
        <w:spacing w:after="0" w:line="260" w:lineRule="atLeast"/>
        <w:jc w:val="both"/>
        <w:rPr>
          <w:i/>
        </w:rPr>
      </w:pPr>
      <w:r w:rsidRPr="005C7EF9">
        <w:rPr>
          <w:i/>
        </w:rPr>
        <w:t>…………………………………….</w:t>
      </w:r>
    </w:p>
    <w:p w14:paraId="1C3C5FAB"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32ED625"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46DA3E08" w14:textId="77777777" w:rsidR="00C91FFC" w:rsidRPr="004F1428" w:rsidRDefault="00C91FFC" w:rsidP="00C91FFC">
      <w:pPr>
        <w:jc w:val="both"/>
        <w:rPr>
          <w:b/>
          <w:i/>
          <w:u w:val="single"/>
        </w:rPr>
      </w:pPr>
    </w:p>
    <w:p w14:paraId="3D8A84A9"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06101360"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31C40465"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47E96B36" w14:textId="77777777"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020692">
        <w:rPr>
          <w:rFonts w:eastAsia="Times New Roman"/>
          <w:b/>
          <w:lang w:eastAsia="pl-PL"/>
        </w:rPr>
        <w:t>8</w:t>
      </w:r>
      <w:r w:rsidR="00267DF6" w:rsidRPr="00267DF6">
        <w:rPr>
          <w:rFonts w:eastAsia="Times New Roman"/>
          <w:b/>
          <w:lang w:eastAsia="pl-PL"/>
        </w:rPr>
        <w:t>.202</w:t>
      </w:r>
      <w:r w:rsidR="00472058">
        <w:rPr>
          <w:rFonts w:eastAsia="Times New Roman"/>
          <w:b/>
          <w:lang w:eastAsia="pl-PL"/>
        </w:rPr>
        <w:t>4</w:t>
      </w:r>
      <w:r w:rsidR="000C351B">
        <w:rPr>
          <w:rFonts w:eastAsia="Times New Roman"/>
          <w:b/>
          <w:lang w:eastAsia="pl-PL"/>
        </w:rPr>
        <w:t xml:space="preserve"> </w:t>
      </w:r>
      <w:r w:rsidRPr="004F1428">
        <w:rPr>
          <w:rFonts w:eastAsia="Times New Roman"/>
          <w:lang w:eastAsia="pl-PL"/>
        </w:rPr>
        <w:t>na:</w:t>
      </w:r>
    </w:p>
    <w:p w14:paraId="60C2CC42"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2C22F16B" w14:textId="7C4C4687" w:rsidR="00487E03" w:rsidRDefault="00020692" w:rsidP="00BB3237">
      <w:pPr>
        <w:widowControl w:val="0"/>
        <w:spacing w:after="0" w:line="360" w:lineRule="auto"/>
        <w:jc w:val="center"/>
        <w:rPr>
          <w:rFonts w:eastAsia="Times New Roman"/>
          <w:b/>
          <w:lang w:eastAsia="pl-PL"/>
        </w:rPr>
      </w:pPr>
      <w:r>
        <w:rPr>
          <w:rFonts w:eastAsia="Times New Roman"/>
          <w:b/>
          <w:lang w:eastAsia="pl-PL"/>
        </w:rPr>
        <w:t>Dostawa zestawów</w:t>
      </w:r>
      <w:r w:rsidRPr="00020692">
        <w:rPr>
          <w:rFonts w:eastAsia="Times New Roman"/>
          <w:b/>
          <w:lang w:eastAsia="pl-PL"/>
        </w:rPr>
        <w:t xml:space="preserve"> łodzi do szkoleń morskich</w:t>
      </w:r>
    </w:p>
    <w:p w14:paraId="153AA307" w14:textId="77777777" w:rsidR="00BB3237" w:rsidRDefault="00BB3237" w:rsidP="00BB3237">
      <w:pPr>
        <w:widowControl w:val="0"/>
        <w:spacing w:after="0" w:line="240" w:lineRule="auto"/>
        <w:jc w:val="both"/>
        <w:rPr>
          <w:rFonts w:eastAsia="Times New Roman"/>
          <w:b/>
          <w:lang w:eastAsia="pl-PL"/>
        </w:rPr>
      </w:pPr>
    </w:p>
    <w:p w14:paraId="53946FDC" w14:textId="77777777"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00942A89"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F30748E" w14:textId="77777777"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0F43A91" w14:textId="77777777"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0477767D" w14:textId="77777777" w:rsidR="00B97532" w:rsidRPr="004F1428" w:rsidRDefault="00B97532" w:rsidP="00B97532">
      <w:pPr>
        <w:widowControl w:val="0"/>
        <w:spacing w:after="0"/>
        <w:jc w:val="both"/>
        <w:rPr>
          <w:rFonts w:eastAsia="Times New Roman"/>
          <w:lang w:eastAsia="pl-PL"/>
        </w:rPr>
      </w:pPr>
    </w:p>
    <w:p w14:paraId="76095A85"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5FE29A99" w14:textId="77777777"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1351CA35" w14:textId="77777777" w:rsidR="00B97532" w:rsidRDefault="00B97532" w:rsidP="00B97532">
      <w:pPr>
        <w:suppressAutoHyphens w:val="0"/>
        <w:spacing w:after="0" w:line="240" w:lineRule="auto"/>
        <w:jc w:val="both"/>
        <w:rPr>
          <w:rFonts w:eastAsia="Times New Roman"/>
          <w:i/>
          <w:highlight w:val="yellow"/>
          <w:lang w:eastAsia="pl-PL"/>
        </w:rPr>
      </w:pPr>
    </w:p>
    <w:p w14:paraId="43C718F0" w14:textId="77777777" w:rsidR="00EE3C77" w:rsidRDefault="00EE3C77" w:rsidP="00B97532">
      <w:pPr>
        <w:suppressAutoHyphens w:val="0"/>
        <w:spacing w:after="0" w:line="240" w:lineRule="auto"/>
        <w:jc w:val="both"/>
        <w:rPr>
          <w:rFonts w:eastAsia="Times New Roman"/>
          <w:i/>
          <w:highlight w:val="yellow"/>
          <w:lang w:eastAsia="pl-PL"/>
        </w:rPr>
      </w:pPr>
    </w:p>
    <w:p w14:paraId="4814862E" w14:textId="77777777" w:rsidR="00EE3C77" w:rsidRDefault="00EE3C77" w:rsidP="00B97532">
      <w:pPr>
        <w:suppressAutoHyphens w:val="0"/>
        <w:spacing w:after="0" w:line="240" w:lineRule="auto"/>
        <w:jc w:val="both"/>
        <w:rPr>
          <w:rFonts w:eastAsia="Times New Roman"/>
          <w:i/>
          <w:highlight w:val="yellow"/>
          <w:lang w:eastAsia="pl-PL"/>
        </w:rPr>
      </w:pPr>
    </w:p>
    <w:p w14:paraId="566C6821" w14:textId="77777777" w:rsidR="00EE3C77" w:rsidRDefault="00EE3C77" w:rsidP="00B97532">
      <w:pPr>
        <w:suppressAutoHyphens w:val="0"/>
        <w:spacing w:after="0" w:line="240" w:lineRule="auto"/>
        <w:jc w:val="both"/>
        <w:rPr>
          <w:rFonts w:eastAsia="Times New Roman"/>
          <w:i/>
          <w:highlight w:val="yellow"/>
          <w:lang w:eastAsia="pl-PL"/>
        </w:rPr>
      </w:pPr>
    </w:p>
    <w:p w14:paraId="17E39687" w14:textId="77777777" w:rsidR="00EE3C77" w:rsidRDefault="00EE3C77" w:rsidP="00EE3C77">
      <w:pPr>
        <w:spacing w:line="360" w:lineRule="auto"/>
        <w:ind w:left="7090"/>
        <w:jc w:val="both"/>
        <w:rPr>
          <w:rFonts w:eastAsia="Times New Roman"/>
          <w:i/>
          <w:lang w:eastAsia="pl-PL"/>
        </w:rPr>
      </w:pPr>
    </w:p>
    <w:p w14:paraId="11127909" w14:textId="77777777" w:rsidR="00D67C18" w:rsidRDefault="00D67C18" w:rsidP="00EE3C77">
      <w:pPr>
        <w:spacing w:line="360" w:lineRule="auto"/>
        <w:ind w:left="7090"/>
        <w:jc w:val="both"/>
        <w:rPr>
          <w:rFonts w:eastAsia="Times New Roman"/>
          <w:i/>
          <w:lang w:eastAsia="pl-PL"/>
        </w:rPr>
      </w:pPr>
    </w:p>
    <w:p w14:paraId="0CBA0665" w14:textId="77777777" w:rsidR="000B5749" w:rsidRDefault="000B5749" w:rsidP="00C74764">
      <w:pPr>
        <w:spacing w:line="360" w:lineRule="auto"/>
        <w:ind w:left="6946"/>
        <w:jc w:val="right"/>
        <w:rPr>
          <w:b/>
          <w:i/>
          <w:u w:val="single"/>
        </w:rPr>
      </w:pPr>
    </w:p>
    <w:p w14:paraId="5794060A" w14:textId="77777777" w:rsidR="00020692" w:rsidRDefault="00020692" w:rsidP="00C74764">
      <w:pPr>
        <w:spacing w:line="360" w:lineRule="auto"/>
        <w:ind w:left="6946"/>
        <w:jc w:val="right"/>
        <w:rPr>
          <w:b/>
          <w:i/>
          <w:u w:val="single"/>
        </w:rPr>
      </w:pPr>
    </w:p>
    <w:p w14:paraId="40E7023F" w14:textId="77777777" w:rsidR="00055EBB" w:rsidRDefault="00055EBB" w:rsidP="00055EBB">
      <w:pPr>
        <w:spacing w:line="360" w:lineRule="auto"/>
        <w:ind w:left="6946"/>
        <w:jc w:val="right"/>
        <w:rPr>
          <w:b/>
          <w:i/>
          <w:u w:val="single"/>
        </w:rPr>
      </w:pPr>
      <w:r>
        <w:rPr>
          <w:b/>
          <w:i/>
          <w:u w:val="single"/>
        </w:rPr>
        <w:lastRenderedPageBreak/>
        <w:t>Z</w:t>
      </w:r>
      <w:r w:rsidRPr="007C3E06">
        <w:rPr>
          <w:b/>
          <w:i/>
          <w:u w:val="single"/>
        </w:rPr>
        <w:t xml:space="preserve">AŁĄCZNIK NR </w:t>
      </w:r>
      <w:r>
        <w:rPr>
          <w:b/>
          <w:i/>
          <w:u w:val="single"/>
        </w:rPr>
        <w:t>6</w:t>
      </w:r>
    </w:p>
    <w:p w14:paraId="794E0EB0" w14:textId="77777777" w:rsidR="00055EBB" w:rsidRPr="004F1428" w:rsidRDefault="00055EBB" w:rsidP="00055EBB">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4296740B" w14:textId="77777777" w:rsidR="00055EBB" w:rsidRPr="005C7EF9" w:rsidRDefault="00055EBB" w:rsidP="00055EBB">
      <w:pPr>
        <w:spacing w:after="0" w:line="260" w:lineRule="atLeast"/>
        <w:jc w:val="both"/>
        <w:rPr>
          <w:i/>
        </w:rPr>
      </w:pPr>
      <w:r w:rsidRPr="005C7EF9">
        <w:rPr>
          <w:i/>
        </w:rPr>
        <w:t>…………………………………..</w:t>
      </w:r>
    </w:p>
    <w:p w14:paraId="20EE9873" w14:textId="77777777" w:rsidR="00055EBB" w:rsidRPr="005C7EF9" w:rsidRDefault="00055EBB" w:rsidP="00055EBB">
      <w:pPr>
        <w:spacing w:after="0" w:line="260" w:lineRule="atLeast"/>
        <w:jc w:val="both"/>
        <w:rPr>
          <w:i/>
        </w:rPr>
      </w:pPr>
      <w:r w:rsidRPr="005C7EF9">
        <w:rPr>
          <w:i/>
        </w:rPr>
        <w:t>reprezentowany przez:</w:t>
      </w:r>
    </w:p>
    <w:p w14:paraId="7C5B2E11" w14:textId="77777777" w:rsidR="00055EBB" w:rsidRPr="005C7EF9" w:rsidRDefault="00055EBB" w:rsidP="00055EBB">
      <w:pPr>
        <w:spacing w:after="0" w:line="260" w:lineRule="atLeast"/>
        <w:jc w:val="both"/>
        <w:rPr>
          <w:i/>
        </w:rPr>
      </w:pPr>
      <w:r w:rsidRPr="005C7EF9">
        <w:rPr>
          <w:i/>
        </w:rPr>
        <w:t>…………………………………….</w:t>
      </w:r>
    </w:p>
    <w:p w14:paraId="51034E84" w14:textId="77777777" w:rsidR="00055EBB" w:rsidRPr="00E62A1E" w:rsidRDefault="00055EBB" w:rsidP="00055EBB">
      <w:pPr>
        <w:spacing w:after="0" w:line="260" w:lineRule="atLeast"/>
        <w:jc w:val="both"/>
        <w:rPr>
          <w:i/>
          <w:sz w:val="18"/>
          <w:szCs w:val="18"/>
        </w:rPr>
      </w:pPr>
      <w:r w:rsidRPr="00E62A1E">
        <w:rPr>
          <w:i/>
          <w:sz w:val="18"/>
          <w:szCs w:val="18"/>
        </w:rPr>
        <w:t xml:space="preserve">(imię, nazwisko, stanowisko/podstawa do  </w:t>
      </w:r>
    </w:p>
    <w:p w14:paraId="06E8000A" w14:textId="77777777" w:rsidR="00055EBB" w:rsidRPr="00E62A1E" w:rsidRDefault="00055EBB" w:rsidP="00055EBB">
      <w:pPr>
        <w:spacing w:after="0" w:line="260" w:lineRule="atLeast"/>
        <w:jc w:val="both"/>
        <w:rPr>
          <w:i/>
          <w:sz w:val="18"/>
          <w:szCs w:val="18"/>
        </w:rPr>
      </w:pPr>
      <w:r w:rsidRPr="00E62A1E">
        <w:rPr>
          <w:i/>
          <w:sz w:val="18"/>
          <w:szCs w:val="18"/>
        </w:rPr>
        <w:t>reprezentacji)</w:t>
      </w:r>
    </w:p>
    <w:p w14:paraId="0D562A32" w14:textId="77777777" w:rsidR="00055EBB" w:rsidRPr="007C3E06" w:rsidRDefault="00055EBB" w:rsidP="00055EBB">
      <w:pPr>
        <w:suppressAutoHyphens w:val="0"/>
        <w:spacing w:after="0" w:line="240" w:lineRule="auto"/>
        <w:ind w:left="540"/>
        <w:jc w:val="center"/>
        <w:outlineLvl w:val="0"/>
        <w:rPr>
          <w:rFonts w:eastAsia="Times New Roman"/>
          <w:b/>
          <w:bCs/>
          <w:sz w:val="24"/>
          <w:szCs w:val="24"/>
          <w:lang w:eastAsia="pl-PL"/>
        </w:rPr>
      </w:pPr>
    </w:p>
    <w:p w14:paraId="3D9D7A3C" w14:textId="77777777" w:rsidR="00055EBB" w:rsidRPr="007C3E06" w:rsidRDefault="00055EBB" w:rsidP="00055EBB">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5D6720DE" w14:textId="77777777" w:rsidR="00055EBB" w:rsidRPr="007C3E06" w:rsidRDefault="00055EBB" w:rsidP="00055EBB">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5864D304" w14:textId="77777777" w:rsidR="00055EBB" w:rsidRPr="007C3E06" w:rsidRDefault="00055EBB" w:rsidP="00055EBB">
      <w:pPr>
        <w:suppressAutoHyphens w:val="0"/>
        <w:spacing w:after="0" w:line="240" w:lineRule="auto"/>
        <w:ind w:left="540"/>
        <w:jc w:val="center"/>
        <w:outlineLvl w:val="0"/>
        <w:rPr>
          <w:rFonts w:eastAsia="Times New Roman"/>
          <w:b/>
          <w:bCs/>
          <w:sz w:val="24"/>
          <w:szCs w:val="24"/>
          <w:lang w:eastAsia="pl-PL"/>
        </w:rPr>
      </w:pPr>
    </w:p>
    <w:p w14:paraId="2F002FA6" w14:textId="77777777" w:rsidR="00055EBB" w:rsidRDefault="00055EBB" w:rsidP="00055EBB">
      <w:pPr>
        <w:spacing w:after="0" w:line="240" w:lineRule="auto"/>
        <w:jc w:val="center"/>
        <w:rPr>
          <w:rFonts w:eastAsia="Times New Roman"/>
          <w:sz w:val="24"/>
          <w:szCs w:val="24"/>
          <w:lang w:eastAsia="pl-PL"/>
        </w:rPr>
      </w:pPr>
      <w:r w:rsidRPr="007C3E06">
        <w:rPr>
          <w:rFonts w:eastAsia="Times New Roman"/>
          <w:sz w:val="24"/>
          <w:szCs w:val="24"/>
          <w:lang w:eastAsia="pl-PL"/>
        </w:rPr>
        <w:t>Składając ofertę w postępowaniu na:</w:t>
      </w:r>
    </w:p>
    <w:p w14:paraId="3530BC10" w14:textId="77777777" w:rsidR="00055EBB" w:rsidRPr="000C351B" w:rsidRDefault="00055EBB" w:rsidP="00055EBB">
      <w:pPr>
        <w:spacing w:after="0" w:line="240" w:lineRule="auto"/>
        <w:jc w:val="center"/>
        <w:rPr>
          <w:rFonts w:eastAsia="Times New Roman"/>
          <w:sz w:val="12"/>
          <w:szCs w:val="12"/>
          <w:lang w:eastAsia="pl-PL"/>
        </w:rPr>
      </w:pPr>
    </w:p>
    <w:p w14:paraId="317EA0DB" w14:textId="0999FCD7" w:rsidR="00055EBB" w:rsidRDefault="00055EBB" w:rsidP="00055EBB">
      <w:pPr>
        <w:spacing w:after="0" w:line="240" w:lineRule="auto"/>
        <w:jc w:val="center"/>
        <w:rPr>
          <w:rFonts w:eastAsiaTheme="minorHAnsi"/>
          <w:b/>
          <w:lang w:eastAsia="en-US"/>
        </w:rPr>
      </w:pPr>
      <w:r w:rsidRPr="00055EBB">
        <w:rPr>
          <w:rFonts w:eastAsiaTheme="minorHAnsi"/>
          <w:b/>
          <w:lang w:eastAsia="en-US"/>
        </w:rPr>
        <w:t xml:space="preserve">Dostawa zestawów łodzi do szkoleń morskich </w:t>
      </w:r>
      <w:r w:rsidRPr="00B15917">
        <w:rPr>
          <w:rFonts w:eastAsiaTheme="minorHAnsi"/>
          <w:b/>
          <w:lang w:eastAsia="en-US"/>
        </w:rPr>
        <w:t>(</w:t>
      </w:r>
      <w:r w:rsidRPr="00472058">
        <w:rPr>
          <w:rFonts w:eastAsiaTheme="minorHAnsi"/>
          <w:b/>
          <w:bCs/>
          <w:lang w:eastAsia="en-US"/>
        </w:rPr>
        <w:t>AMW-KANC.SZP.2712.</w:t>
      </w:r>
      <w:r>
        <w:rPr>
          <w:rFonts w:eastAsiaTheme="minorHAnsi"/>
          <w:b/>
          <w:bCs/>
          <w:lang w:eastAsia="en-US"/>
        </w:rPr>
        <w:t>8</w:t>
      </w:r>
      <w:r w:rsidRPr="00472058">
        <w:rPr>
          <w:rFonts w:eastAsiaTheme="minorHAnsi"/>
          <w:b/>
          <w:bCs/>
          <w:lang w:eastAsia="en-US"/>
        </w:rPr>
        <w:t>.2024</w:t>
      </w:r>
      <w:r w:rsidRPr="00B15917">
        <w:rPr>
          <w:rFonts w:eastAsiaTheme="minorHAnsi"/>
          <w:b/>
          <w:lang w:eastAsia="en-US"/>
        </w:rPr>
        <w:t>),</w:t>
      </w:r>
    </w:p>
    <w:p w14:paraId="61EDB717" w14:textId="77777777" w:rsidR="00055EBB" w:rsidRDefault="00055EBB" w:rsidP="00055EBB">
      <w:pPr>
        <w:rPr>
          <w:rFonts w:eastAsia="Times New Roman"/>
          <w:sz w:val="24"/>
          <w:szCs w:val="24"/>
          <w:lang w:eastAsia="pl-PL"/>
        </w:rPr>
      </w:pPr>
    </w:p>
    <w:p w14:paraId="7795DCC5" w14:textId="77777777" w:rsidR="00055EBB" w:rsidRPr="007C3E06" w:rsidRDefault="00055EBB" w:rsidP="00055EBB">
      <w:pPr>
        <w:rPr>
          <w:rFonts w:eastAsia="Times New Roman"/>
          <w:sz w:val="24"/>
          <w:szCs w:val="24"/>
          <w:lang w:eastAsia="pl-PL"/>
        </w:rPr>
      </w:pPr>
      <w:r w:rsidRPr="007C3E06">
        <w:rPr>
          <w:rFonts w:eastAsia="Times New Roman"/>
          <w:sz w:val="24"/>
          <w:szCs w:val="24"/>
          <w:lang w:eastAsia="pl-PL"/>
        </w:rPr>
        <w:t>oświadczamy</w:t>
      </w:r>
      <w:r>
        <w:rPr>
          <w:rFonts w:eastAsia="Times New Roman"/>
          <w:sz w:val="24"/>
          <w:szCs w:val="24"/>
          <w:lang w:eastAsia="pl-PL"/>
        </w:rPr>
        <w:t xml:space="preserve">, że spełniamy warunki udziału </w:t>
      </w:r>
      <w:r w:rsidRPr="007C3E06">
        <w:rPr>
          <w:rFonts w:eastAsia="Times New Roman"/>
          <w:sz w:val="24"/>
          <w:szCs w:val="24"/>
          <w:lang w:eastAsia="pl-PL"/>
        </w:rPr>
        <w:t>w postępowaniu określone przez Zamawiającego w SWZ:</w:t>
      </w:r>
    </w:p>
    <w:p w14:paraId="4B437597"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7602FDCA"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14:paraId="6BCF29B6" w14:textId="77777777" w:rsidR="00055EBB" w:rsidRPr="007C3E06" w:rsidRDefault="00055EBB" w:rsidP="00055EBB">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05802AB9" w14:textId="77777777" w:rsidR="00055EBB" w:rsidRPr="007C3E06" w:rsidRDefault="00055EBB" w:rsidP="00055EBB">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0F3BB93"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w:t>
      </w:r>
    </w:p>
    <w:p w14:paraId="416FAB01" w14:textId="77777777" w:rsidR="00055EBB" w:rsidRPr="007C3E06" w:rsidRDefault="00055EBB" w:rsidP="00055EBB">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74000C78"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40EB3FE5"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w:t>
      </w:r>
    </w:p>
    <w:p w14:paraId="1BFF080A"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21E424ED" w14:textId="77777777" w:rsidR="00055EBB" w:rsidRPr="007C3E06" w:rsidRDefault="00055EBB" w:rsidP="00055EBB">
      <w:pPr>
        <w:suppressAutoHyphens w:val="0"/>
        <w:snapToGrid w:val="0"/>
        <w:spacing w:after="160"/>
        <w:jc w:val="both"/>
        <w:rPr>
          <w:rFonts w:eastAsiaTheme="minorHAnsi"/>
          <w:lang w:eastAsia="en-US"/>
        </w:rPr>
      </w:pPr>
    </w:p>
    <w:p w14:paraId="486961E7"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0DDDB18A" w14:textId="77777777" w:rsidR="00055EBB" w:rsidRPr="007C3E06" w:rsidRDefault="00055EBB" w:rsidP="00055EBB">
      <w:pPr>
        <w:spacing w:line="360" w:lineRule="auto"/>
        <w:ind w:left="7090"/>
        <w:jc w:val="both"/>
        <w:rPr>
          <w:b/>
          <w:i/>
          <w:u w:val="single"/>
        </w:rPr>
      </w:pPr>
    </w:p>
    <w:p w14:paraId="0CF0ADB6" w14:textId="77777777" w:rsidR="00055EBB" w:rsidRDefault="00055EBB" w:rsidP="00055EBB">
      <w:pPr>
        <w:suppressAutoHyphens w:val="0"/>
        <w:spacing w:after="0" w:line="240" w:lineRule="auto"/>
        <w:ind w:left="540"/>
        <w:jc w:val="center"/>
        <w:rPr>
          <w:rFonts w:eastAsia="Times New Roman"/>
          <w:b/>
          <w:bCs/>
          <w:lang w:eastAsia="pl-PL"/>
        </w:rPr>
      </w:pPr>
    </w:p>
    <w:p w14:paraId="0844E9E6" w14:textId="77777777" w:rsidR="00055EBB" w:rsidRDefault="00055EBB" w:rsidP="00055EBB">
      <w:pPr>
        <w:suppressAutoHyphens w:val="0"/>
        <w:spacing w:after="0" w:line="240" w:lineRule="auto"/>
        <w:ind w:left="540"/>
        <w:jc w:val="center"/>
        <w:rPr>
          <w:rFonts w:eastAsia="Times New Roman"/>
          <w:b/>
          <w:bCs/>
          <w:lang w:eastAsia="pl-PL"/>
        </w:rPr>
      </w:pPr>
    </w:p>
    <w:p w14:paraId="7F0D6DCF" w14:textId="77777777" w:rsidR="00C81D3A" w:rsidRDefault="00C81D3A" w:rsidP="00055EBB">
      <w:pPr>
        <w:suppressAutoHyphens w:val="0"/>
        <w:spacing w:after="0" w:line="240" w:lineRule="auto"/>
        <w:ind w:left="540"/>
        <w:jc w:val="center"/>
        <w:rPr>
          <w:rFonts w:eastAsia="Times New Roman"/>
          <w:b/>
          <w:bCs/>
          <w:lang w:eastAsia="pl-PL"/>
        </w:rPr>
      </w:pPr>
    </w:p>
    <w:p w14:paraId="413AA9F1" w14:textId="77777777" w:rsidR="00C81D3A" w:rsidRDefault="00C81D3A" w:rsidP="00055EBB">
      <w:pPr>
        <w:suppressAutoHyphens w:val="0"/>
        <w:spacing w:after="0" w:line="240" w:lineRule="auto"/>
        <w:ind w:left="540"/>
        <w:jc w:val="center"/>
        <w:rPr>
          <w:rFonts w:eastAsia="Times New Roman"/>
          <w:b/>
          <w:bCs/>
          <w:lang w:eastAsia="pl-PL"/>
        </w:rPr>
      </w:pPr>
    </w:p>
    <w:p w14:paraId="56CDDAAB" w14:textId="77777777" w:rsidR="00055EBB" w:rsidRDefault="00055EBB" w:rsidP="00055EBB">
      <w:pPr>
        <w:suppressAutoHyphens w:val="0"/>
        <w:spacing w:after="0" w:line="240" w:lineRule="auto"/>
        <w:ind w:left="540"/>
        <w:jc w:val="center"/>
        <w:rPr>
          <w:rFonts w:eastAsia="Times New Roman"/>
          <w:b/>
          <w:bCs/>
          <w:lang w:eastAsia="pl-PL"/>
        </w:rPr>
      </w:pPr>
    </w:p>
    <w:p w14:paraId="1814E8E8" w14:textId="5C0489C7" w:rsidR="00EE3C77" w:rsidRDefault="00472058" w:rsidP="001C6D88">
      <w:pPr>
        <w:spacing w:line="360" w:lineRule="auto"/>
        <w:ind w:left="6946" w:right="141"/>
        <w:jc w:val="right"/>
        <w:rPr>
          <w:b/>
          <w:i/>
          <w:u w:val="single"/>
        </w:rPr>
      </w:pPr>
      <w:r>
        <w:rPr>
          <w:b/>
          <w:i/>
          <w:u w:val="single"/>
        </w:rPr>
        <w:lastRenderedPageBreak/>
        <w:t>Z</w:t>
      </w:r>
      <w:r w:rsidR="00EE3C77" w:rsidRPr="007C3E06">
        <w:rPr>
          <w:b/>
          <w:i/>
          <w:u w:val="single"/>
        </w:rPr>
        <w:t xml:space="preserve">AŁĄCZNIK NR </w:t>
      </w:r>
      <w:r w:rsidR="00C81D3A">
        <w:rPr>
          <w:b/>
          <w:i/>
          <w:u w:val="single"/>
        </w:rPr>
        <w:t>7</w:t>
      </w:r>
    </w:p>
    <w:p w14:paraId="7537BD82" w14:textId="77777777" w:rsidR="00EE3C77" w:rsidRDefault="00EE3C77" w:rsidP="001C6D88">
      <w:pPr>
        <w:suppressAutoHyphens w:val="0"/>
        <w:spacing w:after="0" w:line="240" w:lineRule="auto"/>
        <w:ind w:left="540" w:right="141"/>
        <w:jc w:val="center"/>
        <w:rPr>
          <w:rFonts w:eastAsia="Times New Roman"/>
          <w:b/>
          <w:bCs/>
          <w:lang w:eastAsia="pl-PL"/>
        </w:rPr>
      </w:pPr>
    </w:p>
    <w:p w14:paraId="766E0B06" w14:textId="77777777" w:rsidR="00F25ADB" w:rsidRPr="004F1428" w:rsidRDefault="00F25ADB" w:rsidP="001C6D88">
      <w:pPr>
        <w:spacing w:after="0" w:line="240" w:lineRule="auto"/>
        <w:ind w:right="141"/>
        <w:rPr>
          <w:b/>
          <w:i/>
          <w:u w:val="single"/>
        </w:rPr>
      </w:pPr>
      <w:r w:rsidRPr="005C7EF9">
        <w:rPr>
          <w:i/>
        </w:rPr>
        <w:t>Wykonawca:</w:t>
      </w:r>
      <w:r>
        <w:rPr>
          <w:i/>
        </w:rPr>
        <w:tab/>
      </w:r>
      <w:r>
        <w:rPr>
          <w:i/>
        </w:rPr>
        <w:tab/>
      </w:r>
      <w:r>
        <w:rPr>
          <w:i/>
        </w:rPr>
        <w:tab/>
      </w:r>
      <w:r>
        <w:rPr>
          <w:i/>
        </w:rPr>
        <w:tab/>
      </w:r>
      <w:r>
        <w:rPr>
          <w:i/>
        </w:rPr>
        <w:tab/>
      </w:r>
      <w:r>
        <w:rPr>
          <w:i/>
        </w:rPr>
        <w:tab/>
      </w:r>
    </w:p>
    <w:p w14:paraId="76A9ED79" w14:textId="77777777" w:rsidR="00F25ADB" w:rsidRPr="005C7EF9" w:rsidRDefault="00F25ADB" w:rsidP="001C6D88">
      <w:pPr>
        <w:spacing w:after="0" w:line="240" w:lineRule="auto"/>
        <w:ind w:right="141"/>
        <w:jc w:val="both"/>
        <w:rPr>
          <w:i/>
        </w:rPr>
      </w:pPr>
      <w:r w:rsidRPr="005C7EF9">
        <w:rPr>
          <w:i/>
        </w:rPr>
        <w:t>…………………………………..</w:t>
      </w:r>
    </w:p>
    <w:p w14:paraId="70082461" w14:textId="77777777" w:rsidR="00F25ADB" w:rsidRPr="005C7EF9" w:rsidRDefault="00F25ADB" w:rsidP="001C6D88">
      <w:pPr>
        <w:spacing w:after="0" w:line="260" w:lineRule="atLeast"/>
        <w:ind w:right="141"/>
        <w:jc w:val="both"/>
        <w:rPr>
          <w:i/>
        </w:rPr>
      </w:pPr>
      <w:r w:rsidRPr="005C7EF9">
        <w:rPr>
          <w:i/>
        </w:rPr>
        <w:t>reprezentowany przez:</w:t>
      </w:r>
    </w:p>
    <w:p w14:paraId="03688CF6" w14:textId="77777777" w:rsidR="00F25ADB" w:rsidRPr="005C7EF9" w:rsidRDefault="00F25ADB" w:rsidP="001C6D88">
      <w:pPr>
        <w:spacing w:after="0" w:line="260" w:lineRule="atLeast"/>
        <w:ind w:right="141"/>
        <w:jc w:val="both"/>
        <w:rPr>
          <w:i/>
        </w:rPr>
      </w:pPr>
      <w:r w:rsidRPr="005C7EF9">
        <w:rPr>
          <w:i/>
        </w:rPr>
        <w:t>…………………………………….</w:t>
      </w:r>
    </w:p>
    <w:p w14:paraId="5CF4663F" w14:textId="77777777" w:rsidR="00F25ADB" w:rsidRPr="00E62A1E" w:rsidRDefault="00F25ADB" w:rsidP="001C6D88">
      <w:pPr>
        <w:spacing w:after="0" w:line="260" w:lineRule="atLeast"/>
        <w:ind w:right="141"/>
        <w:jc w:val="both"/>
        <w:rPr>
          <w:i/>
          <w:sz w:val="18"/>
          <w:szCs w:val="18"/>
        </w:rPr>
      </w:pPr>
      <w:r w:rsidRPr="00E62A1E">
        <w:rPr>
          <w:i/>
          <w:sz w:val="18"/>
          <w:szCs w:val="18"/>
        </w:rPr>
        <w:t xml:space="preserve">(imię, nazwisko, stanowisko/podstawa do  </w:t>
      </w:r>
    </w:p>
    <w:p w14:paraId="27037786" w14:textId="77777777" w:rsidR="00F25ADB" w:rsidRDefault="00F25ADB" w:rsidP="001C6D88">
      <w:pPr>
        <w:spacing w:before="120" w:after="120"/>
        <w:ind w:right="141"/>
        <w:rPr>
          <w:i/>
          <w:sz w:val="18"/>
          <w:szCs w:val="18"/>
        </w:rPr>
      </w:pPr>
      <w:r w:rsidRPr="00E62A1E">
        <w:rPr>
          <w:i/>
          <w:sz w:val="18"/>
          <w:szCs w:val="18"/>
        </w:rPr>
        <w:t>reprezentacji)</w:t>
      </w:r>
    </w:p>
    <w:p w14:paraId="4B0D1417" w14:textId="77777777" w:rsidR="00DD5B54" w:rsidRDefault="00DD5B54" w:rsidP="001C6D88">
      <w:pPr>
        <w:spacing w:before="120" w:after="120"/>
        <w:ind w:right="141"/>
        <w:jc w:val="center"/>
        <w:rPr>
          <w:b/>
        </w:rPr>
      </w:pPr>
    </w:p>
    <w:p w14:paraId="4FC889FA" w14:textId="77777777" w:rsidR="00B97532" w:rsidRPr="001B0367" w:rsidRDefault="00B97532" w:rsidP="001C6D88">
      <w:pPr>
        <w:spacing w:before="120" w:after="120"/>
        <w:ind w:right="141"/>
        <w:jc w:val="center"/>
        <w:rPr>
          <w:i/>
          <w:u w:val="single"/>
        </w:rPr>
      </w:pPr>
      <w:r w:rsidRPr="001B0367">
        <w:rPr>
          <w:b/>
        </w:rPr>
        <w:t>Oświadczenie wymagane od wykonawcy w zakresie wypełnienia obowiązków informacyjnych wynikających z RODO</w:t>
      </w:r>
    </w:p>
    <w:p w14:paraId="5B620A92" w14:textId="77777777" w:rsidR="00B97532" w:rsidRPr="001B0367" w:rsidRDefault="00B97532" w:rsidP="001C6D88">
      <w:pPr>
        <w:spacing w:after="120" w:line="240" w:lineRule="auto"/>
        <w:ind w:right="141"/>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5B3C5935" w14:textId="77777777" w:rsidR="00B97532" w:rsidRPr="001B0367" w:rsidRDefault="00B97532" w:rsidP="001C6D88">
      <w:pPr>
        <w:spacing w:after="120" w:line="240" w:lineRule="auto"/>
        <w:ind w:right="141"/>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35371BC0" w14:textId="77777777" w:rsidR="00B97532" w:rsidRPr="001B0367" w:rsidRDefault="00B97532" w:rsidP="001C6D88">
      <w:pPr>
        <w:spacing w:after="120" w:line="240" w:lineRule="auto"/>
        <w:ind w:right="141"/>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1E3051E5" w14:textId="77777777" w:rsidR="00B97532" w:rsidRDefault="00B97532" w:rsidP="001C6D88">
      <w:pPr>
        <w:ind w:right="141"/>
      </w:pPr>
      <w:r w:rsidRPr="001B0367">
        <w:t>Oświadczenie wykonawca składa razem z ofertą.</w:t>
      </w:r>
    </w:p>
    <w:p w14:paraId="3EC27A0F" w14:textId="77777777" w:rsidR="00D26172" w:rsidRPr="001B0367" w:rsidRDefault="00D26172" w:rsidP="001C6D88">
      <w:pPr>
        <w:ind w:right="141"/>
        <w:rPr>
          <w:i/>
          <w:u w:val="single"/>
        </w:rPr>
      </w:pPr>
    </w:p>
    <w:p w14:paraId="45D1704F" w14:textId="77777777" w:rsidR="00B97532" w:rsidRDefault="00B97532" w:rsidP="001C6D88">
      <w:pPr>
        <w:ind w:right="141"/>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ECE5EE5" w14:textId="77777777" w:rsidR="00B97532" w:rsidRPr="00192B07" w:rsidRDefault="00B97532" w:rsidP="001C6D88">
      <w:pPr>
        <w:ind w:right="141"/>
        <w:jc w:val="center"/>
        <w:rPr>
          <w:i/>
          <w:sz w:val="8"/>
          <w:szCs w:val="8"/>
          <w:u w:val="single"/>
        </w:rPr>
      </w:pPr>
    </w:p>
    <w:p w14:paraId="1E1B22A7" w14:textId="77777777" w:rsidR="00B97532" w:rsidRPr="001B0367" w:rsidRDefault="00B97532" w:rsidP="001C6D88">
      <w:pPr>
        <w:spacing w:line="360" w:lineRule="auto"/>
        <w:ind w:right="141"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4AC3A7F4" w14:textId="089B7347" w:rsidR="001C6D88" w:rsidRDefault="001C6D88" w:rsidP="001C6D88">
      <w:pPr>
        <w:widowControl w:val="0"/>
        <w:autoSpaceDE w:val="0"/>
        <w:autoSpaceDN w:val="0"/>
        <w:adjustRightInd w:val="0"/>
        <w:spacing w:after="0" w:line="240" w:lineRule="auto"/>
        <w:ind w:right="141"/>
        <w:rPr>
          <w:color w:val="000000"/>
        </w:rPr>
      </w:pPr>
    </w:p>
    <w:p w14:paraId="1052ECD3" w14:textId="77777777" w:rsidR="00020BE1" w:rsidRPr="00CE1075" w:rsidRDefault="00B97532" w:rsidP="001C6D88">
      <w:pPr>
        <w:spacing w:line="360" w:lineRule="auto"/>
        <w:ind w:right="141"/>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541253" w14:textId="1F5907D2" w:rsidR="00B97532" w:rsidRDefault="00B97532" w:rsidP="00B97532">
      <w:pPr>
        <w:tabs>
          <w:tab w:val="left" w:pos="1701"/>
        </w:tabs>
        <w:jc w:val="right"/>
        <w:rPr>
          <w:b/>
          <w:i/>
          <w:u w:val="single"/>
        </w:rPr>
      </w:pPr>
      <w:r w:rsidRPr="00CF7419">
        <w:rPr>
          <w:b/>
          <w:i/>
          <w:u w:val="single"/>
        </w:rPr>
        <w:lastRenderedPageBreak/>
        <w:t xml:space="preserve">ZAŁĄCZNIK NR </w:t>
      </w:r>
      <w:r w:rsidR="00C81D3A">
        <w:rPr>
          <w:b/>
          <w:i/>
          <w:u w:val="single"/>
        </w:rPr>
        <w:t>8</w:t>
      </w:r>
    </w:p>
    <w:p w14:paraId="2C4FD26B" w14:textId="77777777" w:rsidR="00B97532" w:rsidRDefault="00B97532" w:rsidP="00B97532">
      <w:pPr>
        <w:tabs>
          <w:tab w:val="left" w:pos="1701"/>
        </w:tabs>
        <w:rPr>
          <w:b/>
          <w:i/>
          <w:u w:val="single"/>
        </w:rPr>
      </w:pPr>
    </w:p>
    <w:p w14:paraId="0D482BAA" w14:textId="77777777" w:rsidR="00B97532" w:rsidRPr="00767BB4" w:rsidRDefault="00B97532" w:rsidP="00B97532">
      <w:pPr>
        <w:spacing w:line="240" w:lineRule="auto"/>
      </w:pPr>
      <w:r w:rsidRPr="00767BB4">
        <w:t xml:space="preserve">Wykonawca: ………………………………………………………………………...............……… </w:t>
      </w:r>
    </w:p>
    <w:p w14:paraId="24BFD59A"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6E723B4D" w14:textId="77777777"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2F59E851" w14:textId="77777777" w:rsidR="00B97532" w:rsidRDefault="00B97532" w:rsidP="00B97532">
      <w:pPr>
        <w:spacing w:line="240" w:lineRule="auto"/>
        <w:jc w:val="center"/>
        <w:rPr>
          <w:b/>
        </w:rPr>
      </w:pPr>
    </w:p>
    <w:p w14:paraId="27324245" w14:textId="41256510" w:rsidR="00B97532" w:rsidRDefault="00B97532" w:rsidP="00B97532">
      <w:pPr>
        <w:spacing w:line="240" w:lineRule="auto"/>
        <w:jc w:val="center"/>
      </w:pPr>
      <w:r w:rsidRPr="00767BB4">
        <w:rPr>
          <w:b/>
        </w:rPr>
        <w:t xml:space="preserve">Oświadczenie Wykonawcy o aktualności informacji zawartych w oświadczeniu, o którym mowa </w:t>
      </w:r>
      <w:r w:rsidR="001C6D88">
        <w:rPr>
          <w:b/>
        </w:rPr>
        <w:br/>
      </w:r>
      <w:r w:rsidRPr="00767BB4">
        <w:rPr>
          <w:b/>
        </w:rPr>
        <w:t>w art. 125 ust. 1 ustawy, w zakresie podstaw wykluczenia z postępowania</w:t>
      </w:r>
      <w:r w:rsidRPr="00767BB4">
        <w:t xml:space="preserve"> </w:t>
      </w:r>
    </w:p>
    <w:p w14:paraId="4E25188C" w14:textId="77777777" w:rsidR="00B97532" w:rsidRDefault="00B97532" w:rsidP="00B97532">
      <w:pPr>
        <w:spacing w:line="240" w:lineRule="auto"/>
        <w:jc w:val="center"/>
      </w:pPr>
    </w:p>
    <w:p w14:paraId="002B97A4" w14:textId="77777777"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472058">
        <w:t>pkt</w:t>
      </w:r>
      <w:r w:rsidRPr="00E05FB2">
        <w:t>1</w:t>
      </w:r>
      <w:r w:rsidRPr="002217C6">
        <w:rPr>
          <w:color w:val="FF0000"/>
        </w:rPr>
        <w:t xml:space="preserve"> </w:t>
      </w:r>
      <w:r w:rsidRPr="00387C8B">
        <w:rPr>
          <w:b/>
        </w:rPr>
        <w:t xml:space="preserve">znak: </w:t>
      </w:r>
      <w:r w:rsidR="00FB5136">
        <w:rPr>
          <w:b/>
        </w:rPr>
        <w:t>AMW-KANC.SZP.2712.</w:t>
      </w:r>
      <w:r w:rsidR="00020692">
        <w:rPr>
          <w:b/>
        </w:rPr>
        <w:t>8</w:t>
      </w:r>
      <w:r w:rsidR="00FB5136">
        <w:rPr>
          <w:b/>
        </w:rPr>
        <w:t>.202</w:t>
      </w:r>
      <w:r w:rsidR="00472058">
        <w:rPr>
          <w:b/>
        </w:rPr>
        <w:t>4</w:t>
      </w:r>
      <w:r w:rsidRPr="008C6E57">
        <w:t>:</w:t>
      </w:r>
    </w:p>
    <w:p w14:paraId="23652DD2" w14:textId="77777777" w:rsidR="00B97532" w:rsidRDefault="00B97532" w:rsidP="00B97532">
      <w:pPr>
        <w:spacing w:after="0" w:line="240" w:lineRule="auto"/>
      </w:pPr>
      <w:r w:rsidRPr="00767BB4">
        <w:t xml:space="preserve"> </w:t>
      </w:r>
    </w:p>
    <w:p w14:paraId="7B9B9074" w14:textId="41738029" w:rsidR="0097359E" w:rsidRDefault="00020692" w:rsidP="00284B87">
      <w:pPr>
        <w:spacing w:line="240" w:lineRule="auto"/>
        <w:jc w:val="both"/>
      </w:pPr>
      <w:r>
        <w:rPr>
          <w:rFonts w:eastAsiaTheme="minorHAnsi"/>
          <w:b/>
          <w:lang w:eastAsia="en-US"/>
        </w:rPr>
        <w:t>Dostawa zestawów</w:t>
      </w:r>
      <w:r w:rsidRPr="00020692">
        <w:rPr>
          <w:rFonts w:eastAsiaTheme="minorHAnsi"/>
          <w:b/>
          <w:lang w:eastAsia="en-US"/>
        </w:rPr>
        <w:t xml:space="preserve"> łodzi do szkoleń morskich</w:t>
      </w:r>
      <w:r w:rsidR="00FB5136" w:rsidRPr="00FB5136">
        <w:rPr>
          <w:rFonts w:eastAsiaTheme="minorHAnsi"/>
          <w:b/>
          <w:lang w:eastAsia="en-US"/>
        </w:rPr>
        <w:t>,</w:t>
      </w:r>
      <w:r w:rsidR="005F3C62">
        <w:rPr>
          <w:rFonts w:eastAsiaTheme="minorHAnsi"/>
          <w:b/>
          <w:lang w:eastAsia="en-US"/>
        </w:rPr>
        <w:t xml:space="preserve"> </w:t>
      </w:r>
      <w:r w:rsidR="00B97532" w:rsidRPr="00767BB4">
        <w:t xml:space="preserve">w zakresie art. 108 ust. 1 pkt 3-6 ustawy </w:t>
      </w:r>
      <w:proofErr w:type="spellStart"/>
      <w:r w:rsidR="00B97532" w:rsidRPr="00767BB4">
        <w:t>Pzp</w:t>
      </w:r>
      <w:proofErr w:type="spellEnd"/>
      <w:r w:rsidR="00B97532" w:rsidRPr="00767BB4">
        <w:t xml:space="preserve">, dodatkowo art. 109 ust. 1 pkt 5 i 7-8 oświadczamy, że: wszystkie informacje zawarte w oświadczeniu, o którym mowa w art. 125 ust. 1 ustawy, w zakresie podstaw wykluczenia z postępowania </w:t>
      </w:r>
      <w:r w:rsidR="00B97532" w:rsidRPr="00054C2F">
        <w:rPr>
          <w:b/>
        </w:rPr>
        <w:t>są</w:t>
      </w:r>
      <w:r w:rsidR="00B97532" w:rsidRPr="00767BB4">
        <w:t xml:space="preserve"> aktualne</w:t>
      </w:r>
      <w:r w:rsidR="0097359E">
        <w:t xml:space="preserve"> na dzień złożenia oświadczenia.</w:t>
      </w:r>
    </w:p>
    <w:p w14:paraId="1A019F17" w14:textId="77777777" w:rsidR="00B130A3" w:rsidRDefault="00B130A3" w:rsidP="003C7891">
      <w:pPr>
        <w:spacing w:line="240" w:lineRule="auto"/>
      </w:pPr>
    </w:p>
    <w:p w14:paraId="4B40ED07" w14:textId="77777777" w:rsidR="00B130A3" w:rsidRDefault="00B130A3" w:rsidP="003C7891">
      <w:pPr>
        <w:spacing w:line="240" w:lineRule="auto"/>
      </w:pPr>
    </w:p>
    <w:p w14:paraId="14D1FDD0" w14:textId="77777777" w:rsidR="00B130A3" w:rsidRDefault="00B130A3" w:rsidP="003C7891">
      <w:pPr>
        <w:spacing w:line="240" w:lineRule="auto"/>
      </w:pPr>
    </w:p>
    <w:p w14:paraId="5702C6FD" w14:textId="77777777" w:rsidR="00B130A3" w:rsidRDefault="00B130A3" w:rsidP="003C7891">
      <w:pPr>
        <w:spacing w:line="240" w:lineRule="auto"/>
      </w:pPr>
    </w:p>
    <w:p w14:paraId="2098BB1E" w14:textId="77777777" w:rsidR="00B130A3" w:rsidRDefault="00B130A3" w:rsidP="003C7891">
      <w:pPr>
        <w:spacing w:line="240" w:lineRule="auto"/>
      </w:pPr>
    </w:p>
    <w:p w14:paraId="1E4F3442" w14:textId="77777777" w:rsidR="00B130A3" w:rsidRDefault="00B130A3" w:rsidP="003C7891">
      <w:pPr>
        <w:spacing w:line="240" w:lineRule="auto"/>
      </w:pPr>
    </w:p>
    <w:p w14:paraId="5F9490F5" w14:textId="77777777" w:rsidR="00B130A3" w:rsidRDefault="00B130A3" w:rsidP="003C7891">
      <w:pPr>
        <w:spacing w:line="240" w:lineRule="auto"/>
      </w:pPr>
    </w:p>
    <w:p w14:paraId="6189DDB2" w14:textId="77777777" w:rsidR="00B130A3" w:rsidRDefault="00B130A3" w:rsidP="003C7891">
      <w:pPr>
        <w:spacing w:line="240" w:lineRule="auto"/>
      </w:pPr>
    </w:p>
    <w:p w14:paraId="010AD594" w14:textId="77777777" w:rsidR="00B130A3" w:rsidRDefault="00B130A3" w:rsidP="003C7891">
      <w:pPr>
        <w:spacing w:line="240" w:lineRule="auto"/>
      </w:pPr>
    </w:p>
    <w:p w14:paraId="17B02F10" w14:textId="77777777" w:rsidR="00B130A3" w:rsidRDefault="00B130A3" w:rsidP="003C7891">
      <w:pPr>
        <w:spacing w:line="240" w:lineRule="auto"/>
      </w:pPr>
    </w:p>
    <w:p w14:paraId="5D0A374D" w14:textId="77777777" w:rsidR="00B130A3" w:rsidRDefault="00B130A3" w:rsidP="003C7891">
      <w:pPr>
        <w:spacing w:line="240" w:lineRule="auto"/>
      </w:pPr>
    </w:p>
    <w:p w14:paraId="6BF87D0B" w14:textId="77777777" w:rsidR="00B130A3" w:rsidRPr="003C7891" w:rsidRDefault="00B130A3" w:rsidP="003C7891">
      <w:pPr>
        <w:spacing w:line="240" w:lineRule="auto"/>
      </w:pPr>
    </w:p>
    <w:p w14:paraId="36E1FF17" w14:textId="77777777" w:rsidR="0097359E" w:rsidRPr="0097359E" w:rsidRDefault="0097359E" w:rsidP="0097359E">
      <w:pPr>
        <w:spacing w:line="360" w:lineRule="auto"/>
        <w:ind w:left="7090"/>
        <w:jc w:val="both"/>
      </w:pPr>
    </w:p>
    <w:p w14:paraId="1703E502" w14:textId="77777777" w:rsidR="0097359E" w:rsidRPr="0097359E" w:rsidRDefault="0097359E" w:rsidP="0097359E">
      <w:pPr>
        <w:spacing w:line="360" w:lineRule="auto"/>
        <w:ind w:left="7090"/>
        <w:jc w:val="both"/>
      </w:pPr>
    </w:p>
    <w:p w14:paraId="6910E074" w14:textId="77777777" w:rsidR="00D52846" w:rsidRDefault="00D52846" w:rsidP="00B130A3">
      <w:pPr>
        <w:ind w:left="6372"/>
        <w:jc w:val="right"/>
        <w:rPr>
          <w:b/>
          <w:i/>
          <w:u w:val="single"/>
        </w:rPr>
      </w:pPr>
    </w:p>
    <w:p w14:paraId="06C90FC3" w14:textId="77777777" w:rsidR="00D52846" w:rsidRDefault="00D52846" w:rsidP="00B130A3">
      <w:pPr>
        <w:ind w:left="6372"/>
        <w:jc w:val="right"/>
        <w:rPr>
          <w:b/>
          <w:i/>
          <w:u w:val="single"/>
        </w:rPr>
      </w:pPr>
    </w:p>
    <w:p w14:paraId="29954A56" w14:textId="1C16076F" w:rsidR="00B130A3" w:rsidRPr="00B130A3" w:rsidRDefault="00B130A3" w:rsidP="00B130A3">
      <w:pPr>
        <w:ind w:left="6372"/>
        <w:jc w:val="right"/>
        <w:rPr>
          <w:b/>
          <w:i/>
          <w:u w:val="single"/>
        </w:rPr>
      </w:pPr>
      <w:r w:rsidRPr="00B130A3">
        <w:rPr>
          <w:b/>
          <w:i/>
          <w:u w:val="single"/>
        </w:rPr>
        <w:lastRenderedPageBreak/>
        <w:t xml:space="preserve">ZAŁĄCZNIK NR </w:t>
      </w:r>
      <w:r w:rsidR="00C81D3A">
        <w:rPr>
          <w:b/>
          <w:i/>
          <w:u w:val="single"/>
        </w:rPr>
        <w:t>9</w:t>
      </w:r>
    </w:p>
    <w:p w14:paraId="5781EF1F"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2EBF5CF7" w14:textId="77777777"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7E5E4E5D"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w:t>
      </w:r>
      <w:proofErr w:type="spellStart"/>
      <w:r w:rsidRPr="00BD5117">
        <w:rPr>
          <w:rFonts w:eastAsia="Times New Roman"/>
          <w:i/>
          <w:sz w:val="16"/>
          <w:szCs w:val="16"/>
          <w:lang w:eastAsia="pl-PL"/>
        </w:rPr>
        <w:t>CEiDG</w:t>
      </w:r>
      <w:proofErr w:type="spellEnd"/>
      <w:r w:rsidRPr="00BD5117">
        <w:rPr>
          <w:rFonts w:eastAsia="Times New Roman"/>
          <w:i/>
          <w:sz w:val="16"/>
          <w:szCs w:val="16"/>
          <w:lang w:eastAsia="pl-PL"/>
        </w:rPr>
        <w:t>)</w:t>
      </w:r>
    </w:p>
    <w:p w14:paraId="02F12F70"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79B593A8" w14:textId="77777777"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45EE882C" w14:textId="77777777" w:rsidR="00BD5117" w:rsidRPr="00BD5117" w:rsidRDefault="00BD5117" w:rsidP="00284B87">
      <w:pPr>
        <w:suppressAutoHyphens w:val="0"/>
        <w:spacing w:after="0" w:line="240" w:lineRule="auto"/>
        <w:ind w:right="5101"/>
        <w:rPr>
          <w:rFonts w:eastAsia="Times New Roman"/>
          <w:i/>
          <w:sz w:val="16"/>
          <w:szCs w:val="16"/>
          <w:lang w:eastAsia="pl-PL"/>
        </w:rPr>
      </w:pPr>
      <w:r w:rsidRPr="00BD5117">
        <w:rPr>
          <w:rFonts w:eastAsia="Times New Roman"/>
          <w:i/>
          <w:sz w:val="16"/>
          <w:szCs w:val="16"/>
          <w:lang w:eastAsia="pl-PL"/>
        </w:rPr>
        <w:t>(imię, nazwisko, stanowisko/podstawa do reprezentacji)</w:t>
      </w:r>
    </w:p>
    <w:p w14:paraId="6AEADF5E" w14:textId="77777777" w:rsidR="00BD5117" w:rsidRPr="00BD5117" w:rsidRDefault="00BD5117" w:rsidP="00BD5117">
      <w:pPr>
        <w:suppressAutoHyphens w:val="0"/>
        <w:spacing w:after="0" w:line="240" w:lineRule="auto"/>
        <w:rPr>
          <w:rFonts w:eastAsia="Times New Roman"/>
          <w:sz w:val="21"/>
          <w:szCs w:val="21"/>
          <w:lang w:eastAsia="pl-PL"/>
        </w:rPr>
      </w:pPr>
    </w:p>
    <w:p w14:paraId="4F87FBC1" w14:textId="77777777" w:rsidR="00BD5117" w:rsidRPr="00E03612" w:rsidRDefault="00BD5117" w:rsidP="00BD5117">
      <w:pPr>
        <w:suppressAutoHyphens w:val="0"/>
        <w:spacing w:after="120" w:line="360" w:lineRule="auto"/>
        <w:jc w:val="center"/>
        <w:rPr>
          <w:rFonts w:eastAsia="Times New Roman"/>
          <w:b/>
          <w:u w:val="single"/>
          <w:lang w:eastAsia="pl-PL"/>
        </w:rPr>
      </w:pPr>
      <w:r w:rsidRPr="00E03612">
        <w:rPr>
          <w:rFonts w:eastAsia="Times New Roman"/>
          <w:b/>
          <w:u w:val="single"/>
          <w:lang w:eastAsia="pl-PL"/>
        </w:rPr>
        <w:t xml:space="preserve">Oświadczenia </w:t>
      </w:r>
      <w:r w:rsidRPr="00E03612">
        <w:rPr>
          <w:rFonts w:eastAsia="Times New Roman"/>
          <w:b/>
          <w:u w:val="single"/>
          <w:lang w:eastAsia="pl-PL"/>
        </w:rPr>
        <w:br/>
        <w:t>wykonawcy</w:t>
      </w:r>
      <w:r w:rsidR="00185553" w:rsidRPr="00E03612">
        <w:rPr>
          <w:rFonts w:eastAsia="Times New Roman"/>
          <w:b/>
          <w:u w:val="single"/>
          <w:lang w:eastAsia="pl-PL"/>
        </w:rPr>
        <w:t xml:space="preserve"> </w:t>
      </w:r>
      <w:r w:rsidRPr="00E03612">
        <w:rPr>
          <w:rFonts w:eastAsia="Times New Roman"/>
          <w:b/>
          <w:u w:val="single"/>
          <w:lang w:eastAsia="pl-PL"/>
        </w:rPr>
        <w:t>/</w:t>
      </w:r>
      <w:r w:rsidR="00185553" w:rsidRPr="00E03612">
        <w:rPr>
          <w:rFonts w:eastAsia="Times New Roman"/>
          <w:b/>
          <w:u w:val="single"/>
          <w:lang w:eastAsia="pl-PL"/>
        </w:rPr>
        <w:t xml:space="preserve"> </w:t>
      </w:r>
      <w:r w:rsidRPr="00E03612">
        <w:rPr>
          <w:rFonts w:eastAsia="Times New Roman"/>
          <w:u w:val="single"/>
          <w:lang w:eastAsia="pl-PL"/>
        </w:rPr>
        <w:t>wykonawcy wspólnie</w:t>
      </w:r>
      <w:r w:rsidRPr="00E03612">
        <w:rPr>
          <w:rFonts w:eastAsia="Times New Roman"/>
          <w:b/>
          <w:u w:val="single"/>
          <w:lang w:eastAsia="pl-PL"/>
        </w:rPr>
        <w:t xml:space="preserve"> ubiegającego się o udzielenie zamówienia</w:t>
      </w:r>
    </w:p>
    <w:p w14:paraId="47E883BA" w14:textId="77777777" w:rsidR="00BD5117" w:rsidRPr="00E03612" w:rsidRDefault="00BD5117" w:rsidP="00BD5117">
      <w:pPr>
        <w:suppressAutoHyphens w:val="0"/>
        <w:spacing w:after="120" w:line="240" w:lineRule="auto"/>
        <w:jc w:val="center"/>
        <w:rPr>
          <w:rFonts w:eastAsia="Times New Roman"/>
          <w:b/>
          <w:caps/>
          <w:u w:val="single"/>
          <w:lang w:eastAsia="pl-PL"/>
        </w:rPr>
      </w:pPr>
      <w:r w:rsidRPr="00E03612">
        <w:rPr>
          <w:rFonts w:eastAsia="Times New Roman"/>
          <w:b/>
          <w:u w:val="single"/>
          <w:lang w:eastAsia="pl-PL"/>
        </w:rPr>
        <w:t xml:space="preserve">UWZGLĘDNIAJĄCE PRZESŁANKI WYKLUCZENIA Z ART. 7 UST. 1 USTAWY </w:t>
      </w:r>
      <w:r w:rsidRPr="00E03612">
        <w:rPr>
          <w:rFonts w:eastAsia="Times New Roman"/>
          <w:b/>
          <w:caps/>
          <w:u w:val="single"/>
          <w:lang w:eastAsia="pl-PL"/>
        </w:rPr>
        <w:t>o szczególnych rozwiązaniach w zakresie przeciwdziałania wspieraniu agresji na Ukrainę oraz służących ochronie bezpieczeństwa narodowego</w:t>
      </w:r>
    </w:p>
    <w:p w14:paraId="5EB7E86B" w14:textId="77777777" w:rsidR="00BD5117" w:rsidRPr="00E03612" w:rsidRDefault="00BD5117" w:rsidP="00BD5117">
      <w:pPr>
        <w:suppressAutoHyphens w:val="0"/>
        <w:spacing w:after="0" w:line="360" w:lineRule="auto"/>
        <w:jc w:val="center"/>
        <w:rPr>
          <w:rFonts w:eastAsia="Times New Roman"/>
          <w:b/>
          <w:lang w:eastAsia="pl-PL"/>
        </w:rPr>
      </w:pPr>
      <w:r w:rsidRPr="00E03612">
        <w:rPr>
          <w:rFonts w:eastAsia="Times New Roman"/>
          <w:b/>
          <w:lang w:eastAsia="pl-PL"/>
        </w:rPr>
        <w:t xml:space="preserve">składane na podstawie art. 125 </w:t>
      </w:r>
      <w:r w:rsidR="00472058" w:rsidRPr="00E03612">
        <w:rPr>
          <w:rFonts w:eastAsia="Times New Roman"/>
          <w:b/>
          <w:lang w:eastAsia="pl-PL"/>
        </w:rPr>
        <w:t>pkt</w:t>
      </w:r>
      <w:r w:rsidRPr="00E03612">
        <w:rPr>
          <w:rFonts w:eastAsia="Times New Roman"/>
          <w:b/>
          <w:lang w:eastAsia="pl-PL"/>
        </w:rPr>
        <w:t xml:space="preserve"> 1 ustawy </w:t>
      </w:r>
      <w:proofErr w:type="spellStart"/>
      <w:r w:rsidRPr="00E03612">
        <w:rPr>
          <w:rFonts w:eastAsia="Times New Roman"/>
          <w:b/>
          <w:lang w:eastAsia="pl-PL"/>
        </w:rPr>
        <w:t>Pzp</w:t>
      </w:r>
      <w:proofErr w:type="spellEnd"/>
      <w:r w:rsidRPr="00E03612">
        <w:rPr>
          <w:rFonts w:eastAsia="Times New Roman"/>
          <w:b/>
          <w:lang w:eastAsia="pl-PL"/>
        </w:rPr>
        <w:t xml:space="preserve"> </w:t>
      </w:r>
    </w:p>
    <w:p w14:paraId="7F742505" w14:textId="77777777" w:rsidR="00BD5117" w:rsidRPr="00E03612" w:rsidRDefault="00BD5117" w:rsidP="00BD5117">
      <w:pPr>
        <w:suppressAutoHyphens w:val="0"/>
        <w:spacing w:after="0" w:line="240" w:lineRule="auto"/>
        <w:jc w:val="both"/>
        <w:rPr>
          <w:rFonts w:eastAsia="Times New Roman"/>
          <w:lang w:eastAsia="pl-PL"/>
        </w:rPr>
      </w:pPr>
    </w:p>
    <w:p w14:paraId="25BD372A" w14:textId="77777777"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020692">
        <w:rPr>
          <w:rFonts w:eastAsiaTheme="minorHAnsi"/>
          <w:b/>
          <w:lang w:eastAsia="en-US"/>
        </w:rPr>
        <w:t>Dostawa zestawów</w:t>
      </w:r>
      <w:r w:rsidR="00020692" w:rsidRPr="00020692">
        <w:rPr>
          <w:rFonts w:eastAsiaTheme="minorHAnsi"/>
          <w:b/>
          <w:lang w:eastAsia="en-US"/>
        </w:rPr>
        <w:t xml:space="preserve"> łodzi do szkoleń morskich</w:t>
      </w:r>
      <w:r w:rsidR="00584B33">
        <w:rPr>
          <w:rFonts w:eastAsiaTheme="minorHAnsi"/>
          <w:b/>
          <w:lang w:eastAsia="en-US"/>
        </w:rPr>
        <w:t xml:space="preserve"> (</w:t>
      </w:r>
      <w:r w:rsidR="00584B33" w:rsidRPr="00284B87">
        <w:rPr>
          <w:rFonts w:eastAsiaTheme="minorHAnsi"/>
          <w:lang w:eastAsia="en-US"/>
        </w:rPr>
        <w:t>AMW-KANC.SZP.2712.</w:t>
      </w:r>
      <w:r w:rsidR="00020692">
        <w:rPr>
          <w:rFonts w:eastAsiaTheme="minorHAnsi"/>
          <w:b/>
          <w:lang w:eastAsia="en-US"/>
        </w:rPr>
        <w:t>8</w:t>
      </w:r>
      <w:r w:rsidR="00584B33" w:rsidRPr="00584B33">
        <w:rPr>
          <w:rFonts w:eastAsiaTheme="minorHAnsi"/>
          <w:b/>
          <w:lang w:eastAsia="en-US"/>
        </w:rPr>
        <w:t>.202</w:t>
      </w:r>
      <w:r w:rsidR="00472058">
        <w:rPr>
          <w:rFonts w:eastAsiaTheme="minorHAnsi"/>
          <w:b/>
          <w:lang w:eastAsia="en-US"/>
        </w:rPr>
        <w:t>4</w:t>
      </w:r>
      <w:r w:rsidR="00584B33">
        <w:rPr>
          <w:rFonts w:eastAsiaTheme="minorHAnsi"/>
          <w:b/>
          <w:lang w:eastAsia="en-US"/>
        </w:rPr>
        <w:t>)</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66FA13F5"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22DC85B5"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01023338" w14:textId="77777777" w:rsidR="00BD5117" w:rsidRPr="00BD5117" w:rsidRDefault="00BD5117" w:rsidP="00BD5117">
      <w:pPr>
        <w:suppressAutoHyphens w:val="0"/>
        <w:spacing w:after="0" w:line="360" w:lineRule="auto"/>
        <w:ind w:left="720"/>
        <w:jc w:val="both"/>
        <w:rPr>
          <w:sz w:val="14"/>
          <w:szCs w:val="14"/>
          <w:lang w:eastAsia="en-US"/>
        </w:rPr>
      </w:pPr>
    </w:p>
    <w:p w14:paraId="4C73A33D" w14:textId="77777777" w:rsidR="00BD5117" w:rsidRPr="00BD5117" w:rsidRDefault="00BD5117" w:rsidP="00F158F1">
      <w:pPr>
        <w:numPr>
          <w:ilvl w:val="0"/>
          <w:numId w:val="122"/>
        </w:numPr>
        <w:suppressAutoHyphens w:val="0"/>
        <w:spacing w:after="0" w:line="240" w:lineRule="auto"/>
        <w:ind w:left="425"/>
        <w:contextualSpacing/>
        <w:jc w:val="both"/>
        <w:rPr>
          <w:sz w:val="21"/>
          <w:szCs w:val="21"/>
          <w:lang w:eastAsia="en-US"/>
        </w:rPr>
      </w:pPr>
      <w:r w:rsidRPr="00BD5117">
        <w:rPr>
          <w:sz w:val="21"/>
          <w:szCs w:val="21"/>
          <w:lang w:eastAsia="en-US"/>
        </w:rPr>
        <w:t xml:space="preserve">Oświadczam, że nie podlegam wykluczeniu z postępowania na podstawie art. 108 ust. 1 ustawy </w:t>
      </w:r>
      <w:proofErr w:type="spellStart"/>
      <w:r w:rsidRPr="00BD5117">
        <w:rPr>
          <w:sz w:val="21"/>
          <w:szCs w:val="21"/>
          <w:lang w:eastAsia="en-US"/>
        </w:rPr>
        <w:t>Pzp</w:t>
      </w:r>
      <w:proofErr w:type="spellEnd"/>
      <w:r w:rsidRPr="00BD5117">
        <w:rPr>
          <w:sz w:val="21"/>
          <w:szCs w:val="21"/>
          <w:lang w:eastAsia="en-US"/>
        </w:rPr>
        <w:t>.</w:t>
      </w:r>
    </w:p>
    <w:p w14:paraId="0B4A4856"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 xml:space="preserve">Oświadczam, że nie podlegam wykluczeniu z postępowania na podstawie art. 109 ust. 1 ustawy </w:t>
      </w:r>
      <w:proofErr w:type="spellStart"/>
      <w:r w:rsidRPr="00BD5117">
        <w:rPr>
          <w:sz w:val="21"/>
          <w:szCs w:val="21"/>
          <w:lang w:eastAsia="en-US"/>
        </w:rPr>
        <w:t>Pzp</w:t>
      </w:r>
      <w:proofErr w:type="spellEnd"/>
      <w:r w:rsidRPr="00BD5117">
        <w:rPr>
          <w:sz w:val="16"/>
          <w:szCs w:val="16"/>
          <w:lang w:eastAsia="en-US"/>
        </w:rPr>
        <w:t>.</w:t>
      </w:r>
    </w:p>
    <w:p w14:paraId="3BC5BCC5" w14:textId="77777777" w:rsidR="00BD5117" w:rsidRPr="00BD5117" w:rsidRDefault="00BD5117" w:rsidP="00F158F1">
      <w:pPr>
        <w:numPr>
          <w:ilvl w:val="0"/>
          <w:numId w:val="122"/>
        </w:numPr>
        <w:suppressAutoHyphens w:val="0"/>
        <w:spacing w:after="0" w:line="240" w:lineRule="auto"/>
        <w:ind w:left="425"/>
        <w:contextualSpacing/>
        <w:jc w:val="both"/>
        <w:rPr>
          <w:sz w:val="16"/>
          <w:szCs w:val="16"/>
          <w:lang w:eastAsia="en-US"/>
        </w:rPr>
      </w:pPr>
      <w:r w:rsidRPr="00BD5117">
        <w:rPr>
          <w:color w:val="0070C0"/>
          <w:sz w:val="16"/>
          <w:szCs w:val="16"/>
          <w:lang w:eastAsia="en-US"/>
        </w:rPr>
        <w:t xml:space="preserve">[UWAGA: zastosować, gdy zachodzą przesłanki wykluczenia z art. 108 ust. 1 pkt 1, 2 i 5 lub art.109 ust.1 pkt 2-5 i 7-10 ustawy </w:t>
      </w:r>
      <w:proofErr w:type="spellStart"/>
      <w:r w:rsidRPr="00BD5117">
        <w:rPr>
          <w:color w:val="0070C0"/>
          <w:sz w:val="16"/>
          <w:szCs w:val="16"/>
          <w:lang w:eastAsia="en-US"/>
        </w:rPr>
        <w:t>Pzp</w:t>
      </w:r>
      <w:proofErr w:type="spellEnd"/>
      <w:r w:rsidRPr="00BD5117">
        <w:rPr>
          <w:color w:val="0070C0"/>
          <w:sz w:val="16"/>
          <w:szCs w:val="16"/>
          <w:lang w:eastAsia="en-US"/>
        </w:rPr>
        <w:t xml:space="preserve">, a wykonawca korzysta z procedury samooczyszczenia, o której mowa w art. 110 ust. 2 ustawy </w:t>
      </w:r>
      <w:proofErr w:type="spellStart"/>
      <w:r w:rsidRPr="00BD5117">
        <w:rPr>
          <w:color w:val="0070C0"/>
          <w:sz w:val="16"/>
          <w:szCs w:val="16"/>
          <w:lang w:eastAsia="en-US"/>
        </w:rPr>
        <w:t>Pzp</w:t>
      </w:r>
      <w:proofErr w:type="spellEnd"/>
      <w:r w:rsidRPr="00BD5117">
        <w:rPr>
          <w:color w:val="0070C0"/>
          <w:sz w:val="16"/>
          <w:szCs w:val="16"/>
          <w:lang w:eastAsia="en-US"/>
        </w:rPr>
        <w:t>]</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 xml:space="preserve">w stosunku do mnie podstawy wykluczenia z postępowania na podstawie art. …………. ustawy </w:t>
      </w:r>
      <w:proofErr w:type="spellStart"/>
      <w:r w:rsidRPr="00BD5117">
        <w:rPr>
          <w:sz w:val="21"/>
          <w:szCs w:val="21"/>
          <w:lang w:eastAsia="en-US"/>
        </w:rPr>
        <w:t>Pzp</w:t>
      </w:r>
      <w:proofErr w:type="spellEnd"/>
      <w:r w:rsidRPr="00BD5117">
        <w:rPr>
          <w:sz w:val="20"/>
          <w:szCs w:val="20"/>
          <w:lang w:eastAsia="en-US"/>
        </w:rPr>
        <w:t xml:space="preserve"> </w:t>
      </w:r>
      <w:r w:rsidRPr="00BD5117">
        <w:rPr>
          <w:i/>
          <w:sz w:val="16"/>
          <w:szCs w:val="16"/>
          <w:lang w:eastAsia="en-US"/>
        </w:rPr>
        <w:t xml:space="preserve">(podać mającą zastosowanie podstawę wykluczenia spośród wymienionych w art. 108 ust. 1 pkt 1, 2 i 5 lub art. 109 ust. 1 pkt 2-5 i 7-10 ustawy </w:t>
      </w:r>
      <w:proofErr w:type="spellStart"/>
      <w:r w:rsidRPr="00BD5117">
        <w:rPr>
          <w:i/>
          <w:sz w:val="16"/>
          <w:szCs w:val="16"/>
          <w:lang w:eastAsia="en-US"/>
        </w:rPr>
        <w:t>Pzp</w:t>
      </w:r>
      <w:proofErr w:type="spellEnd"/>
      <w:r w:rsidRPr="00BD5117">
        <w:rPr>
          <w:i/>
          <w:sz w:val="16"/>
          <w:szCs w:val="16"/>
          <w:lang w:eastAsia="en-US"/>
        </w:rPr>
        <w:t>).</w:t>
      </w:r>
      <w:r w:rsidRPr="00BD5117">
        <w:rPr>
          <w:sz w:val="20"/>
          <w:szCs w:val="20"/>
          <w:lang w:eastAsia="en-US"/>
        </w:rPr>
        <w:t xml:space="preserve"> </w:t>
      </w:r>
      <w:r w:rsidRPr="00BD5117">
        <w:rPr>
          <w:sz w:val="21"/>
          <w:szCs w:val="21"/>
          <w:lang w:eastAsia="en-US"/>
        </w:rPr>
        <w:t xml:space="preserve">Jednocześnie oświadczam, że w związku z ww. okolicznością, na podstawie art. 110 ust. 2 ustawy </w:t>
      </w:r>
      <w:proofErr w:type="spellStart"/>
      <w:r w:rsidRPr="00BD5117">
        <w:rPr>
          <w:sz w:val="21"/>
          <w:szCs w:val="21"/>
          <w:lang w:eastAsia="en-US"/>
        </w:rPr>
        <w:t>Pzp</w:t>
      </w:r>
      <w:proofErr w:type="spellEnd"/>
      <w:r w:rsidRPr="00BD5117">
        <w:rPr>
          <w:sz w:val="21"/>
          <w:szCs w:val="21"/>
          <w:lang w:eastAsia="en-US"/>
        </w:rPr>
        <w:t xml:space="preserve"> podjąłem następujące środki naprawcze i zapobiegawcze:</w:t>
      </w:r>
    </w:p>
    <w:p w14:paraId="2BE7ADE1" w14:textId="77777777" w:rsidR="00BD5117" w:rsidRPr="00BD5117" w:rsidRDefault="00BD5117" w:rsidP="002548EF">
      <w:pPr>
        <w:suppressAutoHyphens w:val="0"/>
        <w:spacing w:after="0" w:line="360" w:lineRule="auto"/>
        <w:ind w:left="426" w:right="-285"/>
        <w:contextualSpacing/>
        <w:jc w:val="both"/>
        <w:rPr>
          <w:sz w:val="16"/>
          <w:szCs w:val="16"/>
          <w:lang w:eastAsia="en-US"/>
        </w:rPr>
      </w:pPr>
      <w:r w:rsidRPr="00BD5117">
        <w:rPr>
          <w:sz w:val="21"/>
          <w:szCs w:val="21"/>
          <w:lang w:eastAsia="en-US"/>
        </w:rPr>
        <w:t>………………………………………………………………………………………………………………………………………………………………………………………………………………</w:t>
      </w:r>
    </w:p>
    <w:p w14:paraId="7206622F" w14:textId="77777777" w:rsidR="00BD5117" w:rsidRPr="00BD5117" w:rsidRDefault="00BD5117" w:rsidP="00F158F1">
      <w:pPr>
        <w:numPr>
          <w:ilvl w:val="0"/>
          <w:numId w:val="122"/>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5"/>
      </w:r>
      <w:r w:rsidRPr="00BD5117">
        <w:rPr>
          <w:i/>
          <w:iCs/>
          <w:color w:val="222222"/>
          <w:sz w:val="21"/>
          <w:szCs w:val="21"/>
          <w:lang w:eastAsia="en-US"/>
        </w:rPr>
        <w:t>.</w:t>
      </w:r>
    </w:p>
    <w:p w14:paraId="79F18FEB"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OŚWIADCZENIE DOTYCZĄCE WARUNKÓW UDZIAŁU W POSTĘPOWANIU:</w:t>
      </w:r>
    </w:p>
    <w:p w14:paraId="432B2B79"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6A2F9998"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bookmarkStart w:id="11"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3F2457DA"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Oświadczam, że spełniam warunki udziału w postępowaniu określone przez zamawiającego w      …………..…………………</w:t>
      </w:r>
      <w:r w:rsidR="002548EF">
        <w:rPr>
          <w:rFonts w:eastAsia="Times New Roman"/>
          <w:sz w:val="21"/>
          <w:szCs w:val="21"/>
          <w:lang w:eastAsia="pl-PL"/>
        </w:rPr>
        <w:t>………………………………..…………………………………………</w:t>
      </w:r>
      <w:r w:rsidRPr="00BD5117">
        <w:rPr>
          <w:rFonts w:eastAsia="Times New Roman"/>
          <w:sz w:val="21"/>
          <w:szCs w:val="21"/>
          <w:lang w:eastAsia="pl-PL"/>
        </w:rPr>
        <w:t xml:space="preserve">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11"/>
    </w:p>
    <w:p w14:paraId="704B14CB" w14:textId="77777777" w:rsidR="00BD5117" w:rsidRPr="002548EF" w:rsidRDefault="00BD5117" w:rsidP="00284B87">
      <w:pPr>
        <w:suppressAutoHyphens w:val="0"/>
        <w:spacing w:after="0" w:line="360" w:lineRule="auto"/>
        <w:ind w:right="-285"/>
        <w:jc w:val="both"/>
        <w:rPr>
          <w:rFonts w:eastAsia="Times New Roman"/>
          <w:sz w:val="8"/>
          <w:szCs w:val="8"/>
          <w:lang w:eastAsia="pl-PL"/>
        </w:rPr>
      </w:pPr>
    </w:p>
    <w:p w14:paraId="0B699E58"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6DEC4D57" w14:textId="0E3EE87D"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Oświadczam, że spełniam warunki udziału w postępowani</w:t>
      </w:r>
      <w:r w:rsidR="001C6D88">
        <w:rPr>
          <w:rFonts w:eastAsia="Times New Roman"/>
          <w:sz w:val="21"/>
          <w:szCs w:val="21"/>
          <w:lang w:eastAsia="pl-PL"/>
        </w:rPr>
        <w:t xml:space="preserve">u określone przez zamawiającego </w:t>
      </w:r>
      <w:r w:rsidRPr="00BD5117">
        <w:rPr>
          <w:rFonts w:eastAsia="Times New Roman"/>
          <w:sz w:val="21"/>
          <w:szCs w:val="21"/>
          <w:lang w:eastAsia="pl-PL"/>
        </w:rPr>
        <w:t xml:space="preserve">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r w:rsidR="002548EF">
        <w:rPr>
          <w:rFonts w:eastAsia="Times New Roman"/>
          <w:sz w:val="21"/>
          <w:szCs w:val="21"/>
          <w:lang w:eastAsia="pl-PL"/>
        </w:rPr>
        <w:t>……………………………………..…………………………</w:t>
      </w:r>
    </w:p>
    <w:p w14:paraId="1D5FE55D" w14:textId="77777777" w:rsidR="00BD5117" w:rsidRPr="00BD5117" w:rsidRDefault="00BD5117" w:rsidP="00284B87">
      <w:pPr>
        <w:suppressAutoHyphens w:val="0"/>
        <w:spacing w:after="0" w:line="360" w:lineRule="auto"/>
        <w:ind w:left="5664" w:right="-285" w:firstLine="708"/>
        <w:jc w:val="both"/>
        <w:rPr>
          <w:rFonts w:eastAsia="Times New Roman"/>
          <w:i/>
          <w:sz w:val="12"/>
          <w:szCs w:val="12"/>
          <w:lang w:eastAsia="pl-PL"/>
        </w:rPr>
      </w:pPr>
    </w:p>
    <w:p w14:paraId="02EEE3DA" w14:textId="77777777" w:rsidR="00BD5117" w:rsidRPr="00BD5117" w:rsidRDefault="00BD5117" w:rsidP="00284B87">
      <w:pPr>
        <w:shd w:val="clear" w:color="auto" w:fill="BFBFBF"/>
        <w:suppressAutoHyphens w:val="0"/>
        <w:spacing w:after="120" w:line="360" w:lineRule="auto"/>
        <w:ind w:right="-285"/>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386AC15A" w14:textId="77777777" w:rsidR="00933442" w:rsidRDefault="00BD5117" w:rsidP="00284B87">
      <w:pPr>
        <w:suppressAutoHyphens w:val="0"/>
        <w:spacing w:before="120" w:after="120" w:line="360" w:lineRule="auto"/>
        <w:ind w:right="-285"/>
        <w:jc w:val="both"/>
        <w:rPr>
          <w:rFonts w:eastAsia="Times New Roman"/>
          <w:i/>
          <w:sz w:val="16"/>
          <w:szCs w:val="16"/>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12" w:name="_Hlk99005462"/>
      <w:r w:rsidRPr="00BD5117">
        <w:rPr>
          <w:rFonts w:eastAsia="Times New Roman"/>
          <w:i/>
          <w:sz w:val="16"/>
          <w:szCs w:val="16"/>
          <w:lang w:eastAsia="pl-PL"/>
        </w:rPr>
        <w:t xml:space="preserve">(wskazać </w:t>
      </w:r>
      <w:bookmarkEnd w:id="12"/>
      <w:r w:rsidRPr="00BD5117">
        <w:rPr>
          <w:rFonts w:eastAsia="Times New Roman"/>
          <w:i/>
          <w:sz w:val="16"/>
          <w:szCs w:val="16"/>
          <w:lang w:eastAsia="pl-PL"/>
        </w:rPr>
        <w:t>dokument 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w:t>
      </w:r>
      <w:proofErr w:type="spellStart"/>
      <w:r w:rsidRPr="00BD5117">
        <w:rPr>
          <w:rFonts w:eastAsia="Times New Roman"/>
          <w:sz w:val="21"/>
          <w:szCs w:val="21"/>
          <w:lang w:eastAsia="pl-PL"/>
        </w:rPr>
        <w:t>ych</w:t>
      </w:r>
      <w:proofErr w:type="spellEnd"/>
      <w:r w:rsidRPr="00BD5117">
        <w:rPr>
          <w:rFonts w:eastAsia="Times New Roman"/>
          <w:sz w:val="21"/>
          <w:szCs w:val="21"/>
          <w:lang w:eastAsia="pl-PL"/>
        </w:rPr>
        <w:t xml:space="preserve"> podmiotu/ów udostępniających zasoby: </w:t>
      </w:r>
      <w:bookmarkStart w:id="13" w:name="_Hlk99014455"/>
      <w:r w:rsidRPr="00BD5117">
        <w:rPr>
          <w:rFonts w:eastAsia="Times New Roman"/>
          <w:i/>
          <w:sz w:val="16"/>
          <w:szCs w:val="16"/>
          <w:lang w:eastAsia="pl-PL"/>
        </w:rPr>
        <w:t>(wskazać nazwę/y podmiotu/ów)</w:t>
      </w:r>
      <w:bookmarkEnd w:id="13"/>
    </w:p>
    <w:p w14:paraId="21A7C51D" w14:textId="551CE68B" w:rsidR="00BD5117" w:rsidRPr="00BD5117" w:rsidRDefault="00284B87" w:rsidP="00284B87">
      <w:pPr>
        <w:suppressAutoHyphens w:val="0"/>
        <w:spacing w:before="120" w:after="120" w:line="360" w:lineRule="auto"/>
        <w:ind w:right="-285"/>
        <w:jc w:val="both"/>
        <w:rPr>
          <w:rFonts w:eastAsia="Times New Roman"/>
          <w:sz w:val="21"/>
          <w:szCs w:val="21"/>
          <w:lang w:eastAsia="pl-PL"/>
        </w:rPr>
      </w:pPr>
      <w:r>
        <w:rPr>
          <w:rFonts w:eastAsia="Times New Roman"/>
          <w:i/>
          <w:sz w:val="16"/>
          <w:szCs w:val="16"/>
          <w:lang w:eastAsia="pl-PL"/>
        </w:rPr>
        <w:t>……………………</w:t>
      </w:r>
      <w:r w:rsidR="00933442">
        <w:rPr>
          <w:rFonts w:eastAsia="Times New Roman"/>
          <w:i/>
          <w:sz w:val="16"/>
          <w:szCs w:val="16"/>
          <w:lang w:eastAsia="pl-PL"/>
        </w:rPr>
        <w:t>…</w:t>
      </w:r>
      <w:r>
        <w:rPr>
          <w:rFonts w:eastAsia="Times New Roman"/>
          <w:sz w:val="21"/>
          <w:szCs w:val="21"/>
          <w:lang w:eastAsia="pl-PL"/>
        </w:rPr>
        <w:t>…………………</w:t>
      </w:r>
      <w:r w:rsidR="00BD5117" w:rsidRPr="00BD5117">
        <w:rPr>
          <w:rFonts w:eastAsia="Times New Roman"/>
          <w:sz w:val="21"/>
          <w:szCs w:val="21"/>
          <w:lang w:eastAsia="pl-PL"/>
        </w:rPr>
        <w:t>..………………</w:t>
      </w:r>
      <w:r>
        <w:rPr>
          <w:rFonts w:eastAsia="Times New Roman"/>
          <w:sz w:val="21"/>
          <w:szCs w:val="21"/>
          <w:lang w:eastAsia="pl-PL"/>
        </w:rPr>
        <w:t>…</w:t>
      </w:r>
      <w:r w:rsidR="002548EF">
        <w:rPr>
          <w:rFonts w:eastAsia="Times New Roman"/>
          <w:sz w:val="21"/>
          <w:szCs w:val="21"/>
          <w:lang w:eastAsia="pl-PL"/>
        </w:rPr>
        <w:t>……..…………………………………</w:t>
      </w:r>
      <w:r>
        <w:rPr>
          <w:rFonts w:eastAsia="Times New Roman"/>
          <w:sz w:val="21"/>
          <w:szCs w:val="21"/>
          <w:lang w:eastAsia="pl-PL"/>
        </w:rPr>
        <w:t>…………</w:t>
      </w:r>
      <w:r w:rsidR="002548EF">
        <w:rPr>
          <w:rFonts w:eastAsia="Times New Roman"/>
          <w:sz w:val="21"/>
          <w:szCs w:val="21"/>
          <w:lang w:eastAsia="pl-PL"/>
        </w:rPr>
        <w:t xml:space="preserve">……..……………… </w:t>
      </w:r>
      <w:r w:rsidR="00BD5117" w:rsidRPr="00BD5117">
        <w:rPr>
          <w:rFonts w:eastAsia="Times New Roman"/>
          <w:sz w:val="21"/>
          <w:szCs w:val="21"/>
          <w:lang w:eastAsia="pl-PL"/>
        </w:rPr>
        <w:t>w następującym zakresie:……</w:t>
      </w:r>
      <w:r w:rsidR="002548EF">
        <w:rPr>
          <w:rFonts w:eastAsia="Times New Roman"/>
          <w:sz w:val="21"/>
          <w:szCs w:val="21"/>
          <w:lang w:eastAsia="pl-PL"/>
        </w:rPr>
        <w:t>……… ………</w:t>
      </w:r>
      <w:r w:rsidR="00933442">
        <w:rPr>
          <w:rFonts w:eastAsia="Times New Roman"/>
          <w:sz w:val="21"/>
          <w:szCs w:val="21"/>
          <w:lang w:eastAsia="pl-PL"/>
        </w:rPr>
        <w:t>…….</w:t>
      </w:r>
      <w:r w:rsidR="002548EF">
        <w:rPr>
          <w:rFonts w:eastAsia="Times New Roman"/>
          <w:sz w:val="21"/>
          <w:szCs w:val="21"/>
          <w:lang w:eastAsia="pl-PL"/>
        </w:rPr>
        <w:t>………………………………………………………</w:t>
      </w:r>
      <w:r w:rsidR="00BD5117" w:rsidRPr="00BD5117">
        <w:rPr>
          <w:rFonts w:eastAsia="Times New Roman"/>
          <w:sz w:val="21"/>
          <w:szCs w:val="21"/>
          <w:lang w:eastAsia="pl-PL"/>
        </w:rPr>
        <w:t>.</w:t>
      </w:r>
    </w:p>
    <w:p w14:paraId="3C41B5BD"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3FE5FA16"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p>
    <w:p w14:paraId="74B80371" w14:textId="77777777" w:rsidR="00BD5117" w:rsidRPr="00BD5117" w:rsidRDefault="00BD5117" w:rsidP="00284B87">
      <w:pPr>
        <w:shd w:val="clear" w:color="auto" w:fill="BFBFBF"/>
        <w:suppressAutoHyphens w:val="0"/>
        <w:spacing w:after="120" w:line="360" w:lineRule="auto"/>
        <w:ind w:right="-285"/>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52690401"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Oświadczam, że wszystkie informacje podane w powyższych oświadczeniach są aktualne i zgodne </w:t>
      </w:r>
      <w:r w:rsidR="002548EF">
        <w:rPr>
          <w:rFonts w:eastAsia="Times New Roman"/>
          <w:sz w:val="21"/>
          <w:szCs w:val="21"/>
          <w:lang w:eastAsia="pl-PL"/>
        </w:rPr>
        <w:br/>
      </w:r>
      <w:r w:rsidRPr="00BD5117">
        <w:rPr>
          <w:rFonts w:eastAsia="Times New Roman"/>
          <w:sz w:val="21"/>
          <w:szCs w:val="21"/>
          <w:lang w:eastAsia="pl-PL"/>
        </w:rPr>
        <w:t>z prawdą oraz zostały przedstawione z pełną świadomością konsekwencji wprowadzenia zamawiającego w błąd przy przedstawianiu informacji.</w:t>
      </w:r>
    </w:p>
    <w:p w14:paraId="759F0C3C" w14:textId="77777777" w:rsidR="00933442" w:rsidRDefault="00BD5117" w:rsidP="00933442">
      <w:pPr>
        <w:suppressAutoHyphens w:val="0"/>
        <w:spacing w:after="0" w:line="240" w:lineRule="auto"/>
        <w:ind w:right="-284"/>
        <w:jc w:val="both"/>
        <w:rPr>
          <w:rFonts w:eastAsia="Times New Roman"/>
          <w:sz w:val="24"/>
          <w:szCs w:val="24"/>
          <w:lang w:eastAsia="pl-PL"/>
        </w:rPr>
      </w:pPr>
      <w:r w:rsidRPr="00BD5117">
        <w:rPr>
          <w:rFonts w:eastAsia="Times New Roman"/>
          <w:sz w:val="24"/>
          <w:szCs w:val="24"/>
          <w:lang w:eastAsia="pl-PL"/>
        </w:rPr>
        <w:t xml:space="preserve"> </w:t>
      </w:r>
    </w:p>
    <w:p w14:paraId="1729EA10" w14:textId="66F239C4" w:rsidR="00BD5117" w:rsidRPr="00BD5117" w:rsidRDefault="00BD5117" w:rsidP="00933442">
      <w:pPr>
        <w:suppressAutoHyphens w:val="0"/>
        <w:spacing w:after="120" w:line="360" w:lineRule="auto"/>
        <w:ind w:right="-285"/>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3E0526AE"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Wskazuję następujące podmiotowe środki dowodowe, które można uzyskać za pomocą bezpłatnych </w:t>
      </w:r>
      <w:r w:rsidR="002548EF">
        <w:rPr>
          <w:rFonts w:eastAsia="Times New Roman"/>
          <w:sz w:val="21"/>
          <w:szCs w:val="21"/>
          <w:lang w:eastAsia="pl-PL"/>
        </w:rPr>
        <w:br/>
      </w:r>
      <w:r w:rsidRPr="00BD5117">
        <w:rPr>
          <w:rFonts w:eastAsia="Times New Roman"/>
          <w:sz w:val="21"/>
          <w:szCs w:val="21"/>
          <w:lang w:eastAsia="pl-PL"/>
        </w:rPr>
        <w:t>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66A9A3E5"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1) ......................................................................................................................................................</w:t>
      </w:r>
    </w:p>
    <w:p w14:paraId="15017B5C"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74E632DD"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2) .......................................................................................................................................................</w:t>
      </w:r>
    </w:p>
    <w:p w14:paraId="3E3A3C33"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B244A5D" w14:textId="7E918706" w:rsidR="00BD5117" w:rsidRDefault="00BD5117" w:rsidP="00284B87">
      <w:pPr>
        <w:suppressAutoHyphens w:val="0"/>
        <w:spacing w:after="0" w:line="360" w:lineRule="auto"/>
        <w:ind w:right="-285"/>
        <w:jc w:val="both"/>
        <w:rPr>
          <w:rFonts w:eastAsia="Times New Roman"/>
          <w:sz w:val="21"/>
          <w:szCs w:val="21"/>
          <w:lang w:eastAsia="pl-PL"/>
        </w:rPr>
      </w:pPr>
    </w:p>
    <w:p w14:paraId="2FF5FDAC" w14:textId="77777777" w:rsidR="00933442" w:rsidRPr="00BD5117" w:rsidRDefault="00933442" w:rsidP="00284B87">
      <w:pPr>
        <w:suppressAutoHyphens w:val="0"/>
        <w:spacing w:after="0" w:line="360" w:lineRule="auto"/>
        <w:ind w:right="-285"/>
        <w:jc w:val="both"/>
        <w:rPr>
          <w:rFonts w:eastAsia="Times New Roman"/>
          <w:sz w:val="21"/>
          <w:szCs w:val="21"/>
          <w:lang w:eastAsia="pl-PL"/>
        </w:rPr>
      </w:pPr>
    </w:p>
    <w:p w14:paraId="1A45C9D3"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025C56AF" w14:textId="77777777" w:rsidR="002548EF" w:rsidRDefault="00BD5117" w:rsidP="00284B87">
      <w:pPr>
        <w:spacing w:line="360" w:lineRule="auto"/>
        <w:ind w:left="-142" w:right="-285"/>
        <w:rPr>
          <w:rFonts w:eastAsia="Times New Roman"/>
          <w:i/>
          <w:sz w:val="16"/>
          <w:szCs w:val="16"/>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p w14:paraId="2B761F70" w14:textId="77777777" w:rsidR="0013622C" w:rsidRDefault="0013622C" w:rsidP="0013622C">
      <w:pPr>
        <w:tabs>
          <w:tab w:val="left" w:pos="1701"/>
        </w:tabs>
        <w:spacing w:after="0" w:line="240" w:lineRule="auto"/>
        <w:jc w:val="right"/>
        <w:rPr>
          <w:b/>
          <w:i/>
          <w:u w:val="single"/>
        </w:rPr>
      </w:pPr>
    </w:p>
    <w:p w14:paraId="1427E96B" w14:textId="065DCAB4" w:rsidR="00C81D3A" w:rsidRDefault="00C81D3A" w:rsidP="0013622C">
      <w:pPr>
        <w:tabs>
          <w:tab w:val="left" w:pos="1701"/>
        </w:tabs>
        <w:spacing w:after="0" w:line="240" w:lineRule="auto"/>
        <w:jc w:val="right"/>
        <w:rPr>
          <w:b/>
          <w:i/>
          <w:u w:val="single"/>
        </w:rPr>
      </w:pPr>
    </w:p>
    <w:p w14:paraId="57360BF1" w14:textId="77777777" w:rsidR="00E03612" w:rsidRDefault="00E03612" w:rsidP="0013622C">
      <w:pPr>
        <w:tabs>
          <w:tab w:val="left" w:pos="1701"/>
        </w:tabs>
        <w:spacing w:after="0" w:line="240" w:lineRule="auto"/>
        <w:jc w:val="right"/>
        <w:rPr>
          <w:b/>
          <w:i/>
          <w:u w:val="single"/>
        </w:rPr>
      </w:pPr>
    </w:p>
    <w:p w14:paraId="6334AF52" w14:textId="39B62F78" w:rsidR="00C81D3A" w:rsidRDefault="00C81D3A" w:rsidP="00C81D3A">
      <w:pPr>
        <w:tabs>
          <w:tab w:val="left" w:pos="1701"/>
        </w:tabs>
        <w:spacing w:after="0" w:line="240" w:lineRule="auto"/>
        <w:jc w:val="right"/>
        <w:rPr>
          <w:b/>
          <w:i/>
          <w:u w:val="single"/>
        </w:rPr>
      </w:pPr>
      <w:r w:rsidRPr="00CF7419">
        <w:rPr>
          <w:b/>
          <w:i/>
          <w:u w:val="single"/>
        </w:rPr>
        <w:lastRenderedPageBreak/>
        <w:t xml:space="preserve">ZAŁĄCZNIK NR </w:t>
      </w:r>
      <w:r>
        <w:rPr>
          <w:b/>
          <w:i/>
          <w:u w:val="single"/>
        </w:rPr>
        <w:t>10</w:t>
      </w:r>
    </w:p>
    <w:p w14:paraId="7736C9E2" w14:textId="6101D4FC" w:rsidR="00C81D3A" w:rsidRPr="005404A3" w:rsidRDefault="00C81D3A" w:rsidP="00C81D3A">
      <w:pPr>
        <w:jc w:val="center"/>
        <w:rPr>
          <w:b/>
          <w:bCs/>
          <w:i/>
          <w:u w:val="single"/>
        </w:rPr>
      </w:pPr>
      <w:r>
        <w:rPr>
          <w:i/>
        </w:rPr>
        <w:t xml:space="preserve"> </w:t>
      </w:r>
      <w:r>
        <w:rPr>
          <w:i/>
        </w:rPr>
        <w:tab/>
      </w:r>
      <w:r>
        <w:rPr>
          <w:i/>
        </w:rPr>
        <w:tab/>
      </w:r>
      <w:r>
        <w:rPr>
          <w:i/>
        </w:rPr>
        <w:tab/>
      </w:r>
      <w:r>
        <w:rPr>
          <w:i/>
        </w:rPr>
        <w:tab/>
      </w:r>
      <w:r>
        <w:rPr>
          <w:i/>
        </w:rPr>
        <w:tab/>
      </w:r>
      <w:r>
        <w:rPr>
          <w:i/>
        </w:rPr>
        <w:tab/>
      </w:r>
      <w:r>
        <w:rPr>
          <w:i/>
        </w:rPr>
        <w:tab/>
      </w:r>
      <w:r>
        <w:rPr>
          <w:i/>
        </w:rPr>
        <w:tab/>
      </w:r>
      <w:r>
        <w:rPr>
          <w:i/>
        </w:rPr>
        <w:tab/>
      </w:r>
      <w:r>
        <w:rPr>
          <w:i/>
        </w:rPr>
        <w:tab/>
      </w:r>
    </w:p>
    <w:p w14:paraId="0BEBCEED" w14:textId="77777777" w:rsidR="00C81D3A" w:rsidRPr="004F1428" w:rsidRDefault="00C81D3A" w:rsidP="00C81D3A">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06E1C42" w14:textId="77777777" w:rsidR="00C81D3A" w:rsidRPr="005C7EF9" w:rsidRDefault="00C81D3A" w:rsidP="00C81D3A">
      <w:pPr>
        <w:spacing w:after="0" w:line="260" w:lineRule="atLeast"/>
        <w:jc w:val="both"/>
        <w:rPr>
          <w:i/>
        </w:rPr>
      </w:pPr>
      <w:r w:rsidRPr="005C7EF9">
        <w:rPr>
          <w:i/>
        </w:rPr>
        <w:t>…………………………………..</w:t>
      </w:r>
    </w:p>
    <w:p w14:paraId="4B3EF8BA" w14:textId="77777777" w:rsidR="00C81D3A" w:rsidRPr="005C7EF9" w:rsidRDefault="00C81D3A" w:rsidP="00C81D3A">
      <w:pPr>
        <w:spacing w:after="0" w:line="260" w:lineRule="atLeast"/>
        <w:jc w:val="both"/>
        <w:rPr>
          <w:i/>
        </w:rPr>
      </w:pPr>
      <w:r w:rsidRPr="005C7EF9">
        <w:rPr>
          <w:i/>
        </w:rPr>
        <w:t>reprezentowany przez:</w:t>
      </w:r>
    </w:p>
    <w:p w14:paraId="49D8CF03" w14:textId="77777777" w:rsidR="00C81D3A" w:rsidRPr="005C7EF9" w:rsidRDefault="00C81D3A" w:rsidP="00C81D3A">
      <w:pPr>
        <w:spacing w:after="0" w:line="260" w:lineRule="atLeast"/>
        <w:jc w:val="both"/>
        <w:rPr>
          <w:i/>
        </w:rPr>
      </w:pPr>
      <w:r w:rsidRPr="005C7EF9">
        <w:rPr>
          <w:i/>
        </w:rPr>
        <w:t>…………………………………….</w:t>
      </w:r>
    </w:p>
    <w:p w14:paraId="1D8A7EF5" w14:textId="77777777" w:rsidR="00C81D3A" w:rsidRPr="00E62A1E" w:rsidRDefault="00C81D3A" w:rsidP="00C81D3A">
      <w:pPr>
        <w:spacing w:after="0" w:line="260" w:lineRule="atLeast"/>
        <w:jc w:val="both"/>
        <w:rPr>
          <w:i/>
          <w:sz w:val="18"/>
          <w:szCs w:val="18"/>
        </w:rPr>
      </w:pPr>
      <w:r w:rsidRPr="00E62A1E">
        <w:rPr>
          <w:i/>
          <w:sz w:val="18"/>
          <w:szCs w:val="18"/>
        </w:rPr>
        <w:t xml:space="preserve">(imię, nazwisko, stanowisko/podstawa do  </w:t>
      </w:r>
    </w:p>
    <w:p w14:paraId="653540D0" w14:textId="77777777" w:rsidR="00C81D3A" w:rsidRDefault="00C81D3A" w:rsidP="00C81D3A">
      <w:pPr>
        <w:keepNext/>
        <w:outlineLvl w:val="3"/>
        <w:rPr>
          <w:i/>
          <w:sz w:val="18"/>
          <w:szCs w:val="18"/>
        </w:rPr>
      </w:pPr>
      <w:r w:rsidRPr="00E62A1E">
        <w:rPr>
          <w:i/>
          <w:sz w:val="18"/>
          <w:szCs w:val="18"/>
        </w:rPr>
        <w:t>reprezentacji)</w:t>
      </w:r>
    </w:p>
    <w:p w14:paraId="0C1D989E" w14:textId="004A5954" w:rsidR="00C81D3A" w:rsidRDefault="00C81D3A" w:rsidP="00C81D3A">
      <w:pPr>
        <w:keepNext/>
        <w:jc w:val="center"/>
        <w:outlineLvl w:val="3"/>
        <w:rPr>
          <w:b/>
          <w:bCs/>
        </w:rPr>
      </w:pPr>
      <w:r w:rsidRPr="00CE4757">
        <w:rPr>
          <w:b/>
          <w:bCs/>
        </w:rPr>
        <w:t xml:space="preserve">Wykaz </w:t>
      </w:r>
      <w:r>
        <w:rPr>
          <w:b/>
          <w:bCs/>
        </w:rPr>
        <w:t>dostaw</w:t>
      </w:r>
      <w:r w:rsidRPr="00CE4757">
        <w:rPr>
          <w:b/>
          <w:bCs/>
        </w:rPr>
        <w:t xml:space="preserve"> </w:t>
      </w:r>
    </w:p>
    <w:p w14:paraId="31C0DD86" w14:textId="4EFF2FE0" w:rsidR="00C81D3A" w:rsidRDefault="00C81D3A" w:rsidP="00C81D3A">
      <w:pPr>
        <w:keepNext/>
        <w:jc w:val="center"/>
        <w:outlineLvl w:val="3"/>
        <w:rPr>
          <w:b/>
          <w:bCs/>
        </w:rPr>
      </w:pPr>
      <w:r>
        <w:rPr>
          <w:b/>
          <w:bCs/>
        </w:rPr>
        <w:t>(dotyczy wszystkich części)</w:t>
      </w:r>
    </w:p>
    <w:p w14:paraId="66749234" w14:textId="77777777" w:rsidR="00C81D3A" w:rsidRDefault="00C81D3A" w:rsidP="00C81D3A">
      <w:pPr>
        <w:keepNext/>
        <w:jc w:val="center"/>
        <w:outlineLvl w:val="3"/>
        <w:rPr>
          <w:bCs/>
          <w:i/>
          <w:sz w:val="20"/>
          <w:szCs w:val="20"/>
        </w:rPr>
      </w:pPr>
      <w:r w:rsidRPr="00CE4757">
        <w:rPr>
          <w:b/>
          <w:bCs/>
        </w:rPr>
        <w:t xml:space="preserve">wykonanych w okresie ostatnich 3 lat, </w:t>
      </w:r>
      <w:r w:rsidRPr="0004012C">
        <w:rPr>
          <w:bCs/>
          <w:sz w:val="20"/>
          <w:szCs w:val="20"/>
        </w:rPr>
        <w:t>(jeżeli</w:t>
      </w:r>
      <w:r w:rsidRPr="0004012C">
        <w:rPr>
          <w:bCs/>
          <w:i/>
          <w:sz w:val="20"/>
          <w:szCs w:val="20"/>
        </w:rPr>
        <w:t xml:space="preserve"> okres prowadzenia działalności jest krótszy, w tym okresie.)</w:t>
      </w:r>
    </w:p>
    <w:p w14:paraId="2119C68F" w14:textId="77777777" w:rsidR="00C81D3A" w:rsidRPr="00CE4757" w:rsidRDefault="00C81D3A" w:rsidP="00C81D3A">
      <w:pPr>
        <w:keepNext/>
        <w:jc w:val="center"/>
        <w:outlineLvl w:val="3"/>
        <w:rPr>
          <w:b/>
          <w:bC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768"/>
        <w:gridCol w:w="2268"/>
        <w:gridCol w:w="1701"/>
        <w:gridCol w:w="1418"/>
        <w:gridCol w:w="1417"/>
      </w:tblGrid>
      <w:tr w:rsidR="00C81D3A" w:rsidRPr="00CE4757" w14:paraId="6F209063" w14:textId="77777777" w:rsidTr="006723FE">
        <w:trPr>
          <w:cantSplit/>
          <w:trHeight w:val="459"/>
          <w:jc w:val="center"/>
        </w:trPr>
        <w:tc>
          <w:tcPr>
            <w:tcW w:w="637" w:type="dxa"/>
            <w:vMerge w:val="restart"/>
            <w:vAlign w:val="center"/>
          </w:tcPr>
          <w:p w14:paraId="74E3247A" w14:textId="77777777" w:rsidR="00C81D3A" w:rsidRPr="00CE4757" w:rsidRDefault="00C81D3A" w:rsidP="006723FE">
            <w:pPr>
              <w:spacing w:after="0" w:line="240" w:lineRule="auto"/>
              <w:jc w:val="center"/>
              <w:rPr>
                <w:b/>
              </w:rPr>
            </w:pPr>
            <w:r w:rsidRPr="00CE4757">
              <w:rPr>
                <w:b/>
              </w:rPr>
              <w:t>L.p.</w:t>
            </w:r>
          </w:p>
        </w:tc>
        <w:tc>
          <w:tcPr>
            <w:tcW w:w="1768" w:type="dxa"/>
            <w:vMerge w:val="restart"/>
            <w:vAlign w:val="center"/>
          </w:tcPr>
          <w:p w14:paraId="48FB55EE" w14:textId="77777777" w:rsidR="00C81D3A" w:rsidRPr="00CE4757" w:rsidRDefault="00C81D3A" w:rsidP="006723FE">
            <w:pPr>
              <w:spacing w:after="0" w:line="240" w:lineRule="auto"/>
              <w:jc w:val="center"/>
              <w:rPr>
                <w:b/>
              </w:rPr>
            </w:pPr>
            <w:r w:rsidRPr="00CE4757">
              <w:rPr>
                <w:b/>
              </w:rPr>
              <w:t>Zamawiający</w:t>
            </w:r>
          </w:p>
          <w:p w14:paraId="6D1C5DCE" w14:textId="77777777" w:rsidR="00C81D3A" w:rsidRPr="00CE4757" w:rsidRDefault="00C81D3A" w:rsidP="006723FE">
            <w:pPr>
              <w:spacing w:after="0" w:line="240" w:lineRule="auto"/>
              <w:jc w:val="center"/>
              <w:rPr>
                <w:b/>
              </w:rPr>
            </w:pPr>
            <w:r w:rsidRPr="00CE4757">
              <w:rPr>
                <w:b/>
              </w:rPr>
              <w:t>(nazwa, adres, telefon)</w:t>
            </w:r>
          </w:p>
        </w:tc>
        <w:tc>
          <w:tcPr>
            <w:tcW w:w="2268" w:type="dxa"/>
            <w:vMerge w:val="restart"/>
            <w:vAlign w:val="center"/>
          </w:tcPr>
          <w:p w14:paraId="74479993" w14:textId="77777777" w:rsidR="00C81D3A" w:rsidRPr="00CE4757" w:rsidRDefault="00C81D3A" w:rsidP="006723FE">
            <w:pPr>
              <w:spacing w:after="0" w:line="240" w:lineRule="auto"/>
              <w:jc w:val="center"/>
              <w:rPr>
                <w:b/>
              </w:rPr>
            </w:pPr>
            <w:r w:rsidRPr="00CE4757">
              <w:rPr>
                <w:b/>
              </w:rPr>
              <w:t>Przedmiot zamówienia</w:t>
            </w:r>
          </w:p>
        </w:tc>
        <w:tc>
          <w:tcPr>
            <w:tcW w:w="1701" w:type="dxa"/>
            <w:vMerge w:val="restart"/>
            <w:vAlign w:val="center"/>
          </w:tcPr>
          <w:p w14:paraId="79DB9269" w14:textId="77777777" w:rsidR="00C81D3A" w:rsidRPr="00CE4757" w:rsidRDefault="00C81D3A" w:rsidP="006723FE">
            <w:pPr>
              <w:spacing w:after="0" w:line="240" w:lineRule="auto"/>
              <w:jc w:val="center"/>
              <w:rPr>
                <w:b/>
              </w:rPr>
            </w:pPr>
            <w:r w:rsidRPr="00CE4757">
              <w:rPr>
                <w:b/>
              </w:rPr>
              <w:t>Wartość zadania</w:t>
            </w:r>
          </w:p>
        </w:tc>
        <w:tc>
          <w:tcPr>
            <w:tcW w:w="2835" w:type="dxa"/>
            <w:gridSpan w:val="2"/>
            <w:vAlign w:val="center"/>
          </w:tcPr>
          <w:p w14:paraId="778CC9A4" w14:textId="77777777" w:rsidR="00C81D3A" w:rsidRPr="00CE4757" w:rsidRDefault="00C81D3A" w:rsidP="006723FE">
            <w:pPr>
              <w:spacing w:after="0" w:line="240" w:lineRule="auto"/>
              <w:jc w:val="center"/>
              <w:rPr>
                <w:b/>
              </w:rPr>
            </w:pPr>
            <w:r w:rsidRPr="00CE4757">
              <w:rPr>
                <w:b/>
              </w:rPr>
              <w:t>Czas realizacji</w:t>
            </w:r>
          </w:p>
        </w:tc>
      </w:tr>
      <w:tr w:rsidR="00C81D3A" w:rsidRPr="00CE4757" w14:paraId="5F61C97C" w14:textId="77777777" w:rsidTr="006723FE">
        <w:trPr>
          <w:cantSplit/>
          <w:trHeight w:val="423"/>
          <w:jc w:val="center"/>
        </w:trPr>
        <w:tc>
          <w:tcPr>
            <w:tcW w:w="637" w:type="dxa"/>
            <w:vMerge/>
            <w:vAlign w:val="center"/>
          </w:tcPr>
          <w:p w14:paraId="4F5010E3" w14:textId="77777777" w:rsidR="00C81D3A" w:rsidRPr="00CE4757" w:rsidRDefault="00C81D3A" w:rsidP="006723FE">
            <w:pPr>
              <w:spacing w:after="0" w:line="240" w:lineRule="auto"/>
              <w:jc w:val="center"/>
              <w:rPr>
                <w:b/>
              </w:rPr>
            </w:pPr>
          </w:p>
        </w:tc>
        <w:tc>
          <w:tcPr>
            <w:tcW w:w="1768" w:type="dxa"/>
            <w:vMerge/>
            <w:vAlign w:val="center"/>
          </w:tcPr>
          <w:p w14:paraId="4DA4B619" w14:textId="77777777" w:rsidR="00C81D3A" w:rsidRPr="00CE4757" w:rsidRDefault="00C81D3A" w:rsidP="006723FE">
            <w:pPr>
              <w:spacing w:after="0" w:line="240" w:lineRule="auto"/>
              <w:jc w:val="center"/>
              <w:rPr>
                <w:b/>
              </w:rPr>
            </w:pPr>
          </w:p>
        </w:tc>
        <w:tc>
          <w:tcPr>
            <w:tcW w:w="2268" w:type="dxa"/>
            <w:vMerge/>
            <w:vAlign w:val="center"/>
          </w:tcPr>
          <w:p w14:paraId="42EAAA8F" w14:textId="77777777" w:rsidR="00C81D3A" w:rsidRPr="00CE4757" w:rsidRDefault="00C81D3A" w:rsidP="006723FE">
            <w:pPr>
              <w:spacing w:after="0" w:line="240" w:lineRule="auto"/>
              <w:jc w:val="center"/>
              <w:rPr>
                <w:b/>
              </w:rPr>
            </w:pPr>
          </w:p>
        </w:tc>
        <w:tc>
          <w:tcPr>
            <w:tcW w:w="1701" w:type="dxa"/>
            <w:vMerge/>
            <w:vAlign w:val="center"/>
          </w:tcPr>
          <w:p w14:paraId="3F9E02BF" w14:textId="77777777" w:rsidR="00C81D3A" w:rsidRPr="00CE4757" w:rsidRDefault="00C81D3A" w:rsidP="006723FE">
            <w:pPr>
              <w:spacing w:after="0" w:line="240" w:lineRule="auto"/>
              <w:jc w:val="center"/>
              <w:rPr>
                <w:b/>
              </w:rPr>
            </w:pPr>
          </w:p>
        </w:tc>
        <w:tc>
          <w:tcPr>
            <w:tcW w:w="1418" w:type="dxa"/>
            <w:vAlign w:val="center"/>
          </w:tcPr>
          <w:p w14:paraId="2BDC2836" w14:textId="77777777" w:rsidR="00C81D3A" w:rsidRPr="00CE4757" w:rsidRDefault="00C81D3A" w:rsidP="006723FE">
            <w:pPr>
              <w:spacing w:after="0" w:line="240" w:lineRule="auto"/>
              <w:jc w:val="center"/>
              <w:rPr>
                <w:b/>
              </w:rPr>
            </w:pPr>
            <w:r w:rsidRPr="00CE4757">
              <w:rPr>
                <w:b/>
              </w:rPr>
              <w:t>początek</w:t>
            </w:r>
          </w:p>
        </w:tc>
        <w:tc>
          <w:tcPr>
            <w:tcW w:w="1417" w:type="dxa"/>
            <w:vAlign w:val="center"/>
          </w:tcPr>
          <w:p w14:paraId="37FF7CC1" w14:textId="77777777" w:rsidR="00C81D3A" w:rsidRPr="00CE4757" w:rsidRDefault="00C81D3A" w:rsidP="006723FE">
            <w:pPr>
              <w:spacing w:after="0" w:line="240" w:lineRule="auto"/>
              <w:jc w:val="center"/>
              <w:rPr>
                <w:b/>
              </w:rPr>
            </w:pPr>
            <w:r w:rsidRPr="00CE4757">
              <w:rPr>
                <w:b/>
              </w:rPr>
              <w:t>zakończenie</w:t>
            </w:r>
          </w:p>
        </w:tc>
      </w:tr>
      <w:tr w:rsidR="00C81D3A" w:rsidRPr="00CE4757" w14:paraId="48D55E1C" w14:textId="77777777" w:rsidTr="006723FE">
        <w:trPr>
          <w:cantSplit/>
          <w:trHeight w:val="662"/>
          <w:jc w:val="center"/>
        </w:trPr>
        <w:tc>
          <w:tcPr>
            <w:tcW w:w="637" w:type="dxa"/>
          </w:tcPr>
          <w:p w14:paraId="457B7DED" w14:textId="76584926" w:rsidR="00C81D3A" w:rsidRPr="00CE4757" w:rsidRDefault="00E03612" w:rsidP="006723FE">
            <w:pPr>
              <w:jc w:val="both"/>
              <w:rPr>
                <w:b/>
              </w:rPr>
            </w:pPr>
            <w:r>
              <w:rPr>
                <w:b/>
              </w:rPr>
              <w:t>1</w:t>
            </w:r>
          </w:p>
        </w:tc>
        <w:tc>
          <w:tcPr>
            <w:tcW w:w="1768" w:type="dxa"/>
          </w:tcPr>
          <w:p w14:paraId="2D9ACBCF" w14:textId="77777777" w:rsidR="00C81D3A" w:rsidRPr="00CE4757" w:rsidRDefault="00C81D3A" w:rsidP="006723FE">
            <w:pPr>
              <w:jc w:val="both"/>
              <w:rPr>
                <w:b/>
              </w:rPr>
            </w:pPr>
          </w:p>
        </w:tc>
        <w:tc>
          <w:tcPr>
            <w:tcW w:w="2268" w:type="dxa"/>
          </w:tcPr>
          <w:p w14:paraId="26898E74" w14:textId="77777777" w:rsidR="00C81D3A" w:rsidRPr="00CE4757" w:rsidRDefault="00C81D3A" w:rsidP="006723FE">
            <w:pPr>
              <w:jc w:val="both"/>
              <w:rPr>
                <w:b/>
              </w:rPr>
            </w:pPr>
          </w:p>
        </w:tc>
        <w:tc>
          <w:tcPr>
            <w:tcW w:w="1701" w:type="dxa"/>
          </w:tcPr>
          <w:p w14:paraId="062AD235" w14:textId="77777777" w:rsidR="00C81D3A" w:rsidRPr="00CE4757" w:rsidRDefault="00C81D3A" w:rsidP="006723FE">
            <w:pPr>
              <w:jc w:val="both"/>
              <w:rPr>
                <w:b/>
              </w:rPr>
            </w:pPr>
          </w:p>
        </w:tc>
        <w:tc>
          <w:tcPr>
            <w:tcW w:w="1418" w:type="dxa"/>
          </w:tcPr>
          <w:p w14:paraId="33CEFB78" w14:textId="77777777" w:rsidR="00C81D3A" w:rsidRPr="00CE4757" w:rsidRDefault="00C81D3A" w:rsidP="006723FE">
            <w:pPr>
              <w:jc w:val="both"/>
              <w:rPr>
                <w:b/>
              </w:rPr>
            </w:pPr>
          </w:p>
        </w:tc>
        <w:tc>
          <w:tcPr>
            <w:tcW w:w="1417" w:type="dxa"/>
          </w:tcPr>
          <w:p w14:paraId="2691F79F" w14:textId="77777777" w:rsidR="00C81D3A" w:rsidRPr="00CE4757" w:rsidRDefault="00C81D3A" w:rsidP="006723FE">
            <w:pPr>
              <w:jc w:val="both"/>
              <w:rPr>
                <w:b/>
              </w:rPr>
            </w:pPr>
          </w:p>
        </w:tc>
      </w:tr>
    </w:tbl>
    <w:p w14:paraId="334EB30D" w14:textId="77777777" w:rsidR="00C81D3A" w:rsidRDefault="00C81D3A" w:rsidP="00C81D3A">
      <w:pPr>
        <w:autoSpaceDE w:val="0"/>
        <w:autoSpaceDN w:val="0"/>
        <w:adjustRightInd w:val="0"/>
      </w:pPr>
    </w:p>
    <w:p w14:paraId="6D37C480" w14:textId="77777777" w:rsidR="00C81D3A" w:rsidRPr="001F1707" w:rsidRDefault="00C81D3A" w:rsidP="00C81D3A">
      <w:pPr>
        <w:widowControl w:val="0"/>
        <w:autoSpaceDE w:val="0"/>
        <w:autoSpaceDN w:val="0"/>
        <w:adjustRightInd w:val="0"/>
        <w:jc w:val="both"/>
        <w:rPr>
          <w:b/>
        </w:rPr>
      </w:pPr>
      <w:r w:rsidRPr="001F1707">
        <w:rPr>
          <w:b/>
        </w:rPr>
        <w:t>UWAGA !!!</w:t>
      </w:r>
    </w:p>
    <w:p w14:paraId="0F7A46FB" w14:textId="14475B50" w:rsidR="00C81D3A" w:rsidRPr="0030681C" w:rsidRDefault="00C81D3A" w:rsidP="00C81D3A">
      <w:pPr>
        <w:pStyle w:val="pkt"/>
        <w:tabs>
          <w:tab w:val="left" w:pos="0"/>
          <w:tab w:val="left" w:pos="3119"/>
          <w:tab w:val="left" w:leader="dot" w:pos="9356"/>
        </w:tabs>
        <w:spacing w:before="0" w:after="0"/>
        <w:ind w:left="0" w:firstLine="0"/>
        <w:rPr>
          <w:rFonts w:ascii="Arial" w:hAnsi="Arial" w:cs="Arial"/>
          <w:color w:val="000000"/>
          <w:sz w:val="22"/>
          <w:szCs w:val="22"/>
        </w:rPr>
      </w:pPr>
      <w:r w:rsidRPr="001F1707">
        <w:rPr>
          <w:bCs/>
        </w:rPr>
        <w:t xml:space="preserve">W załączeniu </w:t>
      </w:r>
      <w:r w:rsidRPr="00CE1075">
        <w:rPr>
          <w:bCs/>
          <w:u w:val="single"/>
        </w:rPr>
        <w:t>dokumenty potwierdzające</w:t>
      </w:r>
      <w:r w:rsidRPr="001F1707">
        <w:rPr>
          <w:bCs/>
        </w:rPr>
        <w:t xml:space="preserve"> należyte wykonanie </w:t>
      </w:r>
      <w:r>
        <w:rPr>
          <w:bCs/>
        </w:rPr>
        <w:t>dostaw</w:t>
      </w:r>
      <w:r w:rsidR="00E03612">
        <w:rPr>
          <w:bCs/>
        </w:rPr>
        <w:t>y</w:t>
      </w:r>
      <w:r w:rsidRPr="001F1707">
        <w:rPr>
          <w:bCs/>
        </w:rPr>
        <w:t xml:space="preserve"> wyszczególnion</w:t>
      </w:r>
      <w:r w:rsidR="00E03612">
        <w:rPr>
          <w:bCs/>
        </w:rPr>
        <w:t>ej</w:t>
      </w:r>
      <w:r w:rsidRPr="001F1707">
        <w:rPr>
          <w:bCs/>
        </w:rPr>
        <w:t xml:space="preserve"> </w:t>
      </w:r>
      <w:r>
        <w:rPr>
          <w:bCs/>
        </w:rPr>
        <w:br/>
        <w:t xml:space="preserve">w powyższym </w:t>
      </w:r>
      <w:r w:rsidRPr="001F1707">
        <w:rPr>
          <w:bCs/>
        </w:rPr>
        <w:t>wykazie</w:t>
      </w:r>
      <w:r>
        <w:rPr>
          <w:bCs/>
        </w:rPr>
        <w:t>.</w:t>
      </w:r>
    </w:p>
    <w:p w14:paraId="5DAFF841" w14:textId="77777777" w:rsidR="00C81D3A" w:rsidRDefault="00C81D3A" w:rsidP="0013622C">
      <w:pPr>
        <w:tabs>
          <w:tab w:val="left" w:pos="1701"/>
        </w:tabs>
        <w:spacing w:after="0" w:line="240" w:lineRule="auto"/>
        <w:jc w:val="right"/>
        <w:rPr>
          <w:b/>
          <w:i/>
          <w:u w:val="single"/>
        </w:rPr>
      </w:pPr>
    </w:p>
    <w:p w14:paraId="6DA0D771" w14:textId="77777777" w:rsidR="00020692" w:rsidRDefault="00020692" w:rsidP="0013622C">
      <w:pPr>
        <w:tabs>
          <w:tab w:val="left" w:pos="1701"/>
        </w:tabs>
        <w:spacing w:after="0" w:line="240" w:lineRule="auto"/>
        <w:jc w:val="right"/>
        <w:rPr>
          <w:b/>
          <w:i/>
          <w:u w:val="single"/>
        </w:rPr>
      </w:pPr>
    </w:p>
    <w:p w14:paraId="0251256D" w14:textId="77777777" w:rsidR="00020692" w:rsidRDefault="00020692" w:rsidP="0013622C">
      <w:pPr>
        <w:tabs>
          <w:tab w:val="left" w:pos="1701"/>
        </w:tabs>
        <w:spacing w:after="0" w:line="240" w:lineRule="auto"/>
        <w:jc w:val="right"/>
        <w:rPr>
          <w:b/>
          <w:i/>
          <w:u w:val="single"/>
        </w:rPr>
      </w:pPr>
    </w:p>
    <w:p w14:paraId="1D47F1CD" w14:textId="77777777" w:rsidR="00C81D3A" w:rsidRDefault="00C81D3A" w:rsidP="0013622C">
      <w:pPr>
        <w:tabs>
          <w:tab w:val="left" w:pos="1701"/>
        </w:tabs>
        <w:spacing w:after="0" w:line="240" w:lineRule="auto"/>
        <w:jc w:val="right"/>
        <w:rPr>
          <w:b/>
          <w:i/>
          <w:u w:val="single"/>
        </w:rPr>
      </w:pPr>
    </w:p>
    <w:p w14:paraId="6C140BD4" w14:textId="77777777" w:rsidR="00C81D3A" w:rsidRDefault="00C81D3A" w:rsidP="0013622C">
      <w:pPr>
        <w:tabs>
          <w:tab w:val="left" w:pos="1701"/>
        </w:tabs>
        <w:spacing w:after="0" w:line="240" w:lineRule="auto"/>
        <w:jc w:val="right"/>
        <w:rPr>
          <w:b/>
          <w:i/>
          <w:u w:val="single"/>
        </w:rPr>
      </w:pPr>
    </w:p>
    <w:p w14:paraId="5816B35C" w14:textId="77777777" w:rsidR="00C81D3A" w:rsidRDefault="00C81D3A" w:rsidP="0013622C">
      <w:pPr>
        <w:tabs>
          <w:tab w:val="left" w:pos="1701"/>
        </w:tabs>
        <w:spacing w:after="0" w:line="240" w:lineRule="auto"/>
        <w:jc w:val="right"/>
        <w:rPr>
          <w:b/>
          <w:i/>
          <w:u w:val="single"/>
        </w:rPr>
      </w:pPr>
    </w:p>
    <w:p w14:paraId="79EBA743" w14:textId="77777777" w:rsidR="00C81D3A" w:rsidRDefault="00C81D3A" w:rsidP="0013622C">
      <w:pPr>
        <w:tabs>
          <w:tab w:val="left" w:pos="1701"/>
        </w:tabs>
        <w:spacing w:after="0" w:line="240" w:lineRule="auto"/>
        <w:jc w:val="right"/>
        <w:rPr>
          <w:b/>
          <w:i/>
          <w:u w:val="single"/>
        </w:rPr>
      </w:pPr>
    </w:p>
    <w:p w14:paraId="607CA32F" w14:textId="77777777" w:rsidR="00C81D3A" w:rsidRDefault="00C81D3A" w:rsidP="0013622C">
      <w:pPr>
        <w:tabs>
          <w:tab w:val="left" w:pos="1701"/>
        </w:tabs>
        <w:spacing w:after="0" w:line="240" w:lineRule="auto"/>
        <w:jc w:val="right"/>
        <w:rPr>
          <w:b/>
          <w:i/>
          <w:u w:val="single"/>
        </w:rPr>
      </w:pPr>
    </w:p>
    <w:p w14:paraId="288D2701" w14:textId="77777777" w:rsidR="00C81D3A" w:rsidRDefault="00C81D3A" w:rsidP="0013622C">
      <w:pPr>
        <w:tabs>
          <w:tab w:val="left" w:pos="1701"/>
        </w:tabs>
        <w:spacing w:after="0" w:line="240" w:lineRule="auto"/>
        <w:jc w:val="right"/>
        <w:rPr>
          <w:b/>
          <w:i/>
          <w:u w:val="single"/>
        </w:rPr>
      </w:pPr>
    </w:p>
    <w:p w14:paraId="4A1E1E8A" w14:textId="0C5FF54E" w:rsidR="00C81D3A" w:rsidRDefault="00C81D3A" w:rsidP="0013622C">
      <w:pPr>
        <w:tabs>
          <w:tab w:val="left" w:pos="1701"/>
        </w:tabs>
        <w:spacing w:after="0" w:line="240" w:lineRule="auto"/>
        <w:jc w:val="right"/>
        <w:rPr>
          <w:b/>
          <w:i/>
          <w:u w:val="single"/>
        </w:rPr>
      </w:pPr>
    </w:p>
    <w:p w14:paraId="585256CD" w14:textId="1B5B3D45" w:rsidR="00E03612" w:rsidRDefault="00E03612" w:rsidP="0013622C">
      <w:pPr>
        <w:tabs>
          <w:tab w:val="left" w:pos="1701"/>
        </w:tabs>
        <w:spacing w:after="0" w:line="240" w:lineRule="auto"/>
        <w:jc w:val="right"/>
        <w:rPr>
          <w:b/>
          <w:i/>
          <w:u w:val="single"/>
        </w:rPr>
      </w:pPr>
    </w:p>
    <w:p w14:paraId="164A3A5D" w14:textId="27FE8D21" w:rsidR="00E03612" w:rsidRDefault="00E03612" w:rsidP="0013622C">
      <w:pPr>
        <w:tabs>
          <w:tab w:val="left" w:pos="1701"/>
        </w:tabs>
        <w:spacing w:after="0" w:line="240" w:lineRule="auto"/>
        <w:jc w:val="right"/>
        <w:rPr>
          <w:b/>
          <w:i/>
          <w:u w:val="single"/>
        </w:rPr>
      </w:pPr>
    </w:p>
    <w:p w14:paraId="6B7904AD" w14:textId="51B3AF31" w:rsidR="00E03612" w:rsidRDefault="00E03612" w:rsidP="0013622C">
      <w:pPr>
        <w:tabs>
          <w:tab w:val="left" w:pos="1701"/>
        </w:tabs>
        <w:spacing w:after="0" w:line="240" w:lineRule="auto"/>
        <w:jc w:val="right"/>
        <w:rPr>
          <w:b/>
          <w:i/>
          <w:u w:val="single"/>
        </w:rPr>
      </w:pPr>
    </w:p>
    <w:p w14:paraId="7554C9E2" w14:textId="51FCE0EC" w:rsidR="00E03612" w:rsidRDefault="00E03612" w:rsidP="0013622C">
      <w:pPr>
        <w:tabs>
          <w:tab w:val="left" w:pos="1701"/>
        </w:tabs>
        <w:spacing w:after="0" w:line="240" w:lineRule="auto"/>
        <w:jc w:val="right"/>
        <w:rPr>
          <w:b/>
          <w:i/>
          <w:u w:val="single"/>
        </w:rPr>
      </w:pPr>
    </w:p>
    <w:p w14:paraId="6D4D91CD" w14:textId="52EFE7E5" w:rsidR="00E03612" w:rsidRDefault="00E03612" w:rsidP="0013622C">
      <w:pPr>
        <w:tabs>
          <w:tab w:val="left" w:pos="1701"/>
        </w:tabs>
        <w:spacing w:after="0" w:line="240" w:lineRule="auto"/>
        <w:jc w:val="right"/>
        <w:rPr>
          <w:b/>
          <w:i/>
          <w:u w:val="single"/>
        </w:rPr>
      </w:pPr>
    </w:p>
    <w:p w14:paraId="58A03101" w14:textId="7121271C" w:rsidR="00E03612" w:rsidRDefault="00E03612" w:rsidP="0013622C">
      <w:pPr>
        <w:tabs>
          <w:tab w:val="left" w:pos="1701"/>
        </w:tabs>
        <w:spacing w:after="0" w:line="240" w:lineRule="auto"/>
        <w:jc w:val="right"/>
        <w:rPr>
          <w:b/>
          <w:i/>
          <w:u w:val="single"/>
        </w:rPr>
      </w:pPr>
    </w:p>
    <w:p w14:paraId="1FE6580E" w14:textId="6E7668E7" w:rsidR="00E03612" w:rsidRDefault="00E03612" w:rsidP="0013622C">
      <w:pPr>
        <w:tabs>
          <w:tab w:val="left" w:pos="1701"/>
        </w:tabs>
        <w:spacing w:after="0" w:line="240" w:lineRule="auto"/>
        <w:jc w:val="right"/>
        <w:rPr>
          <w:b/>
          <w:i/>
          <w:u w:val="single"/>
        </w:rPr>
      </w:pPr>
    </w:p>
    <w:p w14:paraId="4FA368E4" w14:textId="4679A81E" w:rsidR="00E03612" w:rsidRDefault="00E03612" w:rsidP="0013622C">
      <w:pPr>
        <w:tabs>
          <w:tab w:val="left" w:pos="1701"/>
        </w:tabs>
        <w:spacing w:after="0" w:line="240" w:lineRule="auto"/>
        <w:jc w:val="right"/>
        <w:rPr>
          <w:b/>
          <w:i/>
          <w:u w:val="single"/>
        </w:rPr>
      </w:pPr>
    </w:p>
    <w:p w14:paraId="4433629C" w14:textId="1DEA4A9C" w:rsidR="00E03612" w:rsidRDefault="00E03612" w:rsidP="0013622C">
      <w:pPr>
        <w:tabs>
          <w:tab w:val="left" w:pos="1701"/>
        </w:tabs>
        <w:spacing w:after="0" w:line="240" w:lineRule="auto"/>
        <w:jc w:val="right"/>
        <w:rPr>
          <w:b/>
          <w:i/>
          <w:u w:val="single"/>
        </w:rPr>
      </w:pPr>
    </w:p>
    <w:p w14:paraId="403CF3AD" w14:textId="1D044728" w:rsidR="00E03612" w:rsidRDefault="00E03612" w:rsidP="0013622C">
      <w:pPr>
        <w:tabs>
          <w:tab w:val="left" w:pos="1701"/>
        </w:tabs>
        <w:spacing w:after="0" w:line="240" w:lineRule="auto"/>
        <w:jc w:val="right"/>
        <w:rPr>
          <w:b/>
          <w:i/>
          <w:u w:val="single"/>
        </w:rPr>
      </w:pPr>
    </w:p>
    <w:p w14:paraId="482A79A3" w14:textId="7F69A11B" w:rsidR="00E03612" w:rsidRDefault="00E03612" w:rsidP="0013622C">
      <w:pPr>
        <w:tabs>
          <w:tab w:val="left" w:pos="1701"/>
        </w:tabs>
        <w:spacing w:after="0" w:line="240" w:lineRule="auto"/>
        <w:jc w:val="right"/>
        <w:rPr>
          <w:b/>
          <w:i/>
          <w:u w:val="single"/>
        </w:rPr>
      </w:pPr>
    </w:p>
    <w:p w14:paraId="12569142" w14:textId="77777777" w:rsidR="00E03612" w:rsidRDefault="00E03612" w:rsidP="0013622C">
      <w:pPr>
        <w:tabs>
          <w:tab w:val="left" w:pos="1701"/>
        </w:tabs>
        <w:spacing w:after="0" w:line="240" w:lineRule="auto"/>
        <w:jc w:val="right"/>
        <w:rPr>
          <w:b/>
          <w:i/>
          <w:u w:val="single"/>
        </w:rPr>
      </w:pPr>
    </w:p>
    <w:p w14:paraId="68A71D37" w14:textId="77777777" w:rsidR="00E03612" w:rsidRDefault="00E03612" w:rsidP="0013622C">
      <w:pPr>
        <w:tabs>
          <w:tab w:val="left" w:pos="1701"/>
        </w:tabs>
        <w:spacing w:after="0" w:line="240" w:lineRule="auto"/>
        <w:jc w:val="right"/>
        <w:rPr>
          <w:b/>
          <w:i/>
          <w:u w:val="single"/>
        </w:rPr>
      </w:pPr>
    </w:p>
    <w:p w14:paraId="0086716C" w14:textId="77777777" w:rsidR="00C81D3A" w:rsidRDefault="00C81D3A" w:rsidP="0013622C">
      <w:pPr>
        <w:tabs>
          <w:tab w:val="left" w:pos="1701"/>
        </w:tabs>
        <w:spacing w:after="0" w:line="240" w:lineRule="auto"/>
        <w:jc w:val="right"/>
        <w:rPr>
          <w:b/>
          <w:i/>
          <w:u w:val="single"/>
        </w:rPr>
      </w:pPr>
    </w:p>
    <w:p w14:paraId="2D61E16C" w14:textId="77777777" w:rsidR="00C81D3A" w:rsidRDefault="00C81D3A" w:rsidP="00C81D3A">
      <w:pPr>
        <w:spacing w:after="0" w:line="240" w:lineRule="auto"/>
        <w:jc w:val="right"/>
        <w:rPr>
          <w:b/>
          <w:i/>
          <w:u w:val="single"/>
        </w:rPr>
      </w:pPr>
      <w:r w:rsidRPr="007C3E06">
        <w:rPr>
          <w:b/>
          <w:i/>
          <w:u w:val="single"/>
        </w:rPr>
        <w:lastRenderedPageBreak/>
        <w:t>ZAŁĄCZNIK NR 1</w:t>
      </w:r>
      <w:r>
        <w:rPr>
          <w:b/>
          <w:i/>
          <w:u w:val="single"/>
        </w:rPr>
        <w:t>0</w:t>
      </w:r>
    </w:p>
    <w:p w14:paraId="1F11B6F1" w14:textId="77777777" w:rsidR="00C81D3A" w:rsidRPr="004F1428" w:rsidRDefault="00C81D3A" w:rsidP="00C81D3A">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5A3F2B4" w14:textId="77777777" w:rsidR="00C81D3A" w:rsidRPr="005C7EF9" w:rsidRDefault="00C81D3A" w:rsidP="00C81D3A">
      <w:pPr>
        <w:spacing w:after="0" w:line="260" w:lineRule="atLeast"/>
        <w:jc w:val="both"/>
        <w:rPr>
          <w:i/>
        </w:rPr>
      </w:pPr>
      <w:r w:rsidRPr="005C7EF9">
        <w:rPr>
          <w:i/>
        </w:rPr>
        <w:t>…………………………………..</w:t>
      </w:r>
    </w:p>
    <w:p w14:paraId="7DA28AE0" w14:textId="77777777" w:rsidR="00C81D3A" w:rsidRPr="005C7EF9" w:rsidRDefault="00C81D3A" w:rsidP="00C81D3A">
      <w:pPr>
        <w:spacing w:after="0" w:line="260" w:lineRule="atLeast"/>
        <w:jc w:val="both"/>
        <w:rPr>
          <w:i/>
        </w:rPr>
      </w:pPr>
      <w:r w:rsidRPr="005C7EF9">
        <w:rPr>
          <w:i/>
        </w:rPr>
        <w:t>reprezentowany przez:</w:t>
      </w:r>
    </w:p>
    <w:p w14:paraId="5FB6A903" w14:textId="77777777" w:rsidR="00C81D3A" w:rsidRPr="005C7EF9" w:rsidRDefault="00C81D3A" w:rsidP="00C81D3A">
      <w:pPr>
        <w:spacing w:after="0" w:line="260" w:lineRule="atLeast"/>
        <w:jc w:val="both"/>
        <w:rPr>
          <w:i/>
        </w:rPr>
      </w:pPr>
      <w:r w:rsidRPr="005C7EF9">
        <w:rPr>
          <w:i/>
        </w:rPr>
        <w:t>…………………………………….</w:t>
      </w:r>
    </w:p>
    <w:p w14:paraId="7D7EB8D2" w14:textId="77777777" w:rsidR="00C81D3A" w:rsidRPr="00E62A1E" w:rsidRDefault="00C81D3A" w:rsidP="00C81D3A">
      <w:pPr>
        <w:spacing w:after="0" w:line="260" w:lineRule="atLeast"/>
        <w:jc w:val="both"/>
        <w:rPr>
          <w:i/>
          <w:sz w:val="18"/>
          <w:szCs w:val="18"/>
        </w:rPr>
      </w:pPr>
      <w:r w:rsidRPr="00E62A1E">
        <w:rPr>
          <w:i/>
          <w:sz w:val="18"/>
          <w:szCs w:val="18"/>
        </w:rPr>
        <w:t xml:space="preserve">(imię, nazwisko, stanowisko/podstawa do  </w:t>
      </w:r>
    </w:p>
    <w:p w14:paraId="01853D3D" w14:textId="77777777" w:rsidR="00C81D3A" w:rsidRPr="00E62A1E" w:rsidRDefault="00C81D3A" w:rsidP="00C81D3A">
      <w:pPr>
        <w:spacing w:after="0" w:line="260" w:lineRule="atLeast"/>
        <w:jc w:val="both"/>
        <w:rPr>
          <w:i/>
          <w:sz w:val="18"/>
          <w:szCs w:val="18"/>
        </w:rPr>
      </w:pPr>
      <w:r w:rsidRPr="00E62A1E">
        <w:rPr>
          <w:i/>
          <w:sz w:val="18"/>
          <w:szCs w:val="18"/>
        </w:rPr>
        <w:t>reprezentacji)</w:t>
      </w:r>
    </w:p>
    <w:p w14:paraId="6F8B04D4" w14:textId="77777777" w:rsidR="00C81D3A" w:rsidRPr="007C3E06" w:rsidRDefault="00C81D3A" w:rsidP="00C81D3A">
      <w:pPr>
        <w:spacing w:line="360" w:lineRule="auto"/>
        <w:ind w:left="7090"/>
        <w:jc w:val="both"/>
        <w:rPr>
          <w:b/>
          <w:i/>
          <w:u w:val="single"/>
        </w:rPr>
      </w:pPr>
    </w:p>
    <w:p w14:paraId="434537A5" w14:textId="77777777" w:rsidR="00C81D3A" w:rsidRPr="007C3E06" w:rsidRDefault="00C81D3A" w:rsidP="00C81D3A">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51749945" w14:textId="77777777" w:rsidR="00C81D3A" w:rsidRPr="007C3E06" w:rsidRDefault="00C81D3A" w:rsidP="00C81D3A">
      <w:pPr>
        <w:suppressAutoHyphens w:val="0"/>
        <w:spacing w:after="0" w:line="240" w:lineRule="auto"/>
        <w:ind w:left="540"/>
        <w:jc w:val="center"/>
        <w:rPr>
          <w:rFonts w:eastAsia="Times New Roman"/>
          <w:b/>
          <w:iCs/>
          <w:lang w:eastAsia="pl-PL"/>
        </w:rPr>
      </w:pPr>
    </w:p>
    <w:p w14:paraId="0128CE3A" w14:textId="77777777" w:rsidR="00C81D3A" w:rsidRPr="007C3E06" w:rsidRDefault="00C81D3A" w:rsidP="00C81D3A">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157C389A" w14:textId="77777777" w:rsidR="00C81D3A" w:rsidRPr="007C3E06" w:rsidRDefault="00C81D3A" w:rsidP="00C81D3A">
      <w:pPr>
        <w:suppressAutoHyphens w:val="0"/>
        <w:spacing w:after="0" w:line="240" w:lineRule="auto"/>
        <w:ind w:left="540"/>
        <w:jc w:val="both"/>
        <w:rPr>
          <w:rFonts w:eastAsia="Times New Roman"/>
          <w:lang w:eastAsia="pl-PL"/>
        </w:rPr>
      </w:pPr>
    </w:p>
    <w:p w14:paraId="599421E5" w14:textId="77777777" w:rsidR="00C81D3A" w:rsidRPr="007C3E06" w:rsidRDefault="00C81D3A" w:rsidP="00C81D3A">
      <w:pPr>
        <w:suppressAutoHyphens w:val="0"/>
        <w:spacing w:after="0" w:line="240" w:lineRule="auto"/>
        <w:ind w:left="540"/>
        <w:jc w:val="both"/>
        <w:rPr>
          <w:rFonts w:eastAsia="Times New Roman"/>
          <w:lang w:eastAsia="pl-PL"/>
        </w:rPr>
      </w:pPr>
    </w:p>
    <w:p w14:paraId="22E52B24" w14:textId="77777777" w:rsidR="00C81D3A" w:rsidRPr="007C3E06" w:rsidRDefault="00C81D3A" w:rsidP="00C81D3A">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4CB4D740" w14:textId="77777777" w:rsidR="00C81D3A" w:rsidRPr="007C3E06" w:rsidRDefault="00C81D3A" w:rsidP="00C81D3A">
      <w:pPr>
        <w:suppressAutoHyphens w:val="0"/>
        <w:spacing w:after="0" w:line="360" w:lineRule="auto"/>
        <w:ind w:left="540"/>
        <w:rPr>
          <w:rFonts w:eastAsia="Times New Roman"/>
          <w:lang w:eastAsia="pl-PL"/>
        </w:rPr>
      </w:pPr>
    </w:p>
    <w:p w14:paraId="50B27D8D" w14:textId="77777777" w:rsidR="00C81D3A" w:rsidRPr="007C3E06" w:rsidRDefault="00C81D3A" w:rsidP="00C81D3A">
      <w:pPr>
        <w:suppressAutoHyphens w:val="0"/>
        <w:spacing w:after="0" w:line="240" w:lineRule="auto"/>
        <w:jc w:val="both"/>
        <w:rPr>
          <w:rFonts w:eastAsia="Times New Roman"/>
          <w:lang w:eastAsia="pl-PL"/>
        </w:rPr>
      </w:pPr>
      <w:r w:rsidRPr="007C3E06">
        <w:rPr>
          <w:rFonts w:eastAsia="Times New Roman"/>
          <w:lang w:eastAsia="pl-PL"/>
        </w:rPr>
        <w:t>……………………………………………………………………..………………………</w:t>
      </w:r>
    </w:p>
    <w:p w14:paraId="6A87791D" w14:textId="77777777" w:rsidR="00C81D3A" w:rsidRPr="007C3E06" w:rsidRDefault="00C81D3A" w:rsidP="00C81D3A">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14:paraId="6A3E4724" w14:textId="77777777" w:rsidR="00C81D3A" w:rsidRPr="007C3E06" w:rsidRDefault="00C81D3A" w:rsidP="00C81D3A">
      <w:pPr>
        <w:suppressAutoHyphens w:val="0"/>
        <w:spacing w:after="0" w:line="240" w:lineRule="auto"/>
        <w:jc w:val="both"/>
        <w:rPr>
          <w:rFonts w:eastAsia="Times New Roman"/>
          <w:sz w:val="20"/>
          <w:szCs w:val="20"/>
          <w:lang w:eastAsia="pl-PL"/>
        </w:rPr>
      </w:pPr>
    </w:p>
    <w:p w14:paraId="723C28B6" w14:textId="77777777" w:rsidR="00C81D3A" w:rsidRPr="007C3E06" w:rsidRDefault="00C81D3A" w:rsidP="00C81D3A">
      <w:pPr>
        <w:suppressAutoHyphens w:val="0"/>
        <w:spacing w:after="0" w:line="240" w:lineRule="auto"/>
        <w:ind w:left="540"/>
        <w:jc w:val="both"/>
        <w:rPr>
          <w:rFonts w:eastAsia="Times New Roman"/>
          <w:sz w:val="20"/>
          <w:szCs w:val="20"/>
          <w:lang w:eastAsia="pl-PL"/>
        </w:rPr>
      </w:pPr>
    </w:p>
    <w:p w14:paraId="08F2B8E5" w14:textId="77777777" w:rsidR="00C81D3A" w:rsidRPr="007C3E06" w:rsidRDefault="00C81D3A" w:rsidP="00C81D3A">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62ABD685" w14:textId="77777777" w:rsidR="00C81D3A" w:rsidRPr="007C3E06" w:rsidRDefault="00C81D3A" w:rsidP="00C81D3A">
      <w:pPr>
        <w:suppressAutoHyphens w:val="0"/>
        <w:spacing w:after="0" w:line="240" w:lineRule="auto"/>
        <w:ind w:left="539"/>
        <w:jc w:val="both"/>
        <w:rPr>
          <w:rFonts w:eastAsia="Times New Roman"/>
          <w:i/>
          <w:sz w:val="20"/>
          <w:szCs w:val="20"/>
          <w:lang w:eastAsia="pl-PL"/>
        </w:rPr>
      </w:pPr>
    </w:p>
    <w:p w14:paraId="7551A865" w14:textId="77777777" w:rsidR="00C81D3A" w:rsidRPr="007C3E06" w:rsidRDefault="00C81D3A" w:rsidP="00C81D3A">
      <w:pPr>
        <w:suppressAutoHyphens w:val="0"/>
        <w:spacing w:after="0" w:line="240" w:lineRule="auto"/>
        <w:ind w:left="539"/>
        <w:jc w:val="both"/>
        <w:rPr>
          <w:rFonts w:eastAsia="Times New Roman"/>
          <w:i/>
          <w:sz w:val="20"/>
          <w:szCs w:val="20"/>
          <w:lang w:eastAsia="pl-PL"/>
        </w:rPr>
      </w:pPr>
    </w:p>
    <w:p w14:paraId="58B6231A" w14:textId="77777777" w:rsidR="00C81D3A" w:rsidRPr="007C3E06" w:rsidRDefault="00C81D3A" w:rsidP="00C81D3A">
      <w:pPr>
        <w:suppressAutoHyphens w:val="0"/>
        <w:spacing w:after="0" w:line="240" w:lineRule="auto"/>
        <w:jc w:val="center"/>
        <w:rPr>
          <w:rFonts w:eastAsia="Times New Roman"/>
          <w:b/>
          <w:bCs/>
          <w:i/>
          <w:iCs/>
          <w:lang w:eastAsia="pl-PL"/>
        </w:rPr>
      </w:pPr>
      <w:r w:rsidRPr="00CE1075">
        <w:rPr>
          <w:rFonts w:eastAsia="Times New Roman"/>
          <w:b/>
          <w:iCs/>
          <w:u w:val="single"/>
          <w:lang w:eastAsia="pl-PL"/>
        </w:rPr>
        <w:t>PISEMNE ZOBOWIĄZANIE PODMIOTU</w:t>
      </w:r>
      <w:r w:rsidRPr="007C3E06">
        <w:rPr>
          <w:rFonts w:eastAsia="Times New Roman"/>
          <w:b/>
          <w:iCs/>
          <w:lang w:eastAsia="pl-PL"/>
        </w:rPr>
        <w:t xml:space="preserve"> </w:t>
      </w:r>
      <w:r>
        <w:rPr>
          <w:rFonts w:eastAsia="Times New Roman"/>
          <w:b/>
          <w:iCs/>
          <w:lang w:eastAsia="pl-PL"/>
        </w:rPr>
        <w:br/>
      </w:r>
      <w:r w:rsidRPr="007C3E06">
        <w:rPr>
          <w:rFonts w:eastAsia="Times New Roman"/>
          <w:b/>
          <w:iCs/>
          <w:lang w:eastAsia="pl-PL"/>
        </w:rPr>
        <w:t xml:space="preserve">DO ODDANIA DO DYSPOZYCJI WYKONAWCY NIEZBĘDNYCH ZASOBÓW NA OKRES KORZYSTANIA Z NICH PRZY WYKONYWANIU ZAMÓWIENIA ZGODNIE </w:t>
      </w:r>
      <w:r>
        <w:rPr>
          <w:rFonts w:eastAsia="Times New Roman"/>
          <w:b/>
          <w:iCs/>
          <w:lang w:eastAsia="pl-PL"/>
        </w:rPr>
        <w:br/>
      </w:r>
      <w:r w:rsidRPr="007C3E06">
        <w:rPr>
          <w:rFonts w:eastAsia="Times New Roman"/>
          <w:b/>
          <w:iCs/>
          <w:lang w:eastAsia="pl-PL"/>
        </w:rPr>
        <w:t>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C81D3A" w:rsidRPr="007C3E06" w14:paraId="1143CEE1" w14:textId="77777777" w:rsidTr="006723FE">
        <w:trPr>
          <w:trHeight w:val="426"/>
        </w:trPr>
        <w:tc>
          <w:tcPr>
            <w:tcW w:w="1276" w:type="dxa"/>
            <w:vAlign w:val="bottom"/>
          </w:tcPr>
          <w:p w14:paraId="5E6D7263" w14:textId="77777777" w:rsidR="00C81D3A" w:rsidRPr="007C3E06" w:rsidRDefault="00C81D3A" w:rsidP="006723FE">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27CA26EB" w14:textId="77777777" w:rsidR="00C81D3A" w:rsidRPr="007C3E06" w:rsidRDefault="00C81D3A" w:rsidP="006723FE">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C81D3A" w:rsidRPr="007C3E06" w14:paraId="65687B86" w14:textId="77777777" w:rsidTr="006723FE">
        <w:trPr>
          <w:trHeight w:val="427"/>
        </w:trPr>
        <w:tc>
          <w:tcPr>
            <w:tcW w:w="1276" w:type="dxa"/>
            <w:vAlign w:val="bottom"/>
          </w:tcPr>
          <w:p w14:paraId="7164487B" w14:textId="77777777" w:rsidR="00C81D3A" w:rsidRPr="007C3E06" w:rsidRDefault="00C81D3A" w:rsidP="006723FE">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2F3D801C" w14:textId="77777777" w:rsidR="00C81D3A" w:rsidRPr="007C3E06" w:rsidRDefault="00C81D3A" w:rsidP="006723FE">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7457BD36" w14:textId="77777777" w:rsidR="00C81D3A" w:rsidRPr="007C3E06" w:rsidRDefault="00C81D3A" w:rsidP="00C81D3A">
      <w:pPr>
        <w:suppressAutoHyphens w:val="0"/>
        <w:spacing w:before="60" w:after="0" w:line="360" w:lineRule="auto"/>
        <w:ind w:left="284"/>
        <w:jc w:val="both"/>
        <w:rPr>
          <w:rFonts w:eastAsia="Times New Roman"/>
          <w:lang w:eastAsia="pl-PL"/>
        </w:rPr>
      </w:pPr>
    </w:p>
    <w:p w14:paraId="6502B248" w14:textId="77777777" w:rsidR="00C81D3A" w:rsidRPr="007C3E06" w:rsidRDefault="00C81D3A" w:rsidP="00C81D3A">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337E6320" w14:textId="77777777" w:rsidR="00C81D3A" w:rsidRPr="007C3E06" w:rsidRDefault="00C81D3A" w:rsidP="00C81D3A">
      <w:pPr>
        <w:widowControl w:val="0"/>
        <w:autoSpaceDE w:val="0"/>
        <w:autoSpaceDN w:val="0"/>
        <w:adjustRightInd w:val="0"/>
        <w:spacing w:after="0" w:line="240" w:lineRule="auto"/>
        <w:jc w:val="center"/>
        <w:rPr>
          <w:rFonts w:eastAsia="Times New Roman"/>
          <w:lang w:eastAsia="pl-PL"/>
        </w:rPr>
      </w:pPr>
    </w:p>
    <w:p w14:paraId="12AD9CD7" w14:textId="77777777" w:rsidR="00C81D3A" w:rsidRPr="007C3E06" w:rsidRDefault="00C81D3A" w:rsidP="00C81D3A">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2966B242" w14:textId="77777777" w:rsidR="00C81D3A" w:rsidRPr="007C3E06" w:rsidRDefault="00C81D3A" w:rsidP="00C81D3A">
      <w:pPr>
        <w:widowControl w:val="0"/>
        <w:autoSpaceDE w:val="0"/>
        <w:autoSpaceDN w:val="0"/>
        <w:adjustRightInd w:val="0"/>
        <w:spacing w:after="0" w:line="240" w:lineRule="auto"/>
        <w:jc w:val="center"/>
        <w:rPr>
          <w:rFonts w:eastAsia="Times New Roman"/>
          <w:lang w:eastAsia="pl-PL"/>
        </w:rPr>
      </w:pPr>
    </w:p>
    <w:p w14:paraId="63D152C2" w14:textId="77777777" w:rsidR="00C81D3A" w:rsidRPr="007C3E06" w:rsidRDefault="00C81D3A" w:rsidP="00C81D3A">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7060D2F0" w14:textId="77777777" w:rsidR="00C81D3A" w:rsidRPr="007C3E06" w:rsidRDefault="00C81D3A" w:rsidP="00C81D3A">
      <w:pPr>
        <w:widowControl w:val="0"/>
        <w:autoSpaceDE w:val="0"/>
        <w:autoSpaceDN w:val="0"/>
        <w:adjustRightInd w:val="0"/>
        <w:spacing w:after="0" w:line="240" w:lineRule="auto"/>
        <w:jc w:val="center"/>
        <w:rPr>
          <w:rFonts w:eastAsia="Times New Roman"/>
          <w:lang w:eastAsia="pl-PL"/>
        </w:rPr>
      </w:pPr>
    </w:p>
    <w:p w14:paraId="4D8921B2" w14:textId="444297B2" w:rsidR="00C81D3A" w:rsidRPr="007C3E06" w:rsidRDefault="00C81D3A" w:rsidP="00C81D3A">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oświadczam(y), że w postępowaniu </w:t>
      </w:r>
      <w:r w:rsidRPr="00392223">
        <w:rPr>
          <w:rFonts w:eastAsia="Times New Roman"/>
          <w:b/>
          <w:lang w:eastAsia="pl-PL"/>
        </w:rPr>
        <w:t>AMW-KANC.SZP.2712.</w:t>
      </w:r>
      <w:r>
        <w:rPr>
          <w:rFonts w:eastAsia="Times New Roman"/>
          <w:b/>
          <w:lang w:eastAsia="pl-PL"/>
        </w:rPr>
        <w:t>8</w:t>
      </w:r>
      <w:r w:rsidRPr="00392223">
        <w:rPr>
          <w:rFonts w:eastAsia="Times New Roman"/>
          <w:b/>
          <w:lang w:eastAsia="pl-PL"/>
        </w:rPr>
        <w:t>.202</w:t>
      </w:r>
      <w:r>
        <w:rPr>
          <w:rFonts w:eastAsia="Times New Roman"/>
          <w:b/>
          <w:lang w:eastAsia="pl-PL"/>
        </w:rPr>
        <w:t>4</w:t>
      </w:r>
      <w:r w:rsidRPr="00392223">
        <w:rPr>
          <w:rFonts w:eastAsia="Times New Roman"/>
          <w:b/>
          <w:lang w:eastAsia="pl-PL"/>
        </w:rPr>
        <w:t xml:space="preserve"> </w:t>
      </w:r>
      <w:r w:rsidRPr="007C3E06">
        <w:rPr>
          <w:rFonts w:eastAsia="Times New Roman"/>
          <w:lang w:eastAsia="pl-PL"/>
        </w:rPr>
        <w:t xml:space="preserve"> na:</w:t>
      </w:r>
    </w:p>
    <w:p w14:paraId="20DE81B5" w14:textId="77777777" w:rsidR="00C81D3A" w:rsidRPr="007C3E06" w:rsidRDefault="00C81D3A" w:rsidP="00C81D3A">
      <w:pPr>
        <w:rPr>
          <w:rFonts w:eastAsia="Times New Roman"/>
          <w:b/>
          <w:bCs/>
          <w:i/>
          <w:lang w:eastAsia="pl-PL"/>
        </w:rPr>
      </w:pPr>
    </w:p>
    <w:p w14:paraId="1322C0A4" w14:textId="46C4E42C" w:rsidR="00C81D3A" w:rsidRDefault="00C81D3A" w:rsidP="00C81D3A">
      <w:pPr>
        <w:tabs>
          <w:tab w:val="center" w:pos="4536"/>
          <w:tab w:val="right" w:pos="9072"/>
        </w:tabs>
        <w:suppressAutoHyphens w:val="0"/>
        <w:spacing w:after="0" w:line="240" w:lineRule="auto"/>
        <w:jc w:val="center"/>
        <w:rPr>
          <w:rFonts w:eastAsiaTheme="minorHAnsi"/>
          <w:b/>
          <w:lang w:eastAsia="en-US"/>
        </w:rPr>
      </w:pPr>
      <w:r w:rsidRPr="00C81D3A">
        <w:rPr>
          <w:rFonts w:eastAsiaTheme="minorHAnsi"/>
          <w:b/>
          <w:lang w:eastAsia="en-US"/>
        </w:rPr>
        <w:t>Dostawa zestawów łodzi do szkoleń morskich</w:t>
      </w:r>
      <w:r>
        <w:rPr>
          <w:rFonts w:eastAsiaTheme="minorHAnsi"/>
          <w:b/>
          <w:lang w:eastAsia="en-US"/>
        </w:rPr>
        <w:t>.</w:t>
      </w:r>
    </w:p>
    <w:p w14:paraId="37451CC9" w14:textId="77777777" w:rsidR="00C81D3A" w:rsidRPr="007C3E06" w:rsidRDefault="00C81D3A" w:rsidP="00C81D3A">
      <w:pPr>
        <w:tabs>
          <w:tab w:val="center" w:pos="4536"/>
          <w:tab w:val="right" w:pos="9072"/>
        </w:tabs>
        <w:suppressAutoHyphens w:val="0"/>
        <w:spacing w:after="0" w:line="240" w:lineRule="auto"/>
        <w:jc w:val="center"/>
        <w:rPr>
          <w:rFonts w:eastAsia="Times New Roman"/>
          <w:lang w:eastAsia="pl-PL"/>
        </w:rPr>
      </w:pPr>
    </w:p>
    <w:p w14:paraId="716E1040" w14:textId="77777777" w:rsidR="00C81D3A" w:rsidRPr="007C3E06" w:rsidRDefault="00C81D3A" w:rsidP="00C81D3A">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26726129" w14:textId="77777777" w:rsidR="00C81D3A" w:rsidRPr="007C3E06" w:rsidRDefault="00C81D3A" w:rsidP="00C81D3A">
      <w:pPr>
        <w:widowControl w:val="0"/>
        <w:autoSpaceDE w:val="0"/>
        <w:autoSpaceDN w:val="0"/>
        <w:adjustRightInd w:val="0"/>
        <w:spacing w:after="0" w:line="240" w:lineRule="auto"/>
        <w:jc w:val="center"/>
        <w:rPr>
          <w:rFonts w:eastAsia="Times New Roman"/>
          <w:lang w:eastAsia="pl-PL"/>
        </w:rPr>
      </w:pPr>
    </w:p>
    <w:p w14:paraId="0D0629C1" w14:textId="77777777" w:rsidR="00C81D3A" w:rsidRPr="007C3E06" w:rsidRDefault="00C81D3A" w:rsidP="00C81D3A">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407C8C02" w14:textId="77777777" w:rsidR="00C81D3A" w:rsidRPr="00A34897" w:rsidRDefault="00C81D3A" w:rsidP="00C81D3A">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0513F9BA" w14:textId="77777777" w:rsidR="00C81D3A" w:rsidRPr="007C3E06" w:rsidRDefault="00C81D3A" w:rsidP="00C81D3A">
      <w:pPr>
        <w:widowControl w:val="0"/>
        <w:autoSpaceDE w:val="0"/>
        <w:autoSpaceDN w:val="0"/>
        <w:adjustRightInd w:val="0"/>
        <w:spacing w:after="0" w:line="240" w:lineRule="auto"/>
        <w:jc w:val="center"/>
        <w:rPr>
          <w:rFonts w:eastAsia="Times New Roman"/>
          <w:lang w:eastAsia="pl-PL"/>
        </w:rPr>
      </w:pPr>
    </w:p>
    <w:p w14:paraId="6A60159B" w14:textId="77777777" w:rsidR="00C81D3A" w:rsidRPr="007C3E06" w:rsidRDefault="00C81D3A" w:rsidP="00C81D3A">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lastRenderedPageBreak/>
        <w:t>W celu oceny, czy ww. Wykonawca będzie dysponował moimi zasobami w stopniu niezbędnym dla należytego wykonania zamówienia oraz oceny, czy stosunek nas łączący gwarantuje rzeczywisty dostęp do moich zasobów podaję:</w:t>
      </w:r>
    </w:p>
    <w:p w14:paraId="0329CEA1" w14:textId="77777777" w:rsidR="00C81D3A" w:rsidRPr="007C3E06" w:rsidRDefault="00C81D3A" w:rsidP="00C81D3A">
      <w:pPr>
        <w:widowControl w:val="0"/>
        <w:autoSpaceDE w:val="0"/>
        <w:autoSpaceDN w:val="0"/>
        <w:adjustRightInd w:val="0"/>
        <w:spacing w:after="0" w:line="240" w:lineRule="auto"/>
        <w:jc w:val="center"/>
        <w:rPr>
          <w:rFonts w:eastAsia="Times New Roman"/>
          <w:lang w:eastAsia="pl-PL"/>
        </w:rPr>
      </w:pPr>
    </w:p>
    <w:p w14:paraId="75E89881" w14:textId="77777777" w:rsidR="00C81D3A" w:rsidRPr="007C3E06" w:rsidRDefault="00C81D3A" w:rsidP="00C81D3A">
      <w:pPr>
        <w:widowControl w:val="0"/>
        <w:numPr>
          <w:ilvl w:val="0"/>
          <w:numId w:val="185"/>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772F7889" w14:textId="77777777" w:rsidR="00C81D3A" w:rsidRPr="007C3E06" w:rsidRDefault="00C81D3A" w:rsidP="00C81D3A">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73301148" w14:textId="77777777" w:rsidR="00C81D3A" w:rsidRPr="007C3E06" w:rsidRDefault="00C81D3A" w:rsidP="00C81D3A">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613FE8E" w14:textId="77777777" w:rsidR="00C81D3A" w:rsidRPr="007C3E06" w:rsidRDefault="00C81D3A" w:rsidP="00C81D3A">
      <w:pPr>
        <w:widowControl w:val="0"/>
        <w:autoSpaceDE w:val="0"/>
        <w:autoSpaceDN w:val="0"/>
        <w:adjustRightInd w:val="0"/>
        <w:spacing w:after="0" w:line="240" w:lineRule="auto"/>
        <w:ind w:left="567"/>
        <w:jc w:val="center"/>
        <w:rPr>
          <w:rFonts w:eastAsia="Times New Roman"/>
          <w:lang w:eastAsia="pl-PL"/>
        </w:rPr>
      </w:pPr>
    </w:p>
    <w:p w14:paraId="181949C2" w14:textId="77777777" w:rsidR="00C81D3A" w:rsidRPr="007C3E06" w:rsidRDefault="00C81D3A" w:rsidP="00C81D3A">
      <w:pPr>
        <w:widowControl w:val="0"/>
        <w:numPr>
          <w:ilvl w:val="0"/>
          <w:numId w:val="18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1D2F457C" w14:textId="77777777" w:rsidR="00C81D3A" w:rsidRPr="007C3E06" w:rsidRDefault="00C81D3A" w:rsidP="00C81D3A">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9896DC1" w14:textId="77777777" w:rsidR="00C81D3A" w:rsidRPr="007C3E06" w:rsidRDefault="00C81D3A" w:rsidP="00C81D3A">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844586E" w14:textId="77777777" w:rsidR="00C81D3A" w:rsidRPr="007C3E06" w:rsidRDefault="00C81D3A" w:rsidP="00C81D3A">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1017391" w14:textId="77777777" w:rsidR="00C81D3A" w:rsidRPr="007C3E06" w:rsidRDefault="00C81D3A" w:rsidP="00C81D3A">
      <w:pPr>
        <w:widowControl w:val="0"/>
        <w:autoSpaceDE w:val="0"/>
        <w:autoSpaceDN w:val="0"/>
        <w:adjustRightInd w:val="0"/>
        <w:spacing w:after="0" w:line="240" w:lineRule="auto"/>
        <w:ind w:left="567"/>
        <w:jc w:val="center"/>
        <w:rPr>
          <w:rFonts w:eastAsia="Times New Roman"/>
          <w:lang w:eastAsia="pl-PL"/>
        </w:rPr>
      </w:pPr>
    </w:p>
    <w:p w14:paraId="4FBB41F7" w14:textId="77777777" w:rsidR="00C81D3A" w:rsidRPr="007C3E06" w:rsidRDefault="00C81D3A" w:rsidP="00C81D3A">
      <w:pPr>
        <w:widowControl w:val="0"/>
        <w:numPr>
          <w:ilvl w:val="0"/>
          <w:numId w:val="18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5DDE74B9" w14:textId="77777777" w:rsidR="00C81D3A" w:rsidRPr="007C3E06" w:rsidRDefault="00C81D3A" w:rsidP="00C81D3A">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A30CECD" w14:textId="77777777" w:rsidR="00C81D3A" w:rsidRPr="007C3E06" w:rsidRDefault="00C81D3A" w:rsidP="00C81D3A">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7D7A5008" w14:textId="77777777" w:rsidR="00C81D3A" w:rsidRPr="007C3E06" w:rsidRDefault="00C81D3A" w:rsidP="00C81D3A">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85D40A3" w14:textId="77777777" w:rsidR="00C81D3A" w:rsidRPr="007C3E06" w:rsidRDefault="00C81D3A" w:rsidP="00C81D3A">
      <w:pPr>
        <w:widowControl w:val="0"/>
        <w:autoSpaceDE w:val="0"/>
        <w:autoSpaceDN w:val="0"/>
        <w:adjustRightInd w:val="0"/>
        <w:spacing w:after="0" w:line="240" w:lineRule="auto"/>
        <w:jc w:val="center"/>
        <w:rPr>
          <w:rFonts w:eastAsia="Times New Roman"/>
          <w:lang w:eastAsia="pl-PL"/>
        </w:rPr>
      </w:pPr>
    </w:p>
    <w:p w14:paraId="0C857F44" w14:textId="77777777" w:rsidR="00C81D3A" w:rsidRPr="007C3E06" w:rsidRDefault="00C81D3A" w:rsidP="00C81D3A">
      <w:pPr>
        <w:widowControl w:val="0"/>
        <w:numPr>
          <w:ilvl w:val="0"/>
          <w:numId w:val="18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78700334" w14:textId="77777777" w:rsidR="00C81D3A" w:rsidRDefault="00C81D3A" w:rsidP="00C81D3A">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7C37E83C" w14:textId="77777777" w:rsidR="00C81D3A" w:rsidRDefault="00C81D3A" w:rsidP="00C81D3A">
      <w:pPr>
        <w:widowControl w:val="0"/>
        <w:suppressAutoHyphens w:val="0"/>
        <w:spacing w:after="0" w:line="240" w:lineRule="auto"/>
        <w:ind w:left="360"/>
        <w:contextualSpacing/>
        <w:jc w:val="both"/>
        <w:rPr>
          <w:lang w:eastAsia="en-US"/>
        </w:rPr>
      </w:pPr>
    </w:p>
    <w:p w14:paraId="07D539DD" w14:textId="77777777" w:rsidR="00C81D3A" w:rsidRDefault="00C81D3A" w:rsidP="00C81D3A">
      <w:pPr>
        <w:widowControl w:val="0"/>
        <w:suppressAutoHyphens w:val="0"/>
        <w:spacing w:after="0" w:line="240" w:lineRule="auto"/>
        <w:ind w:left="360"/>
        <w:contextualSpacing/>
        <w:jc w:val="both"/>
        <w:rPr>
          <w:lang w:eastAsia="en-US"/>
        </w:rPr>
      </w:pPr>
    </w:p>
    <w:p w14:paraId="1A1994B3" w14:textId="77777777" w:rsidR="00C81D3A" w:rsidRDefault="00C81D3A" w:rsidP="00C81D3A">
      <w:pPr>
        <w:widowControl w:val="0"/>
        <w:suppressAutoHyphens w:val="0"/>
        <w:spacing w:after="0" w:line="240" w:lineRule="auto"/>
        <w:ind w:left="360"/>
        <w:contextualSpacing/>
        <w:jc w:val="both"/>
        <w:rPr>
          <w:lang w:eastAsia="en-US"/>
        </w:rPr>
      </w:pPr>
    </w:p>
    <w:p w14:paraId="626A6075" w14:textId="77777777" w:rsidR="00C81D3A" w:rsidRDefault="00C81D3A" w:rsidP="00CC250E">
      <w:pPr>
        <w:widowControl w:val="0"/>
        <w:suppressAutoHyphens w:val="0"/>
        <w:spacing w:after="0" w:line="240" w:lineRule="auto"/>
        <w:ind w:left="142" w:right="141" w:hanging="142"/>
        <w:contextualSpacing/>
        <w:jc w:val="both"/>
        <w:rPr>
          <w:lang w:eastAsia="en-US"/>
        </w:rPr>
      </w:pPr>
      <w:r>
        <w:rPr>
          <w:lang w:eastAsia="en-US"/>
        </w:rPr>
        <w:t xml:space="preserve">- </w:t>
      </w:r>
      <w:r w:rsidRPr="001C5158">
        <w:rPr>
          <w:lang w:eastAsia="en-US"/>
        </w:rPr>
        <w:t>Oświadczam, że nie podlegam wykluczeniu z postępowania na podstawie art. 108 ust. 1 ustawy PZP.</w:t>
      </w:r>
    </w:p>
    <w:p w14:paraId="260342A5" w14:textId="77777777" w:rsidR="00C81D3A" w:rsidRPr="001C5158" w:rsidRDefault="00C81D3A" w:rsidP="00CC250E">
      <w:pPr>
        <w:widowControl w:val="0"/>
        <w:suppressAutoHyphens w:val="0"/>
        <w:spacing w:after="0" w:line="240" w:lineRule="auto"/>
        <w:ind w:left="142" w:right="141" w:hanging="142"/>
        <w:contextualSpacing/>
        <w:jc w:val="both"/>
        <w:rPr>
          <w:i/>
          <w:lang w:eastAsia="en-US"/>
        </w:rPr>
      </w:pPr>
    </w:p>
    <w:p w14:paraId="66207B1F" w14:textId="77777777" w:rsidR="00C81D3A" w:rsidRDefault="00C81D3A" w:rsidP="00CC250E">
      <w:pPr>
        <w:widowControl w:val="0"/>
        <w:suppressAutoHyphens w:val="0"/>
        <w:spacing w:after="0" w:line="240" w:lineRule="auto"/>
        <w:ind w:left="142" w:right="141" w:hanging="142"/>
        <w:contextualSpacing/>
        <w:jc w:val="both"/>
        <w:rPr>
          <w:lang w:eastAsia="en-US"/>
        </w:rPr>
      </w:pPr>
      <w:r>
        <w:rPr>
          <w:lang w:eastAsia="en-US"/>
        </w:rPr>
        <w:t xml:space="preserve">- </w:t>
      </w:r>
      <w:r w:rsidRPr="001C5158">
        <w:rPr>
          <w:lang w:eastAsia="en-US"/>
        </w:rPr>
        <w:t xml:space="preserve">Oświadczam, że nie podlegam wykluczeniu z postępowania na podstawie art. 109 ust. 1 pkt 1, 4, 5 </w:t>
      </w:r>
      <w:r>
        <w:rPr>
          <w:lang w:eastAsia="en-US"/>
        </w:rPr>
        <w:br/>
      </w:r>
      <w:r w:rsidRPr="001C5158">
        <w:rPr>
          <w:lang w:eastAsia="en-US"/>
        </w:rPr>
        <w:t>i od 7 do 10 ustawy PZP.</w:t>
      </w:r>
    </w:p>
    <w:p w14:paraId="07204389" w14:textId="77777777" w:rsidR="00C81D3A" w:rsidRPr="001C5158" w:rsidRDefault="00C81D3A" w:rsidP="00CC250E">
      <w:pPr>
        <w:widowControl w:val="0"/>
        <w:suppressAutoHyphens w:val="0"/>
        <w:spacing w:after="0" w:line="240" w:lineRule="auto"/>
        <w:ind w:left="142" w:right="141" w:hanging="142"/>
        <w:contextualSpacing/>
        <w:jc w:val="both"/>
        <w:rPr>
          <w:i/>
          <w:lang w:eastAsia="en-US"/>
        </w:rPr>
      </w:pPr>
    </w:p>
    <w:p w14:paraId="7BCB8820" w14:textId="77777777" w:rsidR="00C81D3A" w:rsidRPr="001C5158" w:rsidRDefault="00C81D3A" w:rsidP="00CC250E">
      <w:pPr>
        <w:widowControl w:val="0"/>
        <w:autoSpaceDE w:val="0"/>
        <w:spacing w:after="0"/>
        <w:ind w:left="142" w:right="141" w:hanging="142"/>
        <w:jc w:val="both"/>
      </w:pPr>
      <w:r>
        <w:t xml:space="preserve">- </w:t>
      </w:r>
      <w:r w:rsidRPr="001C5158">
        <w:t xml:space="preserve">Oświadczam, że nie jestem umieszczony na listach i nie podlegam wykluczeniu </w:t>
      </w:r>
      <w:r w:rsidRPr="001C5158">
        <w:br/>
        <w:t>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w:t>
      </w:r>
      <w:r>
        <w:t>.</w:t>
      </w:r>
      <w:r w:rsidRPr="001C5158">
        <w:t xml:space="preserve"> </w:t>
      </w:r>
    </w:p>
    <w:p w14:paraId="4A323E04" w14:textId="77777777" w:rsidR="00C81D3A" w:rsidRDefault="00C81D3A" w:rsidP="00CC250E">
      <w:pPr>
        <w:spacing w:line="360" w:lineRule="auto"/>
        <w:ind w:right="141"/>
        <w:jc w:val="both"/>
      </w:pPr>
    </w:p>
    <w:p w14:paraId="04820C2E" w14:textId="77777777" w:rsidR="00C81D3A" w:rsidRDefault="00C81D3A" w:rsidP="00CC250E">
      <w:pPr>
        <w:tabs>
          <w:tab w:val="left" w:pos="7020"/>
        </w:tabs>
        <w:spacing w:line="360" w:lineRule="auto"/>
        <w:ind w:right="141"/>
        <w:jc w:val="both"/>
      </w:pPr>
      <w:r>
        <w:tab/>
      </w:r>
    </w:p>
    <w:p w14:paraId="0C19E355" w14:textId="77777777" w:rsidR="00C81D3A" w:rsidRPr="00392223" w:rsidRDefault="00C81D3A" w:rsidP="00CC250E">
      <w:pPr>
        <w:suppressAutoHyphens w:val="0"/>
        <w:spacing w:after="0" w:line="240" w:lineRule="auto"/>
        <w:ind w:right="141"/>
        <w:rPr>
          <w:rFonts w:eastAsia="Times New Roman"/>
          <w:b/>
          <w:i/>
          <w:sz w:val="24"/>
          <w:szCs w:val="24"/>
          <w:highlight w:val="cyan"/>
          <w:u w:val="single"/>
          <w:lang w:eastAsia="pl-PL"/>
        </w:rPr>
      </w:pPr>
      <w:r w:rsidRPr="00392223">
        <w:rPr>
          <w:rFonts w:eastAsia="Times New Roman"/>
          <w:b/>
          <w:i/>
          <w:sz w:val="24"/>
          <w:szCs w:val="24"/>
          <w:highlight w:val="cyan"/>
          <w:u w:val="single"/>
          <w:lang w:eastAsia="pl-PL"/>
        </w:rPr>
        <w:t>UWAGA:</w:t>
      </w:r>
    </w:p>
    <w:p w14:paraId="5832E435" w14:textId="77777777" w:rsidR="00C81D3A" w:rsidRPr="00392223" w:rsidRDefault="00C81D3A" w:rsidP="00CC250E">
      <w:pPr>
        <w:suppressAutoHyphens w:val="0"/>
        <w:spacing w:after="0" w:line="240" w:lineRule="auto"/>
        <w:ind w:right="141"/>
        <w:rPr>
          <w:rFonts w:eastAsia="Times New Roman"/>
          <w:b/>
          <w:i/>
          <w:sz w:val="24"/>
          <w:szCs w:val="24"/>
          <w:highlight w:val="cyan"/>
          <w:u w:val="single"/>
          <w:lang w:eastAsia="pl-PL"/>
        </w:rPr>
      </w:pPr>
    </w:p>
    <w:p w14:paraId="3369A52A" w14:textId="77777777" w:rsidR="00C81D3A" w:rsidRDefault="00C81D3A" w:rsidP="00CC250E">
      <w:pPr>
        <w:spacing w:after="0" w:line="240" w:lineRule="auto"/>
        <w:ind w:right="141"/>
      </w:pPr>
      <w:r w:rsidRPr="00392223">
        <w:rPr>
          <w:rFonts w:eastAsia="Times New Roman"/>
          <w:b/>
          <w:i/>
          <w:sz w:val="24"/>
          <w:szCs w:val="24"/>
          <w:highlight w:val="cyan"/>
          <w:u w:val="single"/>
          <w:lang w:eastAsia="pl-PL"/>
        </w:rPr>
        <w:t>Pisemne zobowiązanie podmiotu udostępniającego musi być podpisane podpisem kwalifikowanym przez ten podmiot i złożone wraz z ofertą</w:t>
      </w:r>
      <w:r w:rsidRPr="00165A73">
        <w:rPr>
          <w:rFonts w:eastAsia="Times New Roman"/>
          <w:b/>
          <w:i/>
          <w:sz w:val="24"/>
          <w:szCs w:val="24"/>
          <w:u w:val="single"/>
          <w:lang w:eastAsia="pl-PL"/>
        </w:rPr>
        <w:t>.</w:t>
      </w:r>
    </w:p>
    <w:p w14:paraId="76F202EA" w14:textId="77777777" w:rsidR="00C81D3A" w:rsidRDefault="00C81D3A" w:rsidP="00C81D3A">
      <w:pPr>
        <w:tabs>
          <w:tab w:val="left" w:pos="1701"/>
        </w:tabs>
        <w:spacing w:after="0" w:line="240" w:lineRule="auto"/>
        <w:jc w:val="right"/>
        <w:rPr>
          <w:b/>
          <w:i/>
          <w:u w:val="single"/>
        </w:rPr>
      </w:pPr>
    </w:p>
    <w:p w14:paraId="3D66AFDD" w14:textId="77777777" w:rsidR="00C81D3A" w:rsidRDefault="00C81D3A" w:rsidP="00C81D3A">
      <w:pPr>
        <w:tabs>
          <w:tab w:val="left" w:pos="1701"/>
        </w:tabs>
        <w:spacing w:after="0" w:line="240" w:lineRule="auto"/>
        <w:jc w:val="right"/>
        <w:rPr>
          <w:b/>
          <w:i/>
          <w:u w:val="single"/>
        </w:rPr>
      </w:pPr>
    </w:p>
    <w:p w14:paraId="277577A5" w14:textId="77777777" w:rsidR="00C81D3A" w:rsidRDefault="00C81D3A" w:rsidP="00C81D3A">
      <w:pPr>
        <w:tabs>
          <w:tab w:val="left" w:pos="1701"/>
        </w:tabs>
        <w:spacing w:after="0" w:line="240" w:lineRule="auto"/>
        <w:jc w:val="right"/>
        <w:rPr>
          <w:b/>
          <w:i/>
          <w:u w:val="single"/>
        </w:rPr>
      </w:pPr>
    </w:p>
    <w:p w14:paraId="607BBDEB" w14:textId="77777777" w:rsidR="00C81D3A" w:rsidRDefault="00C81D3A" w:rsidP="00C81D3A">
      <w:pPr>
        <w:tabs>
          <w:tab w:val="left" w:pos="1701"/>
        </w:tabs>
        <w:spacing w:after="0" w:line="240" w:lineRule="auto"/>
        <w:jc w:val="right"/>
        <w:rPr>
          <w:b/>
          <w:i/>
          <w:u w:val="single"/>
        </w:rPr>
      </w:pPr>
    </w:p>
    <w:p w14:paraId="0631DD6E" w14:textId="77777777" w:rsidR="00C81D3A" w:rsidRDefault="00C81D3A" w:rsidP="00C81D3A">
      <w:pPr>
        <w:tabs>
          <w:tab w:val="left" w:pos="1701"/>
        </w:tabs>
        <w:spacing w:after="0" w:line="240" w:lineRule="auto"/>
        <w:jc w:val="right"/>
        <w:rPr>
          <w:b/>
          <w:i/>
          <w:u w:val="single"/>
        </w:rPr>
      </w:pPr>
    </w:p>
    <w:p w14:paraId="42087E82" w14:textId="77777777" w:rsidR="00C81D3A" w:rsidRDefault="00C81D3A" w:rsidP="00C81D3A">
      <w:pPr>
        <w:tabs>
          <w:tab w:val="left" w:pos="1701"/>
        </w:tabs>
        <w:spacing w:after="0" w:line="240" w:lineRule="auto"/>
        <w:jc w:val="right"/>
        <w:rPr>
          <w:b/>
          <w:i/>
          <w:u w:val="single"/>
        </w:rPr>
      </w:pPr>
    </w:p>
    <w:p w14:paraId="5AEA07E2" w14:textId="77777777" w:rsidR="00C81D3A" w:rsidRDefault="00C81D3A" w:rsidP="00C81D3A">
      <w:pPr>
        <w:tabs>
          <w:tab w:val="left" w:pos="1701"/>
        </w:tabs>
        <w:spacing w:after="0" w:line="240" w:lineRule="auto"/>
        <w:jc w:val="right"/>
        <w:rPr>
          <w:b/>
          <w:i/>
          <w:u w:val="single"/>
        </w:rPr>
      </w:pPr>
    </w:p>
    <w:p w14:paraId="5F3D4DF4" w14:textId="77777777" w:rsidR="00C81D3A" w:rsidRDefault="00C81D3A" w:rsidP="00C81D3A">
      <w:pPr>
        <w:tabs>
          <w:tab w:val="left" w:pos="1701"/>
        </w:tabs>
        <w:spacing w:after="0" w:line="240" w:lineRule="auto"/>
        <w:jc w:val="right"/>
        <w:rPr>
          <w:b/>
          <w:i/>
          <w:u w:val="single"/>
        </w:rPr>
      </w:pPr>
    </w:p>
    <w:p w14:paraId="0A72350B" w14:textId="77777777" w:rsidR="00C81D3A" w:rsidRDefault="00C81D3A" w:rsidP="00C81D3A">
      <w:pPr>
        <w:tabs>
          <w:tab w:val="left" w:pos="1701"/>
        </w:tabs>
        <w:spacing w:after="0" w:line="240" w:lineRule="auto"/>
        <w:jc w:val="right"/>
        <w:rPr>
          <w:b/>
          <w:i/>
          <w:u w:val="single"/>
        </w:rPr>
      </w:pPr>
    </w:p>
    <w:p w14:paraId="5A699E4B" w14:textId="77777777" w:rsidR="00C81D3A" w:rsidRDefault="00C81D3A" w:rsidP="00C81D3A">
      <w:pPr>
        <w:tabs>
          <w:tab w:val="left" w:pos="1701"/>
        </w:tabs>
        <w:spacing w:after="0" w:line="240" w:lineRule="auto"/>
        <w:jc w:val="right"/>
        <w:rPr>
          <w:b/>
          <w:i/>
          <w:u w:val="single"/>
        </w:rPr>
      </w:pPr>
    </w:p>
    <w:p w14:paraId="20EA7F09" w14:textId="77777777" w:rsidR="00C81D3A" w:rsidRDefault="00C81D3A" w:rsidP="00C81D3A">
      <w:pPr>
        <w:tabs>
          <w:tab w:val="left" w:pos="1701"/>
        </w:tabs>
        <w:spacing w:after="0" w:line="240" w:lineRule="auto"/>
        <w:jc w:val="right"/>
        <w:rPr>
          <w:b/>
          <w:i/>
          <w:u w:val="single"/>
        </w:rPr>
      </w:pPr>
    </w:p>
    <w:p w14:paraId="36ECE56D" w14:textId="4A5D3004" w:rsidR="00C81D3A" w:rsidRPr="00D30D94" w:rsidRDefault="00C81D3A" w:rsidP="00C81D3A">
      <w:pPr>
        <w:spacing w:after="0"/>
        <w:ind w:left="-284"/>
        <w:jc w:val="right"/>
        <w:rPr>
          <w:b/>
          <w:i/>
          <w:u w:val="single"/>
        </w:rPr>
      </w:pPr>
      <w:r>
        <w:rPr>
          <w:b/>
          <w:i/>
          <w:u w:val="single"/>
        </w:rPr>
        <w:lastRenderedPageBreak/>
        <w:t>Z</w:t>
      </w:r>
      <w:r w:rsidRPr="00D30D94">
        <w:rPr>
          <w:b/>
          <w:i/>
          <w:u w:val="single"/>
        </w:rPr>
        <w:t>AŁĄCZNIK NR 1</w:t>
      </w:r>
      <w:r>
        <w:rPr>
          <w:b/>
          <w:i/>
          <w:u w:val="single"/>
        </w:rPr>
        <w:t>2</w:t>
      </w:r>
    </w:p>
    <w:p w14:paraId="392A550D" w14:textId="77777777" w:rsidR="00C81D3A" w:rsidRPr="00D30D94" w:rsidRDefault="00C81D3A" w:rsidP="00C81D3A">
      <w:pPr>
        <w:spacing w:after="0"/>
        <w:ind w:left="-284"/>
        <w:jc w:val="right"/>
        <w:rPr>
          <w:b/>
          <w:i/>
          <w:u w:val="single"/>
        </w:rPr>
      </w:pPr>
    </w:p>
    <w:p w14:paraId="280D9C68" w14:textId="77777777" w:rsidR="00C81D3A" w:rsidRPr="00D30D94" w:rsidRDefault="00C81D3A" w:rsidP="00C81D3A">
      <w:pPr>
        <w:keepNext/>
        <w:keepLines/>
        <w:spacing w:before="240" w:after="0" w:line="240" w:lineRule="auto"/>
        <w:jc w:val="center"/>
        <w:outlineLvl w:val="0"/>
        <w:rPr>
          <w:rFonts w:eastAsia="Times New Roman"/>
          <w:b/>
          <w:kern w:val="32"/>
        </w:rPr>
      </w:pPr>
      <w:r w:rsidRPr="00D30D94">
        <w:rPr>
          <w:rFonts w:eastAsia="Times New Roman"/>
          <w:b/>
          <w:kern w:val="32"/>
        </w:rPr>
        <w:t xml:space="preserve">OŚWIADCZENIE WYKONAWCÓW </w:t>
      </w:r>
    </w:p>
    <w:p w14:paraId="2D35FC9A" w14:textId="77777777" w:rsidR="00C81D3A" w:rsidRPr="00D30D94" w:rsidRDefault="00C81D3A" w:rsidP="00C81D3A">
      <w:pPr>
        <w:keepNext/>
        <w:keepLines/>
        <w:spacing w:after="240"/>
        <w:jc w:val="center"/>
        <w:outlineLvl w:val="0"/>
        <w:rPr>
          <w:rFonts w:eastAsia="Times New Roman"/>
          <w:b/>
          <w:kern w:val="32"/>
        </w:rPr>
      </w:pPr>
      <w:r w:rsidRPr="00D30D94">
        <w:rPr>
          <w:rFonts w:eastAsia="Times New Roman"/>
          <w:b/>
          <w:kern w:val="32"/>
        </w:rPr>
        <w:t xml:space="preserve">WSPÓLNIE UBIEGAJĄCYCH SIĘ O ZAMÓWIENIE </w:t>
      </w:r>
    </w:p>
    <w:p w14:paraId="0B2869FA" w14:textId="77777777" w:rsidR="00C81D3A" w:rsidRPr="00D30D94" w:rsidRDefault="00C81D3A" w:rsidP="00C81D3A">
      <w:pPr>
        <w:keepNext/>
        <w:keepLines/>
        <w:spacing w:after="240"/>
        <w:jc w:val="center"/>
        <w:outlineLvl w:val="0"/>
        <w:rPr>
          <w:rFonts w:eastAsia="Times New Roman"/>
          <w:bCs/>
          <w:kern w:val="32"/>
          <w:lang w:eastAsia="ar-SA"/>
        </w:rPr>
      </w:pPr>
      <w:r w:rsidRPr="00D30D94">
        <w:rPr>
          <w:rFonts w:eastAsia="Times New Roman"/>
          <w:kern w:val="32"/>
        </w:rPr>
        <w:t>(o którym mowa w art. 117 ust. 4 ustawy)</w:t>
      </w:r>
    </w:p>
    <w:p w14:paraId="287660FB" w14:textId="77777777" w:rsidR="00C81D3A" w:rsidRPr="00D30D94" w:rsidRDefault="00C81D3A" w:rsidP="00C81D3A">
      <w:pPr>
        <w:rPr>
          <w:b/>
        </w:rPr>
      </w:pPr>
      <w:r w:rsidRPr="00D30D94">
        <w:rPr>
          <w:b/>
        </w:rPr>
        <w:t xml:space="preserve">Oświadczenia wykonawców wspólnie ubiegających się o udzielenie zamówienia </w:t>
      </w:r>
    </w:p>
    <w:p w14:paraId="607349C2" w14:textId="77777777" w:rsidR="00C81D3A" w:rsidRPr="00D30D94" w:rsidRDefault="00C81D3A" w:rsidP="00C81D3A">
      <w:r w:rsidRPr="00D30D94">
        <w:t>PODMIOTY W IMIENIU, KTÓRYCH SKŁADANE JEST OŚWIADCZENIE: ………..…..………</w:t>
      </w:r>
    </w:p>
    <w:p w14:paraId="41E189BE" w14:textId="77777777" w:rsidR="00C81D3A" w:rsidRPr="00D30D94" w:rsidRDefault="00C81D3A" w:rsidP="00C81D3A">
      <w:r w:rsidRPr="00D30D94">
        <w:t>……………………………………………………………………………………………………</w:t>
      </w:r>
    </w:p>
    <w:p w14:paraId="046E17F1" w14:textId="77777777" w:rsidR="00C81D3A" w:rsidRPr="00D30D94" w:rsidRDefault="00C81D3A" w:rsidP="00C81D3A">
      <w:r w:rsidRPr="00D30D94">
        <w:rPr>
          <w:sz w:val="18"/>
          <w:szCs w:val="18"/>
        </w:rPr>
        <w:t>(pełna nazwa/firma, adres, w zależności od podmiotu: NIP/PESEL, KRS/CEIDG)</w:t>
      </w:r>
      <w:r w:rsidRPr="00D30D94">
        <w:t xml:space="preserve"> ……………………………………</w:t>
      </w:r>
    </w:p>
    <w:p w14:paraId="0E992AD5" w14:textId="77777777" w:rsidR="00C81D3A" w:rsidRPr="00D30D94" w:rsidRDefault="00C81D3A" w:rsidP="00C81D3A">
      <w:r w:rsidRPr="00D30D94">
        <w:t>……………………………………………………………………………………………………</w:t>
      </w:r>
    </w:p>
    <w:p w14:paraId="250CDC49" w14:textId="77777777" w:rsidR="00C81D3A" w:rsidRPr="00D30D94" w:rsidRDefault="00C81D3A" w:rsidP="00C81D3A">
      <w:r w:rsidRPr="00D30D94">
        <w:rPr>
          <w:sz w:val="18"/>
          <w:szCs w:val="18"/>
        </w:rPr>
        <w:t>(pełna nazwa/firma, adres, w zależności od podmiotu: NIP/PESEL, KRS/CEIDG)</w:t>
      </w:r>
      <w:r w:rsidRPr="00D30D94">
        <w:t xml:space="preserve"> reprezentowane przez: …………..</w:t>
      </w:r>
    </w:p>
    <w:p w14:paraId="796BAB1E" w14:textId="77777777" w:rsidR="00C81D3A" w:rsidRPr="00D30D94" w:rsidRDefault="00C81D3A" w:rsidP="00C81D3A">
      <w:pPr>
        <w:spacing w:after="0" w:line="240" w:lineRule="auto"/>
      </w:pPr>
      <w:r w:rsidRPr="00D30D94">
        <w:t>……………………………………………………………………………………………………</w:t>
      </w:r>
    </w:p>
    <w:p w14:paraId="32908C7E" w14:textId="77777777" w:rsidR="00C81D3A" w:rsidRPr="00D30D94" w:rsidRDefault="00C81D3A" w:rsidP="00C81D3A">
      <w:pPr>
        <w:jc w:val="center"/>
        <w:rPr>
          <w:sz w:val="18"/>
          <w:szCs w:val="18"/>
        </w:rPr>
      </w:pPr>
      <w:r w:rsidRPr="00D30D94">
        <w:rPr>
          <w:sz w:val="18"/>
          <w:szCs w:val="18"/>
        </w:rPr>
        <w:t>(imię, nazwisko, stanowisko/podstawa do reprezentacji)</w:t>
      </w:r>
    </w:p>
    <w:p w14:paraId="6B71BC26" w14:textId="77777777" w:rsidR="00CC250E" w:rsidRDefault="00C81D3A" w:rsidP="00C81D3A">
      <w:pPr>
        <w:widowControl w:val="0"/>
        <w:spacing w:after="0" w:line="360" w:lineRule="auto"/>
        <w:jc w:val="center"/>
      </w:pPr>
      <w:r w:rsidRPr="00D30D94">
        <w:t>Oświadczenie składane na podstawie art. 117 ust. 4 ustawy z dnia 11 września 2019 r. Prawo zamówień publicznych (tekst jedn.: Dz. U. z 202</w:t>
      </w:r>
      <w:r>
        <w:t>3</w:t>
      </w:r>
      <w:r w:rsidRPr="00D30D94">
        <w:t xml:space="preserve"> r., poz. 1</w:t>
      </w:r>
      <w:r>
        <w:t>605</w:t>
      </w:r>
      <w:r w:rsidRPr="00D30D94">
        <w:t xml:space="preserve"> z </w:t>
      </w:r>
      <w:proofErr w:type="spellStart"/>
      <w:r w:rsidRPr="00D30D94">
        <w:t>późn</w:t>
      </w:r>
      <w:proofErr w:type="spellEnd"/>
      <w:r w:rsidRPr="00D30D94">
        <w:t xml:space="preserve">. zm.) - dalej: ustawa </w:t>
      </w:r>
      <w:proofErr w:type="spellStart"/>
      <w:r w:rsidRPr="00D30D94">
        <w:t>Pzp</w:t>
      </w:r>
      <w:proofErr w:type="spellEnd"/>
      <w:r w:rsidRPr="00D30D94">
        <w:t xml:space="preserve"> na potrzeby postępowania o udzielenie zamówienia publicznego, którego przedmiotem jest:</w:t>
      </w:r>
    </w:p>
    <w:p w14:paraId="6E6A9B82" w14:textId="52503E45" w:rsidR="00C81D3A" w:rsidRPr="00D30D94" w:rsidRDefault="00C81D3A" w:rsidP="00CC250E">
      <w:pPr>
        <w:widowControl w:val="0"/>
        <w:spacing w:after="0" w:line="240" w:lineRule="auto"/>
        <w:jc w:val="center"/>
      </w:pPr>
      <w:r w:rsidRPr="00D30D94">
        <w:t xml:space="preserve"> </w:t>
      </w:r>
    </w:p>
    <w:p w14:paraId="0ADCACFC" w14:textId="1A0DE068" w:rsidR="00C81D3A" w:rsidRDefault="00C81D3A" w:rsidP="00CC250E">
      <w:pPr>
        <w:spacing w:line="360" w:lineRule="auto"/>
        <w:contextualSpacing/>
        <w:jc w:val="center"/>
      </w:pPr>
      <w:r w:rsidRPr="00C81D3A">
        <w:rPr>
          <w:rFonts w:eastAsia="Times New Roman"/>
          <w:b/>
          <w:lang w:eastAsia="pl-PL"/>
        </w:rPr>
        <w:t xml:space="preserve">Dostawa zestawów łodzi do szkoleń morskich </w:t>
      </w:r>
      <w:r w:rsidRPr="00D30D94">
        <w:rPr>
          <w:i/>
        </w:rPr>
        <w:t>(AMW-KANC.SZP.2712.</w:t>
      </w:r>
      <w:r>
        <w:rPr>
          <w:b/>
          <w:bCs/>
          <w:i/>
        </w:rPr>
        <w:t>8</w:t>
      </w:r>
      <w:r w:rsidRPr="00D30D94">
        <w:rPr>
          <w:b/>
          <w:bCs/>
          <w:i/>
        </w:rPr>
        <w:t>.2024</w:t>
      </w:r>
      <w:r w:rsidRPr="00D30D94">
        <w:rPr>
          <w:i/>
        </w:rPr>
        <w:t xml:space="preserve"> )</w:t>
      </w:r>
      <w:r w:rsidRPr="00D30D94">
        <w:t>,</w:t>
      </w:r>
    </w:p>
    <w:p w14:paraId="2166BC37" w14:textId="77777777" w:rsidR="00CC250E" w:rsidRPr="00D30D94" w:rsidRDefault="00CC250E" w:rsidP="00CC250E">
      <w:pPr>
        <w:spacing w:after="0" w:line="240" w:lineRule="auto"/>
        <w:contextualSpacing/>
        <w:jc w:val="center"/>
      </w:pPr>
    </w:p>
    <w:p w14:paraId="4EE5029B" w14:textId="77777777" w:rsidR="00C81D3A" w:rsidRPr="00D30D94" w:rsidRDefault="00C81D3A" w:rsidP="00C81D3A">
      <w:pPr>
        <w:widowControl w:val="0"/>
        <w:spacing w:after="0" w:line="360" w:lineRule="auto"/>
        <w:jc w:val="center"/>
      </w:pPr>
      <w:r w:rsidRPr="00D30D94">
        <w:t>prowadzonego w trybie podstawowym działając, jako pełnomocnik podmiotów, w imieniu, których składane jest oświadczenie oświadczam, że:</w:t>
      </w:r>
    </w:p>
    <w:p w14:paraId="42A1E3F4" w14:textId="5A21AD17" w:rsidR="00C81D3A" w:rsidRPr="00D30D94" w:rsidRDefault="00C81D3A" w:rsidP="00C81D3A">
      <w:pPr>
        <w:jc w:val="both"/>
      </w:pPr>
      <w:r w:rsidRPr="00D30D94">
        <w:t>Wykonawca: ………………………………………………</w:t>
      </w:r>
      <w:r w:rsidR="00CC250E">
        <w:t>…………..</w:t>
      </w:r>
      <w:r w:rsidRPr="00D30D94">
        <w:t>…………………………..…..…..…</w:t>
      </w:r>
    </w:p>
    <w:p w14:paraId="57B2D3D7" w14:textId="77777777" w:rsidR="00C81D3A" w:rsidRPr="00D30D94" w:rsidRDefault="00C81D3A" w:rsidP="00C81D3A">
      <w:r w:rsidRPr="00D30D94">
        <w:t>Wykona następujący zakres świadczenia wynikającego z umowy o zamówienie publiczne:</w:t>
      </w:r>
    </w:p>
    <w:p w14:paraId="0275D4E6" w14:textId="64C7915F" w:rsidR="00C81D3A" w:rsidRPr="00D30D94" w:rsidRDefault="00C81D3A" w:rsidP="00C81D3A">
      <w:r w:rsidRPr="00D30D94">
        <w:t>……………………………………</w:t>
      </w:r>
      <w:r w:rsidR="00CC250E">
        <w:t>……….</w:t>
      </w:r>
      <w:r w:rsidRPr="00D30D94">
        <w:t>…………………………………………………………………</w:t>
      </w:r>
    </w:p>
    <w:p w14:paraId="7D751D58" w14:textId="617FCAE6" w:rsidR="00C81D3A" w:rsidRPr="00D30D94" w:rsidRDefault="00C81D3A" w:rsidP="00C81D3A">
      <w:r w:rsidRPr="00D30D94">
        <w:t>Wykonawca: …………………………</w:t>
      </w:r>
      <w:r w:rsidR="00CC250E">
        <w:t>……………………….……..</w:t>
      </w:r>
      <w:r w:rsidRPr="00D30D94">
        <w:t xml:space="preserve">………………………..…..………… </w:t>
      </w:r>
    </w:p>
    <w:p w14:paraId="10F3B61B" w14:textId="77777777" w:rsidR="00C81D3A" w:rsidRPr="00D30D94" w:rsidRDefault="00C81D3A" w:rsidP="00C81D3A">
      <w:r w:rsidRPr="00D30D94">
        <w:t>Wykona następujący zakres świadczenia wynikającego z umowy o zamówienie publiczne:</w:t>
      </w:r>
    </w:p>
    <w:p w14:paraId="709DDB09" w14:textId="17AFC9B7" w:rsidR="00C81D3A" w:rsidRPr="00D30D94" w:rsidRDefault="00C81D3A" w:rsidP="00C81D3A">
      <w:r w:rsidRPr="00D30D94">
        <w:t>……………………………………………………………………………………………………………………………………………………………………</w:t>
      </w:r>
      <w:r w:rsidR="00CC250E">
        <w:t>………………………</w:t>
      </w:r>
      <w:r w:rsidRPr="00D30D94">
        <w:t>………………………………………</w:t>
      </w:r>
    </w:p>
    <w:p w14:paraId="72E8CF12" w14:textId="77777777" w:rsidR="00C81D3A" w:rsidRPr="00C0707D" w:rsidRDefault="00C81D3A" w:rsidP="00C81D3A">
      <w:r w:rsidRPr="00D30D94">
        <w:t xml:space="preserve">Oświadczam, że wszystkie informacje podane w powyższych oświadczeniach są aktualne i zgodne </w:t>
      </w:r>
      <w:r w:rsidRPr="00D30D94">
        <w:br/>
        <w:t xml:space="preserve">z prawdą. </w:t>
      </w:r>
    </w:p>
    <w:p w14:paraId="38FFC15A" w14:textId="77777777" w:rsidR="00C81D3A" w:rsidRDefault="00C81D3A" w:rsidP="0013622C">
      <w:pPr>
        <w:tabs>
          <w:tab w:val="left" w:pos="1701"/>
        </w:tabs>
        <w:spacing w:after="0" w:line="240" w:lineRule="auto"/>
        <w:jc w:val="right"/>
        <w:rPr>
          <w:b/>
          <w:i/>
          <w:u w:val="single"/>
        </w:rPr>
      </w:pPr>
    </w:p>
    <w:sectPr w:rsidR="00C81D3A" w:rsidSect="00597B10">
      <w:headerReference w:type="default" r:id="rId33"/>
      <w:footerReference w:type="default" r:id="rId34"/>
      <w:pgSz w:w="11906" w:h="16838"/>
      <w:pgMar w:top="1440" w:right="424" w:bottom="1440" w:left="1985" w:header="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D1877" w14:textId="77777777" w:rsidR="002C4738" w:rsidRDefault="002C4738">
      <w:pPr>
        <w:spacing w:after="0" w:line="240" w:lineRule="auto"/>
      </w:pPr>
      <w:r>
        <w:separator/>
      </w:r>
    </w:p>
  </w:endnote>
  <w:endnote w:type="continuationSeparator" w:id="0">
    <w:p w14:paraId="33343EE1" w14:textId="77777777" w:rsidR="002C4738" w:rsidRDefault="002C4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D429" w14:textId="697B0373" w:rsidR="002C4738" w:rsidRDefault="002C4738"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EA2F25">
      <w:rPr>
        <w:rStyle w:val="Numerstron"/>
        <w:noProof/>
        <w:sz w:val="18"/>
        <w:szCs w:val="18"/>
      </w:rPr>
      <w:t>50</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EA2F25">
      <w:rPr>
        <w:rStyle w:val="Numerstron"/>
        <w:noProof/>
        <w:sz w:val="18"/>
        <w:szCs w:val="18"/>
      </w:rPr>
      <w:t>50</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3CA36" w14:textId="77777777" w:rsidR="002C4738" w:rsidRDefault="002C4738">
      <w:pPr>
        <w:rPr>
          <w:sz w:val="12"/>
        </w:rPr>
      </w:pPr>
      <w:r>
        <w:separator/>
      </w:r>
    </w:p>
  </w:footnote>
  <w:footnote w:type="continuationSeparator" w:id="0">
    <w:p w14:paraId="1F697074" w14:textId="77777777" w:rsidR="002C4738" w:rsidRDefault="002C4738">
      <w:pPr>
        <w:rPr>
          <w:sz w:val="12"/>
        </w:rPr>
      </w:pPr>
      <w:r>
        <w:continuationSeparator/>
      </w:r>
    </w:p>
  </w:footnote>
  <w:footnote w:id="1">
    <w:p w14:paraId="39DE2973" w14:textId="77777777" w:rsidR="002C4738" w:rsidRPr="00E84272" w:rsidRDefault="002C4738">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1AE901AA" w14:textId="77777777" w:rsidR="002C4738" w:rsidRDefault="002C4738"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77F184E9" w14:textId="77777777" w:rsidR="002C4738" w:rsidRPr="00393791" w:rsidRDefault="002C4738"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784DAA8" w14:textId="77777777" w:rsidR="002C4738" w:rsidRPr="008D3D8E" w:rsidRDefault="002C4738"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0EC503D3" w14:textId="77777777" w:rsidR="002C4738" w:rsidRPr="00B303AD" w:rsidRDefault="002C4738"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proofErr w:type="spellStart"/>
      <w:r w:rsidRPr="00B303AD">
        <w:rPr>
          <w:rFonts w:ascii="Arial" w:hAnsi="Arial" w:cs="Arial"/>
          <w:color w:val="222222"/>
          <w:sz w:val="12"/>
          <w:szCs w:val="12"/>
        </w:rPr>
        <w:t>Pzp</w:t>
      </w:r>
      <w:proofErr w:type="spellEnd"/>
      <w:r w:rsidRPr="00B303AD">
        <w:rPr>
          <w:rFonts w:ascii="Arial" w:hAnsi="Arial" w:cs="Arial"/>
          <w:color w:val="222222"/>
          <w:sz w:val="12"/>
          <w:szCs w:val="12"/>
        </w:rPr>
        <w:t xml:space="preserve"> wyklucza się:</w:t>
      </w:r>
    </w:p>
    <w:p w14:paraId="3730703F" w14:textId="77777777" w:rsidR="002C4738" w:rsidRPr="00B303AD" w:rsidRDefault="002C4738"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84EFC5F" w14:textId="77777777" w:rsidR="002C4738" w:rsidRPr="00B303AD" w:rsidRDefault="002C4738"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34C065" w14:textId="77777777" w:rsidR="002C4738" w:rsidRPr="00B303AD" w:rsidRDefault="002C4738" w:rsidP="00BD5117">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CCA58" w14:textId="77777777" w:rsidR="002C4738" w:rsidRDefault="002C4738" w:rsidP="008676A6">
    <w:pPr>
      <w:pStyle w:val="Nagwek"/>
      <w:jc w:val="center"/>
      <w:rPr>
        <w:sz w:val="18"/>
        <w:szCs w:val="18"/>
      </w:rPr>
    </w:pPr>
  </w:p>
  <w:p w14:paraId="7EEB7399" w14:textId="77777777" w:rsidR="002C4738" w:rsidRDefault="002C4738" w:rsidP="008676A6">
    <w:pPr>
      <w:pStyle w:val="Nagwek"/>
      <w:jc w:val="center"/>
      <w:rPr>
        <w:sz w:val="18"/>
        <w:szCs w:val="18"/>
      </w:rPr>
    </w:pPr>
  </w:p>
  <w:p w14:paraId="29BEA87F" w14:textId="77777777" w:rsidR="002C4738" w:rsidRDefault="002C4738" w:rsidP="008676A6">
    <w:pPr>
      <w:pStyle w:val="Nagwek"/>
      <w:jc w:val="center"/>
      <w:rPr>
        <w:sz w:val="18"/>
        <w:szCs w:val="18"/>
      </w:rPr>
    </w:pPr>
  </w:p>
  <w:p w14:paraId="1252E9FB" w14:textId="77777777" w:rsidR="002C4738" w:rsidRDefault="002C4738"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sz w:val="18"/>
        <w:szCs w:val="18"/>
      </w:rPr>
      <w:t>8</w:t>
    </w:r>
    <w:r w:rsidRPr="0068259E">
      <w:rPr>
        <w:b/>
        <w:sz w:val="18"/>
        <w:szCs w:val="18"/>
      </w:rPr>
      <w:t>.202</w:t>
    </w:r>
    <w:r>
      <w:rPr>
        <w:b/>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5CF189D"/>
    <w:multiLevelType w:val="hybridMultilevel"/>
    <w:tmpl w:val="EDBE18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06CC7461"/>
    <w:multiLevelType w:val="hybridMultilevel"/>
    <w:tmpl w:val="FCCA6F24"/>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3522AF"/>
    <w:multiLevelType w:val="hybridMultilevel"/>
    <w:tmpl w:val="7966C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5"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BAA3610"/>
    <w:multiLevelType w:val="hybridMultilevel"/>
    <w:tmpl w:val="2A8CBE74"/>
    <w:lvl w:ilvl="0" w:tplc="0415000F">
      <w:start w:val="1"/>
      <w:numFmt w:val="decimal"/>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41E72E6"/>
    <w:multiLevelType w:val="hybridMultilevel"/>
    <w:tmpl w:val="2A8CBE74"/>
    <w:lvl w:ilvl="0" w:tplc="0415000F">
      <w:start w:val="1"/>
      <w:numFmt w:val="decimal"/>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40" w:hanging="12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36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39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46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8F82861"/>
    <w:multiLevelType w:val="hybridMultilevel"/>
    <w:tmpl w:val="6548F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96B590E"/>
    <w:multiLevelType w:val="hybridMultilevel"/>
    <w:tmpl w:val="12522D50"/>
    <w:lvl w:ilvl="0" w:tplc="04150011">
      <w:start w:val="1"/>
      <w:numFmt w:val="decimal"/>
      <w:lvlText w:val="%1)"/>
      <w:lvlJc w:val="left"/>
      <w:pPr>
        <w:ind w:left="1065" w:hanging="705"/>
      </w:pPr>
      <w:rPr>
        <w:rFonts w:hint="default"/>
      </w:rPr>
    </w:lvl>
    <w:lvl w:ilvl="1" w:tplc="552840D2">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15:restartNumberingAfterBreak="0">
    <w:nsid w:val="20C261A7"/>
    <w:multiLevelType w:val="hybridMultilevel"/>
    <w:tmpl w:val="1D56ED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5C70A85"/>
    <w:multiLevelType w:val="hybridMultilevel"/>
    <w:tmpl w:val="A140C312"/>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54F0DA5E">
      <w:start w:val="1"/>
      <w:numFmt w:val="decimal"/>
      <w:lvlText w:val="%2)"/>
      <w:lvlJc w:val="left"/>
      <w:pPr>
        <w:ind w:left="1184" w:hanging="351"/>
      </w:pPr>
      <w:rPr>
        <w:rFonts w:ascii="Times New Roman" w:eastAsia="Times New Roman" w:hAnsi="Times New Roman" w:cs="Times New Roman" w:hint="default"/>
        <w:b w:val="0"/>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90" w15:restartNumberingAfterBreak="0">
    <w:nsid w:val="260A1199"/>
    <w:multiLevelType w:val="multilevel"/>
    <w:tmpl w:val="598EF2DA"/>
    <w:lvl w:ilvl="0">
      <w:start w:val="1"/>
      <w:numFmt w:val="decimal"/>
      <w:lvlText w:val="%1."/>
      <w:lvlJc w:val="left"/>
      <w:pPr>
        <w:ind w:left="720" w:hanging="360"/>
      </w:pPr>
    </w:lvl>
    <w:lvl w:ilvl="1">
      <w:start w:val="1"/>
      <w:numFmt w:val="decimal"/>
      <w:isLgl/>
      <w:lvlText w:val="%1.%2"/>
      <w:lvlJc w:val="left"/>
      <w:pPr>
        <w:ind w:left="1211" w:hanging="360"/>
      </w:pPr>
      <w:rPr>
        <w:rFonts w:eastAsia="Calibri" w:hint="default"/>
        <w:u w:val="none"/>
      </w:rPr>
    </w:lvl>
    <w:lvl w:ilvl="2">
      <w:start w:val="1"/>
      <w:numFmt w:val="decimal"/>
      <w:isLgl/>
      <w:lvlText w:val="%1.%2.%3"/>
      <w:lvlJc w:val="left"/>
      <w:pPr>
        <w:ind w:left="1288" w:hanging="720"/>
      </w:pPr>
      <w:rPr>
        <w:rFonts w:eastAsia="Calibri" w:hint="default"/>
        <w:b/>
        <w:bCs/>
        <w:u w:val="non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91" w15:restartNumberingAfterBreak="0">
    <w:nsid w:val="27047724"/>
    <w:multiLevelType w:val="hybridMultilevel"/>
    <w:tmpl w:val="EDBE18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274841A2"/>
    <w:multiLevelType w:val="hybridMultilevel"/>
    <w:tmpl w:val="12522D50"/>
    <w:lvl w:ilvl="0" w:tplc="04150011">
      <w:start w:val="1"/>
      <w:numFmt w:val="decimal"/>
      <w:lvlText w:val="%1)"/>
      <w:lvlJc w:val="left"/>
      <w:pPr>
        <w:ind w:left="1065" w:hanging="705"/>
      </w:pPr>
      <w:rPr>
        <w:rFonts w:hint="default"/>
      </w:rPr>
    </w:lvl>
    <w:lvl w:ilvl="1" w:tplc="552840D2">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98A4C6F"/>
    <w:multiLevelType w:val="hybridMultilevel"/>
    <w:tmpl w:val="1D56ED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2A7048F1"/>
    <w:multiLevelType w:val="hybridMultilevel"/>
    <w:tmpl w:val="D604146C"/>
    <w:lvl w:ilvl="0" w:tplc="BD32D4E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BD968FD"/>
    <w:multiLevelType w:val="hybridMultilevel"/>
    <w:tmpl w:val="DDB6452A"/>
    <w:lvl w:ilvl="0" w:tplc="E40058C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2BDD743E"/>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E4832CA"/>
    <w:multiLevelType w:val="hybridMultilevel"/>
    <w:tmpl w:val="EB162B6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0E458A3"/>
    <w:multiLevelType w:val="hybridMultilevel"/>
    <w:tmpl w:val="60029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1887934"/>
    <w:multiLevelType w:val="hybridMultilevel"/>
    <w:tmpl w:val="32DEBE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6A10C24"/>
    <w:multiLevelType w:val="multilevel"/>
    <w:tmpl w:val="51B4E63E"/>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val="0"/>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9"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1"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3970371B"/>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15:restartNumberingAfterBreak="0">
    <w:nsid w:val="39DA2970"/>
    <w:multiLevelType w:val="hybridMultilevel"/>
    <w:tmpl w:val="59AECBCA"/>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9E54577"/>
    <w:multiLevelType w:val="hybridMultilevel"/>
    <w:tmpl w:val="D604146C"/>
    <w:lvl w:ilvl="0" w:tplc="BD32D4E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3B4C1AE3"/>
    <w:multiLevelType w:val="hybridMultilevel"/>
    <w:tmpl w:val="DDB6452A"/>
    <w:lvl w:ilvl="0" w:tplc="E40058C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3B6C4B7B"/>
    <w:multiLevelType w:val="hybridMultilevel"/>
    <w:tmpl w:val="0520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E771EFA"/>
    <w:multiLevelType w:val="hybridMultilevel"/>
    <w:tmpl w:val="0520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36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39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46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6"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0E007A4"/>
    <w:multiLevelType w:val="hybridMultilevel"/>
    <w:tmpl w:val="AD2AC7BC"/>
    <w:lvl w:ilvl="0" w:tplc="54F0DA5E">
      <w:start w:val="1"/>
      <w:numFmt w:val="decimal"/>
      <w:lvlText w:val="%1)"/>
      <w:lvlJc w:val="left"/>
      <w:pPr>
        <w:ind w:left="1184" w:hanging="351"/>
      </w:pPr>
      <w:rPr>
        <w:rFonts w:ascii="Times New Roman" w:eastAsia="Times New Roman" w:hAnsi="Times New Roman" w:cs="Times New Roman" w:hint="default"/>
        <w:b w:val="0"/>
        <w:w w:val="101"/>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1" w15:restartNumberingAfterBreak="0">
    <w:nsid w:val="44692025"/>
    <w:multiLevelType w:val="multilevel"/>
    <w:tmpl w:val="87D227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40" w:hanging="12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36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39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46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6130324"/>
    <w:multiLevelType w:val="hybridMultilevel"/>
    <w:tmpl w:val="EB162B6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6" w15:restartNumberingAfterBreak="0">
    <w:nsid w:val="487B47DB"/>
    <w:multiLevelType w:val="hybridMultilevel"/>
    <w:tmpl w:val="7966C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4D155EE6"/>
    <w:multiLevelType w:val="hybridMultilevel"/>
    <w:tmpl w:val="D30AA024"/>
    <w:lvl w:ilvl="0" w:tplc="552840D2">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F0F2A32"/>
    <w:multiLevelType w:val="hybridMultilevel"/>
    <w:tmpl w:val="10CE05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54E23015"/>
    <w:multiLevelType w:val="hybridMultilevel"/>
    <w:tmpl w:val="20F48966"/>
    <w:lvl w:ilvl="0" w:tplc="D01E9936">
      <w:start w:val="1"/>
      <w:numFmt w:val="decimal"/>
      <w:lvlText w:val="%1."/>
      <w:lvlJc w:val="left"/>
      <w:pPr>
        <w:ind w:left="1065" w:hanging="705"/>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5E693852"/>
    <w:multiLevelType w:val="hybridMultilevel"/>
    <w:tmpl w:val="7AA0C4EE"/>
    <w:lvl w:ilvl="0" w:tplc="04150011">
      <w:start w:val="1"/>
      <w:numFmt w:val="decimal"/>
      <w:lvlText w:val="%1)"/>
      <w:lvlJc w:val="left"/>
      <w:pPr>
        <w:ind w:left="1065" w:hanging="705"/>
      </w:pPr>
      <w:rPr>
        <w:rFonts w:hint="default"/>
      </w:rPr>
    </w:lvl>
    <w:lvl w:ilvl="1" w:tplc="552840D2">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6"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9" w15:restartNumberingAfterBreak="0">
    <w:nsid w:val="61CB038B"/>
    <w:multiLevelType w:val="hybridMultilevel"/>
    <w:tmpl w:val="6548F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1"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6AB85AA8"/>
    <w:multiLevelType w:val="hybridMultilevel"/>
    <w:tmpl w:val="EBC47B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6E2D13C2"/>
    <w:multiLevelType w:val="multilevel"/>
    <w:tmpl w:val="F072D33A"/>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36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39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46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8" w15:restartNumberingAfterBreak="0">
    <w:nsid w:val="6F0604E9"/>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9"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74F657FD"/>
    <w:multiLevelType w:val="hybridMultilevel"/>
    <w:tmpl w:val="BD363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6A55E70"/>
    <w:multiLevelType w:val="hybridMultilevel"/>
    <w:tmpl w:val="20F48966"/>
    <w:lvl w:ilvl="0" w:tplc="D01E9936">
      <w:start w:val="1"/>
      <w:numFmt w:val="decimal"/>
      <w:lvlText w:val="%1."/>
      <w:lvlJc w:val="left"/>
      <w:pPr>
        <w:ind w:left="1065" w:hanging="705"/>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7" w15:restartNumberingAfterBreak="0">
    <w:nsid w:val="79CA005E"/>
    <w:multiLevelType w:val="hybridMultilevel"/>
    <w:tmpl w:val="EBC47B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7DD2320D"/>
    <w:multiLevelType w:val="hybridMultilevel"/>
    <w:tmpl w:val="BD363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4" w15:restartNumberingAfterBreak="0">
    <w:nsid w:val="7F6F1277"/>
    <w:multiLevelType w:val="hybridMultilevel"/>
    <w:tmpl w:val="60029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52"/>
  </w:num>
  <w:num w:numId="3">
    <w:abstractNumId w:val="114"/>
  </w:num>
  <w:num w:numId="4">
    <w:abstractNumId w:val="135"/>
  </w:num>
  <w:num w:numId="5">
    <w:abstractNumId w:val="156"/>
  </w:num>
  <w:num w:numId="6">
    <w:abstractNumId w:val="51"/>
  </w:num>
  <w:num w:numId="7">
    <w:abstractNumId w:val="169"/>
  </w:num>
  <w:num w:numId="8">
    <w:abstractNumId w:val="104"/>
  </w:num>
  <w:num w:numId="9">
    <w:abstractNumId w:val="29"/>
  </w:num>
  <w:num w:numId="10">
    <w:abstractNumId w:val="101"/>
  </w:num>
  <w:num w:numId="11">
    <w:abstractNumId w:val="43"/>
  </w:num>
  <w:num w:numId="12">
    <w:abstractNumId w:val="159"/>
  </w:num>
  <w:num w:numId="13">
    <w:abstractNumId w:val="31"/>
  </w:num>
  <w:num w:numId="14">
    <w:abstractNumId w:val="65"/>
  </w:num>
  <w:num w:numId="15">
    <w:abstractNumId w:val="188"/>
  </w:num>
  <w:num w:numId="16">
    <w:abstractNumId w:val="148"/>
  </w:num>
  <w:num w:numId="17">
    <w:abstractNumId w:val="46"/>
  </w:num>
  <w:num w:numId="18">
    <w:abstractNumId w:val="197"/>
  </w:num>
  <w:num w:numId="19">
    <w:abstractNumId w:val="44"/>
  </w:num>
  <w:num w:numId="20">
    <w:abstractNumId w:val="78"/>
  </w:num>
  <w:num w:numId="21">
    <w:abstractNumId w:val="118"/>
  </w:num>
  <w:num w:numId="22">
    <w:abstractNumId w:val="210"/>
  </w:num>
  <w:num w:numId="23">
    <w:abstractNumId w:val="120"/>
  </w:num>
  <w:num w:numId="24">
    <w:abstractNumId w:val="153"/>
  </w:num>
  <w:num w:numId="25">
    <w:abstractNumId w:val="130"/>
  </w:num>
  <w:num w:numId="26">
    <w:abstractNumId w:val="206"/>
  </w:num>
  <w:num w:numId="27">
    <w:abstractNumId w:val="186"/>
  </w:num>
  <w:num w:numId="28">
    <w:abstractNumId w:val="173"/>
  </w:num>
  <w:num w:numId="29">
    <w:abstractNumId w:val="40"/>
  </w:num>
  <w:num w:numId="30">
    <w:abstractNumId w:val="37"/>
  </w:num>
  <w:num w:numId="31">
    <w:abstractNumId w:val="187"/>
  </w:num>
  <w:num w:numId="32">
    <w:abstractNumId w:val="34"/>
  </w:num>
  <w:num w:numId="33">
    <w:abstractNumId w:val="88"/>
  </w:num>
  <w:num w:numId="34">
    <w:abstractNumId w:val="87"/>
  </w:num>
  <w:num w:numId="35">
    <w:abstractNumId w:val="85"/>
  </w:num>
  <w:num w:numId="36">
    <w:abstractNumId w:val="100"/>
  </w:num>
  <w:num w:numId="37">
    <w:abstractNumId w:val="107"/>
  </w:num>
  <w:num w:numId="38">
    <w:abstractNumId w:val="209"/>
  </w:num>
  <w:num w:numId="39">
    <w:abstractNumId w:val="42"/>
  </w:num>
  <w:num w:numId="40">
    <w:abstractNumId w:val="64"/>
  </w:num>
  <w:num w:numId="41">
    <w:abstractNumId w:val="163"/>
  </w:num>
  <w:num w:numId="42">
    <w:abstractNumId w:val="147"/>
  </w:num>
  <w:num w:numId="43">
    <w:abstractNumId w:val="128"/>
  </w:num>
  <w:num w:numId="44">
    <w:abstractNumId w:val="32"/>
  </w:num>
  <w:num w:numId="45">
    <w:abstractNumId w:val="170"/>
  </w:num>
  <w:num w:numId="46">
    <w:abstractNumId w:val="62"/>
  </w:num>
  <w:num w:numId="47">
    <w:abstractNumId w:val="48"/>
  </w:num>
  <w:num w:numId="48">
    <w:abstractNumId w:val="185"/>
  </w:num>
  <w:num w:numId="49">
    <w:abstractNumId w:val="57"/>
  </w:num>
  <w:num w:numId="50">
    <w:abstractNumId w:val="84"/>
  </w:num>
  <w:num w:numId="51">
    <w:abstractNumId w:val="133"/>
  </w:num>
  <w:num w:numId="52">
    <w:abstractNumId w:val="150"/>
  </w:num>
  <w:num w:numId="53">
    <w:abstractNumId w:val="53"/>
  </w:num>
  <w:num w:numId="54">
    <w:abstractNumId w:val="121"/>
  </w:num>
  <w:num w:numId="55">
    <w:abstractNumId w:val="86"/>
  </w:num>
  <w:num w:numId="56">
    <w:abstractNumId w:val="75"/>
  </w:num>
  <w:num w:numId="57">
    <w:abstractNumId w:val="189"/>
  </w:num>
  <w:num w:numId="58">
    <w:abstractNumId w:val="80"/>
  </w:num>
  <w:num w:numId="59">
    <w:abstractNumId w:val="81"/>
  </w:num>
  <w:num w:numId="60">
    <w:abstractNumId w:val="184"/>
  </w:num>
  <w:num w:numId="61">
    <w:abstractNumId w:val="164"/>
  </w:num>
  <w:num w:numId="62">
    <w:abstractNumId w:val="76"/>
  </w:num>
  <w:num w:numId="63">
    <w:abstractNumId w:val="208"/>
  </w:num>
  <w:num w:numId="64">
    <w:abstractNumId w:val="134"/>
  </w:num>
  <w:num w:numId="65">
    <w:abstractNumId w:val="110"/>
  </w:num>
  <w:num w:numId="66">
    <w:abstractNumId w:val="83"/>
  </w:num>
  <w:num w:numId="67">
    <w:abstractNumId w:val="201"/>
  </w:num>
  <w:num w:numId="68">
    <w:abstractNumId w:val="113"/>
  </w:num>
  <w:num w:numId="69">
    <w:abstractNumId w:val="165"/>
  </w:num>
  <w:num w:numId="70">
    <w:abstractNumId w:val="73"/>
  </w:num>
  <w:num w:numId="71">
    <w:abstractNumId w:val="195"/>
  </w:num>
  <w:num w:numId="72">
    <w:abstractNumId w:val="55"/>
  </w:num>
  <w:num w:numId="73">
    <w:abstractNumId w:val="112"/>
  </w:num>
  <w:num w:numId="74">
    <w:abstractNumId w:val="143"/>
  </w:num>
  <w:num w:numId="75">
    <w:abstractNumId w:val="162"/>
  </w:num>
  <w:num w:numId="76">
    <w:abstractNumId w:val="0"/>
  </w:num>
  <w:num w:numId="77">
    <w:abstractNumId w:val="192"/>
  </w:num>
  <w:num w:numId="78">
    <w:abstractNumId w:val="183"/>
  </w:num>
  <w:num w:numId="79">
    <w:abstractNumId w:val="58"/>
  </w:num>
  <w:num w:numId="80">
    <w:abstractNumId w:val="200"/>
  </w:num>
  <w:num w:numId="81">
    <w:abstractNumId w:val="52"/>
  </w:num>
  <w:num w:numId="82">
    <w:abstractNumId w:val="30"/>
  </w:num>
  <w:num w:numId="83">
    <w:abstractNumId w:val="149"/>
  </w:num>
  <w:num w:numId="84">
    <w:abstractNumId w:val="168"/>
  </w:num>
  <w:num w:numId="85">
    <w:abstractNumId w:val="161"/>
  </w:num>
  <w:num w:numId="86">
    <w:abstractNumId w:val="99"/>
  </w:num>
  <w:num w:numId="87">
    <w:abstractNumId w:val="182"/>
  </w:num>
  <w:num w:numId="88">
    <w:abstractNumId w:val="68"/>
  </w:num>
  <w:num w:numId="89">
    <w:abstractNumId w:val="56"/>
  </w:num>
  <w:num w:numId="90">
    <w:abstractNumId w:val="82"/>
  </w:num>
  <w:num w:numId="91">
    <w:abstractNumId w:val="194"/>
  </w:num>
  <w:num w:numId="92">
    <w:abstractNumId w:val="49"/>
  </w:num>
  <w:num w:numId="93">
    <w:abstractNumId w:val="36"/>
  </w:num>
  <w:num w:numId="94">
    <w:abstractNumId w:val="119"/>
  </w:num>
  <w:num w:numId="95">
    <w:abstractNumId w:val="59"/>
  </w:num>
  <w:num w:numId="96">
    <w:abstractNumId w:val="72"/>
  </w:num>
  <w:num w:numId="97">
    <w:abstractNumId w:val="155"/>
  </w:num>
  <w:num w:numId="98">
    <w:abstractNumId w:val="151"/>
  </w:num>
  <w:num w:numId="99">
    <w:abstractNumId w:val="122"/>
  </w:num>
  <w:num w:numId="100">
    <w:abstractNumId w:val="180"/>
  </w:num>
  <w:num w:numId="101">
    <w:abstractNumId w:val="136"/>
  </w:num>
  <w:num w:numId="102">
    <w:abstractNumId w:val="90"/>
  </w:num>
  <w:num w:numId="103">
    <w:abstractNumId w:val="115"/>
  </w:num>
  <w:num w:numId="104">
    <w:abstractNumId w:val="95"/>
  </w:num>
  <w:num w:numId="105">
    <w:abstractNumId w:val="145"/>
  </w:num>
  <w:num w:numId="106">
    <w:abstractNumId w:val="74"/>
  </w:num>
  <w:num w:numId="107">
    <w:abstractNumId w:val="144"/>
  </w:num>
  <w:num w:numId="108">
    <w:abstractNumId w:val="171"/>
  </w:num>
  <w:num w:numId="109">
    <w:abstractNumId w:val="167"/>
  </w:num>
  <w:num w:numId="110">
    <w:abstractNumId w:val="117"/>
  </w:num>
  <w:num w:numId="111">
    <w:abstractNumId w:val="126"/>
  </w:num>
  <w:num w:numId="112">
    <w:abstractNumId w:val="181"/>
  </w:num>
  <w:num w:numId="113">
    <w:abstractNumId w:val="176"/>
  </w:num>
  <w:num w:numId="114">
    <w:abstractNumId w:val="103"/>
  </w:num>
  <w:num w:numId="115">
    <w:abstractNumId w:val="177"/>
  </w:num>
  <w:num w:numId="116">
    <w:abstractNumId w:val="158"/>
  </w:num>
  <w:num w:numId="117">
    <w:abstractNumId w:val="203"/>
  </w:num>
  <w:num w:numId="118">
    <w:abstractNumId w:val="174"/>
  </w:num>
  <w:num w:numId="119">
    <w:abstractNumId w:val="105"/>
  </w:num>
  <w:num w:numId="120">
    <w:abstractNumId w:val="139"/>
  </w:num>
  <w:num w:numId="121">
    <w:abstractNumId w:val="47"/>
  </w:num>
  <w:num w:numId="122">
    <w:abstractNumId w:val="202"/>
  </w:num>
  <w:num w:numId="123">
    <w:abstractNumId w:val="67"/>
  </w:num>
  <w:num w:numId="124">
    <w:abstractNumId w:val="137"/>
  </w:num>
  <w:num w:numId="125">
    <w:abstractNumId w:val="213"/>
  </w:num>
  <w:num w:numId="126">
    <w:abstractNumId w:val="116"/>
  </w:num>
  <w:num w:numId="127">
    <w:abstractNumId w:val="61"/>
  </w:num>
  <w:num w:numId="128">
    <w:abstractNumId w:val="106"/>
  </w:num>
  <w:num w:numId="129">
    <w:abstractNumId w:val="33"/>
  </w:num>
  <w:num w:numId="130">
    <w:abstractNumId w:val="199"/>
  </w:num>
  <w:num w:numId="131">
    <w:abstractNumId w:val="63"/>
  </w:num>
  <w:num w:numId="132">
    <w:abstractNumId w:val="35"/>
  </w:num>
  <w:num w:numId="133">
    <w:abstractNumId w:val="45"/>
  </w:num>
  <w:num w:numId="134">
    <w:abstractNumId w:val="166"/>
  </w:num>
  <w:num w:numId="135">
    <w:abstractNumId w:val="111"/>
  </w:num>
  <w:num w:numId="136">
    <w:abstractNumId w:val="54"/>
  </w:num>
  <w:num w:numId="137">
    <w:abstractNumId w:val="98"/>
  </w:num>
  <w:num w:numId="138">
    <w:abstractNumId w:val="124"/>
  </w:num>
  <w:num w:numId="139">
    <w:abstractNumId w:val="71"/>
  </w:num>
  <w:num w:numId="140">
    <w:abstractNumId w:val="140"/>
  </w:num>
  <w:num w:numId="141">
    <w:abstractNumId w:val="178"/>
  </w:num>
  <w:num w:numId="142">
    <w:abstractNumId w:val="211"/>
  </w:num>
  <w:num w:numId="143">
    <w:abstractNumId w:val="190"/>
  </w:num>
  <w:num w:numId="144">
    <w:abstractNumId w:val="77"/>
  </w:num>
  <w:num w:numId="145">
    <w:abstractNumId w:val="89"/>
  </w:num>
  <w:num w:numId="146">
    <w:abstractNumId w:val="138"/>
  </w:num>
  <w:num w:numId="147">
    <w:abstractNumId w:val="172"/>
  </w:num>
  <w:num w:numId="148">
    <w:abstractNumId w:val="96"/>
  </w:num>
  <w:num w:numId="149">
    <w:abstractNumId w:val="60"/>
  </w:num>
  <w:num w:numId="150">
    <w:abstractNumId w:val="207"/>
  </w:num>
  <w:num w:numId="151">
    <w:abstractNumId w:val="160"/>
  </w:num>
  <w:num w:numId="152">
    <w:abstractNumId w:val="142"/>
  </w:num>
  <w:num w:numId="153">
    <w:abstractNumId w:val="41"/>
  </w:num>
  <w:num w:numId="154">
    <w:abstractNumId w:val="129"/>
  </w:num>
  <w:num w:numId="155">
    <w:abstractNumId w:val="108"/>
  </w:num>
  <w:num w:numId="156">
    <w:abstractNumId w:val="91"/>
  </w:num>
  <w:num w:numId="157">
    <w:abstractNumId w:val="204"/>
  </w:num>
  <w:num w:numId="158">
    <w:abstractNumId w:val="198"/>
  </w:num>
  <w:num w:numId="159">
    <w:abstractNumId w:val="13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0">
    <w:abstractNumId w:val="66"/>
  </w:num>
  <w:num w:numId="161">
    <w:abstractNumId w:val="191"/>
  </w:num>
  <w:num w:numId="162">
    <w:abstractNumId w:val="125"/>
  </w:num>
  <w:num w:numId="163">
    <w:abstractNumId w:val="93"/>
  </w:num>
  <w:num w:numId="164">
    <w:abstractNumId w:val="70"/>
  </w:num>
  <w:num w:numId="165">
    <w:abstractNumId w:val="69"/>
  </w:num>
  <w:num w:numId="166">
    <w:abstractNumId w:val="154"/>
  </w:num>
  <w:num w:numId="167">
    <w:abstractNumId w:val="92"/>
  </w:num>
  <w:num w:numId="168">
    <w:abstractNumId w:val="179"/>
  </w:num>
  <w:num w:numId="169">
    <w:abstractNumId w:val="131"/>
  </w:num>
  <w:num w:numId="170">
    <w:abstractNumId w:val="127"/>
  </w:num>
  <w:num w:numId="171">
    <w:abstractNumId w:val="94"/>
  </w:num>
  <w:num w:numId="172">
    <w:abstractNumId w:val="214"/>
  </w:num>
  <w:num w:numId="173">
    <w:abstractNumId w:val="50"/>
  </w:num>
  <w:num w:numId="174">
    <w:abstractNumId w:val="193"/>
  </w:num>
  <w:num w:numId="175">
    <w:abstractNumId w:val="123"/>
  </w:num>
  <w:num w:numId="176">
    <w:abstractNumId w:val="97"/>
  </w:num>
  <w:num w:numId="177">
    <w:abstractNumId w:val="196"/>
  </w:num>
  <w:num w:numId="178">
    <w:abstractNumId w:val="141"/>
  </w:num>
  <w:num w:numId="179">
    <w:abstractNumId w:val="205"/>
  </w:num>
  <w:num w:numId="180">
    <w:abstractNumId w:val="102"/>
  </w:num>
  <w:num w:numId="181">
    <w:abstractNumId w:val="79"/>
  </w:num>
  <w:num w:numId="182">
    <w:abstractNumId w:val="38"/>
  </w:num>
  <w:num w:numId="183">
    <w:abstractNumId w:val="212"/>
  </w:num>
  <w:num w:numId="184">
    <w:abstractNumId w:val="109"/>
  </w:num>
  <w:num w:numId="185">
    <w:abstractNumId w:val="175"/>
  </w:num>
  <w:num w:numId="186">
    <w:abstractNumId w:val="146"/>
  </w:num>
  <w:num w:numId="187">
    <w:abstractNumId w:val="157"/>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defaultTabStop w:val="709"/>
  <w:autoHyphenation/>
  <w:hyphenationZone w:val="425"/>
  <w:characterSpacingControl w:val="doNotCompress"/>
  <w:hdrShapeDefaults>
    <o:shapedefaults v:ext="edit" spidmax="2355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8A5"/>
    <w:rsid w:val="00004711"/>
    <w:rsid w:val="00004C1C"/>
    <w:rsid w:val="00007814"/>
    <w:rsid w:val="0001010E"/>
    <w:rsid w:val="00011431"/>
    <w:rsid w:val="00015425"/>
    <w:rsid w:val="000173F8"/>
    <w:rsid w:val="00020244"/>
    <w:rsid w:val="00020692"/>
    <w:rsid w:val="00020BE1"/>
    <w:rsid w:val="000258BA"/>
    <w:rsid w:val="00026691"/>
    <w:rsid w:val="000266E7"/>
    <w:rsid w:val="0003454B"/>
    <w:rsid w:val="00037C5F"/>
    <w:rsid w:val="0004012C"/>
    <w:rsid w:val="00041267"/>
    <w:rsid w:val="000430AC"/>
    <w:rsid w:val="00045B80"/>
    <w:rsid w:val="00047228"/>
    <w:rsid w:val="00051E7D"/>
    <w:rsid w:val="00052B08"/>
    <w:rsid w:val="00054C2F"/>
    <w:rsid w:val="0005504A"/>
    <w:rsid w:val="00055B72"/>
    <w:rsid w:val="00055EBB"/>
    <w:rsid w:val="00061891"/>
    <w:rsid w:val="00066465"/>
    <w:rsid w:val="00067297"/>
    <w:rsid w:val="00067FB1"/>
    <w:rsid w:val="0007331C"/>
    <w:rsid w:val="0008207D"/>
    <w:rsid w:val="00083425"/>
    <w:rsid w:val="000839DB"/>
    <w:rsid w:val="00090DB5"/>
    <w:rsid w:val="00091E68"/>
    <w:rsid w:val="00096649"/>
    <w:rsid w:val="000A253E"/>
    <w:rsid w:val="000A3614"/>
    <w:rsid w:val="000A43C9"/>
    <w:rsid w:val="000B06E0"/>
    <w:rsid w:val="000B16D2"/>
    <w:rsid w:val="000B32E2"/>
    <w:rsid w:val="000B3FB2"/>
    <w:rsid w:val="000B5749"/>
    <w:rsid w:val="000B62D4"/>
    <w:rsid w:val="000B6F43"/>
    <w:rsid w:val="000C2152"/>
    <w:rsid w:val="000C29FB"/>
    <w:rsid w:val="000C2F3C"/>
    <w:rsid w:val="000C351B"/>
    <w:rsid w:val="000C631B"/>
    <w:rsid w:val="000D1983"/>
    <w:rsid w:val="000D1A77"/>
    <w:rsid w:val="000D3054"/>
    <w:rsid w:val="000E7696"/>
    <w:rsid w:val="000F5E57"/>
    <w:rsid w:val="000F7FF8"/>
    <w:rsid w:val="001021AE"/>
    <w:rsid w:val="00103341"/>
    <w:rsid w:val="001035F7"/>
    <w:rsid w:val="00103BD8"/>
    <w:rsid w:val="00106FC0"/>
    <w:rsid w:val="0011059B"/>
    <w:rsid w:val="001108D2"/>
    <w:rsid w:val="00114B4E"/>
    <w:rsid w:val="001154B7"/>
    <w:rsid w:val="001178D0"/>
    <w:rsid w:val="001211A3"/>
    <w:rsid w:val="001223D3"/>
    <w:rsid w:val="00123BAC"/>
    <w:rsid w:val="0012678A"/>
    <w:rsid w:val="0012734D"/>
    <w:rsid w:val="0013066D"/>
    <w:rsid w:val="00132F03"/>
    <w:rsid w:val="001341A2"/>
    <w:rsid w:val="00134E6C"/>
    <w:rsid w:val="00135185"/>
    <w:rsid w:val="0013622C"/>
    <w:rsid w:val="00137573"/>
    <w:rsid w:val="0014300D"/>
    <w:rsid w:val="00143DD7"/>
    <w:rsid w:val="00152088"/>
    <w:rsid w:val="00153499"/>
    <w:rsid w:val="00155F24"/>
    <w:rsid w:val="00157462"/>
    <w:rsid w:val="00160522"/>
    <w:rsid w:val="00161BB2"/>
    <w:rsid w:val="0016253D"/>
    <w:rsid w:val="00165411"/>
    <w:rsid w:val="001654E0"/>
    <w:rsid w:val="00165BF5"/>
    <w:rsid w:val="0016679C"/>
    <w:rsid w:val="00166BFC"/>
    <w:rsid w:val="00166EF1"/>
    <w:rsid w:val="001670F1"/>
    <w:rsid w:val="001678E6"/>
    <w:rsid w:val="00173E91"/>
    <w:rsid w:val="0017634C"/>
    <w:rsid w:val="0018237E"/>
    <w:rsid w:val="00183550"/>
    <w:rsid w:val="00185553"/>
    <w:rsid w:val="00192173"/>
    <w:rsid w:val="00192B07"/>
    <w:rsid w:val="001932AE"/>
    <w:rsid w:val="00194697"/>
    <w:rsid w:val="001A05E4"/>
    <w:rsid w:val="001A7CFB"/>
    <w:rsid w:val="001B0367"/>
    <w:rsid w:val="001B217C"/>
    <w:rsid w:val="001B2F72"/>
    <w:rsid w:val="001C5158"/>
    <w:rsid w:val="001C5442"/>
    <w:rsid w:val="001C6D88"/>
    <w:rsid w:val="001D1A1F"/>
    <w:rsid w:val="001D2097"/>
    <w:rsid w:val="001D2BA5"/>
    <w:rsid w:val="001D341F"/>
    <w:rsid w:val="001D49F4"/>
    <w:rsid w:val="001E3FD8"/>
    <w:rsid w:val="001E4F8D"/>
    <w:rsid w:val="001E5336"/>
    <w:rsid w:val="001E7A39"/>
    <w:rsid w:val="001F6539"/>
    <w:rsid w:val="001F7725"/>
    <w:rsid w:val="00201419"/>
    <w:rsid w:val="00203B01"/>
    <w:rsid w:val="00212A4B"/>
    <w:rsid w:val="00212A9F"/>
    <w:rsid w:val="0021423C"/>
    <w:rsid w:val="00215645"/>
    <w:rsid w:val="00216900"/>
    <w:rsid w:val="002217C6"/>
    <w:rsid w:val="00223E5C"/>
    <w:rsid w:val="00224BB7"/>
    <w:rsid w:val="00224C22"/>
    <w:rsid w:val="00224F5B"/>
    <w:rsid w:val="00225EED"/>
    <w:rsid w:val="00230810"/>
    <w:rsid w:val="0023303D"/>
    <w:rsid w:val="0023429C"/>
    <w:rsid w:val="00237711"/>
    <w:rsid w:val="00241E7C"/>
    <w:rsid w:val="00242E28"/>
    <w:rsid w:val="00242EB0"/>
    <w:rsid w:val="00251BC9"/>
    <w:rsid w:val="00252EB4"/>
    <w:rsid w:val="00253961"/>
    <w:rsid w:val="00253CC8"/>
    <w:rsid w:val="002548EF"/>
    <w:rsid w:val="00255988"/>
    <w:rsid w:val="0025769B"/>
    <w:rsid w:val="002602C6"/>
    <w:rsid w:val="00261ECC"/>
    <w:rsid w:val="00262130"/>
    <w:rsid w:val="0026394D"/>
    <w:rsid w:val="00267DF6"/>
    <w:rsid w:val="00274662"/>
    <w:rsid w:val="00274A53"/>
    <w:rsid w:val="002774FF"/>
    <w:rsid w:val="002779B9"/>
    <w:rsid w:val="002806F8"/>
    <w:rsid w:val="00280ECE"/>
    <w:rsid w:val="0028195A"/>
    <w:rsid w:val="00281D73"/>
    <w:rsid w:val="00282143"/>
    <w:rsid w:val="00283F56"/>
    <w:rsid w:val="00284B87"/>
    <w:rsid w:val="002857F3"/>
    <w:rsid w:val="00287B8B"/>
    <w:rsid w:val="00290E5E"/>
    <w:rsid w:val="002923CB"/>
    <w:rsid w:val="00293919"/>
    <w:rsid w:val="00294DB1"/>
    <w:rsid w:val="002958A7"/>
    <w:rsid w:val="00296DBE"/>
    <w:rsid w:val="002A183E"/>
    <w:rsid w:val="002A311A"/>
    <w:rsid w:val="002A36A8"/>
    <w:rsid w:val="002A3879"/>
    <w:rsid w:val="002B23D5"/>
    <w:rsid w:val="002B5904"/>
    <w:rsid w:val="002B64B0"/>
    <w:rsid w:val="002B7E88"/>
    <w:rsid w:val="002C247F"/>
    <w:rsid w:val="002C2E40"/>
    <w:rsid w:val="002C40A3"/>
    <w:rsid w:val="002C4738"/>
    <w:rsid w:val="002C6553"/>
    <w:rsid w:val="002D1ED7"/>
    <w:rsid w:val="002D5950"/>
    <w:rsid w:val="002D611D"/>
    <w:rsid w:val="002D6B1B"/>
    <w:rsid w:val="002E04DD"/>
    <w:rsid w:val="002E0BD8"/>
    <w:rsid w:val="002E1DC7"/>
    <w:rsid w:val="002E280D"/>
    <w:rsid w:val="002E4300"/>
    <w:rsid w:val="002F03DA"/>
    <w:rsid w:val="002F2530"/>
    <w:rsid w:val="002F2851"/>
    <w:rsid w:val="002F6D13"/>
    <w:rsid w:val="00306A6E"/>
    <w:rsid w:val="00312D00"/>
    <w:rsid w:val="00313230"/>
    <w:rsid w:val="0031442E"/>
    <w:rsid w:val="00314A92"/>
    <w:rsid w:val="00314FC2"/>
    <w:rsid w:val="00320183"/>
    <w:rsid w:val="00322166"/>
    <w:rsid w:val="0033240C"/>
    <w:rsid w:val="00336EBF"/>
    <w:rsid w:val="003434E1"/>
    <w:rsid w:val="00343677"/>
    <w:rsid w:val="00343962"/>
    <w:rsid w:val="00345FCD"/>
    <w:rsid w:val="00351C42"/>
    <w:rsid w:val="00356BD9"/>
    <w:rsid w:val="00357B6C"/>
    <w:rsid w:val="00360281"/>
    <w:rsid w:val="0036365A"/>
    <w:rsid w:val="00367E23"/>
    <w:rsid w:val="003712E1"/>
    <w:rsid w:val="00372BCA"/>
    <w:rsid w:val="00377544"/>
    <w:rsid w:val="003813D0"/>
    <w:rsid w:val="003868BA"/>
    <w:rsid w:val="00387072"/>
    <w:rsid w:val="00387356"/>
    <w:rsid w:val="00387C8B"/>
    <w:rsid w:val="00387F79"/>
    <w:rsid w:val="00392223"/>
    <w:rsid w:val="00394A06"/>
    <w:rsid w:val="00396EAC"/>
    <w:rsid w:val="003A1612"/>
    <w:rsid w:val="003A30B8"/>
    <w:rsid w:val="003A433C"/>
    <w:rsid w:val="003A58A4"/>
    <w:rsid w:val="003A5D66"/>
    <w:rsid w:val="003A6141"/>
    <w:rsid w:val="003B298C"/>
    <w:rsid w:val="003B5BF6"/>
    <w:rsid w:val="003B62C0"/>
    <w:rsid w:val="003C1BE5"/>
    <w:rsid w:val="003C3226"/>
    <w:rsid w:val="003C4325"/>
    <w:rsid w:val="003C6E32"/>
    <w:rsid w:val="003C7891"/>
    <w:rsid w:val="003D0234"/>
    <w:rsid w:val="003D137C"/>
    <w:rsid w:val="003D26F9"/>
    <w:rsid w:val="003D54B5"/>
    <w:rsid w:val="003D6A7E"/>
    <w:rsid w:val="003D6FA0"/>
    <w:rsid w:val="003E0269"/>
    <w:rsid w:val="003E171A"/>
    <w:rsid w:val="003E1981"/>
    <w:rsid w:val="003E6A1F"/>
    <w:rsid w:val="003E702E"/>
    <w:rsid w:val="003F24E1"/>
    <w:rsid w:val="003F2EB0"/>
    <w:rsid w:val="003F508D"/>
    <w:rsid w:val="003F7599"/>
    <w:rsid w:val="00404040"/>
    <w:rsid w:val="00406A9D"/>
    <w:rsid w:val="00410831"/>
    <w:rsid w:val="004123C9"/>
    <w:rsid w:val="00412B81"/>
    <w:rsid w:val="00412FA7"/>
    <w:rsid w:val="00417B16"/>
    <w:rsid w:val="00420EA1"/>
    <w:rsid w:val="004218C4"/>
    <w:rsid w:val="00424A27"/>
    <w:rsid w:val="00425757"/>
    <w:rsid w:val="00435112"/>
    <w:rsid w:val="004353BD"/>
    <w:rsid w:val="00444683"/>
    <w:rsid w:val="004447EF"/>
    <w:rsid w:val="004505B9"/>
    <w:rsid w:val="00452F46"/>
    <w:rsid w:val="004550B1"/>
    <w:rsid w:val="0045649E"/>
    <w:rsid w:val="0046208D"/>
    <w:rsid w:val="00466935"/>
    <w:rsid w:val="00467C4E"/>
    <w:rsid w:val="00472058"/>
    <w:rsid w:val="00472DAA"/>
    <w:rsid w:val="00472F93"/>
    <w:rsid w:val="004754EC"/>
    <w:rsid w:val="00476B16"/>
    <w:rsid w:val="00487E03"/>
    <w:rsid w:val="00492E82"/>
    <w:rsid w:val="004933CE"/>
    <w:rsid w:val="00493591"/>
    <w:rsid w:val="0049374E"/>
    <w:rsid w:val="00497BC7"/>
    <w:rsid w:val="004A1DB0"/>
    <w:rsid w:val="004A3C1D"/>
    <w:rsid w:val="004A590A"/>
    <w:rsid w:val="004A71D6"/>
    <w:rsid w:val="004B09D5"/>
    <w:rsid w:val="004B32A8"/>
    <w:rsid w:val="004B34E4"/>
    <w:rsid w:val="004B421C"/>
    <w:rsid w:val="004C24AD"/>
    <w:rsid w:val="004C35D6"/>
    <w:rsid w:val="004C4AE7"/>
    <w:rsid w:val="004C57AC"/>
    <w:rsid w:val="004D657F"/>
    <w:rsid w:val="004D76F0"/>
    <w:rsid w:val="004D7C44"/>
    <w:rsid w:val="004E3E86"/>
    <w:rsid w:val="004E41BC"/>
    <w:rsid w:val="004F02E2"/>
    <w:rsid w:val="004F030C"/>
    <w:rsid w:val="004F0C49"/>
    <w:rsid w:val="004F0FB5"/>
    <w:rsid w:val="004F0FF2"/>
    <w:rsid w:val="004F1428"/>
    <w:rsid w:val="004F53DA"/>
    <w:rsid w:val="004F6E80"/>
    <w:rsid w:val="00503845"/>
    <w:rsid w:val="00503F2D"/>
    <w:rsid w:val="0051031A"/>
    <w:rsid w:val="00512079"/>
    <w:rsid w:val="00512475"/>
    <w:rsid w:val="00513711"/>
    <w:rsid w:val="00514C74"/>
    <w:rsid w:val="00521343"/>
    <w:rsid w:val="005228CC"/>
    <w:rsid w:val="00522FB6"/>
    <w:rsid w:val="0052524D"/>
    <w:rsid w:val="00532493"/>
    <w:rsid w:val="00533518"/>
    <w:rsid w:val="00533BCC"/>
    <w:rsid w:val="00536548"/>
    <w:rsid w:val="005404A3"/>
    <w:rsid w:val="00540C3F"/>
    <w:rsid w:val="00550AAF"/>
    <w:rsid w:val="00551172"/>
    <w:rsid w:val="005545E1"/>
    <w:rsid w:val="00554EF5"/>
    <w:rsid w:val="00560B3F"/>
    <w:rsid w:val="005615D6"/>
    <w:rsid w:val="00561BE7"/>
    <w:rsid w:val="00564090"/>
    <w:rsid w:val="0056627E"/>
    <w:rsid w:val="00566B8B"/>
    <w:rsid w:val="005705AF"/>
    <w:rsid w:val="00570764"/>
    <w:rsid w:val="00573419"/>
    <w:rsid w:val="0057431C"/>
    <w:rsid w:val="00575E68"/>
    <w:rsid w:val="00576DE0"/>
    <w:rsid w:val="0057725C"/>
    <w:rsid w:val="005772D3"/>
    <w:rsid w:val="00583945"/>
    <w:rsid w:val="00584B33"/>
    <w:rsid w:val="0059259B"/>
    <w:rsid w:val="0059795B"/>
    <w:rsid w:val="00597B10"/>
    <w:rsid w:val="005A0B27"/>
    <w:rsid w:val="005A1737"/>
    <w:rsid w:val="005A38AB"/>
    <w:rsid w:val="005A4059"/>
    <w:rsid w:val="005A5FFD"/>
    <w:rsid w:val="005B063B"/>
    <w:rsid w:val="005B0DDD"/>
    <w:rsid w:val="005B5207"/>
    <w:rsid w:val="005B66AB"/>
    <w:rsid w:val="005C1901"/>
    <w:rsid w:val="005C68D1"/>
    <w:rsid w:val="005D1ED0"/>
    <w:rsid w:val="005D2FD8"/>
    <w:rsid w:val="005D5431"/>
    <w:rsid w:val="005D5CC7"/>
    <w:rsid w:val="005E5335"/>
    <w:rsid w:val="005E5B07"/>
    <w:rsid w:val="005E61C6"/>
    <w:rsid w:val="005E7870"/>
    <w:rsid w:val="005F2CF3"/>
    <w:rsid w:val="005F3C62"/>
    <w:rsid w:val="005F4661"/>
    <w:rsid w:val="005F5991"/>
    <w:rsid w:val="005F7217"/>
    <w:rsid w:val="005F7F27"/>
    <w:rsid w:val="00600E36"/>
    <w:rsid w:val="00606225"/>
    <w:rsid w:val="0061279C"/>
    <w:rsid w:val="00614A7C"/>
    <w:rsid w:val="0061691D"/>
    <w:rsid w:val="00616BC4"/>
    <w:rsid w:val="006171FD"/>
    <w:rsid w:val="0062379D"/>
    <w:rsid w:val="00637DE3"/>
    <w:rsid w:val="006404E9"/>
    <w:rsid w:val="00644AAE"/>
    <w:rsid w:val="006451B7"/>
    <w:rsid w:val="00646255"/>
    <w:rsid w:val="00653117"/>
    <w:rsid w:val="006549F0"/>
    <w:rsid w:val="0065609A"/>
    <w:rsid w:val="0065766D"/>
    <w:rsid w:val="00662A1A"/>
    <w:rsid w:val="00671D7D"/>
    <w:rsid w:val="006721B0"/>
    <w:rsid w:val="006723FE"/>
    <w:rsid w:val="006733BD"/>
    <w:rsid w:val="006754E4"/>
    <w:rsid w:val="00676F43"/>
    <w:rsid w:val="00680E26"/>
    <w:rsid w:val="0068259E"/>
    <w:rsid w:val="00683C15"/>
    <w:rsid w:val="006846A5"/>
    <w:rsid w:val="00684E7F"/>
    <w:rsid w:val="0069065E"/>
    <w:rsid w:val="00691CF9"/>
    <w:rsid w:val="006941BA"/>
    <w:rsid w:val="0069721A"/>
    <w:rsid w:val="006A0F8B"/>
    <w:rsid w:val="006A2BEA"/>
    <w:rsid w:val="006A53DC"/>
    <w:rsid w:val="006A7C6E"/>
    <w:rsid w:val="006B1A33"/>
    <w:rsid w:val="006B1C3C"/>
    <w:rsid w:val="006B20B0"/>
    <w:rsid w:val="006B5576"/>
    <w:rsid w:val="006B662D"/>
    <w:rsid w:val="006C0346"/>
    <w:rsid w:val="006C2383"/>
    <w:rsid w:val="006C3ADE"/>
    <w:rsid w:val="006C4DAB"/>
    <w:rsid w:val="006C6100"/>
    <w:rsid w:val="006C78DC"/>
    <w:rsid w:val="006D2710"/>
    <w:rsid w:val="006D33DC"/>
    <w:rsid w:val="006E3A15"/>
    <w:rsid w:val="006E79D3"/>
    <w:rsid w:val="006F3280"/>
    <w:rsid w:val="007018E4"/>
    <w:rsid w:val="00701B91"/>
    <w:rsid w:val="00702146"/>
    <w:rsid w:val="007055F0"/>
    <w:rsid w:val="007130CA"/>
    <w:rsid w:val="00716D7E"/>
    <w:rsid w:val="00717932"/>
    <w:rsid w:val="00717E1B"/>
    <w:rsid w:val="00723CF7"/>
    <w:rsid w:val="00727DCD"/>
    <w:rsid w:val="00735A03"/>
    <w:rsid w:val="0074072D"/>
    <w:rsid w:val="00743BA4"/>
    <w:rsid w:val="0074751A"/>
    <w:rsid w:val="0075379D"/>
    <w:rsid w:val="00756A12"/>
    <w:rsid w:val="00761395"/>
    <w:rsid w:val="00762DAE"/>
    <w:rsid w:val="0076360F"/>
    <w:rsid w:val="00763FBF"/>
    <w:rsid w:val="007721BA"/>
    <w:rsid w:val="00775E17"/>
    <w:rsid w:val="00777EEF"/>
    <w:rsid w:val="007812FF"/>
    <w:rsid w:val="007830D6"/>
    <w:rsid w:val="00783CFC"/>
    <w:rsid w:val="00787738"/>
    <w:rsid w:val="007900D8"/>
    <w:rsid w:val="007925FB"/>
    <w:rsid w:val="007932BC"/>
    <w:rsid w:val="00796973"/>
    <w:rsid w:val="007974DA"/>
    <w:rsid w:val="007A22B3"/>
    <w:rsid w:val="007A42A6"/>
    <w:rsid w:val="007A5DF6"/>
    <w:rsid w:val="007B21F5"/>
    <w:rsid w:val="007C2280"/>
    <w:rsid w:val="007C2AAA"/>
    <w:rsid w:val="007C6CC6"/>
    <w:rsid w:val="007D00B0"/>
    <w:rsid w:val="007D0BBF"/>
    <w:rsid w:val="007D372C"/>
    <w:rsid w:val="007D412B"/>
    <w:rsid w:val="007E081D"/>
    <w:rsid w:val="007E1174"/>
    <w:rsid w:val="007E309F"/>
    <w:rsid w:val="007E5D49"/>
    <w:rsid w:val="007E7607"/>
    <w:rsid w:val="007F047D"/>
    <w:rsid w:val="007F3715"/>
    <w:rsid w:val="007F42ED"/>
    <w:rsid w:val="007F46B0"/>
    <w:rsid w:val="007F6EBA"/>
    <w:rsid w:val="007F6F50"/>
    <w:rsid w:val="00800DE7"/>
    <w:rsid w:val="0080428D"/>
    <w:rsid w:val="0080467D"/>
    <w:rsid w:val="00806C50"/>
    <w:rsid w:val="00810058"/>
    <w:rsid w:val="00812F8F"/>
    <w:rsid w:val="0081632F"/>
    <w:rsid w:val="008233CC"/>
    <w:rsid w:val="008239B8"/>
    <w:rsid w:val="00830799"/>
    <w:rsid w:val="008308A6"/>
    <w:rsid w:val="00831B08"/>
    <w:rsid w:val="00832A19"/>
    <w:rsid w:val="00834807"/>
    <w:rsid w:val="00840028"/>
    <w:rsid w:val="00840098"/>
    <w:rsid w:val="008423C8"/>
    <w:rsid w:val="008438B5"/>
    <w:rsid w:val="00844689"/>
    <w:rsid w:val="00847355"/>
    <w:rsid w:val="008513C3"/>
    <w:rsid w:val="00851F01"/>
    <w:rsid w:val="00852C51"/>
    <w:rsid w:val="00853C5C"/>
    <w:rsid w:val="008544C9"/>
    <w:rsid w:val="008554EB"/>
    <w:rsid w:val="00856F49"/>
    <w:rsid w:val="0086084A"/>
    <w:rsid w:val="00860991"/>
    <w:rsid w:val="008613DB"/>
    <w:rsid w:val="00864062"/>
    <w:rsid w:val="0086429D"/>
    <w:rsid w:val="008676A6"/>
    <w:rsid w:val="00867813"/>
    <w:rsid w:val="00872841"/>
    <w:rsid w:val="00873041"/>
    <w:rsid w:val="008762F5"/>
    <w:rsid w:val="00876C47"/>
    <w:rsid w:val="00876CC0"/>
    <w:rsid w:val="00876E87"/>
    <w:rsid w:val="008774C6"/>
    <w:rsid w:val="00883572"/>
    <w:rsid w:val="00890B4C"/>
    <w:rsid w:val="00891AD9"/>
    <w:rsid w:val="008937A4"/>
    <w:rsid w:val="00893910"/>
    <w:rsid w:val="0089488C"/>
    <w:rsid w:val="00895781"/>
    <w:rsid w:val="008A0B09"/>
    <w:rsid w:val="008A0BF8"/>
    <w:rsid w:val="008A196D"/>
    <w:rsid w:val="008A7363"/>
    <w:rsid w:val="008B1F49"/>
    <w:rsid w:val="008B2969"/>
    <w:rsid w:val="008B72A3"/>
    <w:rsid w:val="008B7FD4"/>
    <w:rsid w:val="008C04E2"/>
    <w:rsid w:val="008C37A1"/>
    <w:rsid w:val="008C4895"/>
    <w:rsid w:val="008C5F62"/>
    <w:rsid w:val="008C6E57"/>
    <w:rsid w:val="008C70D7"/>
    <w:rsid w:val="008C73DA"/>
    <w:rsid w:val="008D0F61"/>
    <w:rsid w:val="008D1F54"/>
    <w:rsid w:val="008D3D8E"/>
    <w:rsid w:val="008D71FA"/>
    <w:rsid w:val="008D7BEA"/>
    <w:rsid w:val="008E0A47"/>
    <w:rsid w:val="008E2072"/>
    <w:rsid w:val="008E490D"/>
    <w:rsid w:val="008F3F91"/>
    <w:rsid w:val="008F533B"/>
    <w:rsid w:val="008F5370"/>
    <w:rsid w:val="008F7C4E"/>
    <w:rsid w:val="008F7D68"/>
    <w:rsid w:val="008F7F73"/>
    <w:rsid w:val="00900B82"/>
    <w:rsid w:val="00901486"/>
    <w:rsid w:val="009049A1"/>
    <w:rsid w:val="00904B36"/>
    <w:rsid w:val="00905FA2"/>
    <w:rsid w:val="0091087F"/>
    <w:rsid w:val="00914EF0"/>
    <w:rsid w:val="00915A67"/>
    <w:rsid w:val="00916F55"/>
    <w:rsid w:val="00917123"/>
    <w:rsid w:val="00921323"/>
    <w:rsid w:val="009219E7"/>
    <w:rsid w:val="0092334E"/>
    <w:rsid w:val="00923C16"/>
    <w:rsid w:val="009268EC"/>
    <w:rsid w:val="00930E4E"/>
    <w:rsid w:val="009313BD"/>
    <w:rsid w:val="00931B21"/>
    <w:rsid w:val="00932004"/>
    <w:rsid w:val="00933442"/>
    <w:rsid w:val="009347EB"/>
    <w:rsid w:val="00936D8B"/>
    <w:rsid w:val="009407EF"/>
    <w:rsid w:val="009428E1"/>
    <w:rsid w:val="0094718C"/>
    <w:rsid w:val="00947A37"/>
    <w:rsid w:val="00953EE1"/>
    <w:rsid w:val="00954D8F"/>
    <w:rsid w:val="00961145"/>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149C"/>
    <w:rsid w:val="009A2033"/>
    <w:rsid w:val="009A5603"/>
    <w:rsid w:val="009A6661"/>
    <w:rsid w:val="009B5D09"/>
    <w:rsid w:val="009B6483"/>
    <w:rsid w:val="009B7B2A"/>
    <w:rsid w:val="009C1662"/>
    <w:rsid w:val="009C43E4"/>
    <w:rsid w:val="009D0B47"/>
    <w:rsid w:val="009D1C24"/>
    <w:rsid w:val="009D4532"/>
    <w:rsid w:val="009E0328"/>
    <w:rsid w:val="009F09A3"/>
    <w:rsid w:val="009F1B26"/>
    <w:rsid w:val="009F3386"/>
    <w:rsid w:val="009F65A2"/>
    <w:rsid w:val="00A017E3"/>
    <w:rsid w:val="00A01895"/>
    <w:rsid w:val="00A04B44"/>
    <w:rsid w:val="00A04E3D"/>
    <w:rsid w:val="00A07579"/>
    <w:rsid w:val="00A07C74"/>
    <w:rsid w:val="00A07CC6"/>
    <w:rsid w:val="00A114CD"/>
    <w:rsid w:val="00A155E3"/>
    <w:rsid w:val="00A20240"/>
    <w:rsid w:val="00A2034D"/>
    <w:rsid w:val="00A211D5"/>
    <w:rsid w:val="00A26334"/>
    <w:rsid w:val="00A26C90"/>
    <w:rsid w:val="00A31D9D"/>
    <w:rsid w:val="00A32C83"/>
    <w:rsid w:val="00A33D6F"/>
    <w:rsid w:val="00A402DF"/>
    <w:rsid w:val="00A4209A"/>
    <w:rsid w:val="00A504C6"/>
    <w:rsid w:val="00A50587"/>
    <w:rsid w:val="00A50B4B"/>
    <w:rsid w:val="00A549EC"/>
    <w:rsid w:val="00A56244"/>
    <w:rsid w:val="00A63CB4"/>
    <w:rsid w:val="00A70C00"/>
    <w:rsid w:val="00A762F0"/>
    <w:rsid w:val="00A82592"/>
    <w:rsid w:val="00A8365F"/>
    <w:rsid w:val="00A85395"/>
    <w:rsid w:val="00A92EEF"/>
    <w:rsid w:val="00A944ED"/>
    <w:rsid w:val="00AA0DE6"/>
    <w:rsid w:val="00AB0831"/>
    <w:rsid w:val="00AB2743"/>
    <w:rsid w:val="00AB2A84"/>
    <w:rsid w:val="00AB47BD"/>
    <w:rsid w:val="00AB4C69"/>
    <w:rsid w:val="00AB5BF9"/>
    <w:rsid w:val="00AB5F36"/>
    <w:rsid w:val="00AC63B2"/>
    <w:rsid w:val="00AD17A9"/>
    <w:rsid w:val="00AD6653"/>
    <w:rsid w:val="00AE4F33"/>
    <w:rsid w:val="00AF54A6"/>
    <w:rsid w:val="00AF6E6F"/>
    <w:rsid w:val="00AF75A2"/>
    <w:rsid w:val="00B02F32"/>
    <w:rsid w:val="00B034FD"/>
    <w:rsid w:val="00B067AB"/>
    <w:rsid w:val="00B06968"/>
    <w:rsid w:val="00B06AF0"/>
    <w:rsid w:val="00B11FA1"/>
    <w:rsid w:val="00B130A3"/>
    <w:rsid w:val="00B1568F"/>
    <w:rsid w:val="00B15917"/>
    <w:rsid w:val="00B1672C"/>
    <w:rsid w:val="00B17031"/>
    <w:rsid w:val="00B21471"/>
    <w:rsid w:val="00B30972"/>
    <w:rsid w:val="00B31CFC"/>
    <w:rsid w:val="00B34F3F"/>
    <w:rsid w:val="00B45571"/>
    <w:rsid w:val="00B46A83"/>
    <w:rsid w:val="00B50E84"/>
    <w:rsid w:val="00B53312"/>
    <w:rsid w:val="00B54BB1"/>
    <w:rsid w:val="00B54E78"/>
    <w:rsid w:val="00B61E73"/>
    <w:rsid w:val="00B64D92"/>
    <w:rsid w:val="00B65852"/>
    <w:rsid w:val="00B65E49"/>
    <w:rsid w:val="00B66E68"/>
    <w:rsid w:val="00B673B4"/>
    <w:rsid w:val="00B70083"/>
    <w:rsid w:val="00B711DC"/>
    <w:rsid w:val="00B73062"/>
    <w:rsid w:val="00B738E6"/>
    <w:rsid w:val="00B77998"/>
    <w:rsid w:val="00B914DF"/>
    <w:rsid w:val="00B946C7"/>
    <w:rsid w:val="00B97532"/>
    <w:rsid w:val="00BA11C8"/>
    <w:rsid w:val="00BA2F48"/>
    <w:rsid w:val="00BA5C83"/>
    <w:rsid w:val="00BA75EF"/>
    <w:rsid w:val="00BB0A73"/>
    <w:rsid w:val="00BB3237"/>
    <w:rsid w:val="00BB3D5D"/>
    <w:rsid w:val="00BB4A9F"/>
    <w:rsid w:val="00BB5200"/>
    <w:rsid w:val="00BC0B85"/>
    <w:rsid w:val="00BC0C05"/>
    <w:rsid w:val="00BC2A7D"/>
    <w:rsid w:val="00BC5C34"/>
    <w:rsid w:val="00BC65A5"/>
    <w:rsid w:val="00BD4CF3"/>
    <w:rsid w:val="00BD5117"/>
    <w:rsid w:val="00BD740B"/>
    <w:rsid w:val="00BE1A1F"/>
    <w:rsid w:val="00BE55A7"/>
    <w:rsid w:val="00BF0064"/>
    <w:rsid w:val="00BF0EF1"/>
    <w:rsid w:val="00BF42C1"/>
    <w:rsid w:val="00BF4544"/>
    <w:rsid w:val="00BF458D"/>
    <w:rsid w:val="00BF5212"/>
    <w:rsid w:val="00C01F4B"/>
    <w:rsid w:val="00C0707D"/>
    <w:rsid w:val="00C106F6"/>
    <w:rsid w:val="00C109B6"/>
    <w:rsid w:val="00C152D4"/>
    <w:rsid w:val="00C153FC"/>
    <w:rsid w:val="00C16CAE"/>
    <w:rsid w:val="00C21D97"/>
    <w:rsid w:val="00C25500"/>
    <w:rsid w:val="00C25ACB"/>
    <w:rsid w:val="00C264B1"/>
    <w:rsid w:val="00C30D6F"/>
    <w:rsid w:val="00C3233C"/>
    <w:rsid w:val="00C3361D"/>
    <w:rsid w:val="00C427FD"/>
    <w:rsid w:val="00C435A2"/>
    <w:rsid w:val="00C43ACD"/>
    <w:rsid w:val="00C458CE"/>
    <w:rsid w:val="00C512BD"/>
    <w:rsid w:val="00C52082"/>
    <w:rsid w:val="00C52976"/>
    <w:rsid w:val="00C56434"/>
    <w:rsid w:val="00C6652B"/>
    <w:rsid w:val="00C66737"/>
    <w:rsid w:val="00C72849"/>
    <w:rsid w:val="00C72984"/>
    <w:rsid w:val="00C7434A"/>
    <w:rsid w:val="00C74764"/>
    <w:rsid w:val="00C75CA5"/>
    <w:rsid w:val="00C767D9"/>
    <w:rsid w:val="00C81D3A"/>
    <w:rsid w:val="00C86BAC"/>
    <w:rsid w:val="00C917F4"/>
    <w:rsid w:val="00C91FFC"/>
    <w:rsid w:val="00C95AF4"/>
    <w:rsid w:val="00C95CBA"/>
    <w:rsid w:val="00C97378"/>
    <w:rsid w:val="00C97616"/>
    <w:rsid w:val="00CA10B0"/>
    <w:rsid w:val="00CA1EA0"/>
    <w:rsid w:val="00CA67D3"/>
    <w:rsid w:val="00CB04DB"/>
    <w:rsid w:val="00CB19F8"/>
    <w:rsid w:val="00CB1FE9"/>
    <w:rsid w:val="00CC0E45"/>
    <w:rsid w:val="00CC250E"/>
    <w:rsid w:val="00CC3A3D"/>
    <w:rsid w:val="00CC5995"/>
    <w:rsid w:val="00CC71DE"/>
    <w:rsid w:val="00CD1048"/>
    <w:rsid w:val="00CD6C5B"/>
    <w:rsid w:val="00CD7824"/>
    <w:rsid w:val="00CE1075"/>
    <w:rsid w:val="00CE608B"/>
    <w:rsid w:val="00CF0F4B"/>
    <w:rsid w:val="00CF1F48"/>
    <w:rsid w:val="00CF2D94"/>
    <w:rsid w:val="00CF35B5"/>
    <w:rsid w:val="00CF55AF"/>
    <w:rsid w:val="00CF6194"/>
    <w:rsid w:val="00D024B2"/>
    <w:rsid w:val="00D12447"/>
    <w:rsid w:val="00D1392B"/>
    <w:rsid w:val="00D16E74"/>
    <w:rsid w:val="00D20008"/>
    <w:rsid w:val="00D21308"/>
    <w:rsid w:val="00D246BD"/>
    <w:rsid w:val="00D24709"/>
    <w:rsid w:val="00D2571E"/>
    <w:rsid w:val="00D26172"/>
    <w:rsid w:val="00D30D94"/>
    <w:rsid w:val="00D346B4"/>
    <w:rsid w:val="00D34779"/>
    <w:rsid w:val="00D37FA2"/>
    <w:rsid w:val="00D425F1"/>
    <w:rsid w:val="00D428E5"/>
    <w:rsid w:val="00D43440"/>
    <w:rsid w:val="00D52846"/>
    <w:rsid w:val="00D534B1"/>
    <w:rsid w:val="00D53C6A"/>
    <w:rsid w:val="00D5592C"/>
    <w:rsid w:val="00D55B03"/>
    <w:rsid w:val="00D55B82"/>
    <w:rsid w:val="00D56F39"/>
    <w:rsid w:val="00D64D46"/>
    <w:rsid w:val="00D669CB"/>
    <w:rsid w:val="00D67533"/>
    <w:rsid w:val="00D67C18"/>
    <w:rsid w:val="00D72C27"/>
    <w:rsid w:val="00D73D2A"/>
    <w:rsid w:val="00D74E12"/>
    <w:rsid w:val="00D8126B"/>
    <w:rsid w:val="00D827A6"/>
    <w:rsid w:val="00D8543A"/>
    <w:rsid w:val="00D859B4"/>
    <w:rsid w:val="00D87F16"/>
    <w:rsid w:val="00D90B7A"/>
    <w:rsid w:val="00D92455"/>
    <w:rsid w:val="00D95E05"/>
    <w:rsid w:val="00D96E19"/>
    <w:rsid w:val="00D96FFD"/>
    <w:rsid w:val="00DA0862"/>
    <w:rsid w:val="00DA5931"/>
    <w:rsid w:val="00DA790A"/>
    <w:rsid w:val="00DB08E7"/>
    <w:rsid w:val="00DB15AD"/>
    <w:rsid w:val="00DB2709"/>
    <w:rsid w:val="00DC2195"/>
    <w:rsid w:val="00DC4403"/>
    <w:rsid w:val="00DC57CC"/>
    <w:rsid w:val="00DC617F"/>
    <w:rsid w:val="00DD03EA"/>
    <w:rsid w:val="00DD2B5C"/>
    <w:rsid w:val="00DD5B54"/>
    <w:rsid w:val="00DD69E7"/>
    <w:rsid w:val="00DE0907"/>
    <w:rsid w:val="00DE0E51"/>
    <w:rsid w:val="00DE1671"/>
    <w:rsid w:val="00DE1843"/>
    <w:rsid w:val="00DE267F"/>
    <w:rsid w:val="00DF1413"/>
    <w:rsid w:val="00DF2279"/>
    <w:rsid w:val="00DF3C4A"/>
    <w:rsid w:val="00DF6354"/>
    <w:rsid w:val="00E0272B"/>
    <w:rsid w:val="00E03612"/>
    <w:rsid w:val="00E0385B"/>
    <w:rsid w:val="00E05FB2"/>
    <w:rsid w:val="00E072A5"/>
    <w:rsid w:val="00E257F9"/>
    <w:rsid w:val="00E303C5"/>
    <w:rsid w:val="00E318DE"/>
    <w:rsid w:val="00E31F74"/>
    <w:rsid w:val="00E34899"/>
    <w:rsid w:val="00E367EB"/>
    <w:rsid w:val="00E37848"/>
    <w:rsid w:val="00E429B1"/>
    <w:rsid w:val="00E447D5"/>
    <w:rsid w:val="00E51D6C"/>
    <w:rsid w:val="00E52678"/>
    <w:rsid w:val="00E54110"/>
    <w:rsid w:val="00E60A5E"/>
    <w:rsid w:val="00E62756"/>
    <w:rsid w:val="00E62ECD"/>
    <w:rsid w:val="00E66C6E"/>
    <w:rsid w:val="00E672B1"/>
    <w:rsid w:val="00E704F2"/>
    <w:rsid w:val="00E7083A"/>
    <w:rsid w:val="00E71937"/>
    <w:rsid w:val="00E82F2D"/>
    <w:rsid w:val="00E84272"/>
    <w:rsid w:val="00E8753F"/>
    <w:rsid w:val="00E97986"/>
    <w:rsid w:val="00EA0CF6"/>
    <w:rsid w:val="00EA1E1C"/>
    <w:rsid w:val="00EA2F25"/>
    <w:rsid w:val="00EA3108"/>
    <w:rsid w:val="00EA4B4A"/>
    <w:rsid w:val="00EA54CE"/>
    <w:rsid w:val="00EA7C95"/>
    <w:rsid w:val="00EB1EA2"/>
    <w:rsid w:val="00EB2DCB"/>
    <w:rsid w:val="00EB31A4"/>
    <w:rsid w:val="00EB63BA"/>
    <w:rsid w:val="00EB7516"/>
    <w:rsid w:val="00EC45FC"/>
    <w:rsid w:val="00EC7FB9"/>
    <w:rsid w:val="00ED09DC"/>
    <w:rsid w:val="00ED0F58"/>
    <w:rsid w:val="00ED193A"/>
    <w:rsid w:val="00ED1CD2"/>
    <w:rsid w:val="00ED2B9B"/>
    <w:rsid w:val="00ED2E81"/>
    <w:rsid w:val="00ED4315"/>
    <w:rsid w:val="00ED61A3"/>
    <w:rsid w:val="00ED6973"/>
    <w:rsid w:val="00ED75CD"/>
    <w:rsid w:val="00EE3C77"/>
    <w:rsid w:val="00EF270A"/>
    <w:rsid w:val="00EF39C6"/>
    <w:rsid w:val="00EF51A7"/>
    <w:rsid w:val="00EF6601"/>
    <w:rsid w:val="00EF705D"/>
    <w:rsid w:val="00EF77CC"/>
    <w:rsid w:val="00F00DB0"/>
    <w:rsid w:val="00F01BE5"/>
    <w:rsid w:val="00F06AE7"/>
    <w:rsid w:val="00F158F1"/>
    <w:rsid w:val="00F15F9F"/>
    <w:rsid w:val="00F22163"/>
    <w:rsid w:val="00F2449B"/>
    <w:rsid w:val="00F25ADB"/>
    <w:rsid w:val="00F3396F"/>
    <w:rsid w:val="00F3489A"/>
    <w:rsid w:val="00F3795A"/>
    <w:rsid w:val="00F42A73"/>
    <w:rsid w:val="00F44C84"/>
    <w:rsid w:val="00F47730"/>
    <w:rsid w:val="00F502C9"/>
    <w:rsid w:val="00F51CEC"/>
    <w:rsid w:val="00F52AF9"/>
    <w:rsid w:val="00F5367C"/>
    <w:rsid w:val="00F55640"/>
    <w:rsid w:val="00F57CD1"/>
    <w:rsid w:val="00F62816"/>
    <w:rsid w:val="00F64B6A"/>
    <w:rsid w:val="00F679A6"/>
    <w:rsid w:val="00F71B88"/>
    <w:rsid w:val="00F71ED7"/>
    <w:rsid w:val="00F76A3E"/>
    <w:rsid w:val="00F83F67"/>
    <w:rsid w:val="00F83F6B"/>
    <w:rsid w:val="00F854AE"/>
    <w:rsid w:val="00F934E4"/>
    <w:rsid w:val="00F944C2"/>
    <w:rsid w:val="00FA025C"/>
    <w:rsid w:val="00FA076F"/>
    <w:rsid w:val="00FA2D91"/>
    <w:rsid w:val="00FA68C0"/>
    <w:rsid w:val="00FA72BB"/>
    <w:rsid w:val="00FB1657"/>
    <w:rsid w:val="00FB3B2F"/>
    <w:rsid w:val="00FB5136"/>
    <w:rsid w:val="00FB6A34"/>
    <w:rsid w:val="00FC0C49"/>
    <w:rsid w:val="00FC111B"/>
    <w:rsid w:val="00FC1D56"/>
    <w:rsid w:val="00FC408B"/>
    <w:rsid w:val="00FC792C"/>
    <w:rsid w:val="00FD2474"/>
    <w:rsid w:val="00FD5DB1"/>
    <w:rsid w:val="00FD69D7"/>
    <w:rsid w:val="00FE1A6B"/>
    <w:rsid w:val="00FE354A"/>
    <w:rsid w:val="00FE5F9A"/>
    <w:rsid w:val="00FE6400"/>
    <w:rsid w:val="00FE7C64"/>
    <w:rsid w:val="00FF49C7"/>
    <w:rsid w:val="00FF52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35C258AB"/>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pPr>
      <w:numPr>
        <w:numId w:val="3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8"/>
      </w:numPr>
    </w:pPr>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pPr>
      <w:numPr>
        <w:numId w:val="71"/>
      </w:numPr>
    </w:pPr>
  </w:style>
  <w:style w:type="numbering" w:customStyle="1" w:styleId="Zaimportowanystyl112">
    <w:name w:val="Zaimportowany styl 112"/>
    <w:rsid w:val="0023429C"/>
    <w:pPr>
      <w:numPr>
        <w:numId w:val="72"/>
      </w:numPr>
    </w:pPr>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30616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F8509-4C3E-4094-972F-C9757CCA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50</Pages>
  <Words>18023</Words>
  <Characters>108144</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Łaszczewska-Adamczak Beata</cp:lastModifiedBy>
  <cp:revision>27</cp:revision>
  <cp:lastPrinted>2024-03-13T07:13:00Z</cp:lastPrinted>
  <dcterms:created xsi:type="dcterms:W3CDTF">2024-03-06T10:17:00Z</dcterms:created>
  <dcterms:modified xsi:type="dcterms:W3CDTF">2024-03-13T07:20:00Z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