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BE85" w14:textId="77777777" w:rsidR="00510990" w:rsidRDefault="00510990" w:rsidP="002664F2">
      <w:pPr>
        <w:spacing w:line="276" w:lineRule="auto"/>
        <w:jc w:val="right"/>
        <w:rPr>
          <w:i/>
          <w:iCs/>
          <w:sz w:val="22"/>
          <w:szCs w:val="22"/>
        </w:rPr>
      </w:pPr>
    </w:p>
    <w:p w14:paraId="118CAD45" w14:textId="7167D3BC" w:rsidR="00EA41C5" w:rsidRPr="002664F2" w:rsidRDefault="00B16CF5" w:rsidP="002664F2">
      <w:pPr>
        <w:spacing w:line="276" w:lineRule="auto"/>
        <w:jc w:val="right"/>
        <w:rPr>
          <w:i/>
          <w:iCs/>
          <w:sz w:val="22"/>
          <w:szCs w:val="22"/>
        </w:rPr>
      </w:pPr>
      <w:r w:rsidRPr="002664F2">
        <w:rPr>
          <w:i/>
          <w:iCs/>
          <w:sz w:val="22"/>
          <w:szCs w:val="22"/>
        </w:rPr>
        <w:t>Załącznik nr</w:t>
      </w:r>
      <w:proofErr w:type="gramStart"/>
      <w:r w:rsidRPr="002664F2">
        <w:rPr>
          <w:i/>
          <w:iCs/>
          <w:sz w:val="22"/>
          <w:szCs w:val="22"/>
        </w:rPr>
        <w:t xml:space="preserve"> </w:t>
      </w:r>
      <w:r w:rsidR="002664F2" w:rsidRPr="002664F2">
        <w:rPr>
          <w:i/>
          <w:iCs/>
          <w:sz w:val="22"/>
          <w:szCs w:val="22"/>
        </w:rPr>
        <w:t>….</w:t>
      </w:r>
      <w:proofErr w:type="gramEnd"/>
      <w:r w:rsidR="002664F2" w:rsidRPr="002664F2">
        <w:rPr>
          <w:i/>
          <w:iCs/>
          <w:sz w:val="22"/>
          <w:szCs w:val="22"/>
        </w:rPr>
        <w:t xml:space="preserve">. </w:t>
      </w:r>
      <w:r w:rsidR="00EA41C5" w:rsidRPr="002664F2">
        <w:rPr>
          <w:i/>
          <w:iCs/>
          <w:sz w:val="22"/>
          <w:szCs w:val="22"/>
        </w:rPr>
        <w:t xml:space="preserve">do </w:t>
      </w:r>
      <w:r w:rsidR="001E07CB" w:rsidRPr="002664F2">
        <w:rPr>
          <w:i/>
          <w:iCs/>
          <w:sz w:val="22"/>
          <w:szCs w:val="22"/>
        </w:rPr>
        <w:t>SWZ</w:t>
      </w:r>
      <w:r w:rsidR="00690877" w:rsidRPr="002664F2">
        <w:rPr>
          <w:i/>
          <w:iCs/>
          <w:sz w:val="22"/>
          <w:szCs w:val="22"/>
        </w:rPr>
        <w:t xml:space="preserve"> </w:t>
      </w:r>
    </w:p>
    <w:p w14:paraId="10080C69" w14:textId="28D85C29" w:rsidR="002664F2" w:rsidRPr="002664F2" w:rsidRDefault="002664F2" w:rsidP="002664F2">
      <w:pPr>
        <w:spacing w:line="276" w:lineRule="auto"/>
        <w:jc w:val="right"/>
        <w:rPr>
          <w:i/>
          <w:iCs/>
          <w:sz w:val="22"/>
          <w:szCs w:val="22"/>
        </w:rPr>
      </w:pPr>
      <w:r>
        <w:rPr>
          <w:i/>
          <w:iCs/>
          <w:sz w:val="22"/>
          <w:szCs w:val="22"/>
        </w:rPr>
        <w:t>(</w:t>
      </w:r>
      <w:r w:rsidRPr="002664F2">
        <w:rPr>
          <w:i/>
          <w:iCs/>
          <w:sz w:val="22"/>
          <w:szCs w:val="22"/>
        </w:rPr>
        <w:t>Projekt umowy</w:t>
      </w:r>
      <w:r>
        <w:rPr>
          <w:i/>
          <w:iCs/>
          <w:sz w:val="22"/>
          <w:szCs w:val="22"/>
        </w:rPr>
        <w:t>)</w:t>
      </w:r>
      <w:r w:rsidRPr="002664F2">
        <w:rPr>
          <w:i/>
          <w:iCs/>
          <w:sz w:val="22"/>
          <w:szCs w:val="22"/>
        </w:rPr>
        <w:t xml:space="preserve"> </w:t>
      </w:r>
    </w:p>
    <w:p w14:paraId="53D60036" w14:textId="5DFD3B9F" w:rsidR="002664F2" w:rsidRPr="009C21B5" w:rsidRDefault="00EA41C5" w:rsidP="009C21B5">
      <w:pPr>
        <w:spacing w:line="276" w:lineRule="auto"/>
        <w:jc w:val="right"/>
        <w:rPr>
          <w:sz w:val="22"/>
          <w:szCs w:val="22"/>
        </w:rPr>
      </w:pPr>
      <w:r w:rsidRPr="002664F2">
        <w:rPr>
          <w:sz w:val="22"/>
          <w:szCs w:val="22"/>
        </w:rPr>
        <w:t xml:space="preserve">             </w:t>
      </w:r>
      <w:r w:rsidR="009D1E74" w:rsidRPr="002664F2">
        <w:rPr>
          <w:b/>
          <w:color w:val="FF0000"/>
          <w:sz w:val="22"/>
          <w:szCs w:val="22"/>
        </w:rPr>
        <w:t xml:space="preserve"> </w:t>
      </w:r>
    </w:p>
    <w:p w14:paraId="7C7251EE" w14:textId="488FE877" w:rsidR="00EA41C5" w:rsidRPr="002664F2" w:rsidRDefault="00B16CF5" w:rsidP="002664F2">
      <w:pPr>
        <w:pStyle w:val="Standard"/>
        <w:spacing w:line="276" w:lineRule="auto"/>
        <w:jc w:val="center"/>
        <w:rPr>
          <w:b/>
          <w:sz w:val="22"/>
          <w:szCs w:val="22"/>
        </w:rPr>
      </w:pPr>
      <w:r w:rsidRPr="002664F2">
        <w:rPr>
          <w:b/>
          <w:sz w:val="22"/>
          <w:szCs w:val="22"/>
        </w:rPr>
        <w:t xml:space="preserve">UMOWA NR </w:t>
      </w:r>
      <w:r w:rsidR="002664F2">
        <w:rPr>
          <w:b/>
          <w:sz w:val="22"/>
          <w:szCs w:val="22"/>
        </w:rPr>
        <w:t>……………</w:t>
      </w:r>
      <w:proofErr w:type="gramStart"/>
      <w:r w:rsidR="002664F2">
        <w:rPr>
          <w:b/>
          <w:sz w:val="22"/>
          <w:szCs w:val="22"/>
        </w:rPr>
        <w:t>…….</w:t>
      </w:r>
      <w:proofErr w:type="gramEnd"/>
      <w:r w:rsidR="002664F2">
        <w:rPr>
          <w:b/>
          <w:sz w:val="22"/>
          <w:szCs w:val="22"/>
        </w:rPr>
        <w:t>.</w:t>
      </w:r>
    </w:p>
    <w:p w14:paraId="67702AA4" w14:textId="284B1879" w:rsidR="002C020A" w:rsidRPr="002664F2" w:rsidRDefault="002C020A" w:rsidP="002664F2">
      <w:pPr>
        <w:pStyle w:val="Standard"/>
        <w:spacing w:line="276" w:lineRule="auto"/>
        <w:jc w:val="center"/>
        <w:rPr>
          <w:b/>
          <w:color w:val="FF0000"/>
          <w:sz w:val="22"/>
          <w:szCs w:val="22"/>
        </w:rPr>
      </w:pPr>
    </w:p>
    <w:p w14:paraId="48BE1916" w14:textId="77777777" w:rsidR="00EA41C5" w:rsidRPr="002664F2" w:rsidRDefault="00EA41C5" w:rsidP="002664F2">
      <w:pPr>
        <w:pStyle w:val="Tekstpodstawowy2"/>
        <w:spacing w:after="0" w:line="276" w:lineRule="auto"/>
        <w:rPr>
          <w:color w:val="FF0000"/>
          <w:sz w:val="22"/>
          <w:szCs w:val="22"/>
        </w:rPr>
      </w:pPr>
    </w:p>
    <w:p w14:paraId="73A33F03" w14:textId="62F850C2" w:rsidR="00EA41C5" w:rsidRPr="002664F2" w:rsidRDefault="00EA41C5" w:rsidP="002664F2">
      <w:pPr>
        <w:pStyle w:val="Tekstpodstawowy2"/>
        <w:spacing w:after="0" w:line="276" w:lineRule="auto"/>
        <w:rPr>
          <w:sz w:val="22"/>
          <w:szCs w:val="22"/>
        </w:rPr>
      </w:pPr>
      <w:r w:rsidRPr="002664F2">
        <w:rPr>
          <w:sz w:val="22"/>
          <w:szCs w:val="22"/>
        </w:rPr>
        <w:t>zawarta w dniu ...........................</w:t>
      </w:r>
      <w:r w:rsidR="002664F2">
        <w:rPr>
          <w:sz w:val="22"/>
          <w:szCs w:val="22"/>
        </w:rPr>
        <w:t>....</w:t>
      </w:r>
      <w:r w:rsidRPr="002664F2">
        <w:rPr>
          <w:sz w:val="22"/>
          <w:szCs w:val="22"/>
        </w:rPr>
        <w:t>.</w:t>
      </w:r>
      <w:r w:rsidR="00127CA9">
        <w:rPr>
          <w:sz w:val="22"/>
          <w:szCs w:val="22"/>
        </w:rPr>
        <w:t>.....</w:t>
      </w:r>
      <w:r w:rsidRPr="002664F2">
        <w:rPr>
          <w:sz w:val="22"/>
          <w:szCs w:val="22"/>
        </w:rPr>
        <w:t>...</w:t>
      </w:r>
      <w:r w:rsidR="00127CA9">
        <w:rPr>
          <w:sz w:val="22"/>
          <w:szCs w:val="22"/>
        </w:rPr>
        <w:t xml:space="preserve"> </w:t>
      </w:r>
      <w:r w:rsidR="00B16CF5" w:rsidRPr="002664F2">
        <w:rPr>
          <w:sz w:val="22"/>
          <w:szCs w:val="22"/>
        </w:rPr>
        <w:t>2025</w:t>
      </w:r>
      <w:r w:rsidRPr="002664F2">
        <w:rPr>
          <w:sz w:val="22"/>
          <w:szCs w:val="22"/>
        </w:rPr>
        <w:t xml:space="preserve"> r. w Białymstoku</w:t>
      </w:r>
      <w:r w:rsidR="002664F2">
        <w:rPr>
          <w:sz w:val="22"/>
          <w:szCs w:val="22"/>
        </w:rPr>
        <w:t xml:space="preserve"> </w:t>
      </w:r>
      <w:r w:rsidRPr="002664F2">
        <w:rPr>
          <w:sz w:val="22"/>
          <w:szCs w:val="22"/>
        </w:rPr>
        <w:t>pomiędzy:</w:t>
      </w:r>
    </w:p>
    <w:p w14:paraId="6C51E569" w14:textId="77777777" w:rsidR="002664F2" w:rsidRDefault="002664F2" w:rsidP="002664F2">
      <w:pPr>
        <w:pStyle w:val="Tekstpodstawowy2"/>
        <w:spacing w:after="0" w:line="276" w:lineRule="auto"/>
        <w:rPr>
          <w:sz w:val="22"/>
          <w:szCs w:val="22"/>
        </w:rPr>
      </w:pPr>
    </w:p>
    <w:p w14:paraId="400243FF" w14:textId="77777777" w:rsidR="002664F2" w:rsidRPr="00627FF3" w:rsidRDefault="002664F2" w:rsidP="002664F2">
      <w:pPr>
        <w:spacing w:after="200" w:line="276" w:lineRule="auto"/>
        <w:jc w:val="both"/>
        <w:rPr>
          <w:sz w:val="22"/>
          <w:szCs w:val="22"/>
        </w:rPr>
      </w:pPr>
      <w:bookmarkStart w:id="0" w:name="_Hlk131585060"/>
      <w:r w:rsidRPr="00627FF3">
        <w:rPr>
          <w:b/>
          <w:sz w:val="22"/>
          <w:szCs w:val="22"/>
        </w:rPr>
        <w:t>Województwem Podlaskim</w:t>
      </w:r>
      <w:r w:rsidRPr="00627FF3">
        <w:rPr>
          <w:sz w:val="22"/>
          <w:szCs w:val="22"/>
        </w:rPr>
        <w:t xml:space="preserve"> z siedzibą w Białymstoku przy ul. M. Curie-Skłodowskiej 14, </w:t>
      </w:r>
      <w:r w:rsidRPr="00627FF3">
        <w:rPr>
          <w:sz w:val="22"/>
          <w:szCs w:val="22"/>
        </w:rPr>
        <w:br/>
        <w:t xml:space="preserve">15-097 Białystok reprezentowanym przez Zarząd, w imieniu którego działa: </w:t>
      </w:r>
    </w:p>
    <w:bookmarkEnd w:id="0"/>
    <w:p w14:paraId="31F77138" w14:textId="77777777" w:rsidR="002664F2" w:rsidRPr="00627FF3" w:rsidRDefault="002664F2">
      <w:pPr>
        <w:numPr>
          <w:ilvl w:val="0"/>
          <w:numId w:val="16"/>
        </w:numPr>
        <w:spacing w:line="276" w:lineRule="auto"/>
        <w:ind w:left="284" w:hanging="284"/>
        <w:contextualSpacing/>
        <w:jc w:val="both"/>
        <w:rPr>
          <w:sz w:val="22"/>
          <w:szCs w:val="22"/>
        </w:rPr>
      </w:pPr>
      <w:r w:rsidRPr="00627FF3">
        <w:rPr>
          <w:sz w:val="22"/>
          <w:szCs w:val="22"/>
        </w:rPr>
        <w:t>………………………………………………………………………………………………..</w:t>
      </w:r>
    </w:p>
    <w:p w14:paraId="7CBF342D" w14:textId="77777777" w:rsidR="002664F2" w:rsidRPr="00627FF3" w:rsidRDefault="002664F2">
      <w:pPr>
        <w:numPr>
          <w:ilvl w:val="0"/>
          <w:numId w:val="16"/>
        </w:numPr>
        <w:spacing w:line="276" w:lineRule="auto"/>
        <w:ind w:left="284" w:hanging="284"/>
        <w:contextualSpacing/>
        <w:jc w:val="both"/>
        <w:rPr>
          <w:sz w:val="22"/>
          <w:szCs w:val="22"/>
        </w:rPr>
      </w:pPr>
      <w:r w:rsidRPr="00627FF3">
        <w:rPr>
          <w:sz w:val="22"/>
          <w:szCs w:val="22"/>
        </w:rPr>
        <w:t>………………………………………………………………………………………………..</w:t>
      </w:r>
    </w:p>
    <w:p w14:paraId="4E41A373" w14:textId="77777777" w:rsidR="002664F2" w:rsidRDefault="002664F2" w:rsidP="002664F2">
      <w:pPr>
        <w:spacing w:line="276" w:lineRule="auto"/>
        <w:jc w:val="both"/>
        <w:rPr>
          <w:sz w:val="22"/>
          <w:szCs w:val="22"/>
        </w:rPr>
      </w:pPr>
    </w:p>
    <w:p w14:paraId="47284B6B" w14:textId="77777777" w:rsidR="002664F2" w:rsidRPr="00627FF3" w:rsidRDefault="002664F2" w:rsidP="002664F2">
      <w:pPr>
        <w:spacing w:line="276" w:lineRule="auto"/>
        <w:jc w:val="both"/>
        <w:rPr>
          <w:sz w:val="22"/>
          <w:szCs w:val="22"/>
        </w:rPr>
      </w:pPr>
      <w:r w:rsidRPr="00627FF3">
        <w:rPr>
          <w:sz w:val="22"/>
          <w:szCs w:val="22"/>
        </w:rPr>
        <w:t xml:space="preserve">zwanym dalej </w:t>
      </w:r>
      <w:r w:rsidRPr="00627FF3">
        <w:rPr>
          <w:b/>
          <w:bCs/>
          <w:sz w:val="22"/>
          <w:szCs w:val="22"/>
        </w:rPr>
        <w:t>„</w:t>
      </w:r>
      <w:r>
        <w:rPr>
          <w:b/>
          <w:bCs/>
          <w:sz w:val="22"/>
          <w:szCs w:val="22"/>
        </w:rPr>
        <w:t>Zamawiającym</w:t>
      </w:r>
      <w:r w:rsidRPr="00627FF3">
        <w:rPr>
          <w:b/>
          <w:bCs/>
          <w:sz w:val="22"/>
          <w:szCs w:val="22"/>
        </w:rPr>
        <w:t xml:space="preserve">”, </w:t>
      </w:r>
    </w:p>
    <w:p w14:paraId="093ACA35" w14:textId="77777777" w:rsidR="002664F2" w:rsidRDefault="002664F2" w:rsidP="002664F2">
      <w:pPr>
        <w:pStyle w:val="Standard"/>
        <w:spacing w:line="276" w:lineRule="auto"/>
        <w:jc w:val="both"/>
        <w:rPr>
          <w:b/>
          <w:bCs/>
          <w:sz w:val="22"/>
          <w:szCs w:val="22"/>
        </w:rPr>
      </w:pPr>
    </w:p>
    <w:p w14:paraId="3F81781C" w14:textId="2F6C139E" w:rsidR="00EA41C5" w:rsidRPr="002664F2" w:rsidRDefault="00EA41C5" w:rsidP="002664F2">
      <w:pPr>
        <w:pStyle w:val="Standard"/>
        <w:spacing w:line="276" w:lineRule="auto"/>
        <w:jc w:val="both"/>
        <w:rPr>
          <w:sz w:val="22"/>
          <w:szCs w:val="22"/>
        </w:rPr>
      </w:pPr>
      <w:r w:rsidRPr="002664F2">
        <w:rPr>
          <w:b/>
          <w:bCs/>
          <w:sz w:val="22"/>
          <w:szCs w:val="22"/>
        </w:rPr>
        <w:t>a</w:t>
      </w:r>
    </w:p>
    <w:p w14:paraId="64E9A1FC" w14:textId="504E8B27" w:rsidR="00EA41C5" w:rsidRPr="002664F2" w:rsidRDefault="00EA41C5" w:rsidP="002664F2">
      <w:pPr>
        <w:pStyle w:val="Standard"/>
        <w:spacing w:line="276" w:lineRule="auto"/>
        <w:jc w:val="both"/>
        <w:rPr>
          <w:sz w:val="22"/>
          <w:szCs w:val="22"/>
        </w:rPr>
      </w:pPr>
      <w:r w:rsidRPr="002664F2">
        <w:rPr>
          <w:sz w:val="22"/>
          <w:szCs w:val="22"/>
        </w:rPr>
        <w:t>…………………………………………………………………………………………………...</w:t>
      </w:r>
      <w:r w:rsidR="00BB5312" w:rsidRPr="002664F2">
        <w:rPr>
          <w:sz w:val="22"/>
          <w:szCs w:val="22"/>
        </w:rPr>
        <w:t>........</w:t>
      </w:r>
      <w:r w:rsidR="00AC6606" w:rsidRPr="002664F2">
        <w:rPr>
          <w:sz w:val="22"/>
          <w:szCs w:val="22"/>
        </w:rPr>
        <w:t>.</w:t>
      </w:r>
    </w:p>
    <w:p w14:paraId="71F83C40" w14:textId="2F73973C" w:rsidR="00EA41C5" w:rsidRPr="002664F2" w:rsidRDefault="00EA41C5" w:rsidP="002664F2">
      <w:pPr>
        <w:pStyle w:val="Standard"/>
        <w:spacing w:line="276" w:lineRule="auto"/>
        <w:jc w:val="both"/>
        <w:rPr>
          <w:sz w:val="22"/>
          <w:szCs w:val="22"/>
        </w:rPr>
      </w:pPr>
      <w:r w:rsidRPr="002664F2">
        <w:rPr>
          <w:sz w:val="22"/>
          <w:szCs w:val="22"/>
        </w:rPr>
        <w:t>z siedzibą w ...........................................................</w:t>
      </w:r>
      <w:r w:rsidR="00AC6606" w:rsidRPr="002664F2">
        <w:rPr>
          <w:sz w:val="22"/>
          <w:szCs w:val="22"/>
        </w:rPr>
        <w:t>............</w:t>
      </w:r>
      <w:r w:rsidRPr="002664F2">
        <w:rPr>
          <w:sz w:val="22"/>
          <w:szCs w:val="22"/>
        </w:rPr>
        <w:t>.......................................</w:t>
      </w:r>
      <w:r w:rsidR="00BB5312" w:rsidRPr="002664F2">
        <w:rPr>
          <w:sz w:val="22"/>
          <w:szCs w:val="22"/>
        </w:rPr>
        <w:t>...........................</w:t>
      </w:r>
      <w:r w:rsidR="00AC6606" w:rsidRPr="002664F2">
        <w:rPr>
          <w:sz w:val="22"/>
          <w:szCs w:val="22"/>
        </w:rPr>
        <w:t>.</w:t>
      </w:r>
    </w:p>
    <w:p w14:paraId="5B2C5F2E" w14:textId="7C93117D" w:rsidR="00EA41C5" w:rsidRPr="002664F2" w:rsidRDefault="00EA41C5" w:rsidP="002664F2">
      <w:pPr>
        <w:pStyle w:val="Standard"/>
        <w:spacing w:line="276" w:lineRule="auto"/>
        <w:jc w:val="both"/>
        <w:rPr>
          <w:sz w:val="22"/>
          <w:szCs w:val="22"/>
          <w:lang w:eastAsia="ar-SA"/>
        </w:rPr>
      </w:pPr>
      <w:r w:rsidRPr="002664F2">
        <w:rPr>
          <w:sz w:val="22"/>
          <w:szCs w:val="22"/>
          <w:lang w:eastAsia="ar-SA"/>
        </w:rPr>
        <w:t>* wpisaną/</w:t>
      </w:r>
      <w:proofErr w:type="spellStart"/>
      <w:r w:rsidRPr="002664F2">
        <w:rPr>
          <w:sz w:val="22"/>
          <w:szCs w:val="22"/>
          <w:lang w:eastAsia="ar-SA"/>
        </w:rPr>
        <w:t>ym</w:t>
      </w:r>
      <w:proofErr w:type="spellEnd"/>
      <w:r w:rsidRPr="002664F2">
        <w:rPr>
          <w:sz w:val="22"/>
          <w:szCs w:val="22"/>
          <w:lang w:eastAsia="ar-SA"/>
        </w:rPr>
        <w:t xml:space="preserve"> do Krajowego Rejes</w:t>
      </w:r>
      <w:r w:rsidR="00AC6606" w:rsidRPr="002664F2">
        <w:rPr>
          <w:sz w:val="22"/>
          <w:szCs w:val="22"/>
          <w:lang w:eastAsia="ar-SA"/>
        </w:rPr>
        <w:t>tru Sądowego w …………………</w:t>
      </w:r>
      <w:r w:rsidR="00BB5312" w:rsidRPr="002664F2">
        <w:rPr>
          <w:sz w:val="22"/>
          <w:szCs w:val="22"/>
          <w:lang w:eastAsia="ar-SA"/>
        </w:rPr>
        <w:t>………………………………</w:t>
      </w:r>
      <w:r w:rsidRPr="002664F2">
        <w:rPr>
          <w:sz w:val="22"/>
          <w:szCs w:val="22"/>
          <w:lang w:eastAsia="ar-SA"/>
        </w:rPr>
        <w:t>.</w:t>
      </w:r>
    </w:p>
    <w:p w14:paraId="504C5255" w14:textId="64CDECC0" w:rsidR="00EA41C5" w:rsidRPr="002664F2" w:rsidRDefault="00EA41C5" w:rsidP="002664F2">
      <w:pPr>
        <w:pStyle w:val="Standard"/>
        <w:spacing w:line="276" w:lineRule="auto"/>
        <w:jc w:val="both"/>
        <w:rPr>
          <w:sz w:val="22"/>
          <w:szCs w:val="22"/>
          <w:lang w:eastAsia="ar-SA"/>
        </w:rPr>
      </w:pPr>
      <w:r w:rsidRPr="002664F2">
        <w:rPr>
          <w:sz w:val="22"/>
          <w:szCs w:val="22"/>
          <w:lang w:eastAsia="ar-SA"/>
        </w:rPr>
        <w:t>* wpisaną/</w:t>
      </w:r>
      <w:proofErr w:type="spellStart"/>
      <w:r w:rsidRPr="002664F2">
        <w:rPr>
          <w:sz w:val="22"/>
          <w:szCs w:val="22"/>
          <w:lang w:eastAsia="ar-SA"/>
        </w:rPr>
        <w:t>ym</w:t>
      </w:r>
      <w:proofErr w:type="spellEnd"/>
      <w:r w:rsidRPr="002664F2">
        <w:rPr>
          <w:sz w:val="22"/>
          <w:szCs w:val="22"/>
          <w:lang w:eastAsia="ar-SA"/>
        </w:rPr>
        <w:t xml:space="preserve"> do Centralnej Ewidencji i Informacji o Działalności Gospodarczej...…………...</w:t>
      </w:r>
      <w:r w:rsidR="00845A17" w:rsidRPr="002664F2">
        <w:rPr>
          <w:sz w:val="22"/>
          <w:szCs w:val="22"/>
          <w:lang w:eastAsia="ar-SA"/>
        </w:rPr>
        <w:t>..........</w:t>
      </w:r>
    </w:p>
    <w:p w14:paraId="1AFF72EE" w14:textId="77777777" w:rsidR="00EA41C5" w:rsidRPr="002664F2" w:rsidRDefault="00EA41C5" w:rsidP="002664F2">
      <w:pPr>
        <w:pStyle w:val="Standard"/>
        <w:spacing w:line="276" w:lineRule="auto"/>
        <w:jc w:val="both"/>
        <w:rPr>
          <w:sz w:val="22"/>
          <w:szCs w:val="22"/>
          <w:lang w:eastAsia="ar-SA"/>
        </w:rPr>
      </w:pPr>
      <w:r w:rsidRPr="002664F2">
        <w:rPr>
          <w:sz w:val="22"/>
          <w:szCs w:val="22"/>
          <w:lang w:eastAsia="ar-SA"/>
        </w:rPr>
        <w:t xml:space="preserve">pod nr ……. (PESEL ............................... – w przyp. os. </w:t>
      </w:r>
      <w:proofErr w:type="gramStart"/>
      <w:r w:rsidRPr="002664F2">
        <w:rPr>
          <w:sz w:val="22"/>
          <w:szCs w:val="22"/>
          <w:lang w:eastAsia="ar-SA"/>
        </w:rPr>
        <w:t>fiz. )</w:t>
      </w:r>
      <w:proofErr w:type="gramEnd"/>
      <w:r w:rsidRPr="002664F2">
        <w:rPr>
          <w:sz w:val="22"/>
          <w:szCs w:val="22"/>
          <w:lang w:eastAsia="ar-SA"/>
        </w:rPr>
        <w:t>*</w:t>
      </w:r>
    </w:p>
    <w:p w14:paraId="54E8C517" w14:textId="6BA6A0D7" w:rsidR="00EA41C5" w:rsidRPr="002664F2" w:rsidRDefault="00EA41C5" w:rsidP="002664F2">
      <w:pPr>
        <w:pStyle w:val="Standard"/>
        <w:spacing w:line="276" w:lineRule="auto"/>
        <w:jc w:val="both"/>
        <w:rPr>
          <w:sz w:val="22"/>
          <w:szCs w:val="22"/>
          <w:lang w:eastAsia="ar-SA"/>
        </w:rPr>
      </w:pPr>
      <w:r w:rsidRPr="002664F2">
        <w:rPr>
          <w:sz w:val="22"/>
          <w:szCs w:val="22"/>
          <w:lang w:eastAsia="ar-SA"/>
        </w:rPr>
        <w:t>NIP ................................., REGON .................................</w:t>
      </w:r>
    </w:p>
    <w:p w14:paraId="72755B9A" w14:textId="6BC3F19A" w:rsidR="00D57D1A" w:rsidRPr="002664F2" w:rsidRDefault="00D57D1A" w:rsidP="002664F2">
      <w:pPr>
        <w:pStyle w:val="Standard"/>
        <w:spacing w:line="276" w:lineRule="auto"/>
        <w:jc w:val="both"/>
        <w:rPr>
          <w:sz w:val="22"/>
          <w:szCs w:val="22"/>
          <w:lang w:eastAsia="ar-SA"/>
        </w:rPr>
      </w:pPr>
      <w:r w:rsidRPr="002664F2">
        <w:rPr>
          <w:sz w:val="22"/>
          <w:szCs w:val="22"/>
          <w:lang w:eastAsia="ar-SA"/>
        </w:rPr>
        <w:t>reprezentowanym przez ……………………………………………</w:t>
      </w:r>
      <w:r w:rsidR="00AC6606" w:rsidRPr="002664F2">
        <w:rPr>
          <w:sz w:val="22"/>
          <w:szCs w:val="22"/>
          <w:lang w:eastAsia="ar-SA"/>
        </w:rPr>
        <w:t>…………………………………</w:t>
      </w:r>
    </w:p>
    <w:p w14:paraId="00DDD8C7" w14:textId="70F70644" w:rsidR="00EA41C5" w:rsidRDefault="00EA41C5" w:rsidP="002664F2">
      <w:pPr>
        <w:pStyle w:val="Standard"/>
        <w:spacing w:line="276" w:lineRule="auto"/>
        <w:jc w:val="both"/>
        <w:rPr>
          <w:sz w:val="22"/>
          <w:szCs w:val="22"/>
        </w:rPr>
      </w:pPr>
      <w:r w:rsidRPr="002664F2">
        <w:rPr>
          <w:sz w:val="22"/>
          <w:szCs w:val="22"/>
        </w:rPr>
        <w:t>zwan</w:t>
      </w:r>
      <w:r w:rsidR="002664F2">
        <w:rPr>
          <w:sz w:val="22"/>
          <w:szCs w:val="22"/>
        </w:rPr>
        <w:t>ą/</w:t>
      </w:r>
      <w:proofErr w:type="spellStart"/>
      <w:r w:rsidR="002664F2">
        <w:rPr>
          <w:sz w:val="22"/>
          <w:szCs w:val="22"/>
        </w:rPr>
        <w:t>ym</w:t>
      </w:r>
      <w:proofErr w:type="spellEnd"/>
      <w:r w:rsidRPr="002664F2">
        <w:rPr>
          <w:sz w:val="22"/>
          <w:szCs w:val="22"/>
        </w:rPr>
        <w:t xml:space="preserve"> </w:t>
      </w:r>
      <w:r w:rsidR="002664F2">
        <w:rPr>
          <w:sz w:val="22"/>
          <w:szCs w:val="22"/>
        </w:rPr>
        <w:t>dalej</w:t>
      </w:r>
      <w:r w:rsidRPr="002664F2">
        <w:rPr>
          <w:sz w:val="22"/>
          <w:szCs w:val="22"/>
        </w:rPr>
        <w:t xml:space="preserve"> „Wykonawcą”</w:t>
      </w:r>
    </w:p>
    <w:p w14:paraId="058AC273" w14:textId="77777777" w:rsidR="002664F2" w:rsidRDefault="002664F2" w:rsidP="002664F2">
      <w:pPr>
        <w:rPr>
          <w:sz w:val="22"/>
          <w:szCs w:val="22"/>
        </w:rPr>
      </w:pPr>
    </w:p>
    <w:p w14:paraId="4758C96A" w14:textId="261EC57B" w:rsidR="002664F2" w:rsidRDefault="002664F2" w:rsidP="002664F2">
      <w:pPr>
        <w:rPr>
          <w:sz w:val="22"/>
          <w:szCs w:val="22"/>
        </w:rPr>
      </w:pPr>
      <w:r w:rsidRPr="00F320AC">
        <w:rPr>
          <w:sz w:val="22"/>
          <w:szCs w:val="22"/>
        </w:rPr>
        <w:t>zwanymi dalej także osobno „Stroną” lub łącznie „Stronami”.</w:t>
      </w:r>
    </w:p>
    <w:p w14:paraId="263B3485" w14:textId="77777777" w:rsidR="007D45D3" w:rsidRPr="002664F2" w:rsidRDefault="007D45D3" w:rsidP="002664F2">
      <w:pPr>
        <w:pStyle w:val="Standard"/>
        <w:spacing w:line="276" w:lineRule="auto"/>
        <w:jc w:val="both"/>
        <w:rPr>
          <w:sz w:val="22"/>
          <w:szCs w:val="22"/>
        </w:rPr>
      </w:pPr>
    </w:p>
    <w:p w14:paraId="73BF5B58" w14:textId="66840694" w:rsidR="001E07CB" w:rsidRDefault="001E07CB" w:rsidP="002664F2">
      <w:pPr>
        <w:suppressAutoHyphens/>
        <w:spacing w:line="276" w:lineRule="auto"/>
        <w:ind w:firstLine="708"/>
        <w:jc w:val="both"/>
        <w:rPr>
          <w:rFonts w:eastAsia="Calibri"/>
          <w:sz w:val="22"/>
          <w:szCs w:val="22"/>
        </w:rPr>
      </w:pPr>
      <w:r w:rsidRPr="000E6B42">
        <w:rPr>
          <w:rFonts w:eastAsia="Calibri"/>
          <w:sz w:val="22"/>
          <w:szCs w:val="22"/>
        </w:rPr>
        <w:t xml:space="preserve">W wyniku postępowania </w:t>
      </w:r>
      <w:r w:rsidR="002664F2" w:rsidRPr="000E6B42">
        <w:rPr>
          <w:rFonts w:eastAsia="Calibri"/>
          <w:sz w:val="22"/>
          <w:szCs w:val="22"/>
        </w:rPr>
        <w:t xml:space="preserve">o udzielenie zamówienia publicznego (nr zamówienia: ……………………) przeprowadzonego </w:t>
      </w:r>
      <w:r w:rsidRPr="000E6B42">
        <w:rPr>
          <w:rFonts w:eastAsia="Calibri"/>
          <w:sz w:val="22"/>
          <w:szCs w:val="22"/>
        </w:rPr>
        <w:t xml:space="preserve">w trybie </w:t>
      </w:r>
      <w:r w:rsidR="00A74678">
        <w:rPr>
          <w:rFonts w:eastAsia="Calibri"/>
          <w:sz w:val="22"/>
          <w:szCs w:val="22"/>
        </w:rPr>
        <w:t>przetargu nieograniczonego</w:t>
      </w:r>
      <w:r w:rsidRPr="000E6B42">
        <w:rPr>
          <w:rFonts w:eastAsia="Calibri"/>
          <w:sz w:val="22"/>
          <w:szCs w:val="22"/>
        </w:rPr>
        <w:t xml:space="preserve">, na podstawie art. </w:t>
      </w:r>
      <w:r w:rsidR="00A74678">
        <w:rPr>
          <w:rFonts w:eastAsia="Calibri"/>
          <w:sz w:val="22"/>
          <w:szCs w:val="22"/>
        </w:rPr>
        <w:t>132</w:t>
      </w:r>
      <w:r w:rsidRPr="000E6B42">
        <w:rPr>
          <w:rFonts w:eastAsia="Calibri"/>
          <w:sz w:val="22"/>
          <w:szCs w:val="22"/>
        </w:rPr>
        <w:t xml:space="preserve"> ustawy z dn</w:t>
      </w:r>
      <w:r w:rsidR="003D54AD" w:rsidRPr="000E6B42">
        <w:rPr>
          <w:rFonts w:eastAsia="Calibri"/>
          <w:sz w:val="22"/>
          <w:szCs w:val="22"/>
        </w:rPr>
        <w:t xml:space="preserve">ia </w:t>
      </w:r>
      <w:r w:rsidRPr="000E6B42">
        <w:rPr>
          <w:rFonts w:eastAsia="Calibri"/>
          <w:sz w:val="22"/>
          <w:szCs w:val="22"/>
        </w:rPr>
        <w:t xml:space="preserve">11 września 2019 r. Prawo zamówień publicznych </w:t>
      </w:r>
      <w:r w:rsidR="00B16CF5" w:rsidRPr="000E6B42">
        <w:rPr>
          <w:rFonts w:eastAsia="Calibri"/>
          <w:sz w:val="22"/>
          <w:szCs w:val="22"/>
        </w:rPr>
        <w:t>(</w:t>
      </w:r>
      <w:proofErr w:type="spellStart"/>
      <w:proofErr w:type="gramStart"/>
      <w:r w:rsidR="00B16CF5" w:rsidRPr="000E6B42">
        <w:rPr>
          <w:rFonts w:eastAsia="Calibri"/>
          <w:sz w:val="22"/>
          <w:szCs w:val="22"/>
        </w:rPr>
        <w:t>Dz</w:t>
      </w:r>
      <w:proofErr w:type="spellEnd"/>
      <w:r w:rsidR="00B16CF5" w:rsidRPr="000E6B42">
        <w:rPr>
          <w:rFonts w:eastAsia="Calibri"/>
          <w:sz w:val="22"/>
          <w:szCs w:val="22"/>
        </w:rPr>
        <w:t xml:space="preserve"> .</w:t>
      </w:r>
      <w:proofErr w:type="gramEnd"/>
      <w:r w:rsidR="00B16CF5" w:rsidRPr="000E6B42">
        <w:rPr>
          <w:rFonts w:eastAsia="Calibri"/>
          <w:sz w:val="22"/>
          <w:szCs w:val="22"/>
        </w:rPr>
        <w:t>U. 2024 r. poz. 1320</w:t>
      </w:r>
      <w:r w:rsidR="003B74C5">
        <w:rPr>
          <w:rFonts w:eastAsia="Calibri"/>
          <w:sz w:val="22"/>
          <w:szCs w:val="22"/>
        </w:rPr>
        <w:t xml:space="preserve"> z </w:t>
      </w:r>
      <w:proofErr w:type="spellStart"/>
      <w:r w:rsidR="003B74C5">
        <w:rPr>
          <w:rFonts w:eastAsia="Calibri"/>
          <w:sz w:val="22"/>
          <w:szCs w:val="22"/>
        </w:rPr>
        <w:t>późn</w:t>
      </w:r>
      <w:proofErr w:type="spellEnd"/>
      <w:r w:rsidR="003B74C5">
        <w:rPr>
          <w:rFonts w:eastAsia="Calibri"/>
          <w:sz w:val="22"/>
          <w:szCs w:val="22"/>
        </w:rPr>
        <w:t>. zm.</w:t>
      </w:r>
      <w:r w:rsidR="00EA485F">
        <w:rPr>
          <w:rFonts w:eastAsia="Calibri"/>
          <w:sz w:val="22"/>
          <w:szCs w:val="22"/>
        </w:rPr>
        <w:t>)</w:t>
      </w:r>
      <w:r w:rsidR="00992D6F">
        <w:rPr>
          <w:rFonts w:eastAsia="Calibri"/>
          <w:sz w:val="22"/>
          <w:szCs w:val="22"/>
        </w:rPr>
        <w:t>,</w:t>
      </w:r>
      <w:r w:rsidR="00EA485F">
        <w:rPr>
          <w:rFonts w:eastAsia="Calibri"/>
          <w:sz w:val="22"/>
          <w:szCs w:val="22"/>
        </w:rPr>
        <w:t xml:space="preserve"> zwan</w:t>
      </w:r>
      <w:r w:rsidR="00E3184C">
        <w:rPr>
          <w:rFonts w:eastAsia="Calibri"/>
          <w:sz w:val="22"/>
          <w:szCs w:val="22"/>
        </w:rPr>
        <w:t>ej</w:t>
      </w:r>
      <w:r w:rsidR="00EA485F">
        <w:rPr>
          <w:rFonts w:eastAsia="Calibri"/>
          <w:sz w:val="22"/>
          <w:szCs w:val="22"/>
        </w:rPr>
        <w:t xml:space="preserve"> dalej </w:t>
      </w:r>
      <w:r w:rsidR="00992D6F">
        <w:rPr>
          <w:rFonts w:eastAsia="Calibri"/>
          <w:sz w:val="22"/>
          <w:szCs w:val="22"/>
        </w:rPr>
        <w:t>„</w:t>
      </w:r>
      <w:r w:rsidR="00EA485F">
        <w:rPr>
          <w:rFonts w:eastAsia="Calibri"/>
          <w:sz w:val="22"/>
          <w:szCs w:val="22"/>
        </w:rPr>
        <w:t>Ustawą</w:t>
      </w:r>
      <w:r w:rsidR="00992D6F">
        <w:rPr>
          <w:rFonts w:eastAsia="Calibri"/>
          <w:sz w:val="22"/>
          <w:szCs w:val="22"/>
        </w:rPr>
        <w:t>”</w:t>
      </w:r>
      <w:r w:rsidR="003D54AD" w:rsidRPr="000E6B42">
        <w:rPr>
          <w:rFonts w:eastAsia="Calibri"/>
          <w:sz w:val="22"/>
          <w:szCs w:val="22"/>
        </w:rPr>
        <w:t>,</w:t>
      </w:r>
      <w:r w:rsidR="000E6B42" w:rsidRPr="000E6B42">
        <w:rPr>
          <w:rFonts w:eastAsia="Calibri"/>
          <w:sz w:val="22"/>
          <w:szCs w:val="22"/>
        </w:rPr>
        <w:t xml:space="preserve"> została zawarta umowa</w:t>
      </w:r>
      <w:r w:rsidRPr="000E6B42">
        <w:rPr>
          <w:rFonts w:eastAsia="Calibri"/>
          <w:sz w:val="22"/>
          <w:szCs w:val="22"/>
        </w:rPr>
        <w:t xml:space="preserve"> o następującej treści:</w:t>
      </w:r>
    </w:p>
    <w:p w14:paraId="07A540AB" w14:textId="77777777" w:rsidR="00055AF4" w:rsidRDefault="00055AF4" w:rsidP="002664F2">
      <w:pPr>
        <w:suppressAutoHyphens/>
        <w:spacing w:line="276" w:lineRule="auto"/>
        <w:ind w:firstLine="708"/>
        <w:jc w:val="both"/>
        <w:rPr>
          <w:rFonts w:eastAsia="Calibri"/>
          <w:sz w:val="22"/>
          <w:szCs w:val="22"/>
        </w:rPr>
      </w:pPr>
    </w:p>
    <w:p w14:paraId="16AAAE4D" w14:textId="77777777" w:rsidR="00EA3A34" w:rsidRPr="000E6B42" w:rsidRDefault="00EA3A34" w:rsidP="002664F2">
      <w:pPr>
        <w:suppressAutoHyphens/>
        <w:spacing w:line="276" w:lineRule="auto"/>
        <w:ind w:firstLine="708"/>
        <w:jc w:val="both"/>
        <w:rPr>
          <w:rFonts w:eastAsia="Calibri"/>
          <w:sz w:val="22"/>
          <w:szCs w:val="22"/>
        </w:rPr>
      </w:pPr>
    </w:p>
    <w:p w14:paraId="1BE68C82" w14:textId="60095B9C" w:rsidR="001E07CB" w:rsidRPr="00055AF4" w:rsidRDefault="00A9316C" w:rsidP="00055AF4">
      <w:pPr>
        <w:pStyle w:val="Standard"/>
        <w:spacing w:line="276" w:lineRule="auto"/>
        <w:jc w:val="center"/>
        <w:rPr>
          <w:b/>
          <w:bCs/>
          <w:sz w:val="22"/>
          <w:szCs w:val="22"/>
        </w:rPr>
      </w:pPr>
      <w:r>
        <w:rPr>
          <w:b/>
          <w:bCs/>
          <w:sz w:val="22"/>
          <w:szCs w:val="22"/>
        </w:rPr>
        <w:t>PRZEDMIOT UMOWY</w:t>
      </w:r>
    </w:p>
    <w:p w14:paraId="573888DA" w14:textId="79852DBD" w:rsidR="00A9316C" w:rsidRPr="00A568F6" w:rsidRDefault="00EF5B46" w:rsidP="00E235D5">
      <w:pPr>
        <w:spacing w:line="276" w:lineRule="auto"/>
        <w:jc w:val="center"/>
        <w:rPr>
          <w:b/>
          <w:bCs/>
          <w:sz w:val="22"/>
          <w:szCs w:val="22"/>
        </w:rPr>
      </w:pPr>
      <w:r w:rsidRPr="00A568F6">
        <w:rPr>
          <w:b/>
          <w:sz w:val="22"/>
          <w:szCs w:val="22"/>
        </w:rPr>
        <w:sym w:font="Arial" w:char="00A7"/>
      </w:r>
      <w:r w:rsidR="004A4502" w:rsidRPr="00A568F6">
        <w:rPr>
          <w:b/>
          <w:bCs/>
          <w:sz w:val="22"/>
          <w:szCs w:val="22"/>
        </w:rPr>
        <w:t xml:space="preserve"> 1</w:t>
      </w:r>
    </w:p>
    <w:p w14:paraId="7F97A930" w14:textId="38BAF2FB" w:rsidR="00A568F6" w:rsidRPr="00C70D22" w:rsidRDefault="00A568F6" w:rsidP="00D238EC">
      <w:pPr>
        <w:pStyle w:val="Akapitzlist"/>
        <w:numPr>
          <w:ilvl w:val="0"/>
          <w:numId w:val="8"/>
        </w:numPr>
        <w:spacing w:before="240" w:line="276" w:lineRule="auto"/>
        <w:ind w:left="426" w:hanging="426"/>
        <w:jc w:val="both"/>
        <w:rPr>
          <w:bCs/>
          <w:sz w:val="22"/>
          <w:szCs w:val="22"/>
        </w:rPr>
      </w:pPr>
      <w:r w:rsidRPr="00C70D22">
        <w:rPr>
          <w:sz w:val="22"/>
          <w:szCs w:val="22"/>
        </w:rPr>
        <w:t>Zamawiający powierza, a Wykonawca przyjmuje do wykonania usługę polegając</w:t>
      </w:r>
      <w:r w:rsidR="00992D6F" w:rsidRPr="00C70D22">
        <w:rPr>
          <w:sz w:val="22"/>
          <w:szCs w:val="22"/>
        </w:rPr>
        <w:t>ą</w:t>
      </w:r>
      <w:r w:rsidRPr="00C70D22">
        <w:rPr>
          <w:sz w:val="22"/>
          <w:szCs w:val="22"/>
        </w:rPr>
        <w:t xml:space="preserve"> na </w:t>
      </w:r>
      <w:r w:rsidRPr="00C70D22">
        <w:rPr>
          <w:bCs/>
          <w:sz w:val="22"/>
          <w:szCs w:val="22"/>
        </w:rPr>
        <w:t xml:space="preserve">opracowaniu </w:t>
      </w:r>
      <w:r w:rsidR="00A619EF" w:rsidRPr="00C70D22">
        <w:rPr>
          <w:bCs/>
          <w:sz w:val="22"/>
          <w:szCs w:val="22"/>
        </w:rPr>
        <w:t xml:space="preserve">wielobranżowej </w:t>
      </w:r>
      <w:r w:rsidRPr="00C70D22">
        <w:rPr>
          <w:bCs/>
          <w:sz w:val="22"/>
          <w:szCs w:val="22"/>
        </w:rPr>
        <w:t xml:space="preserve">dokumentacji projektowej </w:t>
      </w:r>
      <w:r w:rsidR="00D67FED" w:rsidRPr="00C70D22">
        <w:rPr>
          <w:bCs/>
          <w:sz w:val="22"/>
          <w:szCs w:val="22"/>
        </w:rPr>
        <w:t xml:space="preserve">dot. </w:t>
      </w:r>
      <w:r w:rsidR="00AF4496" w:rsidRPr="00C70D22">
        <w:rPr>
          <w:bCs/>
          <w:sz w:val="22"/>
          <w:szCs w:val="22"/>
        </w:rPr>
        <w:t>modernizacji i adaptacji I piętra części niskiej budynku Urzędu Marszałkowskiego przy ul. K.S. Wyszyńskiego 1</w:t>
      </w:r>
      <w:r w:rsidR="00E14F32">
        <w:rPr>
          <w:bCs/>
          <w:sz w:val="22"/>
          <w:szCs w:val="22"/>
        </w:rPr>
        <w:t xml:space="preserve"> </w:t>
      </w:r>
      <w:r w:rsidR="00E14F32" w:rsidRPr="00E14F32">
        <w:rPr>
          <w:bCs/>
          <w:sz w:val="22"/>
          <w:szCs w:val="22"/>
        </w:rPr>
        <w:t>na potrzeby Komisji i Sesji Sejmiku Województwa Podlaskiego – wykonanie dokumentacji projektu technicznego</w:t>
      </w:r>
      <w:r w:rsidR="00AF4496" w:rsidRPr="00C70D22">
        <w:rPr>
          <w:bCs/>
          <w:sz w:val="22"/>
          <w:szCs w:val="22"/>
        </w:rPr>
        <w:t>,</w:t>
      </w:r>
      <w:r w:rsidRPr="00C70D22">
        <w:rPr>
          <w:bCs/>
          <w:sz w:val="22"/>
          <w:szCs w:val="22"/>
        </w:rPr>
        <w:t xml:space="preserve"> uzyskaniem stosowanych pozwoleń </w:t>
      </w:r>
      <w:r w:rsidR="007F69A0" w:rsidRPr="00C70D22">
        <w:rPr>
          <w:bCs/>
          <w:sz w:val="22"/>
        </w:rPr>
        <w:t>oraz pełnieniem nadzoru autorskiego</w:t>
      </w:r>
      <w:r w:rsidRPr="00C70D22">
        <w:rPr>
          <w:bCs/>
          <w:sz w:val="22"/>
          <w:szCs w:val="22"/>
        </w:rPr>
        <w:t>.</w:t>
      </w:r>
    </w:p>
    <w:p w14:paraId="08013AD6" w14:textId="208E109A" w:rsidR="00A568F6" w:rsidRPr="00C70D22" w:rsidRDefault="00484860">
      <w:pPr>
        <w:pStyle w:val="Akapitzlist"/>
        <w:numPr>
          <w:ilvl w:val="0"/>
          <w:numId w:val="8"/>
        </w:numPr>
        <w:spacing w:line="276" w:lineRule="auto"/>
        <w:ind w:left="426" w:hanging="492"/>
        <w:jc w:val="both"/>
        <w:rPr>
          <w:bCs/>
          <w:color w:val="FF0000"/>
          <w:sz w:val="22"/>
          <w:szCs w:val="22"/>
        </w:rPr>
      </w:pPr>
      <w:r w:rsidRPr="00C70D22">
        <w:rPr>
          <w:sz w:val="22"/>
          <w:szCs w:val="22"/>
        </w:rPr>
        <w:t>Przedmiot</w:t>
      </w:r>
      <w:r w:rsidR="00E2370D" w:rsidRPr="00C70D22">
        <w:rPr>
          <w:sz w:val="22"/>
          <w:szCs w:val="22"/>
        </w:rPr>
        <w:t xml:space="preserve"> zamówienia</w:t>
      </w:r>
      <w:r w:rsidR="00A568F6" w:rsidRPr="00C70D22">
        <w:rPr>
          <w:sz w:val="22"/>
          <w:szCs w:val="22"/>
        </w:rPr>
        <w:t xml:space="preserve"> obejmuje </w:t>
      </w:r>
      <w:r w:rsidR="00E2370D" w:rsidRPr="00C70D22">
        <w:rPr>
          <w:sz w:val="22"/>
          <w:szCs w:val="22"/>
        </w:rPr>
        <w:t xml:space="preserve">następujące </w:t>
      </w:r>
      <w:r w:rsidR="00A568F6" w:rsidRPr="00C70D22">
        <w:rPr>
          <w:sz w:val="22"/>
          <w:szCs w:val="22"/>
        </w:rPr>
        <w:t>zadania:</w:t>
      </w:r>
    </w:p>
    <w:p w14:paraId="1AFE50B5" w14:textId="2BA4785F" w:rsidR="007F69A0" w:rsidRPr="0062271E" w:rsidRDefault="007F69A0" w:rsidP="0062271E">
      <w:pPr>
        <w:pStyle w:val="Akapitzlist"/>
        <w:numPr>
          <w:ilvl w:val="0"/>
          <w:numId w:val="17"/>
        </w:numPr>
        <w:spacing w:line="276" w:lineRule="auto"/>
        <w:jc w:val="both"/>
        <w:rPr>
          <w:bCs/>
          <w:color w:val="FF0000"/>
          <w:sz w:val="22"/>
          <w:szCs w:val="22"/>
        </w:rPr>
      </w:pPr>
      <w:r w:rsidRPr="00D40AA1">
        <w:rPr>
          <w:sz w:val="22"/>
          <w:szCs w:val="22"/>
        </w:rPr>
        <w:t xml:space="preserve">opracowanie </w:t>
      </w:r>
      <w:r w:rsidR="00967B83">
        <w:rPr>
          <w:sz w:val="22"/>
          <w:szCs w:val="22"/>
        </w:rPr>
        <w:t xml:space="preserve">kompletnej </w:t>
      </w:r>
      <w:r w:rsidRPr="00D40AA1">
        <w:rPr>
          <w:sz w:val="22"/>
          <w:szCs w:val="22"/>
        </w:rPr>
        <w:t>dokumentacji projektowej składającej się w szczególności z: projektu budowlanego w rozumieni</w:t>
      </w:r>
      <w:r w:rsidR="009C21B5">
        <w:rPr>
          <w:sz w:val="22"/>
          <w:szCs w:val="22"/>
        </w:rPr>
        <w:t>u</w:t>
      </w:r>
      <w:r w:rsidR="0062271E">
        <w:rPr>
          <w:sz w:val="22"/>
          <w:szCs w:val="22"/>
        </w:rPr>
        <w:t xml:space="preserve"> </w:t>
      </w:r>
      <w:r w:rsidRPr="0062271E">
        <w:rPr>
          <w:sz w:val="22"/>
          <w:szCs w:val="22"/>
        </w:rPr>
        <w:t xml:space="preserve">przepisów ustawy z dnia 7 lipca 1994 r. Prawo budowlane (Dz.U. </w:t>
      </w:r>
      <w:r w:rsidR="00234173">
        <w:rPr>
          <w:sz w:val="22"/>
          <w:szCs w:val="22"/>
        </w:rPr>
        <w:br/>
      </w:r>
      <w:r w:rsidRPr="0062271E">
        <w:rPr>
          <w:sz w:val="22"/>
          <w:szCs w:val="22"/>
        </w:rPr>
        <w:t>z 202</w:t>
      </w:r>
      <w:r w:rsidR="00992D6F" w:rsidRPr="0062271E">
        <w:rPr>
          <w:sz w:val="22"/>
          <w:szCs w:val="22"/>
        </w:rPr>
        <w:t>5</w:t>
      </w:r>
      <w:r w:rsidRPr="0062271E">
        <w:rPr>
          <w:sz w:val="22"/>
          <w:szCs w:val="22"/>
        </w:rPr>
        <w:t xml:space="preserve"> r., poz. </w:t>
      </w:r>
      <w:r w:rsidR="00992D6F" w:rsidRPr="0062271E">
        <w:rPr>
          <w:sz w:val="22"/>
          <w:szCs w:val="22"/>
        </w:rPr>
        <w:t>418</w:t>
      </w:r>
      <w:r w:rsidR="00697B1B">
        <w:rPr>
          <w:sz w:val="22"/>
          <w:szCs w:val="22"/>
        </w:rPr>
        <w:t xml:space="preserve"> </w:t>
      </w:r>
      <w:r w:rsidR="00F155F4">
        <w:rPr>
          <w:sz w:val="22"/>
          <w:szCs w:val="22"/>
        </w:rPr>
        <w:t xml:space="preserve">z </w:t>
      </w:r>
      <w:proofErr w:type="spellStart"/>
      <w:r w:rsidR="00F155F4">
        <w:rPr>
          <w:sz w:val="22"/>
          <w:szCs w:val="22"/>
        </w:rPr>
        <w:t>późn</w:t>
      </w:r>
      <w:proofErr w:type="spellEnd"/>
      <w:r w:rsidR="00F155F4">
        <w:rPr>
          <w:sz w:val="22"/>
          <w:szCs w:val="22"/>
        </w:rPr>
        <w:t xml:space="preserve">. </w:t>
      </w:r>
      <w:r w:rsidR="00697B1B">
        <w:rPr>
          <w:sz w:val="22"/>
          <w:szCs w:val="22"/>
        </w:rPr>
        <w:t>zm.</w:t>
      </w:r>
      <w:r w:rsidRPr="0062271E">
        <w:rPr>
          <w:sz w:val="22"/>
          <w:szCs w:val="22"/>
        </w:rPr>
        <w:t xml:space="preserve">) oraz rozporządzenia Ministra Rozwoju z dnia </w:t>
      </w:r>
      <w:r w:rsidR="00697B1B">
        <w:rPr>
          <w:sz w:val="22"/>
          <w:szCs w:val="22"/>
        </w:rPr>
        <w:br/>
      </w:r>
      <w:r w:rsidRPr="0062271E">
        <w:rPr>
          <w:sz w:val="22"/>
          <w:szCs w:val="22"/>
        </w:rPr>
        <w:t xml:space="preserve">11 września 2020 r. w sprawie szczegółowego zakresu i formy projektu budowlanego (Dz. U. </w:t>
      </w:r>
      <w:r w:rsidR="00234173">
        <w:rPr>
          <w:sz w:val="22"/>
          <w:szCs w:val="22"/>
        </w:rPr>
        <w:br/>
      </w:r>
      <w:r w:rsidRPr="0062271E">
        <w:rPr>
          <w:sz w:val="22"/>
          <w:szCs w:val="22"/>
        </w:rPr>
        <w:t>z 2022 r., poz. 1679 ze zm.)</w:t>
      </w:r>
      <w:r w:rsidR="00E2370D" w:rsidRPr="0062271E">
        <w:rPr>
          <w:sz w:val="22"/>
          <w:szCs w:val="22"/>
        </w:rPr>
        <w:t xml:space="preserve"> wraz z wymaganymi</w:t>
      </w:r>
      <w:r w:rsidR="00967B83" w:rsidRPr="0062271E">
        <w:rPr>
          <w:sz w:val="22"/>
          <w:szCs w:val="22"/>
        </w:rPr>
        <w:t xml:space="preserve"> opiniami, </w:t>
      </w:r>
      <w:r w:rsidR="00E2370D" w:rsidRPr="0062271E">
        <w:rPr>
          <w:sz w:val="22"/>
          <w:szCs w:val="22"/>
        </w:rPr>
        <w:t xml:space="preserve">uzgodnieniami i pozwoleniami, na </w:t>
      </w:r>
      <w:r w:rsidR="00E2370D" w:rsidRPr="0062271E">
        <w:rPr>
          <w:sz w:val="22"/>
          <w:szCs w:val="22"/>
        </w:rPr>
        <w:lastRenderedPageBreak/>
        <w:t>podstawie któr</w:t>
      </w:r>
      <w:r w:rsidR="009C21B5" w:rsidRPr="0062271E">
        <w:rPr>
          <w:sz w:val="22"/>
          <w:szCs w:val="22"/>
        </w:rPr>
        <w:t>ego</w:t>
      </w:r>
      <w:r w:rsidR="00E2370D" w:rsidRPr="0062271E">
        <w:rPr>
          <w:sz w:val="22"/>
          <w:szCs w:val="22"/>
        </w:rPr>
        <w:t xml:space="preserve"> organ administracji architektoniczno-budowlanej wyda decyzję o pozwoleniu na budowę</w:t>
      </w:r>
      <w:r w:rsidR="00683C9B">
        <w:rPr>
          <w:sz w:val="22"/>
          <w:szCs w:val="22"/>
        </w:rPr>
        <w:t>,</w:t>
      </w:r>
      <w:r w:rsidR="00E2370D" w:rsidRPr="0062271E">
        <w:rPr>
          <w:sz w:val="22"/>
          <w:szCs w:val="22"/>
        </w:rPr>
        <w:t xml:space="preserve"> </w:t>
      </w:r>
      <w:r w:rsidR="00E2370D" w:rsidRPr="00EA3A34">
        <w:rPr>
          <w:sz w:val="22"/>
          <w:szCs w:val="22"/>
        </w:rPr>
        <w:t>oraz na podstawie której realizowana będzie inwestycja</w:t>
      </w:r>
      <w:r w:rsidRPr="0062271E">
        <w:rPr>
          <w:sz w:val="22"/>
          <w:szCs w:val="22"/>
        </w:rPr>
        <w:t>, projektu wykonawczego wszystkich branż</w:t>
      </w:r>
      <w:r w:rsidR="00DB03B1">
        <w:rPr>
          <w:sz w:val="22"/>
          <w:szCs w:val="22"/>
        </w:rPr>
        <w:t>,</w:t>
      </w:r>
      <w:r w:rsidRPr="0062271E">
        <w:rPr>
          <w:sz w:val="22"/>
          <w:szCs w:val="22"/>
        </w:rPr>
        <w:t xml:space="preserve"> przedmiaru robót</w:t>
      </w:r>
      <w:r w:rsidR="00DB03B1">
        <w:rPr>
          <w:sz w:val="22"/>
          <w:szCs w:val="22"/>
        </w:rPr>
        <w:t xml:space="preserve"> i </w:t>
      </w:r>
      <w:r w:rsidR="00DB03B1" w:rsidRPr="00EA3A34">
        <w:rPr>
          <w:sz w:val="22"/>
          <w:szCs w:val="22"/>
        </w:rPr>
        <w:t>specyfikacji technicznej wykonania i odbioru robót budowlanych</w:t>
      </w:r>
      <w:r w:rsidRPr="00EA3A34">
        <w:rPr>
          <w:sz w:val="22"/>
          <w:szCs w:val="22"/>
        </w:rPr>
        <w:t xml:space="preserve"> </w:t>
      </w:r>
      <w:r w:rsidR="00DB03B1" w:rsidRPr="00EA3A34">
        <w:rPr>
          <w:sz w:val="22"/>
          <w:szCs w:val="22"/>
        </w:rPr>
        <w:br/>
      </w:r>
      <w:r w:rsidRPr="00EA3A34">
        <w:rPr>
          <w:sz w:val="22"/>
          <w:szCs w:val="22"/>
        </w:rPr>
        <w:t xml:space="preserve">w rozumieniu przepisów rozporządzenia Ministra Rozwoju i Technologii z dnia 20 grudnia 2021 r. </w:t>
      </w:r>
      <w:r w:rsidR="00DB03B1" w:rsidRPr="00EA3A34">
        <w:rPr>
          <w:sz w:val="22"/>
          <w:szCs w:val="22"/>
        </w:rPr>
        <w:br/>
      </w:r>
      <w:r w:rsidRPr="00EA3A34">
        <w:rPr>
          <w:sz w:val="22"/>
          <w:szCs w:val="22"/>
        </w:rPr>
        <w:t xml:space="preserve">w sprawie szczegółowego zakresu i formy dokumentacji projektowej, specyfikacji technicznych wykonania i odbioru robót budowlanych oraz programu funkcjonalno-użytkowego (Dz.U. 2021 poz. 2454), kosztorysu </w:t>
      </w:r>
      <w:r w:rsidR="00F21D7F" w:rsidRPr="00EA3A34">
        <w:rPr>
          <w:sz w:val="22"/>
          <w:szCs w:val="22"/>
        </w:rPr>
        <w:t xml:space="preserve">inwestorskiego w rozumieniu przepisów rozporządzenia Ministra Rozwoju </w:t>
      </w:r>
      <w:r w:rsidR="000C35A2" w:rsidRPr="00EA3A34">
        <w:rPr>
          <w:sz w:val="22"/>
          <w:szCs w:val="22"/>
        </w:rPr>
        <w:br/>
      </w:r>
      <w:r w:rsidR="00F21D7F" w:rsidRPr="00EA3A34">
        <w:rPr>
          <w:sz w:val="22"/>
          <w:szCs w:val="22"/>
        </w:rPr>
        <w:t>i Technologii z dnia 20 grudnia 2021 r. w sprawie określania metod i podstaw sporządzania kosztorysu inwestorskiego, obliczania planowanych kosztów prac projektowych oraz planowanych kosztów robót budowlanych określonych w programie funkcjonalno-użytkowy</w:t>
      </w:r>
      <w:r w:rsidR="009D22FB" w:rsidRPr="00EA3A34">
        <w:rPr>
          <w:sz w:val="22"/>
          <w:szCs w:val="22"/>
        </w:rPr>
        <w:t>m</w:t>
      </w:r>
      <w:r w:rsidR="00F21D7F" w:rsidRPr="00EA3A34">
        <w:rPr>
          <w:sz w:val="22"/>
          <w:szCs w:val="22"/>
        </w:rPr>
        <w:t xml:space="preserve"> (Dz.U. z 2021, poz. 2458)</w:t>
      </w:r>
      <w:r w:rsidR="00F0188A" w:rsidRPr="00EA3A34">
        <w:rPr>
          <w:sz w:val="22"/>
          <w:szCs w:val="22"/>
        </w:rPr>
        <w:t>,</w:t>
      </w:r>
      <w:r w:rsidR="00A30E76" w:rsidRPr="00EA3A34">
        <w:rPr>
          <w:sz w:val="22"/>
          <w:szCs w:val="22"/>
        </w:rPr>
        <w:t xml:space="preserve"> projektu aranżacji</w:t>
      </w:r>
      <w:r w:rsidR="00EA38FE" w:rsidRPr="00EA3A34">
        <w:rPr>
          <w:sz w:val="22"/>
          <w:szCs w:val="22"/>
        </w:rPr>
        <w:t xml:space="preserve"> i wystroju</w:t>
      </w:r>
      <w:r w:rsidR="00A30E76" w:rsidRPr="00EA3A34">
        <w:rPr>
          <w:sz w:val="22"/>
          <w:szCs w:val="22"/>
        </w:rPr>
        <w:t xml:space="preserve"> wnętrz</w:t>
      </w:r>
      <w:r w:rsidR="00A734FD" w:rsidRPr="00EA3A34">
        <w:rPr>
          <w:rStyle w:val="size"/>
          <w:sz w:val="22"/>
          <w:szCs w:val="22"/>
        </w:rPr>
        <w:t xml:space="preserve"> </w:t>
      </w:r>
      <w:r w:rsidR="00623E1F" w:rsidRPr="00EA3A34">
        <w:rPr>
          <w:rStyle w:val="size"/>
          <w:sz w:val="22"/>
          <w:szCs w:val="22"/>
        </w:rPr>
        <w:t xml:space="preserve">wraz z wizualizacją przestrzenną </w:t>
      </w:r>
      <w:r w:rsidR="00F0188A" w:rsidRPr="00EA3A34">
        <w:rPr>
          <w:rStyle w:val="size"/>
          <w:sz w:val="22"/>
          <w:szCs w:val="22"/>
        </w:rPr>
        <w:t>oraz</w:t>
      </w:r>
      <w:r w:rsidR="00A734FD" w:rsidRPr="00EA3A34">
        <w:rPr>
          <w:rStyle w:val="size"/>
          <w:sz w:val="22"/>
          <w:szCs w:val="22"/>
        </w:rPr>
        <w:t xml:space="preserve"> </w:t>
      </w:r>
      <w:r w:rsidR="00A734FD" w:rsidRPr="0062271E">
        <w:rPr>
          <w:rStyle w:val="size"/>
          <w:sz w:val="22"/>
          <w:szCs w:val="22"/>
        </w:rPr>
        <w:t>przeniesieniem na Zamawiającego autorskich praw</w:t>
      </w:r>
      <w:r w:rsidR="00F0188A">
        <w:rPr>
          <w:rStyle w:val="size"/>
          <w:sz w:val="22"/>
          <w:szCs w:val="22"/>
        </w:rPr>
        <w:t xml:space="preserve"> </w:t>
      </w:r>
      <w:r w:rsidR="00A734FD" w:rsidRPr="0062271E">
        <w:rPr>
          <w:rStyle w:val="size"/>
          <w:sz w:val="22"/>
          <w:szCs w:val="22"/>
        </w:rPr>
        <w:t>majątkowych i pokrewnych w zakresie, o którym mowa w § 1</w:t>
      </w:r>
      <w:r w:rsidR="009D22FB" w:rsidRPr="0062271E">
        <w:rPr>
          <w:rStyle w:val="size"/>
          <w:sz w:val="22"/>
          <w:szCs w:val="22"/>
        </w:rPr>
        <w:t>0</w:t>
      </w:r>
      <w:r w:rsidR="00F21D7F" w:rsidRPr="0062271E">
        <w:rPr>
          <w:sz w:val="22"/>
          <w:szCs w:val="22"/>
        </w:rPr>
        <w:t>;</w:t>
      </w:r>
      <w:r w:rsidRPr="0062271E">
        <w:rPr>
          <w:sz w:val="22"/>
          <w:szCs w:val="22"/>
        </w:rPr>
        <w:t xml:space="preserve"> </w:t>
      </w:r>
    </w:p>
    <w:p w14:paraId="79FF3BD7" w14:textId="44FB09F6" w:rsidR="00F21D7F" w:rsidRPr="00E2370D" w:rsidRDefault="00E2370D">
      <w:pPr>
        <w:pStyle w:val="Akapitzlist"/>
        <w:numPr>
          <w:ilvl w:val="0"/>
          <w:numId w:val="17"/>
        </w:numPr>
        <w:spacing w:line="276" w:lineRule="auto"/>
        <w:jc w:val="both"/>
        <w:rPr>
          <w:bCs/>
          <w:sz w:val="22"/>
          <w:szCs w:val="22"/>
        </w:rPr>
      </w:pPr>
      <w:r w:rsidRPr="00E2370D">
        <w:rPr>
          <w:bCs/>
          <w:sz w:val="22"/>
          <w:szCs w:val="22"/>
        </w:rPr>
        <w:t>uzyskanie</w:t>
      </w:r>
      <w:r>
        <w:rPr>
          <w:bCs/>
          <w:color w:val="FF0000"/>
          <w:sz w:val="22"/>
          <w:szCs w:val="22"/>
        </w:rPr>
        <w:t xml:space="preserve"> </w:t>
      </w:r>
      <w:r w:rsidRPr="00E2370D">
        <w:rPr>
          <w:bCs/>
          <w:sz w:val="22"/>
          <w:szCs w:val="22"/>
        </w:rPr>
        <w:t xml:space="preserve">ostatecznej decyzji o pozwoleniu na </w:t>
      </w:r>
      <w:r w:rsidR="0048581D">
        <w:rPr>
          <w:bCs/>
          <w:sz w:val="22"/>
          <w:szCs w:val="22"/>
        </w:rPr>
        <w:t>roboty budowlane objęte projektem</w:t>
      </w:r>
      <w:r>
        <w:rPr>
          <w:bCs/>
          <w:sz w:val="22"/>
          <w:szCs w:val="22"/>
        </w:rPr>
        <w:t>;</w:t>
      </w:r>
    </w:p>
    <w:p w14:paraId="34D8B410" w14:textId="6B73651D" w:rsidR="00746E9A" w:rsidRPr="00746E9A" w:rsidRDefault="007952A1">
      <w:pPr>
        <w:pStyle w:val="Akapitzlist"/>
        <w:numPr>
          <w:ilvl w:val="0"/>
          <w:numId w:val="17"/>
        </w:numPr>
        <w:spacing w:line="276" w:lineRule="auto"/>
        <w:jc w:val="both"/>
        <w:rPr>
          <w:bCs/>
          <w:sz w:val="22"/>
          <w:szCs w:val="22"/>
        </w:rPr>
      </w:pPr>
      <w:r w:rsidRPr="00545318">
        <w:rPr>
          <w:sz w:val="22"/>
          <w:szCs w:val="22"/>
        </w:rPr>
        <w:t xml:space="preserve">pełnienie nadzoru </w:t>
      </w:r>
      <w:r w:rsidR="00E85C27" w:rsidRPr="00545318">
        <w:rPr>
          <w:sz w:val="22"/>
          <w:szCs w:val="22"/>
        </w:rPr>
        <w:t xml:space="preserve">autorskiego </w:t>
      </w:r>
      <w:r w:rsidR="00A619EF" w:rsidRPr="00545318">
        <w:rPr>
          <w:sz w:val="22"/>
          <w:szCs w:val="22"/>
        </w:rPr>
        <w:t>we wszystkich branżach</w:t>
      </w:r>
      <w:r w:rsidR="00E3184C">
        <w:rPr>
          <w:sz w:val="22"/>
          <w:szCs w:val="22"/>
        </w:rPr>
        <w:t>;</w:t>
      </w:r>
    </w:p>
    <w:p w14:paraId="1159B4F0" w14:textId="5B1B13BD" w:rsidR="00C667B7" w:rsidRPr="00E2370D" w:rsidRDefault="0048581D">
      <w:pPr>
        <w:pStyle w:val="Akapitzlist"/>
        <w:numPr>
          <w:ilvl w:val="0"/>
          <w:numId w:val="17"/>
        </w:numPr>
        <w:spacing w:line="276" w:lineRule="auto"/>
        <w:jc w:val="both"/>
        <w:rPr>
          <w:bCs/>
          <w:sz w:val="22"/>
          <w:szCs w:val="22"/>
        </w:rPr>
      </w:pPr>
      <w:r>
        <w:rPr>
          <w:rFonts w:eastAsiaTheme="minorHAnsi"/>
          <w:sz w:val="22"/>
          <w:szCs w:val="22"/>
          <w:lang w:eastAsia="en-US"/>
        </w:rPr>
        <w:t xml:space="preserve">wyjaśnianie wszelkich wątpliwości i opracowywanie odpowiedzi na pytania </w:t>
      </w:r>
      <w:r w:rsidR="00A9316C">
        <w:rPr>
          <w:rFonts w:eastAsiaTheme="minorHAnsi"/>
          <w:sz w:val="22"/>
          <w:szCs w:val="22"/>
          <w:lang w:eastAsia="en-US"/>
        </w:rPr>
        <w:t xml:space="preserve">dotyczące dokumentacji projektowej zadawane przez </w:t>
      </w:r>
      <w:r w:rsidR="00BC5567">
        <w:rPr>
          <w:rFonts w:eastAsiaTheme="minorHAnsi"/>
          <w:sz w:val="22"/>
          <w:szCs w:val="22"/>
          <w:lang w:eastAsia="en-US"/>
        </w:rPr>
        <w:t xml:space="preserve">wszystkich </w:t>
      </w:r>
      <w:r>
        <w:rPr>
          <w:rFonts w:eastAsiaTheme="minorHAnsi"/>
          <w:sz w:val="22"/>
          <w:szCs w:val="22"/>
          <w:lang w:eastAsia="en-US"/>
        </w:rPr>
        <w:t>wykonawców</w:t>
      </w:r>
      <w:r w:rsidR="00A9316C">
        <w:rPr>
          <w:rFonts w:eastAsiaTheme="minorHAnsi"/>
          <w:sz w:val="22"/>
          <w:szCs w:val="22"/>
          <w:lang w:eastAsia="en-US"/>
        </w:rPr>
        <w:t xml:space="preserve"> </w:t>
      </w:r>
      <w:r w:rsidR="00BC5567">
        <w:rPr>
          <w:rFonts w:eastAsiaTheme="minorHAnsi"/>
          <w:sz w:val="22"/>
          <w:szCs w:val="22"/>
          <w:lang w:eastAsia="en-US"/>
        </w:rPr>
        <w:t>biorących udział w postępowaniu o udzielenie zamówienia publicznego na roboty budowlane objęte niniejszym przedmiotem zamówienia</w:t>
      </w:r>
      <w:r>
        <w:rPr>
          <w:rFonts w:eastAsiaTheme="minorHAnsi"/>
          <w:sz w:val="22"/>
          <w:szCs w:val="22"/>
          <w:lang w:eastAsia="en-US"/>
        </w:rPr>
        <w:t>.</w:t>
      </w:r>
    </w:p>
    <w:p w14:paraId="4E7A3BE4" w14:textId="722F754D" w:rsidR="00D86028" w:rsidRDefault="00413EA5">
      <w:pPr>
        <w:pStyle w:val="Akapitzlist"/>
        <w:numPr>
          <w:ilvl w:val="0"/>
          <w:numId w:val="8"/>
        </w:numPr>
        <w:spacing w:line="276" w:lineRule="auto"/>
        <w:jc w:val="both"/>
        <w:rPr>
          <w:bCs/>
          <w:sz w:val="22"/>
          <w:szCs w:val="22"/>
        </w:rPr>
      </w:pPr>
      <w:r w:rsidRPr="00D86028">
        <w:rPr>
          <w:bCs/>
          <w:sz w:val="22"/>
          <w:szCs w:val="22"/>
        </w:rPr>
        <w:t xml:space="preserve">Szczegółowy zakres prac </w:t>
      </w:r>
      <w:r w:rsidR="003D7AB6">
        <w:rPr>
          <w:bCs/>
          <w:sz w:val="22"/>
          <w:szCs w:val="22"/>
        </w:rPr>
        <w:t xml:space="preserve">został </w:t>
      </w:r>
      <w:r w:rsidRPr="00D86028">
        <w:rPr>
          <w:bCs/>
          <w:sz w:val="22"/>
          <w:szCs w:val="22"/>
        </w:rPr>
        <w:t>określ</w:t>
      </w:r>
      <w:r w:rsidR="003D7AB6">
        <w:rPr>
          <w:bCs/>
          <w:sz w:val="22"/>
          <w:szCs w:val="22"/>
        </w:rPr>
        <w:t>ony</w:t>
      </w:r>
      <w:r w:rsidR="00D86028">
        <w:rPr>
          <w:bCs/>
          <w:sz w:val="22"/>
          <w:szCs w:val="22"/>
        </w:rPr>
        <w:t>:</w:t>
      </w:r>
    </w:p>
    <w:p w14:paraId="52C34FBA" w14:textId="7666EEA8" w:rsidR="00D86028" w:rsidRDefault="00413EA5">
      <w:pPr>
        <w:pStyle w:val="Akapitzlist"/>
        <w:numPr>
          <w:ilvl w:val="0"/>
          <w:numId w:val="18"/>
        </w:numPr>
        <w:spacing w:line="276" w:lineRule="auto"/>
        <w:ind w:left="709" w:hanging="283"/>
        <w:jc w:val="both"/>
        <w:rPr>
          <w:bCs/>
          <w:sz w:val="22"/>
          <w:szCs w:val="22"/>
        </w:rPr>
      </w:pPr>
      <w:r w:rsidRPr="00D86028">
        <w:rPr>
          <w:bCs/>
          <w:sz w:val="22"/>
          <w:szCs w:val="22"/>
        </w:rPr>
        <w:t xml:space="preserve">opis przedmiotu zamówienia stanowiący załącznik nr 1 do </w:t>
      </w:r>
      <w:r w:rsidR="003D7AB6">
        <w:rPr>
          <w:bCs/>
          <w:sz w:val="22"/>
          <w:szCs w:val="22"/>
        </w:rPr>
        <w:t>OP</w:t>
      </w:r>
      <w:r w:rsidRPr="00D86028">
        <w:rPr>
          <w:bCs/>
          <w:sz w:val="22"/>
          <w:szCs w:val="22"/>
        </w:rPr>
        <w:t>Z</w:t>
      </w:r>
      <w:r w:rsidR="00D86028">
        <w:rPr>
          <w:bCs/>
          <w:sz w:val="22"/>
          <w:szCs w:val="22"/>
        </w:rPr>
        <w:t>;</w:t>
      </w:r>
    </w:p>
    <w:p w14:paraId="6FF67471" w14:textId="1ACE2C8A" w:rsidR="00D86028" w:rsidRDefault="00D86028">
      <w:pPr>
        <w:pStyle w:val="Akapitzlist"/>
        <w:numPr>
          <w:ilvl w:val="0"/>
          <w:numId w:val="8"/>
        </w:numPr>
        <w:tabs>
          <w:tab w:val="center" w:pos="0"/>
        </w:tabs>
        <w:spacing w:line="276" w:lineRule="auto"/>
        <w:ind w:left="426" w:right="-1" w:hanging="426"/>
        <w:jc w:val="both"/>
        <w:outlineLvl w:val="2"/>
        <w:rPr>
          <w:sz w:val="22"/>
          <w:szCs w:val="22"/>
        </w:rPr>
      </w:pPr>
      <w:r w:rsidRPr="00D86028">
        <w:rPr>
          <w:sz w:val="22"/>
          <w:szCs w:val="22"/>
        </w:rPr>
        <w:t>Wykonawca potwierdza, iż przed podpisaniem niniejszej umowy, przy zachowaniu należytej staranności, miał możliwość zweryfikowania udostępnionych przez Zamawiającego danych, OPZ</w:t>
      </w:r>
      <w:r>
        <w:rPr>
          <w:sz w:val="22"/>
          <w:szCs w:val="22"/>
        </w:rPr>
        <w:t>, odbycia wizji lokalnej</w:t>
      </w:r>
      <w:r w:rsidRPr="00D86028">
        <w:rPr>
          <w:sz w:val="22"/>
          <w:szCs w:val="22"/>
        </w:rPr>
        <w:t xml:space="preserve"> oraz innych informacji przedstawianych przez Zamawiającego mających wpływ na proces projektowy. W związku z tym Wykonawca oświadcza, że brak informacji, o których mowa w zdaniu pierwszym niniejszego ustępu nie może być podstawą do kierowania roszczeń wobec Zamawiającego związanych z realizacją niniejszej umowy.</w:t>
      </w:r>
    </w:p>
    <w:p w14:paraId="1FC611A2" w14:textId="7A0F46BD" w:rsidR="00545318" w:rsidRDefault="00D55212">
      <w:pPr>
        <w:pStyle w:val="Akapitzlist"/>
        <w:numPr>
          <w:ilvl w:val="0"/>
          <w:numId w:val="8"/>
        </w:numPr>
        <w:tabs>
          <w:tab w:val="center" w:pos="0"/>
        </w:tabs>
        <w:spacing w:line="276" w:lineRule="auto"/>
        <w:ind w:left="426" w:right="-1" w:hanging="426"/>
        <w:jc w:val="both"/>
        <w:outlineLvl w:val="2"/>
        <w:rPr>
          <w:sz w:val="22"/>
          <w:szCs w:val="22"/>
        </w:rPr>
      </w:pPr>
      <w:r w:rsidRPr="002664F2">
        <w:rPr>
          <w:sz w:val="22"/>
          <w:szCs w:val="22"/>
        </w:rPr>
        <w:t xml:space="preserve">Projekt po wykonaniu musi spełniać wszelkie rygory projektu pozwalającego na przeprowadzenie postępowania </w:t>
      </w:r>
      <w:r w:rsidR="00EA485F">
        <w:rPr>
          <w:sz w:val="22"/>
          <w:szCs w:val="22"/>
        </w:rPr>
        <w:t xml:space="preserve">o udzielenie zamówienia publicznego </w:t>
      </w:r>
      <w:r w:rsidR="00EA485F" w:rsidRPr="002664F2">
        <w:rPr>
          <w:sz w:val="22"/>
          <w:szCs w:val="22"/>
        </w:rPr>
        <w:t xml:space="preserve">zgodnie z przepisami </w:t>
      </w:r>
      <w:r w:rsidR="00EA485F">
        <w:rPr>
          <w:sz w:val="22"/>
          <w:szCs w:val="22"/>
        </w:rPr>
        <w:t>U</w:t>
      </w:r>
      <w:r w:rsidR="00EA485F" w:rsidRPr="002664F2">
        <w:rPr>
          <w:sz w:val="22"/>
          <w:szCs w:val="22"/>
        </w:rPr>
        <w:t xml:space="preserve">stawy </w:t>
      </w:r>
      <w:r w:rsidR="00EA485F">
        <w:rPr>
          <w:sz w:val="22"/>
          <w:szCs w:val="22"/>
        </w:rPr>
        <w:t>na wyłonienie wykonawcy robót budowlanych.</w:t>
      </w:r>
    </w:p>
    <w:p w14:paraId="4C1885EF" w14:textId="59BE8BE4" w:rsidR="002E493E" w:rsidRDefault="00A2095A">
      <w:pPr>
        <w:pStyle w:val="Akapitzlist"/>
        <w:numPr>
          <w:ilvl w:val="0"/>
          <w:numId w:val="8"/>
        </w:numPr>
        <w:tabs>
          <w:tab w:val="center" w:pos="0"/>
        </w:tabs>
        <w:spacing w:line="276" w:lineRule="auto"/>
        <w:ind w:left="426" w:right="-1" w:hanging="426"/>
        <w:jc w:val="both"/>
        <w:outlineLvl w:val="2"/>
        <w:rPr>
          <w:sz w:val="22"/>
          <w:szCs w:val="22"/>
        </w:rPr>
      </w:pPr>
      <w:r>
        <w:rPr>
          <w:sz w:val="22"/>
          <w:szCs w:val="22"/>
        </w:rPr>
        <w:t>Dokumentacja projektowa</w:t>
      </w:r>
      <w:r w:rsidR="002E493E">
        <w:rPr>
          <w:sz w:val="22"/>
          <w:szCs w:val="22"/>
        </w:rPr>
        <w:t>:</w:t>
      </w:r>
    </w:p>
    <w:p w14:paraId="700AD857" w14:textId="0FEBDDF6" w:rsidR="00D55212" w:rsidRPr="002E493E" w:rsidRDefault="00A75C31">
      <w:pPr>
        <w:pStyle w:val="Akapitzlist"/>
        <w:numPr>
          <w:ilvl w:val="0"/>
          <w:numId w:val="19"/>
        </w:numPr>
        <w:tabs>
          <w:tab w:val="center" w:pos="284"/>
        </w:tabs>
        <w:spacing w:line="276" w:lineRule="auto"/>
        <w:ind w:right="-1"/>
        <w:jc w:val="both"/>
        <w:outlineLvl w:val="2"/>
        <w:rPr>
          <w:sz w:val="22"/>
          <w:szCs w:val="22"/>
        </w:rPr>
      </w:pPr>
      <w:r w:rsidRPr="002E493E">
        <w:rPr>
          <w:sz w:val="22"/>
          <w:szCs w:val="22"/>
        </w:rPr>
        <w:t>nie może być sporządzon</w:t>
      </w:r>
      <w:r w:rsidR="00A2095A">
        <w:rPr>
          <w:sz w:val="22"/>
          <w:szCs w:val="22"/>
        </w:rPr>
        <w:t>a</w:t>
      </w:r>
      <w:r w:rsidRPr="002E493E">
        <w:rPr>
          <w:sz w:val="22"/>
          <w:szCs w:val="22"/>
        </w:rPr>
        <w:t xml:space="preserve"> w </w:t>
      </w:r>
      <w:r w:rsidR="004B2871" w:rsidRPr="002E493E">
        <w:rPr>
          <w:sz w:val="22"/>
          <w:szCs w:val="22"/>
        </w:rPr>
        <w:t>sposób, który mógłby utrudniać uczciw</w:t>
      </w:r>
      <w:r w:rsidR="00992D6F">
        <w:rPr>
          <w:sz w:val="22"/>
          <w:szCs w:val="22"/>
        </w:rPr>
        <w:t>ą</w:t>
      </w:r>
      <w:r w:rsidR="004B2871" w:rsidRPr="002E493E">
        <w:rPr>
          <w:sz w:val="22"/>
          <w:szCs w:val="22"/>
        </w:rPr>
        <w:t xml:space="preserve"> konkurencj</w:t>
      </w:r>
      <w:r w:rsidR="00992D6F">
        <w:rPr>
          <w:sz w:val="22"/>
          <w:szCs w:val="22"/>
        </w:rPr>
        <w:t>ę</w:t>
      </w:r>
      <w:r w:rsidR="004B2871" w:rsidRPr="002E493E">
        <w:rPr>
          <w:sz w:val="22"/>
          <w:szCs w:val="22"/>
        </w:rPr>
        <w:t xml:space="preserve">, a w szczególności przez wskazanie znaków towarowych, patentów lub pochodzenia, źródła lub poszczególnego procesu, który charakteryzuje produkty lub usługi charakteryzujące konkretnego wykonawcę, jeżeli mogłoby to </w:t>
      </w:r>
      <w:r w:rsidR="00753795">
        <w:rPr>
          <w:sz w:val="22"/>
          <w:szCs w:val="22"/>
        </w:rPr>
        <w:t xml:space="preserve">doprowadzić do </w:t>
      </w:r>
      <w:r w:rsidR="002E493E" w:rsidRPr="002E493E">
        <w:rPr>
          <w:sz w:val="22"/>
          <w:szCs w:val="22"/>
        </w:rPr>
        <w:t>uprzywilejowania lub wyeliminowania niektórych wykonawców lub produktów;</w:t>
      </w:r>
    </w:p>
    <w:p w14:paraId="1E6D3914" w14:textId="7BF318F6" w:rsidR="002E493E" w:rsidRDefault="002E493E">
      <w:pPr>
        <w:pStyle w:val="Akapitzlist"/>
        <w:numPr>
          <w:ilvl w:val="0"/>
          <w:numId w:val="19"/>
        </w:numPr>
        <w:tabs>
          <w:tab w:val="center" w:pos="284"/>
        </w:tabs>
        <w:spacing w:line="276" w:lineRule="auto"/>
        <w:ind w:right="-1"/>
        <w:jc w:val="both"/>
        <w:outlineLvl w:val="2"/>
        <w:rPr>
          <w:sz w:val="22"/>
          <w:szCs w:val="22"/>
        </w:rPr>
      </w:pPr>
      <w:r w:rsidRPr="002E493E">
        <w:rPr>
          <w:sz w:val="22"/>
          <w:szCs w:val="22"/>
        </w:rPr>
        <w:t>moż</w:t>
      </w:r>
      <w:r>
        <w:rPr>
          <w:sz w:val="22"/>
          <w:szCs w:val="22"/>
        </w:rPr>
        <w:t>e</w:t>
      </w:r>
      <w:r w:rsidRPr="002E493E">
        <w:rPr>
          <w:sz w:val="22"/>
          <w:szCs w:val="22"/>
        </w:rPr>
        <w:t xml:space="preserve"> </w:t>
      </w:r>
      <w:r>
        <w:rPr>
          <w:sz w:val="22"/>
          <w:szCs w:val="22"/>
        </w:rPr>
        <w:t>być sporządzon</w:t>
      </w:r>
      <w:r w:rsidR="00A2095A">
        <w:rPr>
          <w:sz w:val="22"/>
          <w:szCs w:val="22"/>
        </w:rPr>
        <w:t>a</w:t>
      </w:r>
      <w:r w:rsidRPr="002E493E">
        <w:rPr>
          <w:sz w:val="22"/>
          <w:szCs w:val="22"/>
        </w:rPr>
        <w:t xml:space="preserve"> przez wskazanie znaków towarowych, patentów lub pochodzenia, źródła lub szczególnego procesu, który charakteryzuje produkty lub usługi dostarczane przez konkretnego </w:t>
      </w:r>
      <w:r w:rsidR="00753795">
        <w:rPr>
          <w:sz w:val="22"/>
          <w:szCs w:val="22"/>
        </w:rPr>
        <w:t>W</w:t>
      </w:r>
      <w:r w:rsidRPr="002E493E">
        <w:rPr>
          <w:sz w:val="22"/>
          <w:szCs w:val="22"/>
        </w:rPr>
        <w:t xml:space="preserve">ykonawcę, jeżeli </w:t>
      </w:r>
      <w:r w:rsidR="00992D6F">
        <w:rPr>
          <w:sz w:val="22"/>
          <w:szCs w:val="22"/>
        </w:rPr>
        <w:t>Z</w:t>
      </w:r>
      <w:r w:rsidRPr="002E493E">
        <w:rPr>
          <w:sz w:val="22"/>
          <w:szCs w:val="22"/>
        </w:rPr>
        <w:t>amawiający nie może opisać przedmiotu zamówienia w wystarczająco precyzyjny i zrozumiały sposób, a wskazaniu takiemu towarzyszą wyrazy "lub równoważny"</w:t>
      </w:r>
      <w:r>
        <w:rPr>
          <w:sz w:val="22"/>
          <w:szCs w:val="22"/>
        </w:rPr>
        <w:t>;</w:t>
      </w:r>
    </w:p>
    <w:p w14:paraId="14187B09" w14:textId="39DDF564" w:rsidR="00A9316C" w:rsidRPr="009A10A6" w:rsidRDefault="00A2095A" w:rsidP="00732B74">
      <w:pPr>
        <w:pStyle w:val="Akapitzlist"/>
        <w:numPr>
          <w:ilvl w:val="0"/>
          <w:numId w:val="19"/>
        </w:numPr>
        <w:tabs>
          <w:tab w:val="center" w:pos="284"/>
        </w:tabs>
        <w:spacing w:line="276" w:lineRule="auto"/>
        <w:ind w:right="-1"/>
        <w:jc w:val="both"/>
        <w:outlineLvl w:val="2"/>
        <w:rPr>
          <w:sz w:val="22"/>
          <w:szCs w:val="22"/>
        </w:rPr>
      </w:pPr>
      <w:r w:rsidRPr="00A2095A">
        <w:rPr>
          <w:sz w:val="22"/>
          <w:szCs w:val="22"/>
        </w:rPr>
        <w:t>jeżeli zostanie sporządzon</w:t>
      </w:r>
      <w:r>
        <w:rPr>
          <w:sz w:val="22"/>
          <w:szCs w:val="22"/>
        </w:rPr>
        <w:t>a</w:t>
      </w:r>
      <w:r w:rsidRPr="00A2095A">
        <w:rPr>
          <w:sz w:val="22"/>
          <w:szCs w:val="22"/>
        </w:rPr>
        <w:t xml:space="preserve"> w sposób, o którym mowa w ust. </w:t>
      </w:r>
      <w:r w:rsidR="009D22FB">
        <w:rPr>
          <w:sz w:val="22"/>
          <w:szCs w:val="22"/>
        </w:rPr>
        <w:t>7</w:t>
      </w:r>
      <w:r w:rsidRPr="00A2095A">
        <w:rPr>
          <w:sz w:val="22"/>
          <w:szCs w:val="22"/>
        </w:rPr>
        <w:t xml:space="preserve"> pkt 2 Wykonawca wskaz</w:t>
      </w:r>
      <w:r>
        <w:rPr>
          <w:sz w:val="22"/>
          <w:szCs w:val="22"/>
        </w:rPr>
        <w:t>uje</w:t>
      </w:r>
      <w:r w:rsidRPr="00A2095A">
        <w:rPr>
          <w:sz w:val="22"/>
          <w:szCs w:val="22"/>
        </w:rPr>
        <w:t xml:space="preserve"> </w:t>
      </w:r>
      <w:r w:rsidRPr="00A2095A">
        <w:rPr>
          <w:bCs/>
          <w:sz w:val="22"/>
          <w:szCs w:val="22"/>
        </w:rPr>
        <w:t>kryteria stosowane w celu oceny równoważności</w:t>
      </w:r>
      <w:r>
        <w:rPr>
          <w:bCs/>
          <w:sz w:val="22"/>
          <w:szCs w:val="22"/>
        </w:rPr>
        <w:t>.</w:t>
      </w:r>
    </w:p>
    <w:p w14:paraId="61AB81DF" w14:textId="77777777" w:rsidR="009A10A6" w:rsidRDefault="009A10A6" w:rsidP="009A10A6">
      <w:pPr>
        <w:pStyle w:val="Akapitzlist"/>
        <w:tabs>
          <w:tab w:val="center" w:pos="284"/>
        </w:tabs>
        <w:spacing w:line="276" w:lineRule="auto"/>
        <w:ind w:left="786" w:right="-1"/>
        <w:jc w:val="both"/>
        <w:outlineLvl w:val="2"/>
        <w:rPr>
          <w:sz w:val="22"/>
          <w:szCs w:val="22"/>
        </w:rPr>
      </w:pPr>
    </w:p>
    <w:p w14:paraId="2FAEAF34" w14:textId="77777777" w:rsidR="00EA3A34" w:rsidRDefault="00EA3A34" w:rsidP="009A10A6">
      <w:pPr>
        <w:pStyle w:val="Akapitzlist"/>
        <w:tabs>
          <w:tab w:val="center" w:pos="284"/>
        </w:tabs>
        <w:spacing w:line="276" w:lineRule="auto"/>
        <w:ind w:left="786" w:right="-1"/>
        <w:jc w:val="both"/>
        <w:outlineLvl w:val="2"/>
        <w:rPr>
          <w:sz w:val="22"/>
          <w:szCs w:val="22"/>
        </w:rPr>
      </w:pPr>
    </w:p>
    <w:p w14:paraId="7AA58F3D" w14:textId="77777777" w:rsidR="00EA3A34" w:rsidRDefault="00EA3A34" w:rsidP="009A10A6">
      <w:pPr>
        <w:pStyle w:val="Akapitzlist"/>
        <w:tabs>
          <w:tab w:val="center" w:pos="284"/>
        </w:tabs>
        <w:spacing w:line="276" w:lineRule="auto"/>
        <w:ind w:left="786" w:right="-1"/>
        <w:jc w:val="both"/>
        <w:outlineLvl w:val="2"/>
        <w:rPr>
          <w:sz w:val="22"/>
          <w:szCs w:val="22"/>
        </w:rPr>
      </w:pPr>
    </w:p>
    <w:p w14:paraId="742D8F99" w14:textId="77777777" w:rsidR="00EA3A34" w:rsidRDefault="00EA3A34" w:rsidP="009A10A6">
      <w:pPr>
        <w:pStyle w:val="Akapitzlist"/>
        <w:tabs>
          <w:tab w:val="center" w:pos="284"/>
        </w:tabs>
        <w:spacing w:line="276" w:lineRule="auto"/>
        <w:ind w:left="786" w:right="-1"/>
        <w:jc w:val="both"/>
        <w:outlineLvl w:val="2"/>
        <w:rPr>
          <w:sz w:val="22"/>
          <w:szCs w:val="22"/>
        </w:rPr>
      </w:pPr>
    </w:p>
    <w:p w14:paraId="547416BC" w14:textId="77777777" w:rsidR="00EA3A34" w:rsidRDefault="00EA3A34" w:rsidP="009A10A6">
      <w:pPr>
        <w:pStyle w:val="Akapitzlist"/>
        <w:tabs>
          <w:tab w:val="center" w:pos="284"/>
        </w:tabs>
        <w:spacing w:line="276" w:lineRule="auto"/>
        <w:ind w:left="786" w:right="-1"/>
        <w:jc w:val="both"/>
        <w:outlineLvl w:val="2"/>
        <w:rPr>
          <w:sz w:val="22"/>
          <w:szCs w:val="22"/>
        </w:rPr>
      </w:pPr>
    </w:p>
    <w:p w14:paraId="7C40AFE5" w14:textId="77777777" w:rsidR="00EA3A34" w:rsidRDefault="00EA3A34" w:rsidP="009A10A6">
      <w:pPr>
        <w:pStyle w:val="Akapitzlist"/>
        <w:tabs>
          <w:tab w:val="center" w:pos="284"/>
        </w:tabs>
        <w:spacing w:line="276" w:lineRule="auto"/>
        <w:ind w:left="786" w:right="-1"/>
        <w:jc w:val="both"/>
        <w:outlineLvl w:val="2"/>
        <w:rPr>
          <w:sz w:val="22"/>
          <w:szCs w:val="22"/>
        </w:rPr>
      </w:pPr>
    </w:p>
    <w:p w14:paraId="5FB6C63C" w14:textId="77777777" w:rsidR="00EA3A34" w:rsidRDefault="00EA3A34" w:rsidP="009A10A6">
      <w:pPr>
        <w:pStyle w:val="Akapitzlist"/>
        <w:tabs>
          <w:tab w:val="center" w:pos="284"/>
        </w:tabs>
        <w:spacing w:line="276" w:lineRule="auto"/>
        <w:ind w:left="786" w:right="-1"/>
        <w:jc w:val="both"/>
        <w:outlineLvl w:val="2"/>
        <w:rPr>
          <w:sz w:val="22"/>
          <w:szCs w:val="22"/>
        </w:rPr>
      </w:pPr>
    </w:p>
    <w:p w14:paraId="054B3ABD" w14:textId="77777777" w:rsidR="00EA3A34" w:rsidRPr="00732B74" w:rsidRDefault="00EA3A34" w:rsidP="009A10A6">
      <w:pPr>
        <w:pStyle w:val="Akapitzlist"/>
        <w:tabs>
          <w:tab w:val="center" w:pos="284"/>
        </w:tabs>
        <w:spacing w:line="276" w:lineRule="auto"/>
        <w:ind w:left="786" w:right="-1"/>
        <w:jc w:val="both"/>
        <w:outlineLvl w:val="2"/>
        <w:rPr>
          <w:sz w:val="22"/>
          <w:szCs w:val="22"/>
        </w:rPr>
      </w:pPr>
    </w:p>
    <w:p w14:paraId="2F0EB34D" w14:textId="5F04EB84" w:rsidR="00732B74" w:rsidRDefault="009A10A6" w:rsidP="001159A8">
      <w:pPr>
        <w:spacing w:line="276" w:lineRule="auto"/>
        <w:jc w:val="center"/>
        <w:rPr>
          <w:b/>
          <w:sz w:val="22"/>
          <w:szCs w:val="22"/>
        </w:rPr>
      </w:pPr>
      <w:r>
        <w:rPr>
          <w:b/>
          <w:sz w:val="22"/>
          <w:szCs w:val="22"/>
        </w:rPr>
        <w:lastRenderedPageBreak/>
        <w:t>TERMIN REALIZACJ UMOWY</w:t>
      </w:r>
    </w:p>
    <w:p w14:paraId="6BE3E6A8" w14:textId="131BDD8A" w:rsidR="00A9316C" w:rsidRDefault="00A9316C" w:rsidP="001159A8">
      <w:pPr>
        <w:spacing w:line="276" w:lineRule="auto"/>
        <w:jc w:val="center"/>
        <w:rPr>
          <w:b/>
          <w:sz w:val="22"/>
          <w:szCs w:val="22"/>
        </w:rPr>
      </w:pPr>
      <w:r w:rsidRPr="002664F2">
        <w:rPr>
          <w:b/>
          <w:sz w:val="22"/>
          <w:szCs w:val="22"/>
        </w:rPr>
        <w:sym w:font="Arial" w:char="00A7"/>
      </w:r>
      <w:r w:rsidRPr="002664F2">
        <w:rPr>
          <w:b/>
          <w:sz w:val="22"/>
          <w:szCs w:val="22"/>
        </w:rPr>
        <w:t xml:space="preserve"> </w:t>
      </w:r>
      <w:r>
        <w:rPr>
          <w:b/>
          <w:sz w:val="22"/>
          <w:szCs w:val="22"/>
        </w:rPr>
        <w:t>2</w:t>
      </w:r>
    </w:p>
    <w:p w14:paraId="2BC376C2" w14:textId="255CB932" w:rsidR="00A9316C" w:rsidRDefault="00A9316C" w:rsidP="00D238EC">
      <w:pPr>
        <w:pStyle w:val="Akapitzlist"/>
        <w:spacing w:before="240" w:line="276" w:lineRule="auto"/>
        <w:ind w:left="0"/>
        <w:jc w:val="both"/>
        <w:rPr>
          <w:sz w:val="22"/>
          <w:szCs w:val="22"/>
        </w:rPr>
      </w:pPr>
      <w:r w:rsidRPr="00D21D4C">
        <w:rPr>
          <w:sz w:val="22"/>
          <w:szCs w:val="22"/>
        </w:rPr>
        <w:t xml:space="preserve">Wykonawca zrealizuje przedmiot </w:t>
      </w:r>
      <w:r w:rsidR="00434726">
        <w:rPr>
          <w:sz w:val="22"/>
          <w:szCs w:val="22"/>
        </w:rPr>
        <w:t>zamówienia</w:t>
      </w:r>
      <w:r w:rsidRPr="00D21D4C">
        <w:rPr>
          <w:sz w:val="22"/>
          <w:szCs w:val="22"/>
        </w:rPr>
        <w:t>, o którym mowa w § 1 ust</w:t>
      </w:r>
      <w:r>
        <w:rPr>
          <w:sz w:val="22"/>
          <w:szCs w:val="22"/>
        </w:rPr>
        <w:t>.</w:t>
      </w:r>
      <w:r w:rsidRPr="00D21D4C">
        <w:rPr>
          <w:sz w:val="22"/>
          <w:szCs w:val="22"/>
        </w:rPr>
        <w:t xml:space="preserve"> </w:t>
      </w:r>
      <w:r w:rsidR="0003148C">
        <w:rPr>
          <w:sz w:val="22"/>
          <w:szCs w:val="22"/>
        </w:rPr>
        <w:t>2</w:t>
      </w:r>
      <w:r>
        <w:rPr>
          <w:sz w:val="22"/>
          <w:szCs w:val="22"/>
        </w:rPr>
        <w:t xml:space="preserve"> </w:t>
      </w:r>
      <w:r w:rsidRPr="00D21D4C">
        <w:rPr>
          <w:sz w:val="22"/>
          <w:szCs w:val="22"/>
        </w:rPr>
        <w:t>w następujących</w:t>
      </w:r>
      <w:r w:rsidR="00BC5567">
        <w:rPr>
          <w:sz w:val="22"/>
          <w:szCs w:val="22"/>
        </w:rPr>
        <w:t xml:space="preserve"> </w:t>
      </w:r>
      <w:r w:rsidRPr="00D21D4C">
        <w:rPr>
          <w:sz w:val="22"/>
          <w:szCs w:val="22"/>
        </w:rPr>
        <w:t xml:space="preserve">terminach: </w:t>
      </w:r>
    </w:p>
    <w:p w14:paraId="24263AAD" w14:textId="38264720" w:rsidR="005A5622" w:rsidRPr="00C70D22" w:rsidRDefault="005A5622">
      <w:pPr>
        <w:pStyle w:val="Akapitzlist"/>
        <w:numPr>
          <w:ilvl w:val="0"/>
          <w:numId w:val="20"/>
        </w:numPr>
        <w:suppressAutoHyphens/>
        <w:spacing w:after="60" w:line="276" w:lineRule="auto"/>
        <w:ind w:left="709" w:hanging="283"/>
        <w:jc w:val="both"/>
        <w:rPr>
          <w:bCs/>
          <w:iCs/>
          <w:sz w:val="22"/>
          <w:szCs w:val="22"/>
        </w:rPr>
      </w:pPr>
      <w:r w:rsidRPr="00EA3A34">
        <w:rPr>
          <w:bCs/>
          <w:iCs/>
          <w:sz w:val="22"/>
          <w:szCs w:val="22"/>
        </w:rPr>
        <w:t xml:space="preserve">przedłożenie Zamawiającemu </w:t>
      </w:r>
      <w:r w:rsidR="00AF4496" w:rsidRPr="00C70D22">
        <w:rPr>
          <w:bCs/>
          <w:iCs/>
          <w:sz w:val="22"/>
          <w:szCs w:val="22"/>
        </w:rPr>
        <w:t>trzech</w:t>
      </w:r>
      <w:r w:rsidR="005F4791" w:rsidRPr="00C70D22">
        <w:rPr>
          <w:bCs/>
          <w:iCs/>
          <w:sz w:val="22"/>
          <w:szCs w:val="22"/>
        </w:rPr>
        <w:t xml:space="preserve"> różnych</w:t>
      </w:r>
      <w:r w:rsidRPr="00C70D22">
        <w:rPr>
          <w:bCs/>
          <w:iCs/>
          <w:sz w:val="22"/>
          <w:szCs w:val="22"/>
        </w:rPr>
        <w:t xml:space="preserve"> koncepcji</w:t>
      </w:r>
      <w:r w:rsidR="005F4791" w:rsidRPr="00C70D22">
        <w:rPr>
          <w:bCs/>
          <w:iCs/>
          <w:sz w:val="22"/>
          <w:szCs w:val="22"/>
        </w:rPr>
        <w:t xml:space="preserve"> </w:t>
      </w:r>
      <w:r w:rsidR="00AF4496" w:rsidRPr="00C70D22">
        <w:rPr>
          <w:bCs/>
          <w:iCs/>
          <w:sz w:val="22"/>
          <w:szCs w:val="22"/>
        </w:rPr>
        <w:t>aranżacji wnętrz</w:t>
      </w:r>
      <w:r w:rsidR="00D83660" w:rsidRPr="00C70D22">
        <w:rPr>
          <w:bCs/>
          <w:iCs/>
          <w:sz w:val="22"/>
          <w:szCs w:val="22"/>
        </w:rPr>
        <w:t xml:space="preserve"> wraz z wizualizacją przestrzenną</w:t>
      </w:r>
      <w:r w:rsidR="00AF4496" w:rsidRPr="00C70D22">
        <w:rPr>
          <w:bCs/>
          <w:iCs/>
          <w:sz w:val="22"/>
          <w:szCs w:val="22"/>
        </w:rPr>
        <w:t xml:space="preserve"> (</w:t>
      </w:r>
      <w:r w:rsidRPr="00C70D22">
        <w:rPr>
          <w:bCs/>
          <w:iCs/>
          <w:sz w:val="22"/>
          <w:szCs w:val="22"/>
        </w:rPr>
        <w:t xml:space="preserve">wersja papierowa i elektroniczna) w terminie </w:t>
      </w:r>
      <w:r w:rsidR="00C51CE1">
        <w:rPr>
          <w:bCs/>
          <w:iCs/>
          <w:sz w:val="22"/>
          <w:szCs w:val="22"/>
        </w:rPr>
        <w:t>4</w:t>
      </w:r>
      <w:r w:rsidR="00AF4496" w:rsidRPr="00C70D22">
        <w:rPr>
          <w:bCs/>
          <w:iCs/>
          <w:sz w:val="22"/>
          <w:szCs w:val="22"/>
        </w:rPr>
        <w:t>0</w:t>
      </w:r>
      <w:r w:rsidRPr="00C70D22">
        <w:rPr>
          <w:bCs/>
          <w:iCs/>
          <w:sz w:val="22"/>
          <w:szCs w:val="22"/>
        </w:rPr>
        <w:t xml:space="preserve"> dni</w:t>
      </w:r>
      <w:r w:rsidR="00AF4496" w:rsidRPr="00C70D22">
        <w:rPr>
          <w:bCs/>
          <w:iCs/>
          <w:sz w:val="22"/>
          <w:szCs w:val="22"/>
        </w:rPr>
        <w:t xml:space="preserve"> </w:t>
      </w:r>
      <w:r w:rsidRPr="00C70D22">
        <w:rPr>
          <w:bCs/>
          <w:iCs/>
          <w:sz w:val="22"/>
          <w:szCs w:val="22"/>
        </w:rPr>
        <w:t>od daty zawarcia umowy</w:t>
      </w:r>
      <w:r w:rsidR="005F4791" w:rsidRPr="00C70D22">
        <w:rPr>
          <w:bCs/>
          <w:iCs/>
          <w:sz w:val="22"/>
          <w:szCs w:val="22"/>
        </w:rPr>
        <w:t>;</w:t>
      </w:r>
    </w:p>
    <w:p w14:paraId="04AFBE08" w14:textId="42050E1B" w:rsidR="00A9316C" w:rsidRPr="00C70D22" w:rsidRDefault="00A9316C">
      <w:pPr>
        <w:pStyle w:val="Akapitzlist"/>
        <w:numPr>
          <w:ilvl w:val="0"/>
          <w:numId w:val="20"/>
        </w:numPr>
        <w:suppressAutoHyphens/>
        <w:spacing w:after="60" w:line="276" w:lineRule="auto"/>
        <w:ind w:left="709" w:hanging="283"/>
        <w:jc w:val="both"/>
        <w:rPr>
          <w:bCs/>
          <w:iCs/>
          <w:sz w:val="22"/>
          <w:szCs w:val="22"/>
        </w:rPr>
      </w:pPr>
      <w:r w:rsidRPr="00C70D22">
        <w:rPr>
          <w:bCs/>
          <w:iCs/>
          <w:sz w:val="22"/>
          <w:szCs w:val="22"/>
        </w:rPr>
        <w:t xml:space="preserve">przedłożenie Zamawiającemu ostatecznej koncepcji </w:t>
      </w:r>
      <w:r w:rsidR="00D83660" w:rsidRPr="00C70D22">
        <w:rPr>
          <w:bCs/>
          <w:iCs/>
          <w:sz w:val="22"/>
          <w:szCs w:val="22"/>
        </w:rPr>
        <w:t>aranżacji wnętrz wraz z wizualizacją przestrzenną</w:t>
      </w:r>
      <w:r w:rsidRPr="00C70D22">
        <w:rPr>
          <w:bCs/>
          <w:iCs/>
          <w:sz w:val="22"/>
          <w:szCs w:val="22"/>
        </w:rPr>
        <w:t xml:space="preserve"> </w:t>
      </w:r>
      <w:r w:rsidR="00041D2F" w:rsidRPr="00C70D22">
        <w:rPr>
          <w:bCs/>
          <w:iCs/>
          <w:sz w:val="22"/>
          <w:szCs w:val="22"/>
        </w:rPr>
        <w:t xml:space="preserve">wraz z projektem budowlanym </w:t>
      </w:r>
      <w:r w:rsidRPr="00C70D22">
        <w:rPr>
          <w:bCs/>
          <w:iCs/>
          <w:sz w:val="22"/>
          <w:szCs w:val="22"/>
        </w:rPr>
        <w:t>w celu jej uzgodnienia w terminie 60 dni od daty zawarcia umowy;</w:t>
      </w:r>
    </w:p>
    <w:p w14:paraId="6519EC4E" w14:textId="321911EC" w:rsidR="00A9316C" w:rsidRPr="00C70D22" w:rsidRDefault="00A9316C">
      <w:pPr>
        <w:pStyle w:val="Akapitzlist"/>
        <w:numPr>
          <w:ilvl w:val="0"/>
          <w:numId w:val="20"/>
        </w:numPr>
        <w:suppressAutoHyphens/>
        <w:spacing w:after="60" w:line="276" w:lineRule="auto"/>
        <w:ind w:left="709" w:hanging="283"/>
        <w:jc w:val="both"/>
        <w:rPr>
          <w:bCs/>
          <w:iCs/>
          <w:sz w:val="22"/>
          <w:szCs w:val="22"/>
        </w:rPr>
      </w:pPr>
      <w:r w:rsidRPr="00C70D22">
        <w:rPr>
          <w:bCs/>
          <w:iCs/>
          <w:sz w:val="22"/>
          <w:szCs w:val="22"/>
        </w:rPr>
        <w:t>przedłożenie Zamawiającemu</w:t>
      </w:r>
      <w:r w:rsidR="008A6A11" w:rsidRPr="00C70D22">
        <w:rPr>
          <w:bCs/>
          <w:iCs/>
          <w:sz w:val="22"/>
          <w:szCs w:val="22"/>
        </w:rPr>
        <w:t xml:space="preserve"> kompletnego</w:t>
      </w:r>
      <w:r w:rsidRPr="00C70D22">
        <w:rPr>
          <w:bCs/>
          <w:iCs/>
          <w:sz w:val="22"/>
          <w:szCs w:val="22"/>
        </w:rPr>
        <w:t xml:space="preserve"> projektu budowlanego</w:t>
      </w:r>
      <w:r w:rsidR="008E389D" w:rsidRPr="00C70D22">
        <w:rPr>
          <w:bCs/>
          <w:iCs/>
          <w:sz w:val="22"/>
          <w:szCs w:val="22"/>
        </w:rPr>
        <w:t xml:space="preserve"> umożliwiającego w pełni realizację</w:t>
      </w:r>
      <w:r w:rsidR="005A5622" w:rsidRPr="00C70D22">
        <w:rPr>
          <w:bCs/>
          <w:iCs/>
          <w:sz w:val="22"/>
          <w:szCs w:val="22"/>
        </w:rPr>
        <w:t xml:space="preserve">, </w:t>
      </w:r>
      <w:r w:rsidR="008E389D" w:rsidRPr="00C70D22">
        <w:rPr>
          <w:bCs/>
          <w:iCs/>
          <w:sz w:val="22"/>
          <w:szCs w:val="22"/>
        </w:rPr>
        <w:t>inwestycji</w:t>
      </w:r>
      <w:r w:rsidR="00041D2F" w:rsidRPr="00C70D22">
        <w:rPr>
          <w:bCs/>
          <w:iCs/>
          <w:sz w:val="22"/>
          <w:szCs w:val="22"/>
        </w:rPr>
        <w:t xml:space="preserve"> oraz projektu aranżacji i wystroju wnętrz wraz z wizualizacją przestrzenną</w:t>
      </w:r>
      <w:r w:rsidRPr="00C70D22">
        <w:rPr>
          <w:bCs/>
          <w:iCs/>
          <w:sz w:val="22"/>
          <w:szCs w:val="22"/>
        </w:rPr>
        <w:t xml:space="preserve"> </w:t>
      </w:r>
      <w:r w:rsidR="00EA3A34" w:rsidRPr="00C70D22">
        <w:rPr>
          <w:bCs/>
          <w:iCs/>
          <w:sz w:val="22"/>
          <w:szCs w:val="22"/>
        </w:rPr>
        <w:br/>
      </w:r>
      <w:r w:rsidRPr="00C70D22">
        <w:rPr>
          <w:bCs/>
          <w:iCs/>
          <w:sz w:val="22"/>
          <w:szCs w:val="22"/>
        </w:rPr>
        <w:t xml:space="preserve">w terminie </w:t>
      </w:r>
      <w:r w:rsidR="00041D2F" w:rsidRPr="00C70D22">
        <w:rPr>
          <w:bCs/>
          <w:iCs/>
          <w:sz w:val="22"/>
          <w:szCs w:val="22"/>
        </w:rPr>
        <w:t>90</w:t>
      </w:r>
      <w:r w:rsidRPr="00C70D22">
        <w:rPr>
          <w:bCs/>
          <w:iCs/>
          <w:sz w:val="22"/>
          <w:szCs w:val="22"/>
        </w:rPr>
        <w:t xml:space="preserve"> dni od daty zawarcia umowy;</w:t>
      </w:r>
    </w:p>
    <w:p w14:paraId="2E8B5D67" w14:textId="7E693041" w:rsidR="00A9316C" w:rsidRPr="00C70D22" w:rsidRDefault="00A9316C">
      <w:pPr>
        <w:pStyle w:val="Akapitzlist"/>
        <w:numPr>
          <w:ilvl w:val="0"/>
          <w:numId w:val="20"/>
        </w:numPr>
        <w:suppressAutoHyphens/>
        <w:spacing w:after="60" w:line="276" w:lineRule="auto"/>
        <w:ind w:left="709" w:hanging="283"/>
        <w:jc w:val="both"/>
        <w:rPr>
          <w:bCs/>
          <w:iCs/>
          <w:sz w:val="22"/>
          <w:szCs w:val="22"/>
        </w:rPr>
      </w:pPr>
      <w:r w:rsidRPr="00C70D22">
        <w:rPr>
          <w:bCs/>
          <w:iCs/>
          <w:sz w:val="22"/>
          <w:szCs w:val="22"/>
        </w:rPr>
        <w:t xml:space="preserve">przedłożenie Zamawiającemu wielobranżowego projektu wykonawczego, </w:t>
      </w:r>
      <w:r w:rsidR="006868A0" w:rsidRPr="00C70D22">
        <w:rPr>
          <w:bCs/>
          <w:iCs/>
          <w:sz w:val="22"/>
          <w:szCs w:val="22"/>
        </w:rPr>
        <w:t>przedmiaru robót, kosztorysu inwestorskiego</w:t>
      </w:r>
      <w:r w:rsidR="001276E7" w:rsidRPr="00C70D22">
        <w:rPr>
          <w:bCs/>
          <w:iCs/>
          <w:sz w:val="22"/>
          <w:szCs w:val="22"/>
        </w:rPr>
        <w:t xml:space="preserve">, </w:t>
      </w:r>
      <w:r w:rsidRPr="00C70D22">
        <w:rPr>
          <w:bCs/>
          <w:iCs/>
          <w:sz w:val="22"/>
          <w:szCs w:val="22"/>
        </w:rPr>
        <w:t xml:space="preserve">w terminie </w:t>
      </w:r>
      <w:r w:rsidR="00ED78C5" w:rsidRPr="00C70D22">
        <w:rPr>
          <w:bCs/>
          <w:iCs/>
          <w:sz w:val="22"/>
          <w:szCs w:val="22"/>
        </w:rPr>
        <w:t>1</w:t>
      </w:r>
      <w:r w:rsidR="00041D2F" w:rsidRPr="00C70D22">
        <w:rPr>
          <w:bCs/>
          <w:iCs/>
          <w:sz w:val="22"/>
          <w:szCs w:val="22"/>
        </w:rPr>
        <w:t>20</w:t>
      </w:r>
      <w:r w:rsidRPr="00C70D22">
        <w:rPr>
          <w:bCs/>
          <w:iCs/>
          <w:sz w:val="22"/>
          <w:szCs w:val="22"/>
        </w:rPr>
        <w:t xml:space="preserve"> dni od daty zawarcia umowy;</w:t>
      </w:r>
    </w:p>
    <w:p w14:paraId="79D5194F" w14:textId="5713E5C5" w:rsidR="00A9316C" w:rsidRPr="00C70D22" w:rsidRDefault="00A9316C">
      <w:pPr>
        <w:pStyle w:val="Akapitzlist"/>
        <w:numPr>
          <w:ilvl w:val="0"/>
          <w:numId w:val="20"/>
        </w:numPr>
        <w:suppressAutoHyphens/>
        <w:spacing w:after="60" w:line="276" w:lineRule="auto"/>
        <w:ind w:left="709" w:hanging="283"/>
        <w:jc w:val="both"/>
        <w:rPr>
          <w:bCs/>
          <w:iCs/>
          <w:sz w:val="22"/>
          <w:szCs w:val="22"/>
        </w:rPr>
      </w:pPr>
      <w:r w:rsidRPr="00C70D22">
        <w:rPr>
          <w:bCs/>
          <w:iCs/>
          <w:sz w:val="22"/>
          <w:szCs w:val="22"/>
        </w:rPr>
        <w:t xml:space="preserve">przedłożenie Zamawiającemu kompletu dokumentów tj. decyzji, zawiadomień, uzgodnień, pozwoleń umożliwiających rozpoczęcie </w:t>
      </w:r>
      <w:r w:rsidR="00BC5567" w:rsidRPr="00C70D22">
        <w:rPr>
          <w:bCs/>
          <w:iCs/>
          <w:sz w:val="22"/>
          <w:szCs w:val="22"/>
        </w:rPr>
        <w:t>robót budowlanych</w:t>
      </w:r>
      <w:r w:rsidRPr="00C70D22">
        <w:rPr>
          <w:bCs/>
          <w:iCs/>
          <w:sz w:val="22"/>
          <w:szCs w:val="22"/>
        </w:rPr>
        <w:t xml:space="preserve"> w terminie </w:t>
      </w:r>
      <w:r w:rsidR="00041D2F" w:rsidRPr="00C70D22">
        <w:rPr>
          <w:bCs/>
          <w:iCs/>
          <w:sz w:val="22"/>
          <w:szCs w:val="22"/>
        </w:rPr>
        <w:t>180</w:t>
      </w:r>
      <w:r w:rsidRPr="00C70D22">
        <w:rPr>
          <w:bCs/>
          <w:iCs/>
          <w:sz w:val="22"/>
          <w:szCs w:val="22"/>
        </w:rPr>
        <w:t xml:space="preserve"> dni od daty zawarcia umowy;</w:t>
      </w:r>
    </w:p>
    <w:p w14:paraId="2754E8D3" w14:textId="526AB777" w:rsidR="00945F9B" w:rsidRPr="00C70D22" w:rsidRDefault="00BC5567" w:rsidP="00041D2F">
      <w:pPr>
        <w:pStyle w:val="Akapitzlist"/>
        <w:numPr>
          <w:ilvl w:val="0"/>
          <w:numId w:val="20"/>
        </w:numPr>
        <w:tabs>
          <w:tab w:val="left" w:pos="851"/>
        </w:tabs>
        <w:suppressAutoHyphens/>
        <w:spacing w:after="60" w:line="276" w:lineRule="auto"/>
        <w:ind w:left="709" w:hanging="283"/>
        <w:jc w:val="both"/>
        <w:rPr>
          <w:b/>
          <w:sz w:val="22"/>
          <w:szCs w:val="22"/>
        </w:rPr>
      </w:pPr>
      <w:r w:rsidRPr="00C70D22">
        <w:rPr>
          <w:sz w:val="22"/>
          <w:szCs w:val="22"/>
        </w:rPr>
        <w:t>pełnienie nadzoru autorskiego we wszystkich branżach przez cały okres realizacji</w:t>
      </w:r>
      <w:r w:rsidR="00945F9B" w:rsidRPr="00C70D22">
        <w:rPr>
          <w:sz w:val="22"/>
          <w:szCs w:val="22"/>
        </w:rPr>
        <w:t xml:space="preserve"> inwestycji</w:t>
      </w:r>
      <w:r w:rsidR="006925FA" w:rsidRPr="00C70D22">
        <w:rPr>
          <w:sz w:val="22"/>
          <w:szCs w:val="22"/>
        </w:rPr>
        <w:t xml:space="preserve"> objętej dokumentacją projektową,</w:t>
      </w:r>
      <w:r w:rsidR="00945F9B" w:rsidRPr="00C70D22">
        <w:rPr>
          <w:sz w:val="22"/>
          <w:szCs w:val="22"/>
        </w:rPr>
        <w:t xml:space="preserve"> o której mowa w § 1 ust</w:t>
      </w:r>
      <w:r w:rsidR="00B13EDA" w:rsidRPr="00C70D22">
        <w:rPr>
          <w:sz w:val="22"/>
          <w:szCs w:val="22"/>
        </w:rPr>
        <w:t>.</w:t>
      </w:r>
      <w:r w:rsidR="00945F9B" w:rsidRPr="00C70D22">
        <w:rPr>
          <w:sz w:val="22"/>
          <w:szCs w:val="22"/>
        </w:rPr>
        <w:t xml:space="preserve"> 1</w:t>
      </w:r>
      <w:r w:rsidRPr="00C70D22">
        <w:rPr>
          <w:sz w:val="22"/>
          <w:szCs w:val="22"/>
        </w:rPr>
        <w:t xml:space="preserve"> tj. </w:t>
      </w:r>
      <w:r w:rsidRPr="00C70D22">
        <w:rPr>
          <w:rFonts w:eastAsia="Calibri"/>
          <w:sz w:val="22"/>
          <w:szCs w:val="22"/>
          <w:lang w:eastAsia="en-US"/>
        </w:rPr>
        <w:t>od chwili rozpoczęcia</w:t>
      </w:r>
      <w:r w:rsidR="00945F9B" w:rsidRPr="00C70D22">
        <w:rPr>
          <w:sz w:val="22"/>
          <w:szCs w:val="22"/>
        </w:rPr>
        <w:t xml:space="preserve"> robót budowlanych</w:t>
      </w:r>
      <w:r w:rsidR="00D04D98" w:rsidRPr="00C70D22">
        <w:rPr>
          <w:sz w:val="22"/>
          <w:szCs w:val="22"/>
        </w:rPr>
        <w:t xml:space="preserve"> </w:t>
      </w:r>
      <w:r w:rsidR="00945F9B" w:rsidRPr="00C70D22">
        <w:rPr>
          <w:sz w:val="22"/>
          <w:szCs w:val="22"/>
        </w:rPr>
        <w:t xml:space="preserve">do dnia </w:t>
      </w:r>
      <w:r w:rsidR="00041D2F" w:rsidRPr="00C70D22">
        <w:rPr>
          <w:sz w:val="22"/>
          <w:szCs w:val="22"/>
        </w:rPr>
        <w:t>podpisania odbioru końcowego robót</w:t>
      </w:r>
      <w:r w:rsidR="00DB3493" w:rsidRPr="00C70D22">
        <w:rPr>
          <w:sz w:val="22"/>
          <w:szCs w:val="22"/>
        </w:rPr>
        <w:t xml:space="preserve"> objęt</w:t>
      </w:r>
      <w:r w:rsidR="00041D2F" w:rsidRPr="00C70D22">
        <w:rPr>
          <w:sz w:val="22"/>
          <w:szCs w:val="22"/>
        </w:rPr>
        <w:t>ych</w:t>
      </w:r>
      <w:r w:rsidR="00DB3493" w:rsidRPr="00C70D22">
        <w:rPr>
          <w:sz w:val="22"/>
          <w:szCs w:val="22"/>
        </w:rPr>
        <w:t xml:space="preserve"> przedmiotową dokumentacją projektową</w:t>
      </w:r>
      <w:r w:rsidR="00041D2F" w:rsidRPr="00C70D22">
        <w:rPr>
          <w:sz w:val="22"/>
          <w:szCs w:val="22"/>
        </w:rPr>
        <w:t>.</w:t>
      </w:r>
      <w:r w:rsidR="00567683" w:rsidRPr="00C70D22">
        <w:rPr>
          <w:rFonts w:eastAsia="Calibri"/>
          <w:sz w:val="22"/>
          <w:szCs w:val="22"/>
          <w:lang w:eastAsia="en-US"/>
        </w:rPr>
        <w:t xml:space="preserve"> </w:t>
      </w:r>
    </w:p>
    <w:p w14:paraId="26151EC1" w14:textId="77777777" w:rsidR="00EA3A34" w:rsidRDefault="00EA3A34" w:rsidP="00EA3A34">
      <w:pPr>
        <w:pStyle w:val="Akapitzlist"/>
        <w:tabs>
          <w:tab w:val="left" w:pos="851"/>
        </w:tabs>
        <w:suppressAutoHyphens/>
        <w:spacing w:after="60" w:line="276" w:lineRule="auto"/>
        <w:ind w:left="709"/>
        <w:jc w:val="both"/>
        <w:rPr>
          <w:b/>
          <w:sz w:val="22"/>
          <w:szCs w:val="22"/>
        </w:rPr>
      </w:pPr>
    </w:p>
    <w:p w14:paraId="1E1ECD44" w14:textId="77777777" w:rsidR="0023501C" w:rsidRPr="00041D2F" w:rsidRDefault="0023501C" w:rsidP="00EA3A34">
      <w:pPr>
        <w:pStyle w:val="Akapitzlist"/>
        <w:tabs>
          <w:tab w:val="left" w:pos="851"/>
        </w:tabs>
        <w:suppressAutoHyphens/>
        <w:spacing w:after="60" w:line="276" w:lineRule="auto"/>
        <w:ind w:left="709"/>
        <w:jc w:val="both"/>
        <w:rPr>
          <w:b/>
          <w:sz w:val="22"/>
          <w:szCs w:val="22"/>
        </w:rPr>
      </w:pPr>
    </w:p>
    <w:p w14:paraId="10E9161A" w14:textId="71961FF5" w:rsidR="008A6A11" w:rsidRPr="002664F2" w:rsidRDefault="008A6A11" w:rsidP="008A6A11">
      <w:pPr>
        <w:spacing w:line="276" w:lineRule="auto"/>
        <w:jc w:val="center"/>
        <w:rPr>
          <w:b/>
          <w:sz w:val="22"/>
          <w:szCs w:val="22"/>
        </w:rPr>
      </w:pPr>
      <w:r w:rsidRPr="002664F2">
        <w:rPr>
          <w:b/>
          <w:sz w:val="22"/>
          <w:szCs w:val="22"/>
        </w:rPr>
        <w:t>WYNAGRODZENIE ZA PRZEDMIOT UMOWY</w:t>
      </w:r>
    </w:p>
    <w:p w14:paraId="59019785" w14:textId="204FA543" w:rsidR="008A6A11" w:rsidRPr="002664F2" w:rsidRDefault="008A6A11" w:rsidP="008A6A11">
      <w:pPr>
        <w:pStyle w:val="Tekstpodstawowywcity"/>
        <w:spacing w:line="276" w:lineRule="auto"/>
        <w:ind w:left="540" w:firstLine="0"/>
        <w:rPr>
          <w:rFonts w:ascii="Times New Roman" w:hAnsi="Times New Roman"/>
          <w:b/>
          <w:bCs/>
          <w:sz w:val="22"/>
          <w:szCs w:val="22"/>
        </w:rPr>
      </w:pPr>
      <w:r w:rsidRPr="002664F2">
        <w:rPr>
          <w:rFonts w:ascii="Times New Roman" w:hAnsi="Times New Roman"/>
          <w:b/>
          <w:bCs/>
          <w:sz w:val="22"/>
          <w:szCs w:val="22"/>
        </w:rPr>
        <w:t xml:space="preserve">                                                                         </w:t>
      </w:r>
      <w:r w:rsidRPr="002664F2">
        <w:rPr>
          <w:rFonts w:ascii="Times New Roman" w:hAnsi="Times New Roman"/>
          <w:b/>
          <w:bCs/>
          <w:sz w:val="22"/>
          <w:szCs w:val="22"/>
        </w:rPr>
        <w:sym w:font="Arial" w:char="00A7"/>
      </w:r>
      <w:r w:rsidRPr="002664F2">
        <w:rPr>
          <w:rFonts w:ascii="Times New Roman" w:hAnsi="Times New Roman"/>
          <w:b/>
          <w:bCs/>
          <w:sz w:val="22"/>
          <w:szCs w:val="22"/>
        </w:rPr>
        <w:t xml:space="preserve"> </w:t>
      </w:r>
      <w:r w:rsidR="007A3E63">
        <w:rPr>
          <w:rFonts w:ascii="Times New Roman" w:hAnsi="Times New Roman"/>
          <w:b/>
          <w:bCs/>
          <w:sz w:val="22"/>
          <w:szCs w:val="22"/>
        </w:rPr>
        <w:t>3</w:t>
      </w:r>
    </w:p>
    <w:p w14:paraId="08544321" w14:textId="7724BC36" w:rsidR="008A6A11" w:rsidRPr="00B01717" w:rsidRDefault="008A6A11" w:rsidP="00D238EC">
      <w:pPr>
        <w:pStyle w:val="Akapitzlist"/>
        <w:numPr>
          <w:ilvl w:val="0"/>
          <w:numId w:val="22"/>
        </w:numPr>
        <w:suppressAutoHyphens/>
        <w:spacing w:before="240" w:after="120" w:line="276" w:lineRule="auto"/>
        <w:ind w:left="426" w:right="-1" w:hanging="426"/>
        <w:jc w:val="both"/>
        <w:rPr>
          <w:b/>
          <w:bCs/>
          <w:sz w:val="22"/>
          <w:szCs w:val="22"/>
        </w:rPr>
      </w:pPr>
      <w:r w:rsidRPr="00B01717">
        <w:rPr>
          <w:sz w:val="22"/>
          <w:szCs w:val="22"/>
        </w:rPr>
        <w:t xml:space="preserve">Za wykonanie całości przedmiotu zamówienia określonego w </w:t>
      </w:r>
      <w:bookmarkStart w:id="1" w:name="_Hlk123038995"/>
      <w:r w:rsidRPr="00B01717">
        <w:rPr>
          <w:sz w:val="22"/>
          <w:szCs w:val="22"/>
        </w:rPr>
        <w:t xml:space="preserve">§ 1 umowy, </w:t>
      </w:r>
      <w:bookmarkEnd w:id="1"/>
      <w:r w:rsidRPr="00B01717">
        <w:rPr>
          <w:sz w:val="22"/>
          <w:szCs w:val="22"/>
        </w:rPr>
        <w:t xml:space="preserve">Wykonawca otrzyma łączne wynagrodzenie ryczałtowe, zgodnie ze złożoną ofertą stanowiącą załącznik </w:t>
      </w:r>
      <w:r w:rsidRPr="005E4B36">
        <w:rPr>
          <w:sz w:val="22"/>
          <w:szCs w:val="22"/>
        </w:rPr>
        <w:t xml:space="preserve">nr </w:t>
      </w:r>
      <w:r w:rsidR="005E4B36">
        <w:rPr>
          <w:sz w:val="22"/>
          <w:szCs w:val="22"/>
        </w:rPr>
        <w:t>2</w:t>
      </w:r>
      <w:r w:rsidRPr="00B01717">
        <w:rPr>
          <w:sz w:val="22"/>
          <w:szCs w:val="22"/>
        </w:rPr>
        <w:t xml:space="preserve"> do niniejszej umowy </w:t>
      </w:r>
      <w:r w:rsidR="00D238EC">
        <w:rPr>
          <w:sz w:val="22"/>
          <w:szCs w:val="22"/>
        </w:rPr>
        <w:br/>
      </w:r>
      <w:r w:rsidRPr="00B01717">
        <w:rPr>
          <w:sz w:val="22"/>
          <w:szCs w:val="22"/>
        </w:rPr>
        <w:t>w wysokości netto: ……………… PLN plus ………. % podatek VAT w kwocie …………. PLN, łącznie brutto ………………… PLN (słownie złotych: …………………/100</w:t>
      </w:r>
      <w:proofErr w:type="gramStart"/>
      <w:r w:rsidRPr="00B01717">
        <w:rPr>
          <w:sz w:val="22"/>
          <w:szCs w:val="22"/>
        </w:rPr>
        <w:t>)</w:t>
      </w:r>
      <w:r w:rsidRPr="00B01717">
        <w:rPr>
          <w:color w:val="FF0000"/>
          <w:sz w:val="22"/>
          <w:szCs w:val="22"/>
        </w:rPr>
        <w:t xml:space="preserve"> </w:t>
      </w:r>
      <w:r w:rsidRPr="00B01717">
        <w:rPr>
          <w:sz w:val="22"/>
          <w:szCs w:val="22"/>
        </w:rPr>
        <w:t>,</w:t>
      </w:r>
      <w:proofErr w:type="gramEnd"/>
      <w:r w:rsidRPr="00B01717">
        <w:rPr>
          <w:sz w:val="22"/>
          <w:szCs w:val="22"/>
        </w:rPr>
        <w:t xml:space="preserve"> w tym</w:t>
      </w:r>
      <w:r w:rsidR="006C1B57">
        <w:rPr>
          <w:sz w:val="22"/>
          <w:szCs w:val="22"/>
        </w:rPr>
        <w:t>:</w:t>
      </w:r>
    </w:p>
    <w:p w14:paraId="6C413E15" w14:textId="7971C227" w:rsidR="003D21D2" w:rsidRPr="00072E01" w:rsidRDefault="00072E01" w:rsidP="00072E01">
      <w:pPr>
        <w:pStyle w:val="Akapitzlist"/>
        <w:numPr>
          <w:ilvl w:val="0"/>
          <w:numId w:val="55"/>
        </w:numPr>
        <w:suppressAutoHyphens/>
        <w:spacing w:line="276" w:lineRule="auto"/>
        <w:ind w:left="709" w:hanging="283"/>
        <w:jc w:val="both"/>
        <w:rPr>
          <w:sz w:val="22"/>
          <w:szCs w:val="22"/>
        </w:rPr>
      </w:pPr>
      <w:r>
        <w:rPr>
          <w:sz w:val="22"/>
          <w:szCs w:val="22"/>
        </w:rPr>
        <w:t>9</w:t>
      </w:r>
      <w:r w:rsidR="00B01717" w:rsidRPr="00C62450">
        <w:rPr>
          <w:sz w:val="22"/>
          <w:szCs w:val="22"/>
        </w:rPr>
        <w:t xml:space="preserve">0 % </w:t>
      </w:r>
      <w:bookmarkStart w:id="2" w:name="_Hlk193709263"/>
      <w:r w:rsidR="00B01717" w:rsidRPr="00C62450">
        <w:rPr>
          <w:sz w:val="22"/>
          <w:szCs w:val="22"/>
        </w:rPr>
        <w:t xml:space="preserve">wynagrodzenia, o którym mowa w ust. 1 </w:t>
      </w:r>
      <w:bookmarkEnd w:id="2"/>
      <w:r w:rsidR="003D21D2" w:rsidRPr="00C62450">
        <w:rPr>
          <w:sz w:val="22"/>
          <w:szCs w:val="22"/>
        </w:rPr>
        <w:t xml:space="preserve">po </w:t>
      </w:r>
      <w:r>
        <w:rPr>
          <w:sz w:val="22"/>
          <w:szCs w:val="22"/>
        </w:rPr>
        <w:t>przedłożeniu ostatecznej decyzji o pozwoleniu na budowę</w:t>
      </w:r>
      <w:r w:rsidR="00BC2DC5" w:rsidRPr="00C62450">
        <w:rPr>
          <w:sz w:val="22"/>
          <w:szCs w:val="22"/>
        </w:rPr>
        <w:t xml:space="preserve"> i </w:t>
      </w:r>
      <w:r w:rsidR="008A6A11" w:rsidRPr="00C62450">
        <w:rPr>
          <w:sz w:val="22"/>
          <w:szCs w:val="22"/>
        </w:rPr>
        <w:t>przeniesieni</w:t>
      </w:r>
      <w:r w:rsidR="00BC2DC5" w:rsidRPr="00C62450">
        <w:rPr>
          <w:sz w:val="22"/>
          <w:szCs w:val="22"/>
        </w:rPr>
        <w:t>u</w:t>
      </w:r>
      <w:r w:rsidR="008A6A11" w:rsidRPr="00C62450">
        <w:rPr>
          <w:sz w:val="22"/>
          <w:szCs w:val="22"/>
        </w:rPr>
        <w:t xml:space="preserve"> praw autorskich w zakresie wynikającym z § </w:t>
      </w:r>
      <w:r w:rsidR="00E3184C" w:rsidRPr="00C62450">
        <w:rPr>
          <w:sz w:val="22"/>
          <w:szCs w:val="22"/>
        </w:rPr>
        <w:t>1</w:t>
      </w:r>
      <w:r w:rsidR="005C04AB">
        <w:rPr>
          <w:sz w:val="22"/>
          <w:szCs w:val="22"/>
        </w:rPr>
        <w:t>0</w:t>
      </w:r>
      <w:r w:rsidR="008A6A11" w:rsidRPr="00C62450">
        <w:rPr>
          <w:sz w:val="22"/>
          <w:szCs w:val="22"/>
        </w:rPr>
        <w:t xml:space="preserve"> umowy - netto: …………… PLN plus 23 </w:t>
      </w:r>
      <w:proofErr w:type="gramStart"/>
      <w:r w:rsidR="008A6A11" w:rsidRPr="00C62450">
        <w:rPr>
          <w:sz w:val="22"/>
          <w:szCs w:val="22"/>
        </w:rPr>
        <w:t>%  podatek</w:t>
      </w:r>
      <w:proofErr w:type="gramEnd"/>
      <w:r w:rsidR="008A6A11" w:rsidRPr="00C62450">
        <w:rPr>
          <w:sz w:val="22"/>
          <w:szCs w:val="22"/>
        </w:rPr>
        <w:t xml:space="preserve"> VAT w kwocie …………. PLN, łącznie brutto ………………… PLN (słownie złotych: …………………/100)</w:t>
      </w:r>
      <w:r w:rsidR="00D04E1B" w:rsidRPr="00C62450">
        <w:rPr>
          <w:sz w:val="22"/>
          <w:szCs w:val="22"/>
        </w:rPr>
        <w:t>;</w:t>
      </w:r>
    </w:p>
    <w:p w14:paraId="4E7F520E" w14:textId="57554BC4" w:rsidR="008A6A11" w:rsidRPr="00C62450" w:rsidRDefault="00B01717" w:rsidP="00C62450">
      <w:pPr>
        <w:pStyle w:val="Akapitzlist"/>
        <w:numPr>
          <w:ilvl w:val="0"/>
          <w:numId w:val="55"/>
        </w:numPr>
        <w:suppressAutoHyphens/>
        <w:spacing w:line="276" w:lineRule="auto"/>
        <w:ind w:left="709" w:hanging="283"/>
        <w:jc w:val="both"/>
        <w:rPr>
          <w:sz w:val="22"/>
          <w:szCs w:val="22"/>
        </w:rPr>
      </w:pPr>
      <w:r w:rsidRPr="00C62450">
        <w:rPr>
          <w:sz w:val="22"/>
          <w:szCs w:val="22"/>
        </w:rPr>
        <w:t xml:space="preserve">10 % wynagrodzenia, o którym mowa w ust. 1 z tytułu </w:t>
      </w:r>
      <w:r w:rsidR="003D21D2" w:rsidRPr="00C62450">
        <w:rPr>
          <w:sz w:val="22"/>
          <w:szCs w:val="22"/>
        </w:rPr>
        <w:t>sprawowania nadzoru autorskiego</w:t>
      </w:r>
      <w:r w:rsidR="007A3E63" w:rsidRPr="00C62450">
        <w:rPr>
          <w:sz w:val="22"/>
          <w:szCs w:val="22"/>
        </w:rPr>
        <w:t xml:space="preserve"> </w:t>
      </w:r>
      <w:r w:rsidR="003D21D2" w:rsidRPr="00C62450">
        <w:rPr>
          <w:sz w:val="22"/>
          <w:szCs w:val="22"/>
        </w:rPr>
        <w:t xml:space="preserve">po zakończeniu </w:t>
      </w:r>
      <w:r w:rsidR="007A3E63" w:rsidRPr="00C62450">
        <w:rPr>
          <w:sz w:val="22"/>
          <w:szCs w:val="22"/>
        </w:rPr>
        <w:t>realizacji robót budowlanych -</w:t>
      </w:r>
      <w:r w:rsidR="008A6A11" w:rsidRPr="00C62450">
        <w:rPr>
          <w:sz w:val="22"/>
          <w:szCs w:val="22"/>
        </w:rPr>
        <w:t xml:space="preserve"> netto: …………… PLN plus 23 % podatek VAT </w:t>
      </w:r>
      <w:r w:rsidR="00D238EC">
        <w:rPr>
          <w:sz w:val="22"/>
          <w:szCs w:val="22"/>
        </w:rPr>
        <w:br/>
      </w:r>
      <w:r w:rsidR="008A6A11" w:rsidRPr="00C62450">
        <w:rPr>
          <w:sz w:val="22"/>
          <w:szCs w:val="22"/>
        </w:rPr>
        <w:t>w kwocie …………. PLN, łącznie brutto ………………… PLN (słownie złotych: …………………/100).</w:t>
      </w:r>
    </w:p>
    <w:p w14:paraId="324414BE" w14:textId="4FD06D1C" w:rsidR="008A6A11" w:rsidRPr="007A3E63" w:rsidRDefault="008A6A11">
      <w:pPr>
        <w:pStyle w:val="Akapitzlist"/>
        <w:numPr>
          <w:ilvl w:val="0"/>
          <w:numId w:val="22"/>
        </w:numPr>
        <w:spacing w:line="276" w:lineRule="auto"/>
        <w:ind w:left="426" w:hanging="426"/>
        <w:contextualSpacing w:val="0"/>
        <w:jc w:val="both"/>
        <w:rPr>
          <w:sz w:val="22"/>
          <w:szCs w:val="22"/>
        </w:rPr>
      </w:pPr>
      <w:r w:rsidRPr="002664F2">
        <w:rPr>
          <w:bCs/>
          <w:sz w:val="22"/>
          <w:szCs w:val="22"/>
        </w:rPr>
        <w:t>Wynagrodzenie, o którym mowa w ust. 1 obejmuje koszt</w:t>
      </w:r>
      <w:r w:rsidR="00BF7229">
        <w:rPr>
          <w:bCs/>
          <w:sz w:val="22"/>
          <w:szCs w:val="22"/>
        </w:rPr>
        <w:t xml:space="preserve"> </w:t>
      </w:r>
      <w:r w:rsidRPr="002664F2">
        <w:rPr>
          <w:bCs/>
          <w:sz w:val="22"/>
          <w:szCs w:val="22"/>
        </w:rPr>
        <w:t xml:space="preserve">wszelkich opłat związanych z uzyskaniem niezbędnych do opracowania dokumentacji projektowej danych, dokumentów, uzgodnień i zatwierdzeń dokumentacji projektowej przez uprawnione jednostki, wynikający z obowiązków Wykonawcy określonych w § 1 i </w:t>
      </w:r>
      <w:r w:rsidR="00851AF9" w:rsidRPr="002664F2">
        <w:rPr>
          <w:bCs/>
          <w:sz w:val="22"/>
          <w:szCs w:val="22"/>
        </w:rPr>
        <w:t>§</w:t>
      </w:r>
      <w:r w:rsidR="00851AF9">
        <w:rPr>
          <w:bCs/>
          <w:sz w:val="22"/>
          <w:szCs w:val="22"/>
        </w:rPr>
        <w:t xml:space="preserve"> 5</w:t>
      </w:r>
      <w:r w:rsidR="00945F9B">
        <w:rPr>
          <w:bCs/>
          <w:sz w:val="22"/>
          <w:szCs w:val="22"/>
        </w:rPr>
        <w:t>.</w:t>
      </w:r>
    </w:p>
    <w:p w14:paraId="5816BCEE" w14:textId="77777777" w:rsidR="00BF7229" w:rsidRDefault="00BF7229">
      <w:pPr>
        <w:pStyle w:val="Akapitzlist"/>
        <w:numPr>
          <w:ilvl w:val="0"/>
          <w:numId w:val="22"/>
        </w:numPr>
        <w:suppressAutoHyphens/>
        <w:spacing w:before="120" w:after="120" w:line="276" w:lineRule="auto"/>
        <w:ind w:left="426" w:right="-1" w:hanging="426"/>
        <w:jc w:val="both"/>
        <w:rPr>
          <w:rFonts w:eastAsia="Calibri"/>
          <w:sz w:val="22"/>
          <w:szCs w:val="22"/>
          <w:lang w:eastAsia="en-US"/>
        </w:rPr>
      </w:pPr>
      <w:r>
        <w:rPr>
          <w:rFonts w:eastAsia="Calibri"/>
          <w:sz w:val="22"/>
          <w:szCs w:val="22"/>
          <w:lang w:eastAsia="en-US"/>
        </w:rPr>
        <w:t>Płatność wynagrodzenia, o którym mowa:</w:t>
      </w:r>
    </w:p>
    <w:p w14:paraId="7064C7AE" w14:textId="16044781" w:rsidR="007A3E63" w:rsidRDefault="00BF7229">
      <w:pPr>
        <w:pStyle w:val="Akapitzlist"/>
        <w:numPr>
          <w:ilvl w:val="0"/>
          <w:numId w:val="23"/>
        </w:numPr>
        <w:suppressAutoHyphens/>
        <w:spacing w:before="120" w:after="120" w:line="276" w:lineRule="auto"/>
        <w:ind w:left="709" w:right="-1" w:hanging="283"/>
        <w:jc w:val="both"/>
        <w:rPr>
          <w:rFonts w:eastAsia="Calibri"/>
          <w:sz w:val="22"/>
          <w:szCs w:val="22"/>
          <w:lang w:eastAsia="en-US"/>
        </w:rPr>
      </w:pPr>
      <w:r>
        <w:rPr>
          <w:rFonts w:eastAsia="Calibri"/>
          <w:sz w:val="22"/>
          <w:szCs w:val="22"/>
          <w:lang w:eastAsia="en-US"/>
        </w:rPr>
        <w:t>w ust. 1 pkt 1</w:t>
      </w:r>
      <w:r w:rsidR="00945F9B">
        <w:rPr>
          <w:rFonts w:eastAsia="Calibri"/>
          <w:sz w:val="22"/>
          <w:szCs w:val="22"/>
          <w:lang w:eastAsia="en-US"/>
        </w:rPr>
        <w:t xml:space="preserve"> </w:t>
      </w:r>
      <w:r w:rsidR="002B1EA4">
        <w:rPr>
          <w:rFonts w:eastAsia="Calibri"/>
          <w:sz w:val="22"/>
          <w:szCs w:val="22"/>
          <w:lang w:eastAsia="en-US"/>
        </w:rPr>
        <w:t>nastąpi</w:t>
      </w:r>
      <w:r>
        <w:rPr>
          <w:rFonts w:eastAsia="Calibri"/>
          <w:sz w:val="22"/>
          <w:szCs w:val="22"/>
          <w:lang w:eastAsia="en-US"/>
        </w:rPr>
        <w:t xml:space="preserve"> w terminie 30 dni od daty otrzymania prawidłowo wystawionej faktury</w:t>
      </w:r>
      <w:r w:rsidR="002B1EA4">
        <w:rPr>
          <w:rFonts w:eastAsia="Calibri"/>
          <w:sz w:val="22"/>
          <w:szCs w:val="22"/>
          <w:lang w:eastAsia="en-US"/>
        </w:rPr>
        <w:t xml:space="preserve"> VAT</w:t>
      </w:r>
      <w:r w:rsidR="00D04E1B">
        <w:rPr>
          <w:rFonts w:eastAsia="Calibri"/>
          <w:sz w:val="22"/>
          <w:szCs w:val="22"/>
          <w:lang w:eastAsia="en-US"/>
        </w:rPr>
        <w:t xml:space="preserve"> </w:t>
      </w:r>
      <w:r w:rsidR="00072E01" w:rsidRPr="00C62450">
        <w:rPr>
          <w:sz w:val="22"/>
          <w:szCs w:val="22"/>
        </w:rPr>
        <w:t xml:space="preserve">po </w:t>
      </w:r>
      <w:r w:rsidR="00072E01">
        <w:rPr>
          <w:sz w:val="22"/>
          <w:szCs w:val="22"/>
        </w:rPr>
        <w:t>przedłożeniu ostatecznej decyzji o pozwoleniu na</w:t>
      </w:r>
      <w:r w:rsidR="00697B1B">
        <w:rPr>
          <w:sz w:val="22"/>
          <w:szCs w:val="22"/>
        </w:rPr>
        <w:t xml:space="preserve"> budowę</w:t>
      </w:r>
      <w:r w:rsidR="00D04E1B">
        <w:rPr>
          <w:rFonts w:eastAsia="Calibri"/>
          <w:sz w:val="22"/>
          <w:szCs w:val="22"/>
          <w:lang w:eastAsia="en-US"/>
        </w:rPr>
        <w:t>; podstawą do</w:t>
      </w:r>
      <w:r w:rsidR="00D04E1B" w:rsidRPr="00D04E1B">
        <w:rPr>
          <w:rFonts w:eastAsia="Calibri"/>
          <w:sz w:val="22"/>
          <w:szCs w:val="22"/>
          <w:lang w:eastAsia="en-US"/>
        </w:rPr>
        <w:t xml:space="preserve"> </w:t>
      </w:r>
      <w:r w:rsidR="00D04E1B">
        <w:rPr>
          <w:rFonts w:eastAsia="Calibri"/>
          <w:sz w:val="22"/>
          <w:szCs w:val="22"/>
          <w:lang w:eastAsia="en-US"/>
        </w:rPr>
        <w:t xml:space="preserve">wystawienia faktury jest protokół odbioru </w:t>
      </w:r>
      <w:r w:rsidR="00697B1B">
        <w:rPr>
          <w:rFonts w:eastAsia="Calibri"/>
          <w:sz w:val="22"/>
          <w:szCs w:val="22"/>
          <w:lang w:eastAsia="en-US"/>
        </w:rPr>
        <w:t>końcowego</w:t>
      </w:r>
      <w:r w:rsidR="005862DE">
        <w:rPr>
          <w:rFonts w:eastAsia="Calibri"/>
          <w:sz w:val="22"/>
          <w:szCs w:val="22"/>
          <w:lang w:eastAsia="en-US"/>
        </w:rPr>
        <w:t>;</w:t>
      </w:r>
    </w:p>
    <w:p w14:paraId="470B82D6" w14:textId="183C773D" w:rsidR="002B1EA4" w:rsidRDefault="002B1EA4">
      <w:pPr>
        <w:pStyle w:val="Akapitzlist"/>
        <w:numPr>
          <w:ilvl w:val="0"/>
          <w:numId w:val="23"/>
        </w:numPr>
        <w:suppressAutoHyphens/>
        <w:spacing w:before="120" w:after="120" w:line="276" w:lineRule="auto"/>
        <w:ind w:left="709" w:right="-1" w:hanging="283"/>
        <w:jc w:val="both"/>
        <w:rPr>
          <w:rFonts w:eastAsia="Calibri"/>
          <w:sz w:val="22"/>
          <w:szCs w:val="22"/>
          <w:lang w:eastAsia="en-US"/>
        </w:rPr>
      </w:pPr>
      <w:r>
        <w:rPr>
          <w:rFonts w:eastAsia="Calibri"/>
          <w:sz w:val="22"/>
          <w:szCs w:val="22"/>
          <w:lang w:eastAsia="en-US"/>
        </w:rPr>
        <w:t xml:space="preserve">w ust. 1 pkt </w:t>
      </w:r>
      <w:r w:rsidR="00072E01">
        <w:rPr>
          <w:rFonts w:eastAsia="Calibri"/>
          <w:sz w:val="22"/>
          <w:szCs w:val="22"/>
          <w:lang w:eastAsia="en-US"/>
        </w:rPr>
        <w:t>2</w:t>
      </w:r>
      <w:r>
        <w:rPr>
          <w:rFonts w:eastAsia="Calibri"/>
          <w:sz w:val="22"/>
          <w:szCs w:val="22"/>
          <w:lang w:eastAsia="en-US"/>
        </w:rPr>
        <w:t xml:space="preserve"> nastąpi w terminie 21 dni od daty otrzymania prawidłowo wystawionej faktury VAT; podstaw</w:t>
      </w:r>
      <w:r w:rsidR="005C04AB">
        <w:rPr>
          <w:rFonts w:eastAsia="Calibri"/>
          <w:sz w:val="22"/>
          <w:szCs w:val="22"/>
          <w:lang w:eastAsia="en-US"/>
        </w:rPr>
        <w:t>ą</w:t>
      </w:r>
      <w:r>
        <w:rPr>
          <w:rFonts w:eastAsia="Calibri"/>
          <w:sz w:val="22"/>
          <w:szCs w:val="22"/>
          <w:lang w:eastAsia="en-US"/>
        </w:rPr>
        <w:t xml:space="preserve"> do wystawienia faktury </w:t>
      </w:r>
      <w:r w:rsidRPr="000F210E">
        <w:rPr>
          <w:rFonts w:eastAsia="Calibri"/>
          <w:sz w:val="22"/>
          <w:szCs w:val="22"/>
          <w:lang w:eastAsia="en-US"/>
        </w:rPr>
        <w:t>jest</w:t>
      </w:r>
      <w:r w:rsidR="00D555BC" w:rsidRPr="000F210E">
        <w:rPr>
          <w:rFonts w:eastAsia="Calibri"/>
          <w:sz w:val="22"/>
          <w:szCs w:val="22"/>
          <w:lang w:eastAsia="en-US"/>
        </w:rPr>
        <w:t xml:space="preserve"> realizacja nadzoru autorskiego</w:t>
      </w:r>
      <w:r w:rsidR="00D555BC">
        <w:rPr>
          <w:rFonts w:eastAsia="Calibri"/>
          <w:sz w:val="22"/>
          <w:szCs w:val="22"/>
          <w:lang w:eastAsia="en-US"/>
        </w:rPr>
        <w:t xml:space="preserve"> i</w:t>
      </w:r>
      <w:r>
        <w:rPr>
          <w:rFonts w:eastAsia="Calibri"/>
          <w:sz w:val="22"/>
          <w:szCs w:val="22"/>
          <w:lang w:eastAsia="en-US"/>
        </w:rPr>
        <w:t xml:space="preserve"> protokół odbioru końcowego r</w:t>
      </w:r>
      <w:r w:rsidR="00D04E1B">
        <w:rPr>
          <w:rFonts w:eastAsia="Calibri"/>
          <w:sz w:val="22"/>
          <w:szCs w:val="22"/>
          <w:lang w:eastAsia="en-US"/>
        </w:rPr>
        <w:t>o</w:t>
      </w:r>
      <w:r>
        <w:rPr>
          <w:rFonts w:eastAsia="Calibri"/>
          <w:sz w:val="22"/>
          <w:szCs w:val="22"/>
          <w:lang w:eastAsia="en-US"/>
        </w:rPr>
        <w:t>bót budowlanych</w:t>
      </w:r>
      <w:r w:rsidR="00C62450">
        <w:rPr>
          <w:rFonts w:eastAsia="Calibri"/>
          <w:sz w:val="22"/>
          <w:szCs w:val="22"/>
          <w:lang w:eastAsia="en-US"/>
        </w:rPr>
        <w:t xml:space="preserve"> objętych przedmiotową dokumentacją projektową</w:t>
      </w:r>
      <w:r w:rsidR="00D04E1B">
        <w:rPr>
          <w:rFonts w:eastAsia="Calibri"/>
          <w:sz w:val="22"/>
          <w:szCs w:val="22"/>
          <w:lang w:eastAsia="en-US"/>
        </w:rPr>
        <w:t>.</w:t>
      </w:r>
    </w:p>
    <w:p w14:paraId="2D53C900" w14:textId="4CAE2AD6" w:rsidR="00D04E1B" w:rsidRPr="004A1A58" w:rsidRDefault="00D04E1B">
      <w:pPr>
        <w:pStyle w:val="Akapitzlist"/>
        <w:numPr>
          <w:ilvl w:val="0"/>
          <w:numId w:val="22"/>
        </w:numPr>
        <w:suppressAutoHyphens/>
        <w:spacing w:before="120" w:after="120" w:line="276" w:lineRule="auto"/>
        <w:ind w:left="426" w:right="-1" w:hanging="426"/>
        <w:jc w:val="both"/>
        <w:rPr>
          <w:rFonts w:eastAsia="Calibri"/>
          <w:sz w:val="22"/>
          <w:szCs w:val="22"/>
          <w:lang w:eastAsia="en-US"/>
        </w:rPr>
      </w:pPr>
      <w:r w:rsidRPr="004A1A58">
        <w:rPr>
          <w:sz w:val="22"/>
          <w:szCs w:val="22"/>
        </w:rPr>
        <w:t xml:space="preserve">Wykonawca zobowiązuje się do dostarczenia faktur na adres Zamawiającego w ciągu </w:t>
      </w:r>
      <w:r w:rsidRPr="00EE2DF9">
        <w:rPr>
          <w:bCs/>
          <w:sz w:val="22"/>
          <w:szCs w:val="22"/>
        </w:rPr>
        <w:t>7 dni roboczych</w:t>
      </w:r>
      <w:r w:rsidRPr="004A1A58">
        <w:rPr>
          <w:sz w:val="22"/>
          <w:szCs w:val="22"/>
        </w:rPr>
        <w:t>, liczonych od daty podpisania przez właściwych branżowo inspektorów nadzoru protok</w:t>
      </w:r>
      <w:r w:rsidR="004A1A58" w:rsidRPr="004A1A58">
        <w:rPr>
          <w:sz w:val="22"/>
          <w:szCs w:val="22"/>
        </w:rPr>
        <w:t>o</w:t>
      </w:r>
      <w:r w:rsidRPr="004A1A58">
        <w:rPr>
          <w:sz w:val="22"/>
          <w:szCs w:val="22"/>
        </w:rPr>
        <w:t>ł</w:t>
      </w:r>
      <w:r w:rsidR="004A1A58" w:rsidRPr="004A1A58">
        <w:rPr>
          <w:sz w:val="22"/>
          <w:szCs w:val="22"/>
        </w:rPr>
        <w:t>ów</w:t>
      </w:r>
      <w:r w:rsidRPr="004A1A58">
        <w:rPr>
          <w:sz w:val="22"/>
          <w:szCs w:val="22"/>
        </w:rPr>
        <w:t xml:space="preserve"> odbioru.</w:t>
      </w:r>
    </w:p>
    <w:p w14:paraId="7C4CF627" w14:textId="2FA4B54C" w:rsidR="00D04E1B" w:rsidRPr="004A1A58" w:rsidRDefault="00D04E1B">
      <w:pPr>
        <w:pStyle w:val="Akapitzlist"/>
        <w:numPr>
          <w:ilvl w:val="0"/>
          <w:numId w:val="22"/>
        </w:numPr>
        <w:spacing w:line="276" w:lineRule="auto"/>
        <w:ind w:left="426" w:hanging="426"/>
        <w:jc w:val="both"/>
        <w:rPr>
          <w:b/>
          <w:sz w:val="22"/>
          <w:szCs w:val="22"/>
          <w:shd w:val="clear" w:color="auto" w:fill="FFFFFF"/>
          <w:lang w:bidi="pl-PL"/>
        </w:rPr>
      </w:pPr>
      <w:r w:rsidRPr="004A1A58">
        <w:rPr>
          <w:bCs/>
          <w:sz w:val="22"/>
          <w:szCs w:val="22"/>
        </w:rPr>
        <w:lastRenderedPageBreak/>
        <w:t xml:space="preserve">Wykonawca pod rygorem nieważności nie może przenieść wierzytelności stanowiącej wynagrodzenie </w:t>
      </w:r>
      <w:r w:rsidR="004A1A58" w:rsidRPr="004A1A58">
        <w:rPr>
          <w:bCs/>
          <w:sz w:val="22"/>
          <w:szCs w:val="22"/>
        </w:rPr>
        <w:br/>
      </w:r>
      <w:r w:rsidRPr="004A1A58">
        <w:rPr>
          <w:bCs/>
          <w:sz w:val="22"/>
          <w:szCs w:val="22"/>
        </w:rPr>
        <w:t xml:space="preserve">z </w:t>
      </w:r>
      <w:r w:rsidR="0023501C" w:rsidRPr="004A1A58">
        <w:rPr>
          <w:bCs/>
          <w:sz w:val="22"/>
          <w:szCs w:val="22"/>
        </w:rPr>
        <w:t>tytułu wykonania</w:t>
      </w:r>
      <w:r w:rsidRPr="004A1A58">
        <w:rPr>
          <w:bCs/>
          <w:sz w:val="22"/>
          <w:szCs w:val="22"/>
        </w:rPr>
        <w:t xml:space="preserve"> niniejszej umowy na jakąkolwiek osobę trzecią bez pisemnej zgody</w:t>
      </w:r>
      <w:r w:rsidR="004A1A58" w:rsidRPr="004A1A58">
        <w:rPr>
          <w:bCs/>
          <w:sz w:val="22"/>
          <w:szCs w:val="22"/>
        </w:rPr>
        <w:t xml:space="preserve"> </w:t>
      </w:r>
      <w:r w:rsidRPr="004A1A58">
        <w:rPr>
          <w:rStyle w:val="Teksttreci2Pogrubienie"/>
          <w:rFonts w:ascii="Times New Roman" w:hAnsi="Times New Roman" w:cs="Times New Roman"/>
          <w:b w:val="0"/>
          <w:bCs w:val="0"/>
        </w:rPr>
        <w:t>Zamawiającego.</w:t>
      </w:r>
    </w:p>
    <w:p w14:paraId="2F8C3F37" w14:textId="0B20DA5B" w:rsidR="00D04E1B" w:rsidRDefault="00D04E1B">
      <w:pPr>
        <w:pStyle w:val="Akapitzlist"/>
        <w:numPr>
          <w:ilvl w:val="0"/>
          <w:numId w:val="22"/>
        </w:numPr>
        <w:tabs>
          <w:tab w:val="center" w:pos="720"/>
          <w:tab w:val="left" w:pos="1843"/>
          <w:tab w:val="left" w:pos="9540"/>
          <w:tab w:val="left" w:pos="9637"/>
        </w:tabs>
        <w:spacing w:line="276" w:lineRule="auto"/>
        <w:ind w:left="426" w:hanging="426"/>
        <w:jc w:val="both"/>
        <w:rPr>
          <w:sz w:val="22"/>
          <w:szCs w:val="22"/>
        </w:rPr>
      </w:pPr>
      <w:r w:rsidRPr="004A1A58">
        <w:rPr>
          <w:bCs/>
          <w:sz w:val="22"/>
          <w:szCs w:val="22"/>
        </w:rPr>
        <w:t xml:space="preserve">Wynagrodzenie za prace stanowiące przedmiot zamówienia będzie płatne na podstawie faktury przelewem na rachunek bankowy </w:t>
      </w:r>
      <w:r w:rsidRPr="004A1A58">
        <w:rPr>
          <w:rStyle w:val="Teksttreci2Pogrubienie"/>
          <w:rFonts w:ascii="Times New Roman" w:hAnsi="Times New Roman" w:cs="Times New Roman"/>
          <w:b w:val="0"/>
          <w:bCs w:val="0"/>
        </w:rPr>
        <w:t xml:space="preserve">Wykonawcy </w:t>
      </w:r>
      <w:proofErr w:type="gramStart"/>
      <w:r w:rsidRPr="004A1A58">
        <w:rPr>
          <w:rStyle w:val="Teksttreci2Pogrubienie"/>
          <w:rFonts w:ascii="Times New Roman" w:hAnsi="Times New Roman" w:cs="Times New Roman"/>
          <w:b w:val="0"/>
          <w:bCs w:val="0"/>
        </w:rPr>
        <w:t xml:space="preserve">nr </w:t>
      </w:r>
      <w:r w:rsidRPr="004A1A58">
        <w:rPr>
          <w:b/>
          <w:bCs/>
          <w:sz w:val="22"/>
          <w:szCs w:val="22"/>
        </w:rPr>
        <w:t xml:space="preserve"> </w:t>
      </w:r>
      <w:r w:rsidRPr="004A1A58">
        <w:rPr>
          <w:bCs/>
          <w:sz w:val="22"/>
          <w:szCs w:val="22"/>
        </w:rPr>
        <w:t>…</w:t>
      </w:r>
      <w:proofErr w:type="gramEnd"/>
      <w:r w:rsidRPr="004A1A58">
        <w:rPr>
          <w:bCs/>
          <w:sz w:val="22"/>
          <w:szCs w:val="22"/>
        </w:rPr>
        <w:t>……………………………………………</w:t>
      </w:r>
      <w:proofErr w:type="gramStart"/>
      <w:r w:rsidRPr="004A1A58">
        <w:rPr>
          <w:bCs/>
          <w:sz w:val="22"/>
          <w:szCs w:val="22"/>
        </w:rPr>
        <w:t>…….</w:t>
      </w:r>
      <w:proofErr w:type="gramEnd"/>
      <w:r w:rsidRPr="004A1A58">
        <w:rPr>
          <w:bCs/>
          <w:sz w:val="22"/>
          <w:szCs w:val="22"/>
        </w:rPr>
        <w:t xml:space="preserve">. Za dzień zapłaty uznaje się dzień obciążenia rachunku podmiotu wskazanego w ust. </w:t>
      </w:r>
      <w:r w:rsidR="004A1A58">
        <w:rPr>
          <w:bCs/>
          <w:sz w:val="22"/>
          <w:szCs w:val="22"/>
        </w:rPr>
        <w:t>7</w:t>
      </w:r>
      <w:r w:rsidRPr="004A1A58">
        <w:rPr>
          <w:bCs/>
          <w:sz w:val="22"/>
          <w:szCs w:val="22"/>
        </w:rPr>
        <w:t>.</w:t>
      </w:r>
      <w:r w:rsidRPr="004A1A58">
        <w:rPr>
          <w:sz w:val="22"/>
          <w:szCs w:val="22"/>
        </w:rPr>
        <w:t xml:space="preserve"> Zmiana rachunku bankowego wymaga formy pisemnej w postaci aneksu do umowy.</w:t>
      </w:r>
    </w:p>
    <w:p w14:paraId="3261DD00" w14:textId="596433DF" w:rsidR="00D04E1B" w:rsidRPr="004A1A58" w:rsidRDefault="00D04E1B">
      <w:pPr>
        <w:pStyle w:val="Akapitzlist"/>
        <w:numPr>
          <w:ilvl w:val="0"/>
          <w:numId w:val="22"/>
        </w:numPr>
        <w:tabs>
          <w:tab w:val="center" w:pos="720"/>
          <w:tab w:val="left" w:pos="1843"/>
          <w:tab w:val="left" w:pos="9540"/>
          <w:tab w:val="left" w:pos="9637"/>
        </w:tabs>
        <w:spacing w:line="276" w:lineRule="auto"/>
        <w:ind w:left="426" w:hanging="426"/>
        <w:jc w:val="both"/>
        <w:rPr>
          <w:sz w:val="22"/>
          <w:szCs w:val="22"/>
        </w:rPr>
      </w:pPr>
      <w:r w:rsidRPr="004A1A58">
        <w:rPr>
          <w:sz w:val="22"/>
          <w:szCs w:val="22"/>
        </w:rPr>
        <w:t>Faktury powinny być wystawione</w:t>
      </w:r>
      <w:r w:rsidR="004A1A58">
        <w:rPr>
          <w:sz w:val="22"/>
          <w:szCs w:val="22"/>
        </w:rPr>
        <w:t xml:space="preserve"> </w:t>
      </w:r>
      <w:r w:rsidRPr="004A1A58">
        <w:rPr>
          <w:sz w:val="22"/>
          <w:szCs w:val="22"/>
        </w:rPr>
        <w:t>na:</w:t>
      </w:r>
    </w:p>
    <w:p w14:paraId="68D79338" w14:textId="77777777" w:rsidR="004A1A58" w:rsidRPr="004A1A58" w:rsidRDefault="004A1A58" w:rsidP="00523B4F">
      <w:pPr>
        <w:pStyle w:val="Akapitzlist"/>
        <w:spacing w:line="276" w:lineRule="auto"/>
        <w:ind w:left="851" w:hanging="425"/>
        <w:rPr>
          <w:b/>
          <w:bCs/>
          <w:sz w:val="22"/>
          <w:szCs w:val="22"/>
        </w:rPr>
      </w:pPr>
      <w:r w:rsidRPr="004A1A58">
        <w:rPr>
          <w:b/>
          <w:bCs/>
          <w:sz w:val="22"/>
          <w:szCs w:val="22"/>
        </w:rPr>
        <w:t>Województwo Podlaskie</w:t>
      </w:r>
    </w:p>
    <w:p w14:paraId="3137B3CC" w14:textId="58434D03" w:rsidR="004A1A58" w:rsidRPr="004A1A58" w:rsidRDefault="004A1A58" w:rsidP="00523B4F">
      <w:pPr>
        <w:pStyle w:val="Akapitzlist"/>
        <w:spacing w:line="276" w:lineRule="auto"/>
        <w:ind w:left="851" w:hanging="425"/>
        <w:rPr>
          <w:b/>
          <w:bCs/>
          <w:sz w:val="22"/>
          <w:szCs w:val="22"/>
        </w:rPr>
      </w:pPr>
      <w:r w:rsidRPr="004A1A58">
        <w:rPr>
          <w:b/>
          <w:bCs/>
          <w:sz w:val="22"/>
          <w:szCs w:val="22"/>
        </w:rPr>
        <w:t>ul. M. Curie-Skłodowskiej 14</w:t>
      </w:r>
    </w:p>
    <w:p w14:paraId="40F95487" w14:textId="28EE573D" w:rsidR="004A1A58" w:rsidRPr="004A1A58" w:rsidRDefault="004A1A58" w:rsidP="00523B4F">
      <w:pPr>
        <w:pStyle w:val="Akapitzlist"/>
        <w:spacing w:line="276" w:lineRule="auto"/>
        <w:ind w:left="851" w:hanging="425"/>
        <w:rPr>
          <w:b/>
          <w:bCs/>
          <w:sz w:val="22"/>
          <w:szCs w:val="22"/>
        </w:rPr>
      </w:pPr>
      <w:r w:rsidRPr="004A1A58">
        <w:rPr>
          <w:b/>
          <w:bCs/>
          <w:sz w:val="22"/>
          <w:szCs w:val="22"/>
        </w:rPr>
        <w:t>15-097 Białystok</w:t>
      </w:r>
    </w:p>
    <w:p w14:paraId="382C9A75" w14:textId="5A958F42" w:rsidR="004A1A58" w:rsidRPr="004A1A58" w:rsidRDefault="004A1A58" w:rsidP="00523B4F">
      <w:pPr>
        <w:pStyle w:val="Akapitzlist"/>
        <w:spacing w:line="276" w:lineRule="auto"/>
        <w:ind w:left="851" w:hanging="425"/>
        <w:rPr>
          <w:b/>
          <w:bCs/>
          <w:sz w:val="22"/>
          <w:szCs w:val="22"/>
        </w:rPr>
      </w:pPr>
      <w:r w:rsidRPr="004A1A58">
        <w:rPr>
          <w:b/>
          <w:bCs/>
          <w:sz w:val="22"/>
          <w:szCs w:val="22"/>
        </w:rPr>
        <w:t>NIP: 542-25-42-016</w:t>
      </w:r>
    </w:p>
    <w:p w14:paraId="222E450F" w14:textId="36A5B77C" w:rsidR="004A1A58" w:rsidRPr="004A1A58" w:rsidRDefault="004A1A58" w:rsidP="00523B4F">
      <w:pPr>
        <w:pStyle w:val="Akapitzlist"/>
        <w:spacing w:line="276" w:lineRule="auto"/>
        <w:ind w:left="851" w:hanging="425"/>
        <w:rPr>
          <w:b/>
          <w:bCs/>
          <w:sz w:val="22"/>
          <w:szCs w:val="22"/>
        </w:rPr>
      </w:pPr>
      <w:r w:rsidRPr="004A1A58">
        <w:rPr>
          <w:b/>
          <w:bCs/>
          <w:sz w:val="22"/>
          <w:szCs w:val="22"/>
        </w:rPr>
        <w:t>Urząd Marszałkowski Województwa Podlaskiego.</w:t>
      </w:r>
    </w:p>
    <w:p w14:paraId="17A28E9C" w14:textId="22AD5BDC" w:rsidR="00D04E1B" w:rsidRPr="004A1A58" w:rsidRDefault="00523B4F">
      <w:pPr>
        <w:pStyle w:val="Akapitzlist"/>
        <w:numPr>
          <w:ilvl w:val="0"/>
          <w:numId w:val="22"/>
        </w:numPr>
        <w:tabs>
          <w:tab w:val="left" w:pos="284"/>
        </w:tabs>
        <w:spacing w:after="200" w:line="276" w:lineRule="auto"/>
        <w:ind w:left="426" w:hanging="426"/>
        <w:jc w:val="both"/>
        <w:rPr>
          <w:sz w:val="22"/>
          <w:szCs w:val="22"/>
        </w:rPr>
      </w:pPr>
      <w:r>
        <w:rPr>
          <w:sz w:val="22"/>
          <w:szCs w:val="22"/>
        </w:rPr>
        <w:t xml:space="preserve">   </w:t>
      </w:r>
      <w:r w:rsidR="00D04E1B" w:rsidRPr="004A1A58">
        <w:rPr>
          <w:sz w:val="22"/>
          <w:szCs w:val="22"/>
        </w:rPr>
        <w:t xml:space="preserve">Wykonawca dokonując sprzedaży towarów czy usług wymienionych w załączniku nr 15 </w:t>
      </w:r>
      <w:r w:rsidR="00D04E1B" w:rsidRPr="004A1A58">
        <w:rPr>
          <w:sz w:val="22"/>
          <w:szCs w:val="22"/>
        </w:rPr>
        <w:br/>
        <w:t>do ustawy z dnia 11 marca 2004 r. o podatku od towarów i usług (Dz. U. z 202</w:t>
      </w:r>
      <w:r w:rsidR="001806A4">
        <w:rPr>
          <w:sz w:val="22"/>
          <w:szCs w:val="22"/>
        </w:rPr>
        <w:t>5</w:t>
      </w:r>
      <w:r w:rsidR="00D04E1B" w:rsidRPr="004A1A58">
        <w:rPr>
          <w:sz w:val="22"/>
          <w:szCs w:val="22"/>
        </w:rPr>
        <w:t xml:space="preserve"> r. poz. </w:t>
      </w:r>
      <w:r w:rsidR="001806A4">
        <w:rPr>
          <w:sz w:val="22"/>
          <w:szCs w:val="22"/>
        </w:rPr>
        <w:t>775</w:t>
      </w:r>
      <w:r w:rsidR="00D04E1B" w:rsidRPr="004A1A58">
        <w:rPr>
          <w:sz w:val="22"/>
          <w:szCs w:val="22"/>
        </w:rPr>
        <w:t>), spełniając pozostałe warunki do zastosowania mechanizmu podzielonej płatności będzie miał obowiązek na fakturze dokumentującej daną czynność wpisać adnotację "mechanizm podzielonej płatności" oraz wskazać symbol PKWiU przy pozycji dotyczącej towaru lub usługi z załącznika nr 15.</w:t>
      </w:r>
    </w:p>
    <w:p w14:paraId="40D53C64" w14:textId="40A27C9D" w:rsidR="00A9316C" w:rsidRDefault="00523B4F" w:rsidP="00417602">
      <w:pPr>
        <w:pStyle w:val="Akapitzlist"/>
        <w:numPr>
          <w:ilvl w:val="0"/>
          <w:numId w:val="22"/>
        </w:numPr>
        <w:tabs>
          <w:tab w:val="left" w:pos="284"/>
        </w:tabs>
        <w:spacing w:line="276" w:lineRule="auto"/>
        <w:ind w:left="426" w:hanging="426"/>
        <w:jc w:val="both"/>
        <w:rPr>
          <w:sz w:val="22"/>
          <w:szCs w:val="22"/>
        </w:rPr>
      </w:pPr>
      <w:r>
        <w:rPr>
          <w:sz w:val="22"/>
          <w:szCs w:val="22"/>
        </w:rPr>
        <w:t xml:space="preserve">  </w:t>
      </w:r>
      <w:r w:rsidR="00D04E1B" w:rsidRPr="004A1A58">
        <w:rPr>
          <w:bCs/>
          <w:sz w:val="22"/>
          <w:szCs w:val="22"/>
        </w:rPr>
        <w:t>Wykonawca</w:t>
      </w:r>
      <w:r w:rsidR="00D04E1B" w:rsidRPr="004A1A58">
        <w:rPr>
          <w:sz w:val="22"/>
          <w:szCs w:val="22"/>
        </w:rPr>
        <w:t xml:space="preserve"> oświadcza, że numer rachunku rozliczeniowego wskazany w ust. 7, jest rachunkiem, dla którego zgodnie z Rozdziałem 3a ustawy z dnia 29 sierpnia 1997 r. Prawo bankowe (Dz. U. z 202</w:t>
      </w:r>
      <w:r w:rsidR="001806A4">
        <w:rPr>
          <w:sz w:val="22"/>
          <w:szCs w:val="22"/>
        </w:rPr>
        <w:t>4</w:t>
      </w:r>
      <w:r w:rsidR="00D04E1B" w:rsidRPr="004A1A58">
        <w:rPr>
          <w:sz w:val="22"/>
          <w:szCs w:val="22"/>
        </w:rPr>
        <w:t xml:space="preserve"> r. poz. </w:t>
      </w:r>
      <w:r w:rsidR="001806A4">
        <w:rPr>
          <w:sz w:val="22"/>
          <w:szCs w:val="22"/>
        </w:rPr>
        <w:t>1646</w:t>
      </w:r>
      <w:r w:rsidR="00D04E1B" w:rsidRPr="004A1A58">
        <w:rPr>
          <w:sz w:val="22"/>
          <w:szCs w:val="22"/>
        </w:rPr>
        <w:t xml:space="preserve"> </w:t>
      </w:r>
      <w:r w:rsidR="00F155F4">
        <w:rPr>
          <w:sz w:val="22"/>
          <w:szCs w:val="22"/>
        </w:rPr>
        <w:t xml:space="preserve">z </w:t>
      </w:r>
      <w:proofErr w:type="spellStart"/>
      <w:r w:rsidR="00F155F4">
        <w:rPr>
          <w:sz w:val="22"/>
          <w:szCs w:val="22"/>
        </w:rPr>
        <w:t>późn</w:t>
      </w:r>
      <w:proofErr w:type="spellEnd"/>
      <w:r w:rsidR="00F155F4">
        <w:rPr>
          <w:sz w:val="22"/>
          <w:szCs w:val="22"/>
        </w:rPr>
        <w:t xml:space="preserve">. </w:t>
      </w:r>
      <w:r w:rsidR="00D04E1B" w:rsidRPr="004A1A58">
        <w:rPr>
          <w:sz w:val="22"/>
          <w:szCs w:val="22"/>
        </w:rPr>
        <w:t>zm.) prowadzony jest rachunek VAT.</w:t>
      </w:r>
    </w:p>
    <w:p w14:paraId="13A5C5FA" w14:textId="0CC3BD4F" w:rsidR="00B13EDA" w:rsidRDefault="00B13EDA" w:rsidP="00417602">
      <w:pPr>
        <w:pStyle w:val="Akapitzlist"/>
        <w:numPr>
          <w:ilvl w:val="0"/>
          <w:numId w:val="22"/>
        </w:numPr>
        <w:tabs>
          <w:tab w:val="left" w:pos="284"/>
        </w:tabs>
        <w:spacing w:line="276" w:lineRule="auto"/>
        <w:ind w:left="426" w:hanging="426"/>
        <w:jc w:val="both"/>
        <w:rPr>
          <w:sz w:val="22"/>
          <w:szCs w:val="22"/>
        </w:rPr>
      </w:pPr>
      <w:r>
        <w:rPr>
          <w:sz w:val="22"/>
          <w:szCs w:val="22"/>
        </w:rPr>
        <w:t xml:space="preserve">  </w:t>
      </w:r>
      <w:r w:rsidRPr="000F210E">
        <w:rPr>
          <w:sz w:val="22"/>
          <w:szCs w:val="22"/>
        </w:rPr>
        <w:t xml:space="preserve">W przypadku </w:t>
      </w:r>
      <w:r w:rsidR="006925FA" w:rsidRPr="000F210E">
        <w:rPr>
          <w:sz w:val="22"/>
          <w:szCs w:val="22"/>
        </w:rPr>
        <w:t>inwestycja objęta dokumentacją projektową</w:t>
      </w:r>
      <w:r w:rsidRPr="000F210E">
        <w:rPr>
          <w:sz w:val="22"/>
          <w:szCs w:val="22"/>
        </w:rPr>
        <w:t xml:space="preserve">, o której mowa w § </w:t>
      </w:r>
      <w:r w:rsidR="006925FA" w:rsidRPr="000F210E">
        <w:rPr>
          <w:sz w:val="22"/>
          <w:szCs w:val="22"/>
        </w:rPr>
        <w:t>1</w:t>
      </w:r>
      <w:r w:rsidRPr="000F210E">
        <w:rPr>
          <w:sz w:val="22"/>
          <w:szCs w:val="22"/>
        </w:rPr>
        <w:t xml:space="preserve"> </w:t>
      </w:r>
      <w:r w:rsidR="006925FA" w:rsidRPr="000F210E">
        <w:rPr>
          <w:sz w:val="22"/>
          <w:szCs w:val="22"/>
        </w:rPr>
        <w:t>ust. 1</w:t>
      </w:r>
      <w:r w:rsidRPr="000F210E">
        <w:rPr>
          <w:sz w:val="22"/>
          <w:szCs w:val="22"/>
        </w:rPr>
        <w:t xml:space="preserve"> nie </w:t>
      </w:r>
      <w:r w:rsidR="006925FA" w:rsidRPr="000F210E">
        <w:rPr>
          <w:sz w:val="22"/>
          <w:szCs w:val="22"/>
        </w:rPr>
        <w:t>będzie</w:t>
      </w:r>
      <w:r w:rsidRPr="000F210E">
        <w:rPr>
          <w:sz w:val="22"/>
          <w:szCs w:val="22"/>
        </w:rPr>
        <w:t xml:space="preserve"> realizowan</w:t>
      </w:r>
      <w:r w:rsidR="006925FA" w:rsidRPr="000F210E">
        <w:rPr>
          <w:sz w:val="22"/>
          <w:szCs w:val="22"/>
        </w:rPr>
        <w:t>a</w:t>
      </w:r>
      <w:r w:rsidRPr="000F210E">
        <w:rPr>
          <w:sz w:val="22"/>
          <w:szCs w:val="22"/>
        </w:rPr>
        <w:t>, Wykonawcy nie przysługuje prawo do wynagrodzenia z tytułu pełnienia nadzoru autorskiego i zrzeka się roszczeń w tym zakresie.</w:t>
      </w:r>
    </w:p>
    <w:p w14:paraId="16AE6D51" w14:textId="0E1D634C" w:rsidR="0023501C" w:rsidRPr="000F210E" w:rsidRDefault="0023501C" w:rsidP="0023501C">
      <w:pPr>
        <w:pStyle w:val="Akapitzlist"/>
        <w:tabs>
          <w:tab w:val="left" w:pos="284"/>
        </w:tabs>
        <w:spacing w:line="276" w:lineRule="auto"/>
        <w:ind w:left="426"/>
        <w:jc w:val="both"/>
        <w:rPr>
          <w:sz w:val="22"/>
          <w:szCs w:val="22"/>
        </w:rPr>
      </w:pPr>
    </w:p>
    <w:p w14:paraId="2EF6D9EF" w14:textId="77777777" w:rsidR="00A9316C" w:rsidRPr="004A1A58" w:rsidRDefault="00A9316C" w:rsidP="002664F2">
      <w:pPr>
        <w:tabs>
          <w:tab w:val="left" w:pos="851"/>
        </w:tabs>
        <w:spacing w:line="276" w:lineRule="auto"/>
        <w:jc w:val="center"/>
        <w:rPr>
          <w:b/>
          <w:color w:val="FF0000"/>
          <w:sz w:val="22"/>
          <w:szCs w:val="22"/>
        </w:rPr>
      </w:pPr>
    </w:p>
    <w:p w14:paraId="75119E88" w14:textId="7B225952" w:rsidR="00FD64A5" w:rsidRPr="00071F8A" w:rsidRDefault="00FD64A5" w:rsidP="002664F2">
      <w:pPr>
        <w:tabs>
          <w:tab w:val="left" w:pos="851"/>
        </w:tabs>
        <w:spacing w:line="276" w:lineRule="auto"/>
        <w:jc w:val="center"/>
        <w:rPr>
          <w:b/>
          <w:sz w:val="22"/>
          <w:szCs w:val="22"/>
        </w:rPr>
      </w:pPr>
      <w:r w:rsidRPr="00071F8A">
        <w:rPr>
          <w:b/>
          <w:sz w:val="22"/>
          <w:szCs w:val="22"/>
        </w:rPr>
        <w:t xml:space="preserve">OBOWIĄZKI </w:t>
      </w:r>
      <w:r w:rsidR="00071F8A" w:rsidRPr="00071F8A">
        <w:rPr>
          <w:b/>
          <w:sz w:val="22"/>
          <w:szCs w:val="22"/>
        </w:rPr>
        <w:t>ZAMAWIAJ</w:t>
      </w:r>
      <w:r w:rsidR="005E4B36">
        <w:rPr>
          <w:b/>
          <w:sz w:val="22"/>
          <w:szCs w:val="22"/>
        </w:rPr>
        <w:t>Ą</w:t>
      </w:r>
      <w:r w:rsidR="00071F8A" w:rsidRPr="00071F8A">
        <w:rPr>
          <w:b/>
          <w:sz w:val="22"/>
          <w:szCs w:val="22"/>
        </w:rPr>
        <w:t>CEGO</w:t>
      </w:r>
    </w:p>
    <w:p w14:paraId="3FFBCA9B" w14:textId="72175A6A" w:rsidR="00BA4406" w:rsidRPr="00071F8A" w:rsidRDefault="00FD64A5" w:rsidP="002664F2">
      <w:pPr>
        <w:spacing w:line="276" w:lineRule="auto"/>
        <w:jc w:val="center"/>
        <w:rPr>
          <w:b/>
          <w:sz w:val="22"/>
          <w:szCs w:val="22"/>
        </w:rPr>
      </w:pPr>
      <w:r w:rsidRPr="00071F8A">
        <w:rPr>
          <w:b/>
          <w:sz w:val="22"/>
          <w:szCs w:val="22"/>
        </w:rPr>
        <w:sym w:font="Arial" w:char="00A7"/>
      </w:r>
      <w:r w:rsidRPr="00071F8A">
        <w:rPr>
          <w:b/>
          <w:sz w:val="22"/>
          <w:szCs w:val="22"/>
        </w:rPr>
        <w:t xml:space="preserve"> </w:t>
      </w:r>
      <w:r w:rsidR="00071F8A" w:rsidRPr="00071F8A">
        <w:rPr>
          <w:b/>
          <w:sz w:val="22"/>
          <w:szCs w:val="22"/>
        </w:rPr>
        <w:t>4</w:t>
      </w:r>
    </w:p>
    <w:p w14:paraId="0E17D2A5" w14:textId="77777777" w:rsidR="007915FE" w:rsidRPr="00A5271D" w:rsidRDefault="007915FE" w:rsidP="00D238EC">
      <w:pPr>
        <w:tabs>
          <w:tab w:val="left" w:pos="993"/>
        </w:tabs>
        <w:spacing w:before="240" w:after="120" w:line="276" w:lineRule="auto"/>
        <w:ind w:left="397" w:right="-1"/>
        <w:rPr>
          <w:sz w:val="22"/>
          <w:szCs w:val="22"/>
        </w:rPr>
      </w:pPr>
      <w:r w:rsidRPr="00A5271D">
        <w:rPr>
          <w:sz w:val="22"/>
          <w:szCs w:val="22"/>
        </w:rPr>
        <w:t>Zamawiający zobowiązuje się do:</w:t>
      </w:r>
    </w:p>
    <w:p w14:paraId="42F8B4DF" w14:textId="7391367B" w:rsidR="007915FE" w:rsidRPr="007915FE" w:rsidRDefault="007915FE">
      <w:pPr>
        <w:pStyle w:val="Akapitzlist"/>
        <w:numPr>
          <w:ilvl w:val="0"/>
          <w:numId w:val="7"/>
        </w:numPr>
        <w:tabs>
          <w:tab w:val="left" w:pos="567"/>
        </w:tabs>
        <w:suppressAutoHyphens/>
        <w:spacing w:after="120" w:line="276" w:lineRule="auto"/>
        <w:ind w:left="709" w:hanging="283"/>
        <w:jc w:val="both"/>
        <w:rPr>
          <w:sz w:val="22"/>
          <w:szCs w:val="22"/>
        </w:rPr>
      </w:pPr>
      <w:bookmarkStart w:id="3" w:name="_Hlk123042356"/>
      <w:r w:rsidRPr="00F71BEF">
        <w:rPr>
          <w:sz w:val="22"/>
          <w:szCs w:val="22"/>
        </w:rPr>
        <w:t xml:space="preserve">uczestniczenia w naradach/konsultacjach </w:t>
      </w:r>
      <w:bookmarkEnd w:id="3"/>
      <w:r w:rsidRPr="00F71BEF">
        <w:rPr>
          <w:sz w:val="22"/>
          <w:szCs w:val="22"/>
        </w:rPr>
        <w:t>z Wykonawcą na etapie projektowania</w:t>
      </w:r>
      <w:r w:rsidRPr="007915FE">
        <w:rPr>
          <w:sz w:val="22"/>
          <w:szCs w:val="22"/>
        </w:rPr>
        <w:t>;</w:t>
      </w:r>
    </w:p>
    <w:p w14:paraId="5873F6E6" w14:textId="3D695324" w:rsidR="007915FE" w:rsidRPr="00E3184C" w:rsidRDefault="007915FE">
      <w:pPr>
        <w:pStyle w:val="Akapitzlist"/>
        <w:numPr>
          <w:ilvl w:val="0"/>
          <w:numId w:val="7"/>
        </w:numPr>
        <w:tabs>
          <w:tab w:val="left" w:pos="567"/>
        </w:tabs>
        <w:suppressAutoHyphens/>
        <w:spacing w:after="120" w:line="276" w:lineRule="auto"/>
        <w:ind w:left="709" w:hanging="283"/>
        <w:jc w:val="both"/>
        <w:rPr>
          <w:sz w:val="22"/>
          <w:szCs w:val="22"/>
        </w:rPr>
      </w:pPr>
      <w:r w:rsidRPr="00E3184C">
        <w:rPr>
          <w:rFonts w:eastAsia="Lucida Sans Unicode"/>
          <w:kern w:val="2"/>
          <w:sz w:val="22"/>
          <w:szCs w:val="22"/>
        </w:rPr>
        <w:t>przystąpienia do</w:t>
      </w:r>
      <w:r w:rsidRPr="00E3184C">
        <w:rPr>
          <w:rFonts w:eastAsia="Lucida Sans Unicode"/>
          <w:kern w:val="2"/>
          <w:sz w:val="22"/>
          <w:szCs w:val="22"/>
          <w:lang w:val="x-none"/>
        </w:rPr>
        <w:t xml:space="preserve"> odbiorów </w:t>
      </w:r>
      <w:r w:rsidR="003F0164" w:rsidRPr="00E3184C">
        <w:rPr>
          <w:rFonts w:eastAsia="Lucida Sans Unicode"/>
          <w:kern w:val="2"/>
          <w:sz w:val="22"/>
          <w:szCs w:val="22"/>
          <w:lang w:val="x-none"/>
        </w:rPr>
        <w:t>częściowych</w:t>
      </w:r>
      <w:r w:rsidR="00E3184C" w:rsidRPr="00E3184C">
        <w:rPr>
          <w:rFonts w:eastAsia="Lucida Sans Unicode"/>
          <w:kern w:val="2"/>
          <w:sz w:val="22"/>
          <w:szCs w:val="22"/>
          <w:lang w:val="x-none"/>
        </w:rPr>
        <w:t xml:space="preserve"> zakresu </w:t>
      </w:r>
      <w:r w:rsidR="00434726" w:rsidRPr="00E3184C">
        <w:rPr>
          <w:rFonts w:eastAsia="Lucida Sans Unicode"/>
          <w:kern w:val="2"/>
          <w:sz w:val="22"/>
          <w:szCs w:val="22"/>
          <w:lang w:val="x-none"/>
        </w:rPr>
        <w:t xml:space="preserve">przedmiotu zamówienia, o którym mowa w </w:t>
      </w:r>
      <w:r w:rsidR="00434726" w:rsidRPr="00C62450">
        <w:rPr>
          <w:rFonts w:eastAsia="Lucida Sans Unicode"/>
          <w:kern w:val="2"/>
          <w:sz w:val="22"/>
          <w:szCs w:val="22"/>
          <w:lang w:val="x-none"/>
        </w:rPr>
        <w:t>§</w:t>
      </w:r>
      <w:r w:rsidR="00434726" w:rsidRPr="00E3184C">
        <w:rPr>
          <w:rFonts w:eastAsia="Lucida Sans Unicode"/>
          <w:kern w:val="2"/>
          <w:sz w:val="22"/>
          <w:szCs w:val="22"/>
          <w:lang w:val="x-none"/>
        </w:rPr>
        <w:t xml:space="preserve"> 2 pkt 1-</w:t>
      </w:r>
      <w:r w:rsidR="00E3184C" w:rsidRPr="00E3184C">
        <w:rPr>
          <w:rFonts w:eastAsia="Lucida Sans Unicode"/>
          <w:kern w:val="2"/>
          <w:sz w:val="22"/>
          <w:szCs w:val="22"/>
          <w:lang w:val="x-none"/>
        </w:rPr>
        <w:t>3 oraz odbior</w:t>
      </w:r>
      <w:r w:rsidR="00C62450">
        <w:rPr>
          <w:rFonts w:eastAsia="Lucida Sans Unicode"/>
          <w:kern w:val="2"/>
          <w:sz w:val="22"/>
          <w:szCs w:val="22"/>
          <w:lang w:val="x-none"/>
        </w:rPr>
        <w:t xml:space="preserve">u </w:t>
      </w:r>
      <w:r w:rsidR="00E3184C" w:rsidRPr="00E3184C">
        <w:rPr>
          <w:rFonts w:eastAsia="Lucida Sans Unicode"/>
          <w:kern w:val="2"/>
          <w:sz w:val="22"/>
          <w:szCs w:val="22"/>
          <w:lang w:val="x-none"/>
        </w:rPr>
        <w:t>końcow</w:t>
      </w:r>
      <w:r w:rsidR="00C62450">
        <w:rPr>
          <w:rFonts w:eastAsia="Lucida Sans Unicode"/>
          <w:kern w:val="2"/>
          <w:sz w:val="22"/>
          <w:szCs w:val="22"/>
          <w:lang w:val="x-none"/>
        </w:rPr>
        <w:t>ego</w:t>
      </w:r>
      <w:r w:rsidR="00E3184C" w:rsidRPr="00E3184C">
        <w:rPr>
          <w:rFonts w:eastAsia="Lucida Sans Unicode"/>
          <w:kern w:val="2"/>
          <w:sz w:val="22"/>
          <w:szCs w:val="22"/>
          <w:lang w:val="x-none"/>
        </w:rPr>
        <w:t xml:space="preserve"> zakresu przedmiotu zamówienia, o którym mowa w </w:t>
      </w:r>
      <w:r w:rsidR="00E3184C" w:rsidRPr="00C62450">
        <w:rPr>
          <w:rFonts w:eastAsia="Lucida Sans Unicode"/>
          <w:kern w:val="2"/>
          <w:sz w:val="22"/>
          <w:szCs w:val="22"/>
          <w:lang w:val="x-none"/>
        </w:rPr>
        <w:t>§</w:t>
      </w:r>
      <w:r w:rsidR="00E3184C" w:rsidRPr="00E3184C">
        <w:rPr>
          <w:rFonts w:eastAsia="Lucida Sans Unicode"/>
          <w:kern w:val="2"/>
          <w:sz w:val="22"/>
          <w:szCs w:val="22"/>
          <w:lang w:val="x-none"/>
        </w:rPr>
        <w:t xml:space="preserve"> 2 pkt 4</w:t>
      </w:r>
      <w:r w:rsidR="00434726" w:rsidRPr="00E3184C">
        <w:rPr>
          <w:rFonts w:eastAsia="Lucida Sans Unicode"/>
          <w:kern w:val="2"/>
          <w:sz w:val="22"/>
          <w:szCs w:val="22"/>
          <w:lang w:val="x-none"/>
        </w:rPr>
        <w:t>;</w:t>
      </w:r>
    </w:p>
    <w:p w14:paraId="7984528F" w14:textId="71A01771" w:rsidR="0028355E" w:rsidRPr="00046516" w:rsidRDefault="0028355E">
      <w:pPr>
        <w:pStyle w:val="Akapitzlist"/>
        <w:numPr>
          <w:ilvl w:val="0"/>
          <w:numId w:val="7"/>
        </w:numPr>
        <w:spacing w:line="276" w:lineRule="auto"/>
        <w:ind w:left="709" w:hanging="283"/>
        <w:jc w:val="both"/>
        <w:rPr>
          <w:sz w:val="22"/>
          <w:szCs w:val="22"/>
        </w:rPr>
      </w:pPr>
      <w:r w:rsidRPr="00046516">
        <w:rPr>
          <w:sz w:val="22"/>
          <w:szCs w:val="22"/>
        </w:rPr>
        <w:t>sprawdzenia dokumentacji projektowej, a w przypadku uwag wyznaczenia Wykonawcy terminu na dokonanie uzupełnień bądź poprawę dokumentacji</w:t>
      </w:r>
      <w:r w:rsidR="001806A4">
        <w:rPr>
          <w:sz w:val="22"/>
          <w:szCs w:val="22"/>
        </w:rPr>
        <w:t>;</w:t>
      </w:r>
    </w:p>
    <w:p w14:paraId="73D3BE3A" w14:textId="68FD959B" w:rsidR="007915FE" w:rsidRDefault="007915FE">
      <w:pPr>
        <w:pStyle w:val="Akapitzlist"/>
        <w:numPr>
          <w:ilvl w:val="0"/>
          <w:numId w:val="7"/>
        </w:numPr>
        <w:tabs>
          <w:tab w:val="left" w:pos="567"/>
        </w:tabs>
        <w:suppressAutoHyphens/>
        <w:spacing w:after="120" w:line="276" w:lineRule="auto"/>
        <w:ind w:left="709" w:hanging="283"/>
        <w:jc w:val="both"/>
        <w:rPr>
          <w:sz w:val="22"/>
          <w:szCs w:val="22"/>
        </w:rPr>
      </w:pPr>
      <w:r>
        <w:rPr>
          <w:sz w:val="22"/>
          <w:szCs w:val="22"/>
        </w:rPr>
        <w:t>o</w:t>
      </w:r>
      <w:r w:rsidRPr="0038635F">
        <w:rPr>
          <w:sz w:val="22"/>
          <w:szCs w:val="22"/>
        </w:rPr>
        <w:t>debrani</w:t>
      </w:r>
      <w:r>
        <w:rPr>
          <w:sz w:val="22"/>
          <w:szCs w:val="22"/>
        </w:rPr>
        <w:t>a</w:t>
      </w:r>
      <w:r w:rsidRPr="0038635F">
        <w:rPr>
          <w:sz w:val="22"/>
          <w:szCs w:val="22"/>
        </w:rPr>
        <w:t xml:space="preserve"> przedmiotu </w:t>
      </w:r>
      <w:r>
        <w:rPr>
          <w:sz w:val="22"/>
          <w:szCs w:val="22"/>
        </w:rPr>
        <w:t>zamówienia</w:t>
      </w:r>
      <w:r w:rsidRPr="0038635F">
        <w:rPr>
          <w:sz w:val="22"/>
          <w:szCs w:val="22"/>
        </w:rPr>
        <w:t xml:space="preserve"> po stwierdzeniu jego wykonania zgodnie z </w:t>
      </w:r>
      <w:r w:rsidR="003F0164">
        <w:rPr>
          <w:sz w:val="22"/>
          <w:szCs w:val="22"/>
        </w:rPr>
        <w:t>postanowieniami niniejszej</w:t>
      </w:r>
      <w:r w:rsidRPr="0038635F">
        <w:rPr>
          <w:sz w:val="22"/>
          <w:szCs w:val="22"/>
        </w:rPr>
        <w:t xml:space="preserve"> umow</w:t>
      </w:r>
      <w:r w:rsidR="003F0164">
        <w:rPr>
          <w:sz w:val="22"/>
          <w:szCs w:val="22"/>
        </w:rPr>
        <w:t>y</w:t>
      </w:r>
      <w:r w:rsidRPr="0038635F">
        <w:rPr>
          <w:sz w:val="22"/>
          <w:szCs w:val="22"/>
        </w:rPr>
        <w:t xml:space="preserve">, </w:t>
      </w:r>
      <w:proofErr w:type="gramStart"/>
      <w:r w:rsidRPr="0038635F">
        <w:rPr>
          <w:sz w:val="22"/>
          <w:szCs w:val="22"/>
        </w:rPr>
        <w:t>SWZ  i</w:t>
      </w:r>
      <w:proofErr w:type="gramEnd"/>
      <w:r w:rsidRPr="0038635F">
        <w:rPr>
          <w:sz w:val="22"/>
          <w:szCs w:val="22"/>
        </w:rPr>
        <w:t xml:space="preserve"> obowiązującymi przepisami</w:t>
      </w:r>
      <w:r>
        <w:rPr>
          <w:sz w:val="22"/>
          <w:szCs w:val="22"/>
        </w:rPr>
        <w:t>;</w:t>
      </w:r>
    </w:p>
    <w:p w14:paraId="1D35ADC2" w14:textId="4A3FE8D8" w:rsidR="007915FE" w:rsidRDefault="007915FE">
      <w:pPr>
        <w:pStyle w:val="Akapitzlist"/>
        <w:numPr>
          <w:ilvl w:val="0"/>
          <w:numId w:val="7"/>
        </w:numPr>
        <w:tabs>
          <w:tab w:val="left" w:pos="567"/>
        </w:tabs>
        <w:suppressAutoHyphens/>
        <w:spacing w:after="120" w:line="276" w:lineRule="auto"/>
        <w:ind w:left="709" w:hanging="283"/>
        <w:jc w:val="both"/>
        <w:rPr>
          <w:sz w:val="22"/>
          <w:szCs w:val="22"/>
        </w:rPr>
      </w:pPr>
      <w:r>
        <w:rPr>
          <w:sz w:val="22"/>
          <w:szCs w:val="22"/>
        </w:rPr>
        <w:t>z</w:t>
      </w:r>
      <w:r w:rsidRPr="0038635F">
        <w:rPr>
          <w:sz w:val="22"/>
          <w:szCs w:val="22"/>
        </w:rPr>
        <w:t>apłat</w:t>
      </w:r>
      <w:r>
        <w:rPr>
          <w:sz w:val="22"/>
          <w:szCs w:val="22"/>
        </w:rPr>
        <w:t>y</w:t>
      </w:r>
      <w:r w:rsidRPr="0038635F">
        <w:rPr>
          <w:sz w:val="22"/>
          <w:szCs w:val="22"/>
        </w:rPr>
        <w:t xml:space="preserve"> należnego wynagrodzenia zgodnie z warunkami określonymi w niniejszej </w:t>
      </w:r>
      <w:r w:rsidR="00C36A0A" w:rsidRPr="0038635F">
        <w:rPr>
          <w:sz w:val="22"/>
          <w:szCs w:val="22"/>
        </w:rPr>
        <w:t>umowie;</w:t>
      </w:r>
    </w:p>
    <w:p w14:paraId="539B98B8" w14:textId="77777777" w:rsidR="007915FE" w:rsidRPr="003222BF" w:rsidRDefault="007915FE">
      <w:pPr>
        <w:pStyle w:val="Akapitzlist"/>
        <w:numPr>
          <w:ilvl w:val="0"/>
          <w:numId w:val="7"/>
        </w:numPr>
        <w:tabs>
          <w:tab w:val="left" w:pos="567"/>
        </w:tabs>
        <w:suppressAutoHyphens/>
        <w:spacing w:after="120" w:line="276" w:lineRule="auto"/>
        <w:ind w:left="709" w:hanging="283"/>
        <w:jc w:val="both"/>
        <w:rPr>
          <w:sz w:val="22"/>
          <w:szCs w:val="22"/>
        </w:rPr>
      </w:pPr>
      <w:r w:rsidRPr="003222BF">
        <w:rPr>
          <w:sz w:val="22"/>
          <w:szCs w:val="22"/>
        </w:rPr>
        <w:t xml:space="preserve">uzgadniania roboczych propozycji rozwiązań projektowych przedstawianych przez Wykonawcę </w:t>
      </w:r>
      <w:r>
        <w:rPr>
          <w:sz w:val="22"/>
          <w:szCs w:val="22"/>
        </w:rPr>
        <w:br/>
      </w:r>
      <w:r w:rsidRPr="003222BF">
        <w:rPr>
          <w:sz w:val="22"/>
          <w:szCs w:val="22"/>
        </w:rPr>
        <w:t>w toku realizacji umowy</w:t>
      </w:r>
      <w:r>
        <w:rPr>
          <w:sz w:val="22"/>
          <w:szCs w:val="22"/>
        </w:rPr>
        <w:t>;</w:t>
      </w:r>
    </w:p>
    <w:p w14:paraId="58161CFC" w14:textId="5DFA61F5" w:rsidR="00B33201" w:rsidRDefault="007915FE" w:rsidP="00945F9B">
      <w:pPr>
        <w:pStyle w:val="Akapitzlist"/>
        <w:numPr>
          <w:ilvl w:val="0"/>
          <w:numId w:val="7"/>
        </w:numPr>
        <w:tabs>
          <w:tab w:val="left" w:pos="567"/>
        </w:tabs>
        <w:suppressAutoHyphens/>
        <w:spacing w:after="120" w:line="276" w:lineRule="auto"/>
        <w:ind w:left="709" w:hanging="283"/>
        <w:jc w:val="both"/>
        <w:rPr>
          <w:sz w:val="22"/>
          <w:szCs w:val="22"/>
        </w:rPr>
      </w:pPr>
      <w:r w:rsidRPr="003222BF">
        <w:rPr>
          <w:sz w:val="22"/>
          <w:szCs w:val="22"/>
        </w:rPr>
        <w:t>udzielenia</w:t>
      </w:r>
      <w:r>
        <w:rPr>
          <w:sz w:val="22"/>
          <w:szCs w:val="22"/>
        </w:rPr>
        <w:t>, w przypadku zaistnieni</w:t>
      </w:r>
      <w:r w:rsidR="0008560F">
        <w:rPr>
          <w:sz w:val="22"/>
          <w:szCs w:val="22"/>
        </w:rPr>
        <w:t>a</w:t>
      </w:r>
      <w:r>
        <w:rPr>
          <w:sz w:val="22"/>
          <w:szCs w:val="22"/>
        </w:rPr>
        <w:t xml:space="preserve"> takiej konieczności,</w:t>
      </w:r>
      <w:r w:rsidRPr="003222BF">
        <w:rPr>
          <w:sz w:val="22"/>
          <w:szCs w:val="22"/>
        </w:rPr>
        <w:t xml:space="preserve"> Wykonawcy pełnomocnictwa niezbędnego do realizacji umowy</w:t>
      </w:r>
      <w:r w:rsidR="0003148C">
        <w:rPr>
          <w:sz w:val="22"/>
          <w:szCs w:val="22"/>
        </w:rPr>
        <w:t>.</w:t>
      </w:r>
    </w:p>
    <w:p w14:paraId="2A58B42F" w14:textId="77777777" w:rsidR="0023501C" w:rsidRDefault="0023501C" w:rsidP="0023501C">
      <w:pPr>
        <w:tabs>
          <w:tab w:val="left" w:pos="567"/>
        </w:tabs>
        <w:suppressAutoHyphens/>
        <w:spacing w:after="120" w:line="276" w:lineRule="auto"/>
        <w:jc w:val="both"/>
        <w:rPr>
          <w:sz w:val="22"/>
          <w:szCs w:val="22"/>
        </w:rPr>
      </w:pPr>
    </w:p>
    <w:p w14:paraId="70DB61C7" w14:textId="77777777" w:rsidR="0023501C" w:rsidRDefault="0023501C" w:rsidP="0023501C">
      <w:pPr>
        <w:tabs>
          <w:tab w:val="left" w:pos="567"/>
        </w:tabs>
        <w:suppressAutoHyphens/>
        <w:spacing w:after="120" w:line="276" w:lineRule="auto"/>
        <w:jc w:val="both"/>
        <w:rPr>
          <w:sz w:val="22"/>
          <w:szCs w:val="22"/>
        </w:rPr>
      </w:pPr>
    </w:p>
    <w:p w14:paraId="44D64268" w14:textId="77777777" w:rsidR="0023501C" w:rsidRDefault="0023501C" w:rsidP="0023501C">
      <w:pPr>
        <w:tabs>
          <w:tab w:val="left" w:pos="567"/>
        </w:tabs>
        <w:suppressAutoHyphens/>
        <w:spacing w:after="120" w:line="276" w:lineRule="auto"/>
        <w:jc w:val="both"/>
        <w:rPr>
          <w:sz w:val="22"/>
          <w:szCs w:val="22"/>
        </w:rPr>
      </w:pPr>
    </w:p>
    <w:p w14:paraId="28B8EB84" w14:textId="77777777" w:rsidR="003D7AB6" w:rsidRPr="0023501C" w:rsidRDefault="003D7AB6" w:rsidP="0023501C">
      <w:pPr>
        <w:tabs>
          <w:tab w:val="left" w:pos="567"/>
        </w:tabs>
        <w:suppressAutoHyphens/>
        <w:spacing w:after="120" w:line="276" w:lineRule="auto"/>
        <w:jc w:val="both"/>
        <w:rPr>
          <w:sz w:val="22"/>
          <w:szCs w:val="22"/>
        </w:rPr>
      </w:pPr>
    </w:p>
    <w:p w14:paraId="7220C2C4" w14:textId="77777777" w:rsidR="00234173" w:rsidRDefault="00234173" w:rsidP="00484860">
      <w:pPr>
        <w:pStyle w:val="Akapitzlist"/>
        <w:spacing w:line="276" w:lineRule="auto"/>
        <w:ind w:left="360"/>
        <w:contextualSpacing w:val="0"/>
        <w:jc w:val="center"/>
        <w:rPr>
          <w:b/>
          <w:bCs/>
          <w:sz w:val="22"/>
          <w:szCs w:val="22"/>
        </w:rPr>
      </w:pPr>
    </w:p>
    <w:p w14:paraId="08929DE2" w14:textId="5F8E535B" w:rsidR="00071F8A" w:rsidRPr="00484860" w:rsidRDefault="00071F8A" w:rsidP="00484860">
      <w:pPr>
        <w:pStyle w:val="Akapitzlist"/>
        <w:spacing w:line="276" w:lineRule="auto"/>
        <w:ind w:left="360"/>
        <w:contextualSpacing w:val="0"/>
        <w:jc w:val="center"/>
        <w:rPr>
          <w:b/>
          <w:bCs/>
          <w:sz w:val="22"/>
          <w:szCs w:val="22"/>
        </w:rPr>
      </w:pPr>
      <w:r w:rsidRPr="00B33201">
        <w:rPr>
          <w:b/>
          <w:bCs/>
          <w:sz w:val="22"/>
          <w:szCs w:val="22"/>
        </w:rPr>
        <w:lastRenderedPageBreak/>
        <w:t xml:space="preserve">OBOWIAZKI </w:t>
      </w:r>
      <w:r w:rsidRPr="00484860">
        <w:rPr>
          <w:b/>
          <w:bCs/>
          <w:sz w:val="22"/>
          <w:szCs w:val="22"/>
        </w:rPr>
        <w:t>WYKONAWCY</w:t>
      </w:r>
    </w:p>
    <w:p w14:paraId="44EBE250" w14:textId="13A77B56" w:rsidR="00071F8A" w:rsidRPr="0003148C" w:rsidRDefault="00071F8A" w:rsidP="00071F8A">
      <w:pPr>
        <w:pStyle w:val="Akapitzlist"/>
        <w:spacing w:line="276" w:lineRule="auto"/>
        <w:ind w:left="360"/>
        <w:contextualSpacing w:val="0"/>
        <w:jc w:val="center"/>
        <w:rPr>
          <w:b/>
          <w:bCs/>
          <w:sz w:val="22"/>
          <w:szCs w:val="22"/>
        </w:rPr>
      </w:pPr>
      <w:r w:rsidRPr="0003148C">
        <w:rPr>
          <w:b/>
          <w:bCs/>
          <w:sz w:val="22"/>
          <w:szCs w:val="22"/>
        </w:rPr>
        <w:t>§ 5</w:t>
      </w:r>
    </w:p>
    <w:p w14:paraId="730CBAEB" w14:textId="44A6F8B9" w:rsidR="00325378" w:rsidRDefault="00325378" w:rsidP="00D238EC">
      <w:pPr>
        <w:pStyle w:val="Akapitzlist"/>
        <w:numPr>
          <w:ilvl w:val="0"/>
          <w:numId w:val="56"/>
        </w:numPr>
        <w:spacing w:before="240" w:line="276" w:lineRule="auto"/>
        <w:ind w:left="426" w:hanging="426"/>
        <w:contextualSpacing w:val="0"/>
        <w:jc w:val="both"/>
        <w:rPr>
          <w:color w:val="FF0000"/>
          <w:sz w:val="22"/>
          <w:szCs w:val="22"/>
        </w:rPr>
      </w:pPr>
      <w:r w:rsidRPr="00325378">
        <w:rPr>
          <w:sz w:val="22"/>
          <w:szCs w:val="22"/>
        </w:rPr>
        <w:t xml:space="preserve">Wykonawca zobowiązuje się do wykonania prac z należytą starannością, zgodnie z obowiązującymi przepisami, zasadami wiedzy technicznej, </w:t>
      </w:r>
      <w:r w:rsidR="0003148C">
        <w:rPr>
          <w:sz w:val="22"/>
          <w:szCs w:val="22"/>
        </w:rPr>
        <w:t xml:space="preserve">a </w:t>
      </w:r>
      <w:r w:rsidR="00C36A0A">
        <w:rPr>
          <w:sz w:val="22"/>
          <w:szCs w:val="22"/>
        </w:rPr>
        <w:t>także z</w:t>
      </w:r>
      <w:r w:rsidR="0003148C">
        <w:rPr>
          <w:sz w:val="22"/>
          <w:szCs w:val="22"/>
        </w:rPr>
        <w:t xml:space="preserve"> zaleceniami Zamawiającego </w:t>
      </w:r>
      <w:r w:rsidRPr="00325378">
        <w:rPr>
          <w:sz w:val="22"/>
          <w:szCs w:val="22"/>
        </w:rPr>
        <w:t>oraz na ustalonych niniejszą umową warunkach. Wykonawca we własnym zakresie i na własne ryzyko będzie zobowiązany weryfikować obowiązujący stan prawny w całym okresie wykonania umowy.</w:t>
      </w:r>
    </w:p>
    <w:p w14:paraId="4A6BB8DD" w14:textId="17C2C918" w:rsidR="00325378" w:rsidRPr="00B56AE1" w:rsidRDefault="00325378">
      <w:pPr>
        <w:pStyle w:val="Akapitzlist"/>
        <w:numPr>
          <w:ilvl w:val="0"/>
          <w:numId w:val="56"/>
        </w:numPr>
        <w:spacing w:line="276" w:lineRule="auto"/>
        <w:ind w:left="426" w:hanging="426"/>
        <w:contextualSpacing w:val="0"/>
        <w:jc w:val="both"/>
        <w:rPr>
          <w:sz w:val="22"/>
          <w:szCs w:val="22"/>
        </w:rPr>
      </w:pPr>
      <w:r w:rsidRPr="00B56AE1">
        <w:rPr>
          <w:sz w:val="22"/>
          <w:szCs w:val="22"/>
        </w:rPr>
        <w:t>Wykonawca w ramach wynagrodzenia określonego w umowie zobowiązany</w:t>
      </w:r>
      <w:r w:rsidR="00E2164D">
        <w:rPr>
          <w:sz w:val="22"/>
          <w:szCs w:val="22"/>
        </w:rPr>
        <w:t xml:space="preserve"> jest</w:t>
      </w:r>
      <w:r w:rsidRPr="00B56AE1">
        <w:rPr>
          <w:sz w:val="22"/>
          <w:szCs w:val="22"/>
        </w:rPr>
        <w:t>:</w:t>
      </w:r>
    </w:p>
    <w:p w14:paraId="219FDAEB" w14:textId="2A3E74F6" w:rsidR="00325378" w:rsidRDefault="00325378">
      <w:pPr>
        <w:pStyle w:val="Akapitzlist"/>
        <w:numPr>
          <w:ilvl w:val="0"/>
          <w:numId w:val="9"/>
        </w:numPr>
        <w:spacing w:line="276" w:lineRule="auto"/>
        <w:contextualSpacing w:val="0"/>
        <w:jc w:val="both"/>
        <w:rPr>
          <w:sz w:val="22"/>
          <w:szCs w:val="22"/>
        </w:rPr>
      </w:pPr>
      <w:r w:rsidRPr="00B56AE1">
        <w:rPr>
          <w:sz w:val="22"/>
          <w:szCs w:val="22"/>
        </w:rPr>
        <w:t xml:space="preserve">wyjaśnić wszelkie wątpliwości Zamawiającego odnośnie wykonanej dokumentacji na każdym etapie przygotowania i realizacji inwestycji wykonywanej na jej podstawie w formie pisemnej i w terminie wskazanym przez Zamawiającego, w tym sporządzać dodatkowe rysunki, jeżeli dokumentacja </w:t>
      </w:r>
      <w:r w:rsidRPr="00B56AE1">
        <w:rPr>
          <w:sz w:val="22"/>
          <w:szCs w:val="22"/>
        </w:rPr>
        <w:br/>
        <w:t>w niedostatecznym stopniu wyjaśnia rozwiązania techniczne</w:t>
      </w:r>
      <w:r w:rsidR="000D179F">
        <w:rPr>
          <w:sz w:val="22"/>
          <w:szCs w:val="22"/>
        </w:rPr>
        <w:t>;</w:t>
      </w:r>
    </w:p>
    <w:p w14:paraId="108FB961" w14:textId="11A77F57" w:rsidR="00945F9B" w:rsidRPr="00C70D22" w:rsidRDefault="00E2164D" w:rsidP="00227DD4">
      <w:pPr>
        <w:pStyle w:val="Akapitzlist"/>
        <w:numPr>
          <w:ilvl w:val="0"/>
          <w:numId w:val="9"/>
        </w:numPr>
        <w:suppressAutoHyphens/>
        <w:spacing w:line="276" w:lineRule="auto"/>
        <w:jc w:val="both"/>
        <w:rPr>
          <w:sz w:val="22"/>
          <w:szCs w:val="22"/>
        </w:rPr>
      </w:pPr>
      <w:r w:rsidRPr="00C70D22">
        <w:rPr>
          <w:sz w:val="22"/>
          <w:szCs w:val="22"/>
        </w:rPr>
        <w:t>zorganizować</w:t>
      </w:r>
      <w:r w:rsidR="00945F9B" w:rsidRPr="00C70D22">
        <w:rPr>
          <w:sz w:val="22"/>
          <w:szCs w:val="22"/>
        </w:rPr>
        <w:t xml:space="preserve"> co najmniej</w:t>
      </w:r>
      <w:bookmarkStart w:id="4" w:name="_Hlk180140937"/>
      <w:r w:rsidR="00FE1BF4" w:rsidRPr="00C70D22">
        <w:rPr>
          <w:sz w:val="22"/>
          <w:szCs w:val="22"/>
        </w:rPr>
        <w:t>:</w:t>
      </w:r>
      <w:r w:rsidR="00945F9B" w:rsidRPr="00C70D22">
        <w:rPr>
          <w:sz w:val="22"/>
          <w:szCs w:val="22"/>
        </w:rPr>
        <w:t xml:space="preserve"> 2 narady</w:t>
      </w:r>
      <w:r w:rsidR="00C36A0A" w:rsidRPr="00C70D22">
        <w:rPr>
          <w:sz w:val="22"/>
          <w:szCs w:val="22"/>
        </w:rPr>
        <w:t xml:space="preserve"> podczas opracowania aranżacji i wystroju wnętrz oraz wizualizacji przestrzennej, </w:t>
      </w:r>
      <w:r w:rsidR="00945F9B" w:rsidRPr="00C70D22">
        <w:rPr>
          <w:sz w:val="22"/>
          <w:szCs w:val="22"/>
        </w:rPr>
        <w:t>2 narad</w:t>
      </w:r>
      <w:r w:rsidR="00E31003" w:rsidRPr="00C70D22">
        <w:rPr>
          <w:sz w:val="22"/>
          <w:szCs w:val="22"/>
        </w:rPr>
        <w:t>y</w:t>
      </w:r>
      <w:r w:rsidR="00945F9B" w:rsidRPr="00C70D22">
        <w:rPr>
          <w:sz w:val="22"/>
          <w:szCs w:val="22"/>
        </w:rPr>
        <w:t xml:space="preserve"> podczas opracowywania wielobranżowego projektu </w:t>
      </w:r>
      <w:r w:rsidRPr="00C70D22">
        <w:rPr>
          <w:sz w:val="22"/>
          <w:szCs w:val="22"/>
        </w:rPr>
        <w:t>wykonawczego</w:t>
      </w:r>
      <w:bookmarkEnd w:id="4"/>
      <w:r w:rsidR="00FE1BF4" w:rsidRPr="00C70D22">
        <w:rPr>
          <w:sz w:val="22"/>
          <w:szCs w:val="22"/>
        </w:rPr>
        <w:t xml:space="preserve"> oraz </w:t>
      </w:r>
      <w:r w:rsidR="00C36A0A" w:rsidRPr="00C70D22">
        <w:rPr>
          <w:sz w:val="22"/>
          <w:szCs w:val="22"/>
        </w:rPr>
        <w:t>opracowywania koncepcji projektu budowlanego.</w:t>
      </w:r>
      <w:r w:rsidR="00945F9B" w:rsidRPr="00C70D22">
        <w:rPr>
          <w:sz w:val="22"/>
          <w:szCs w:val="22"/>
        </w:rPr>
        <w:t xml:space="preserve"> </w:t>
      </w:r>
      <w:r w:rsidR="00945F9B" w:rsidRPr="00C70D22">
        <w:rPr>
          <w:bCs/>
          <w:sz w:val="22"/>
          <w:szCs w:val="22"/>
        </w:rPr>
        <w:t xml:space="preserve">Narady odbywać się będą </w:t>
      </w:r>
      <w:r w:rsidR="00227DD4" w:rsidRPr="00C70D22">
        <w:rPr>
          <w:bCs/>
          <w:sz w:val="22"/>
          <w:szCs w:val="22"/>
        </w:rPr>
        <w:br/>
      </w:r>
      <w:r w:rsidR="00945F9B" w:rsidRPr="00C70D22">
        <w:rPr>
          <w:bCs/>
          <w:sz w:val="22"/>
          <w:szCs w:val="22"/>
        </w:rPr>
        <w:t xml:space="preserve">w siedzibie Zamawiającego, po wcześniejszym uzgodnieniu daty, godziny i miejsca odbycia narady, bądź w innym miejscu wskazanym przez Zamawiającego. Z każdej narady </w:t>
      </w:r>
      <w:r w:rsidR="00484860" w:rsidRPr="00C70D22">
        <w:rPr>
          <w:bCs/>
          <w:sz w:val="22"/>
          <w:szCs w:val="22"/>
        </w:rPr>
        <w:t>Wykonawca</w:t>
      </w:r>
      <w:r w:rsidR="00945F9B" w:rsidRPr="00C70D22">
        <w:rPr>
          <w:bCs/>
          <w:sz w:val="22"/>
          <w:szCs w:val="22"/>
        </w:rPr>
        <w:t xml:space="preserve"> będzie sporządzał protokół, który podpisują osoby biorące udział w naradzie. Podczas konsultacji (narad) </w:t>
      </w:r>
      <w:r w:rsidR="00484860" w:rsidRPr="00C70D22">
        <w:rPr>
          <w:bCs/>
          <w:sz w:val="22"/>
          <w:szCs w:val="22"/>
        </w:rPr>
        <w:br/>
      </w:r>
      <w:r w:rsidR="00945F9B" w:rsidRPr="00C70D22">
        <w:rPr>
          <w:bCs/>
          <w:sz w:val="22"/>
          <w:szCs w:val="22"/>
        </w:rPr>
        <w:t>z przedstawicielami Wykonawcy</w:t>
      </w:r>
      <w:r w:rsidR="000D179F" w:rsidRPr="00C70D22">
        <w:rPr>
          <w:bCs/>
          <w:sz w:val="22"/>
          <w:szCs w:val="22"/>
        </w:rPr>
        <w:t>,</w:t>
      </w:r>
      <w:r w:rsidR="00945F9B" w:rsidRPr="00C70D22">
        <w:rPr>
          <w:bCs/>
          <w:sz w:val="22"/>
          <w:szCs w:val="22"/>
        </w:rPr>
        <w:t xml:space="preserve"> muszą być obecni projektanci poszczególnych branż zgłoszeni podczas procedury przetargowej, jako osoby pełniące funkcje projektantów realizujących zamówienie;</w:t>
      </w:r>
      <w:r w:rsidR="0024654F" w:rsidRPr="00C70D22">
        <w:rPr>
          <w:bCs/>
          <w:sz w:val="22"/>
          <w:szCs w:val="22"/>
        </w:rPr>
        <w:t xml:space="preserve"> </w:t>
      </w:r>
    </w:p>
    <w:p w14:paraId="39B52FA7" w14:textId="32EA3710" w:rsidR="0024654F" w:rsidRPr="00C70D22" w:rsidRDefault="0024654F" w:rsidP="00227DD4">
      <w:pPr>
        <w:pStyle w:val="Akapitzlist"/>
        <w:numPr>
          <w:ilvl w:val="0"/>
          <w:numId w:val="9"/>
        </w:numPr>
        <w:suppressAutoHyphens/>
        <w:spacing w:line="276" w:lineRule="auto"/>
        <w:jc w:val="both"/>
        <w:rPr>
          <w:sz w:val="22"/>
          <w:szCs w:val="22"/>
        </w:rPr>
      </w:pPr>
      <w:r w:rsidRPr="00C70D22">
        <w:rPr>
          <w:rFonts w:eastAsiaTheme="minorHAnsi"/>
          <w:sz w:val="22"/>
          <w:szCs w:val="22"/>
          <w:lang w:eastAsia="en-US"/>
        </w:rPr>
        <w:t xml:space="preserve">wyjaśniać wszelkie wątpliwości Zamawiającego na każdym etapie opracowywania dokumentacji projektowej w formie pisemnej i w terminie wskazanym przez Zamawiającego, w tym </w:t>
      </w:r>
      <w:r w:rsidRPr="00C70D22">
        <w:rPr>
          <w:sz w:val="22"/>
          <w:szCs w:val="22"/>
        </w:rPr>
        <w:t>sporządzać dodatkowe rysunki, jeżeli dokumentacja projektowa w niedostatecznym stopniu wyjaśnia</w:t>
      </w:r>
      <w:r w:rsidR="00D31B2A" w:rsidRPr="00C70D22">
        <w:rPr>
          <w:sz w:val="22"/>
          <w:szCs w:val="22"/>
        </w:rPr>
        <w:t xml:space="preserve"> zaproponowane</w:t>
      </w:r>
      <w:r w:rsidRPr="00C70D22">
        <w:rPr>
          <w:sz w:val="22"/>
          <w:szCs w:val="22"/>
        </w:rPr>
        <w:t xml:space="preserve"> rozwiązania;</w:t>
      </w:r>
    </w:p>
    <w:p w14:paraId="6AE00ABF" w14:textId="2C5B9E84" w:rsidR="00017321" w:rsidRPr="00BF6B65" w:rsidRDefault="00017321">
      <w:pPr>
        <w:pStyle w:val="Akapitzlist"/>
        <w:numPr>
          <w:ilvl w:val="0"/>
          <w:numId w:val="9"/>
        </w:numPr>
        <w:spacing w:line="276" w:lineRule="auto"/>
        <w:contextualSpacing w:val="0"/>
        <w:jc w:val="both"/>
        <w:rPr>
          <w:sz w:val="22"/>
          <w:szCs w:val="22"/>
        </w:rPr>
      </w:pPr>
      <w:r w:rsidRPr="00BF6B65">
        <w:rPr>
          <w:sz w:val="22"/>
          <w:szCs w:val="22"/>
        </w:rPr>
        <w:t>informować Zamawiającego – na każdą jego prośbę - o przebiegu wykonywanych prac;</w:t>
      </w:r>
    </w:p>
    <w:p w14:paraId="0C9E1AAD" w14:textId="2B862545" w:rsidR="00325378" w:rsidRPr="00BF6B65" w:rsidRDefault="00325378">
      <w:pPr>
        <w:pStyle w:val="Akapitzlist"/>
        <w:numPr>
          <w:ilvl w:val="0"/>
          <w:numId w:val="9"/>
        </w:numPr>
        <w:spacing w:line="276" w:lineRule="auto"/>
        <w:contextualSpacing w:val="0"/>
        <w:jc w:val="both"/>
        <w:rPr>
          <w:sz w:val="22"/>
          <w:szCs w:val="22"/>
        </w:rPr>
      </w:pPr>
      <w:r w:rsidRPr="00BF6B65">
        <w:rPr>
          <w:sz w:val="22"/>
          <w:szCs w:val="22"/>
        </w:rPr>
        <w:t>niezwłocznie informować Zamawiającego o wszelkich istotnych okolicznościach mogących mieć wpływ na terminy wykonania umowy lub przyszłe koszty realizacji inwestycji</w:t>
      </w:r>
      <w:r w:rsidR="000D179F" w:rsidRPr="00BF6B65">
        <w:rPr>
          <w:sz w:val="22"/>
          <w:szCs w:val="22"/>
        </w:rPr>
        <w:t>;</w:t>
      </w:r>
    </w:p>
    <w:p w14:paraId="28722642" w14:textId="32468B23" w:rsidR="00325378" w:rsidRPr="00BF6B65" w:rsidRDefault="00325378">
      <w:pPr>
        <w:pStyle w:val="Akapitzlist"/>
        <w:numPr>
          <w:ilvl w:val="0"/>
          <w:numId w:val="9"/>
        </w:numPr>
        <w:spacing w:line="276" w:lineRule="auto"/>
        <w:contextualSpacing w:val="0"/>
        <w:jc w:val="both"/>
        <w:rPr>
          <w:sz w:val="22"/>
          <w:szCs w:val="22"/>
        </w:rPr>
      </w:pPr>
      <w:r w:rsidRPr="00BF6B65">
        <w:rPr>
          <w:sz w:val="22"/>
          <w:szCs w:val="22"/>
        </w:rPr>
        <w:t>stosować i proponować najkorzystniejsze dla Zamawiającego rozwiązania z punktu widzenia technicznego i ekonomicznego</w:t>
      </w:r>
      <w:r w:rsidR="000D179F" w:rsidRPr="00BF6B65">
        <w:rPr>
          <w:sz w:val="22"/>
          <w:szCs w:val="22"/>
        </w:rPr>
        <w:t>;</w:t>
      </w:r>
    </w:p>
    <w:p w14:paraId="3E32696D" w14:textId="63B70F36" w:rsidR="00325378" w:rsidRPr="00BF6B65" w:rsidRDefault="00325378">
      <w:pPr>
        <w:pStyle w:val="Akapitzlist"/>
        <w:numPr>
          <w:ilvl w:val="0"/>
          <w:numId w:val="9"/>
        </w:numPr>
        <w:spacing w:line="276" w:lineRule="auto"/>
        <w:contextualSpacing w:val="0"/>
        <w:jc w:val="both"/>
        <w:rPr>
          <w:sz w:val="22"/>
          <w:szCs w:val="22"/>
        </w:rPr>
      </w:pPr>
      <w:r w:rsidRPr="00BF6B65">
        <w:rPr>
          <w:sz w:val="22"/>
          <w:szCs w:val="22"/>
        </w:rPr>
        <w:t>uzgadniać z Zamawiającym zastosowane rozwiązania techniczne i materiałowe, w szczególności te, które znacząco oddziaływać będą na wartość kosztorysową inwestycji</w:t>
      </w:r>
      <w:r w:rsidR="000D179F" w:rsidRPr="00BF6B65">
        <w:rPr>
          <w:sz w:val="22"/>
          <w:szCs w:val="22"/>
        </w:rPr>
        <w:t>;</w:t>
      </w:r>
    </w:p>
    <w:p w14:paraId="2F033DF6" w14:textId="33E55948" w:rsidR="00325378" w:rsidRPr="00BF6B65" w:rsidRDefault="00325378">
      <w:pPr>
        <w:pStyle w:val="Akapitzlist"/>
        <w:numPr>
          <w:ilvl w:val="0"/>
          <w:numId w:val="9"/>
        </w:numPr>
        <w:spacing w:line="276" w:lineRule="auto"/>
        <w:contextualSpacing w:val="0"/>
        <w:jc w:val="both"/>
        <w:rPr>
          <w:sz w:val="22"/>
          <w:szCs w:val="22"/>
        </w:rPr>
      </w:pPr>
      <w:r w:rsidRPr="00BF6B65">
        <w:rPr>
          <w:sz w:val="22"/>
          <w:szCs w:val="22"/>
        </w:rPr>
        <w:t>wprowadzać do dokumentacji wszelkie zmiany, które okażą się konieczne w związku z przebiegiem postępowań administracyjnych, w tym w szczególności w związku z wezwaniami odpowiednich organów, instytucji i osób lub w wyniku zmiany przepisów prawa, w terminach określonych w ww. wezwaniach lub wskazanych przez Zamawiającego</w:t>
      </w:r>
      <w:r w:rsidR="000D179F" w:rsidRPr="00BF6B65">
        <w:rPr>
          <w:sz w:val="22"/>
          <w:szCs w:val="22"/>
        </w:rPr>
        <w:t>;</w:t>
      </w:r>
    </w:p>
    <w:p w14:paraId="2A6CC529" w14:textId="5ACBD89D" w:rsidR="00325378" w:rsidRPr="00BF6B65" w:rsidRDefault="00325378">
      <w:pPr>
        <w:pStyle w:val="Akapitzlist"/>
        <w:numPr>
          <w:ilvl w:val="0"/>
          <w:numId w:val="9"/>
        </w:numPr>
        <w:spacing w:line="276" w:lineRule="auto"/>
        <w:contextualSpacing w:val="0"/>
        <w:jc w:val="both"/>
        <w:rPr>
          <w:sz w:val="22"/>
          <w:szCs w:val="22"/>
        </w:rPr>
      </w:pPr>
      <w:r w:rsidRPr="00BF6B65">
        <w:rPr>
          <w:sz w:val="22"/>
          <w:szCs w:val="22"/>
        </w:rPr>
        <w:t xml:space="preserve">dokonać aktualizacji kosztorysu inwestorskiego, nie więcej niż trzykrotnie, na wezwanie Zamawiającego, w terminach przez niego określonych, nie krótszych niż </w:t>
      </w:r>
      <w:r w:rsidR="00E2164D" w:rsidRPr="00BF6B65">
        <w:rPr>
          <w:sz w:val="22"/>
          <w:szCs w:val="22"/>
        </w:rPr>
        <w:t>14</w:t>
      </w:r>
      <w:r w:rsidRPr="00BF6B65">
        <w:rPr>
          <w:sz w:val="22"/>
          <w:szCs w:val="22"/>
        </w:rPr>
        <w:t xml:space="preserve"> dni roboczych od pisemnego zgłoszenia potrzeby aktualizacji przez Zamawiającego</w:t>
      </w:r>
      <w:r w:rsidR="00746E9A" w:rsidRPr="00BF6B65">
        <w:rPr>
          <w:sz w:val="22"/>
          <w:szCs w:val="22"/>
        </w:rPr>
        <w:t>;</w:t>
      </w:r>
    </w:p>
    <w:p w14:paraId="76DBAEE9" w14:textId="66DB9A54" w:rsidR="00E2164D" w:rsidRPr="00BF6B65" w:rsidRDefault="00E2164D">
      <w:pPr>
        <w:pStyle w:val="Akapitzlist"/>
        <w:numPr>
          <w:ilvl w:val="0"/>
          <w:numId w:val="9"/>
        </w:numPr>
        <w:spacing w:line="276" w:lineRule="auto"/>
        <w:contextualSpacing w:val="0"/>
        <w:jc w:val="both"/>
        <w:rPr>
          <w:sz w:val="22"/>
          <w:szCs w:val="22"/>
        </w:rPr>
      </w:pPr>
      <w:r w:rsidRPr="00BF6B65">
        <w:rPr>
          <w:bCs/>
          <w:sz w:val="22"/>
          <w:szCs w:val="22"/>
        </w:rPr>
        <w:t xml:space="preserve">dostarczyć na pisemny wniosek Zamawiającego, w terminie 7 dni roboczych dodatkowo </w:t>
      </w:r>
      <w:r w:rsidRPr="00BF6B65">
        <w:rPr>
          <w:bCs/>
          <w:sz w:val="22"/>
          <w:szCs w:val="22"/>
        </w:rPr>
        <w:br/>
        <w:t>do 2 egzemplarzy dokumentacji projektowej;</w:t>
      </w:r>
    </w:p>
    <w:p w14:paraId="09EB66E9" w14:textId="586861DA" w:rsidR="00017321" w:rsidRPr="00BF6B65" w:rsidRDefault="00E2164D">
      <w:pPr>
        <w:pStyle w:val="Akapitzlist"/>
        <w:numPr>
          <w:ilvl w:val="0"/>
          <w:numId w:val="9"/>
        </w:numPr>
        <w:spacing w:line="276" w:lineRule="auto"/>
        <w:contextualSpacing w:val="0"/>
        <w:jc w:val="both"/>
        <w:rPr>
          <w:sz w:val="22"/>
          <w:szCs w:val="22"/>
        </w:rPr>
      </w:pPr>
      <w:r w:rsidRPr="00BF6B65">
        <w:rPr>
          <w:sz w:val="22"/>
          <w:szCs w:val="22"/>
        </w:rPr>
        <w:t>u</w:t>
      </w:r>
      <w:r w:rsidR="00746E9A" w:rsidRPr="00BF6B65">
        <w:rPr>
          <w:sz w:val="22"/>
          <w:szCs w:val="22"/>
        </w:rPr>
        <w:t>zyska</w:t>
      </w:r>
      <w:r w:rsidR="00003C21" w:rsidRPr="00BF6B65">
        <w:rPr>
          <w:sz w:val="22"/>
          <w:szCs w:val="22"/>
        </w:rPr>
        <w:t>ć</w:t>
      </w:r>
      <w:r w:rsidR="00746E9A" w:rsidRPr="00BF6B65">
        <w:rPr>
          <w:sz w:val="22"/>
          <w:szCs w:val="22"/>
        </w:rPr>
        <w:t xml:space="preserve"> </w:t>
      </w:r>
      <w:r w:rsidR="00AD050B" w:rsidRPr="00BF6B65">
        <w:rPr>
          <w:sz w:val="22"/>
          <w:szCs w:val="22"/>
        </w:rPr>
        <w:t xml:space="preserve">wszelkie, wymagane przepisami </w:t>
      </w:r>
      <w:r w:rsidR="0023501C" w:rsidRPr="00BF6B65">
        <w:rPr>
          <w:sz w:val="22"/>
          <w:szCs w:val="22"/>
        </w:rPr>
        <w:t>prawa opinie</w:t>
      </w:r>
      <w:r w:rsidR="00AD050B" w:rsidRPr="00BF6B65">
        <w:rPr>
          <w:sz w:val="22"/>
          <w:szCs w:val="22"/>
        </w:rPr>
        <w:t xml:space="preserve">, uzgodnienia, decyzje </w:t>
      </w:r>
      <w:r w:rsidR="00746E9A" w:rsidRPr="00BF6B65">
        <w:rPr>
          <w:sz w:val="22"/>
          <w:szCs w:val="22"/>
        </w:rPr>
        <w:t>niezbędn</w:t>
      </w:r>
      <w:r w:rsidRPr="00BF6B65">
        <w:rPr>
          <w:sz w:val="22"/>
          <w:szCs w:val="22"/>
        </w:rPr>
        <w:t>e</w:t>
      </w:r>
      <w:r w:rsidR="00746E9A" w:rsidRPr="00BF6B65">
        <w:rPr>
          <w:sz w:val="22"/>
          <w:szCs w:val="22"/>
        </w:rPr>
        <w:t xml:space="preserve"> do </w:t>
      </w:r>
      <w:r w:rsidRPr="00BF6B65">
        <w:rPr>
          <w:sz w:val="22"/>
          <w:szCs w:val="22"/>
        </w:rPr>
        <w:t>uzyskania decyzji o pozwoleniu na roboty budowlane</w:t>
      </w:r>
      <w:r w:rsidR="00017321" w:rsidRPr="00BF6B65">
        <w:rPr>
          <w:sz w:val="22"/>
          <w:szCs w:val="22"/>
        </w:rPr>
        <w:t>;</w:t>
      </w:r>
    </w:p>
    <w:p w14:paraId="489DF6A3" w14:textId="692BF3B9" w:rsidR="00E70B82" w:rsidRPr="00BF6B65" w:rsidRDefault="00EC6CCE" w:rsidP="00EC6CCE">
      <w:pPr>
        <w:pStyle w:val="Akapitzlist"/>
        <w:numPr>
          <w:ilvl w:val="0"/>
          <w:numId w:val="9"/>
        </w:numPr>
        <w:spacing w:line="276" w:lineRule="auto"/>
        <w:contextualSpacing w:val="0"/>
        <w:jc w:val="both"/>
        <w:rPr>
          <w:sz w:val="22"/>
          <w:szCs w:val="22"/>
        </w:rPr>
      </w:pPr>
      <w:r w:rsidRPr="00BF6B65">
        <w:rPr>
          <w:sz w:val="22"/>
          <w:szCs w:val="22"/>
        </w:rPr>
        <w:t xml:space="preserve">uzgodnienia projektów wykonawczych wszystkich branż przez rzeczoznawcę do spraw zabezpieczeń przeciwpożarowych. Odcisk pieczęci i podpis rzeczoznawcy, potwierdzające uzgodnienie projektu, umieścić </w:t>
      </w:r>
      <w:r w:rsidRPr="00BF6B65">
        <w:rPr>
          <w:rStyle w:val="Uwydatnienie"/>
          <w:i w:val="0"/>
          <w:iCs w:val="0"/>
          <w:sz w:val="22"/>
          <w:szCs w:val="22"/>
        </w:rPr>
        <w:t>w</w:t>
      </w:r>
      <w:r w:rsidRPr="00BF6B65">
        <w:rPr>
          <w:sz w:val="22"/>
          <w:szCs w:val="22"/>
        </w:rPr>
        <w:t xml:space="preserve"> części rysunkowej </w:t>
      </w:r>
      <w:r w:rsidRPr="00BF6B65">
        <w:rPr>
          <w:rStyle w:val="Uwydatnienie"/>
          <w:i w:val="0"/>
          <w:iCs w:val="0"/>
          <w:sz w:val="22"/>
          <w:szCs w:val="22"/>
        </w:rPr>
        <w:t>projektu</w:t>
      </w:r>
      <w:r w:rsidRPr="00BF6B65">
        <w:rPr>
          <w:rStyle w:val="Uwydatnienie"/>
          <w:sz w:val="22"/>
          <w:szCs w:val="22"/>
        </w:rPr>
        <w:t xml:space="preserve"> </w:t>
      </w:r>
      <w:r w:rsidRPr="00BF6B65">
        <w:rPr>
          <w:sz w:val="22"/>
          <w:szCs w:val="22"/>
        </w:rPr>
        <w:t>na rzucie pierwszej kondygnacji nadziemnej;</w:t>
      </w:r>
    </w:p>
    <w:p w14:paraId="252E15C3" w14:textId="63C4F7A1" w:rsidR="00017321" w:rsidRPr="00BF6B65" w:rsidRDefault="00017321">
      <w:pPr>
        <w:pStyle w:val="Akapitzlist"/>
        <w:numPr>
          <w:ilvl w:val="0"/>
          <w:numId w:val="9"/>
        </w:numPr>
        <w:spacing w:line="276" w:lineRule="auto"/>
        <w:jc w:val="both"/>
        <w:rPr>
          <w:color w:val="FF0000"/>
          <w:sz w:val="22"/>
          <w:szCs w:val="22"/>
        </w:rPr>
      </w:pPr>
      <w:r w:rsidRPr="00BF6B65">
        <w:rPr>
          <w:sz w:val="22"/>
          <w:szCs w:val="22"/>
        </w:rPr>
        <w:t>udzielać odpowiedzi na zapytania w postępowaniu o udzielenie zamówienia publicznego dot. realizacji projektu – zgodnie z warunkami wskazanymi w SWZ</w:t>
      </w:r>
      <w:r w:rsidR="00E31003" w:rsidRPr="00BF6B65">
        <w:rPr>
          <w:sz w:val="22"/>
          <w:szCs w:val="22"/>
        </w:rPr>
        <w:t>.</w:t>
      </w:r>
      <w:r w:rsidRPr="00BF6B65">
        <w:rPr>
          <w:sz w:val="22"/>
          <w:szCs w:val="22"/>
        </w:rPr>
        <w:t xml:space="preserve"> </w:t>
      </w:r>
    </w:p>
    <w:p w14:paraId="5A88EB6F" w14:textId="3AB72FD1" w:rsidR="00325378" w:rsidRPr="00BF6B65" w:rsidRDefault="00851AF9">
      <w:pPr>
        <w:pStyle w:val="Akapitzlist"/>
        <w:numPr>
          <w:ilvl w:val="0"/>
          <w:numId w:val="56"/>
        </w:numPr>
        <w:spacing w:line="276" w:lineRule="auto"/>
        <w:ind w:left="426" w:hanging="426"/>
        <w:contextualSpacing w:val="0"/>
        <w:jc w:val="both"/>
        <w:rPr>
          <w:sz w:val="22"/>
          <w:szCs w:val="22"/>
        </w:rPr>
      </w:pPr>
      <w:r w:rsidRPr="00BF6B65">
        <w:rPr>
          <w:sz w:val="22"/>
          <w:szCs w:val="22"/>
        </w:rPr>
        <w:lastRenderedPageBreak/>
        <w:t>Dokumentacja projektowa</w:t>
      </w:r>
      <w:r w:rsidR="00325378" w:rsidRPr="00BF6B65">
        <w:rPr>
          <w:sz w:val="22"/>
          <w:szCs w:val="22"/>
        </w:rPr>
        <w:t xml:space="preserve"> po wykonaniu musi spełniać wszelkie rygory projektu pozwalającego na przeprowadzenie postępowania przetargowego, zgodnie z przepisami ustawy Prawo zamówień publicznych.</w:t>
      </w:r>
    </w:p>
    <w:p w14:paraId="51BCF8C2" w14:textId="4309EC34" w:rsidR="00325378" w:rsidRPr="00BF6B65" w:rsidRDefault="00325378">
      <w:pPr>
        <w:pStyle w:val="Akapitzlist"/>
        <w:numPr>
          <w:ilvl w:val="0"/>
          <w:numId w:val="56"/>
        </w:numPr>
        <w:spacing w:line="276" w:lineRule="auto"/>
        <w:ind w:left="426" w:hanging="426"/>
        <w:contextualSpacing w:val="0"/>
        <w:jc w:val="both"/>
        <w:rPr>
          <w:sz w:val="22"/>
          <w:szCs w:val="22"/>
        </w:rPr>
      </w:pPr>
      <w:r w:rsidRPr="00BF6B65">
        <w:rPr>
          <w:sz w:val="22"/>
          <w:szCs w:val="22"/>
        </w:rPr>
        <w:t xml:space="preserve">Dokumentację projektową oraz pozostałe dokumenty wchodzące w skład przedmiotu zamówienia </w:t>
      </w:r>
      <w:r w:rsidR="00746E9A" w:rsidRPr="00BF6B65">
        <w:rPr>
          <w:sz w:val="22"/>
          <w:szCs w:val="22"/>
        </w:rPr>
        <w:t xml:space="preserve">Wykonawca zobowiązany jest </w:t>
      </w:r>
      <w:r w:rsidRPr="00BF6B65">
        <w:rPr>
          <w:sz w:val="22"/>
          <w:szCs w:val="22"/>
        </w:rPr>
        <w:t>opracować:</w:t>
      </w:r>
    </w:p>
    <w:p w14:paraId="59A018D8" w14:textId="0C17F6D5" w:rsidR="00325378" w:rsidRPr="00BF6B65" w:rsidRDefault="00746E9A">
      <w:pPr>
        <w:pStyle w:val="Akapitzlist"/>
        <w:numPr>
          <w:ilvl w:val="0"/>
          <w:numId w:val="10"/>
        </w:numPr>
        <w:spacing w:line="276" w:lineRule="auto"/>
        <w:contextualSpacing w:val="0"/>
        <w:jc w:val="both"/>
        <w:rPr>
          <w:sz w:val="22"/>
          <w:szCs w:val="22"/>
        </w:rPr>
      </w:pPr>
      <w:r w:rsidRPr="00BF6B65">
        <w:rPr>
          <w:sz w:val="22"/>
          <w:szCs w:val="22"/>
        </w:rPr>
        <w:t>z</w:t>
      </w:r>
      <w:r w:rsidR="00325378" w:rsidRPr="00BF6B65">
        <w:rPr>
          <w:sz w:val="22"/>
          <w:szCs w:val="22"/>
        </w:rPr>
        <w:t>godnie z obowiązującymi przepisami, normami i instrukcjami. Niewyszczególnienie w niniejszych wymaganiach Zamawiającego jakichkolwiek obowiązujących przepisów, norm lub instrukcji nie zwalnia Wykonawcy od ich przestrzegania</w:t>
      </w:r>
      <w:r w:rsidRPr="00BF6B65">
        <w:rPr>
          <w:sz w:val="22"/>
          <w:szCs w:val="22"/>
        </w:rPr>
        <w:t>;</w:t>
      </w:r>
    </w:p>
    <w:p w14:paraId="522352B7" w14:textId="3CB6A510" w:rsidR="00E70B82" w:rsidRPr="00BF6B65" w:rsidRDefault="00746E9A" w:rsidP="00E70B82">
      <w:pPr>
        <w:pStyle w:val="Akapitzlist"/>
        <w:numPr>
          <w:ilvl w:val="0"/>
          <w:numId w:val="10"/>
        </w:numPr>
        <w:spacing w:line="276" w:lineRule="auto"/>
        <w:contextualSpacing w:val="0"/>
        <w:jc w:val="both"/>
        <w:rPr>
          <w:sz w:val="22"/>
          <w:szCs w:val="22"/>
        </w:rPr>
      </w:pPr>
      <w:r w:rsidRPr="00BF6B65">
        <w:rPr>
          <w:sz w:val="22"/>
          <w:szCs w:val="22"/>
        </w:rPr>
        <w:t>w</w:t>
      </w:r>
      <w:r w:rsidR="00325378" w:rsidRPr="00BF6B65">
        <w:rPr>
          <w:sz w:val="22"/>
          <w:szCs w:val="22"/>
        </w:rPr>
        <w:t xml:space="preserve"> sposób umożliwiający Zamawiającemu wyłonienie wykonawcy inwestycji w trybie zgodnym </w:t>
      </w:r>
      <w:r w:rsidR="001A7CBA">
        <w:rPr>
          <w:sz w:val="22"/>
          <w:szCs w:val="22"/>
        </w:rPr>
        <w:br/>
      </w:r>
      <w:r w:rsidR="00325378" w:rsidRPr="00BF6B65">
        <w:rPr>
          <w:sz w:val="22"/>
          <w:szCs w:val="22"/>
        </w:rPr>
        <w:t>z ustawą Prawo zamówień publicznych. W celu potwierdzenia wymogu wskazanego powyżej Wykonawca złoży wraz z przekazaniem przedmiot</w:t>
      </w:r>
      <w:r w:rsidR="00E31003" w:rsidRPr="00BF6B65">
        <w:rPr>
          <w:sz w:val="22"/>
          <w:szCs w:val="22"/>
        </w:rPr>
        <w:t>u</w:t>
      </w:r>
      <w:r w:rsidR="00325378" w:rsidRPr="00BF6B65">
        <w:rPr>
          <w:sz w:val="22"/>
          <w:szCs w:val="22"/>
        </w:rPr>
        <w:t xml:space="preserve"> </w:t>
      </w:r>
      <w:r w:rsidR="00E31003" w:rsidRPr="00BF6B65">
        <w:rPr>
          <w:sz w:val="22"/>
          <w:szCs w:val="22"/>
        </w:rPr>
        <w:t>zamówienia</w:t>
      </w:r>
      <w:r w:rsidR="00325378" w:rsidRPr="00BF6B65">
        <w:rPr>
          <w:sz w:val="22"/>
          <w:szCs w:val="22"/>
        </w:rPr>
        <w:t xml:space="preserve"> oświadczenie o spełnieniu wymogu zgodności z ustawą Prawo zamówień publicznych.</w:t>
      </w:r>
    </w:p>
    <w:p w14:paraId="49FAFDE2" w14:textId="36AA4203" w:rsidR="002334C1" w:rsidRPr="00BF6B65" w:rsidRDefault="002334C1">
      <w:pPr>
        <w:pStyle w:val="Akapitzlist"/>
        <w:numPr>
          <w:ilvl w:val="0"/>
          <w:numId w:val="56"/>
        </w:numPr>
        <w:spacing w:line="276" w:lineRule="auto"/>
        <w:ind w:left="426" w:hanging="426"/>
        <w:jc w:val="both"/>
        <w:rPr>
          <w:color w:val="FF0000"/>
          <w:sz w:val="22"/>
          <w:szCs w:val="22"/>
        </w:rPr>
      </w:pPr>
      <w:r w:rsidRPr="00BF6B65">
        <w:rPr>
          <w:sz w:val="22"/>
          <w:szCs w:val="22"/>
        </w:rPr>
        <w:t xml:space="preserve">Wykonawca zobowiązany jest do uzyskania </w:t>
      </w:r>
      <w:r w:rsidR="001A7CBA" w:rsidRPr="00D555BC">
        <w:rPr>
          <w:sz w:val="22"/>
          <w:szCs w:val="22"/>
        </w:rPr>
        <w:t>pisemnej</w:t>
      </w:r>
      <w:r w:rsidR="001A7CBA">
        <w:rPr>
          <w:sz w:val="22"/>
          <w:szCs w:val="22"/>
        </w:rPr>
        <w:t xml:space="preserve"> </w:t>
      </w:r>
      <w:r w:rsidRPr="00BF6B65">
        <w:rPr>
          <w:sz w:val="22"/>
          <w:szCs w:val="22"/>
        </w:rPr>
        <w:t xml:space="preserve">akceptacji Zamawiającego - przed ostatecznym złożeniem wniosku o pozwolenie na </w:t>
      </w:r>
      <w:r w:rsidR="00E2164D" w:rsidRPr="00BF6B65">
        <w:rPr>
          <w:sz w:val="22"/>
          <w:szCs w:val="22"/>
        </w:rPr>
        <w:t>roboty</w:t>
      </w:r>
      <w:r w:rsidRPr="00BF6B65">
        <w:rPr>
          <w:sz w:val="22"/>
          <w:szCs w:val="22"/>
        </w:rPr>
        <w:t xml:space="preserve"> budowlan</w:t>
      </w:r>
      <w:r w:rsidR="00E2164D" w:rsidRPr="00BF6B65">
        <w:rPr>
          <w:sz w:val="22"/>
          <w:szCs w:val="22"/>
        </w:rPr>
        <w:t>e</w:t>
      </w:r>
      <w:r w:rsidRPr="00BF6B65">
        <w:rPr>
          <w:sz w:val="22"/>
          <w:szCs w:val="22"/>
        </w:rPr>
        <w:t>– przedstawionej Zamawiającemu kompletnej dokumentacji.</w:t>
      </w:r>
    </w:p>
    <w:p w14:paraId="0B33E3AF" w14:textId="0A5533CF" w:rsidR="00017321" w:rsidRPr="00017321" w:rsidRDefault="00017321">
      <w:pPr>
        <w:pStyle w:val="Akapitzlist"/>
        <w:numPr>
          <w:ilvl w:val="0"/>
          <w:numId w:val="56"/>
        </w:numPr>
        <w:spacing w:line="276" w:lineRule="auto"/>
        <w:ind w:left="426" w:hanging="426"/>
        <w:jc w:val="both"/>
        <w:rPr>
          <w:sz w:val="22"/>
          <w:szCs w:val="22"/>
        </w:rPr>
      </w:pPr>
      <w:r>
        <w:rPr>
          <w:sz w:val="22"/>
          <w:szCs w:val="22"/>
        </w:rPr>
        <w:t>Wykonawca zobowiązuje się</w:t>
      </w:r>
      <w:r w:rsidR="00046516">
        <w:rPr>
          <w:sz w:val="22"/>
          <w:szCs w:val="22"/>
        </w:rPr>
        <w:t xml:space="preserve"> do</w:t>
      </w:r>
      <w:r w:rsidR="002334C1" w:rsidRPr="00017321">
        <w:rPr>
          <w:sz w:val="22"/>
          <w:szCs w:val="22"/>
        </w:rPr>
        <w:t xml:space="preserve"> </w:t>
      </w:r>
      <w:r w:rsidRPr="00017321">
        <w:rPr>
          <w:sz w:val="22"/>
          <w:szCs w:val="22"/>
        </w:rPr>
        <w:t>pełnienia nadzoru autorskiego na podstawie art. 12 ust. 1 pkt 1, art. 18 ust. 3, art. 20 ust. 1 pkt 4 i art. 21 ustawy z dnia 7</w:t>
      </w:r>
      <w:r w:rsidR="00E31003">
        <w:rPr>
          <w:sz w:val="22"/>
          <w:szCs w:val="22"/>
        </w:rPr>
        <w:t xml:space="preserve"> lipca </w:t>
      </w:r>
      <w:r w:rsidRPr="00017321">
        <w:rPr>
          <w:sz w:val="22"/>
          <w:szCs w:val="22"/>
        </w:rPr>
        <w:t>1994 r. Prawo budowlane (</w:t>
      </w:r>
      <w:r w:rsidR="00E31003" w:rsidRPr="00D40AA1">
        <w:rPr>
          <w:sz w:val="22"/>
          <w:szCs w:val="22"/>
        </w:rPr>
        <w:t>Dz.U. z 202</w:t>
      </w:r>
      <w:r w:rsidR="00E31003">
        <w:rPr>
          <w:sz w:val="22"/>
          <w:szCs w:val="22"/>
        </w:rPr>
        <w:t>5</w:t>
      </w:r>
      <w:r w:rsidR="00E31003" w:rsidRPr="00D40AA1">
        <w:rPr>
          <w:sz w:val="22"/>
          <w:szCs w:val="22"/>
        </w:rPr>
        <w:t xml:space="preserve"> r., poz. </w:t>
      </w:r>
      <w:r w:rsidR="00E31003">
        <w:rPr>
          <w:sz w:val="22"/>
          <w:szCs w:val="22"/>
        </w:rPr>
        <w:t>418</w:t>
      </w:r>
      <w:r w:rsidR="00E211F5">
        <w:rPr>
          <w:sz w:val="22"/>
          <w:szCs w:val="22"/>
        </w:rPr>
        <w:t xml:space="preserve"> </w:t>
      </w:r>
      <w:r w:rsidR="00F155F4">
        <w:rPr>
          <w:sz w:val="22"/>
          <w:szCs w:val="22"/>
        </w:rPr>
        <w:t xml:space="preserve">z </w:t>
      </w:r>
      <w:proofErr w:type="spellStart"/>
      <w:r w:rsidR="00F155F4">
        <w:rPr>
          <w:sz w:val="22"/>
          <w:szCs w:val="22"/>
        </w:rPr>
        <w:t>późn</w:t>
      </w:r>
      <w:proofErr w:type="spellEnd"/>
      <w:r w:rsidR="00F155F4">
        <w:rPr>
          <w:sz w:val="22"/>
          <w:szCs w:val="22"/>
        </w:rPr>
        <w:t xml:space="preserve">. </w:t>
      </w:r>
      <w:r w:rsidR="00E211F5">
        <w:rPr>
          <w:sz w:val="22"/>
          <w:szCs w:val="22"/>
        </w:rPr>
        <w:t>zm.</w:t>
      </w:r>
      <w:r w:rsidRPr="00017321">
        <w:rPr>
          <w:sz w:val="22"/>
          <w:szCs w:val="22"/>
        </w:rPr>
        <w:t>), obejmującego w szczególności:</w:t>
      </w:r>
    </w:p>
    <w:p w14:paraId="60B26B2B" w14:textId="3BCFAB25" w:rsidR="00017321" w:rsidRPr="00E31003" w:rsidRDefault="00017321" w:rsidP="00E31003">
      <w:pPr>
        <w:pStyle w:val="Akapitzlist"/>
        <w:numPr>
          <w:ilvl w:val="0"/>
          <w:numId w:val="15"/>
        </w:numPr>
        <w:spacing w:line="276" w:lineRule="auto"/>
        <w:ind w:hanging="294"/>
        <w:jc w:val="both"/>
        <w:rPr>
          <w:sz w:val="22"/>
          <w:szCs w:val="22"/>
        </w:rPr>
      </w:pPr>
      <w:r w:rsidRPr="00E31003">
        <w:rPr>
          <w:rFonts w:eastAsia="Calibri"/>
          <w:sz w:val="22"/>
          <w:szCs w:val="22"/>
        </w:rPr>
        <w:t>nadzór nad zgodnością wykonawstwa z dokumentacją projektową w zakresie rozwiązań materiałowych, użytkowych, technicznych i technologicznych</w:t>
      </w:r>
      <w:r w:rsidR="00BF6B65">
        <w:rPr>
          <w:rFonts w:eastAsia="Calibri"/>
          <w:sz w:val="22"/>
          <w:szCs w:val="22"/>
        </w:rPr>
        <w:t>;</w:t>
      </w:r>
      <w:r w:rsidRPr="00E31003">
        <w:rPr>
          <w:sz w:val="22"/>
          <w:szCs w:val="22"/>
        </w:rPr>
        <w:t xml:space="preserve"> </w:t>
      </w:r>
    </w:p>
    <w:p w14:paraId="37C62C1C" w14:textId="5BC87EB1" w:rsidR="00017321" w:rsidRPr="00A86CED" w:rsidRDefault="00017321" w:rsidP="00E31003">
      <w:pPr>
        <w:pStyle w:val="Akapitzlist"/>
        <w:numPr>
          <w:ilvl w:val="0"/>
          <w:numId w:val="15"/>
        </w:numPr>
        <w:spacing w:line="276" w:lineRule="auto"/>
        <w:ind w:left="709" w:hanging="283"/>
        <w:contextualSpacing w:val="0"/>
        <w:jc w:val="both"/>
        <w:rPr>
          <w:sz w:val="22"/>
          <w:szCs w:val="22"/>
        </w:rPr>
      </w:pPr>
      <w:r w:rsidRPr="00A86CED">
        <w:rPr>
          <w:sz w:val="22"/>
          <w:szCs w:val="22"/>
        </w:rPr>
        <w:t>ścisł</w:t>
      </w:r>
      <w:r w:rsidR="00183988">
        <w:rPr>
          <w:sz w:val="22"/>
          <w:szCs w:val="22"/>
        </w:rPr>
        <w:t>ą</w:t>
      </w:r>
      <w:r w:rsidRPr="00A86CED">
        <w:rPr>
          <w:sz w:val="22"/>
          <w:szCs w:val="22"/>
        </w:rPr>
        <w:t xml:space="preserve"> współprac</w:t>
      </w:r>
      <w:r w:rsidR="00183988">
        <w:rPr>
          <w:sz w:val="22"/>
          <w:szCs w:val="22"/>
        </w:rPr>
        <w:t>ą</w:t>
      </w:r>
      <w:r w:rsidRPr="00A86CED">
        <w:rPr>
          <w:sz w:val="22"/>
          <w:szCs w:val="22"/>
        </w:rPr>
        <w:t xml:space="preserve"> ze wszystkimi uczestnikami procesu budowlanego</w:t>
      </w:r>
      <w:r w:rsidR="00BF6B65">
        <w:rPr>
          <w:sz w:val="22"/>
          <w:szCs w:val="22"/>
        </w:rPr>
        <w:t>;</w:t>
      </w:r>
    </w:p>
    <w:p w14:paraId="4896FFB2" w14:textId="20B24489" w:rsidR="00017321" w:rsidRPr="00BF6B65" w:rsidRDefault="00017321" w:rsidP="00E31003">
      <w:pPr>
        <w:pStyle w:val="Akapitzlist"/>
        <w:numPr>
          <w:ilvl w:val="0"/>
          <w:numId w:val="15"/>
        </w:numPr>
        <w:spacing w:line="276" w:lineRule="auto"/>
        <w:ind w:left="709" w:hanging="283"/>
        <w:contextualSpacing w:val="0"/>
        <w:jc w:val="both"/>
        <w:rPr>
          <w:sz w:val="22"/>
          <w:szCs w:val="22"/>
        </w:rPr>
      </w:pPr>
      <w:r w:rsidRPr="00A86CED">
        <w:rPr>
          <w:rFonts w:eastAsia="Calibri"/>
          <w:sz w:val="22"/>
          <w:szCs w:val="22"/>
        </w:rPr>
        <w:t>wyjaśnianie wątpliwości dotyczących opracowanej dokumentacji projektowej i zawartych w niej rozwiązań w tym uszczegółowiania rysunków wykonawczych, nanoszenia poprawek lub uzupełnień na wszystkich egzemplarzach dokumentacji</w:t>
      </w:r>
      <w:r>
        <w:rPr>
          <w:rFonts w:eastAsia="Calibri"/>
          <w:sz w:val="22"/>
          <w:szCs w:val="22"/>
        </w:rPr>
        <w:t xml:space="preserve"> zgłoszonych przez Zamawiającego, Generalnego Wykonawcę robót budowlanych oraz </w:t>
      </w:r>
      <w:r w:rsidRPr="00BF6B65">
        <w:rPr>
          <w:sz w:val="22"/>
          <w:szCs w:val="22"/>
        </w:rPr>
        <w:t>Inspektora Nadzoru Inwestorskiego</w:t>
      </w:r>
      <w:r w:rsidRPr="00BF6B65">
        <w:rPr>
          <w:rFonts w:eastAsia="Calibri"/>
          <w:sz w:val="22"/>
          <w:szCs w:val="22"/>
        </w:rPr>
        <w:t xml:space="preserve">; </w:t>
      </w:r>
    </w:p>
    <w:p w14:paraId="63DC1B1D" w14:textId="77777777" w:rsidR="00017321" w:rsidRPr="0052178F" w:rsidRDefault="00017321" w:rsidP="00E31003">
      <w:pPr>
        <w:pStyle w:val="Akapitzlist"/>
        <w:numPr>
          <w:ilvl w:val="0"/>
          <w:numId w:val="15"/>
        </w:numPr>
        <w:spacing w:line="276" w:lineRule="auto"/>
        <w:ind w:left="709" w:hanging="283"/>
        <w:contextualSpacing w:val="0"/>
        <w:jc w:val="both"/>
        <w:rPr>
          <w:sz w:val="22"/>
          <w:szCs w:val="22"/>
        </w:rPr>
      </w:pPr>
      <w:r w:rsidRPr="0052178F">
        <w:rPr>
          <w:rFonts w:eastAsia="Calibri"/>
          <w:sz w:val="22"/>
          <w:szCs w:val="22"/>
        </w:rPr>
        <w:t>uzgodnienie z Zamawiającym możliwości wprowadzania rozwiązań zamiennych w stosunku do przewidzianych w dokumentacji projektowej, zgłoszonych przez kierownika budowy lub nadzór inwestorski, tak by zakres ewentualnie wprowadzonych zmian nie spowodował zmiany zatwierdzonego projektu, wymagającego uzyskania nowego pozwolenia na budowę i nie naruszał praw autorskich;</w:t>
      </w:r>
    </w:p>
    <w:p w14:paraId="0E09245E" w14:textId="77777777" w:rsidR="00017321" w:rsidRDefault="00017321" w:rsidP="00E31003">
      <w:pPr>
        <w:pStyle w:val="Akapitzlist"/>
        <w:numPr>
          <w:ilvl w:val="0"/>
          <w:numId w:val="15"/>
        </w:numPr>
        <w:spacing w:line="276" w:lineRule="auto"/>
        <w:ind w:left="709" w:hanging="283"/>
        <w:contextualSpacing w:val="0"/>
        <w:jc w:val="both"/>
        <w:rPr>
          <w:sz w:val="22"/>
          <w:szCs w:val="22"/>
        </w:rPr>
      </w:pPr>
      <w:r w:rsidRPr="0052178F">
        <w:rPr>
          <w:sz w:val="22"/>
          <w:szCs w:val="22"/>
        </w:rPr>
        <w:t>uczestnictwo w komisjach i naradach technicznych oraz w odbiorze inwestycji;</w:t>
      </w:r>
    </w:p>
    <w:p w14:paraId="0FC4F528" w14:textId="77777777" w:rsidR="00017321" w:rsidRPr="0052178F" w:rsidRDefault="00017321" w:rsidP="00E31003">
      <w:pPr>
        <w:pStyle w:val="Akapitzlist"/>
        <w:numPr>
          <w:ilvl w:val="0"/>
          <w:numId w:val="15"/>
        </w:numPr>
        <w:spacing w:line="276" w:lineRule="auto"/>
        <w:ind w:left="709" w:hanging="283"/>
        <w:contextualSpacing w:val="0"/>
        <w:jc w:val="both"/>
        <w:rPr>
          <w:sz w:val="22"/>
          <w:szCs w:val="22"/>
        </w:rPr>
      </w:pPr>
      <w:r w:rsidRPr="0052178F">
        <w:rPr>
          <w:sz w:val="22"/>
          <w:szCs w:val="22"/>
        </w:rPr>
        <w:t>zapewnienie udziału w naradach technicznych projektantów w branżach wskazanych przez Zamawiającego,</w:t>
      </w:r>
    </w:p>
    <w:p w14:paraId="11FDAC31" w14:textId="77777777" w:rsidR="00017321" w:rsidRDefault="00017321" w:rsidP="00E31003">
      <w:pPr>
        <w:pStyle w:val="Akapitzlist"/>
        <w:numPr>
          <w:ilvl w:val="0"/>
          <w:numId w:val="15"/>
        </w:numPr>
        <w:spacing w:line="276" w:lineRule="auto"/>
        <w:ind w:left="709" w:hanging="283"/>
        <w:contextualSpacing w:val="0"/>
        <w:jc w:val="both"/>
        <w:rPr>
          <w:sz w:val="22"/>
          <w:szCs w:val="22"/>
        </w:rPr>
      </w:pPr>
      <w:r w:rsidRPr="0052178F">
        <w:rPr>
          <w:sz w:val="22"/>
          <w:szCs w:val="22"/>
        </w:rPr>
        <w:t>powiadomienie niezwłocznie Zamawiającego i Wykonawcę robót o stwierdzonych w toku realizacji inwestycji uchybień</w:t>
      </w:r>
      <w:r>
        <w:rPr>
          <w:sz w:val="22"/>
          <w:szCs w:val="22"/>
        </w:rPr>
        <w:t>;</w:t>
      </w:r>
    </w:p>
    <w:p w14:paraId="1F200274" w14:textId="187374E8" w:rsidR="002334C1" w:rsidRDefault="002334C1" w:rsidP="00E31003">
      <w:pPr>
        <w:pStyle w:val="Akapitzlist"/>
        <w:numPr>
          <w:ilvl w:val="0"/>
          <w:numId w:val="15"/>
        </w:numPr>
        <w:spacing w:line="276" w:lineRule="auto"/>
        <w:ind w:left="709" w:hanging="283"/>
        <w:contextualSpacing w:val="0"/>
        <w:jc w:val="both"/>
        <w:rPr>
          <w:sz w:val="22"/>
          <w:szCs w:val="22"/>
        </w:rPr>
      </w:pPr>
      <w:r w:rsidRPr="00046516">
        <w:rPr>
          <w:sz w:val="22"/>
          <w:szCs w:val="22"/>
        </w:rPr>
        <w:t>sprawowanie nadzoru autorskiego</w:t>
      </w:r>
      <w:r w:rsidR="00046516" w:rsidRPr="00046516">
        <w:rPr>
          <w:sz w:val="22"/>
          <w:szCs w:val="22"/>
        </w:rPr>
        <w:t xml:space="preserve"> -</w:t>
      </w:r>
      <w:r w:rsidR="00017321" w:rsidRPr="00046516">
        <w:rPr>
          <w:sz w:val="22"/>
          <w:szCs w:val="22"/>
        </w:rPr>
        <w:t xml:space="preserve"> jeżeli będą miały miejsce</w:t>
      </w:r>
      <w:r w:rsidR="00046516" w:rsidRPr="00046516">
        <w:rPr>
          <w:sz w:val="22"/>
          <w:szCs w:val="22"/>
        </w:rPr>
        <w:t xml:space="preserve"> - również</w:t>
      </w:r>
      <w:r w:rsidR="00017321" w:rsidRPr="00046516">
        <w:rPr>
          <w:sz w:val="22"/>
          <w:szCs w:val="22"/>
        </w:rPr>
        <w:t xml:space="preserve"> </w:t>
      </w:r>
      <w:r w:rsidRPr="00046516">
        <w:rPr>
          <w:sz w:val="22"/>
          <w:szCs w:val="22"/>
        </w:rPr>
        <w:t>nad robotami dodatkowymi, zamiennymi</w:t>
      </w:r>
      <w:r w:rsidR="001A7CBA">
        <w:rPr>
          <w:sz w:val="22"/>
          <w:szCs w:val="22"/>
        </w:rPr>
        <w:t>,</w:t>
      </w:r>
    </w:p>
    <w:p w14:paraId="01EEF811" w14:textId="2D29EEB0" w:rsidR="001A7CBA" w:rsidRPr="00E60802" w:rsidRDefault="001A7CBA" w:rsidP="00E31003">
      <w:pPr>
        <w:pStyle w:val="Akapitzlist"/>
        <w:numPr>
          <w:ilvl w:val="0"/>
          <w:numId w:val="15"/>
        </w:numPr>
        <w:spacing w:line="276" w:lineRule="auto"/>
        <w:ind w:left="709" w:hanging="283"/>
        <w:contextualSpacing w:val="0"/>
        <w:jc w:val="both"/>
        <w:rPr>
          <w:sz w:val="22"/>
          <w:szCs w:val="22"/>
        </w:rPr>
      </w:pPr>
      <w:r w:rsidRPr="00E60802">
        <w:rPr>
          <w:rFonts w:eastAsiaTheme="minorHAnsi"/>
          <w:sz w:val="22"/>
          <w:szCs w:val="22"/>
          <w:lang w:eastAsia="en-US"/>
        </w:rPr>
        <w:t>wyjaśnianie wszelkich wątpliwości i opracowywanie odpowiedzi na pytania dotyczące dokumentacji projektowej zadawane przez wszystkich wykonawców biorących udział w postępowaniu o udzielenie zamówienia publicznego na roboty budowlane objęte niniejszym przedmiotem zamówienia.</w:t>
      </w:r>
    </w:p>
    <w:p w14:paraId="2A0ADF47" w14:textId="579F4B12" w:rsidR="002334C1" w:rsidRDefault="002334C1">
      <w:pPr>
        <w:pStyle w:val="Akapitzlist"/>
        <w:numPr>
          <w:ilvl w:val="0"/>
          <w:numId w:val="56"/>
        </w:numPr>
        <w:spacing w:line="276" w:lineRule="auto"/>
        <w:ind w:left="426" w:hanging="426"/>
        <w:jc w:val="both"/>
        <w:rPr>
          <w:sz w:val="22"/>
          <w:szCs w:val="22"/>
        </w:rPr>
      </w:pPr>
      <w:r w:rsidRPr="00017321">
        <w:rPr>
          <w:sz w:val="22"/>
          <w:szCs w:val="22"/>
        </w:rPr>
        <w:t>Wszelkie koszty związane z wykonywaniem nadzoru autorskiego, w tym koszty przejazdów na miejsce wykonywania robót budowlanych, ponosi Wykonawca.</w:t>
      </w:r>
    </w:p>
    <w:p w14:paraId="21009963" w14:textId="0087D134" w:rsidR="00046516" w:rsidRPr="00017321" w:rsidRDefault="00046516">
      <w:pPr>
        <w:pStyle w:val="Akapitzlist"/>
        <w:numPr>
          <w:ilvl w:val="0"/>
          <w:numId w:val="56"/>
        </w:numPr>
        <w:spacing w:line="276" w:lineRule="auto"/>
        <w:ind w:left="426" w:hanging="426"/>
        <w:jc w:val="both"/>
        <w:rPr>
          <w:sz w:val="22"/>
          <w:szCs w:val="22"/>
        </w:rPr>
      </w:pPr>
      <w:r>
        <w:rPr>
          <w:sz w:val="22"/>
          <w:szCs w:val="22"/>
        </w:rPr>
        <w:t>Wykonawca w ramach wykonywania nadzoru autorskiego nie może podejmować bez zgody Zamawiającego decyzji, które miałyby wpływ, w szczególności na zakres wykonywanych robót oraz wysokość wynagrodzenia należnego wykonawcy robót budowlanych.</w:t>
      </w:r>
    </w:p>
    <w:p w14:paraId="7E24770A" w14:textId="31C38FC3" w:rsidR="002334C1" w:rsidRPr="00017321" w:rsidRDefault="002334C1">
      <w:pPr>
        <w:pStyle w:val="Akapitzlist"/>
        <w:numPr>
          <w:ilvl w:val="0"/>
          <w:numId w:val="56"/>
        </w:numPr>
        <w:spacing w:line="276" w:lineRule="auto"/>
        <w:ind w:left="426" w:hanging="426"/>
        <w:jc w:val="both"/>
        <w:rPr>
          <w:sz w:val="22"/>
          <w:szCs w:val="22"/>
        </w:rPr>
      </w:pPr>
      <w:r w:rsidRPr="00017321">
        <w:rPr>
          <w:sz w:val="22"/>
          <w:szCs w:val="22"/>
        </w:rPr>
        <w:t xml:space="preserve">Wykonawca zobowiązuje się do wykonywania czynności nadzoru autorskiego z częstotliwością uzależnioną od postępu </w:t>
      </w:r>
      <w:r w:rsidR="0023501C" w:rsidRPr="00017321">
        <w:rPr>
          <w:sz w:val="22"/>
          <w:szCs w:val="22"/>
        </w:rPr>
        <w:t>robót,</w:t>
      </w:r>
      <w:r w:rsidRPr="00017321">
        <w:rPr>
          <w:sz w:val="22"/>
          <w:szCs w:val="22"/>
        </w:rPr>
        <w:t xml:space="preserve"> </w:t>
      </w:r>
      <w:r w:rsidR="00046516">
        <w:rPr>
          <w:sz w:val="22"/>
          <w:szCs w:val="22"/>
        </w:rPr>
        <w:t xml:space="preserve">lecz nie rzadziej niż raz w miesiącu </w:t>
      </w:r>
      <w:r w:rsidRPr="00017321">
        <w:rPr>
          <w:sz w:val="22"/>
          <w:szCs w:val="22"/>
        </w:rPr>
        <w:t xml:space="preserve">oraz na każde wezwanie </w:t>
      </w:r>
      <w:r w:rsidRPr="00017321">
        <w:rPr>
          <w:sz w:val="22"/>
          <w:szCs w:val="22"/>
        </w:rPr>
        <w:lastRenderedPageBreak/>
        <w:t>Zamawiającego lub występującego w jego imieniu Inspektora Nadzoru Inwestorskiego w terminie przez niego wskazanym.</w:t>
      </w:r>
    </w:p>
    <w:p w14:paraId="7D719F40" w14:textId="77777777" w:rsidR="002E7CE7" w:rsidRDefault="002E7CE7" w:rsidP="002E7CE7">
      <w:pPr>
        <w:tabs>
          <w:tab w:val="center" w:pos="0"/>
          <w:tab w:val="left" w:pos="1843"/>
          <w:tab w:val="left" w:pos="9540"/>
          <w:tab w:val="left" w:pos="9637"/>
        </w:tabs>
        <w:spacing w:line="276" w:lineRule="auto"/>
        <w:ind w:right="-1"/>
        <w:jc w:val="center"/>
        <w:rPr>
          <w:b/>
          <w:bCs/>
          <w:sz w:val="22"/>
          <w:szCs w:val="22"/>
        </w:rPr>
      </w:pPr>
    </w:p>
    <w:p w14:paraId="1BD92EBF" w14:textId="77777777" w:rsidR="00DE4CF9" w:rsidRPr="00434E66" w:rsidRDefault="00DE4CF9" w:rsidP="00DE4CF9">
      <w:pPr>
        <w:suppressAutoHyphens/>
        <w:spacing w:line="276" w:lineRule="auto"/>
        <w:jc w:val="center"/>
        <w:rPr>
          <w:b/>
          <w:bCs/>
          <w:sz w:val="22"/>
          <w:szCs w:val="22"/>
          <w:lang w:eastAsia="ar-SA"/>
        </w:rPr>
      </w:pPr>
      <w:r w:rsidRPr="00434E66">
        <w:rPr>
          <w:b/>
          <w:bCs/>
          <w:sz w:val="22"/>
          <w:szCs w:val="22"/>
          <w:lang w:eastAsia="ar-SA"/>
        </w:rPr>
        <w:t>PODWYKONAWSTWO, PODMIOTY UDOSTĘPNIAJĄCE ZASOBY</w:t>
      </w:r>
    </w:p>
    <w:p w14:paraId="23F9FF63" w14:textId="6B4500AB" w:rsidR="00DE4CF9" w:rsidRPr="001159A8" w:rsidRDefault="00DE4CF9" w:rsidP="001159A8">
      <w:pPr>
        <w:tabs>
          <w:tab w:val="center" w:pos="0"/>
          <w:tab w:val="left" w:pos="1843"/>
          <w:tab w:val="left" w:pos="9540"/>
          <w:tab w:val="left" w:pos="9637"/>
        </w:tabs>
        <w:spacing w:line="360" w:lineRule="auto"/>
        <w:ind w:right="-1"/>
        <w:jc w:val="center"/>
        <w:rPr>
          <w:b/>
          <w:bCs/>
          <w:sz w:val="22"/>
          <w:szCs w:val="22"/>
        </w:rPr>
      </w:pPr>
      <w:r w:rsidRPr="00132316">
        <w:rPr>
          <w:b/>
          <w:bCs/>
          <w:sz w:val="22"/>
          <w:szCs w:val="22"/>
        </w:rPr>
        <w:t xml:space="preserve">§ </w:t>
      </w:r>
      <w:r>
        <w:rPr>
          <w:b/>
          <w:bCs/>
          <w:sz w:val="22"/>
          <w:szCs w:val="22"/>
        </w:rPr>
        <w:t>6</w:t>
      </w:r>
    </w:p>
    <w:p w14:paraId="48C7429F" w14:textId="77777777" w:rsidR="00DE4CF9" w:rsidRPr="00434E66" w:rsidRDefault="00DE4CF9" w:rsidP="002313ED">
      <w:pPr>
        <w:numPr>
          <w:ilvl w:val="0"/>
          <w:numId w:val="11"/>
        </w:numPr>
        <w:spacing w:before="240" w:line="276" w:lineRule="auto"/>
        <w:jc w:val="both"/>
        <w:rPr>
          <w:sz w:val="22"/>
          <w:szCs w:val="22"/>
        </w:rPr>
      </w:pPr>
      <w:r w:rsidRPr="00434E66">
        <w:rPr>
          <w:sz w:val="22"/>
          <w:szCs w:val="22"/>
        </w:rPr>
        <w:t xml:space="preserve">Wykonawca zamierza zlecić Podwykonawcom, za działanie których bierze pełną odpowiedzialność, następujący zakres prac: </w:t>
      </w:r>
    </w:p>
    <w:p w14:paraId="1F539672" w14:textId="77777777" w:rsidR="00DE4CF9" w:rsidRPr="00434E66" w:rsidRDefault="00DE4CF9">
      <w:pPr>
        <w:pStyle w:val="Akapitzlist"/>
        <w:numPr>
          <w:ilvl w:val="0"/>
          <w:numId w:val="14"/>
        </w:numPr>
        <w:spacing w:line="276" w:lineRule="auto"/>
        <w:jc w:val="both"/>
        <w:rPr>
          <w:sz w:val="22"/>
          <w:szCs w:val="22"/>
        </w:rPr>
      </w:pPr>
      <w:r w:rsidRPr="00434E66">
        <w:rPr>
          <w:sz w:val="22"/>
          <w:szCs w:val="22"/>
        </w:rPr>
        <w:t>............................................................. - .........................................................................................;</w:t>
      </w:r>
    </w:p>
    <w:p w14:paraId="64BF4E3B" w14:textId="77777777" w:rsidR="00DE4CF9" w:rsidRPr="00434E66" w:rsidRDefault="00DE4CF9">
      <w:pPr>
        <w:pStyle w:val="Akapitzlist"/>
        <w:numPr>
          <w:ilvl w:val="0"/>
          <w:numId w:val="14"/>
        </w:numPr>
        <w:spacing w:line="276" w:lineRule="auto"/>
        <w:jc w:val="both"/>
        <w:rPr>
          <w:sz w:val="22"/>
          <w:szCs w:val="22"/>
        </w:rPr>
      </w:pPr>
      <w:r w:rsidRPr="00434E66">
        <w:rPr>
          <w:sz w:val="22"/>
          <w:szCs w:val="22"/>
        </w:rPr>
        <w:t>............................................................. - ...........................................................................................</w:t>
      </w:r>
    </w:p>
    <w:p w14:paraId="1A291DD4" w14:textId="77777777" w:rsidR="00DE4CF9" w:rsidRPr="00434E66" w:rsidRDefault="00DE4CF9" w:rsidP="00DE4CF9">
      <w:pPr>
        <w:tabs>
          <w:tab w:val="num" w:pos="2520"/>
        </w:tabs>
        <w:spacing w:line="276" w:lineRule="auto"/>
        <w:ind w:left="375"/>
        <w:rPr>
          <w:bCs/>
          <w:i/>
          <w:sz w:val="20"/>
          <w:szCs w:val="20"/>
        </w:rPr>
      </w:pPr>
      <w:r w:rsidRPr="00434E66">
        <w:rPr>
          <w:bCs/>
          <w:i/>
          <w:sz w:val="20"/>
          <w:szCs w:val="20"/>
        </w:rPr>
        <w:t xml:space="preserve"> </w:t>
      </w:r>
      <w:r>
        <w:rPr>
          <w:bCs/>
          <w:i/>
          <w:sz w:val="20"/>
          <w:szCs w:val="20"/>
        </w:rPr>
        <w:t xml:space="preserve">    </w:t>
      </w:r>
      <w:r w:rsidRPr="00434E66">
        <w:rPr>
          <w:bCs/>
          <w:i/>
          <w:sz w:val="20"/>
          <w:szCs w:val="20"/>
        </w:rPr>
        <w:t xml:space="preserve"> zakres powierzonych podwykonawcy prac    nazwa, </w:t>
      </w:r>
      <w:r w:rsidRPr="00434E66">
        <w:rPr>
          <w:i/>
          <w:sz w:val="20"/>
          <w:szCs w:val="20"/>
        </w:rPr>
        <w:t xml:space="preserve">dane kontaktowe oraz przedstawiciel </w:t>
      </w:r>
      <w:r w:rsidRPr="00434E66">
        <w:rPr>
          <w:bCs/>
          <w:i/>
          <w:sz w:val="20"/>
          <w:szCs w:val="20"/>
        </w:rPr>
        <w:t>podwykonawcy</w:t>
      </w:r>
    </w:p>
    <w:p w14:paraId="366A132D" w14:textId="77777777" w:rsidR="00DE4CF9" w:rsidRPr="00434E66" w:rsidRDefault="00DE4CF9">
      <w:pPr>
        <w:numPr>
          <w:ilvl w:val="0"/>
          <w:numId w:val="11"/>
        </w:numPr>
        <w:tabs>
          <w:tab w:val="clear" w:pos="360"/>
          <w:tab w:val="num" w:pos="426"/>
        </w:tabs>
        <w:spacing w:line="276" w:lineRule="auto"/>
        <w:jc w:val="both"/>
        <w:rPr>
          <w:sz w:val="22"/>
          <w:szCs w:val="22"/>
        </w:rPr>
      </w:pPr>
      <w:r w:rsidRPr="00434E66">
        <w:rPr>
          <w:sz w:val="22"/>
          <w:szCs w:val="22"/>
        </w:rPr>
        <w:t xml:space="preserve">Wykonawca jest odpowiedzialny za działania lub zaniechania Podwykonawcy, jego przedstawicieli </w:t>
      </w:r>
      <w:r w:rsidRPr="00434E66">
        <w:rPr>
          <w:sz w:val="22"/>
          <w:szCs w:val="22"/>
        </w:rPr>
        <w:br/>
        <w:t>lub pracowników, jak za własne działania lub zaniechania.</w:t>
      </w:r>
    </w:p>
    <w:p w14:paraId="42FAB201" w14:textId="77777777" w:rsidR="00DE4CF9" w:rsidRPr="006A63AB" w:rsidRDefault="00DE4CF9">
      <w:pPr>
        <w:numPr>
          <w:ilvl w:val="0"/>
          <w:numId w:val="11"/>
        </w:numPr>
        <w:spacing w:line="276" w:lineRule="auto"/>
        <w:jc w:val="both"/>
        <w:rPr>
          <w:sz w:val="22"/>
          <w:szCs w:val="22"/>
        </w:rPr>
      </w:pPr>
      <w:r w:rsidRPr="006A63AB">
        <w:rPr>
          <w:sz w:val="22"/>
          <w:szCs w:val="22"/>
        </w:rPr>
        <w:t>Wykonawca oświadcza, że będzie realizować zamówienie za pomocą podmiotów udostępniających zasoby, na których zasoby (zdolność techniczna lub zawodowa) powoływał się w ofercie: nazwa podmiotu: …………………………………</w:t>
      </w:r>
      <w:proofErr w:type="gramStart"/>
      <w:r w:rsidRPr="006A63AB">
        <w:rPr>
          <w:sz w:val="22"/>
          <w:szCs w:val="22"/>
        </w:rPr>
        <w:t>…….</w:t>
      </w:r>
      <w:proofErr w:type="gramEnd"/>
      <w:r w:rsidRPr="006A63AB">
        <w:rPr>
          <w:sz w:val="22"/>
          <w:szCs w:val="22"/>
        </w:rPr>
        <w:t>.… w zakresie: …………………………………………</w:t>
      </w:r>
    </w:p>
    <w:p w14:paraId="5469DCF4" w14:textId="1D0215EA" w:rsidR="00DE4CF9" w:rsidRPr="00C83A05" w:rsidRDefault="00DE4CF9">
      <w:pPr>
        <w:numPr>
          <w:ilvl w:val="0"/>
          <w:numId w:val="11"/>
        </w:numPr>
        <w:spacing w:line="276" w:lineRule="auto"/>
        <w:jc w:val="both"/>
        <w:rPr>
          <w:sz w:val="22"/>
          <w:szCs w:val="22"/>
        </w:rPr>
      </w:pPr>
      <w:r w:rsidRPr="00434E66">
        <w:rPr>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w:t>
      </w:r>
      <w:r w:rsidR="00B74B2C">
        <w:rPr>
          <w:sz w:val="22"/>
          <w:szCs w:val="22"/>
        </w:rPr>
        <w:br/>
      </w:r>
      <w:r w:rsidRPr="00434E66">
        <w:rPr>
          <w:sz w:val="22"/>
          <w:szCs w:val="22"/>
        </w:rPr>
        <w:t xml:space="preserve"> w stopniu nie mniejszym niż podwykonawca, na którego zasoby wykonawca powoływał </w:t>
      </w:r>
      <w:r w:rsidR="00B74B2C" w:rsidRPr="00434E66">
        <w:rPr>
          <w:sz w:val="22"/>
          <w:szCs w:val="22"/>
        </w:rPr>
        <w:t>się w</w:t>
      </w:r>
      <w:r w:rsidRPr="00434E66">
        <w:rPr>
          <w:sz w:val="22"/>
          <w:szCs w:val="22"/>
        </w:rPr>
        <w:t xml:space="preserve"> trakcie postępowania o udzielenie zamówienia.</w:t>
      </w:r>
    </w:p>
    <w:p w14:paraId="451D6EC1" w14:textId="46B39AFA" w:rsidR="00CB5AB1" w:rsidRDefault="00DE4CF9" w:rsidP="0011603E">
      <w:pPr>
        <w:numPr>
          <w:ilvl w:val="0"/>
          <w:numId w:val="11"/>
        </w:numPr>
        <w:spacing w:line="276" w:lineRule="auto"/>
        <w:jc w:val="both"/>
        <w:rPr>
          <w:sz w:val="22"/>
          <w:szCs w:val="22"/>
        </w:rPr>
      </w:pPr>
      <w:r w:rsidRPr="006A63AB">
        <w:rPr>
          <w:sz w:val="22"/>
          <w:szCs w:val="22"/>
        </w:rPr>
        <w:t xml:space="preserve">Wykonawca może dokonywać zmiany podmiotów, o których mowa w ust. </w:t>
      </w:r>
      <w:r w:rsidR="00E31003">
        <w:rPr>
          <w:sz w:val="22"/>
          <w:szCs w:val="22"/>
        </w:rPr>
        <w:t>4</w:t>
      </w:r>
      <w:r w:rsidRPr="006A63AB">
        <w:rPr>
          <w:sz w:val="22"/>
          <w:szCs w:val="22"/>
        </w:rPr>
        <w:t xml:space="preserve"> jedynie za uprzednią zgodą Zamawiającego, akceptującego nowy podmiot udostępniający zasoby. Nowy podmiot musi spełniać warunki określone w SWZ w zakresie jakim Wykonawca polegał na zasobach podmiotów udost</w:t>
      </w:r>
      <w:r w:rsidR="00E31003">
        <w:rPr>
          <w:sz w:val="22"/>
          <w:szCs w:val="22"/>
        </w:rPr>
        <w:t>ę</w:t>
      </w:r>
      <w:r w:rsidRPr="006A63AB">
        <w:rPr>
          <w:sz w:val="22"/>
          <w:szCs w:val="22"/>
        </w:rPr>
        <w:t xml:space="preserve">pniających zasoby na zasadach określonych w art. 118 ust. 1 ustawy </w:t>
      </w:r>
      <w:proofErr w:type="spellStart"/>
      <w:r w:rsidRPr="006A63AB">
        <w:rPr>
          <w:sz w:val="22"/>
          <w:szCs w:val="22"/>
        </w:rPr>
        <w:t>Pzp</w:t>
      </w:r>
      <w:proofErr w:type="spellEnd"/>
      <w:r w:rsidRPr="006A63AB">
        <w:rPr>
          <w:sz w:val="22"/>
          <w:szCs w:val="22"/>
        </w:rPr>
        <w:t>. Zmiana ta wymaga sporządzenia aneksu do umowy.</w:t>
      </w:r>
    </w:p>
    <w:p w14:paraId="502E54C1" w14:textId="77777777" w:rsidR="001A7CBA" w:rsidRPr="0011603E" w:rsidRDefault="001A7CBA" w:rsidP="001A7CBA">
      <w:pPr>
        <w:spacing w:line="276" w:lineRule="auto"/>
        <w:ind w:left="360"/>
        <w:jc w:val="both"/>
        <w:rPr>
          <w:sz w:val="22"/>
          <w:szCs w:val="22"/>
        </w:rPr>
      </w:pPr>
    </w:p>
    <w:p w14:paraId="1AE21261" w14:textId="0E846B1A" w:rsidR="002E7CE7" w:rsidRDefault="00003C21" w:rsidP="002E7CE7">
      <w:pPr>
        <w:tabs>
          <w:tab w:val="center" w:pos="0"/>
          <w:tab w:val="left" w:pos="1843"/>
          <w:tab w:val="left" w:pos="9540"/>
          <w:tab w:val="left" w:pos="9637"/>
        </w:tabs>
        <w:spacing w:line="276" w:lineRule="auto"/>
        <w:ind w:right="-1"/>
        <w:jc w:val="center"/>
        <w:rPr>
          <w:b/>
          <w:bCs/>
          <w:sz w:val="22"/>
          <w:szCs w:val="22"/>
        </w:rPr>
      </w:pPr>
      <w:r>
        <w:rPr>
          <w:b/>
          <w:bCs/>
          <w:sz w:val="22"/>
          <w:szCs w:val="22"/>
        </w:rPr>
        <w:t>ZABEZPIECZENIE NALEŻYTEGO WYKONANIA UMOWY</w:t>
      </w:r>
    </w:p>
    <w:p w14:paraId="6DE7D180" w14:textId="2610544C" w:rsidR="002E7CE7" w:rsidRPr="00071F8A" w:rsidRDefault="002E7CE7" w:rsidP="002E7CE7">
      <w:pPr>
        <w:tabs>
          <w:tab w:val="center" w:pos="0"/>
          <w:tab w:val="left" w:pos="1843"/>
          <w:tab w:val="left" w:pos="9540"/>
          <w:tab w:val="left" w:pos="9637"/>
        </w:tabs>
        <w:spacing w:line="276" w:lineRule="auto"/>
        <w:ind w:right="-1"/>
        <w:jc w:val="center"/>
        <w:rPr>
          <w:sz w:val="22"/>
          <w:szCs w:val="22"/>
        </w:rPr>
      </w:pPr>
      <w:r w:rsidRPr="00071F8A">
        <w:rPr>
          <w:b/>
          <w:bCs/>
          <w:sz w:val="22"/>
          <w:szCs w:val="22"/>
        </w:rPr>
        <w:t xml:space="preserve">§ </w:t>
      </w:r>
      <w:r w:rsidR="00CB5AB1">
        <w:rPr>
          <w:b/>
          <w:bCs/>
          <w:sz w:val="22"/>
          <w:szCs w:val="22"/>
        </w:rPr>
        <w:t>7</w:t>
      </w:r>
    </w:p>
    <w:p w14:paraId="715D1987" w14:textId="04181EF1" w:rsidR="002E7CE7" w:rsidRPr="003D2E62" w:rsidRDefault="002E7CE7" w:rsidP="006962D2">
      <w:pPr>
        <w:spacing w:before="240" w:line="276" w:lineRule="auto"/>
        <w:ind w:left="426" w:hanging="426"/>
        <w:rPr>
          <w:color w:val="FF0000"/>
          <w:sz w:val="22"/>
          <w:szCs w:val="22"/>
        </w:rPr>
      </w:pPr>
      <w:r w:rsidRPr="003D2E62">
        <w:rPr>
          <w:sz w:val="22"/>
          <w:szCs w:val="22"/>
        </w:rPr>
        <w:t>1.</w:t>
      </w:r>
      <w:r w:rsidR="00C4379D">
        <w:rPr>
          <w:sz w:val="22"/>
          <w:szCs w:val="22"/>
        </w:rPr>
        <w:t xml:space="preserve">   </w:t>
      </w:r>
      <w:r w:rsidRPr="003D2E62">
        <w:rPr>
          <w:sz w:val="22"/>
          <w:szCs w:val="22"/>
        </w:rPr>
        <w:t xml:space="preserve"> Przed zawarciem umowy Wykonawca tytułem należytego wykonania umowy wniósł zabezpieczenie w formie …………………</w:t>
      </w:r>
      <w:proofErr w:type="gramStart"/>
      <w:r w:rsidRPr="003D2E62">
        <w:rPr>
          <w:sz w:val="22"/>
          <w:szCs w:val="22"/>
        </w:rPr>
        <w:t>…….</w:t>
      </w:r>
      <w:proofErr w:type="gramEnd"/>
      <w:r w:rsidRPr="003D2E62">
        <w:rPr>
          <w:sz w:val="22"/>
          <w:szCs w:val="22"/>
        </w:rPr>
        <w:t>.</w:t>
      </w:r>
      <w:proofErr w:type="gramStart"/>
      <w:r w:rsidRPr="003D2E62">
        <w:rPr>
          <w:sz w:val="22"/>
          <w:szCs w:val="22"/>
        </w:rPr>
        <w:t>…….</w:t>
      </w:r>
      <w:proofErr w:type="gramEnd"/>
      <w:r w:rsidRPr="003D2E62">
        <w:rPr>
          <w:sz w:val="22"/>
          <w:szCs w:val="22"/>
        </w:rPr>
        <w:t xml:space="preserve">. w łącznej wysokości </w:t>
      </w:r>
      <w:r w:rsidRPr="003D2E62">
        <w:rPr>
          <w:b/>
          <w:sz w:val="22"/>
          <w:szCs w:val="22"/>
        </w:rPr>
        <w:t>5 %</w:t>
      </w:r>
      <w:r w:rsidRPr="003D2E62">
        <w:rPr>
          <w:sz w:val="22"/>
          <w:szCs w:val="22"/>
        </w:rPr>
        <w:t xml:space="preserve"> wartości brutto określonej w </w:t>
      </w:r>
      <w:r w:rsidRPr="003D2E62">
        <w:rPr>
          <w:bCs/>
          <w:sz w:val="22"/>
          <w:szCs w:val="22"/>
        </w:rPr>
        <w:t xml:space="preserve">§ </w:t>
      </w:r>
      <w:r w:rsidR="00D31815">
        <w:rPr>
          <w:bCs/>
          <w:sz w:val="22"/>
          <w:szCs w:val="22"/>
        </w:rPr>
        <w:t>3</w:t>
      </w:r>
      <w:r w:rsidRPr="003D2E62">
        <w:rPr>
          <w:bCs/>
          <w:sz w:val="22"/>
          <w:szCs w:val="22"/>
        </w:rPr>
        <w:t xml:space="preserve"> ust. 1 umowy</w:t>
      </w:r>
      <w:r w:rsidRPr="003D2E62">
        <w:rPr>
          <w:sz w:val="22"/>
          <w:szCs w:val="22"/>
        </w:rPr>
        <w:t>, tj. w kwocie …………. złotych (słownie: ………………………………</w:t>
      </w:r>
      <w:proofErr w:type="gramStart"/>
      <w:r w:rsidRPr="003D2E62">
        <w:rPr>
          <w:sz w:val="22"/>
          <w:szCs w:val="22"/>
        </w:rPr>
        <w:t>…….</w:t>
      </w:r>
      <w:proofErr w:type="gramEnd"/>
      <w:r w:rsidRPr="003D2E62">
        <w:rPr>
          <w:sz w:val="22"/>
          <w:szCs w:val="22"/>
        </w:rPr>
        <w:t xml:space="preserve">… złotych). </w:t>
      </w:r>
    </w:p>
    <w:p w14:paraId="1BA93DF7" w14:textId="1EC5D86D" w:rsidR="002E7CE7" w:rsidRPr="003D2E62" w:rsidRDefault="002E7CE7" w:rsidP="00C4379D">
      <w:pPr>
        <w:spacing w:line="276" w:lineRule="auto"/>
        <w:ind w:left="426" w:hanging="426"/>
        <w:jc w:val="both"/>
        <w:rPr>
          <w:sz w:val="22"/>
          <w:szCs w:val="22"/>
        </w:rPr>
      </w:pPr>
      <w:r w:rsidRPr="003D2E62">
        <w:rPr>
          <w:sz w:val="22"/>
          <w:szCs w:val="22"/>
        </w:rPr>
        <w:t xml:space="preserve">2. Zabezpieczenie należytego wykonania umowy wniesione w formie gwarancji bankowej lub ubezpieczeniowej powinno być </w:t>
      </w:r>
      <w:r w:rsidR="00EA3A34" w:rsidRPr="003D2E62">
        <w:rPr>
          <w:sz w:val="22"/>
          <w:szCs w:val="22"/>
        </w:rPr>
        <w:t>bezwarunkowe, nieodwołane</w:t>
      </w:r>
      <w:r w:rsidRPr="003D2E62">
        <w:rPr>
          <w:sz w:val="22"/>
          <w:szCs w:val="22"/>
        </w:rPr>
        <w:t>, płatne na pierwsze żądanie Zamawiającego.</w:t>
      </w:r>
    </w:p>
    <w:p w14:paraId="46BAF230" w14:textId="0A5210D0" w:rsidR="002E7CE7" w:rsidRPr="003D2E62" w:rsidRDefault="002E7CE7" w:rsidP="00C83A05">
      <w:pPr>
        <w:spacing w:line="276" w:lineRule="auto"/>
        <w:ind w:left="426" w:hanging="426"/>
        <w:jc w:val="both"/>
        <w:rPr>
          <w:sz w:val="22"/>
          <w:szCs w:val="22"/>
        </w:rPr>
      </w:pPr>
      <w:r w:rsidRPr="003D2E62">
        <w:rPr>
          <w:sz w:val="22"/>
          <w:szCs w:val="22"/>
        </w:rPr>
        <w:t xml:space="preserve">3.  </w:t>
      </w:r>
      <w:r w:rsidR="00C4379D">
        <w:rPr>
          <w:sz w:val="22"/>
          <w:szCs w:val="22"/>
        </w:rPr>
        <w:t xml:space="preserve">  </w:t>
      </w:r>
      <w:r w:rsidRPr="003D2E62">
        <w:rPr>
          <w:sz w:val="22"/>
          <w:szCs w:val="22"/>
        </w:rPr>
        <w:t xml:space="preserve">Zabezpieczenie, o którym mowa w </w:t>
      </w:r>
      <w:r w:rsidRPr="003D2E62">
        <w:rPr>
          <w:bCs/>
          <w:sz w:val="22"/>
          <w:szCs w:val="22"/>
        </w:rPr>
        <w:t>ust. 2 n</w:t>
      </w:r>
      <w:r w:rsidRPr="003D2E62">
        <w:rPr>
          <w:sz w:val="22"/>
          <w:szCs w:val="22"/>
        </w:rPr>
        <w:t xml:space="preserve">ie może zawierać postanowień uzależniających dokonania jego wypłaty na rzecz Zamawiającego od przedłożenia: </w:t>
      </w:r>
    </w:p>
    <w:p w14:paraId="0CEA03E4" w14:textId="77777777" w:rsidR="002E7CE7" w:rsidRPr="003D2E62" w:rsidRDefault="002E7CE7">
      <w:pPr>
        <w:numPr>
          <w:ilvl w:val="0"/>
          <w:numId w:val="34"/>
        </w:numPr>
        <w:suppressAutoHyphens/>
        <w:spacing w:line="276" w:lineRule="auto"/>
        <w:ind w:left="709" w:hanging="283"/>
        <w:jc w:val="both"/>
        <w:rPr>
          <w:sz w:val="22"/>
          <w:szCs w:val="22"/>
        </w:rPr>
      </w:pPr>
      <w:r w:rsidRPr="003D2E62">
        <w:rPr>
          <w:sz w:val="22"/>
          <w:szCs w:val="22"/>
        </w:rPr>
        <w:t xml:space="preserve"> oświadczenia stwierdzającego, iż żądana kwota jest bezsporna; </w:t>
      </w:r>
    </w:p>
    <w:p w14:paraId="08A3FD40" w14:textId="77777777" w:rsidR="002E7CE7" w:rsidRPr="003D2E62" w:rsidRDefault="002E7CE7">
      <w:pPr>
        <w:numPr>
          <w:ilvl w:val="0"/>
          <w:numId w:val="34"/>
        </w:numPr>
        <w:suppressAutoHyphens/>
        <w:spacing w:line="276" w:lineRule="auto"/>
        <w:ind w:left="709" w:hanging="283"/>
        <w:jc w:val="both"/>
        <w:rPr>
          <w:sz w:val="22"/>
          <w:szCs w:val="22"/>
        </w:rPr>
      </w:pPr>
      <w:r w:rsidRPr="003D2E62">
        <w:rPr>
          <w:sz w:val="22"/>
          <w:szCs w:val="22"/>
        </w:rPr>
        <w:t>protokołu odbioru końcowego (podpisanego przez obie strony) lub innego dokumentu potwierdzającego wykonanie umowy;</w:t>
      </w:r>
    </w:p>
    <w:p w14:paraId="1637354D" w14:textId="77777777" w:rsidR="002E7CE7" w:rsidRPr="003D2E62" w:rsidRDefault="002E7CE7">
      <w:pPr>
        <w:numPr>
          <w:ilvl w:val="0"/>
          <w:numId w:val="34"/>
        </w:numPr>
        <w:suppressAutoHyphens/>
        <w:spacing w:line="276" w:lineRule="auto"/>
        <w:ind w:left="709" w:hanging="283"/>
        <w:jc w:val="both"/>
        <w:rPr>
          <w:sz w:val="22"/>
          <w:szCs w:val="22"/>
        </w:rPr>
      </w:pPr>
      <w:r w:rsidRPr="003D2E62">
        <w:rPr>
          <w:sz w:val="22"/>
          <w:szCs w:val="22"/>
        </w:rPr>
        <w:t xml:space="preserve">prawomocnego wyroku zasądzające wysokość </w:t>
      </w:r>
      <w:r>
        <w:rPr>
          <w:sz w:val="22"/>
          <w:szCs w:val="22"/>
        </w:rPr>
        <w:t>żą</w:t>
      </w:r>
      <w:r w:rsidRPr="003D2E62">
        <w:rPr>
          <w:sz w:val="22"/>
          <w:szCs w:val="22"/>
        </w:rPr>
        <w:t>danej kwoty;</w:t>
      </w:r>
    </w:p>
    <w:p w14:paraId="5F049586" w14:textId="77777777" w:rsidR="002E7CE7" w:rsidRPr="003D2E62" w:rsidRDefault="002E7CE7">
      <w:pPr>
        <w:numPr>
          <w:ilvl w:val="0"/>
          <w:numId w:val="34"/>
        </w:numPr>
        <w:suppressAutoHyphens/>
        <w:spacing w:line="276" w:lineRule="auto"/>
        <w:ind w:left="709" w:hanging="283"/>
        <w:jc w:val="both"/>
        <w:rPr>
          <w:sz w:val="22"/>
          <w:szCs w:val="22"/>
        </w:rPr>
      </w:pPr>
      <w:r w:rsidRPr="003D2E62">
        <w:rPr>
          <w:sz w:val="22"/>
          <w:szCs w:val="22"/>
        </w:rPr>
        <w:t>opinii biegłego sądowego potwierdzającej zasadności wypłaty żądanej kwoty.</w:t>
      </w:r>
    </w:p>
    <w:p w14:paraId="3B05DB6C" w14:textId="57490319" w:rsidR="0092159A" w:rsidRDefault="00851AF9" w:rsidP="00C83A05">
      <w:pPr>
        <w:spacing w:line="276" w:lineRule="auto"/>
        <w:ind w:left="426" w:hanging="426"/>
        <w:jc w:val="both"/>
        <w:rPr>
          <w:sz w:val="22"/>
          <w:szCs w:val="22"/>
        </w:rPr>
      </w:pPr>
      <w:r>
        <w:rPr>
          <w:sz w:val="22"/>
          <w:szCs w:val="22"/>
        </w:rPr>
        <w:t>4</w:t>
      </w:r>
      <w:r w:rsidR="002E7CE7" w:rsidRPr="003D2E62">
        <w:rPr>
          <w:sz w:val="22"/>
          <w:szCs w:val="22"/>
        </w:rPr>
        <w:t xml:space="preserve">. </w:t>
      </w:r>
      <w:r w:rsidR="00C4379D">
        <w:rPr>
          <w:sz w:val="22"/>
          <w:szCs w:val="22"/>
        </w:rPr>
        <w:t xml:space="preserve"> </w:t>
      </w:r>
      <w:r w:rsidR="002F0135">
        <w:rPr>
          <w:sz w:val="22"/>
          <w:szCs w:val="22"/>
        </w:rPr>
        <w:t>W</w:t>
      </w:r>
      <w:r w:rsidR="0092159A">
        <w:rPr>
          <w:sz w:val="22"/>
          <w:szCs w:val="22"/>
        </w:rPr>
        <w:t>ykonawca</w:t>
      </w:r>
      <w:r w:rsidR="002F0135">
        <w:rPr>
          <w:sz w:val="22"/>
          <w:szCs w:val="22"/>
        </w:rPr>
        <w:t>,</w:t>
      </w:r>
      <w:r w:rsidR="0092159A">
        <w:rPr>
          <w:sz w:val="22"/>
          <w:szCs w:val="22"/>
        </w:rPr>
        <w:t xml:space="preserve"> przed wniesieniem zabezpieczenia należytego wykonania umowy</w:t>
      </w:r>
      <w:r w:rsidR="0092159A" w:rsidRPr="0092159A">
        <w:rPr>
          <w:sz w:val="22"/>
          <w:szCs w:val="22"/>
        </w:rPr>
        <w:t xml:space="preserve"> </w:t>
      </w:r>
      <w:r w:rsidR="0092159A" w:rsidRPr="003D2E62">
        <w:rPr>
          <w:sz w:val="22"/>
          <w:szCs w:val="22"/>
        </w:rPr>
        <w:t>w formie gwarancji bankowej lub ubezpieczeniowe</w:t>
      </w:r>
      <w:r w:rsidR="002F0135">
        <w:rPr>
          <w:sz w:val="22"/>
          <w:szCs w:val="22"/>
        </w:rPr>
        <w:t xml:space="preserve">, zobowiązany jest </w:t>
      </w:r>
      <w:r w:rsidR="0092159A">
        <w:rPr>
          <w:sz w:val="22"/>
          <w:szCs w:val="22"/>
        </w:rPr>
        <w:t xml:space="preserve">do </w:t>
      </w:r>
      <w:r w:rsidR="00BB5D08">
        <w:rPr>
          <w:sz w:val="22"/>
          <w:szCs w:val="22"/>
        </w:rPr>
        <w:t>przedłożenia jej do</w:t>
      </w:r>
      <w:r w:rsidR="0092159A">
        <w:rPr>
          <w:sz w:val="22"/>
          <w:szCs w:val="22"/>
        </w:rPr>
        <w:t xml:space="preserve"> akceptacji Zamawiającego. </w:t>
      </w:r>
    </w:p>
    <w:p w14:paraId="4DE92B9E" w14:textId="2CC322E7" w:rsidR="002E7CE7" w:rsidRPr="003D2E62" w:rsidRDefault="0092159A" w:rsidP="00C83A05">
      <w:pPr>
        <w:spacing w:line="276" w:lineRule="auto"/>
        <w:ind w:left="426" w:hanging="426"/>
        <w:jc w:val="both"/>
        <w:rPr>
          <w:sz w:val="22"/>
          <w:szCs w:val="22"/>
        </w:rPr>
      </w:pPr>
      <w:r>
        <w:rPr>
          <w:sz w:val="22"/>
          <w:szCs w:val="22"/>
        </w:rPr>
        <w:t xml:space="preserve">5.  </w:t>
      </w:r>
      <w:r w:rsidR="00C4379D">
        <w:rPr>
          <w:sz w:val="22"/>
          <w:szCs w:val="22"/>
        </w:rPr>
        <w:t xml:space="preserve"> </w:t>
      </w:r>
      <w:r>
        <w:rPr>
          <w:sz w:val="22"/>
          <w:szCs w:val="22"/>
        </w:rPr>
        <w:t xml:space="preserve"> </w:t>
      </w:r>
      <w:r w:rsidR="002E7CE7" w:rsidRPr="003D2E62">
        <w:rPr>
          <w:sz w:val="22"/>
          <w:szCs w:val="22"/>
        </w:rPr>
        <w:t xml:space="preserve">Zabezpieczenie służy pokryciu roszczeń powstałych z tytułu niewykonania lub nienależytego wykonania przedmiotu </w:t>
      </w:r>
      <w:r w:rsidR="00E31003">
        <w:rPr>
          <w:sz w:val="22"/>
          <w:szCs w:val="22"/>
        </w:rPr>
        <w:t>zamówienia</w:t>
      </w:r>
      <w:r w:rsidR="002E7CE7" w:rsidRPr="003D2E62">
        <w:rPr>
          <w:sz w:val="22"/>
          <w:szCs w:val="22"/>
        </w:rPr>
        <w:t xml:space="preserve"> oraz z tytułu niewykonania lub nienależytego wykonania obowiązków </w:t>
      </w:r>
      <w:r w:rsidR="002E7CE7" w:rsidRPr="003D2E62">
        <w:rPr>
          <w:sz w:val="22"/>
          <w:szCs w:val="22"/>
        </w:rPr>
        <w:lastRenderedPageBreak/>
        <w:t xml:space="preserve">wynikających z </w:t>
      </w:r>
      <w:r w:rsidR="002E7CE7">
        <w:rPr>
          <w:sz w:val="22"/>
          <w:szCs w:val="22"/>
        </w:rPr>
        <w:t>u</w:t>
      </w:r>
      <w:r w:rsidR="002E7CE7" w:rsidRPr="003D2E62">
        <w:rPr>
          <w:sz w:val="22"/>
          <w:szCs w:val="22"/>
        </w:rPr>
        <w:t xml:space="preserve">mowy w okresie gwarancji i rękojmi tj. </w:t>
      </w:r>
      <w:r w:rsidR="0023501C" w:rsidRPr="003D2E62">
        <w:rPr>
          <w:sz w:val="22"/>
          <w:szCs w:val="22"/>
        </w:rPr>
        <w:t>nieusunięcia lub</w:t>
      </w:r>
      <w:r w:rsidR="002E7CE7" w:rsidRPr="003D2E62">
        <w:rPr>
          <w:sz w:val="22"/>
          <w:szCs w:val="22"/>
        </w:rPr>
        <w:t xml:space="preserve"> niewłaściwego usunięcia wad fizycznych </w:t>
      </w:r>
      <w:r w:rsidR="0023501C" w:rsidRPr="003D2E62">
        <w:rPr>
          <w:sz w:val="22"/>
          <w:szCs w:val="22"/>
        </w:rPr>
        <w:t>powstałych po</w:t>
      </w:r>
      <w:r w:rsidR="002E7CE7" w:rsidRPr="003D2E62">
        <w:rPr>
          <w:sz w:val="22"/>
          <w:szCs w:val="22"/>
        </w:rPr>
        <w:t xml:space="preserve"> podpisaniu protokołu odbioru końcowego. </w:t>
      </w:r>
    </w:p>
    <w:p w14:paraId="053B227F" w14:textId="3431FA16" w:rsidR="002E7CE7" w:rsidRPr="003D2E62" w:rsidRDefault="00E31003" w:rsidP="00C83A05">
      <w:pPr>
        <w:spacing w:line="276" w:lineRule="auto"/>
        <w:ind w:left="426" w:hanging="426"/>
        <w:jc w:val="both"/>
        <w:rPr>
          <w:sz w:val="22"/>
          <w:szCs w:val="22"/>
        </w:rPr>
      </w:pPr>
      <w:r>
        <w:rPr>
          <w:sz w:val="22"/>
          <w:szCs w:val="22"/>
        </w:rPr>
        <w:t>6</w:t>
      </w:r>
      <w:r w:rsidR="002E7CE7" w:rsidRPr="003D2E62">
        <w:rPr>
          <w:sz w:val="22"/>
          <w:szCs w:val="22"/>
        </w:rPr>
        <w:t>.</w:t>
      </w:r>
      <w:r w:rsidR="00C4379D">
        <w:rPr>
          <w:sz w:val="22"/>
          <w:szCs w:val="22"/>
        </w:rPr>
        <w:t xml:space="preserve">   </w:t>
      </w:r>
      <w:r w:rsidR="002E7CE7" w:rsidRPr="003D2E62">
        <w:rPr>
          <w:sz w:val="22"/>
          <w:szCs w:val="22"/>
        </w:rPr>
        <w:t xml:space="preserve">Po wykonaniu przedmiotu </w:t>
      </w:r>
      <w:r w:rsidR="002E7CE7">
        <w:rPr>
          <w:sz w:val="22"/>
          <w:szCs w:val="22"/>
        </w:rPr>
        <w:t>zamówienia</w:t>
      </w:r>
      <w:r w:rsidR="002E7CE7" w:rsidRPr="003D2E62">
        <w:rPr>
          <w:sz w:val="22"/>
          <w:szCs w:val="22"/>
        </w:rPr>
        <w:t xml:space="preserve"> i uznaniu przez Zamawiającego, że przedmiot </w:t>
      </w:r>
      <w:r>
        <w:rPr>
          <w:sz w:val="22"/>
          <w:szCs w:val="22"/>
        </w:rPr>
        <w:t>zamówienia</w:t>
      </w:r>
      <w:r w:rsidR="002E7CE7" w:rsidRPr="003D2E62">
        <w:rPr>
          <w:sz w:val="22"/>
          <w:szCs w:val="22"/>
        </w:rPr>
        <w:t xml:space="preserve"> został należycie wykonany Zamawiający zwolni zabezpieczenie w następujący sposób: </w:t>
      </w:r>
    </w:p>
    <w:p w14:paraId="48A70A4C" w14:textId="77777777" w:rsidR="002E7CE7" w:rsidRPr="003D2E62" w:rsidRDefault="002E7CE7">
      <w:pPr>
        <w:widowControl w:val="0"/>
        <w:numPr>
          <w:ilvl w:val="2"/>
          <w:numId w:val="33"/>
        </w:numPr>
        <w:suppressAutoHyphens/>
        <w:spacing w:line="276" w:lineRule="auto"/>
        <w:ind w:left="709" w:right="-1" w:hanging="283"/>
        <w:jc w:val="both"/>
        <w:rPr>
          <w:sz w:val="22"/>
          <w:szCs w:val="22"/>
        </w:rPr>
      </w:pPr>
      <w:r w:rsidRPr="003D2E62">
        <w:rPr>
          <w:rFonts w:eastAsia="Lucida Sans Unicode"/>
          <w:kern w:val="2"/>
          <w:sz w:val="22"/>
          <w:szCs w:val="22"/>
          <w:lang w:val="x-none"/>
        </w:rPr>
        <w:t>70% wysokości zabezpiecz</w:t>
      </w:r>
      <w:r>
        <w:rPr>
          <w:rFonts w:eastAsia="Lucida Sans Unicode"/>
          <w:kern w:val="2"/>
          <w:sz w:val="22"/>
          <w:szCs w:val="22"/>
          <w:lang w:val="x-none"/>
        </w:rPr>
        <w:t>e</w:t>
      </w:r>
      <w:r w:rsidRPr="003D2E62">
        <w:rPr>
          <w:rFonts w:eastAsia="Lucida Sans Unicode"/>
          <w:kern w:val="2"/>
          <w:sz w:val="22"/>
          <w:szCs w:val="22"/>
          <w:lang w:val="x-none"/>
        </w:rPr>
        <w:t>nia zostanie zwrócone Wykonawcy w terminie 30 dni</w:t>
      </w:r>
      <w:r w:rsidRPr="003D2E62">
        <w:rPr>
          <w:rFonts w:eastAsia="Lucida Sans Unicode"/>
          <w:kern w:val="2"/>
          <w:sz w:val="22"/>
          <w:szCs w:val="22"/>
        </w:rPr>
        <w:t xml:space="preserve"> od dnia podpisania protokołu odbioru końcowego</w:t>
      </w:r>
      <w:r>
        <w:rPr>
          <w:rFonts w:eastAsia="Lucida Sans Unicode"/>
          <w:kern w:val="2"/>
          <w:sz w:val="22"/>
          <w:szCs w:val="22"/>
        </w:rPr>
        <w:t xml:space="preserve"> stwierdzającego należyte wykonanie przedmiotu zamówienia</w:t>
      </w:r>
      <w:r w:rsidRPr="003D2E62">
        <w:rPr>
          <w:rFonts w:eastAsia="Lucida Sans Unicode"/>
          <w:kern w:val="2"/>
          <w:sz w:val="22"/>
          <w:szCs w:val="22"/>
        </w:rPr>
        <w:t>;</w:t>
      </w:r>
    </w:p>
    <w:p w14:paraId="4B42ED3C" w14:textId="77777777" w:rsidR="002E7CE7" w:rsidRPr="003D2E62" w:rsidRDefault="002E7CE7">
      <w:pPr>
        <w:widowControl w:val="0"/>
        <w:numPr>
          <w:ilvl w:val="2"/>
          <w:numId w:val="33"/>
        </w:numPr>
        <w:suppressAutoHyphens/>
        <w:spacing w:line="276" w:lineRule="auto"/>
        <w:ind w:left="709" w:right="-1" w:hanging="283"/>
        <w:jc w:val="both"/>
        <w:rPr>
          <w:sz w:val="22"/>
          <w:szCs w:val="22"/>
        </w:rPr>
      </w:pPr>
      <w:r w:rsidRPr="003D2E62">
        <w:rPr>
          <w:rFonts w:eastAsia="Lucida Sans Unicode"/>
          <w:kern w:val="2"/>
          <w:sz w:val="22"/>
          <w:szCs w:val="22"/>
          <w:lang w:val="x-none"/>
        </w:rPr>
        <w:t>30% wysokości zabezpieczenia zostanie zwrócone Wykonawcy nie później ni</w:t>
      </w:r>
      <w:r w:rsidRPr="003D2E62">
        <w:rPr>
          <w:rFonts w:eastAsia="Lucida Sans Unicode"/>
          <w:kern w:val="2"/>
          <w:sz w:val="22"/>
          <w:szCs w:val="22"/>
        </w:rPr>
        <w:t xml:space="preserve">ż w </w:t>
      </w:r>
      <w:r w:rsidRPr="003D2E62">
        <w:rPr>
          <w:rFonts w:eastAsia="Lucida Sans Unicode"/>
          <w:kern w:val="2"/>
          <w:sz w:val="22"/>
          <w:szCs w:val="22"/>
          <w:lang w:val="x-none"/>
        </w:rPr>
        <w:t>15 dni</w:t>
      </w:r>
      <w:r w:rsidRPr="003D2E62">
        <w:rPr>
          <w:rFonts w:eastAsia="Lucida Sans Unicode"/>
          <w:kern w:val="2"/>
          <w:sz w:val="22"/>
          <w:szCs w:val="22"/>
        </w:rPr>
        <w:t>u</w:t>
      </w:r>
      <w:r w:rsidRPr="003D2E62">
        <w:rPr>
          <w:rFonts w:eastAsia="Lucida Sans Unicode"/>
          <w:kern w:val="2"/>
          <w:sz w:val="22"/>
          <w:szCs w:val="22"/>
          <w:lang w:val="x-none"/>
        </w:rPr>
        <w:t xml:space="preserve"> po upływie okresu rękojmi za wady</w:t>
      </w:r>
      <w:r w:rsidRPr="003D2E62">
        <w:rPr>
          <w:rFonts w:eastAsia="Lucida Sans Unicode"/>
          <w:kern w:val="2"/>
          <w:sz w:val="22"/>
          <w:szCs w:val="22"/>
        </w:rPr>
        <w:t xml:space="preserve"> lub gwarancji</w:t>
      </w:r>
      <w:r w:rsidRPr="003D2E62">
        <w:rPr>
          <w:rFonts w:eastAsia="Lucida Sans Unicode"/>
          <w:kern w:val="2"/>
          <w:sz w:val="22"/>
          <w:szCs w:val="22"/>
          <w:lang w:val="x-none"/>
        </w:rPr>
        <w:t>.</w:t>
      </w:r>
    </w:p>
    <w:p w14:paraId="6193F8A7" w14:textId="46905E8D" w:rsidR="002E7CE7" w:rsidRPr="003B74C5" w:rsidRDefault="006962D2" w:rsidP="003B74C5">
      <w:pPr>
        <w:pStyle w:val="Akapitzlist"/>
        <w:widowControl w:val="0"/>
        <w:numPr>
          <w:ilvl w:val="0"/>
          <w:numId w:val="59"/>
        </w:numPr>
        <w:tabs>
          <w:tab w:val="left" w:pos="709"/>
        </w:tabs>
        <w:spacing w:line="276" w:lineRule="auto"/>
        <w:ind w:right="-11"/>
        <w:jc w:val="both"/>
        <w:rPr>
          <w:rFonts w:eastAsia="Georgia"/>
          <w:kern w:val="2"/>
          <w:sz w:val="22"/>
          <w:szCs w:val="22"/>
          <w:shd w:val="clear" w:color="auto" w:fill="FFFFFF"/>
          <w:lang w:bidi="pl-PL"/>
        </w:rPr>
      </w:pPr>
      <w:r w:rsidRPr="003B74C5">
        <w:rPr>
          <w:rFonts w:eastAsia="Lucida Sans Unicode"/>
          <w:kern w:val="2"/>
          <w:sz w:val="22"/>
          <w:szCs w:val="22"/>
          <w:lang w:val="x-none"/>
        </w:rPr>
        <w:t xml:space="preserve">Jeżeli w trakcie realizacji umowy dojdzie do zmiany umowy w zakresie wydłużenia terminu zakończenia jej realizacji, Wykonawca zobowiązany jest do wniesienia nowego bądź przedłużenia dotychczasowego zabezpieczenia </w:t>
      </w:r>
      <w:r w:rsidR="002E7CE7" w:rsidRPr="003B74C5">
        <w:rPr>
          <w:rFonts w:eastAsia="Lucida Sans Unicode"/>
          <w:kern w:val="2"/>
          <w:sz w:val="22"/>
          <w:szCs w:val="22"/>
          <w:lang w:val="x-none"/>
        </w:rPr>
        <w:t xml:space="preserve"> przy zachowaniu ciągłości zabezpieczenia (koszt wniesienia nowego zabezpieczenia bądź przedłużenia zabezpieczenia należytego wykonania umowy ponosi </w:t>
      </w:r>
      <w:r w:rsidR="002E7CE7" w:rsidRPr="003B74C5">
        <w:rPr>
          <w:rFonts w:eastAsia="Georgia"/>
          <w:kern w:val="2"/>
          <w:sz w:val="22"/>
          <w:szCs w:val="22"/>
          <w:shd w:val="clear" w:color="auto" w:fill="FFFFFF"/>
          <w:lang w:bidi="pl-PL"/>
        </w:rPr>
        <w:t>Wykonawca)</w:t>
      </w:r>
      <w:r w:rsidR="003B74C5" w:rsidRPr="003B74C5">
        <w:rPr>
          <w:rFonts w:eastAsia="Georgia"/>
          <w:kern w:val="2"/>
          <w:sz w:val="22"/>
          <w:szCs w:val="22"/>
          <w:shd w:val="clear" w:color="auto" w:fill="FFFFFF"/>
          <w:lang w:bidi="pl-PL"/>
        </w:rPr>
        <w:t xml:space="preserve"> w terminie 3 dni roboczych od dnia zawarcia aneksu do umowy</w:t>
      </w:r>
      <w:r w:rsidR="002E7CE7" w:rsidRPr="003B74C5">
        <w:rPr>
          <w:rFonts w:eastAsia="Georgia"/>
          <w:kern w:val="2"/>
          <w:sz w:val="22"/>
          <w:szCs w:val="22"/>
          <w:shd w:val="clear" w:color="auto" w:fill="FFFFFF"/>
          <w:lang w:bidi="pl-PL"/>
        </w:rPr>
        <w:t>. Nowe (przedłużone) zabezpieczenie musi spełniać wymagania dotyczące zabezpieczenia określone</w:t>
      </w:r>
      <w:r w:rsidR="001E46F8">
        <w:rPr>
          <w:rFonts w:eastAsia="Georgia"/>
          <w:kern w:val="2"/>
          <w:sz w:val="22"/>
          <w:szCs w:val="22"/>
          <w:shd w:val="clear" w:color="auto" w:fill="FFFFFF"/>
          <w:lang w:bidi="pl-PL"/>
        </w:rPr>
        <w:t>go</w:t>
      </w:r>
      <w:r w:rsidR="002E7CE7" w:rsidRPr="003B74C5">
        <w:rPr>
          <w:rFonts w:eastAsia="Georgia"/>
          <w:kern w:val="2"/>
          <w:sz w:val="22"/>
          <w:szCs w:val="22"/>
          <w:shd w:val="clear" w:color="auto" w:fill="FFFFFF"/>
          <w:lang w:bidi="pl-PL"/>
        </w:rPr>
        <w:t xml:space="preserve"> w SWZ</w:t>
      </w:r>
      <w:r w:rsidRPr="003B74C5">
        <w:rPr>
          <w:rFonts w:eastAsia="Georgia"/>
          <w:kern w:val="2"/>
          <w:sz w:val="22"/>
          <w:szCs w:val="22"/>
          <w:shd w:val="clear" w:color="auto" w:fill="FFFFFF"/>
          <w:lang w:bidi="pl-PL"/>
        </w:rPr>
        <w:t>.</w:t>
      </w:r>
    </w:p>
    <w:p w14:paraId="58DA5526" w14:textId="53495B4C" w:rsidR="003B74C5" w:rsidRPr="003B74C5" w:rsidRDefault="003B74C5" w:rsidP="003B74C5">
      <w:pPr>
        <w:pStyle w:val="Akapitzlist"/>
        <w:widowControl w:val="0"/>
        <w:numPr>
          <w:ilvl w:val="0"/>
          <w:numId w:val="59"/>
        </w:numPr>
        <w:tabs>
          <w:tab w:val="left" w:pos="709"/>
        </w:tabs>
        <w:spacing w:line="276" w:lineRule="auto"/>
        <w:ind w:right="-11"/>
        <w:jc w:val="both"/>
        <w:rPr>
          <w:b/>
          <w:bCs/>
          <w:sz w:val="22"/>
          <w:szCs w:val="22"/>
        </w:rPr>
      </w:pPr>
      <w:r w:rsidRPr="003B74C5">
        <w:rPr>
          <w:sz w:val="22"/>
          <w:szCs w:val="22"/>
        </w:rPr>
        <w:t>W przypadku, gdy zabezpieczenie należytego wykonania umowy w formie niepieniężnej będzie traciło ważność, Wykonawca</w:t>
      </w:r>
      <w:r w:rsidRPr="003B74C5">
        <w:rPr>
          <w:b/>
          <w:bCs/>
          <w:sz w:val="22"/>
          <w:szCs w:val="22"/>
        </w:rPr>
        <w:t xml:space="preserve"> </w:t>
      </w:r>
      <w:r w:rsidRPr="003B74C5">
        <w:rPr>
          <w:sz w:val="22"/>
          <w:szCs w:val="22"/>
        </w:rPr>
        <w:t xml:space="preserve">zobowiązany jest do wniesienia nowego bądź przedłużenia dotychczasowego zabezpieczenia przy zachowaniu ciągłości zabezpieczenia (koszt wniesienia nowego zabezpieczenia bądź przedłużenia zabezpieczenia należytego wykonania umowy ponosi </w:t>
      </w:r>
      <w:r w:rsidRPr="003B74C5">
        <w:rPr>
          <w:rStyle w:val="Teksttreci2Pogrubienie"/>
          <w:rFonts w:ascii="Times New Roman" w:hAnsi="Times New Roman" w:cs="Times New Roman"/>
          <w:b w:val="0"/>
          <w:bCs w:val="0"/>
        </w:rPr>
        <w:t>Wykonawca). Nowe (przedłużone) zabezpieczenie musi spełniać wymagania dotyczące zabezpieczenia określone w SWZ.</w:t>
      </w:r>
    </w:p>
    <w:p w14:paraId="04B7010E" w14:textId="1951CFBB" w:rsidR="002E7CE7" w:rsidRPr="003D2E62" w:rsidRDefault="003B74C5" w:rsidP="00C83A05">
      <w:pPr>
        <w:widowControl w:val="0"/>
        <w:spacing w:line="276" w:lineRule="auto"/>
        <w:ind w:left="426" w:hanging="426"/>
        <w:jc w:val="both"/>
        <w:rPr>
          <w:sz w:val="22"/>
          <w:szCs w:val="22"/>
        </w:rPr>
      </w:pPr>
      <w:r>
        <w:rPr>
          <w:sz w:val="22"/>
          <w:szCs w:val="22"/>
        </w:rPr>
        <w:t>9</w:t>
      </w:r>
      <w:r w:rsidR="002E7CE7" w:rsidRPr="003D2E62">
        <w:rPr>
          <w:sz w:val="22"/>
          <w:szCs w:val="22"/>
        </w:rPr>
        <w:t xml:space="preserve">. W przypadku nieprzedłużenia lub niewniesienia nowego zabezpieczenia, o którym mowa w ust. </w:t>
      </w:r>
      <w:r>
        <w:rPr>
          <w:sz w:val="22"/>
          <w:szCs w:val="22"/>
        </w:rPr>
        <w:t>8</w:t>
      </w:r>
      <w:r w:rsidR="002E7CE7" w:rsidRPr="003D2E62">
        <w:rPr>
          <w:sz w:val="22"/>
          <w:szCs w:val="22"/>
        </w:rPr>
        <w:t xml:space="preserve"> najpóźniej na 30 dni przed upływem terminu ważności dotychczasowego zabezpieczenia wniesionego w innej formie niż w pieniądzu, Zamawiający zmieni formę na zabezpieczenie w pieniądzu, przez wypłatę kwoty </w:t>
      </w:r>
      <w:r>
        <w:rPr>
          <w:sz w:val="22"/>
          <w:szCs w:val="22"/>
        </w:rPr>
        <w:br/>
      </w:r>
      <w:r w:rsidR="002E7CE7" w:rsidRPr="003D2E62">
        <w:rPr>
          <w:sz w:val="22"/>
          <w:szCs w:val="22"/>
        </w:rPr>
        <w:t xml:space="preserve">z dotychczasowego zabezpieczenia. </w:t>
      </w:r>
    </w:p>
    <w:p w14:paraId="5A2F3817" w14:textId="30363813" w:rsidR="0011603E" w:rsidRPr="00825F3E" w:rsidRDefault="003B74C5" w:rsidP="00825F3E">
      <w:pPr>
        <w:widowControl w:val="0"/>
        <w:spacing w:line="276" w:lineRule="auto"/>
        <w:ind w:left="426" w:hanging="426"/>
        <w:rPr>
          <w:sz w:val="22"/>
          <w:szCs w:val="22"/>
        </w:rPr>
      </w:pPr>
      <w:r>
        <w:rPr>
          <w:sz w:val="22"/>
          <w:szCs w:val="22"/>
        </w:rPr>
        <w:t>10</w:t>
      </w:r>
      <w:r w:rsidR="002E7CE7" w:rsidRPr="003D2E62">
        <w:rPr>
          <w:sz w:val="22"/>
          <w:szCs w:val="22"/>
        </w:rPr>
        <w:t xml:space="preserve">. </w:t>
      </w:r>
      <w:r w:rsidR="00C4379D">
        <w:rPr>
          <w:sz w:val="22"/>
          <w:szCs w:val="22"/>
        </w:rPr>
        <w:t xml:space="preserve">  </w:t>
      </w:r>
      <w:r w:rsidR="002E7CE7" w:rsidRPr="003D2E62">
        <w:rPr>
          <w:sz w:val="22"/>
          <w:szCs w:val="22"/>
        </w:rPr>
        <w:t xml:space="preserve">Wypłata, o której mowa w ust. </w:t>
      </w:r>
      <w:r>
        <w:rPr>
          <w:sz w:val="22"/>
          <w:szCs w:val="22"/>
        </w:rPr>
        <w:t>9</w:t>
      </w:r>
      <w:r w:rsidR="002E7CE7" w:rsidRPr="003D2E62">
        <w:rPr>
          <w:sz w:val="22"/>
          <w:szCs w:val="22"/>
        </w:rPr>
        <w:t>, następuje nie później niż w ostatnim dniu ważności dotychczasowego zabezpieczenia.</w:t>
      </w:r>
    </w:p>
    <w:p w14:paraId="74009636" w14:textId="77777777" w:rsidR="0011603E" w:rsidRDefault="0011603E" w:rsidP="002664F2">
      <w:pPr>
        <w:spacing w:line="276" w:lineRule="auto"/>
        <w:contextualSpacing/>
        <w:jc w:val="center"/>
        <w:rPr>
          <w:b/>
          <w:sz w:val="22"/>
          <w:szCs w:val="22"/>
        </w:rPr>
      </w:pPr>
    </w:p>
    <w:p w14:paraId="1CF199F3" w14:textId="734D353F" w:rsidR="00FD64A5" w:rsidRPr="00913B91" w:rsidRDefault="00FD64A5" w:rsidP="002664F2">
      <w:pPr>
        <w:spacing w:line="276" w:lineRule="auto"/>
        <w:contextualSpacing/>
        <w:jc w:val="center"/>
        <w:rPr>
          <w:b/>
          <w:sz w:val="22"/>
          <w:szCs w:val="22"/>
        </w:rPr>
      </w:pPr>
      <w:r w:rsidRPr="00913B91">
        <w:rPr>
          <w:b/>
          <w:sz w:val="22"/>
          <w:szCs w:val="22"/>
        </w:rPr>
        <w:t xml:space="preserve">ODBIÓR </w:t>
      </w:r>
      <w:r w:rsidR="00913B91" w:rsidRPr="00913B91">
        <w:rPr>
          <w:b/>
          <w:sz w:val="22"/>
          <w:szCs w:val="22"/>
        </w:rPr>
        <w:t>DOKUMENTACJI PRO</w:t>
      </w:r>
      <w:r w:rsidR="00CC2248">
        <w:rPr>
          <w:b/>
          <w:sz w:val="22"/>
          <w:szCs w:val="22"/>
        </w:rPr>
        <w:t>JE</w:t>
      </w:r>
      <w:r w:rsidR="00913B91" w:rsidRPr="00913B91">
        <w:rPr>
          <w:b/>
          <w:sz w:val="22"/>
          <w:szCs w:val="22"/>
        </w:rPr>
        <w:t>KTOWEJ</w:t>
      </w:r>
    </w:p>
    <w:p w14:paraId="1F7486EE" w14:textId="5684750F" w:rsidR="00CB5AB1" w:rsidRPr="008B67EA" w:rsidRDefault="00FD64A5" w:rsidP="003B73ED">
      <w:pPr>
        <w:spacing w:after="240" w:line="276" w:lineRule="auto"/>
        <w:contextualSpacing/>
        <w:jc w:val="center"/>
        <w:rPr>
          <w:b/>
          <w:sz w:val="22"/>
          <w:szCs w:val="22"/>
        </w:rPr>
      </w:pPr>
      <w:r w:rsidRPr="008B67EA">
        <w:rPr>
          <w:b/>
          <w:sz w:val="22"/>
          <w:szCs w:val="22"/>
        </w:rPr>
        <w:sym w:font="Arial" w:char="00A7"/>
      </w:r>
      <w:r w:rsidRPr="008B67EA">
        <w:rPr>
          <w:b/>
          <w:sz w:val="22"/>
          <w:szCs w:val="22"/>
        </w:rPr>
        <w:t xml:space="preserve"> </w:t>
      </w:r>
      <w:r w:rsidR="007A5B2D">
        <w:rPr>
          <w:b/>
          <w:sz w:val="22"/>
          <w:szCs w:val="22"/>
        </w:rPr>
        <w:t>8</w:t>
      </w:r>
    </w:p>
    <w:p w14:paraId="02BA9366" w14:textId="3A2D8E9E" w:rsidR="001A7CBA" w:rsidRPr="000F210E" w:rsidRDefault="001A7CBA">
      <w:pPr>
        <w:pStyle w:val="Tekstpodstawowywcity"/>
        <w:numPr>
          <w:ilvl w:val="0"/>
          <w:numId w:val="2"/>
        </w:numPr>
        <w:spacing w:line="276" w:lineRule="auto"/>
        <w:ind w:left="426" w:hanging="426"/>
        <w:rPr>
          <w:rFonts w:ascii="Times New Roman" w:hAnsi="Times New Roman"/>
          <w:sz w:val="22"/>
          <w:szCs w:val="22"/>
        </w:rPr>
      </w:pPr>
      <w:r w:rsidRPr="000F210E">
        <w:rPr>
          <w:rFonts w:ascii="Times New Roman" w:hAnsi="Times New Roman"/>
          <w:sz w:val="22"/>
          <w:szCs w:val="22"/>
        </w:rPr>
        <w:t>Wykonawca w terminach określonych w § 2 pkt 1-</w:t>
      </w:r>
      <w:r w:rsidR="001276E7">
        <w:rPr>
          <w:rFonts w:ascii="Times New Roman" w:hAnsi="Times New Roman"/>
          <w:sz w:val="22"/>
          <w:szCs w:val="22"/>
        </w:rPr>
        <w:t>4</w:t>
      </w:r>
      <w:r w:rsidRPr="000F210E">
        <w:rPr>
          <w:rFonts w:ascii="Times New Roman" w:hAnsi="Times New Roman"/>
          <w:sz w:val="22"/>
          <w:szCs w:val="22"/>
        </w:rPr>
        <w:t xml:space="preserve"> zgłosi</w:t>
      </w:r>
      <w:r w:rsidR="009C3634" w:rsidRPr="000F210E">
        <w:rPr>
          <w:rFonts w:ascii="Times New Roman" w:hAnsi="Times New Roman"/>
          <w:sz w:val="22"/>
          <w:szCs w:val="22"/>
        </w:rPr>
        <w:t xml:space="preserve"> </w:t>
      </w:r>
      <w:r w:rsidRPr="000F210E">
        <w:rPr>
          <w:rFonts w:ascii="Times New Roman" w:hAnsi="Times New Roman"/>
          <w:sz w:val="22"/>
          <w:szCs w:val="22"/>
        </w:rPr>
        <w:t xml:space="preserve">Zamawiającemu pisemnie </w:t>
      </w:r>
      <w:r w:rsidR="009C3634" w:rsidRPr="000F210E">
        <w:rPr>
          <w:rFonts w:ascii="Times New Roman" w:hAnsi="Times New Roman"/>
          <w:sz w:val="22"/>
          <w:szCs w:val="22"/>
        </w:rPr>
        <w:t>do odbioru jeden</w:t>
      </w:r>
      <w:r w:rsidRPr="000F210E">
        <w:rPr>
          <w:rFonts w:ascii="Times New Roman" w:hAnsi="Times New Roman"/>
          <w:sz w:val="22"/>
          <w:szCs w:val="22"/>
        </w:rPr>
        <w:t xml:space="preserve"> komplet dokumentacji </w:t>
      </w:r>
      <w:r w:rsidR="009C3634" w:rsidRPr="000F210E">
        <w:rPr>
          <w:rFonts w:ascii="Times New Roman" w:hAnsi="Times New Roman"/>
          <w:sz w:val="22"/>
          <w:szCs w:val="22"/>
        </w:rPr>
        <w:t>projektowej, o której mowa</w:t>
      </w:r>
      <w:r w:rsidR="00F155F4" w:rsidRPr="000F210E">
        <w:rPr>
          <w:rFonts w:ascii="Times New Roman" w:hAnsi="Times New Roman"/>
          <w:sz w:val="22"/>
          <w:szCs w:val="22"/>
        </w:rPr>
        <w:t xml:space="preserve"> w</w:t>
      </w:r>
      <w:r w:rsidR="009C3634" w:rsidRPr="000F210E">
        <w:rPr>
          <w:rFonts w:ascii="Times New Roman" w:hAnsi="Times New Roman"/>
          <w:sz w:val="22"/>
          <w:szCs w:val="22"/>
        </w:rPr>
        <w:t xml:space="preserve"> § 2 pkt 1-</w:t>
      </w:r>
      <w:r w:rsidR="001276E7">
        <w:rPr>
          <w:rFonts w:ascii="Times New Roman" w:hAnsi="Times New Roman"/>
          <w:sz w:val="22"/>
          <w:szCs w:val="22"/>
        </w:rPr>
        <w:t>4</w:t>
      </w:r>
      <w:r w:rsidR="00EA2D9E" w:rsidRPr="000F210E">
        <w:rPr>
          <w:rFonts w:ascii="Times New Roman" w:hAnsi="Times New Roman"/>
          <w:sz w:val="22"/>
          <w:szCs w:val="22"/>
        </w:rPr>
        <w:t>,</w:t>
      </w:r>
      <w:r w:rsidR="009C3634" w:rsidRPr="000F210E">
        <w:rPr>
          <w:rFonts w:ascii="Times New Roman" w:hAnsi="Times New Roman"/>
          <w:sz w:val="22"/>
          <w:szCs w:val="22"/>
        </w:rPr>
        <w:t xml:space="preserve"> w celu jej sprawdzenia</w:t>
      </w:r>
      <w:r w:rsidR="00EA2D9E" w:rsidRPr="000F210E">
        <w:rPr>
          <w:rFonts w:ascii="Times New Roman" w:hAnsi="Times New Roman"/>
          <w:sz w:val="22"/>
          <w:szCs w:val="22"/>
        </w:rPr>
        <w:t xml:space="preserve">, stosownie </w:t>
      </w:r>
      <w:r w:rsidR="00F155F4" w:rsidRPr="000F210E">
        <w:rPr>
          <w:rFonts w:ascii="Times New Roman" w:hAnsi="Times New Roman"/>
          <w:sz w:val="22"/>
          <w:szCs w:val="22"/>
        </w:rPr>
        <w:t>do postanowień ust. 3.</w:t>
      </w:r>
    </w:p>
    <w:p w14:paraId="76AEF71F" w14:textId="2F2D3D88" w:rsidR="0035766D" w:rsidRPr="000F210E" w:rsidRDefault="009C3634" w:rsidP="009C3634">
      <w:pPr>
        <w:pStyle w:val="Tekstpodstawowywcity"/>
        <w:numPr>
          <w:ilvl w:val="0"/>
          <w:numId w:val="2"/>
        </w:numPr>
        <w:spacing w:line="276" w:lineRule="auto"/>
        <w:ind w:left="426" w:hanging="426"/>
        <w:rPr>
          <w:rFonts w:ascii="Times New Roman" w:hAnsi="Times New Roman"/>
          <w:sz w:val="22"/>
          <w:szCs w:val="22"/>
        </w:rPr>
      </w:pPr>
      <w:r w:rsidRPr="000F210E">
        <w:rPr>
          <w:rFonts w:ascii="Times New Roman" w:hAnsi="Times New Roman"/>
          <w:sz w:val="22"/>
          <w:szCs w:val="22"/>
        </w:rPr>
        <w:t xml:space="preserve">Po pozytywnej weryfikacji, </w:t>
      </w:r>
      <w:r w:rsidR="00B24FF5" w:rsidRPr="000F210E">
        <w:rPr>
          <w:rFonts w:ascii="Times New Roman" w:hAnsi="Times New Roman"/>
          <w:sz w:val="22"/>
          <w:szCs w:val="22"/>
        </w:rPr>
        <w:t>Wykonawca zobowiązuje się dostarczyć Zamawiającemu</w:t>
      </w:r>
      <w:r w:rsidRPr="000F210E">
        <w:rPr>
          <w:rFonts w:ascii="Times New Roman" w:hAnsi="Times New Roman"/>
          <w:sz w:val="22"/>
          <w:szCs w:val="22"/>
        </w:rPr>
        <w:t xml:space="preserve"> </w:t>
      </w:r>
      <w:r w:rsidR="00B24FF5" w:rsidRPr="000F210E">
        <w:rPr>
          <w:rFonts w:ascii="Times New Roman" w:hAnsi="Times New Roman"/>
          <w:sz w:val="22"/>
          <w:szCs w:val="22"/>
        </w:rPr>
        <w:t xml:space="preserve">dokumentację projektową </w:t>
      </w:r>
      <w:r w:rsidRPr="000F210E">
        <w:rPr>
          <w:rFonts w:ascii="Times New Roman" w:hAnsi="Times New Roman"/>
          <w:sz w:val="22"/>
          <w:szCs w:val="22"/>
        </w:rPr>
        <w:t xml:space="preserve">w ilościach, o których mowa w ust. </w:t>
      </w:r>
      <w:r w:rsidR="00F155F4" w:rsidRPr="000F210E">
        <w:rPr>
          <w:rFonts w:ascii="Times New Roman" w:hAnsi="Times New Roman"/>
          <w:sz w:val="22"/>
          <w:szCs w:val="22"/>
        </w:rPr>
        <w:t>5</w:t>
      </w:r>
      <w:r w:rsidRPr="000F210E">
        <w:rPr>
          <w:rFonts w:ascii="Times New Roman" w:hAnsi="Times New Roman"/>
          <w:sz w:val="22"/>
          <w:szCs w:val="22"/>
        </w:rPr>
        <w:t xml:space="preserve"> poniżej</w:t>
      </w:r>
      <w:r w:rsidR="0035766D" w:rsidRPr="000F210E">
        <w:rPr>
          <w:rFonts w:ascii="Times New Roman" w:hAnsi="Times New Roman"/>
          <w:sz w:val="22"/>
          <w:szCs w:val="22"/>
        </w:rPr>
        <w:t>.</w:t>
      </w:r>
    </w:p>
    <w:p w14:paraId="3C1572C1" w14:textId="01C3E74C" w:rsidR="00B24FF5" w:rsidRPr="009C3634" w:rsidRDefault="0035766D" w:rsidP="009C3634">
      <w:pPr>
        <w:pStyle w:val="Tekstpodstawowywcity"/>
        <w:numPr>
          <w:ilvl w:val="0"/>
          <w:numId w:val="2"/>
        </w:numPr>
        <w:spacing w:line="276" w:lineRule="auto"/>
        <w:ind w:left="426" w:hanging="426"/>
        <w:rPr>
          <w:rFonts w:ascii="Times New Roman" w:hAnsi="Times New Roman"/>
          <w:sz w:val="22"/>
          <w:szCs w:val="22"/>
        </w:rPr>
      </w:pPr>
      <w:r w:rsidRPr="00F155F4">
        <w:rPr>
          <w:rFonts w:ascii="Times New Roman" w:hAnsi="Times New Roman"/>
          <w:sz w:val="22"/>
          <w:szCs w:val="22"/>
        </w:rPr>
        <w:t>Wykonawca przedłoży</w:t>
      </w:r>
      <w:r>
        <w:rPr>
          <w:rFonts w:ascii="Times New Roman" w:hAnsi="Times New Roman"/>
          <w:sz w:val="22"/>
          <w:szCs w:val="22"/>
        </w:rPr>
        <w:t xml:space="preserve"> Zamawiającemu dokumentację projektową, o której mowa w </w:t>
      </w:r>
      <w:r w:rsidRPr="005A610A">
        <w:rPr>
          <w:rFonts w:ascii="Times New Roman" w:hAnsi="Times New Roman"/>
          <w:sz w:val="22"/>
          <w:szCs w:val="22"/>
        </w:rPr>
        <w:t>§</w:t>
      </w:r>
      <w:r>
        <w:rPr>
          <w:rFonts w:ascii="Times New Roman" w:hAnsi="Times New Roman"/>
          <w:sz w:val="22"/>
          <w:szCs w:val="22"/>
        </w:rPr>
        <w:t xml:space="preserve"> 2 pkt </w:t>
      </w:r>
      <w:r w:rsidR="00227DD4">
        <w:rPr>
          <w:rFonts w:ascii="Times New Roman" w:hAnsi="Times New Roman"/>
          <w:sz w:val="22"/>
          <w:szCs w:val="22"/>
        </w:rPr>
        <w:t>4</w:t>
      </w:r>
      <w:r>
        <w:rPr>
          <w:rFonts w:ascii="Times New Roman" w:hAnsi="Times New Roman"/>
          <w:sz w:val="22"/>
          <w:szCs w:val="22"/>
        </w:rPr>
        <w:t xml:space="preserve"> wraz </w:t>
      </w:r>
      <w:r w:rsidR="00047461">
        <w:rPr>
          <w:rFonts w:ascii="Times New Roman" w:hAnsi="Times New Roman"/>
          <w:sz w:val="22"/>
          <w:szCs w:val="22"/>
        </w:rPr>
        <w:br/>
      </w:r>
      <w:r>
        <w:rPr>
          <w:rFonts w:ascii="Times New Roman" w:hAnsi="Times New Roman"/>
          <w:sz w:val="22"/>
          <w:szCs w:val="22"/>
        </w:rPr>
        <w:t>z</w:t>
      </w:r>
      <w:r w:rsidR="00047461">
        <w:rPr>
          <w:rFonts w:ascii="Times New Roman" w:hAnsi="Times New Roman"/>
          <w:sz w:val="22"/>
          <w:szCs w:val="22"/>
        </w:rPr>
        <w:t xml:space="preserve"> </w:t>
      </w:r>
      <w:r>
        <w:rPr>
          <w:rFonts w:ascii="Times New Roman" w:hAnsi="Times New Roman"/>
          <w:sz w:val="22"/>
          <w:szCs w:val="22"/>
        </w:rPr>
        <w:t>w</w:t>
      </w:r>
      <w:r w:rsidR="00B24FF5" w:rsidRPr="009C3634">
        <w:rPr>
          <w:rFonts w:ascii="Times New Roman" w:hAnsi="Times New Roman"/>
          <w:sz w:val="22"/>
          <w:szCs w:val="22"/>
        </w:rPr>
        <w:t>ykaz</w:t>
      </w:r>
      <w:r>
        <w:rPr>
          <w:rFonts w:ascii="Times New Roman" w:hAnsi="Times New Roman"/>
          <w:sz w:val="22"/>
          <w:szCs w:val="22"/>
        </w:rPr>
        <w:t>em</w:t>
      </w:r>
      <w:r w:rsidR="00B24FF5" w:rsidRPr="009C3634">
        <w:rPr>
          <w:rFonts w:ascii="Times New Roman" w:hAnsi="Times New Roman"/>
          <w:sz w:val="22"/>
          <w:szCs w:val="22"/>
        </w:rPr>
        <w:t xml:space="preserve"> opracowań oraz pisemn</w:t>
      </w:r>
      <w:r>
        <w:rPr>
          <w:rFonts w:ascii="Times New Roman" w:hAnsi="Times New Roman"/>
          <w:sz w:val="22"/>
          <w:szCs w:val="22"/>
        </w:rPr>
        <w:t>ym</w:t>
      </w:r>
      <w:r w:rsidR="00B24FF5" w:rsidRPr="009C3634">
        <w:rPr>
          <w:rFonts w:ascii="Times New Roman" w:hAnsi="Times New Roman"/>
          <w:sz w:val="22"/>
          <w:szCs w:val="22"/>
        </w:rPr>
        <w:t xml:space="preserve"> oświadczenie</w:t>
      </w:r>
      <w:r>
        <w:rPr>
          <w:rFonts w:ascii="Times New Roman" w:hAnsi="Times New Roman"/>
          <w:sz w:val="22"/>
          <w:szCs w:val="22"/>
        </w:rPr>
        <w:t>m</w:t>
      </w:r>
      <w:r w:rsidR="00B24FF5" w:rsidRPr="009C3634">
        <w:rPr>
          <w:rFonts w:ascii="Times New Roman" w:hAnsi="Times New Roman"/>
          <w:sz w:val="22"/>
          <w:szCs w:val="22"/>
        </w:rPr>
        <w:t xml:space="preserve"> o kompletności opracowanej dokumentacji </w:t>
      </w:r>
      <w:r>
        <w:rPr>
          <w:rFonts w:ascii="Times New Roman" w:hAnsi="Times New Roman"/>
          <w:sz w:val="22"/>
          <w:szCs w:val="22"/>
        </w:rPr>
        <w:br/>
      </w:r>
      <w:r w:rsidR="00B24FF5" w:rsidRPr="009C3634">
        <w:rPr>
          <w:rFonts w:ascii="Times New Roman" w:hAnsi="Times New Roman"/>
          <w:sz w:val="22"/>
          <w:szCs w:val="22"/>
        </w:rPr>
        <w:t>i celowości, któremu ma dokumentacja służyć oraz oświadczenie</w:t>
      </w:r>
      <w:r w:rsidR="00F155F4">
        <w:rPr>
          <w:rFonts w:ascii="Times New Roman" w:hAnsi="Times New Roman"/>
          <w:sz w:val="22"/>
          <w:szCs w:val="22"/>
        </w:rPr>
        <w:t>m</w:t>
      </w:r>
      <w:r w:rsidR="00B24FF5" w:rsidRPr="009C3634">
        <w:rPr>
          <w:rFonts w:ascii="Times New Roman" w:hAnsi="Times New Roman"/>
          <w:sz w:val="22"/>
          <w:szCs w:val="22"/>
        </w:rPr>
        <w:t>, iż dokumentacja projektowa została opisana zgodnie z wymogami określonymi</w:t>
      </w:r>
      <w:r w:rsidR="00B24FF5" w:rsidRPr="009C3634">
        <w:rPr>
          <w:rFonts w:ascii="Times New Roman" w:hAnsi="Times New Roman"/>
          <w:b/>
          <w:sz w:val="22"/>
          <w:szCs w:val="22"/>
        </w:rPr>
        <w:t xml:space="preserve"> </w:t>
      </w:r>
      <w:r w:rsidR="00B24FF5" w:rsidRPr="009C3634">
        <w:rPr>
          <w:rFonts w:ascii="Times New Roman" w:hAnsi="Times New Roman"/>
          <w:sz w:val="22"/>
          <w:szCs w:val="22"/>
        </w:rPr>
        <w:t>w ustaw</w:t>
      </w:r>
      <w:r w:rsidR="00F076B7" w:rsidRPr="009C3634">
        <w:rPr>
          <w:rFonts w:ascii="Times New Roman" w:hAnsi="Times New Roman"/>
          <w:sz w:val="22"/>
          <w:szCs w:val="22"/>
        </w:rPr>
        <w:t>ie</w:t>
      </w:r>
      <w:r w:rsidR="00B24FF5" w:rsidRPr="009C3634">
        <w:rPr>
          <w:rFonts w:ascii="Times New Roman" w:hAnsi="Times New Roman"/>
          <w:sz w:val="22"/>
          <w:szCs w:val="22"/>
        </w:rPr>
        <w:t xml:space="preserve"> z </w:t>
      </w:r>
      <w:r w:rsidR="003D7AB6" w:rsidRPr="009C3634">
        <w:rPr>
          <w:rFonts w:ascii="Times New Roman" w:hAnsi="Times New Roman"/>
          <w:sz w:val="22"/>
          <w:szCs w:val="22"/>
        </w:rPr>
        <w:t xml:space="preserve">dnia </w:t>
      </w:r>
      <w:r w:rsidR="003D7AB6" w:rsidRPr="009C3634">
        <w:rPr>
          <w:rFonts w:ascii="Times New Roman" w:eastAsiaTheme="minorEastAsia" w:hAnsi="Times New Roman"/>
          <w:bCs/>
          <w:sz w:val="22"/>
          <w:szCs w:val="22"/>
        </w:rPr>
        <w:t>11</w:t>
      </w:r>
      <w:r w:rsidR="00B24FF5" w:rsidRPr="009C3634">
        <w:rPr>
          <w:rFonts w:ascii="Times New Roman" w:eastAsiaTheme="minorEastAsia" w:hAnsi="Times New Roman"/>
          <w:bCs/>
          <w:sz w:val="22"/>
          <w:szCs w:val="22"/>
        </w:rPr>
        <w:t xml:space="preserve"> września 2019 r. Prawo zamówień publicznych</w:t>
      </w:r>
      <w:r w:rsidR="00B22CE0" w:rsidRPr="009C3634">
        <w:rPr>
          <w:rFonts w:ascii="Times New Roman" w:hAnsi="Times New Roman"/>
          <w:sz w:val="22"/>
          <w:szCs w:val="22"/>
        </w:rPr>
        <w:t xml:space="preserve"> </w:t>
      </w:r>
      <w:r w:rsidR="001D5AF4" w:rsidRPr="009C3634">
        <w:rPr>
          <w:rFonts w:ascii="Times New Roman" w:hAnsi="Times New Roman"/>
          <w:sz w:val="22"/>
          <w:szCs w:val="22"/>
        </w:rPr>
        <w:t>(Dz. U. z 2024 r. poz. 1320</w:t>
      </w:r>
      <w:r w:rsidR="003B74C5" w:rsidRPr="009C3634">
        <w:rPr>
          <w:rFonts w:ascii="Times New Roman" w:hAnsi="Times New Roman"/>
          <w:sz w:val="22"/>
          <w:szCs w:val="22"/>
        </w:rPr>
        <w:t xml:space="preserve"> z </w:t>
      </w:r>
      <w:proofErr w:type="spellStart"/>
      <w:r w:rsidR="003B74C5" w:rsidRPr="009C3634">
        <w:rPr>
          <w:rFonts w:ascii="Times New Roman" w:hAnsi="Times New Roman"/>
          <w:sz w:val="22"/>
          <w:szCs w:val="22"/>
        </w:rPr>
        <w:t>późn</w:t>
      </w:r>
      <w:proofErr w:type="spellEnd"/>
      <w:r w:rsidR="003B74C5" w:rsidRPr="009C3634">
        <w:rPr>
          <w:rFonts w:ascii="Times New Roman" w:hAnsi="Times New Roman"/>
          <w:sz w:val="22"/>
          <w:szCs w:val="22"/>
        </w:rPr>
        <w:t>. zm.</w:t>
      </w:r>
      <w:r w:rsidR="001D5AF4" w:rsidRPr="009C3634">
        <w:rPr>
          <w:rFonts w:ascii="Times New Roman" w:hAnsi="Times New Roman"/>
          <w:sz w:val="22"/>
          <w:szCs w:val="22"/>
        </w:rPr>
        <w:t>)</w:t>
      </w:r>
      <w:r w:rsidR="00F155F4">
        <w:rPr>
          <w:rFonts w:ascii="Times New Roman" w:hAnsi="Times New Roman"/>
          <w:sz w:val="22"/>
          <w:szCs w:val="22"/>
        </w:rPr>
        <w:t>, które to</w:t>
      </w:r>
      <w:r w:rsidR="00B24FF5" w:rsidRPr="009C3634">
        <w:rPr>
          <w:rFonts w:ascii="Times New Roman" w:hAnsi="Times New Roman"/>
          <w:sz w:val="22"/>
          <w:szCs w:val="22"/>
        </w:rPr>
        <w:t xml:space="preserve"> stanowi</w:t>
      </w:r>
      <w:r w:rsidR="00F155F4">
        <w:rPr>
          <w:rFonts w:ascii="Times New Roman" w:hAnsi="Times New Roman"/>
          <w:sz w:val="22"/>
          <w:szCs w:val="22"/>
        </w:rPr>
        <w:t>ą</w:t>
      </w:r>
      <w:r w:rsidR="00B24FF5" w:rsidRPr="009C3634">
        <w:rPr>
          <w:rFonts w:ascii="Times New Roman" w:hAnsi="Times New Roman"/>
          <w:sz w:val="22"/>
          <w:szCs w:val="22"/>
        </w:rPr>
        <w:t xml:space="preserve"> integralną część przekazywanej dokumentacji.</w:t>
      </w:r>
      <w:r w:rsidR="00EF4535" w:rsidRPr="009C3634">
        <w:rPr>
          <w:rFonts w:ascii="Times New Roman" w:hAnsi="Times New Roman"/>
          <w:sz w:val="22"/>
          <w:szCs w:val="22"/>
        </w:rPr>
        <w:t xml:space="preserve"> Niedostarczenie oświadczeń o wymaganej treści będzie oznaczało braki w przekazanej dokumentacji. </w:t>
      </w:r>
    </w:p>
    <w:p w14:paraId="052185F8" w14:textId="1DE7486B" w:rsidR="00453350" w:rsidRPr="00C70D22" w:rsidRDefault="008B67EA">
      <w:pPr>
        <w:pStyle w:val="Tekstpodstawowywcity"/>
        <w:numPr>
          <w:ilvl w:val="0"/>
          <w:numId w:val="2"/>
        </w:numPr>
        <w:spacing w:line="276" w:lineRule="auto"/>
        <w:ind w:left="426" w:hanging="426"/>
        <w:rPr>
          <w:rFonts w:ascii="Times New Roman" w:hAnsi="Times New Roman"/>
          <w:color w:val="FF0000"/>
          <w:sz w:val="22"/>
          <w:szCs w:val="22"/>
        </w:rPr>
      </w:pPr>
      <w:r w:rsidRPr="00453350">
        <w:rPr>
          <w:rFonts w:ascii="Times New Roman" w:hAnsi="Times New Roman"/>
          <w:bCs/>
          <w:sz w:val="22"/>
          <w:szCs w:val="22"/>
        </w:rPr>
        <w:t xml:space="preserve">Wykonawca </w:t>
      </w:r>
      <w:r w:rsidRPr="00453350">
        <w:rPr>
          <w:rFonts w:ascii="Times New Roman" w:hAnsi="Times New Roman"/>
          <w:sz w:val="22"/>
          <w:szCs w:val="22"/>
        </w:rPr>
        <w:t xml:space="preserve">dostarczy wykonaną dokumentację do siedziby </w:t>
      </w:r>
      <w:r w:rsidRPr="00453350">
        <w:rPr>
          <w:rFonts w:ascii="Times New Roman" w:hAnsi="Times New Roman"/>
          <w:bCs/>
          <w:sz w:val="22"/>
          <w:szCs w:val="22"/>
        </w:rPr>
        <w:t>Zamawiającego</w:t>
      </w:r>
      <w:r w:rsidRPr="00453350">
        <w:rPr>
          <w:rFonts w:ascii="Times New Roman" w:hAnsi="Times New Roman"/>
          <w:sz w:val="22"/>
          <w:szCs w:val="22"/>
        </w:rPr>
        <w:t>, odbiór dokumentacji projektowej będzie dokon</w:t>
      </w:r>
      <w:r w:rsidR="00453350" w:rsidRPr="00453350">
        <w:rPr>
          <w:rFonts w:ascii="Times New Roman" w:hAnsi="Times New Roman"/>
          <w:sz w:val="22"/>
          <w:szCs w:val="22"/>
        </w:rPr>
        <w:t>ywany</w:t>
      </w:r>
      <w:r w:rsidRPr="00453350">
        <w:rPr>
          <w:rFonts w:ascii="Times New Roman" w:hAnsi="Times New Roman"/>
          <w:sz w:val="22"/>
          <w:szCs w:val="22"/>
        </w:rPr>
        <w:t xml:space="preserve"> w Departamencie </w:t>
      </w:r>
      <w:r w:rsidR="00EA3A34">
        <w:rPr>
          <w:rFonts w:ascii="Times New Roman" w:hAnsi="Times New Roman"/>
          <w:sz w:val="22"/>
          <w:szCs w:val="22"/>
        </w:rPr>
        <w:t>Obsługi Urzędu,</w:t>
      </w:r>
      <w:r w:rsidRPr="00453350">
        <w:rPr>
          <w:rFonts w:ascii="Times New Roman" w:hAnsi="Times New Roman"/>
          <w:sz w:val="22"/>
          <w:szCs w:val="22"/>
        </w:rPr>
        <w:t xml:space="preserve"> Urzędu </w:t>
      </w:r>
      <w:r w:rsidR="00453350" w:rsidRPr="00453350">
        <w:rPr>
          <w:rFonts w:ascii="Times New Roman" w:hAnsi="Times New Roman"/>
          <w:sz w:val="22"/>
          <w:szCs w:val="22"/>
        </w:rPr>
        <w:t>Marszałkowskiego</w:t>
      </w:r>
      <w:r w:rsidRPr="00453350">
        <w:rPr>
          <w:rFonts w:ascii="Times New Roman" w:hAnsi="Times New Roman"/>
          <w:sz w:val="22"/>
          <w:szCs w:val="22"/>
        </w:rPr>
        <w:t xml:space="preserve"> Województwa Podlaskiego </w:t>
      </w:r>
      <w:r w:rsidR="00EA3A34" w:rsidRPr="00453350">
        <w:rPr>
          <w:rFonts w:ascii="Times New Roman" w:hAnsi="Times New Roman"/>
          <w:sz w:val="22"/>
          <w:szCs w:val="22"/>
        </w:rPr>
        <w:t>przy ul.</w:t>
      </w:r>
      <w:r w:rsidRPr="00453350">
        <w:rPr>
          <w:rFonts w:ascii="Times New Roman" w:hAnsi="Times New Roman"/>
          <w:sz w:val="22"/>
          <w:szCs w:val="22"/>
        </w:rPr>
        <w:t xml:space="preserve"> </w:t>
      </w:r>
      <w:r w:rsidR="00EA3A34">
        <w:rPr>
          <w:rFonts w:ascii="Times New Roman" w:hAnsi="Times New Roman"/>
          <w:sz w:val="22"/>
          <w:szCs w:val="22"/>
        </w:rPr>
        <w:t xml:space="preserve">Marii Curie – </w:t>
      </w:r>
      <w:r w:rsidR="00A80798" w:rsidRPr="00C70D22">
        <w:rPr>
          <w:rFonts w:ascii="Times New Roman" w:hAnsi="Times New Roman"/>
          <w:sz w:val="22"/>
          <w:szCs w:val="22"/>
        </w:rPr>
        <w:t>Skłodowskiej 14.</w:t>
      </w:r>
    </w:p>
    <w:p w14:paraId="1A963DE6" w14:textId="0A344F0D" w:rsidR="00453350" w:rsidRPr="00C70D22" w:rsidRDefault="00453350">
      <w:pPr>
        <w:pStyle w:val="Tekstpodstawowywcity"/>
        <w:numPr>
          <w:ilvl w:val="0"/>
          <w:numId w:val="2"/>
        </w:numPr>
        <w:spacing w:line="276" w:lineRule="auto"/>
        <w:ind w:left="426" w:hanging="426"/>
        <w:rPr>
          <w:rFonts w:ascii="Times New Roman" w:hAnsi="Times New Roman"/>
          <w:color w:val="FF0000"/>
          <w:sz w:val="22"/>
          <w:szCs w:val="22"/>
        </w:rPr>
      </w:pPr>
      <w:r w:rsidRPr="00C70D22">
        <w:rPr>
          <w:rFonts w:ascii="Times New Roman" w:hAnsi="Times New Roman"/>
          <w:spacing w:val="-6"/>
          <w:sz w:val="22"/>
          <w:szCs w:val="22"/>
        </w:rPr>
        <w:t>Dokumentację projektową Wykonawca opracuje w ilościach</w:t>
      </w:r>
      <w:r w:rsidR="001276E7" w:rsidRPr="00C70D22">
        <w:rPr>
          <w:rFonts w:ascii="Times New Roman" w:hAnsi="Times New Roman"/>
          <w:spacing w:val="-6"/>
          <w:sz w:val="22"/>
          <w:szCs w:val="22"/>
        </w:rPr>
        <w:t xml:space="preserve"> </w:t>
      </w:r>
      <w:r w:rsidR="00227DD4" w:rsidRPr="00C70D22">
        <w:rPr>
          <w:rFonts w:ascii="Times New Roman" w:hAnsi="Times New Roman"/>
          <w:spacing w:val="-6"/>
          <w:sz w:val="22"/>
          <w:szCs w:val="22"/>
        </w:rPr>
        <w:t>wskazanych</w:t>
      </w:r>
      <w:r w:rsidR="001276E7" w:rsidRPr="00C70D22">
        <w:rPr>
          <w:rFonts w:ascii="Times New Roman" w:hAnsi="Times New Roman"/>
          <w:color w:val="EE0000"/>
          <w:spacing w:val="-6"/>
          <w:sz w:val="22"/>
          <w:szCs w:val="22"/>
        </w:rPr>
        <w:t xml:space="preserve"> </w:t>
      </w:r>
      <w:r w:rsidR="001276E7" w:rsidRPr="00C70D22">
        <w:rPr>
          <w:rFonts w:ascii="Times New Roman" w:hAnsi="Times New Roman"/>
          <w:spacing w:val="-6"/>
          <w:sz w:val="22"/>
          <w:szCs w:val="22"/>
        </w:rPr>
        <w:t xml:space="preserve">z OPZ stanowiącym załącznik nr </w:t>
      </w:r>
      <w:r w:rsidR="00283FD1" w:rsidRPr="00C70D22">
        <w:rPr>
          <w:rFonts w:ascii="Times New Roman" w:hAnsi="Times New Roman"/>
          <w:spacing w:val="-6"/>
          <w:sz w:val="22"/>
          <w:szCs w:val="22"/>
        </w:rPr>
        <w:t xml:space="preserve">1 </w:t>
      </w:r>
      <w:r w:rsidR="001276E7" w:rsidRPr="00C70D22">
        <w:rPr>
          <w:rFonts w:ascii="Times New Roman" w:hAnsi="Times New Roman"/>
          <w:spacing w:val="-6"/>
          <w:sz w:val="22"/>
          <w:szCs w:val="22"/>
        </w:rPr>
        <w:t>do niniejszej umowy</w:t>
      </w:r>
      <w:r w:rsidR="000F6BE7" w:rsidRPr="00C70D22">
        <w:rPr>
          <w:rFonts w:ascii="Times New Roman" w:hAnsi="Times New Roman"/>
          <w:color w:val="EE0000"/>
          <w:spacing w:val="-6"/>
          <w:sz w:val="22"/>
          <w:szCs w:val="22"/>
        </w:rPr>
        <w:t>.</w:t>
      </w:r>
    </w:p>
    <w:p w14:paraId="1DE0325A" w14:textId="0EEE8B9F" w:rsidR="00B24FF5" w:rsidRPr="0017681C" w:rsidRDefault="00B24FF5" w:rsidP="00830FD9">
      <w:pPr>
        <w:pStyle w:val="Tekstpodstawowywcity"/>
        <w:numPr>
          <w:ilvl w:val="0"/>
          <w:numId w:val="2"/>
        </w:numPr>
        <w:spacing w:line="276" w:lineRule="auto"/>
        <w:rPr>
          <w:rFonts w:ascii="Times New Roman" w:hAnsi="Times New Roman"/>
          <w:sz w:val="22"/>
          <w:szCs w:val="22"/>
        </w:rPr>
      </w:pPr>
      <w:r w:rsidRPr="0017681C">
        <w:rPr>
          <w:rFonts w:ascii="Times New Roman" w:hAnsi="Times New Roman"/>
          <w:sz w:val="22"/>
          <w:szCs w:val="22"/>
        </w:rPr>
        <w:lastRenderedPageBreak/>
        <w:t>Wykonawca przekaże Zamawiającemu wraz z dokumentacją projektową oryginały wszystkich zgód, uz</w:t>
      </w:r>
      <w:r w:rsidRPr="005A610A">
        <w:rPr>
          <w:rFonts w:ascii="Times New Roman" w:hAnsi="Times New Roman"/>
          <w:sz w:val="22"/>
          <w:szCs w:val="22"/>
        </w:rPr>
        <w:t xml:space="preserve">godnień, decyzji </w:t>
      </w:r>
      <w:r w:rsidR="00C83A05" w:rsidRPr="005A610A">
        <w:rPr>
          <w:rFonts w:ascii="Times New Roman" w:hAnsi="Times New Roman"/>
          <w:sz w:val="22"/>
          <w:szCs w:val="22"/>
        </w:rPr>
        <w:t>i</w:t>
      </w:r>
      <w:r w:rsidRPr="005A610A">
        <w:rPr>
          <w:rFonts w:ascii="Times New Roman" w:hAnsi="Times New Roman"/>
          <w:sz w:val="22"/>
          <w:szCs w:val="22"/>
        </w:rPr>
        <w:t xml:space="preserve"> dokumentów wymaganych do wykonania dokumentacj</w:t>
      </w:r>
      <w:r w:rsidR="005A610A" w:rsidRPr="005A610A">
        <w:rPr>
          <w:rFonts w:ascii="Times New Roman" w:hAnsi="Times New Roman"/>
          <w:sz w:val="22"/>
          <w:szCs w:val="22"/>
        </w:rPr>
        <w:t>i</w:t>
      </w:r>
      <w:r w:rsidRPr="005A610A">
        <w:rPr>
          <w:rFonts w:ascii="Times New Roman" w:hAnsi="Times New Roman"/>
          <w:sz w:val="22"/>
          <w:szCs w:val="22"/>
        </w:rPr>
        <w:t xml:space="preserve"> projektow</w:t>
      </w:r>
      <w:r w:rsidR="005A610A" w:rsidRPr="005A610A">
        <w:rPr>
          <w:rFonts w:ascii="Times New Roman" w:hAnsi="Times New Roman"/>
          <w:sz w:val="22"/>
          <w:szCs w:val="22"/>
        </w:rPr>
        <w:t>ej, o której mowa w §</w:t>
      </w:r>
      <w:r w:rsidR="005A610A">
        <w:rPr>
          <w:rFonts w:ascii="Times New Roman" w:hAnsi="Times New Roman"/>
          <w:sz w:val="22"/>
          <w:szCs w:val="22"/>
        </w:rPr>
        <w:t xml:space="preserve"> </w:t>
      </w:r>
      <w:r w:rsidR="005A610A" w:rsidRPr="005A610A">
        <w:rPr>
          <w:rFonts w:ascii="Times New Roman" w:hAnsi="Times New Roman"/>
          <w:sz w:val="22"/>
          <w:szCs w:val="22"/>
        </w:rPr>
        <w:t>1</w:t>
      </w:r>
      <w:r w:rsidR="005A610A">
        <w:rPr>
          <w:rFonts w:ascii="Times New Roman" w:hAnsi="Times New Roman"/>
          <w:sz w:val="22"/>
          <w:szCs w:val="22"/>
        </w:rPr>
        <w:t xml:space="preserve"> ust</w:t>
      </w:r>
      <w:r w:rsidR="001A7CBA">
        <w:rPr>
          <w:rFonts w:ascii="Times New Roman" w:hAnsi="Times New Roman"/>
          <w:sz w:val="22"/>
          <w:szCs w:val="22"/>
        </w:rPr>
        <w:t>.</w:t>
      </w:r>
      <w:r w:rsidR="005A610A">
        <w:rPr>
          <w:rFonts w:ascii="Times New Roman" w:hAnsi="Times New Roman"/>
          <w:sz w:val="22"/>
          <w:szCs w:val="22"/>
        </w:rPr>
        <w:t xml:space="preserve"> </w:t>
      </w:r>
      <w:r w:rsidR="001A7CBA">
        <w:rPr>
          <w:rFonts w:ascii="Times New Roman" w:hAnsi="Times New Roman"/>
          <w:sz w:val="22"/>
          <w:szCs w:val="22"/>
        </w:rPr>
        <w:t>2</w:t>
      </w:r>
      <w:r w:rsidR="005A610A">
        <w:rPr>
          <w:rFonts w:ascii="Times New Roman" w:hAnsi="Times New Roman"/>
          <w:sz w:val="22"/>
          <w:szCs w:val="22"/>
        </w:rPr>
        <w:t xml:space="preserve"> pkt 1</w:t>
      </w:r>
      <w:r w:rsidRPr="0017681C">
        <w:rPr>
          <w:rFonts w:ascii="Times New Roman" w:hAnsi="Times New Roman"/>
          <w:sz w:val="22"/>
          <w:szCs w:val="22"/>
        </w:rPr>
        <w:t>.</w:t>
      </w:r>
    </w:p>
    <w:p w14:paraId="02A59043" w14:textId="77777777" w:rsidR="00EE2DF9" w:rsidRPr="0017681C" w:rsidRDefault="00EE2DF9" w:rsidP="00830FD9">
      <w:pPr>
        <w:pStyle w:val="Tekstpodstawowywcity"/>
        <w:numPr>
          <w:ilvl w:val="0"/>
          <w:numId w:val="2"/>
        </w:numPr>
        <w:spacing w:line="276" w:lineRule="auto"/>
        <w:rPr>
          <w:rFonts w:ascii="Times New Roman" w:hAnsi="Times New Roman"/>
          <w:sz w:val="22"/>
          <w:szCs w:val="22"/>
        </w:rPr>
      </w:pPr>
      <w:r w:rsidRPr="0017681C">
        <w:rPr>
          <w:rFonts w:ascii="Times New Roman" w:hAnsi="Times New Roman"/>
          <w:sz w:val="22"/>
          <w:szCs w:val="22"/>
        </w:rPr>
        <w:t xml:space="preserve">Zamawiający dokona sprawdzenia dokumentacji i przekaże ewentualne uwagi Wykonawcy w terminie nie dłuższym niż 14 dni od dnia otrzymania jednego kompletu dokumentacji. Wykonawca zobowiązany jest odpowiedzieć na wszystkie uwagi Zamawiającego w formie pisemnej. Do sprawdzenia kolejnych wersji dokumentacji projektowej zastosowanie ma tryb określony w niniejszym ustępie. </w:t>
      </w:r>
    </w:p>
    <w:p w14:paraId="09404BB8" w14:textId="4415C68A" w:rsidR="00EE2DF9" w:rsidRPr="0017681C" w:rsidRDefault="00EE2DF9" w:rsidP="00830FD9">
      <w:pPr>
        <w:pStyle w:val="Tekstpodstawowywcity"/>
        <w:numPr>
          <w:ilvl w:val="0"/>
          <w:numId w:val="2"/>
        </w:numPr>
        <w:spacing w:line="276" w:lineRule="auto"/>
        <w:rPr>
          <w:rFonts w:ascii="Times New Roman" w:hAnsi="Times New Roman"/>
          <w:sz w:val="22"/>
          <w:szCs w:val="22"/>
        </w:rPr>
      </w:pPr>
      <w:r w:rsidRPr="0017681C">
        <w:rPr>
          <w:rFonts w:ascii="Times New Roman" w:hAnsi="Times New Roman"/>
          <w:sz w:val="22"/>
          <w:szCs w:val="22"/>
        </w:rPr>
        <w:t xml:space="preserve">W przypadku stwierdzenia przez Zamawiającego w trakcie odbioru wad (błędów lub braków) </w:t>
      </w:r>
      <w:r w:rsidR="005A610A">
        <w:rPr>
          <w:rFonts w:ascii="Times New Roman" w:hAnsi="Times New Roman"/>
          <w:sz w:val="22"/>
          <w:szCs w:val="22"/>
        </w:rPr>
        <w:br/>
      </w:r>
      <w:r w:rsidRPr="0017681C">
        <w:rPr>
          <w:rFonts w:ascii="Times New Roman" w:hAnsi="Times New Roman"/>
          <w:sz w:val="22"/>
          <w:szCs w:val="22"/>
        </w:rPr>
        <w:t xml:space="preserve">w przedłożonej dokumentacji projektowej Wykonawca zobowiązany jest dokonać ich usunięcia </w:t>
      </w:r>
      <w:r w:rsidRPr="0017681C">
        <w:rPr>
          <w:rFonts w:ascii="Times New Roman" w:hAnsi="Times New Roman"/>
          <w:sz w:val="22"/>
          <w:szCs w:val="22"/>
        </w:rPr>
        <w:br/>
        <w:t xml:space="preserve">w terminie 7 dni roboczych od daty wezwania do ich usunięcia z tym, że Zamawiający może wyznaczyć dłuższy termin na usunięcie stwierdzonych wad lub braków. Zidentyfikowanie wad o charakterze nieistotnym tj. wad nieczyniących dokumentacji niezdatnej do umówionego użytku, nie wstrzymuje odbioru dokumentacji i podpisania protokołu, o którym mowa </w:t>
      </w:r>
      <w:r w:rsidR="00B74B2C" w:rsidRPr="0017681C">
        <w:rPr>
          <w:rFonts w:ascii="Times New Roman" w:hAnsi="Times New Roman"/>
          <w:sz w:val="22"/>
          <w:szCs w:val="22"/>
        </w:rPr>
        <w:t>w ust.</w:t>
      </w:r>
      <w:r w:rsidRPr="0017681C">
        <w:rPr>
          <w:rFonts w:ascii="Times New Roman" w:hAnsi="Times New Roman"/>
          <w:sz w:val="22"/>
          <w:szCs w:val="22"/>
        </w:rPr>
        <w:t xml:space="preserve"> </w:t>
      </w:r>
      <w:r w:rsidR="00E31003">
        <w:rPr>
          <w:rFonts w:ascii="Times New Roman" w:hAnsi="Times New Roman"/>
          <w:sz w:val="22"/>
          <w:szCs w:val="22"/>
        </w:rPr>
        <w:t>9</w:t>
      </w:r>
      <w:r w:rsidR="003D7AB6">
        <w:rPr>
          <w:rFonts w:ascii="Times New Roman" w:hAnsi="Times New Roman"/>
          <w:sz w:val="22"/>
          <w:szCs w:val="22"/>
        </w:rPr>
        <w:t xml:space="preserve"> i 10</w:t>
      </w:r>
      <w:r w:rsidRPr="0017681C">
        <w:rPr>
          <w:rFonts w:ascii="Times New Roman" w:hAnsi="Times New Roman"/>
          <w:sz w:val="22"/>
          <w:szCs w:val="22"/>
        </w:rPr>
        <w:t>.</w:t>
      </w:r>
    </w:p>
    <w:p w14:paraId="5CDFF1BF" w14:textId="6A4244D1" w:rsidR="00B916BA" w:rsidRPr="0017681C" w:rsidRDefault="00C737C5" w:rsidP="00830FD9">
      <w:pPr>
        <w:pStyle w:val="Tekstpodstawowywcity"/>
        <w:numPr>
          <w:ilvl w:val="0"/>
          <w:numId w:val="2"/>
        </w:numPr>
        <w:spacing w:line="276" w:lineRule="auto"/>
        <w:rPr>
          <w:rFonts w:ascii="Times New Roman" w:hAnsi="Times New Roman"/>
          <w:sz w:val="22"/>
          <w:szCs w:val="22"/>
        </w:rPr>
      </w:pPr>
      <w:bookmarkStart w:id="5" w:name="_Hlk193798432"/>
      <w:r w:rsidRPr="0017681C">
        <w:rPr>
          <w:rFonts w:ascii="Times New Roman" w:hAnsi="Times New Roman"/>
          <w:sz w:val="22"/>
          <w:szCs w:val="22"/>
        </w:rPr>
        <w:t>Odbiór</w:t>
      </w:r>
      <w:r w:rsidR="00B916BA" w:rsidRPr="0017681C">
        <w:rPr>
          <w:rFonts w:ascii="Times New Roman" w:hAnsi="Times New Roman"/>
          <w:sz w:val="22"/>
          <w:szCs w:val="22"/>
        </w:rPr>
        <w:t xml:space="preserve"> dokumentacji projektowej opisanej w </w:t>
      </w:r>
      <w:r w:rsidRPr="0017681C">
        <w:rPr>
          <w:rFonts w:ascii="Times New Roman" w:hAnsi="Times New Roman"/>
          <w:sz w:val="22"/>
          <w:szCs w:val="22"/>
        </w:rPr>
        <w:sym w:font="Arial" w:char="00A7"/>
      </w:r>
      <w:r w:rsidRPr="0017681C">
        <w:rPr>
          <w:rFonts w:ascii="Times New Roman" w:hAnsi="Times New Roman"/>
          <w:sz w:val="22"/>
          <w:szCs w:val="22"/>
        </w:rPr>
        <w:t xml:space="preserve"> 2 pkt 1</w:t>
      </w:r>
      <w:r w:rsidR="005A610A">
        <w:rPr>
          <w:rFonts w:ascii="Times New Roman" w:hAnsi="Times New Roman"/>
          <w:sz w:val="22"/>
          <w:szCs w:val="22"/>
        </w:rPr>
        <w:t xml:space="preserve"> -</w:t>
      </w:r>
      <w:r w:rsidRPr="0017681C">
        <w:rPr>
          <w:rFonts w:ascii="Times New Roman" w:hAnsi="Times New Roman"/>
          <w:sz w:val="22"/>
          <w:szCs w:val="22"/>
        </w:rPr>
        <w:t xml:space="preserve"> </w:t>
      </w:r>
      <w:r w:rsidR="000F6BE7">
        <w:rPr>
          <w:rFonts w:ascii="Times New Roman" w:hAnsi="Times New Roman"/>
          <w:sz w:val="22"/>
          <w:szCs w:val="22"/>
        </w:rPr>
        <w:t>4</w:t>
      </w:r>
      <w:r w:rsidRPr="0017681C">
        <w:rPr>
          <w:rFonts w:ascii="Times New Roman" w:hAnsi="Times New Roman"/>
          <w:sz w:val="22"/>
          <w:szCs w:val="22"/>
        </w:rPr>
        <w:t xml:space="preserve"> potwierdzony zostanie protokołem odbioru częściowego podpisanym przez upoważnionych przedstawicieli Stron</w:t>
      </w:r>
      <w:r w:rsidR="00E80716">
        <w:rPr>
          <w:rFonts w:ascii="Times New Roman" w:hAnsi="Times New Roman"/>
          <w:sz w:val="22"/>
          <w:szCs w:val="22"/>
        </w:rPr>
        <w:t xml:space="preserve"> </w:t>
      </w:r>
      <w:r w:rsidRPr="0017681C">
        <w:rPr>
          <w:rFonts w:ascii="Times New Roman" w:hAnsi="Times New Roman"/>
          <w:sz w:val="22"/>
          <w:szCs w:val="22"/>
        </w:rPr>
        <w:t>– protokół odbioru będzie potwierdzeniem zgodności otrzymanych opracowań z wymogami umowy.</w:t>
      </w:r>
    </w:p>
    <w:bookmarkEnd w:id="5"/>
    <w:p w14:paraId="083C2CE0" w14:textId="64EEDB2E" w:rsidR="00C737C5" w:rsidRPr="0017681C" w:rsidRDefault="00C737C5" w:rsidP="00830FD9">
      <w:pPr>
        <w:pStyle w:val="Tekstpodstawowywcity"/>
        <w:numPr>
          <w:ilvl w:val="0"/>
          <w:numId w:val="2"/>
        </w:numPr>
        <w:spacing w:line="276" w:lineRule="auto"/>
        <w:rPr>
          <w:rFonts w:ascii="Times New Roman" w:hAnsi="Times New Roman"/>
          <w:sz w:val="22"/>
          <w:szCs w:val="22"/>
        </w:rPr>
      </w:pPr>
      <w:r w:rsidRPr="0017681C">
        <w:rPr>
          <w:rFonts w:ascii="Times New Roman" w:hAnsi="Times New Roman"/>
          <w:sz w:val="22"/>
          <w:szCs w:val="22"/>
        </w:rPr>
        <w:t xml:space="preserve">Odbiór </w:t>
      </w:r>
      <w:r w:rsidR="00E211F5">
        <w:rPr>
          <w:rFonts w:ascii="Times New Roman" w:hAnsi="Times New Roman"/>
          <w:sz w:val="22"/>
          <w:szCs w:val="22"/>
        </w:rPr>
        <w:t xml:space="preserve">kompletu dokumentów, o którym mowa w </w:t>
      </w:r>
      <w:r w:rsidRPr="0017681C">
        <w:rPr>
          <w:rFonts w:ascii="Times New Roman" w:hAnsi="Times New Roman"/>
          <w:sz w:val="22"/>
          <w:szCs w:val="22"/>
        </w:rPr>
        <w:t xml:space="preserve">opisanej w </w:t>
      </w:r>
      <w:r w:rsidRPr="0017681C">
        <w:rPr>
          <w:rFonts w:ascii="Times New Roman" w:hAnsi="Times New Roman"/>
          <w:sz w:val="22"/>
          <w:szCs w:val="22"/>
        </w:rPr>
        <w:sym w:font="Arial" w:char="00A7"/>
      </w:r>
      <w:r w:rsidRPr="0017681C">
        <w:rPr>
          <w:rFonts w:ascii="Times New Roman" w:hAnsi="Times New Roman"/>
          <w:sz w:val="22"/>
          <w:szCs w:val="22"/>
        </w:rPr>
        <w:t xml:space="preserve"> 2 pkt 4 potwierdzony zostanie protokołem odbioru końcowego podpisanym przez upoważnionych przedstawicieli Stron</w:t>
      </w:r>
      <w:r w:rsidR="00483012">
        <w:rPr>
          <w:rFonts w:ascii="Times New Roman" w:hAnsi="Times New Roman"/>
          <w:sz w:val="22"/>
          <w:szCs w:val="22"/>
        </w:rPr>
        <w:t xml:space="preserve"> </w:t>
      </w:r>
      <w:r w:rsidRPr="0017681C">
        <w:rPr>
          <w:rFonts w:ascii="Times New Roman" w:hAnsi="Times New Roman"/>
          <w:sz w:val="22"/>
          <w:szCs w:val="22"/>
        </w:rPr>
        <w:t>– protokół odbioru będzie potwierdzeniem zgodności otrzymanych opracowań z wymogami umowy.</w:t>
      </w:r>
    </w:p>
    <w:p w14:paraId="69A5D0A4" w14:textId="4C80EB42" w:rsidR="00EE2DF9" w:rsidRPr="0017681C" w:rsidRDefault="00EE2DF9" w:rsidP="00830FD9">
      <w:pPr>
        <w:pStyle w:val="Akapitzlist"/>
        <w:numPr>
          <w:ilvl w:val="0"/>
          <w:numId w:val="2"/>
        </w:numPr>
        <w:spacing w:after="160" w:line="276" w:lineRule="auto"/>
        <w:jc w:val="both"/>
        <w:rPr>
          <w:sz w:val="22"/>
          <w:szCs w:val="22"/>
        </w:rPr>
      </w:pPr>
      <w:r w:rsidRPr="0017681C">
        <w:rPr>
          <w:sz w:val="22"/>
          <w:szCs w:val="22"/>
        </w:rPr>
        <w:t>Wady ukryte w dokumentacji projektowej ujawnione po podpisaniu protokołu odbioru</w:t>
      </w:r>
      <w:r w:rsidR="003E2240">
        <w:rPr>
          <w:sz w:val="22"/>
          <w:szCs w:val="22"/>
        </w:rPr>
        <w:t xml:space="preserve"> częściowego</w:t>
      </w:r>
      <w:r w:rsidRPr="0017681C">
        <w:rPr>
          <w:sz w:val="22"/>
          <w:szCs w:val="22"/>
        </w:rPr>
        <w:t>, Wykonawca usunie w terminie wyznaczonym przez Zamawiającego.</w:t>
      </w:r>
    </w:p>
    <w:p w14:paraId="22CD2C62" w14:textId="2EC80541" w:rsidR="00EE2DF9" w:rsidRPr="00514E97" w:rsidRDefault="00EE2DF9" w:rsidP="00830FD9">
      <w:pPr>
        <w:pStyle w:val="Akapitzlist"/>
        <w:numPr>
          <w:ilvl w:val="0"/>
          <w:numId w:val="2"/>
        </w:numPr>
        <w:spacing w:after="160" w:line="276" w:lineRule="auto"/>
        <w:jc w:val="both"/>
        <w:rPr>
          <w:sz w:val="22"/>
          <w:szCs w:val="22"/>
        </w:rPr>
      </w:pPr>
      <w:r w:rsidRPr="0017681C">
        <w:rPr>
          <w:sz w:val="22"/>
          <w:szCs w:val="22"/>
        </w:rPr>
        <w:t>Wykonawca jest odpowiedzialny względem Zamawiającego za wady dokumentacji projektowej zmniejszające jej wartość lub użyteczność ze względu na cel oznaczony w umowie,</w:t>
      </w:r>
      <w:r w:rsidR="003B73ED">
        <w:rPr>
          <w:sz w:val="22"/>
          <w:szCs w:val="22"/>
        </w:rPr>
        <w:t xml:space="preserve"> </w:t>
      </w:r>
      <w:r w:rsidRPr="00514E97">
        <w:rPr>
          <w:sz w:val="22"/>
          <w:szCs w:val="22"/>
        </w:rPr>
        <w:t>a w szczególności odpowiada za rozwiązania niezgodne z parametrami ustalonymi w normach i przepisach techniczno-budowlanych oraz przez Zamawiającego.</w:t>
      </w:r>
    </w:p>
    <w:p w14:paraId="3345C43B" w14:textId="77777777" w:rsidR="00EE2DF9" w:rsidRPr="0017681C" w:rsidRDefault="00EE2DF9" w:rsidP="00830FD9">
      <w:pPr>
        <w:pStyle w:val="Akapitzlist"/>
        <w:numPr>
          <w:ilvl w:val="0"/>
          <w:numId w:val="2"/>
        </w:numPr>
        <w:spacing w:after="160" w:line="276" w:lineRule="auto"/>
        <w:jc w:val="both"/>
        <w:rPr>
          <w:sz w:val="22"/>
          <w:szCs w:val="22"/>
        </w:rPr>
      </w:pPr>
      <w:r w:rsidRPr="0017681C">
        <w:rPr>
          <w:sz w:val="22"/>
          <w:szCs w:val="22"/>
        </w:rPr>
        <w:t>Zamawiającemu, który otrzymał wadliwą dokumentację projektową, przysługuje prawo:</w:t>
      </w:r>
    </w:p>
    <w:p w14:paraId="1685CA3A" w14:textId="250C63C7" w:rsidR="00EE2DF9" w:rsidRPr="0017681C" w:rsidRDefault="00EE2DF9">
      <w:pPr>
        <w:pStyle w:val="Akapitzlist"/>
        <w:numPr>
          <w:ilvl w:val="0"/>
          <w:numId w:val="48"/>
        </w:numPr>
        <w:spacing w:after="160" w:line="276" w:lineRule="auto"/>
        <w:ind w:left="709" w:hanging="283"/>
        <w:jc w:val="both"/>
        <w:rPr>
          <w:sz w:val="22"/>
          <w:szCs w:val="22"/>
        </w:rPr>
      </w:pPr>
      <w:r w:rsidRPr="0017681C">
        <w:rPr>
          <w:sz w:val="22"/>
          <w:szCs w:val="22"/>
        </w:rPr>
        <w:t>żądania od Wykonawcy usunięcia wad w wyznaczonym terminie na jego koszt, bez względu na jego wysokość;</w:t>
      </w:r>
    </w:p>
    <w:p w14:paraId="25ABCECA" w14:textId="7574E351" w:rsidR="00EE2DF9" w:rsidRPr="0017681C" w:rsidRDefault="00EE2DF9">
      <w:pPr>
        <w:pStyle w:val="Akapitzlist"/>
        <w:numPr>
          <w:ilvl w:val="0"/>
          <w:numId w:val="48"/>
        </w:numPr>
        <w:spacing w:line="276" w:lineRule="auto"/>
        <w:ind w:left="709" w:hanging="283"/>
        <w:jc w:val="both"/>
        <w:rPr>
          <w:sz w:val="22"/>
          <w:szCs w:val="22"/>
        </w:rPr>
      </w:pPr>
      <w:r w:rsidRPr="0017681C">
        <w:rPr>
          <w:sz w:val="22"/>
          <w:szCs w:val="22"/>
        </w:rPr>
        <w:t>zaniechania wypłaty wynagrodzenia Wykonawcy, jeżeli wady są istotne, uniemożliwiające realizację inwestycji na podstawie wykonanej dokumentacji projektowej w całości lub chociażby w części i nie da się ich usunąć lub nie zostały usunięte w terminie wyznaczonym przez Zamawiającego,</w:t>
      </w:r>
      <w:r w:rsidR="00B74B2C">
        <w:rPr>
          <w:sz w:val="22"/>
          <w:szCs w:val="22"/>
        </w:rPr>
        <w:br/>
      </w:r>
      <w:r w:rsidRPr="0017681C">
        <w:rPr>
          <w:sz w:val="22"/>
          <w:szCs w:val="22"/>
        </w:rPr>
        <w:t xml:space="preserve"> a Zamawiający zrezygnował z realizacji robót objętych tą dokumentacją lub;</w:t>
      </w:r>
    </w:p>
    <w:p w14:paraId="4B28EC4E" w14:textId="785984EC" w:rsidR="00EE2DF9" w:rsidRDefault="00EE2DF9">
      <w:pPr>
        <w:pStyle w:val="Akapitzlist"/>
        <w:numPr>
          <w:ilvl w:val="0"/>
          <w:numId w:val="48"/>
        </w:numPr>
        <w:spacing w:line="276" w:lineRule="auto"/>
        <w:ind w:left="709" w:hanging="283"/>
        <w:jc w:val="both"/>
        <w:rPr>
          <w:sz w:val="22"/>
          <w:szCs w:val="22"/>
        </w:rPr>
      </w:pPr>
      <w:r w:rsidRPr="0017681C">
        <w:rPr>
          <w:sz w:val="22"/>
          <w:szCs w:val="22"/>
        </w:rPr>
        <w:t xml:space="preserve">żądania od Wykonawcy wykonania nowej dokumentacji w zakresie objętym niniejszym </w:t>
      </w:r>
      <w:proofErr w:type="gramStart"/>
      <w:r w:rsidRPr="0017681C">
        <w:rPr>
          <w:sz w:val="22"/>
          <w:szCs w:val="22"/>
        </w:rPr>
        <w:t>zamówieniem</w:t>
      </w:r>
      <w:r w:rsidR="003D7AB6">
        <w:rPr>
          <w:sz w:val="22"/>
          <w:szCs w:val="22"/>
        </w:rPr>
        <w:t>,</w:t>
      </w:r>
      <w:proofErr w:type="gramEnd"/>
      <w:r w:rsidRPr="0017681C">
        <w:rPr>
          <w:sz w:val="22"/>
          <w:szCs w:val="22"/>
        </w:rPr>
        <w:t xml:space="preserve"> </w:t>
      </w:r>
      <w:r w:rsidR="003D7AB6">
        <w:rPr>
          <w:sz w:val="22"/>
          <w:szCs w:val="22"/>
        </w:rPr>
        <w:t xml:space="preserve">bądź wykonania nowej dokumentacji </w:t>
      </w:r>
      <w:r w:rsidRPr="0017681C">
        <w:rPr>
          <w:sz w:val="22"/>
          <w:szCs w:val="22"/>
        </w:rPr>
        <w:t xml:space="preserve">przez innego Wykonawcę, w </w:t>
      </w:r>
      <w:proofErr w:type="gramStart"/>
      <w:r w:rsidRPr="0017681C">
        <w:rPr>
          <w:sz w:val="22"/>
          <w:szCs w:val="22"/>
        </w:rPr>
        <w:t>sytuacji</w:t>
      </w:r>
      <w:proofErr w:type="gramEnd"/>
      <w:r w:rsidRPr="0017681C">
        <w:rPr>
          <w:sz w:val="22"/>
          <w:szCs w:val="22"/>
        </w:rPr>
        <w:t xml:space="preserve"> gdy zidentyfikowane wady mają charakter istotny i nie usuwalny, a Wykonawca odmówi wykonania nowej dokumentacji projektowej </w:t>
      </w:r>
      <w:r w:rsidRPr="006415A8">
        <w:rPr>
          <w:sz w:val="22"/>
          <w:szCs w:val="22"/>
        </w:rPr>
        <w:t>w wyznaczonym terminie</w:t>
      </w:r>
      <w:r w:rsidR="00283FD1">
        <w:rPr>
          <w:sz w:val="22"/>
          <w:szCs w:val="22"/>
        </w:rPr>
        <w:t>.</w:t>
      </w:r>
    </w:p>
    <w:p w14:paraId="6F6FDE0C" w14:textId="46F15DA4" w:rsidR="0005468A" w:rsidRDefault="00B24FF5" w:rsidP="00830FD9">
      <w:pPr>
        <w:pStyle w:val="Tekstpodstawowywcity"/>
        <w:numPr>
          <w:ilvl w:val="0"/>
          <w:numId w:val="2"/>
        </w:numPr>
        <w:spacing w:line="276" w:lineRule="auto"/>
        <w:rPr>
          <w:rFonts w:ascii="Times New Roman" w:hAnsi="Times New Roman"/>
          <w:color w:val="FF0000"/>
          <w:sz w:val="22"/>
          <w:szCs w:val="22"/>
        </w:rPr>
      </w:pPr>
      <w:r w:rsidRPr="0017681C">
        <w:rPr>
          <w:rFonts w:ascii="Times New Roman" w:hAnsi="Times New Roman"/>
          <w:sz w:val="22"/>
          <w:szCs w:val="22"/>
        </w:rPr>
        <w:t xml:space="preserve">Za datę </w:t>
      </w:r>
      <w:r w:rsidR="005862DE" w:rsidRPr="0017681C">
        <w:rPr>
          <w:rFonts w:ascii="Times New Roman" w:hAnsi="Times New Roman"/>
          <w:sz w:val="22"/>
          <w:szCs w:val="22"/>
        </w:rPr>
        <w:t>w</w:t>
      </w:r>
      <w:r w:rsidRPr="0017681C">
        <w:rPr>
          <w:rFonts w:ascii="Times New Roman" w:hAnsi="Times New Roman"/>
          <w:sz w:val="22"/>
          <w:szCs w:val="22"/>
        </w:rPr>
        <w:t xml:space="preserve">ykonania </w:t>
      </w:r>
      <w:r w:rsidR="005862DE" w:rsidRPr="0017681C">
        <w:rPr>
          <w:rFonts w:ascii="Times New Roman" w:hAnsi="Times New Roman"/>
          <w:sz w:val="22"/>
          <w:szCs w:val="22"/>
        </w:rPr>
        <w:t>przedmiotu zamówienia</w:t>
      </w:r>
      <w:r w:rsidR="006F6056">
        <w:rPr>
          <w:rFonts w:ascii="Times New Roman" w:hAnsi="Times New Roman"/>
          <w:sz w:val="22"/>
          <w:szCs w:val="22"/>
        </w:rPr>
        <w:t>, w zakresie</w:t>
      </w:r>
      <w:r w:rsidR="00E31003">
        <w:rPr>
          <w:rFonts w:ascii="Times New Roman" w:hAnsi="Times New Roman"/>
          <w:sz w:val="22"/>
          <w:szCs w:val="22"/>
        </w:rPr>
        <w:t>,</w:t>
      </w:r>
      <w:r w:rsidR="006F6056">
        <w:rPr>
          <w:rFonts w:ascii="Times New Roman" w:hAnsi="Times New Roman"/>
          <w:sz w:val="22"/>
          <w:szCs w:val="22"/>
        </w:rPr>
        <w:t xml:space="preserve"> o którym mowa w </w:t>
      </w:r>
      <w:r w:rsidR="006F6056" w:rsidRPr="00E31003">
        <w:rPr>
          <w:rFonts w:ascii="Times New Roman" w:hAnsi="Times New Roman"/>
          <w:sz w:val="22"/>
          <w:szCs w:val="22"/>
        </w:rPr>
        <w:t>§</w:t>
      </w:r>
      <w:r w:rsidR="006F6056">
        <w:rPr>
          <w:rFonts w:ascii="Times New Roman" w:hAnsi="Times New Roman"/>
          <w:sz w:val="22"/>
          <w:szCs w:val="22"/>
        </w:rPr>
        <w:t xml:space="preserve"> 1 ust</w:t>
      </w:r>
      <w:r w:rsidR="00E31003">
        <w:rPr>
          <w:rFonts w:ascii="Times New Roman" w:hAnsi="Times New Roman"/>
          <w:sz w:val="22"/>
          <w:szCs w:val="22"/>
        </w:rPr>
        <w:t>.</w:t>
      </w:r>
      <w:r w:rsidR="006F6056">
        <w:rPr>
          <w:rFonts w:ascii="Times New Roman" w:hAnsi="Times New Roman"/>
          <w:sz w:val="22"/>
          <w:szCs w:val="22"/>
        </w:rPr>
        <w:t xml:space="preserve"> </w:t>
      </w:r>
      <w:r w:rsidR="00E31003">
        <w:rPr>
          <w:rFonts w:ascii="Times New Roman" w:hAnsi="Times New Roman"/>
          <w:sz w:val="22"/>
          <w:szCs w:val="22"/>
        </w:rPr>
        <w:t>2</w:t>
      </w:r>
      <w:r w:rsidR="006F6056">
        <w:rPr>
          <w:rFonts w:ascii="Times New Roman" w:hAnsi="Times New Roman"/>
          <w:sz w:val="22"/>
          <w:szCs w:val="22"/>
        </w:rPr>
        <w:t xml:space="preserve"> pkt 1 i 2 </w:t>
      </w:r>
      <w:r w:rsidRPr="0017681C">
        <w:rPr>
          <w:rFonts w:ascii="Times New Roman" w:hAnsi="Times New Roman"/>
          <w:sz w:val="22"/>
          <w:szCs w:val="22"/>
        </w:rPr>
        <w:t>przyjmuje się dzień podpisania</w:t>
      </w:r>
      <w:r w:rsidR="006415A8">
        <w:rPr>
          <w:rFonts w:ascii="Times New Roman" w:hAnsi="Times New Roman"/>
          <w:sz w:val="22"/>
          <w:szCs w:val="22"/>
        </w:rPr>
        <w:t xml:space="preserve"> </w:t>
      </w:r>
      <w:r w:rsidR="005862DE" w:rsidRPr="005A610A">
        <w:rPr>
          <w:rFonts w:ascii="Times New Roman" w:hAnsi="Times New Roman"/>
          <w:sz w:val="22"/>
          <w:szCs w:val="22"/>
        </w:rPr>
        <w:t>protokołu odbioru końcowego</w:t>
      </w:r>
      <w:r w:rsidRPr="005A610A">
        <w:rPr>
          <w:rFonts w:ascii="Times New Roman" w:hAnsi="Times New Roman"/>
          <w:sz w:val="22"/>
          <w:szCs w:val="22"/>
        </w:rPr>
        <w:t xml:space="preserve"> przez </w:t>
      </w:r>
      <w:r w:rsidR="005862DE" w:rsidRPr="005A610A">
        <w:rPr>
          <w:rFonts w:ascii="Times New Roman" w:hAnsi="Times New Roman"/>
          <w:sz w:val="22"/>
          <w:szCs w:val="22"/>
        </w:rPr>
        <w:t>Strony</w:t>
      </w:r>
      <w:r w:rsidRPr="005A610A">
        <w:rPr>
          <w:rFonts w:ascii="Times New Roman" w:hAnsi="Times New Roman"/>
          <w:color w:val="FF0000"/>
          <w:sz w:val="22"/>
          <w:szCs w:val="22"/>
        </w:rPr>
        <w:t>.</w:t>
      </w:r>
    </w:p>
    <w:p w14:paraId="57632D25" w14:textId="77777777" w:rsidR="00B74B2C" w:rsidRPr="005A610A" w:rsidRDefault="00B74B2C" w:rsidP="00B74B2C">
      <w:pPr>
        <w:pStyle w:val="Tekstpodstawowywcity"/>
        <w:spacing w:line="276" w:lineRule="auto"/>
        <w:ind w:left="426" w:firstLine="0"/>
        <w:rPr>
          <w:rFonts w:ascii="Times New Roman" w:hAnsi="Times New Roman"/>
          <w:color w:val="FF0000"/>
          <w:sz w:val="22"/>
          <w:szCs w:val="22"/>
        </w:rPr>
      </w:pPr>
    </w:p>
    <w:p w14:paraId="3BDB075C" w14:textId="77777777" w:rsidR="008754A0" w:rsidRDefault="008754A0" w:rsidP="00767648">
      <w:pPr>
        <w:pStyle w:val="Tekstpodstawowywcity"/>
        <w:spacing w:line="276" w:lineRule="auto"/>
        <w:jc w:val="center"/>
        <w:rPr>
          <w:rFonts w:ascii="Times New Roman" w:hAnsi="Times New Roman"/>
          <w:color w:val="FF0000"/>
          <w:sz w:val="22"/>
          <w:szCs w:val="22"/>
        </w:rPr>
      </w:pPr>
    </w:p>
    <w:p w14:paraId="7FEA5F25" w14:textId="3A8FDB40" w:rsidR="00767648" w:rsidRPr="00CB5AB1" w:rsidRDefault="00767648" w:rsidP="00767648">
      <w:pPr>
        <w:pStyle w:val="Tekstpodstawowywcity"/>
        <w:spacing w:line="276" w:lineRule="auto"/>
        <w:jc w:val="center"/>
        <w:rPr>
          <w:rFonts w:ascii="Times New Roman" w:hAnsi="Times New Roman"/>
          <w:b/>
          <w:bCs/>
          <w:sz w:val="22"/>
          <w:szCs w:val="22"/>
        </w:rPr>
      </w:pPr>
      <w:r w:rsidRPr="006962D2">
        <w:rPr>
          <w:rFonts w:ascii="Times New Roman" w:hAnsi="Times New Roman"/>
          <w:b/>
          <w:bCs/>
          <w:sz w:val="22"/>
          <w:szCs w:val="22"/>
        </w:rPr>
        <w:t>KARY UMOWNE</w:t>
      </w:r>
    </w:p>
    <w:p w14:paraId="557416FC" w14:textId="4829CCD3" w:rsidR="00767648" w:rsidRPr="001159A8" w:rsidRDefault="00767648" w:rsidP="001159A8">
      <w:pPr>
        <w:widowControl w:val="0"/>
        <w:spacing w:line="276" w:lineRule="auto"/>
        <w:ind w:right="-1"/>
        <w:jc w:val="center"/>
        <w:rPr>
          <w:b/>
          <w:bCs/>
          <w:sz w:val="22"/>
          <w:szCs w:val="22"/>
        </w:rPr>
      </w:pPr>
      <w:r w:rsidRPr="00AF2978">
        <w:rPr>
          <w:b/>
          <w:bCs/>
          <w:sz w:val="22"/>
          <w:szCs w:val="22"/>
        </w:rPr>
        <w:t xml:space="preserve">§ </w:t>
      </w:r>
      <w:r w:rsidR="006962D2">
        <w:rPr>
          <w:b/>
          <w:bCs/>
          <w:sz w:val="22"/>
          <w:szCs w:val="22"/>
        </w:rPr>
        <w:t>9</w:t>
      </w:r>
    </w:p>
    <w:p w14:paraId="2A791EFD" w14:textId="7FA6D705" w:rsidR="00767648" w:rsidRPr="00E16B09" w:rsidRDefault="006962D2" w:rsidP="00732B74">
      <w:pPr>
        <w:pStyle w:val="Nagwek2"/>
        <w:spacing w:before="240"/>
      </w:pPr>
      <w:r w:rsidRPr="00E16B09">
        <w:t>Wykonawca zobowiązuje się uiścić na rzecz Zamawiającego</w:t>
      </w:r>
      <w:r w:rsidR="00301F7F" w:rsidRPr="00E16B09">
        <w:t xml:space="preserve"> kary umowne w następujących przypadkach i wysokościach</w:t>
      </w:r>
      <w:r w:rsidR="00767648" w:rsidRPr="00E16B09">
        <w:t>:</w:t>
      </w:r>
    </w:p>
    <w:p w14:paraId="25D4D19B" w14:textId="4A8B999A" w:rsidR="00835AB7" w:rsidRPr="00C4650B" w:rsidRDefault="00244260">
      <w:pPr>
        <w:numPr>
          <w:ilvl w:val="0"/>
          <w:numId w:val="3"/>
        </w:numPr>
        <w:tabs>
          <w:tab w:val="left" w:pos="426"/>
        </w:tabs>
        <w:suppressAutoHyphens/>
        <w:spacing w:line="276" w:lineRule="auto"/>
        <w:ind w:right="-1" w:hanging="294"/>
        <w:jc w:val="both"/>
        <w:rPr>
          <w:sz w:val="22"/>
          <w:szCs w:val="22"/>
        </w:rPr>
      </w:pPr>
      <w:r>
        <w:rPr>
          <w:sz w:val="22"/>
          <w:szCs w:val="22"/>
        </w:rPr>
        <w:t xml:space="preserve">za </w:t>
      </w:r>
      <w:r w:rsidR="00C4650B">
        <w:rPr>
          <w:sz w:val="22"/>
          <w:szCs w:val="22"/>
        </w:rPr>
        <w:t xml:space="preserve">zwłokę w wykonaniu każdej z części przedmiotu zamówienia w terminach, o których mowa </w:t>
      </w:r>
      <w:r w:rsidR="00C4650B">
        <w:rPr>
          <w:sz w:val="22"/>
          <w:szCs w:val="22"/>
        </w:rPr>
        <w:br/>
        <w:t xml:space="preserve">w </w:t>
      </w:r>
      <w:r w:rsidR="00C4650B" w:rsidRPr="00537C28">
        <w:rPr>
          <w:sz w:val="22"/>
          <w:szCs w:val="22"/>
        </w:rPr>
        <w:t xml:space="preserve">§ </w:t>
      </w:r>
      <w:r w:rsidR="00C4650B">
        <w:rPr>
          <w:sz w:val="22"/>
          <w:szCs w:val="22"/>
        </w:rPr>
        <w:t>2</w:t>
      </w:r>
      <w:r w:rsidR="00C4650B" w:rsidRPr="00537C28">
        <w:rPr>
          <w:sz w:val="22"/>
          <w:szCs w:val="22"/>
        </w:rPr>
        <w:t xml:space="preserve"> pkt 1</w:t>
      </w:r>
      <w:r w:rsidR="00C4650B">
        <w:rPr>
          <w:sz w:val="22"/>
          <w:szCs w:val="22"/>
        </w:rPr>
        <w:t>-</w:t>
      </w:r>
      <w:r w:rsidR="00767648">
        <w:rPr>
          <w:sz w:val="22"/>
          <w:szCs w:val="22"/>
        </w:rPr>
        <w:t>4</w:t>
      </w:r>
      <w:r w:rsidR="00C4650B">
        <w:rPr>
          <w:sz w:val="22"/>
          <w:szCs w:val="22"/>
        </w:rPr>
        <w:t xml:space="preserve"> umowy w wysokości 0,</w:t>
      </w:r>
      <w:r w:rsidR="00EF0B44">
        <w:rPr>
          <w:sz w:val="22"/>
          <w:szCs w:val="22"/>
        </w:rPr>
        <w:t>5</w:t>
      </w:r>
      <w:r w:rsidR="00C4650B">
        <w:rPr>
          <w:sz w:val="22"/>
          <w:szCs w:val="22"/>
        </w:rPr>
        <w:t xml:space="preserve"> % wynagrodzenia umownego brutto określonego</w:t>
      </w:r>
      <w:r w:rsidR="00C4650B" w:rsidRPr="002E0A88">
        <w:rPr>
          <w:sz w:val="22"/>
          <w:szCs w:val="22"/>
        </w:rPr>
        <w:t xml:space="preserve"> </w:t>
      </w:r>
      <w:bookmarkStart w:id="6" w:name="_Hlk194325678"/>
      <w:r w:rsidR="00C4650B" w:rsidRPr="002E0A88">
        <w:rPr>
          <w:sz w:val="22"/>
          <w:szCs w:val="22"/>
        </w:rPr>
        <w:t xml:space="preserve">w </w:t>
      </w:r>
      <w:r w:rsidR="00C4650B" w:rsidRPr="002E0A88">
        <w:rPr>
          <w:bCs/>
          <w:sz w:val="22"/>
          <w:szCs w:val="22"/>
        </w:rPr>
        <w:t xml:space="preserve">§ </w:t>
      </w:r>
      <w:r w:rsidR="00767648">
        <w:rPr>
          <w:bCs/>
          <w:sz w:val="22"/>
          <w:szCs w:val="22"/>
        </w:rPr>
        <w:t>3</w:t>
      </w:r>
      <w:r w:rsidR="00C4650B" w:rsidRPr="002E0A88">
        <w:rPr>
          <w:bCs/>
          <w:sz w:val="22"/>
          <w:szCs w:val="22"/>
        </w:rPr>
        <w:t xml:space="preserve"> ust. 1</w:t>
      </w:r>
      <w:r w:rsidR="00EF0B44">
        <w:rPr>
          <w:bCs/>
          <w:sz w:val="22"/>
          <w:szCs w:val="22"/>
        </w:rPr>
        <w:t xml:space="preserve"> pkt 1</w:t>
      </w:r>
      <w:r w:rsidR="00C4650B">
        <w:rPr>
          <w:bCs/>
          <w:sz w:val="22"/>
          <w:szCs w:val="22"/>
        </w:rPr>
        <w:t xml:space="preserve"> </w:t>
      </w:r>
      <w:bookmarkEnd w:id="6"/>
      <w:r w:rsidR="00C4650B" w:rsidRPr="002E0A88">
        <w:rPr>
          <w:bCs/>
          <w:sz w:val="22"/>
          <w:szCs w:val="22"/>
        </w:rPr>
        <w:t>umowy</w:t>
      </w:r>
      <w:r w:rsidR="00C4650B" w:rsidRPr="002E0A88">
        <w:rPr>
          <w:sz w:val="22"/>
          <w:szCs w:val="22"/>
        </w:rPr>
        <w:t xml:space="preserve"> za każdy dzień zwłoki</w:t>
      </w:r>
      <w:r w:rsidR="00C4650B">
        <w:rPr>
          <w:sz w:val="22"/>
          <w:szCs w:val="22"/>
        </w:rPr>
        <w:t>;</w:t>
      </w:r>
    </w:p>
    <w:p w14:paraId="7BD2A251" w14:textId="416C4D04" w:rsidR="008B25CA" w:rsidRDefault="00244260">
      <w:pPr>
        <w:pStyle w:val="Akapitzlist"/>
        <w:widowControl w:val="0"/>
        <w:numPr>
          <w:ilvl w:val="0"/>
          <w:numId w:val="3"/>
        </w:numPr>
        <w:spacing w:after="60" w:line="276" w:lineRule="auto"/>
        <w:ind w:right="-11" w:hanging="294"/>
        <w:jc w:val="both"/>
        <w:rPr>
          <w:sz w:val="22"/>
          <w:szCs w:val="22"/>
        </w:rPr>
      </w:pPr>
      <w:r>
        <w:rPr>
          <w:sz w:val="22"/>
          <w:szCs w:val="22"/>
        </w:rPr>
        <w:lastRenderedPageBreak/>
        <w:t xml:space="preserve">za </w:t>
      </w:r>
      <w:r w:rsidR="00301F7F">
        <w:rPr>
          <w:sz w:val="22"/>
          <w:szCs w:val="22"/>
        </w:rPr>
        <w:t>zwłokę</w:t>
      </w:r>
      <w:r w:rsidR="008B25CA" w:rsidRPr="00BD66EA">
        <w:rPr>
          <w:sz w:val="22"/>
          <w:szCs w:val="22"/>
        </w:rPr>
        <w:t xml:space="preserve"> w usunięciu wad</w:t>
      </w:r>
      <w:r w:rsidR="002D4A36">
        <w:rPr>
          <w:sz w:val="22"/>
          <w:szCs w:val="22"/>
        </w:rPr>
        <w:t xml:space="preserve"> przedmiotu zamówienia</w:t>
      </w:r>
      <w:r w:rsidR="007A5B2D">
        <w:rPr>
          <w:sz w:val="22"/>
          <w:szCs w:val="22"/>
        </w:rPr>
        <w:t>,</w:t>
      </w:r>
      <w:r w:rsidR="002D4A36">
        <w:rPr>
          <w:sz w:val="22"/>
          <w:szCs w:val="22"/>
        </w:rPr>
        <w:t xml:space="preserve"> w </w:t>
      </w:r>
      <w:r w:rsidR="00B74B2C">
        <w:rPr>
          <w:sz w:val="22"/>
          <w:szCs w:val="22"/>
        </w:rPr>
        <w:t xml:space="preserve">tym </w:t>
      </w:r>
      <w:r w:rsidR="00B74B2C" w:rsidRPr="00BD66EA">
        <w:rPr>
          <w:sz w:val="22"/>
          <w:szCs w:val="22"/>
        </w:rPr>
        <w:t>stwierdzonych</w:t>
      </w:r>
      <w:r w:rsidR="008B25CA" w:rsidRPr="00BD66EA">
        <w:rPr>
          <w:sz w:val="22"/>
          <w:szCs w:val="22"/>
        </w:rPr>
        <w:t xml:space="preserve"> podczas odbiorów częściowych</w:t>
      </w:r>
      <w:r w:rsidR="002D4A36">
        <w:rPr>
          <w:sz w:val="22"/>
          <w:szCs w:val="22"/>
        </w:rPr>
        <w:t xml:space="preserve"> oraz</w:t>
      </w:r>
      <w:r w:rsidR="008B25CA" w:rsidRPr="00BD66EA">
        <w:rPr>
          <w:sz w:val="22"/>
          <w:szCs w:val="22"/>
        </w:rPr>
        <w:t xml:space="preserve"> </w:t>
      </w:r>
      <w:r w:rsidR="008B25CA">
        <w:rPr>
          <w:sz w:val="22"/>
          <w:szCs w:val="22"/>
        </w:rPr>
        <w:t>w okresie gwarancji lub rękojmi za wady</w:t>
      </w:r>
      <w:r w:rsidR="008B25CA" w:rsidRPr="00BD66EA">
        <w:rPr>
          <w:sz w:val="22"/>
          <w:szCs w:val="22"/>
        </w:rPr>
        <w:t xml:space="preserve"> </w:t>
      </w:r>
      <w:r w:rsidR="00B730AB">
        <w:rPr>
          <w:sz w:val="22"/>
          <w:szCs w:val="22"/>
        </w:rPr>
        <w:t>w dokumentacji projektowej</w:t>
      </w:r>
      <w:r w:rsidR="008B25CA" w:rsidRPr="00BD66EA">
        <w:rPr>
          <w:sz w:val="22"/>
          <w:szCs w:val="22"/>
        </w:rPr>
        <w:t xml:space="preserve"> - </w:t>
      </w:r>
      <w:bookmarkStart w:id="7" w:name="_Hlk178853881"/>
      <w:r w:rsidR="009D7044">
        <w:rPr>
          <w:sz w:val="22"/>
          <w:szCs w:val="22"/>
        </w:rPr>
        <w:br/>
      </w:r>
      <w:r w:rsidR="008B25CA" w:rsidRPr="00BD66EA">
        <w:rPr>
          <w:sz w:val="22"/>
          <w:szCs w:val="22"/>
        </w:rPr>
        <w:t>w wysokości 0,0</w:t>
      </w:r>
      <w:r w:rsidR="00E211F5">
        <w:rPr>
          <w:sz w:val="22"/>
          <w:szCs w:val="22"/>
        </w:rPr>
        <w:t>5</w:t>
      </w:r>
      <w:r w:rsidR="008B25CA" w:rsidRPr="00BD66EA">
        <w:rPr>
          <w:sz w:val="22"/>
          <w:szCs w:val="22"/>
        </w:rPr>
        <w:t xml:space="preserve">% wynagrodzenia całkowitego brutto określonego </w:t>
      </w:r>
      <w:r w:rsidR="00EF0B44" w:rsidRPr="002E0A88">
        <w:rPr>
          <w:sz w:val="22"/>
          <w:szCs w:val="22"/>
        </w:rPr>
        <w:t xml:space="preserve">w </w:t>
      </w:r>
      <w:r w:rsidR="00EF0B44" w:rsidRPr="002E0A88">
        <w:rPr>
          <w:bCs/>
          <w:sz w:val="22"/>
          <w:szCs w:val="22"/>
        </w:rPr>
        <w:t xml:space="preserve">§ </w:t>
      </w:r>
      <w:r w:rsidR="00EF0B44">
        <w:rPr>
          <w:bCs/>
          <w:sz w:val="22"/>
          <w:szCs w:val="22"/>
        </w:rPr>
        <w:t>3</w:t>
      </w:r>
      <w:r w:rsidR="00EF0B44" w:rsidRPr="002E0A88">
        <w:rPr>
          <w:bCs/>
          <w:sz w:val="22"/>
          <w:szCs w:val="22"/>
        </w:rPr>
        <w:t xml:space="preserve"> ust. 1</w:t>
      </w:r>
      <w:r w:rsidR="00EF0B44">
        <w:rPr>
          <w:bCs/>
          <w:sz w:val="22"/>
          <w:szCs w:val="22"/>
        </w:rPr>
        <w:t xml:space="preserve"> pkt </w:t>
      </w:r>
      <w:proofErr w:type="gramStart"/>
      <w:r w:rsidR="00EF0B44">
        <w:rPr>
          <w:bCs/>
          <w:sz w:val="22"/>
          <w:szCs w:val="22"/>
        </w:rPr>
        <w:t xml:space="preserve">1 </w:t>
      </w:r>
      <w:r w:rsidR="008B25CA" w:rsidRPr="00BD66EA">
        <w:rPr>
          <w:sz w:val="22"/>
          <w:szCs w:val="22"/>
        </w:rPr>
        <w:t xml:space="preserve"> -</w:t>
      </w:r>
      <w:proofErr w:type="gramEnd"/>
      <w:r w:rsidR="008B25CA" w:rsidRPr="00BD66EA">
        <w:rPr>
          <w:sz w:val="22"/>
          <w:szCs w:val="22"/>
        </w:rPr>
        <w:t xml:space="preserve"> za każdy dzień zwłoki począwszy od następnego dnia po bezskutecznym upływie terminu wyznaczonego przez Zamawiającego na usunięcie wad;</w:t>
      </w:r>
    </w:p>
    <w:p w14:paraId="404B036F" w14:textId="74D67C2D" w:rsidR="00FE53D9" w:rsidRDefault="00244260">
      <w:pPr>
        <w:pStyle w:val="Akapitzlist"/>
        <w:widowControl w:val="0"/>
        <w:numPr>
          <w:ilvl w:val="0"/>
          <w:numId w:val="3"/>
        </w:numPr>
        <w:spacing w:line="276" w:lineRule="auto"/>
        <w:ind w:right="-11" w:hanging="294"/>
        <w:jc w:val="both"/>
        <w:rPr>
          <w:sz w:val="22"/>
          <w:szCs w:val="22"/>
        </w:rPr>
      </w:pPr>
      <w:r>
        <w:rPr>
          <w:sz w:val="22"/>
          <w:szCs w:val="22"/>
        </w:rPr>
        <w:t xml:space="preserve">za </w:t>
      </w:r>
      <w:r w:rsidR="00B74B2C" w:rsidRPr="00FE53D9">
        <w:rPr>
          <w:sz w:val="22"/>
          <w:szCs w:val="22"/>
        </w:rPr>
        <w:t>niewydanie</w:t>
      </w:r>
      <w:r w:rsidR="00B730AB" w:rsidRPr="00FE53D9">
        <w:rPr>
          <w:sz w:val="22"/>
          <w:szCs w:val="22"/>
        </w:rPr>
        <w:t xml:space="preserve"> </w:t>
      </w:r>
      <w:r w:rsidR="00B730AB" w:rsidRPr="00FE53D9">
        <w:rPr>
          <w:bCs/>
          <w:sz w:val="22"/>
          <w:szCs w:val="22"/>
        </w:rPr>
        <w:t>Zamawiającemu</w:t>
      </w:r>
      <w:r w:rsidR="00B730AB" w:rsidRPr="00FE53D9">
        <w:rPr>
          <w:sz w:val="22"/>
          <w:szCs w:val="22"/>
        </w:rPr>
        <w:t xml:space="preserve"> dokumentu gwarancyjnego w terminie określonym w § </w:t>
      </w:r>
      <w:r w:rsidR="00B730AB" w:rsidRPr="00CB5AB1">
        <w:rPr>
          <w:sz w:val="22"/>
          <w:szCs w:val="22"/>
        </w:rPr>
        <w:t>1</w:t>
      </w:r>
      <w:r w:rsidR="007A5B2D">
        <w:rPr>
          <w:sz w:val="22"/>
          <w:szCs w:val="22"/>
        </w:rPr>
        <w:t>1</w:t>
      </w:r>
      <w:r w:rsidR="00B730AB" w:rsidRPr="00CB5AB1">
        <w:rPr>
          <w:sz w:val="22"/>
          <w:szCs w:val="22"/>
        </w:rPr>
        <w:t xml:space="preserve"> ust. </w:t>
      </w:r>
      <w:r w:rsidR="00CB5AB1" w:rsidRPr="00CB5AB1">
        <w:rPr>
          <w:sz w:val="22"/>
          <w:szCs w:val="22"/>
        </w:rPr>
        <w:t>3</w:t>
      </w:r>
      <w:r w:rsidR="00B730AB" w:rsidRPr="00FE53D9">
        <w:rPr>
          <w:sz w:val="22"/>
          <w:szCs w:val="22"/>
        </w:rPr>
        <w:br/>
        <w:t>- w wysokości 5 000,00 zł za każdy dzień zwłoki;</w:t>
      </w:r>
      <w:bookmarkEnd w:id="7"/>
    </w:p>
    <w:p w14:paraId="18EFDA71" w14:textId="01F29F79" w:rsidR="00DE4CF9" w:rsidRDefault="00244260">
      <w:pPr>
        <w:pStyle w:val="Akapitzlist"/>
        <w:numPr>
          <w:ilvl w:val="0"/>
          <w:numId w:val="3"/>
        </w:numPr>
        <w:spacing w:line="276" w:lineRule="auto"/>
        <w:ind w:hanging="294"/>
        <w:jc w:val="both"/>
        <w:rPr>
          <w:sz w:val="22"/>
          <w:szCs w:val="22"/>
        </w:rPr>
      </w:pPr>
      <w:r>
        <w:rPr>
          <w:sz w:val="22"/>
          <w:szCs w:val="22"/>
        </w:rPr>
        <w:t xml:space="preserve">za </w:t>
      </w:r>
      <w:r w:rsidR="00DE4CF9" w:rsidRPr="00DE4CF9">
        <w:rPr>
          <w:sz w:val="22"/>
          <w:szCs w:val="22"/>
        </w:rPr>
        <w:t>brak udziału osoby/osób wskazanych w § 1</w:t>
      </w:r>
      <w:r w:rsidR="002D4A36">
        <w:rPr>
          <w:sz w:val="22"/>
          <w:szCs w:val="22"/>
        </w:rPr>
        <w:t>5</w:t>
      </w:r>
      <w:r w:rsidR="00DE4CF9" w:rsidRPr="00DE4CF9">
        <w:rPr>
          <w:sz w:val="22"/>
          <w:szCs w:val="22"/>
        </w:rPr>
        <w:t xml:space="preserve"> ust. 4 w realizacji zamówienia</w:t>
      </w:r>
      <w:r w:rsidR="00DE4CF9">
        <w:rPr>
          <w:sz w:val="22"/>
          <w:szCs w:val="22"/>
        </w:rPr>
        <w:t xml:space="preserve"> -</w:t>
      </w:r>
      <w:r w:rsidR="00DE4CF9" w:rsidRPr="00DE4CF9">
        <w:rPr>
          <w:sz w:val="22"/>
          <w:szCs w:val="22"/>
        </w:rPr>
        <w:t xml:space="preserve"> </w:t>
      </w:r>
      <w:r w:rsidR="00DE4CF9" w:rsidRPr="008B25CA">
        <w:rPr>
          <w:sz w:val="22"/>
          <w:szCs w:val="22"/>
        </w:rPr>
        <w:t xml:space="preserve">w wysokości </w:t>
      </w:r>
      <w:r w:rsidR="002D4A36">
        <w:rPr>
          <w:sz w:val="22"/>
          <w:szCs w:val="22"/>
        </w:rPr>
        <w:t>5</w:t>
      </w:r>
      <w:r w:rsidR="00DE4CF9" w:rsidRPr="008B25CA">
        <w:rPr>
          <w:sz w:val="22"/>
          <w:szCs w:val="22"/>
        </w:rPr>
        <w:t xml:space="preserve"> </w:t>
      </w:r>
      <w:r w:rsidR="00B74B2C" w:rsidRPr="008B25CA">
        <w:rPr>
          <w:sz w:val="22"/>
          <w:szCs w:val="22"/>
        </w:rPr>
        <w:t xml:space="preserve">% </w:t>
      </w:r>
      <w:r w:rsidR="00B74B2C">
        <w:rPr>
          <w:sz w:val="22"/>
          <w:szCs w:val="22"/>
        </w:rPr>
        <w:t>łącznego</w:t>
      </w:r>
      <w:r w:rsidR="002D4A36">
        <w:rPr>
          <w:sz w:val="22"/>
          <w:szCs w:val="22"/>
        </w:rPr>
        <w:t xml:space="preserve"> </w:t>
      </w:r>
      <w:r w:rsidR="00DE4CF9" w:rsidRPr="008B25CA">
        <w:rPr>
          <w:sz w:val="22"/>
          <w:szCs w:val="22"/>
        </w:rPr>
        <w:t xml:space="preserve">wynagrodzenia brutto określonego w </w:t>
      </w:r>
      <w:r w:rsidR="00DE4CF9" w:rsidRPr="00767648">
        <w:rPr>
          <w:bCs/>
        </w:rPr>
        <w:sym w:font="Arial" w:char="00A7"/>
      </w:r>
      <w:r w:rsidR="00DE4CF9" w:rsidRPr="008B25CA">
        <w:rPr>
          <w:bCs/>
          <w:sz w:val="22"/>
          <w:szCs w:val="22"/>
        </w:rPr>
        <w:t xml:space="preserve"> 3 ust. 1</w:t>
      </w:r>
      <w:r w:rsidR="00DE4CF9">
        <w:rPr>
          <w:sz w:val="22"/>
          <w:szCs w:val="22"/>
        </w:rPr>
        <w:t>;</w:t>
      </w:r>
    </w:p>
    <w:p w14:paraId="4A9AC3FA" w14:textId="6CE5BD57" w:rsidR="00DE4CF9" w:rsidRPr="00DE4CF9" w:rsidRDefault="00DE4CF9">
      <w:pPr>
        <w:pStyle w:val="Akapitzlist"/>
        <w:numPr>
          <w:ilvl w:val="0"/>
          <w:numId w:val="3"/>
        </w:numPr>
        <w:spacing w:line="276" w:lineRule="auto"/>
        <w:ind w:hanging="294"/>
        <w:jc w:val="both"/>
        <w:rPr>
          <w:sz w:val="22"/>
          <w:szCs w:val="22"/>
        </w:rPr>
      </w:pPr>
      <w:r w:rsidRPr="00DE4CF9">
        <w:rPr>
          <w:sz w:val="22"/>
          <w:szCs w:val="22"/>
        </w:rPr>
        <w:t xml:space="preserve">za brak udziału </w:t>
      </w:r>
      <w:r w:rsidRPr="00DE4CF9">
        <w:rPr>
          <w:color w:val="000000" w:themeColor="text1"/>
          <w:sz w:val="22"/>
          <w:szCs w:val="22"/>
        </w:rPr>
        <w:t xml:space="preserve">podmiotu udostępniającego zasoby (na </w:t>
      </w:r>
      <w:r w:rsidRPr="00DE4CF9">
        <w:rPr>
          <w:sz w:val="22"/>
          <w:szCs w:val="22"/>
        </w:rPr>
        <w:t xml:space="preserve">którego zasoby Wykonawca powoływał się na zasadach określonych </w:t>
      </w:r>
      <w:r w:rsidRPr="00DE4CF9">
        <w:rPr>
          <w:color w:val="000000" w:themeColor="text1"/>
          <w:sz w:val="22"/>
          <w:szCs w:val="22"/>
        </w:rPr>
        <w:t xml:space="preserve">w art. 118 ustawy </w:t>
      </w:r>
      <w:proofErr w:type="spellStart"/>
      <w:r w:rsidRPr="00DE4CF9">
        <w:rPr>
          <w:color w:val="000000" w:themeColor="text1"/>
          <w:sz w:val="22"/>
          <w:szCs w:val="22"/>
        </w:rPr>
        <w:t>Pzp</w:t>
      </w:r>
      <w:proofErr w:type="spellEnd"/>
      <w:r w:rsidRPr="00DE4CF9">
        <w:rPr>
          <w:color w:val="000000" w:themeColor="text1"/>
          <w:sz w:val="22"/>
          <w:szCs w:val="22"/>
        </w:rPr>
        <w:t xml:space="preserve">, w realizacji </w:t>
      </w:r>
      <w:r w:rsidRPr="00DE4CF9">
        <w:rPr>
          <w:sz w:val="22"/>
          <w:szCs w:val="22"/>
        </w:rPr>
        <w:t>zamówienia</w:t>
      </w:r>
      <w:r w:rsidR="002D4A36">
        <w:rPr>
          <w:sz w:val="22"/>
          <w:szCs w:val="22"/>
        </w:rPr>
        <w:t>)</w:t>
      </w:r>
      <w:r w:rsidRPr="00DE4CF9">
        <w:rPr>
          <w:sz w:val="22"/>
          <w:szCs w:val="22"/>
        </w:rPr>
        <w:t xml:space="preserve"> </w:t>
      </w:r>
      <w:r w:rsidR="002D4A36">
        <w:rPr>
          <w:sz w:val="22"/>
          <w:szCs w:val="22"/>
        </w:rPr>
        <w:t>–</w:t>
      </w:r>
      <w:r w:rsidRPr="00DE4CF9">
        <w:rPr>
          <w:sz w:val="22"/>
          <w:szCs w:val="22"/>
        </w:rPr>
        <w:t xml:space="preserve"> </w:t>
      </w:r>
      <w:r w:rsidR="002D4A36">
        <w:rPr>
          <w:sz w:val="22"/>
          <w:szCs w:val="22"/>
        </w:rPr>
        <w:t xml:space="preserve">5 </w:t>
      </w:r>
      <w:r w:rsidRPr="00DE4CF9">
        <w:rPr>
          <w:sz w:val="22"/>
          <w:szCs w:val="22"/>
        </w:rPr>
        <w:t>% wartości</w:t>
      </w:r>
      <w:r w:rsidR="002D4A36">
        <w:rPr>
          <w:sz w:val="22"/>
          <w:szCs w:val="22"/>
        </w:rPr>
        <w:t xml:space="preserve"> łącznego</w:t>
      </w:r>
      <w:r w:rsidRPr="00DE4CF9">
        <w:rPr>
          <w:sz w:val="22"/>
          <w:szCs w:val="22"/>
        </w:rPr>
        <w:t xml:space="preserve"> wynagrodzenia brutto, o którym mowa </w:t>
      </w:r>
      <w:r w:rsidR="00E00D18" w:rsidRPr="002E0A88">
        <w:rPr>
          <w:sz w:val="22"/>
          <w:szCs w:val="22"/>
        </w:rPr>
        <w:t xml:space="preserve">w </w:t>
      </w:r>
      <w:r w:rsidR="00E00D18" w:rsidRPr="002E0A88">
        <w:rPr>
          <w:bCs/>
          <w:sz w:val="22"/>
          <w:szCs w:val="22"/>
        </w:rPr>
        <w:t xml:space="preserve">§ </w:t>
      </w:r>
      <w:r w:rsidR="00E00D18">
        <w:rPr>
          <w:bCs/>
          <w:sz w:val="22"/>
          <w:szCs w:val="22"/>
        </w:rPr>
        <w:t>3</w:t>
      </w:r>
      <w:r w:rsidR="00E00D18" w:rsidRPr="002E0A88">
        <w:rPr>
          <w:bCs/>
          <w:sz w:val="22"/>
          <w:szCs w:val="22"/>
        </w:rPr>
        <w:t xml:space="preserve"> ust. 1</w:t>
      </w:r>
      <w:r w:rsidR="00E00D18">
        <w:rPr>
          <w:bCs/>
          <w:sz w:val="22"/>
          <w:szCs w:val="22"/>
        </w:rPr>
        <w:t xml:space="preserve"> </w:t>
      </w:r>
      <w:r w:rsidRPr="00DE4CF9">
        <w:rPr>
          <w:sz w:val="22"/>
          <w:szCs w:val="22"/>
        </w:rPr>
        <w:t>umowy,</w:t>
      </w:r>
    </w:p>
    <w:p w14:paraId="4B2CD1F5" w14:textId="2438DA5C" w:rsidR="008B3281" w:rsidRPr="00DE4CF9" w:rsidRDefault="00A7550E">
      <w:pPr>
        <w:pStyle w:val="Akapitzlist"/>
        <w:widowControl w:val="0"/>
        <w:numPr>
          <w:ilvl w:val="0"/>
          <w:numId w:val="3"/>
        </w:numPr>
        <w:spacing w:after="60" w:line="276" w:lineRule="auto"/>
        <w:ind w:right="-11" w:hanging="294"/>
        <w:jc w:val="both"/>
        <w:rPr>
          <w:sz w:val="22"/>
          <w:szCs w:val="22"/>
        </w:rPr>
      </w:pPr>
      <w:r>
        <w:rPr>
          <w:sz w:val="22"/>
          <w:szCs w:val="22"/>
        </w:rPr>
        <w:t xml:space="preserve"> </w:t>
      </w:r>
      <w:r w:rsidR="00767648" w:rsidRPr="00DE4CF9">
        <w:rPr>
          <w:sz w:val="22"/>
          <w:szCs w:val="22"/>
        </w:rPr>
        <w:t>w</w:t>
      </w:r>
      <w:r w:rsidR="008B3281" w:rsidRPr="00DE4CF9">
        <w:rPr>
          <w:sz w:val="22"/>
          <w:szCs w:val="22"/>
        </w:rPr>
        <w:t xml:space="preserve"> przypadku odstąpienia od umowy przez Wykonawcę lub Zamawiającego z przyczyn,</w:t>
      </w:r>
      <w:r w:rsidR="00835AB7" w:rsidRPr="00DE4CF9">
        <w:rPr>
          <w:sz w:val="22"/>
          <w:szCs w:val="22"/>
        </w:rPr>
        <w:t xml:space="preserve"> </w:t>
      </w:r>
      <w:r w:rsidR="008B3281" w:rsidRPr="00DE4CF9">
        <w:rPr>
          <w:sz w:val="22"/>
          <w:szCs w:val="22"/>
        </w:rPr>
        <w:t>za które</w:t>
      </w:r>
      <w:r w:rsidR="006D6902" w:rsidRPr="00DE4CF9">
        <w:rPr>
          <w:sz w:val="22"/>
          <w:szCs w:val="22"/>
        </w:rPr>
        <w:t xml:space="preserve"> </w:t>
      </w:r>
      <w:r w:rsidR="008B3281" w:rsidRPr="00DE4CF9">
        <w:rPr>
          <w:sz w:val="22"/>
          <w:szCs w:val="22"/>
        </w:rPr>
        <w:t>odpowiedzialność ponosi Wykonawca</w:t>
      </w:r>
      <w:r w:rsidR="00DE4CF9" w:rsidRPr="00DE4CF9">
        <w:rPr>
          <w:sz w:val="22"/>
          <w:szCs w:val="22"/>
        </w:rPr>
        <w:t xml:space="preserve"> - </w:t>
      </w:r>
      <w:r w:rsidR="008B3281" w:rsidRPr="00DE4CF9">
        <w:rPr>
          <w:sz w:val="22"/>
          <w:szCs w:val="22"/>
        </w:rPr>
        <w:t>w wysokości</w:t>
      </w:r>
      <w:r w:rsidR="00C200CD" w:rsidRPr="00DE4CF9">
        <w:rPr>
          <w:sz w:val="22"/>
          <w:szCs w:val="22"/>
        </w:rPr>
        <w:t xml:space="preserve"> </w:t>
      </w:r>
      <w:r w:rsidR="00DE4CF9">
        <w:rPr>
          <w:sz w:val="22"/>
          <w:szCs w:val="22"/>
        </w:rPr>
        <w:t>20</w:t>
      </w:r>
      <w:r w:rsidR="009715CE" w:rsidRPr="00DE4CF9">
        <w:rPr>
          <w:sz w:val="22"/>
          <w:szCs w:val="22"/>
        </w:rPr>
        <w:t xml:space="preserve"> </w:t>
      </w:r>
      <w:r w:rsidR="00B74B2C" w:rsidRPr="00DE4CF9">
        <w:rPr>
          <w:sz w:val="22"/>
          <w:szCs w:val="22"/>
        </w:rPr>
        <w:t xml:space="preserve">% </w:t>
      </w:r>
      <w:r w:rsidR="00B74B2C">
        <w:rPr>
          <w:sz w:val="22"/>
          <w:szCs w:val="22"/>
        </w:rPr>
        <w:t>łącznego</w:t>
      </w:r>
      <w:r w:rsidR="002D4A36">
        <w:rPr>
          <w:sz w:val="22"/>
          <w:szCs w:val="22"/>
        </w:rPr>
        <w:t xml:space="preserve"> </w:t>
      </w:r>
      <w:r w:rsidR="008B3281" w:rsidRPr="00DE4CF9">
        <w:rPr>
          <w:sz w:val="22"/>
          <w:szCs w:val="22"/>
        </w:rPr>
        <w:t xml:space="preserve">wynagrodzenia brutto określonego </w:t>
      </w:r>
      <w:r w:rsidR="00E00D18" w:rsidRPr="002E0A88">
        <w:rPr>
          <w:sz w:val="22"/>
          <w:szCs w:val="22"/>
        </w:rPr>
        <w:t xml:space="preserve">w </w:t>
      </w:r>
      <w:r w:rsidR="00E00D18" w:rsidRPr="002E0A88">
        <w:rPr>
          <w:bCs/>
          <w:sz w:val="22"/>
          <w:szCs w:val="22"/>
        </w:rPr>
        <w:t xml:space="preserve">§ </w:t>
      </w:r>
      <w:r w:rsidR="00E00D18">
        <w:rPr>
          <w:bCs/>
          <w:sz w:val="22"/>
          <w:szCs w:val="22"/>
        </w:rPr>
        <w:t>3</w:t>
      </w:r>
      <w:r w:rsidR="00E00D18" w:rsidRPr="002E0A88">
        <w:rPr>
          <w:bCs/>
          <w:sz w:val="22"/>
          <w:szCs w:val="22"/>
        </w:rPr>
        <w:t xml:space="preserve"> ust. 1</w:t>
      </w:r>
      <w:r w:rsidR="008B25CA" w:rsidRPr="00DE4CF9">
        <w:rPr>
          <w:sz w:val="22"/>
          <w:szCs w:val="22"/>
        </w:rPr>
        <w:t>;</w:t>
      </w:r>
    </w:p>
    <w:p w14:paraId="08ED3F2F" w14:textId="4018C9B8" w:rsidR="00FE53D9" w:rsidRDefault="00A7550E">
      <w:pPr>
        <w:pStyle w:val="Akapitzlist"/>
        <w:numPr>
          <w:ilvl w:val="0"/>
          <w:numId w:val="3"/>
        </w:numPr>
        <w:spacing w:line="276" w:lineRule="auto"/>
        <w:ind w:hanging="294"/>
        <w:jc w:val="both"/>
        <w:rPr>
          <w:sz w:val="22"/>
          <w:szCs w:val="22"/>
        </w:rPr>
      </w:pPr>
      <w:r>
        <w:rPr>
          <w:bCs/>
          <w:sz w:val="22"/>
          <w:szCs w:val="22"/>
        </w:rPr>
        <w:t xml:space="preserve"> </w:t>
      </w:r>
      <w:r w:rsidR="00244260">
        <w:rPr>
          <w:bCs/>
          <w:sz w:val="22"/>
          <w:szCs w:val="22"/>
        </w:rPr>
        <w:t xml:space="preserve">za </w:t>
      </w:r>
      <w:r w:rsidR="00FE53D9" w:rsidRPr="00CD2AE8">
        <w:rPr>
          <w:bCs/>
          <w:sz w:val="22"/>
          <w:szCs w:val="22"/>
        </w:rPr>
        <w:t>niedoręczeni</w:t>
      </w:r>
      <w:r w:rsidR="00FE53D9">
        <w:rPr>
          <w:bCs/>
          <w:sz w:val="22"/>
          <w:szCs w:val="22"/>
        </w:rPr>
        <w:t>e</w:t>
      </w:r>
      <w:r w:rsidR="00FE53D9" w:rsidRPr="00CD2AE8">
        <w:rPr>
          <w:bCs/>
          <w:sz w:val="22"/>
          <w:szCs w:val="22"/>
        </w:rPr>
        <w:t xml:space="preserve"> dokumentu zawarcia umowy ubezpieczenia Zamawiającemu w terminie określonym w § </w:t>
      </w:r>
      <w:r w:rsidR="00CB5AB1">
        <w:rPr>
          <w:bCs/>
          <w:sz w:val="22"/>
          <w:szCs w:val="22"/>
        </w:rPr>
        <w:t>1</w:t>
      </w:r>
      <w:r w:rsidR="002D4A36">
        <w:rPr>
          <w:bCs/>
          <w:sz w:val="22"/>
          <w:szCs w:val="22"/>
        </w:rPr>
        <w:t>7</w:t>
      </w:r>
      <w:r w:rsidR="00FE53D9" w:rsidRPr="00CD2AE8">
        <w:rPr>
          <w:bCs/>
          <w:sz w:val="22"/>
          <w:szCs w:val="22"/>
        </w:rPr>
        <w:t xml:space="preserve"> ust. 1</w:t>
      </w:r>
      <w:r w:rsidR="00FE53D9">
        <w:rPr>
          <w:bCs/>
          <w:sz w:val="22"/>
          <w:szCs w:val="22"/>
        </w:rPr>
        <w:t xml:space="preserve"> </w:t>
      </w:r>
      <w:r w:rsidR="00FE53D9" w:rsidRPr="00CD2AE8">
        <w:rPr>
          <w:bCs/>
          <w:sz w:val="22"/>
          <w:szCs w:val="22"/>
        </w:rPr>
        <w:t xml:space="preserve">- w wysokości </w:t>
      </w:r>
      <w:r w:rsidR="002D4A36">
        <w:rPr>
          <w:bCs/>
          <w:sz w:val="22"/>
          <w:szCs w:val="22"/>
        </w:rPr>
        <w:t>5</w:t>
      </w:r>
      <w:r w:rsidR="00FE53D9" w:rsidRPr="00CD2AE8">
        <w:rPr>
          <w:bCs/>
          <w:sz w:val="22"/>
          <w:szCs w:val="22"/>
        </w:rPr>
        <w:t xml:space="preserve"> 000,00 zł za każdy dzień zwłoki;</w:t>
      </w:r>
    </w:p>
    <w:p w14:paraId="4475E36E" w14:textId="4BCB630C" w:rsidR="008B25CA" w:rsidRDefault="00A7550E">
      <w:pPr>
        <w:pStyle w:val="Akapitzlist"/>
        <w:widowControl w:val="0"/>
        <w:numPr>
          <w:ilvl w:val="0"/>
          <w:numId w:val="3"/>
        </w:numPr>
        <w:spacing w:after="60" w:line="276" w:lineRule="auto"/>
        <w:ind w:right="-11" w:hanging="294"/>
        <w:jc w:val="both"/>
        <w:rPr>
          <w:bCs/>
          <w:sz w:val="22"/>
          <w:szCs w:val="22"/>
        </w:rPr>
      </w:pPr>
      <w:r>
        <w:rPr>
          <w:bCs/>
          <w:sz w:val="22"/>
          <w:szCs w:val="22"/>
        </w:rPr>
        <w:t xml:space="preserve"> </w:t>
      </w:r>
      <w:r w:rsidR="00244260">
        <w:rPr>
          <w:bCs/>
          <w:sz w:val="22"/>
          <w:szCs w:val="22"/>
        </w:rPr>
        <w:t xml:space="preserve">za </w:t>
      </w:r>
      <w:r w:rsidR="008B25CA" w:rsidRPr="00044852">
        <w:rPr>
          <w:bCs/>
          <w:sz w:val="22"/>
          <w:szCs w:val="22"/>
        </w:rPr>
        <w:t>nieprzedłużeni</w:t>
      </w:r>
      <w:r w:rsidR="008B25CA">
        <w:rPr>
          <w:bCs/>
          <w:sz w:val="22"/>
          <w:szCs w:val="22"/>
        </w:rPr>
        <w:t>e</w:t>
      </w:r>
      <w:r w:rsidR="008B25CA" w:rsidRPr="00044852">
        <w:rPr>
          <w:bCs/>
          <w:sz w:val="22"/>
          <w:szCs w:val="22"/>
        </w:rPr>
        <w:t xml:space="preserve"> ubezpieczenia lub przedłużenia na warunkach gorszych niż</w:t>
      </w:r>
      <w:r w:rsidR="003D7AB6">
        <w:rPr>
          <w:bCs/>
          <w:sz w:val="22"/>
          <w:szCs w:val="22"/>
        </w:rPr>
        <w:t xml:space="preserve"> określone w </w:t>
      </w:r>
      <w:r w:rsidR="003D7AB6" w:rsidRPr="00CD2AE8">
        <w:rPr>
          <w:bCs/>
          <w:sz w:val="22"/>
          <w:szCs w:val="22"/>
        </w:rPr>
        <w:t xml:space="preserve">§ </w:t>
      </w:r>
      <w:r w:rsidR="003D7AB6">
        <w:rPr>
          <w:bCs/>
          <w:sz w:val="22"/>
          <w:szCs w:val="22"/>
        </w:rPr>
        <w:t>17</w:t>
      </w:r>
      <w:r w:rsidR="003D7AB6" w:rsidRPr="00CD2AE8">
        <w:rPr>
          <w:bCs/>
          <w:sz w:val="22"/>
          <w:szCs w:val="22"/>
        </w:rPr>
        <w:t xml:space="preserve"> ust. 1</w:t>
      </w:r>
      <w:r w:rsidR="003D7AB6">
        <w:rPr>
          <w:bCs/>
          <w:sz w:val="22"/>
          <w:szCs w:val="22"/>
        </w:rPr>
        <w:t xml:space="preserve"> </w:t>
      </w:r>
      <w:r w:rsidR="008B25CA" w:rsidRPr="00044852">
        <w:rPr>
          <w:bCs/>
          <w:sz w:val="22"/>
          <w:szCs w:val="22"/>
        </w:rPr>
        <w:t xml:space="preserve">lub niedoręczenia dokumentu zawarcia umowy ubezpieczenia Zamawiającemu w terminie określonym w § </w:t>
      </w:r>
      <w:r w:rsidR="00CB5AB1">
        <w:rPr>
          <w:bCs/>
          <w:sz w:val="22"/>
          <w:szCs w:val="22"/>
        </w:rPr>
        <w:t>1</w:t>
      </w:r>
      <w:r w:rsidR="002D4A36">
        <w:rPr>
          <w:bCs/>
          <w:sz w:val="22"/>
          <w:szCs w:val="22"/>
        </w:rPr>
        <w:t>7</w:t>
      </w:r>
      <w:r w:rsidR="008B25CA" w:rsidRPr="00044852">
        <w:rPr>
          <w:bCs/>
          <w:sz w:val="22"/>
          <w:szCs w:val="22"/>
        </w:rPr>
        <w:t xml:space="preserve"> ust. </w:t>
      </w:r>
      <w:r w:rsidR="00FE53D9">
        <w:rPr>
          <w:bCs/>
          <w:sz w:val="22"/>
          <w:szCs w:val="22"/>
        </w:rPr>
        <w:t>2</w:t>
      </w:r>
      <w:r w:rsidR="008B25CA">
        <w:rPr>
          <w:bCs/>
          <w:sz w:val="22"/>
          <w:szCs w:val="22"/>
        </w:rPr>
        <w:t xml:space="preserve"> (ubezpieczenie)</w:t>
      </w:r>
      <w:r w:rsidR="008B25CA" w:rsidRPr="00044852">
        <w:rPr>
          <w:bCs/>
          <w:sz w:val="22"/>
          <w:szCs w:val="22"/>
        </w:rPr>
        <w:t xml:space="preserve"> - w wysokości </w:t>
      </w:r>
      <w:r w:rsidR="008B25CA">
        <w:rPr>
          <w:bCs/>
          <w:sz w:val="22"/>
          <w:szCs w:val="22"/>
        </w:rPr>
        <w:t>10</w:t>
      </w:r>
      <w:r w:rsidR="008B25CA" w:rsidRPr="00044852">
        <w:rPr>
          <w:bCs/>
          <w:sz w:val="22"/>
          <w:szCs w:val="22"/>
        </w:rPr>
        <w:t xml:space="preserve"> 000,00 zł za każdy taki przypadek;</w:t>
      </w:r>
    </w:p>
    <w:p w14:paraId="09EC2C8D" w14:textId="449D930A" w:rsidR="008B25CA" w:rsidRPr="002D4A36" w:rsidRDefault="00B730AB">
      <w:pPr>
        <w:pStyle w:val="Akapitzlist"/>
        <w:widowControl w:val="0"/>
        <w:numPr>
          <w:ilvl w:val="0"/>
          <w:numId w:val="3"/>
        </w:numPr>
        <w:spacing w:after="60" w:line="276" w:lineRule="auto"/>
        <w:ind w:right="-11" w:hanging="294"/>
        <w:jc w:val="both"/>
        <w:rPr>
          <w:bCs/>
          <w:sz w:val="22"/>
          <w:szCs w:val="22"/>
        </w:rPr>
      </w:pPr>
      <w:r>
        <w:rPr>
          <w:bCs/>
          <w:sz w:val="22"/>
          <w:szCs w:val="22"/>
        </w:rPr>
        <w:t>za nienależyte wykonanie nadzoru autorskiego</w:t>
      </w:r>
      <w:r w:rsidR="00E00D18">
        <w:rPr>
          <w:bCs/>
          <w:sz w:val="22"/>
          <w:szCs w:val="22"/>
        </w:rPr>
        <w:t xml:space="preserve"> </w:t>
      </w:r>
      <w:r w:rsidR="00E80716" w:rsidRPr="00E00D18">
        <w:rPr>
          <w:sz w:val="22"/>
          <w:szCs w:val="22"/>
        </w:rPr>
        <w:t xml:space="preserve">- </w:t>
      </w:r>
      <w:r w:rsidR="00E80716" w:rsidRPr="00BD66EA">
        <w:rPr>
          <w:sz w:val="22"/>
          <w:szCs w:val="22"/>
        </w:rPr>
        <w:t xml:space="preserve">w wysokości </w:t>
      </w:r>
      <w:r w:rsidR="002D4A36">
        <w:rPr>
          <w:sz w:val="22"/>
          <w:szCs w:val="22"/>
        </w:rPr>
        <w:t>1</w:t>
      </w:r>
      <w:r w:rsidR="00E80716" w:rsidRPr="00BD66EA">
        <w:rPr>
          <w:sz w:val="22"/>
          <w:szCs w:val="22"/>
        </w:rPr>
        <w:t xml:space="preserve">5% wynagrodzenia brutto określonego w § </w:t>
      </w:r>
      <w:r w:rsidR="00E80716">
        <w:rPr>
          <w:sz w:val="22"/>
          <w:szCs w:val="22"/>
        </w:rPr>
        <w:t>3</w:t>
      </w:r>
      <w:r w:rsidR="00E80716" w:rsidRPr="00BD66EA">
        <w:rPr>
          <w:sz w:val="22"/>
          <w:szCs w:val="22"/>
        </w:rPr>
        <w:t xml:space="preserve"> ust. 1</w:t>
      </w:r>
      <w:r w:rsidR="00E80716">
        <w:rPr>
          <w:sz w:val="22"/>
          <w:szCs w:val="22"/>
        </w:rPr>
        <w:t xml:space="preserve"> pkt </w:t>
      </w:r>
      <w:r w:rsidR="00A7550E">
        <w:rPr>
          <w:sz w:val="22"/>
          <w:szCs w:val="22"/>
        </w:rPr>
        <w:t>2</w:t>
      </w:r>
      <w:r w:rsidR="009D7044">
        <w:rPr>
          <w:sz w:val="22"/>
          <w:szCs w:val="22"/>
        </w:rPr>
        <w:t>;</w:t>
      </w:r>
    </w:p>
    <w:p w14:paraId="047F8C16" w14:textId="28182E51" w:rsidR="00244260" w:rsidRPr="009D7044" w:rsidRDefault="002D4A36" w:rsidP="002D4A36">
      <w:pPr>
        <w:pStyle w:val="Akapitzlist"/>
        <w:widowControl w:val="0"/>
        <w:numPr>
          <w:ilvl w:val="0"/>
          <w:numId w:val="3"/>
        </w:numPr>
        <w:spacing w:after="60" w:line="276" w:lineRule="auto"/>
        <w:ind w:right="-11" w:hanging="294"/>
        <w:jc w:val="both"/>
        <w:rPr>
          <w:bCs/>
          <w:sz w:val="22"/>
          <w:szCs w:val="22"/>
        </w:rPr>
      </w:pPr>
      <w:r>
        <w:rPr>
          <w:sz w:val="22"/>
          <w:szCs w:val="22"/>
        </w:rPr>
        <w:t xml:space="preserve"> </w:t>
      </w:r>
      <w:r w:rsidR="00244260" w:rsidRPr="002D4A36">
        <w:rPr>
          <w:sz w:val="22"/>
          <w:szCs w:val="22"/>
        </w:rPr>
        <w:t xml:space="preserve">za brak zapłaty lub nieterminową zapłatę wynagrodzenia należnego podwykonawcom z tytułu zmiany wysokości wynagrodzenia, o której mowa w art. 439 ust. 5 ustawy </w:t>
      </w:r>
      <w:proofErr w:type="spellStart"/>
      <w:r w:rsidR="00244260" w:rsidRPr="002D4A36">
        <w:rPr>
          <w:sz w:val="22"/>
          <w:szCs w:val="22"/>
        </w:rPr>
        <w:t>Pzp</w:t>
      </w:r>
      <w:proofErr w:type="spellEnd"/>
      <w:r w:rsidR="00244260" w:rsidRPr="002D4A36">
        <w:rPr>
          <w:sz w:val="22"/>
          <w:szCs w:val="22"/>
        </w:rPr>
        <w:t xml:space="preserve"> - w </w:t>
      </w:r>
      <w:r w:rsidR="00B74B2C" w:rsidRPr="002D4A36">
        <w:rPr>
          <w:sz w:val="22"/>
          <w:szCs w:val="22"/>
        </w:rPr>
        <w:t xml:space="preserve">wysokości </w:t>
      </w:r>
      <w:r w:rsidR="00B74B2C">
        <w:rPr>
          <w:sz w:val="22"/>
          <w:szCs w:val="22"/>
        </w:rPr>
        <w:t>1000</w:t>
      </w:r>
      <w:r w:rsidR="00244260" w:rsidRPr="002D4A36">
        <w:rPr>
          <w:sz w:val="22"/>
          <w:szCs w:val="22"/>
        </w:rPr>
        <w:t>,00 zł za każdy stwierdzony przypadek</w:t>
      </w:r>
      <w:r w:rsidR="009D7044">
        <w:rPr>
          <w:sz w:val="22"/>
          <w:szCs w:val="22"/>
        </w:rPr>
        <w:t>;</w:t>
      </w:r>
    </w:p>
    <w:p w14:paraId="3E2E37E9" w14:textId="4BD3F59B" w:rsidR="002E3DA3" w:rsidRDefault="009D7044" w:rsidP="002E3DA3">
      <w:pPr>
        <w:widowControl w:val="0"/>
        <w:numPr>
          <w:ilvl w:val="0"/>
          <w:numId w:val="3"/>
        </w:numPr>
        <w:suppressAutoHyphens/>
        <w:spacing w:line="276" w:lineRule="auto"/>
        <w:jc w:val="both"/>
        <w:rPr>
          <w:sz w:val="22"/>
          <w:szCs w:val="22"/>
        </w:rPr>
      </w:pPr>
      <w:r w:rsidRPr="002E3DA3">
        <w:rPr>
          <w:spacing w:val="1"/>
          <w:sz w:val="22"/>
          <w:szCs w:val="22"/>
        </w:rPr>
        <w:t xml:space="preserve">za niewykonanie przedmiotu zamówienia w innych przypadkach aniżeli określone w pkt 6 </w:t>
      </w:r>
      <w:r w:rsidRPr="002E3DA3">
        <w:rPr>
          <w:spacing w:val="1"/>
          <w:sz w:val="22"/>
          <w:szCs w:val="22"/>
        </w:rPr>
        <w:br/>
        <w:t xml:space="preserve">- w wysokości 15 </w:t>
      </w:r>
      <w:r w:rsidR="00B74B2C" w:rsidRPr="002E3DA3">
        <w:rPr>
          <w:spacing w:val="1"/>
          <w:sz w:val="22"/>
          <w:szCs w:val="22"/>
        </w:rPr>
        <w:t>% łącznego</w:t>
      </w:r>
      <w:r w:rsidRPr="002E3DA3">
        <w:rPr>
          <w:spacing w:val="1"/>
          <w:sz w:val="22"/>
          <w:szCs w:val="22"/>
        </w:rPr>
        <w:t xml:space="preserve"> wynagrodzenia umownego brutto określonego w § 3 ust. 1;</w:t>
      </w:r>
    </w:p>
    <w:p w14:paraId="7E9C96A0" w14:textId="40A8395B" w:rsidR="009D7044" w:rsidRPr="002E3DA3" w:rsidRDefault="009D7044" w:rsidP="00B74B2C">
      <w:pPr>
        <w:widowControl w:val="0"/>
        <w:numPr>
          <w:ilvl w:val="0"/>
          <w:numId w:val="3"/>
        </w:numPr>
        <w:suppressAutoHyphens/>
        <w:spacing w:line="276" w:lineRule="auto"/>
        <w:ind w:left="714" w:hanging="357"/>
        <w:jc w:val="both"/>
        <w:rPr>
          <w:sz w:val="22"/>
          <w:szCs w:val="22"/>
        </w:rPr>
      </w:pPr>
      <w:r w:rsidRPr="002E3DA3">
        <w:rPr>
          <w:spacing w:val="1"/>
          <w:sz w:val="22"/>
          <w:szCs w:val="22"/>
        </w:rPr>
        <w:t>za nienależyte wykonanie przedmiotu zamówienia w innych przypadkach aniżeli określone</w:t>
      </w:r>
      <w:r w:rsidRPr="002E3DA3">
        <w:rPr>
          <w:spacing w:val="1"/>
        </w:rPr>
        <w:t xml:space="preserve"> </w:t>
      </w:r>
      <w:r w:rsidR="00B74B2C">
        <w:rPr>
          <w:spacing w:val="1"/>
        </w:rPr>
        <w:br/>
      </w:r>
      <w:r w:rsidRPr="002E3DA3">
        <w:rPr>
          <w:spacing w:val="1"/>
          <w:sz w:val="22"/>
          <w:szCs w:val="22"/>
        </w:rPr>
        <w:t>w pkt.1-</w:t>
      </w:r>
      <w:r w:rsidR="007A5B2D" w:rsidRPr="002E3DA3">
        <w:rPr>
          <w:spacing w:val="1"/>
          <w:sz w:val="22"/>
          <w:szCs w:val="22"/>
        </w:rPr>
        <w:t>5 i 7-11</w:t>
      </w:r>
      <w:r w:rsidRPr="002E3DA3">
        <w:rPr>
          <w:spacing w:val="1"/>
          <w:sz w:val="22"/>
          <w:szCs w:val="22"/>
        </w:rPr>
        <w:t xml:space="preserve"> - w wysokości 2</w:t>
      </w:r>
      <w:r w:rsidR="007A5B2D" w:rsidRPr="002E3DA3">
        <w:rPr>
          <w:spacing w:val="1"/>
          <w:sz w:val="22"/>
          <w:szCs w:val="22"/>
        </w:rPr>
        <w:t xml:space="preserve"> </w:t>
      </w:r>
      <w:r w:rsidRPr="002E3DA3">
        <w:rPr>
          <w:spacing w:val="1"/>
          <w:sz w:val="22"/>
          <w:szCs w:val="22"/>
        </w:rPr>
        <w:t xml:space="preserve">000,00 </w:t>
      </w:r>
      <w:r w:rsidR="00B74B2C" w:rsidRPr="002E3DA3">
        <w:rPr>
          <w:spacing w:val="1"/>
          <w:sz w:val="22"/>
          <w:szCs w:val="22"/>
        </w:rPr>
        <w:t>zł za</w:t>
      </w:r>
      <w:r w:rsidRPr="002E3DA3">
        <w:rPr>
          <w:spacing w:val="1"/>
          <w:sz w:val="22"/>
          <w:szCs w:val="22"/>
        </w:rPr>
        <w:t xml:space="preserve"> każdy taki przypadek.</w:t>
      </w:r>
    </w:p>
    <w:p w14:paraId="119B16F6" w14:textId="5D29CFB4" w:rsidR="004D4A67" w:rsidRPr="002D4A36" w:rsidRDefault="0096321E" w:rsidP="00E16B09">
      <w:pPr>
        <w:pStyle w:val="Nagwek2"/>
      </w:pPr>
      <w:r w:rsidRPr="002D4A36">
        <w:t xml:space="preserve">Kary umowne zostaną zapłacone na podstawie wystawionej noty obciążeniowej po uprzednim wezwaniu do zapłaty. W przypadku braku płatności </w:t>
      </w:r>
      <w:r w:rsidRPr="002D4A36">
        <w:rPr>
          <w:rFonts w:eastAsia="Calibri"/>
          <w:lang w:eastAsia="en-US"/>
        </w:rPr>
        <w:t xml:space="preserve">Zamawiający zastrzega sobie prawo potrącenia </w:t>
      </w:r>
      <w:r w:rsidR="00B74B2C" w:rsidRPr="002D4A36">
        <w:rPr>
          <w:rFonts w:eastAsia="Calibri"/>
          <w:lang w:eastAsia="en-US"/>
        </w:rPr>
        <w:t>kar umownych</w:t>
      </w:r>
      <w:r w:rsidRPr="002D4A36">
        <w:rPr>
          <w:rFonts w:eastAsia="Calibri"/>
          <w:lang w:eastAsia="en-US"/>
        </w:rPr>
        <w:t xml:space="preserve"> z </w:t>
      </w:r>
      <w:r w:rsidR="002D4A36">
        <w:rPr>
          <w:rFonts w:eastAsia="Calibri"/>
          <w:lang w:eastAsia="en-US"/>
        </w:rPr>
        <w:t>wynagrodzenia</w:t>
      </w:r>
      <w:r w:rsidRPr="002D4A36">
        <w:rPr>
          <w:rFonts w:eastAsia="Calibri"/>
          <w:lang w:eastAsia="en-US"/>
        </w:rPr>
        <w:t xml:space="preserve"> Wykonawcy</w:t>
      </w:r>
      <w:r w:rsidRPr="002D4A36">
        <w:t xml:space="preserve">, na co Wykonawca wyraża zgodę. W przypadku gdy, kwota dokonanych potrąceń w dalszym ciągu nie pokryje należnych kar umownych, Zamawiający wezwie Wykonawcę do wpłacenia brakującej kwoty na rachunek bankowy Zamawiającego. </w:t>
      </w:r>
    </w:p>
    <w:p w14:paraId="48BE4D13" w14:textId="2A3E5EB9" w:rsidR="00A7550E" w:rsidRPr="002D4A36" w:rsidRDefault="00A7550E" w:rsidP="00E16B09">
      <w:pPr>
        <w:pStyle w:val="Nagwek2"/>
      </w:pPr>
      <w:r w:rsidRPr="002D4A36">
        <w:rPr>
          <w:rFonts w:eastAsia="Calibri"/>
          <w:lang w:eastAsia="en-US"/>
        </w:rPr>
        <w:t>Kary umowne będą płatne w terminie 14 dni od daty otrzymania noty obciążeniowej</w:t>
      </w:r>
      <w:r w:rsidRPr="002D4A36">
        <w:t>.</w:t>
      </w:r>
    </w:p>
    <w:p w14:paraId="168B382F" w14:textId="71963082" w:rsidR="00C417FF" w:rsidRPr="002D4A36" w:rsidRDefault="0096321E" w:rsidP="00E16B09">
      <w:pPr>
        <w:pStyle w:val="Nagwek2"/>
      </w:pPr>
      <w:r w:rsidRPr="002D4A36">
        <w:t>Zamawiający zastrzega sobie prawo do dochodzenia odszkodowania przewyższającego wysokość zastrzeżonych kar umownych, do wysokości poniesionej szkody</w:t>
      </w:r>
      <w:r w:rsidRPr="002D4A36">
        <w:rPr>
          <w:color w:val="FF0000"/>
        </w:rPr>
        <w:t xml:space="preserve"> </w:t>
      </w:r>
      <w:r w:rsidRPr="002D4A36">
        <w:t xml:space="preserve">na zasadach ogólnych uregulowanych </w:t>
      </w:r>
      <w:r w:rsidRPr="002D4A36">
        <w:br/>
        <w:t>w kodeksie cywilnym</w:t>
      </w:r>
      <w:r w:rsidR="003E2240" w:rsidRPr="002D4A36">
        <w:t>.</w:t>
      </w:r>
    </w:p>
    <w:p w14:paraId="3685DF40" w14:textId="1E614F2A" w:rsidR="009A050F" w:rsidRPr="001159A8" w:rsidRDefault="002E68AA" w:rsidP="00E16B09">
      <w:pPr>
        <w:pStyle w:val="Nagwek2"/>
      </w:pPr>
      <w:r w:rsidRPr="0096321E">
        <w:t xml:space="preserve">Łączna maksymalna wysokość kar umownych, których mogą dochodzić strony, nie przekroczy </w:t>
      </w:r>
      <w:r w:rsidR="00DE4CF9">
        <w:t xml:space="preserve">30 </w:t>
      </w:r>
      <w:r w:rsidRPr="0096321E">
        <w:t xml:space="preserve">% wartości wynagrodzenia brutto, o którym mowa w § </w:t>
      </w:r>
      <w:r w:rsidR="0096321E" w:rsidRPr="0096321E">
        <w:t>3</w:t>
      </w:r>
      <w:r w:rsidRPr="0096321E">
        <w:t xml:space="preserve"> ust. 1. </w:t>
      </w:r>
    </w:p>
    <w:p w14:paraId="6F9907EA" w14:textId="77777777" w:rsidR="00AF2978" w:rsidRDefault="00AF2978" w:rsidP="002664F2">
      <w:pPr>
        <w:spacing w:line="276" w:lineRule="auto"/>
        <w:contextualSpacing/>
        <w:rPr>
          <w:b/>
          <w:color w:val="FF0000"/>
          <w:sz w:val="22"/>
          <w:szCs w:val="22"/>
        </w:rPr>
      </w:pPr>
    </w:p>
    <w:p w14:paraId="17FA925E" w14:textId="77777777" w:rsidR="00B74B2C" w:rsidRDefault="00B74B2C" w:rsidP="002664F2">
      <w:pPr>
        <w:spacing w:line="276" w:lineRule="auto"/>
        <w:contextualSpacing/>
        <w:rPr>
          <w:b/>
          <w:color w:val="FF0000"/>
          <w:sz w:val="22"/>
          <w:szCs w:val="22"/>
        </w:rPr>
      </w:pPr>
    </w:p>
    <w:p w14:paraId="307B2D6C" w14:textId="77777777" w:rsidR="00B74B2C" w:rsidRDefault="00B74B2C" w:rsidP="002664F2">
      <w:pPr>
        <w:spacing w:line="276" w:lineRule="auto"/>
        <w:contextualSpacing/>
        <w:rPr>
          <w:b/>
          <w:color w:val="FF0000"/>
          <w:sz w:val="22"/>
          <w:szCs w:val="22"/>
        </w:rPr>
      </w:pPr>
    </w:p>
    <w:p w14:paraId="578DFF54" w14:textId="77777777" w:rsidR="00B74B2C" w:rsidRDefault="00B74B2C" w:rsidP="002664F2">
      <w:pPr>
        <w:spacing w:line="276" w:lineRule="auto"/>
        <w:contextualSpacing/>
        <w:rPr>
          <w:b/>
          <w:color w:val="FF0000"/>
          <w:sz w:val="22"/>
          <w:szCs w:val="22"/>
        </w:rPr>
      </w:pPr>
    </w:p>
    <w:p w14:paraId="0DF4EFFE" w14:textId="77777777" w:rsidR="00B74B2C" w:rsidRDefault="00B74B2C" w:rsidP="002664F2">
      <w:pPr>
        <w:spacing w:line="276" w:lineRule="auto"/>
        <w:contextualSpacing/>
        <w:rPr>
          <w:b/>
          <w:color w:val="FF0000"/>
          <w:sz w:val="22"/>
          <w:szCs w:val="22"/>
        </w:rPr>
      </w:pPr>
    </w:p>
    <w:p w14:paraId="26B81DD6" w14:textId="77777777" w:rsidR="003D7AB6" w:rsidRDefault="003D7AB6" w:rsidP="002664F2">
      <w:pPr>
        <w:spacing w:line="276" w:lineRule="auto"/>
        <w:contextualSpacing/>
        <w:rPr>
          <w:b/>
          <w:color w:val="FF0000"/>
          <w:sz w:val="22"/>
          <w:szCs w:val="22"/>
        </w:rPr>
      </w:pPr>
    </w:p>
    <w:p w14:paraId="20CD8FBC" w14:textId="77777777" w:rsidR="00B74B2C" w:rsidRDefault="00B74B2C" w:rsidP="002664F2">
      <w:pPr>
        <w:spacing w:line="276" w:lineRule="auto"/>
        <w:contextualSpacing/>
        <w:rPr>
          <w:b/>
          <w:color w:val="FF0000"/>
          <w:sz w:val="22"/>
          <w:szCs w:val="22"/>
        </w:rPr>
      </w:pPr>
    </w:p>
    <w:p w14:paraId="4096F646" w14:textId="77777777" w:rsidR="00B74B2C" w:rsidRPr="004A1A58" w:rsidRDefault="00B74B2C" w:rsidP="002664F2">
      <w:pPr>
        <w:spacing w:line="276" w:lineRule="auto"/>
        <w:contextualSpacing/>
        <w:rPr>
          <w:b/>
          <w:color w:val="FF0000"/>
          <w:sz w:val="22"/>
          <w:szCs w:val="22"/>
        </w:rPr>
      </w:pPr>
    </w:p>
    <w:p w14:paraId="6AC61A10" w14:textId="5CA63FD4" w:rsidR="00071F8A" w:rsidRPr="003D2E62" w:rsidRDefault="00AF2978" w:rsidP="00071F8A">
      <w:pPr>
        <w:widowControl w:val="0"/>
        <w:spacing w:line="276" w:lineRule="auto"/>
        <w:ind w:right="-1"/>
        <w:jc w:val="center"/>
        <w:rPr>
          <w:sz w:val="22"/>
          <w:szCs w:val="22"/>
        </w:rPr>
      </w:pPr>
      <w:r w:rsidRPr="00483012">
        <w:rPr>
          <w:b/>
          <w:bCs/>
          <w:sz w:val="22"/>
          <w:szCs w:val="22"/>
        </w:rPr>
        <w:lastRenderedPageBreak/>
        <w:t>PRAWA AUTORSKIE</w:t>
      </w:r>
    </w:p>
    <w:p w14:paraId="4CE2C954" w14:textId="4F53171D" w:rsidR="00071F8A" w:rsidRPr="00AF2978" w:rsidRDefault="00071F8A" w:rsidP="00071F8A">
      <w:pPr>
        <w:widowControl w:val="0"/>
        <w:spacing w:line="276" w:lineRule="auto"/>
        <w:ind w:right="-1"/>
        <w:jc w:val="center"/>
        <w:rPr>
          <w:b/>
          <w:bCs/>
          <w:sz w:val="22"/>
          <w:szCs w:val="22"/>
        </w:rPr>
      </w:pPr>
      <w:r w:rsidRPr="00AF2978">
        <w:rPr>
          <w:b/>
          <w:bCs/>
          <w:sz w:val="22"/>
          <w:szCs w:val="22"/>
        </w:rPr>
        <w:t>§ 1</w:t>
      </w:r>
      <w:r w:rsidR="006962D2">
        <w:rPr>
          <w:b/>
          <w:bCs/>
          <w:sz w:val="22"/>
          <w:szCs w:val="22"/>
        </w:rPr>
        <w:t>0</w:t>
      </w:r>
    </w:p>
    <w:p w14:paraId="33527C8D" w14:textId="36136BE9" w:rsidR="00071F8A" w:rsidRPr="00444E73" w:rsidRDefault="00071F8A" w:rsidP="006962D2">
      <w:pPr>
        <w:spacing w:before="240" w:line="276" w:lineRule="auto"/>
        <w:ind w:left="426" w:hanging="426"/>
        <w:jc w:val="both"/>
      </w:pPr>
      <w:r w:rsidRPr="00444E73">
        <w:rPr>
          <w:rStyle w:val="size"/>
          <w:sz w:val="22"/>
          <w:szCs w:val="22"/>
        </w:rPr>
        <w:t>1. </w:t>
      </w:r>
      <w:r>
        <w:rPr>
          <w:rStyle w:val="size"/>
          <w:sz w:val="22"/>
          <w:szCs w:val="22"/>
        </w:rPr>
        <w:t xml:space="preserve">  </w:t>
      </w:r>
      <w:r w:rsidRPr="00444E73">
        <w:rPr>
          <w:rStyle w:val="size"/>
          <w:color w:val="000000"/>
          <w:sz w:val="22"/>
          <w:szCs w:val="22"/>
        </w:rPr>
        <w:t>Wykonawca oświadcza, że wszelka dokumentacja projektowa powstała na podstawie niniejszej umowy nie będzie naruszać praw osób trzecich, a w przypadku wystąpienia w tym względzie jakichkolwiek naruszeń, zobowiązuje się ponieść pełną odpowiedzialność odszkodowawczą z tego tytułu.</w:t>
      </w:r>
    </w:p>
    <w:p w14:paraId="7E80E950" w14:textId="1FCD5064" w:rsidR="00071F8A" w:rsidRPr="00EF4535" w:rsidRDefault="00071F8A" w:rsidP="00EF4535">
      <w:pPr>
        <w:spacing w:line="276" w:lineRule="auto"/>
        <w:ind w:left="426" w:hanging="426"/>
        <w:jc w:val="both"/>
        <w:rPr>
          <w:sz w:val="22"/>
          <w:szCs w:val="22"/>
        </w:rPr>
      </w:pPr>
      <w:r w:rsidRPr="00444E73">
        <w:rPr>
          <w:rStyle w:val="size"/>
          <w:sz w:val="22"/>
          <w:szCs w:val="22"/>
        </w:rPr>
        <w:t xml:space="preserve">2. Wykonawca oświadcza, iż </w:t>
      </w:r>
      <w:r w:rsidR="008524CF">
        <w:rPr>
          <w:rStyle w:val="size"/>
          <w:sz w:val="22"/>
          <w:szCs w:val="22"/>
        </w:rPr>
        <w:t>posiada</w:t>
      </w:r>
      <w:r w:rsidRPr="00444E73">
        <w:rPr>
          <w:rStyle w:val="size"/>
          <w:sz w:val="22"/>
          <w:szCs w:val="22"/>
        </w:rPr>
        <w:t xml:space="preserve"> wyłączne i nieograniczone autorskie prawa majątkowe </w:t>
      </w:r>
      <w:r w:rsidR="00660E50">
        <w:rPr>
          <w:rStyle w:val="size"/>
          <w:sz w:val="22"/>
          <w:szCs w:val="22"/>
        </w:rPr>
        <w:br/>
      </w:r>
      <w:r>
        <w:rPr>
          <w:rStyle w:val="size"/>
          <w:sz w:val="22"/>
          <w:szCs w:val="22"/>
        </w:rPr>
        <w:t xml:space="preserve">i pokrewne </w:t>
      </w:r>
      <w:r w:rsidRPr="00444E73">
        <w:rPr>
          <w:rStyle w:val="size"/>
          <w:sz w:val="22"/>
          <w:szCs w:val="22"/>
        </w:rPr>
        <w:t>do stworzonej dokumentacji projektowej bez ograniczeń terytorialnych.</w:t>
      </w:r>
    </w:p>
    <w:p w14:paraId="328395D4" w14:textId="3C16A94C" w:rsidR="00071F8A" w:rsidRPr="00444E73" w:rsidRDefault="00071F8A" w:rsidP="00071F8A">
      <w:pPr>
        <w:spacing w:line="276" w:lineRule="auto"/>
        <w:ind w:left="426" w:hanging="426"/>
        <w:jc w:val="both"/>
      </w:pPr>
      <w:r w:rsidRPr="00444E73">
        <w:rPr>
          <w:rStyle w:val="size"/>
          <w:sz w:val="22"/>
          <w:szCs w:val="22"/>
        </w:rPr>
        <w:t>3.</w:t>
      </w:r>
      <w:r>
        <w:rPr>
          <w:rStyle w:val="size"/>
          <w:sz w:val="22"/>
          <w:szCs w:val="22"/>
        </w:rPr>
        <w:t xml:space="preserve">  </w:t>
      </w:r>
      <w:r w:rsidRPr="00444E73">
        <w:rPr>
          <w:rStyle w:val="size"/>
          <w:sz w:val="22"/>
          <w:szCs w:val="22"/>
        </w:rPr>
        <w:t xml:space="preserve">W ramach ustalonego w umowie wynagrodzenia Wykonawca wraz z opracowaniami stanowiącymi przedmiot zamówienia przenosi niniejszą umową na Zamawiającego autorskie prawa majątkowe </w:t>
      </w:r>
      <w:r w:rsidR="00660E50">
        <w:rPr>
          <w:rStyle w:val="size"/>
          <w:sz w:val="22"/>
          <w:szCs w:val="22"/>
        </w:rPr>
        <w:br/>
      </w:r>
      <w:r>
        <w:rPr>
          <w:rStyle w:val="size"/>
          <w:sz w:val="22"/>
          <w:szCs w:val="22"/>
        </w:rPr>
        <w:t xml:space="preserve">i pokrewne </w:t>
      </w:r>
      <w:r w:rsidRPr="00444E73">
        <w:rPr>
          <w:rStyle w:val="size"/>
          <w:sz w:val="22"/>
          <w:szCs w:val="22"/>
        </w:rPr>
        <w:t>do opracowań</w:t>
      </w:r>
      <w:r w:rsidR="00183988">
        <w:rPr>
          <w:rStyle w:val="size"/>
          <w:sz w:val="22"/>
          <w:szCs w:val="22"/>
        </w:rPr>
        <w:t xml:space="preserve">, o których mowa w </w:t>
      </w:r>
      <w:r w:rsidR="00183988" w:rsidRPr="002E0A88">
        <w:rPr>
          <w:bCs/>
          <w:sz w:val="22"/>
          <w:szCs w:val="22"/>
        </w:rPr>
        <w:t xml:space="preserve">§ </w:t>
      </w:r>
      <w:r w:rsidR="00183988">
        <w:rPr>
          <w:bCs/>
          <w:sz w:val="22"/>
          <w:szCs w:val="22"/>
        </w:rPr>
        <w:t>1</w:t>
      </w:r>
      <w:r w:rsidR="00183988" w:rsidRPr="002E0A88">
        <w:rPr>
          <w:bCs/>
          <w:sz w:val="22"/>
          <w:szCs w:val="22"/>
        </w:rPr>
        <w:t xml:space="preserve"> ust. </w:t>
      </w:r>
      <w:r w:rsidR="00183988">
        <w:rPr>
          <w:bCs/>
          <w:sz w:val="22"/>
          <w:szCs w:val="22"/>
        </w:rPr>
        <w:t xml:space="preserve">2 pkt 1 </w:t>
      </w:r>
      <w:r w:rsidRPr="00444E73">
        <w:rPr>
          <w:rStyle w:val="size"/>
          <w:sz w:val="22"/>
          <w:szCs w:val="22"/>
        </w:rPr>
        <w:t>bez dodatkowych oświadczeń stron</w:t>
      </w:r>
      <w:r w:rsidR="003D7AB6">
        <w:rPr>
          <w:rStyle w:val="size"/>
          <w:sz w:val="22"/>
          <w:szCs w:val="22"/>
        </w:rPr>
        <w:t>,</w:t>
      </w:r>
      <w:r w:rsidRPr="00444E73">
        <w:rPr>
          <w:rStyle w:val="size"/>
          <w:sz w:val="22"/>
          <w:szCs w:val="22"/>
        </w:rPr>
        <w:t xml:space="preserve"> </w:t>
      </w:r>
      <w:r w:rsidR="003D7AB6">
        <w:rPr>
          <w:rStyle w:val="size"/>
          <w:sz w:val="22"/>
          <w:szCs w:val="22"/>
        </w:rPr>
        <w:br/>
      </w:r>
      <w:proofErr w:type="gramStart"/>
      <w:r w:rsidRPr="00444E73">
        <w:rPr>
          <w:rStyle w:val="size"/>
          <w:sz w:val="22"/>
          <w:szCs w:val="22"/>
        </w:rPr>
        <w:t>w  zakresie</w:t>
      </w:r>
      <w:proofErr w:type="gramEnd"/>
      <w:r w:rsidRPr="00444E73">
        <w:rPr>
          <w:rStyle w:val="size"/>
          <w:sz w:val="22"/>
          <w:szCs w:val="22"/>
        </w:rPr>
        <w:t>:</w:t>
      </w:r>
    </w:p>
    <w:p w14:paraId="7D17B1EA" w14:textId="4C73202C" w:rsidR="00071F8A" w:rsidRPr="00444E73" w:rsidRDefault="00071F8A">
      <w:pPr>
        <w:pStyle w:val="Akapitzlist"/>
        <w:numPr>
          <w:ilvl w:val="1"/>
          <w:numId w:val="36"/>
        </w:numPr>
        <w:suppressAutoHyphens/>
        <w:spacing w:after="60" w:line="276" w:lineRule="auto"/>
        <w:ind w:left="709" w:right="96" w:hanging="283"/>
        <w:jc w:val="both"/>
      </w:pPr>
      <w:r w:rsidRPr="00A519EF">
        <w:rPr>
          <w:rStyle w:val="size"/>
          <w:sz w:val="22"/>
          <w:szCs w:val="22"/>
        </w:rPr>
        <w:t xml:space="preserve">prawa do kopiowania, utrwalania, zwielokrotniania, udostępniania, </w:t>
      </w:r>
      <w:r w:rsidR="00C36A0A" w:rsidRPr="00A519EF">
        <w:rPr>
          <w:rStyle w:val="size"/>
          <w:sz w:val="22"/>
          <w:szCs w:val="22"/>
        </w:rPr>
        <w:t>rozpowszechniania przedmiotu</w:t>
      </w:r>
      <w:r w:rsidRPr="00A519EF">
        <w:rPr>
          <w:rStyle w:val="size"/>
          <w:sz w:val="22"/>
          <w:szCs w:val="22"/>
        </w:rPr>
        <w:t xml:space="preserve"> umowy w sposób trwały i czasowy, w wersji zwartej jak i w pojedynczych elementach, jakimikolwiek środkami i jakiejkolwiek formie, niezależnie od formatu, systemu, standardów, zarówno poprzez:</w:t>
      </w:r>
    </w:p>
    <w:p w14:paraId="11115E4A" w14:textId="5D3C0C44" w:rsidR="00071F8A" w:rsidRPr="00F30A13" w:rsidRDefault="00071F8A">
      <w:pPr>
        <w:pStyle w:val="Akapitzlist"/>
        <w:numPr>
          <w:ilvl w:val="0"/>
          <w:numId w:val="37"/>
        </w:numPr>
        <w:suppressAutoHyphens/>
        <w:spacing w:after="60" w:line="276" w:lineRule="auto"/>
        <w:ind w:left="993" w:right="96" w:hanging="284"/>
        <w:jc w:val="both"/>
        <w:rPr>
          <w:rStyle w:val="size"/>
        </w:rPr>
      </w:pPr>
      <w:r w:rsidRPr="004566EF">
        <w:rPr>
          <w:rStyle w:val="size"/>
          <w:sz w:val="22"/>
          <w:szCs w:val="22"/>
        </w:rPr>
        <w:t>zapis na materialnych nośnikach trwałych w szczególności techniką drukarską, reprograficzną</w:t>
      </w:r>
      <w:r w:rsidR="0039188D">
        <w:rPr>
          <w:rStyle w:val="size"/>
          <w:sz w:val="22"/>
          <w:szCs w:val="22"/>
        </w:rPr>
        <w:t>,</w:t>
      </w:r>
    </w:p>
    <w:p w14:paraId="625AEF28" w14:textId="7C65DA7F" w:rsidR="00071F8A" w:rsidRPr="004566EF" w:rsidRDefault="00071F8A">
      <w:pPr>
        <w:pStyle w:val="Akapitzlist"/>
        <w:numPr>
          <w:ilvl w:val="0"/>
          <w:numId w:val="37"/>
        </w:numPr>
        <w:suppressAutoHyphens/>
        <w:spacing w:after="60" w:line="276" w:lineRule="auto"/>
        <w:ind w:left="993" w:right="96" w:hanging="284"/>
        <w:jc w:val="both"/>
      </w:pPr>
      <w:r w:rsidRPr="00F30A13">
        <w:rPr>
          <w:rStyle w:val="size"/>
          <w:sz w:val="22"/>
          <w:szCs w:val="22"/>
        </w:rPr>
        <w:t>zapis w postaci cyfrowej, w szczególności poprzez umieszczanie opracowania jako produktu multimedialnego na nośnikach materialnych (w szczególności na dyskietce, CDR, DVD czy poprzez wprowadzanie do pamięci komputera) jak również poprzez udostępnianie opracowania jako produktu multimedialnego w sieciach teleinformatycznych (w szczególności poprzez umieszczenie opracowania na serwerze, w sieci Internet, w sieci komputerowej czy pamięci poszczególnych urządzeń)</w:t>
      </w:r>
      <w:r w:rsidR="00283FD1">
        <w:rPr>
          <w:rStyle w:val="size"/>
          <w:sz w:val="22"/>
          <w:szCs w:val="22"/>
        </w:rPr>
        <w:t>;</w:t>
      </w:r>
    </w:p>
    <w:p w14:paraId="5595CD29" w14:textId="5E018168" w:rsidR="00071F8A" w:rsidRPr="00F30A13" w:rsidRDefault="00071F8A">
      <w:pPr>
        <w:pStyle w:val="Akapitzlist"/>
        <w:numPr>
          <w:ilvl w:val="1"/>
          <w:numId w:val="36"/>
        </w:numPr>
        <w:suppressAutoHyphens/>
        <w:spacing w:after="60" w:line="276" w:lineRule="auto"/>
        <w:ind w:left="709" w:right="96" w:hanging="289"/>
        <w:jc w:val="both"/>
        <w:rPr>
          <w:rStyle w:val="size"/>
        </w:rPr>
      </w:pPr>
      <w:r w:rsidRPr="00A519EF">
        <w:rPr>
          <w:rStyle w:val="size"/>
          <w:sz w:val="22"/>
          <w:szCs w:val="22"/>
        </w:rPr>
        <w:t xml:space="preserve">prawa do rozpowszechniania opracowania zarówno w formie materialnych nośników jak i w postaci cyfrowej przez publiczne wystawianie, wyświetlanie, odtwarzanie, publiczne udostępnianie czy elektroniczne komunikowanie dzieła publiczności w taki sposób, aby każdy mógł mieć do niego dostęp w miejscu i czasie przez siebie wybranym, a także do jego rozpowszechniania w lokalnych oraz ogólnodostępnych sieciach elektronicznych niezależnie od formatu, systemu lub standardów, </w:t>
      </w:r>
      <w:r w:rsidR="00B74B2C">
        <w:rPr>
          <w:rStyle w:val="size"/>
          <w:sz w:val="22"/>
          <w:szCs w:val="22"/>
        </w:rPr>
        <w:br/>
      </w:r>
      <w:r w:rsidRPr="00A519EF">
        <w:rPr>
          <w:rStyle w:val="size"/>
          <w:sz w:val="22"/>
          <w:szCs w:val="22"/>
        </w:rPr>
        <w:t>a także wykorzystywania jego fragmentów do reklamy lub promocji działań prowadzonych przez Zamawiającego</w:t>
      </w:r>
      <w:r w:rsidR="0039188D">
        <w:rPr>
          <w:rStyle w:val="size"/>
          <w:sz w:val="22"/>
          <w:szCs w:val="22"/>
        </w:rPr>
        <w:t>;</w:t>
      </w:r>
    </w:p>
    <w:p w14:paraId="6EEC92DB" w14:textId="07279408" w:rsidR="00071F8A" w:rsidRPr="00444E73" w:rsidRDefault="00071F8A">
      <w:pPr>
        <w:pStyle w:val="Akapitzlist"/>
        <w:numPr>
          <w:ilvl w:val="1"/>
          <w:numId w:val="36"/>
        </w:numPr>
        <w:suppressAutoHyphens/>
        <w:spacing w:after="60" w:line="276" w:lineRule="auto"/>
        <w:ind w:left="709" w:right="96" w:hanging="289"/>
        <w:jc w:val="both"/>
      </w:pPr>
      <w:r w:rsidRPr="00F30A13">
        <w:rPr>
          <w:rStyle w:val="size"/>
          <w:sz w:val="22"/>
          <w:szCs w:val="22"/>
        </w:rPr>
        <w:t>prawa do obrotu oryginałem albo egzemplarzami, na których opracowanie utrwalono przez wprowadzanie do obrotu, użyczenie lub najem oryginału albo jego egzemplarzy, a także użytkowanie na własny użytek i użytek jednostek związanych z Zamawiającym zarówno w formie materialnych nośników opracowania jak i jego cyfrowej postaci, w tym w szczególności dokonywane czynności wyżej wskazanych w stosunku do całości lub części przedmiotu umowy, a także ich wszelkich kopii poprzez przekazywanie:</w:t>
      </w:r>
    </w:p>
    <w:p w14:paraId="04CACA28" w14:textId="65B4ADCD" w:rsidR="00071F8A" w:rsidRPr="00444E73" w:rsidRDefault="00071F8A">
      <w:pPr>
        <w:pStyle w:val="Akapitzlist"/>
        <w:numPr>
          <w:ilvl w:val="0"/>
          <w:numId w:val="38"/>
        </w:numPr>
        <w:spacing w:line="276" w:lineRule="auto"/>
        <w:ind w:left="993" w:hanging="284"/>
        <w:jc w:val="both"/>
      </w:pPr>
      <w:r w:rsidRPr="00F30A13">
        <w:rPr>
          <w:rStyle w:val="size"/>
          <w:sz w:val="22"/>
          <w:szCs w:val="22"/>
        </w:rPr>
        <w:t xml:space="preserve">innym wykonawcom jako podstawę lub materiał wyjściowy do wykonania innych projektów </w:t>
      </w:r>
      <w:r w:rsidRPr="00F30A13">
        <w:rPr>
          <w:rStyle w:val="size"/>
          <w:sz w:val="22"/>
          <w:szCs w:val="22"/>
        </w:rPr>
        <w:br/>
        <w:t>i opracowań</w:t>
      </w:r>
      <w:r w:rsidR="0039188D">
        <w:rPr>
          <w:rStyle w:val="size"/>
          <w:sz w:val="22"/>
          <w:szCs w:val="22"/>
        </w:rPr>
        <w:t>,</w:t>
      </w:r>
    </w:p>
    <w:p w14:paraId="72BA17E7" w14:textId="24EE434E" w:rsidR="00071F8A" w:rsidRPr="00444E73" w:rsidRDefault="00071F8A" w:rsidP="003D7AB6">
      <w:pPr>
        <w:pStyle w:val="Akapitzlist"/>
        <w:numPr>
          <w:ilvl w:val="0"/>
          <w:numId w:val="38"/>
        </w:numPr>
        <w:spacing w:line="276" w:lineRule="auto"/>
        <w:ind w:left="993" w:hanging="284"/>
      </w:pPr>
      <w:r w:rsidRPr="003D7AB6">
        <w:rPr>
          <w:rStyle w:val="size"/>
          <w:sz w:val="22"/>
          <w:szCs w:val="22"/>
        </w:rPr>
        <w:t>innym wykonawcom jako podstawę dla wykonania i nadzorowania robót budowlanych</w:t>
      </w:r>
      <w:r w:rsidR="0039188D" w:rsidRPr="003D7AB6">
        <w:rPr>
          <w:rStyle w:val="size"/>
          <w:sz w:val="22"/>
          <w:szCs w:val="22"/>
        </w:rPr>
        <w:t>,</w:t>
      </w:r>
    </w:p>
    <w:p w14:paraId="6833DBAC" w14:textId="53570736" w:rsidR="00071F8A" w:rsidRPr="00444E73" w:rsidRDefault="00071F8A" w:rsidP="003D7AB6">
      <w:pPr>
        <w:pStyle w:val="Akapitzlist"/>
        <w:numPr>
          <w:ilvl w:val="0"/>
          <w:numId w:val="38"/>
        </w:numPr>
        <w:spacing w:line="276" w:lineRule="auto"/>
        <w:ind w:left="993" w:hanging="284"/>
      </w:pPr>
      <w:r w:rsidRPr="003D7AB6">
        <w:rPr>
          <w:rStyle w:val="size"/>
          <w:sz w:val="22"/>
          <w:szCs w:val="22"/>
        </w:rPr>
        <w:t>innym podmiotom biorącym udział w tej oraz w kolejnych inwestycjach</w:t>
      </w:r>
      <w:r w:rsidR="0039188D" w:rsidRPr="003D7AB6">
        <w:rPr>
          <w:rStyle w:val="size"/>
          <w:sz w:val="22"/>
          <w:szCs w:val="22"/>
        </w:rPr>
        <w:t>;</w:t>
      </w:r>
    </w:p>
    <w:p w14:paraId="287F3EE9" w14:textId="15A3B2B2" w:rsidR="00071F8A" w:rsidRPr="00444E73" w:rsidRDefault="00071F8A" w:rsidP="00A7550E">
      <w:pPr>
        <w:spacing w:line="276" w:lineRule="auto"/>
        <w:ind w:left="709" w:hanging="283"/>
      </w:pPr>
      <w:r w:rsidRPr="00444E73">
        <w:rPr>
          <w:rStyle w:val="size"/>
          <w:sz w:val="22"/>
          <w:szCs w:val="22"/>
        </w:rPr>
        <w:t>4) użycie w celu dochodzenia roszczeń lub obrony swych praw.</w:t>
      </w:r>
    </w:p>
    <w:p w14:paraId="349D39ED" w14:textId="220FE030" w:rsidR="00071F8A" w:rsidRPr="00444E73" w:rsidRDefault="00071F8A" w:rsidP="00660E50">
      <w:pPr>
        <w:spacing w:line="276" w:lineRule="auto"/>
        <w:ind w:left="426" w:hanging="426"/>
        <w:jc w:val="both"/>
      </w:pPr>
      <w:r w:rsidRPr="00444E73">
        <w:rPr>
          <w:rStyle w:val="size"/>
          <w:sz w:val="22"/>
          <w:szCs w:val="22"/>
        </w:rPr>
        <w:t xml:space="preserve">4. </w:t>
      </w:r>
      <w:r w:rsidR="00F30A13">
        <w:rPr>
          <w:rStyle w:val="size"/>
          <w:sz w:val="22"/>
          <w:szCs w:val="22"/>
        </w:rPr>
        <w:t xml:space="preserve">   </w:t>
      </w:r>
      <w:r w:rsidRPr="00444E73">
        <w:rPr>
          <w:rStyle w:val="size"/>
          <w:sz w:val="22"/>
          <w:szCs w:val="22"/>
        </w:rPr>
        <w:t xml:space="preserve">Zamawiający wraz z przekazaniem mu wszelkich dokumentów, projektów i opracowań wykonanych </w:t>
      </w:r>
      <w:r w:rsidR="00244260">
        <w:rPr>
          <w:rStyle w:val="size"/>
          <w:sz w:val="22"/>
          <w:szCs w:val="22"/>
        </w:rPr>
        <w:br/>
      </w:r>
      <w:r w:rsidRPr="00444E73">
        <w:rPr>
          <w:rStyle w:val="size"/>
          <w:sz w:val="22"/>
          <w:szCs w:val="22"/>
        </w:rPr>
        <w:t>w ramach realizacji niniejszej umowy będzie uprawniony do dokonywania wszelkich opracowań, modyfikacji, zmian oraz tłumaczeń bez zgody Wykonawcy (przeniesienie autorskich praw zależnych)</w:t>
      </w:r>
      <w:r w:rsidR="00244260">
        <w:rPr>
          <w:rStyle w:val="size"/>
          <w:sz w:val="22"/>
          <w:szCs w:val="22"/>
        </w:rPr>
        <w:t>.</w:t>
      </w:r>
    </w:p>
    <w:p w14:paraId="0EC4054E" w14:textId="0EA5DD18" w:rsidR="00071F8A" w:rsidRPr="00444E73" w:rsidRDefault="00071F8A" w:rsidP="00660E50">
      <w:pPr>
        <w:spacing w:line="276" w:lineRule="auto"/>
        <w:ind w:left="426" w:hanging="426"/>
        <w:jc w:val="both"/>
      </w:pPr>
      <w:r w:rsidRPr="00444E73">
        <w:rPr>
          <w:rStyle w:val="size"/>
          <w:sz w:val="22"/>
          <w:szCs w:val="22"/>
        </w:rPr>
        <w:t xml:space="preserve">5. </w:t>
      </w:r>
      <w:r w:rsidR="004A0A00">
        <w:rPr>
          <w:rStyle w:val="size"/>
          <w:sz w:val="22"/>
          <w:szCs w:val="22"/>
        </w:rPr>
        <w:t xml:space="preserve">   </w:t>
      </w:r>
      <w:r w:rsidRPr="00444E73">
        <w:rPr>
          <w:rStyle w:val="size"/>
          <w:sz w:val="22"/>
          <w:szCs w:val="22"/>
        </w:rPr>
        <w:t>Zamawiający jest uprawniony do przenoszenia autorskich praw majątkowych i praw zależnych na inne osoby oraz do udzielania im licencji na korzystanie z opracowań, projektów i dokumentów.</w:t>
      </w:r>
    </w:p>
    <w:p w14:paraId="110C2A66" w14:textId="4DEC4383" w:rsidR="00071F8A" w:rsidRDefault="00071F8A" w:rsidP="00660E50">
      <w:pPr>
        <w:spacing w:line="276" w:lineRule="auto"/>
        <w:ind w:left="426" w:hanging="426"/>
        <w:jc w:val="both"/>
        <w:rPr>
          <w:rStyle w:val="size"/>
          <w:sz w:val="22"/>
          <w:szCs w:val="22"/>
        </w:rPr>
      </w:pPr>
      <w:r w:rsidRPr="00444E73">
        <w:rPr>
          <w:rStyle w:val="size"/>
          <w:sz w:val="22"/>
          <w:szCs w:val="22"/>
        </w:rPr>
        <w:t xml:space="preserve">6. </w:t>
      </w:r>
      <w:r w:rsidR="004A0A00">
        <w:rPr>
          <w:rStyle w:val="size"/>
          <w:sz w:val="22"/>
          <w:szCs w:val="22"/>
        </w:rPr>
        <w:t xml:space="preserve">  </w:t>
      </w:r>
      <w:r w:rsidRPr="00444E73">
        <w:rPr>
          <w:rStyle w:val="size"/>
          <w:sz w:val="22"/>
          <w:szCs w:val="22"/>
        </w:rPr>
        <w:t>Przeniesienie praw autorskich majątkowych na wskazanych wyżej polach eksploatacji oraz prawa do zezwalania na wykonywanie zależnego prawa autorskiego następuje</w:t>
      </w:r>
      <w:r w:rsidR="005B3F32">
        <w:rPr>
          <w:rStyle w:val="size"/>
          <w:sz w:val="22"/>
          <w:szCs w:val="22"/>
        </w:rPr>
        <w:t xml:space="preserve"> bez ograniczeń, co do czasu, ilości </w:t>
      </w:r>
      <w:r w:rsidR="002E3DA3">
        <w:rPr>
          <w:rStyle w:val="size"/>
          <w:sz w:val="22"/>
          <w:szCs w:val="22"/>
        </w:rPr>
        <w:br/>
      </w:r>
      <w:r w:rsidR="005B3F32">
        <w:rPr>
          <w:rStyle w:val="size"/>
          <w:sz w:val="22"/>
          <w:szCs w:val="22"/>
        </w:rPr>
        <w:t>i terytorium (dotyczy zarówno terenu rzeczypospolitej polskiej, jak i obszaru poza jej granicami)</w:t>
      </w:r>
      <w:r w:rsidRPr="00444E73">
        <w:rPr>
          <w:rStyle w:val="size"/>
          <w:sz w:val="22"/>
          <w:szCs w:val="22"/>
        </w:rPr>
        <w:t xml:space="preserve"> </w:t>
      </w:r>
      <w:r w:rsidR="00B74B2C">
        <w:rPr>
          <w:rStyle w:val="size"/>
          <w:sz w:val="22"/>
          <w:szCs w:val="22"/>
        </w:rPr>
        <w:br/>
      </w:r>
      <w:r w:rsidRPr="00444E73">
        <w:rPr>
          <w:rStyle w:val="size"/>
          <w:sz w:val="22"/>
          <w:szCs w:val="22"/>
        </w:rPr>
        <w:lastRenderedPageBreak/>
        <w:t xml:space="preserve">w ramach wynagrodzenia należnego wykonawcy na podstawie tej umowy, określonego w § </w:t>
      </w:r>
      <w:r>
        <w:rPr>
          <w:rStyle w:val="size"/>
          <w:sz w:val="22"/>
          <w:szCs w:val="22"/>
        </w:rPr>
        <w:t>2</w:t>
      </w:r>
      <w:r w:rsidRPr="00444E73">
        <w:rPr>
          <w:rStyle w:val="size"/>
          <w:sz w:val="22"/>
          <w:szCs w:val="22"/>
        </w:rPr>
        <w:t xml:space="preserve"> ust. 1 umowy.</w:t>
      </w:r>
    </w:p>
    <w:p w14:paraId="1AC35337" w14:textId="63B89086" w:rsidR="00071F8A" w:rsidRPr="00660E50" w:rsidRDefault="00071F8A" w:rsidP="00954125">
      <w:pPr>
        <w:pStyle w:val="Akapitzlist"/>
        <w:numPr>
          <w:ilvl w:val="0"/>
          <w:numId w:val="49"/>
        </w:numPr>
        <w:spacing w:line="276" w:lineRule="auto"/>
        <w:ind w:left="426" w:hanging="426"/>
        <w:jc w:val="both"/>
        <w:rPr>
          <w:rStyle w:val="size"/>
        </w:rPr>
      </w:pPr>
      <w:r w:rsidRPr="00660E50">
        <w:rPr>
          <w:rStyle w:val="size"/>
          <w:sz w:val="22"/>
          <w:szCs w:val="22"/>
        </w:rPr>
        <w:t>Przeniesienie</w:t>
      </w:r>
      <w:r w:rsidR="00660E50" w:rsidRPr="00660E50">
        <w:rPr>
          <w:rStyle w:val="size"/>
          <w:sz w:val="22"/>
          <w:szCs w:val="22"/>
        </w:rPr>
        <w:t xml:space="preserve"> autorskich</w:t>
      </w:r>
      <w:r w:rsidRPr="00660E50">
        <w:rPr>
          <w:rStyle w:val="size"/>
          <w:sz w:val="22"/>
          <w:szCs w:val="22"/>
        </w:rPr>
        <w:t xml:space="preserve"> praw majątkowych i pokrewnych </w:t>
      </w:r>
      <w:r w:rsidR="00660E50">
        <w:rPr>
          <w:rStyle w:val="size"/>
          <w:sz w:val="22"/>
          <w:szCs w:val="22"/>
        </w:rPr>
        <w:t xml:space="preserve">na zamawiającego </w:t>
      </w:r>
      <w:r w:rsidRPr="00660E50">
        <w:rPr>
          <w:rStyle w:val="size"/>
          <w:sz w:val="22"/>
          <w:szCs w:val="22"/>
        </w:rPr>
        <w:t xml:space="preserve">następuje z chwilą </w:t>
      </w:r>
      <w:r w:rsidR="00660E50">
        <w:rPr>
          <w:rStyle w:val="size"/>
          <w:sz w:val="22"/>
          <w:szCs w:val="22"/>
        </w:rPr>
        <w:t>podpisania protokołu odbioru końcowego</w:t>
      </w:r>
      <w:r w:rsidRPr="00660E50">
        <w:rPr>
          <w:rStyle w:val="size"/>
          <w:sz w:val="22"/>
          <w:szCs w:val="22"/>
        </w:rPr>
        <w:t>.</w:t>
      </w:r>
    </w:p>
    <w:p w14:paraId="525C1562" w14:textId="33BF75A8" w:rsidR="00071F8A" w:rsidRPr="005B3F32" w:rsidRDefault="00071F8A" w:rsidP="00954125">
      <w:pPr>
        <w:pStyle w:val="Akapitzlist"/>
        <w:numPr>
          <w:ilvl w:val="0"/>
          <w:numId w:val="49"/>
        </w:numPr>
        <w:spacing w:line="276" w:lineRule="auto"/>
        <w:ind w:left="426" w:hanging="426"/>
        <w:jc w:val="both"/>
        <w:rPr>
          <w:rStyle w:val="size"/>
        </w:rPr>
      </w:pPr>
      <w:r w:rsidRPr="00660E50">
        <w:rPr>
          <w:rStyle w:val="size"/>
          <w:sz w:val="22"/>
          <w:szCs w:val="22"/>
        </w:rPr>
        <w:t>Przejście autorskich praw majątkowych powoduje przeniesienie na Zamawiającego własności egzemplarzy dokumentów, projektów i opracowań oraz dokumentacji powykonawczej w liczbie wskazanej w niniejszej umowie.</w:t>
      </w:r>
    </w:p>
    <w:p w14:paraId="39D1A53E" w14:textId="03504EBC" w:rsidR="00B24FF5" w:rsidRDefault="00B24FF5" w:rsidP="002664F2">
      <w:pPr>
        <w:spacing w:line="276" w:lineRule="auto"/>
        <w:rPr>
          <w:b/>
          <w:color w:val="FF0000"/>
          <w:sz w:val="22"/>
          <w:szCs w:val="22"/>
        </w:rPr>
      </w:pPr>
    </w:p>
    <w:p w14:paraId="1B4B04A4" w14:textId="77777777" w:rsidR="00B74B2C" w:rsidRDefault="00B74B2C" w:rsidP="002664F2">
      <w:pPr>
        <w:spacing w:line="276" w:lineRule="auto"/>
        <w:rPr>
          <w:b/>
          <w:color w:val="FF0000"/>
          <w:sz w:val="22"/>
          <w:szCs w:val="22"/>
        </w:rPr>
      </w:pPr>
    </w:p>
    <w:p w14:paraId="61D3D9FD" w14:textId="72642F93" w:rsidR="0080207F" w:rsidRPr="00C538D8" w:rsidRDefault="0080207F" w:rsidP="0080207F">
      <w:pPr>
        <w:tabs>
          <w:tab w:val="center" w:pos="0"/>
          <w:tab w:val="left" w:pos="9540"/>
          <w:tab w:val="left" w:pos="9637"/>
        </w:tabs>
        <w:spacing w:line="276" w:lineRule="auto"/>
        <w:ind w:right="-1"/>
        <w:jc w:val="center"/>
        <w:rPr>
          <w:sz w:val="22"/>
          <w:szCs w:val="22"/>
        </w:rPr>
      </w:pPr>
      <w:r>
        <w:rPr>
          <w:b/>
          <w:bCs/>
          <w:sz w:val="22"/>
          <w:szCs w:val="22"/>
        </w:rPr>
        <w:t>GWARANCJA JAKOŚCI I RĘKOJMI</w:t>
      </w:r>
    </w:p>
    <w:p w14:paraId="73A66E2C" w14:textId="4C5B2CE1" w:rsidR="0080207F" w:rsidRPr="001159A8" w:rsidRDefault="0080207F" w:rsidP="001159A8">
      <w:pPr>
        <w:suppressAutoHyphens/>
        <w:spacing w:line="276" w:lineRule="auto"/>
        <w:ind w:left="4395"/>
        <w:rPr>
          <w:b/>
          <w:sz w:val="22"/>
          <w:szCs w:val="22"/>
          <w:lang w:eastAsia="ar-SA"/>
        </w:rPr>
      </w:pPr>
      <w:r w:rsidRPr="00EF0B44">
        <w:rPr>
          <w:b/>
          <w:sz w:val="22"/>
          <w:szCs w:val="22"/>
          <w:lang w:eastAsia="ar-SA"/>
        </w:rPr>
        <w:t xml:space="preserve">§ </w:t>
      </w:r>
      <w:r w:rsidR="00EF0B44" w:rsidRPr="00EF0B44">
        <w:rPr>
          <w:b/>
          <w:sz w:val="22"/>
          <w:szCs w:val="22"/>
          <w:lang w:eastAsia="ar-SA"/>
        </w:rPr>
        <w:t>1</w:t>
      </w:r>
      <w:r w:rsidR="006962D2">
        <w:rPr>
          <w:b/>
          <w:sz w:val="22"/>
          <w:szCs w:val="22"/>
          <w:lang w:eastAsia="ar-SA"/>
        </w:rPr>
        <w:t>1</w:t>
      </w:r>
    </w:p>
    <w:p w14:paraId="3B486E52" w14:textId="3A4477D1" w:rsidR="0080207F" w:rsidRPr="0080207F" w:rsidRDefault="0080207F" w:rsidP="006962D2">
      <w:pPr>
        <w:pStyle w:val="Tekstpodstawowy"/>
        <w:numPr>
          <w:ilvl w:val="0"/>
          <w:numId w:val="1"/>
        </w:numPr>
        <w:overflowPunct w:val="0"/>
        <w:autoSpaceDE w:val="0"/>
        <w:autoSpaceDN w:val="0"/>
        <w:adjustRightInd w:val="0"/>
        <w:spacing w:before="240" w:line="276" w:lineRule="auto"/>
        <w:rPr>
          <w:rFonts w:ascii="Times New Roman" w:hAnsi="Times New Roman"/>
          <w:b w:val="0"/>
          <w:sz w:val="22"/>
          <w:szCs w:val="22"/>
        </w:rPr>
      </w:pPr>
      <w:r w:rsidRPr="0080207F">
        <w:rPr>
          <w:rFonts w:ascii="Times New Roman" w:hAnsi="Times New Roman"/>
          <w:b w:val="0"/>
          <w:bCs/>
          <w:sz w:val="22"/>
          <w:szCs w:val="22"/>
        </w:rPr>
        <w:t>Wykonawca udziela Zamawiającemu gwarancji</w:t>
      </w:r>
      <w:r w:rsidRPr="004A1A58">
        <w:rPr>
          <w:rFonts w:ascii="Times New Roman" w:hAnsi="Times New Roman"/>
          <w:b w:val="0"/>
          <w:color w:val="FF0000"/>
          <w:sz w:val="22"/>
          <w:szCs w:val="22"/>
        </w:rPr>
        <w:t xml:space="preserve"> </w:t>
      </w:r>
      <w:r w:rsidRPr="0080207F">
        <w:rPr>
          <w:rFonts w:ascii="Times New Roman" w:hAnsi="Times New Roman"/>
          <w:b w:val="0"/>
          <w:sz w:val="22"/>
          <w:szCs w:val="22"/>
        </w:rPr>
        <w:t xml:space="preserve">jakości </w:t>
      </w:r>
      <w:r w:rsidR="00C36A0A" w:rsidRPr="0080207F">
        <w:rPr>
          <w:rFonts w:ascii="Times New Roman" w:hAnsi="Times New Roman"/>
          <w:b w:val="0"/>
          <w:sz w:val="22"/>
          <w:szCs w:val="22"/>
        </w:rPr>
        <w:t>i rękojmi</w:t>
      </w:r>
      <w:r w:rsidRPr="0080207F">
        <w:rPr>
          <w:rFonts w:ascii="Times New Roman" w:hAnsi="Times New Roman"/>
          <w:b w:val="0"/>
          <w:sz w:val="22"/>
          <w:szCs w:val="22"/>
        </w:rPr>
        <w:t xml:space="preserve"> za wady przedmiotu </w:t>
      </w:r>
      <w:r w:rsidR="00101493">
        <w:rPr>
          <w:rFonts w:ascii="Times New Roman" w:hAnsi="Times New Roman"/>
          <w:b w:val="0"/>
          <w:sz w:val="22"/>
          <w:szCs w:val="22"/>
        </w:rPr>
        <w:t>zamówienia</w:t>
      </w:r>
      <w:r w:rsidRPr="0080207F">
        <w:rPr>
          <w:rFonts w:ascii="Times New Roman" w:hAnsi="Times New Roman"/>
          <w:b w:val="0"/>
          <w:sz w:val="22"/>
          <w:szCs w:val="22"/>
        </w:rPr>
        <w:t xml:space="preserve"> na okres </w:t>
      </w:r>
      <w:r w:rsidR="002E3DA3">
        <w:rPr>
          <w:rFonts w:ascii="Times New Roman" w:hAnsi="Times New Roman"/>
          <w:b w:val="0"/>
          <w:bCs/>
          <w:sz w:val="22"/>
          <w:szCs w:val="22"/>
        </w:rPr>
        <w:t>5</w:t>
      </w:r>
      <w:r w:rsidRPr="0080207F">
        <w:rPr>
          <w:rFonts w:ascii="Times New Roman" w:hAnsi="Times New Roman"/>
          <w:b w:val="0"/>
          <w:bCs/>
          <w:sz w:val="22"/>
          <w:szCs w:val="22"/>
        </w:rPr>
        <w:t xml:space="preserve"> lat</w:t>
      </w:r>
      <w:r w:rsidRPr="0080207F">
        <w:rPr>
          <w:rFonts w:ascii="Times New Roman" w:hAnsi="Times New Roman"/>
          <w:b w:val="0"/>
          <w:sz w:val="22"/>
          <w:szCs w:val="22"/>
        </w:rPr>
        <w:t xml:space="preserve">.  </w:t>
      </w:r>
    </w:p>
    <w:p w14:paraId="658A18AF" w14:textId="09DE3C3E" w:rsidR="0080207F" w:rsidRPr="0027384B" w:rsidRDefault="0080207F">
      <w:pPr>
        <w:pStyle w:val="Tekstpodstawowy"/>
        <w:numPr>
          <w:ilvl w:val="0"/>
          <w:numId w:val="1"/>
        </w:numPr>
        <w:overflowPunct w:val="0"/>
        <w:autoSpaceDE w:val="0"/>
        <w:autoSpaceDN w:val="0"/>
        <w:adjustRightInd w:val="0"/>
        <w:spacing w:line="276" w:lineRule="auto"/>
        <w:rPr>
          <w:rFonts w:ascii="Times New Roman" w:hAnsi="Times New Roman"/>
          <w:b w:val="0"/>
          <w:bCs/>
          <w:color w:val="FF0000"/>
          <w:sz w:val="22"/>
          <w:szCs w:val="22"/>
        </w:rPr>
      </w:pPr>
      <w:r w:rsidRPr="0080207F">
        <w:rPr>
          <w:rFonts w:ascii="Times New Roman" w:hAnsi="Times New Roman"/>
          <w:b w:val="0"/>
          <w:bCs/>
          <w:sz w:val="22"/>
          <w:szCs w:val="22"/>
        </w:rPr>
        <w:t xml:space="preserve">Bieg gwarancji rozpoczyna się w </w:t>
      </w:r>
      <w:bookmarkStart w:id="8" w:name="_Hlk203049848"/>
      <w:r w:rsidRPr="0080207F">
        <w:rPr>
          <w:rFonts w:ascii="Times New Roman" w:hAnsi="Times New Roman"/>
          <w:b w:val="0"/>
          <w:bCs/>
          <w:sz w:val="22"/>
          <w:szCs w:val="22"/>
        </w:rPr>
        <w:t xml:space="preserve">dniu </w:t>
      </w:r>
      <w:r w:rsidR="0027384B">
        <w:rPr>
          <w:rFonts w:ascii="Times New Roman" w:hAnsi="Times New Roman"/>
          <w:b w:val="0"/>
          <w:bCs/>
          <w:sz w:val="22"/>
          <w:szCs w:val="22"/>
        </w:rPr>
        <w:t>przekazania Zamawiającemu ostatecznej decyzji o pozwoleniu na roboty budowlane</w:t>
      </w:r>
      <w:bookmarkEnd w:id="8"/>
      <w:r w:rsidR="0027384B">
        <w:rPr>
          <w:rFonts w:ascii="Times New Roman" w:hAnsi="Times New Roman"/>
          <w:b w:val="0"/>
          <w:bCs/>
          <w:sz w:val="22"/>
          <w:szCs w:val="22"/>
        </w:rPr>
        <w:t>.</w:t>
      </w:r>
    </w:p>
    <w:p w14:paraId="75EFC179" w14:textId="6C683DBB" w:rsidR="0027384B" w:rsidRPr="0027384B" w:rsidRDefault="0027384B">
      <w:pPr>
        <w:pStyle w:val="Tekstpodstawowy"/>
        <w:numPr>
          <w:ilvl w:val="0"/>
          <w:numId w:val="1"/>
        </w:numPr>
        <w:overflowPunct w:val="0"/>
        <w:autoSpaceDE w:val="0"/>
        <w:autoSpaceDN w:val="0"/>
        <w:adjustRightInd w:val="0"/>
        <w:spacing w:line="276" w:lineRule="auto"/>
        <w:rPr>
          <w:rFonts w:ascii="Times New Roman" w:hAnsi="Times New Roman"/>
          <w:b w:val="0"/>
          <w:bCs/>
          <w:sz w:val="22"/>
          <w:szCs w:val="22"/>
        </w:rPr>
      </w:pPr>
      <w:r w:rsidRPr="0027384B">
        <w:rPr>
          <w:rFonts w:ascii="Times New Roman" w:hAnsi="Times New Roman"/>
          <w:b w:val="0"/>
          <w:bCs/>
          <w:sz w:val="22"/>
          <w:szCs w:val="22"/>
        </w:rPr>
        <w:t xml:space="preserve">Wykonawca wyda </w:t>
      </w:r>
      <w:r w:rsidR="00101493">
        <w:rPr>
          <w:rFonts w:ascii="Times New Roman" w:hAnsi="Times New Roman"/>
          <w:b w:val="0"/>
          <w:bCs/>
          <w:sz w:val="22"/>
          <w:szCs w:val="22"/>
        </w:rPr>
        <w:t>Z</w:t>
      </w:r>
      <w:r w:rsidRPr="0027384B">
        <w:rPr>
          <w:rFonts w:ascii="Times New Roman" w:hAnsi="Times New Roman"/>
          <w:b w:val="0"/>
          <w:bCs/>
          <w:sz w:val="22"/>
          <w:szCs w:val="22"/>
        </w:rPr>
        <w:t xml:space="preserve">amawiającemu dokument gwarancyjny w </w:t>
      </w:r>
      <w:r w:rsidR="007A5B2D" w:rsidRPr="0080207F">
        <w:rPr>
          <w:rFonts w:ascii="Times New Roman" w:hAnsi="Times New Roman"/>
          <w:b w:val="0"/>
          <w:bCs/>
          <w:sz w:val="22"/>
          <w:szCs w:val="22"/>
        </w:rPr>
        <w:t xml:space="preserve">dniu </w:t>
      </w:r>
      <w:r w:rsidR="007A5B2D">
        <w:rPr>
          <w:rFonts w:ascii="Times New Roman" w:hAnsi="Times New Roman"/>
          <w:b w:val="0"/>
          <w:bCs/>
          <w:sz w:val="22"/>
          <w:szCs w:val="22"/>
        </w:rPr>
        <w:t>przekazania Zamawiającemu ostatecznej decyzji o pozwoleniu na roboty budowlane.</w:t>
      </w:r>
    </w:p>
    <w:p w14:paraId="0BE74DC6" w14:textId="1CD28346" w:rsidR="0027384B" w:rsidRPr="0027384B" w:rsidRDefault="0027384B">
      <w:pPr>
        <w:pStyle w:val="Akapitzlist"/>
        <w:numPr>
          <w:ilvl w:val="0"/>
          <w:numId w:val="1"/>
        </w:numPr>
        <w:tabs>
          <w:tab w:val="center" w:pos="0"/>
          <w:tab w:val="left" w:pos="9540"/>
          <w:tab w:val="left" w:pos="9637"/>
        </w:tabs>
        <w:spacing w:line="276" w:lineRule="auto"/>
        <w:jc w:val="both"/>
        <w:rPr>
          <w:sz w:val="22"/>
          <w:szCs w:val="22"/>
        </w:rPr>
      </w:pPr>
      <w:r w:rsidRPr="0027384B">
        <w:rPr>
          <w:sz w:val="22"/>
          <w:szCs w:val="22"/>
        </w:rPr>
        <w:t xml:space="preserve">Strony zgodnie przedłużają okres odpowiedzialności Wykonawcy z tytułu rękojmi za wady </w:t>
      </w:r>
      <w:r w:rsidRPr="0027384B">
        <w:rPr>
          <w:sz w:val="22"/>
          <w:szCs w:val="22"/>
        </w:rPr>
        <w:br/>
        <w:t xml:space="preserve">w odniesieniu do przedmiotu zamówienia na okres czasu odpowiadający okresowi </w:t>
      </w:r>
      <w:r w:rsidR="00C36A0A" w:rsidRPr="0027384B">
        <w:rPr>
          <w:sz w:val="22"/>
          <w:szCs w:val="22"/>
        </w:rPr>
        <w:t>udzielonej gwarancji</w:t>
      </w:r>
      <w:r w:rsidRPr="0027384B">
        <w:rPr>
          <w:sz w:val="22"/>
          <w:szCs w:val="22"/>
        </w:rPr>
        <w:t>, o której mowa w ust. 1.</w:t>
      </w:r>
    </w:p>
    <w:p w14:paraId="7DD267DC" w14:textId="1EBFC953" w:rsidR="0027384B" w:rsidRPr="00662EE5" w:rsidRDefault="0027384B">
      <w:pPr>
        <w:pStyle w:val="Akapitzlist"/>
        <w:numPr>
          <w:ilvl w:val="0"/>
          <w:numId w:val="1"/>
        </w:numPr>
        <w:spacing w:line="276" w:lineRule="auto"/>
        <w:jc w:val="both"/>
        <w:rPr>
          <w:sz w:val="22"/>
          <w:szCs w:val="22"/>
        </w:rPr>
      </w:pPr>
      <w:r w:rsidRPr="00662EE5">
        <w:rPr>
          <w:sz w:val="22"/>
          <w:szCs w:val="22"/>
        </w:rPr>
        <w:t>Zamawiający może dochodzić roszczeń z tytułu gwarancji jakości także po terminie określonym w ust. 1, jeżeli reklamował wadę w opracowani</w:t>
      </w:r>
      <w:r w:rsidR="00101493">
        <w:rPr>
          <w:sz w:val="22"/>
          <w:szCs w:val="22"/>
        </w:rPr>
        <w:t>u</w:t>
      </w:r>
      <w:r w:rsidRPr="00662EE5">
        <w:rPr>
          <w:sz w:val="22"/>
          <w:szCs w:val="22"/>
        </w:rPr>
        <w:t xml:space="preserve"> przed upływem tego terminu.</w:t>
      </w:r>
    </w:p>
    <w:p w14:paraId="5A3E5618" w14:textId="7DF40C4F" w:rsidR="0080207F" w:rsidRPr="00662EE5" w:rsidRDefault="0080207F">
      <w:pPr>
        <w:pStyle w:val="Akapitzlist"/>
        <w:numPr>
          <w:ilvl w:val="0"/>
          <w:numId w:val="1"/>
        </w:numPr>
        <w:spacing w:line="276" w:lineRule="auto"/>
        <w:jc w:val="both"/>
        <w:rPr>
          <w:sz w:val="22"/>
          <w:szCs w:val="22"/>
        </w:rPr>
      </w:pPr>
      <w:r w:rsidRPr="00662EE5">
        <w:rPr>
          <w:sz w:val="22"/>
          <w:szCs w:val="22"/>
        </w:rPr>
        <w:t xml:space="preserve">Wykonawca jest obowiązany do nieodpłatnego usuwania wad ujawnionych po odbiorze przedmiotu </w:t>
      </w:r>
      <w:r w:rsidR="005E6199">
        <w:rPr>
          <w:sz w:val="22"/>
          <w:szCs w:val="22"/>
        </w:rPr>
        <w:t>zamówienia</w:t>
      </w:r>
      <w:r w:rsidRPr="00662EE5">
        <w:rPr>
          <w:sz w:val="22"/>
          <w:szCs w:val="22"/>
        </w:rPr>
        <w:t xml:space="preserve">, które wynikną z nieprawidłowego </w:t>
      </w:r>
      <w:r w:rsidR="006B07C8">
        <w:rPr>
          <w:sz w:val="22"/>
          <w:szCs w:val="22"/>
        </w:rPr>
        <w:t>w</w:t>
      </w:r>
      <w:r w:rsidRPr="00662EE5">
        <w:rPr>
          <w:sz w:val="22"/>
          <w:szCs w:val="22"/>
        </w:rPr>
        <w:t>ykonania jakiegokolwiek opracowania projektowego albo jego części lub z jakiegokolwiek działania lub zaniedbania Wykonawcy.</w:t>
      </w:r>
    </w:p>
    <w:p w14:paraId="6D00FDE7" w14:textId="3298E8D1" w:rsidR="0080207F" w:rsidRPr="00662EE5" w:rsidRDefault="0080207F">
      <w:pPr>
        <w:pStyle w:val="Akapitzlist"/>
        <w:numPr>
          <w:ilvl w:val="0"/>
          <w:numId w:val="1"/>
        </w:numPr>
        <w:spacing w:line="276" w:lineRule="auto"/>
        <w:jc w:val="both"/>
        <w:rPr>
          <w:sz w:val="22"/>
          <w:szCs w:val="22"/>
        </w:rPr>
      </w:pPr>
      <w:r w:rsidRPr="00662EE5">
        <w:rPr>
          <w:sz w:val="22"/>
          <w:szCs w:val="22"/>
        </w:rPr>
        <w:t xml:space="preserve">O zauważonych wadach w dokumentacji Zamawiający zawiadomi </w:t>
      </w:r>
      <w:r w:rsidR="00662EE5">
        <w:rPr>
          <w:sz w:val="22"/>
          <w:szCs w:val="22"/>
        </w:rPr>
        <w:t>(</w:t>
      </w:r>
      <w:r w:rsidR="00662EE5" w:rsidRPr="00662EE5">
        <w:rPr>
          <w:sz w:val="22"/>
          <w:szCs w:val="22"/>
        </w:rPr>
        <w:t>w formie pisemnej lub e-mailem</w:t>
      </w:r>
      <w:r w:rsidR="00662EE5">
        <w:rPr>
          <w:sz w:val="22"/>
          <w:szCs w:val="22"/>
        </w:rPr>
        <w:t>)</w:t>
      </w:r>
      <w:r w:rsidR="00662EE5" w:rsidRPr="00662EE5">
        <w:rPr>
          <w:sz w:val="22"/>
          <w:szCs w:val="22"/>
        </w:rPr>
        <w:t xml:space="preserve"> </w:t>
      </w:r>
      <w:r w:rsidRPr="00662EE5">
        <w:rPr>
          <w:sz w:val="22"/>
          <w:szCs w:val="22"/>
        </w:rPr>
        <w:t xml:space="preserve">Wykonawcę niezwłocznie po ich ujawnieniu. Wykonawca zobowiązany jest do usunięcia wad w terminie </w:t>
      </w:r>
      <w:r w:rsidR="00662EE5">
        <w:rPr>
          <w:sz w:val="22"/>
          <w:szCs w:val="22"/>
        </w:rPr>
        <w:t xml:space="preserve">wskazanym przez </w:t>
      </w:r>
      <w:r w:rsidRPr="00662EE5">
        <w:rPr>
          <w:sz w:val="22"/>
          <w:szCs w:val="22"/>
        </w:rPr>
        <w:t>Zamawiającego.</w:t>
      </w:r>
    </w:p>
    <w:p w14:paraId="1C315253" w14:textId="0DFE4D93" w:rsidR="0080207F" w:rsidRPr="0027384B" w:rsidRDefault="0080207F">
      <w:pPr>
        <w:pStyle w:val="Akapitzlist"/>
        <w:numPr>
          <w:ilvl w:val="0"/>
          <w:numId w:val="1"/>
        </w:numPr>
        <w:spacing w:line="276" w:lineRule="auto"/>
        <w:jc w:val="both"/>
        <w:rPr>
          <w:sz w:val="22"/>
          <w:szCs w:val="22"/>
        </w:rPr>
      </w:pPr>
      <w:r w:rsidRPr="0027384B">
        <w:rPr>
          <w:sz w:val="22"/>
          <w:szCs w:val="22"/>
        </w:rPr>
        <w:t xml:space="preserve">Wady dokumentacji projektowej, skutkujące w realizacji wzrostem kosztów budowy (braki, błędy </w:t>
      </w:r>
      <w:r w:rsidRPr="0027384B">
        <w:rPr>
          <w:sz w:val="22"/>
          <w:szCs w:val="22"/>
        </w:rPr>
        <w:br/>
        <w:t>w dokumentacji projektowej) będą obciążały Wykonawcę, który</w:t>
      </w:r>
      <w:r w:rsidR="00101493">
        <w:rPr>
          <w:sz w:val="22"/>
          <w:szCs w:val="22"/>
        </w:rPr>
        <w:t xml:space="preserve"> zobowiązuje się zapłacić</w:t>
      </w:r>
      <w:r w:rsidRPr="0027384B">
        <w:rPr>
          <w:sz w:val="22"/>
          <w:szCs w:val="22"/>
        </w:rPr>
        <w:t xml:space="preserve"> w całości </w:t>
      </w:r>
      <w:r w:rsidR="00101493">
        <w:rPr>
          <w:sz w:val="22"/>
          <w:szCs w:val="22"/>
        </w:rPr>
        <w:t>należności tytułem wzrostu w/w kosztów</w:t>
      </w:r>
      <w:r w:rsidRPr="0027384B">
        <w:rPr>
          <w:sz w:val="22"/>
          <w:szCs w:val="22"/>
        </w:rPr>
        <w:t>.</w:t>
      </w:r>
    </w:p>
    <w:p w14:paraId="2B2FFDBD" w14:textId="4CFCCFA2" w:rsidR="0080207F" w:rsidRDefault="0080207F">
      <w:pPr>
        <w:pStyle w:val="Akapitzlist"/>
        <w:numPr>
          <w:ilvl w:val="0"/>
          <w:numId w:val="1"/>
        </w:numPr>
        <w:spacing w:line="276" w:lineRule="auto"/>
        <w:jc w:val="both"/>
        <w:rPr>
          <w:sz w:val="22"/>
          <w:szCs w:val="22"/>
        </w:rPr>
      </w:pPr>
      <w:r w:rsidRPr="0027384B">
        <w:rPr>
          <w:sz w:val="22"/>
          <w:szCs w:val="22"/>
        </w:rPr>
        <w:t xml:space="preserve">Wykonawca zobowiązany jest do pokrycia Zamawiającemu kosztów, jakie Zamawiający poniósł </w:t>
      </w:r>
      <w:r w:rsidRPr="0027384B">
        <w:rPr>
          <w:sz w:val="22"/>
          <w:szCs w:val="22"/>
        </w:rPr>
        <w:br/>
        <w:t xml:space="preserve">w związku z wystąpieniem przerw w </w:t>
      </w:r>
      <w:r w:rsidR="00101493">
        <w:rPr>
          <w:sz w:val="22"/>
          <w:szCs w:val="22"/>
        </w:rPr>
        <w:t>w</w:t>
      </w:r>
      <w:r w:rsidRPr="0027384B">
        <w:rPr>
          <w:sz w:val="22"/>
          <w:szCs w:val="22"/>
        </w:rPr>
        <w:t xml:space="preserve">ykonywanych robotach budowlanych, jeżeli przerwy te powstały </w:t>
      </w:r>
      <w:r w:rsidRPr="0027384B">
        <w:rPr>
          <w:sz w:val="22"/>
          <w:szCs w:val="22"/>
        </w:rPr>
        <w:br/>
        <w:t>z powodu wad ujawnionych w opracowaniach projektowych.</w:t>
      </w:r>
    </w:p>
    <w:p w14:paraId="0535CED9" w14:textId="7F6725A3" w:rsidR="003E2240" w:rsidRPr="00C21702" w:rsidRDefault="003E2240" w:rsidP="00C21702">
      <w:pPr>
        <w:pStyle w:val="Akapitzlist"/>
        <w:numPr>
          <w:ilvl w:val="0"/>
          <w:numId w:val="1"/>
        </w:numPr>
        <w:spacing w:after="160" w:line="276" w:lineRule="auto"/>
        <w:jc w:val="both"/>
        <w:rPr>
          <w:sz w:val="22"/>
          <w:szCs w:val="22"/>
        </w:rPr>
      </w:pPr>
      <w:r w:rsidRPr="0017681C">
        <w:rPr>
          <w:sz w:val="22"/>
          <w:szCs w:val="22"/>
        </w:rPr>
        <w:t xml:space="preserve">Strony postanawiają, </w:t>
      </w:r>
      <w:r w:rsidR="00C36A0A" w:rsidRPr="0017681C">
        <w:rPr>
          <w:sz w:val="22"/>
          <w:szCs w:val="22"/>
        </w:rPr>
        <w:t>że jeżeli</w:t>
      </w:r>
      <w:r w:rsidRPr="0017681C">
        <w:rPr>
          <w:sz w:val="22"/>
          <w:szCs w:val="22"/>
        </w:rPr>
        <w:t xml:space="preserve"> w trakcie realizacji</w:t>
      </w:r>
      <w:r w:rsidR="006B07C8">
        <w:rPr>
          <w:sz w:val="22"/>
          <w:szCs w:val="22"/>
        </w:rPr>
        <w:t xml:space="preserve"> robót budowlanych</w:t>
      </w:r>
      <w:r w:rsidR="001A441A">
        <w:rPr>
          <w:sz w:val="22"/>
          <w:szCs w:val="22"/>
        </w:rPr>
        <w:t xml:space="preserve"> </w:t>
      </w:r>
      <w:r w:rsidR="000B5D36">
        <w:rPr>
          <w:sz w:val="22"/>
          <w:szCs w:val="22"/>
        </w:rPr>
        <w:t>na podstawie</w:t>
      </w:r>
      <w:r w:rsidR="001A441A">
        <w:rPr>
          <w:sz w:val="22"/>
          <w:szCs w:val="22"/>
        </w:rPr>
        <w:t xml:space="preserve"> przedmiotow</w:t>
      </w:r>
      <w:r w:rsidR="000B5D36">
        <w:rPr>
          <w:sz w:val="22"/>
          <w:szCs w:val="22"/>
        </w:rPr>
        <w:t>ej</w:t>
      </w:r>
      <w:r w:rsidR="001A441A">
        <w:rPr>
          <w:sz w:val="22"/>
          <w:szCs w:val="22"/>
        </w:rPr>
        <w:t xml:space="preserve"> </w:t>
      </w:r>
      <w:r w:rsidR="001A441A" w:rsidRPr="009F63BF">
        <w:rPr>
          <w:color w:val="000000" w:themeColor="text1"/>
          <w:sz w:val="22"/>
          <w:szCs w:val="22"/>
        </w:rPr>
        <w:t>dokumentacj</w:t>
      </w:r>
      <w:r w:rsidR="000B5D36" w:rsidRPr="009F63BF">
        <w:rPr>
          <w:color w:val="000000" w:themeColor="text1"/>
          <w:sz w:val="22"/>
          <w:szCs w:val="22"/>
        </w:rPr>
        <w:t>i</w:t>
      </w:r>
      <w:r w:rsidR="001A441A" w:rsidRPr="009F63BF">
        <w:rPr>
          <w:color w:val="000000" w:themeColor="text1"/>
          <w:sz w:val="22"/>
          <w:szCs w:val="22"/>
        </w:rPr>
        <w:t xml:space="preserve"> projektow</w:t>
      </w:r>
      <w:r w:rsidR="000B5D36" w:rsidRPr="009F63BF">
        <w:rPr>
          <w:color w:val="000000" w:themeColor="text1"/>
          <w:sz w:val="22"/>
          <w:szCs w:val="22"/>
        </w:rPr>
        <w:t>ej</w:t>
      </w:r>
      <w:r w:rsidRPr="009F63BF">
        <w:rPr>
          <w:color w:val="000000" w:themeColor="text1"/>
          <w:sz w:val="22"/>
          <w:szCs w:val="22"/>
        </w:rPr>
        <w:t xml:space="preserve"> ujawnione zostaną braki lub wady</w:t>
      </w:r>
      <w:r w:rsidR="006C0EFE" w:rsidRPr="009F63BF">
        <w:rPr>
          <w:color w:val="000000" w:themeColor="text1"/>
          <w:sz w:val="22"/>
          <w:szCs w:val="22"/>
        </w:rPr>
        <w:t xml:space="preserve">, </w:t>
      </w:r>
      <w:r w:rsidR="00DB417C" w:rsidRPr="009F63BF">
        <w:rPr>
          <w:color w:val="000000" w:themeColor="text1"/>
          <w:sz w:val="22"/>
          <w:szCs w:val="22"/>
        </w:rPr>
        <w:t xml:space="preserve">za które </w:t>
      </w:r>
      <w:r w:rsidR="006C0EFE" w:rsidRPr="009F63BF">
        <w:rPr>
          <w:color w:val="000000" w:themeColor="text1"/>
          <w:sz w:val="22"/>
          <w:szCs w:val="22"/>
        </w:rPr>
        <w:t>odpowiedzialność ponosi Wykonawca</w:t>
      </w:r>
      <w:r w:rsidRPr="009F63BF">
        <w:rPr>
          <w:color w:val="000000" w:themeColor="text1"/>
          <w:sz w:val="22"/>
          <w:szCs w:val="22"/>
        </w:rPr>
        <w:t>, to Wykonawca dokona w terminie wskazanym przez Zamawiającego uzupełnienia</w:t>
      </w:r>
      <w:r w:rsidR="00931087" w:rsidRPr="009F63BF">
        <w:rPr>
          <w:color w:val="000000" w:themeColor="text1"/>
          <w:sz w:val="22"/>
          <w:szCs w:val="22"/>
        </w:rPr>
        <w:t>,</w:t>
      </w:r>
      <w:r w:rsidRPr="009F63BF">
        <w:rPr>
          <w:color w:val="000000" w:themeColor="text1"/>
          <w:sz w:val="22"/>
          <w:szCs w:val="22"/>
        </w:rPr>
        <w:t xml:space="preserve"> przeprojektowania</w:t>
      </w:r>
      <w:r w:rsidR="00931087" w:rsidRPr="009F63BF">
        <w:rPr>
          <w:color w:val="000000" w:themeColor="text1"/>
          <w:sz w:val="22"/>
          <w:szCs w:val="22"/>
        </w:rPr>
        <w:t xml:space="preserve"> dokumentacji lub wykonania projektu budowlanego zamiennego</w:t>
      </w:r>
      <w:r w:rsidR="00222A1E" w:rsidRPr="009F63BF">
        <w:rPr>
          <w:color w:val="000000" w:themeColor="text1"/>
          <w:sz w:val="22"/>
          <w:szCs w:val="22"/>
        </w:rPr>
        <w:t xml:space="preserve"> wraz z uzyskaniem zmiany decyzji o pozwoleniu na budowę</w:t>
      </w:r>
      <w:r w:rsidRPr="009F63BF">
        <w:rPr>
          <w:color w:val="000000" w:themeColor="text1"/>
          <w:sz w:val="22"/>
          <w:szCs w:val="22"/>
        </w:rPr>
        <w:t xml:space="preserve"> na swój koszt.</w:t>
      </w:r>
    </w:p>
    <w:p w14:paraId="76C341D0" w14:textId="26C62250" w:rsidR="00662EE5" w:rsidRPr="006B07C8" w:rsidRDefault="00662EE5">
      <w:pPr>
        <w:pStyle w:val="Akapitzlist"/>
        <w:numPr>
          <w:ilvl w:val="0"/>
          <w:numId w:val="1"/>
        </w:numPr>
        <w:spacing w:line="276" w:lineRule="auto"/>
        <w:jc w:val="both"/>
        <w:rPr>
          <w:color w:val="FF0000"/>
          <w:sz w:val="22"/>
          <w:szCs w:val="22"/>
        </w:rPr>
      </w:pPr>
      <w:r w:rsidRPr="00BD5A1E">
        <w:rPr>
          <w:rFonts w:eastAsia="Lucida Sans Unicode"/>
          <w:kern w:val="2"/>
          <w:sz w:val="22"/>
          <w:szCs w:val="22"/>
          <w:lang w:val="x-none"/>
        </w:rPr>
        <w:t xml:space="preserve">Jeżeli Wykonawca po zgłoszeniu przez Zamawiającego nie przystąpi w terminie 7 dni do usuwania wad lub nie usunie wad i awarii w terminie </w:t>
      </w:r>
      <w:r>
        <w:rPr>
          <w:rFonts w:eastAsia="Lucida Sans Unicode"/>
          <w:kern w:val="2"/>
          <w:sz w:val="22"/>
          <w:szCs w:val="22"/>
          <w:lang w:val="x-none"/>
        </w:rPr>
        <w:t>wskazanym przez Zamawiającym, to</w:t>
      </w:r>
      <w:r w:rsidRPr="00BD5A1E">
        <w:rPr>
          <w:rFonts w:eastAsia="Lucida Sans Unicode"/>
          <w:kern w:val="2"/>
          <w:sz w:val="22"/>
          <w:szCs w:val="22"/>
          <w:lang w:val="x-none"/>
        </w:rPr>
        <w:t xml:space="preserve"> Zamawiając</w:t>
      </w:r>
      <w:r w:rsidR="0083631C">
        <w:rPr>
          <w:rFonts w:eastAsia="Lucida Sans Unicode"/>
          <w:kern w:val="2"/>
          <w:sz w:val="22"/>
          <w:szCs w:val="22"/>
          <w:lang w:val="x-none"/>
        </w:rPr>
        <w:t>y</w:t>
      </w:r>
      <w:r w:rsidRPr="00BD5A1E">
        <w:rPr>
          <w:rFonts w:eastAsia="Lucida Sans Unicode"/>
          <w:kern w:val="2"/>
          <w:sz w:val="22"/>
          <w:szCs w:val="22"/>
          <w:lang w:val="x-none"/>
        </w:rPr>
        <w:t xml:space="preserve"> ma prawo powierzyć usunięcie tych wad </w:t>
      </w:r>
      <w:r w:rsidRPr="00662EE5">
        <w:rPr>
          <w:rFonts w:eastAsia="Lucida Sans Unicode"/>
          <w:kern w:val="2"/>
          <w:sz w:val="22"/>
          <w:szCs w:val="22"/>
          <w:lang w:val="x-none"/>
        </w:rPr>
        <w:t xml:space="preserve">osobie trzeciej na koszt Wykonawcy, </w:t>
      </w:r>
      <w:r w:rsidRPr="00662EE5">
        <w:rPr>
          <w:sz w:val="22"/>
          <w:szCs w:val="22"/>
        </w:rPr>
        <w:t>a koszt wykonania dokumentacji uzupełniającej w całości pokryje Wykonawca.</w:t>
      </w:r>
    </w:p>
    <w:p w14:paraId="450D9746" w14:textId="77777777" w:rsidR="000839BB" w:rsidRDefault="000839BB" w:rsidP="00244260">
      <w:pPr>
        <w:pStyle w:val="Akapitzlist"/>
        <w:spacing w:line="276" w:lineRule="auto"/>
        <w:ind w:left="0"/>
        <w:rPr>
          <w:b/>
          <w:bCs/>
          <w:color w:val="FF0000"/>
          <w:sz w:val="22"/>
          <w:szCs w:val="22"/>
        </w:rPr>
      </w:pPr>
    </w:p>
    <w:p w14:paraId="6414B5BF" w14:textId="77777777" w:rsidR="00B74B2C" w:rsidRDefault="00B74B2C" w:rsidP="00244260">
      <w:pPr>
        <w:pStyle w:val="Akapitzlist"/>
        <w:spacing w:line="276" w:lineRule="auto"/>
        <w:ind w:left="0"/>
        <w:rPr>
          <w:b/>
          <w:bCs/>
          <w:color w:val="FF0000"/>
          <w:sz w:val="22"/>
          <w:szCs w:val="22"/>
        </w:rPr>
      </w:pPr>
    </w:p>
    <w:p w14:paraId="0ED95CE0" w14:textId="77777777" w:rsidR="00B74B2C" w:rsidRDefault="00B74B2C" w:rsidP="00244260">
      <w:pPr>
        <w:pStyle w:val="Akapitzlist"/>
        <w:spacing w:line="276" w:lineRule="auto"/>
        <w:ind w:left="0"/>
        <w:rPr>
          <w:b/>
          <w:bCs/>
          <w:color w:val="FF0000"/>
          <w:sz w:val="22"/>
          <w:szCs w:val="22"/>
        </w:rPr>
      </w:pPr>
    </w:p>
    <w:p w14:paraId="22020655" w14:textId="77777777" w:rsidR="00B74B2C" w:rsidRPr="004A1A58" w:rsidRDefault="00B74B2C" w:rsidP="00244260">
      <w:pPr>
        <w:pStyle w:val="Akapitzlist"/>
        <w:spacing w:line="276" w:lineRule="auto"/>
        <w:ind w:left="0"/>
        <w:rPr>
          <w:b/>
          <w:bCs/>
          <w:color w:val="FF0000"/>
          <w:sz w:val="22"/>
          <w:szCs w:val="22"/>
        </w:rPr>
      </w:pPr>
    </w:p>
    <w:p w14:paraId="7641E0D7" w14:textId="3951E148" w:rsidR="002E7CE7" w:rsidRDefault="002977A4" w:rsidP="002E7CE7">
      <w:pPr>
        <w:tabs>
          <w:tab w:val="center" w:pos="720"/>
          <w:tab w:val="left" w:pos="1843"/>
          <w:tab w:val="left" w:pos="9540"/>
          <w:tab w:val="left" w:pos="9637"/>
        </w:tabs>
        <w:spacing w:line="360" w:lineRule="auto"/>
        <w:ind w:right="-1"/>
        <w:jc w:val="center"/>
        <w:rPr>
          <w:b/>
          <w:bCs/>
          <w:sz w:val="22"/>
          <w:szCs w:val="22"/>
        </w:rPr>
      </w:pPr>
      <w:r>
        <w:rPr>
          <w:b/>
          <w:bCs/>
          <w:sz w:val="22"/>
          <w:szCs w:val="22"/>
        </w:rPr>
        <w:lastRenderedPageBreak/>
        <w:t>ZMIANA UMOWY</w:t>
      </w:r>
    </w:p>
    <w:p w14:paraId="585BA139" w14:textId="1F6D7971" w:rsidR="002E7CE7" w:rsidRDefault="002E7CE7" w:rsidP="002E7CE7">
      <w:pPr>
        <w:tabs>
          <w:tab w:val="center" w:pos="720"/>
          <w:tab w:val="left" w:pos="1843"/>
          <w:tab w:val="left" w:pos="9540"/>
          <w:tab w:val="left" w:pos="9637"/>
        </w:tabs>
        <w:spacing w:line="360" w:lineRule="auto"/>
        <w:ind w:right="-1"/>
        <w:jc w:val="center"/>
        <w:rPr>
          <w:b/>
          <w:bCs/>
          <w:sz w:val="22"/>
          <w:szCs w:val="22"/>
        </w:rPr>
      </w:pPr>
      <w:r w:rsidRPr="00CB5AB1">
        <w:rPr>
          <w:b/>
          <w:bCs/>
          <w:sz w:val="22"/>
          <w:szCs w:val="22"/>
        </w:rPr>
        <w:t xml:space="preserve">§ </w:t>
      </w:r>
      <w:r w:rsidR="00CB5AB1">
        <w:rPr>
          <w:b/>
          <w:bCs/>
          <w:sz w:val="22"/>
          <w:szCs w:val="22"/>
        </w:rPr>
        <w:t>1</w:t>
      </w:r>
      <w:r w:rsidR="006962D2">
        <w:rPr>
          <w:b/>
          <w:bCs/>
          <w:sz w:val="22"/>
          <w:szCs w:val="22"/>
        </w:rPr>
        <w:t>2</w:t>
      </w:r>
    </w:p>
    <w:p w14:paraId="2222A279" w14:textId="77777777" w:rsidR="002977A4" w:rsidRPr="007733DB" w:rsidRDefault="002977A4" w:rsidP="006962D2">
      <w:pPr>
        <w:pStyle w:val="Akapitzlist"/>
        <w:numPr>
          <w:ilvl w:val="0"/>
          <w:numId w:val="52"/>
        </w:numPr>
        <w:tabs>
          <w:tab w:val="left" w:pos="709"/>
        </w:tabs>
        <w:spacing w:before="240" w:after="200" w:line="276" w:lineRule="auto"/>
        <w:ind w:left="426" w:hanging="426"/>
        <w:jc w:val="both"/>
        <w:rPr>
          <w:sz w:val="22"/>
          <w:szCs w:val="22"/>
        </w:rPr>
      </w:pPr>
      <w:r w:rsidRPr="007733DB">
        <w:rPr>
          <w:bCs/>
          <w:sz w:val="22"/>
          <w:szCs w:val="22"/>
        </w:rPr>
        <w:t>Strony</w:t>
      </w:r>
      <w:r w:rsidRPr="007733DB">
        <w:rPr>
          <w:sz w:val="22"/>
          <w:szCs w:val="22"/>
        </w:rPr>
        <w:t xml:space="preserve"> postanawiają, że wszelkie zmiany i uzupełnienia niniejszej umowy wymagają formy pisemnej pod rygorem nieważności takiej zmiany.</w:t>
      </w:r>
    </w:p>
    <w:p w14:paraId="5609E4D5" w14:textId="2839BD90" w:rsidR="00EF654A" w:rsidRPr="00EF654A" w:rsidRDefault="00FE272E">
      <w:pPr>
        <w:pStyle w:val="Akapitzlist"/>
        <w:numPr>
          <w:ilvl w:val="0"/>
          <w:numId w:val="52"/>
        </w:numPr>
        <w:tabs>
          <w:tab w:val="left" w:pos="709"/>
        </w:tabs>
        <w:spacing w:after="200" w:line="276" w:lineRule="auto"/>
        <w:ind w:left="426" w:hanging="426"/>
        <w:jc w:val="both"/>
        <w:rPr>
          <w:sz w:val="22"/>
          <w:szCs w:val="22"/>
        </w:rPr>
      </w:pPr>
      <w:r>
        <w:rPr>
          <w:bCs/>
          <w:sz w:val="22"/>
          <w:szCs w:val="22"/>
        </w:rPr>
        <w:t>Zamawiający przewiduje możliwość dokonania zmiany postanowień zawartej umowy w zakresie zmiany terminu wykonania umowy</w:t>
      </w:r>
      <w:r w:rsidR="00101493">
        <w:rPr>
          <w:bCs/>
          <w:sz w:val="22"/>
          <w:szCs w:val="22"/>
        </w:rPr>
        <w:t xml:space="preserve"> o okres trwania przyczyny, z powodu której niemożliwe będzie dotrzymanie terminu</w:t>
      </w:r>
      <w:r>
        <w:rPr>
          <w:bCs/>
          <w:sz w:val="22"/>
          <w:szCs w:val="22"/>
        </w:rPr>
        <w:t xml:space="preserve"> w przypadku</w:t>
      </w:r>
      <w:r w:rsidR="00EF654A">
        <w:rPr>
          <w:bCs/>
          <w:sz w:val="22"/>
          <w:szCs w:val="22"/>
        </w:rPr>
        <w:t>:</w:t>
      </w:r>
    </w:p>
    <w:p w14:paraId="499E1A15" w14:textId="51084E4A" w:rsidR="002977A4" w:rsidRPr="00EF654A" w:rsidRDefault="005536EE">
      <w:pPr>
        <w:pStyle w:val="Akapitzlist"/>
        <w:numPr>
          <w:ilvl w:val="0"/>
          <w:numId w:val="53"/>
        </w:numPr>
        <w:tabs>
          <w:tab w:val="left" w:pos="709"/>
        </w:tabs>
        <w:spacing w:after="200" w:line="276" w:lineRule="auto"/>
        <w:ind w:left="709" w:hanging="283"/>
        <w:jc w:val="both"/>
        <w:rPr>
          <w:sz w:val="22"/>
          <w:szCs w:val="22"/>
        </w:rPr>
      </w:pPr>
      <w:r>
        <w:rPr>
          <w:bCs/>
          <w:sz w:val="22"/>
          <w:szCs w:val="22"/>
        </w:rPr>
        <w:t xml:space="preserve">wystąpienia okoliczności niezależnych od </w:t>
      </w:r>
      <w:r w:rsidR="00DD55B7">
        <w:rPr>
          <w:bCs/>
          <w:sz w:val="22"/>
          <w:szCs w:val="22"/>
        </w:rPr>
        <w:t>Wykonawcy</w:t>
      </w:r>
      <w:r>
        <w:rPr>
          <w:bCs/>
          <w:sz w:val="22"/>
          <w:szCs w:val="22"/>
        </w:rPr>
        <w:t>, tj. opóźnienia w wydawaniu decyzji, zezwoleń, uzgodnień, do których wydania właściwe organy są zobowiązane na mocy przepisów prawa, jeżeli opóźnienie przekroczy okres przewidywany w przepisach prawa, w którym decyzje, zezwolenia, uzgodnienia winny być wydane oraz nie są następstwem okoliczności, za które wykonawca ponosi odpowiedzialność</w:t>
      </w:r>
      <w:r w:rsidR="00EF654A">
        <w:rPr>
          <w:bCs/>
          <w:sz w:val="22"/>
          <w:szCs w:val="22"/>
        </w:rPr>
        <w:t>;</w:t>
      </w:r>
    </w:p>
    <w:p w14:paraId="23D08089" w14:textId="01915E82" w:rsidR="00EF654A" w:rsidRPr="00EF654A" w:rsidRDefault="00DD55B7">
      <w:pPr>
        <w:pStyle w:val="Akapitzlist"/>
        <w:numPr>
          <w:ilvl w:val="0"/>
          <w:numId w:val="53"/>
        </w:numPr>
        <w:tabs>
          <w:tab w:val="left" w:pos="709"/>
        </w:tabs>
        <w:spacing w:after="200" w:line="276" w:lineRule="auto"/>
        <w:ind w:left="709" w:hanging="283"/>
        <w:jc w:val="both"/>
        <w:rPr>
          <w:sz w:val="22"/>
          <w:szCs w:val="22"/>
        </w:rPr>
      </w:pPr>
      <w:r>
        <w:rPr>
          <w:bCs/>
          <w:sz w:val="22"/>
          <w:szCs w:val="22"/>
        </w:rPr>
        <w:t>w</w:t>
      </w:r>
      <w:r w:rsidR="00EF654A">
        <w:rPr>
          <w:bCs/>
          <w:sz w:val="22"/>
          <w:szCs w:val="22"/>
        </w:rPr>
        <w:t xml:space="preserve">ystąpienia okoliczności siły </w:t>
      </w:r>
      <w:r w:rsidR="00C36A0A">
        <w:rPr>
          <w:bCs/>
          <w:sz w:val="22"/>
          <w:szCs w:val="22"/>
        </w:rPr>
        <w:t>wyższej, przez</w:t>
      </w:r>
      <w:r w:rsidR="00EF654A">
        <w:rPr>
          <w:bCs/>
          <w:sz w:val="22"/>
          <w:szCs w:val="22"/>
        </w:rPr>
        <w:t xml:space="preserve"> które rozumie się wydarzenia, które w chwili podpisania umowy nie mogły być przez Strony przewidziane i zostały spowodowane przez okoliczności od nich niezależne takie jak wojna, pożar, susza, powódź, inne</w:t>
      </w:r>
      <w:r w:rsidR="003D7AB6">
        <w:rPr>
          <w:bCs/>
          <w:sz w:val="22"/>
          <w:szCs w:val="22"/>
        </w:rPr>
        <w:t xml:space="preserve"> </w:t>
      </w:r>
      <w:r w:rsidR="00EF654A">
        <w:rPr>
          <w:bCs/>
          <w:sz w:val="22"/>
          <w:szCs w:val="22"/>
        </w:rPr>
        <w:t>naturalne klęski restrykcyjne lub prawne rozporządzenia rzęd</w:t>
      </w:r>
      <w:r w:rsidR="00DC2DB6">
        <w:rPr>
          <w:bCs/>
          <w:sz w:val="22"/>
          <w:szCs w:val="22"/>
        </w:rPr>
        <w:t>u</w:t>
      </w:r>
      <w:r w:rsidR="00EF654A">
        <w:rPr>
          <w:bCs/>
          <w:sz w:val="22"/>
          <w:szCs w:val="22"/>
        </w:rPr>
        <w:t>;</w:t>
      </w:r>
    </w:p>
    <w:p w14:paraId="4F10A67D" w14:textId="14B94CCF" w:rsidR="00FE272E" w:rsidRPr="00DD55B7" w:rsidRDefault="008E3FC6">
      <w:pPr>
        <w:pStyle w:val="Akapitzlist"/>
        <w:numPr>
          <w:ilvl w:val="0"/>
          <w:numId w:val="53"/>
        </w:numPr>
        <w:tabs>
          <w:tab w:val="left" w:pos="709"/>
        </w:tabs>
        <w:spacing w:after="200" w:line="276" w:lineRule="auto"/>
        <w:ind w:left="709" w:hanging="283"/>
        <w:jc w:val="both"/>
        <w:rPr>
          <w:sz w:val="22"/>
          <w:szCs w:val="22"/>
        </w:rPr>
      </w:pPr>
      <w:r>
        <w:rPr>
          <w:bCs/>
          <w:sz w:val="22"/>
          <w:szCs w:val="22"/>
        </w:rPr>
        <w:t>z</w:t>
      </w:r>
      <w:r w:rsidR="00EF654A">
        <w:rPr>
          <w:bCs/>
          <w:sz w:val="22"/>
          <w:szCs w:val="22"/>
        </w:rPr>
        <w:t>miany przepisów prawa dotyczących bezpośredni</w:t>
      </w:r>
      <w:r w:rsidR="00DD55B7">
        <w:rPr>
          <w:bCs/>
          <w:sz w:val="22"/>
          <w:szCs w:val="22"/>
        </w:rPr>
        <w:t>o</w:t>
      </w:r>
      <w:r w:rsidR="00EF654A">
        <w:rPr>
          <w:bCs/>
          <w:sz w:val="22"/>
          <w:szCs w:val="22"/>
        </w:rPr>
        <w:t xml:space="preserve"> przedmiotu zamówienia tj. wymogów jakie musi spełniać dokumentacja projektowa</w:t>
      </w:r>
      <w:r w:rsidR="00FD0096">
        <w:rPr>
          <w:bCs/>
          <w:sz w:val="22"/>
          <w:szCs w:val="22"/>
        </w:rPr>
        <w:t>;</w:t>
      </w:r>
    </w:p>
    <w:p w14:paraId="359748F8" w14:textId="77777777" w:rsidR="00DD55B7" w:rsidRPr="00DD55B7" w:rsidRDefault="00DD55B7">
      <w:pPr>
        <w:pStyle w:val="Akapitzlist"/>
        <w:numPr>
          <w:ilvl w:val="0"/>
          <w:numId w:val="53"/>
        </w:numPr>
        <w:autoSpaceDE w:val="0"/>
        <w:autoSpaceDN w:val="0"/>
        <w:adjustRightInd w:val="0"/>
        <w:spacing w:line="276" w:lineRule="auto"/>
        <w:ind w:left="709" w:hanging="283"/>
        <w:jc w:val="both"/>
        <w:rPr>
          <w:sz w:val="22"/>
          <w:szCs w:val="22"/>
        </w:rPr>
      </w:pPr>
      <w:r w:rsidRPr="00DD55B7">
        <w:rPr>
          <w:sz w:val="22"/>
          <w:szCs w:val="22"/>
        </w:rPr>
        <w:t>wystąpienie konieczności wykonania usług dodatkowych nieobjętych zamówieniem podstawowym,</w:t>
      </w:r>
    </w:p>
    <w:p w14:paraId="07D7171B" w14:textId="162B0F74" w:rsidR="00DD55B7" w:rsidRPr="00DD55B7" w:rsidRDefault="00DD55B7">
      <w:pPr>
        <w:pStyle w:val="Akapitzlist"/>
        <w:numPr>
          <w:ilvl w:val="0"/>
          <w:numId w:val="53"/>
        </w:numPr>
        <w:autoSpaceDE w:val="0"/>
        <w:autoSpaceDN w:val="0"/>
        <w:adjustRightInd w:val="0"/>
        <w:spacing w:line="276" w:lineRule="auto"/>
        <w:ind w:left="709" w:hanging="283"/>
        <w:jc w:val="both"/>
        <w:rPr>
          <w:sz w:val="22"/>
          <w:szCs w:val="22"/>
        </w:rPr>
      </w:pPr>
      <w:r w:rsidRPr="00DD55B7">
        <w:rPr>
          <w:sz w:val="22"/>
          <w:szCs w:val="22"/>
        </w:rPr>
        <w:t xml:space="preserve">zmianę danych, na podstawie których wykonywany będzie przedmiot </w:t>
      </w:r>
      <w:r w:rsidR="00DC2DB6">
        <w:rPr>
          <w:sz w:val="22"/>
          <w:szCs w:val="22"/>
        </w:rPr>
        <w:t>zamówienia</w:t>
      </w:r>
      <w:r w:rsidRPr="00DD55B7">
        <w:rPr>
          <w:sz w:val="22"/>
          <w:szCs w:val="22"/>
        </w:rPr>
        <w:t xml:space="preserve">, lub opóźnienie </w:t>
      </w:r>
      <w:r w:rsidRPr="00DD55B7">
        <w:rPr>
          <w:sz w:val="22"/>
          <w:szCs w:val="22"/>
        </w:rPr>
        <w:br/>
        <w:t>w dostarczaniu danych dla Wykonawcy</w:t>
      </w:r>
      <w:r w:rsidR="00FD0096">
        <w:rPr>
          <w:sz w:val="22"/>
          <w:szCs w:val="22"/>
        </w:rPr>
        <w:t>;</w:t>
      </w:r>
    </w:p>
    <w:p w14:paraId="6CD1B6E6" w14:textId="3174131D" w:rsidR="00DD55B7" w:rsidRPr="00DD55B7" w:rsidRDefault="00DD55B7">
      <w:pPr>
        <w:pStyle w:val="Akapitzlist"/>
        <w:numPr>
          <w:ilvl w:val="0"/>
          <w:numId w:val="53"/>
        </w:numPr>
        <w:autoSpaceDE w:val="0"/>
        <w:autoSpaceDN w:val="0"/>
        <w:adjustRightInd w:val="0"/>
        <w:spacing w:line="276" w:lineRule="auto"/>
        <w:jc w:val="both"/>
        <w:rPr>
          <w:sz w:val="22"/>
          <w:szCs w:val="22"/>
        </w:rPr>
      </w:pPr>
      <w:r w:rsidRPr="00DD55B7">
        <w:rPr>
          <w:sz w:val="22"/>
          <w:szCs w:val="22"/>
        </w:rPr>
        <w:t>żądanie przez jednostki uzgadniające, opiniujące lub zatwierdzające w trakcie prowadzonego postępowania administracyjnego wykonania opracowań dodatkowych, nieujętych w przedmiocie niniejszej umowy</w:t>
      </w:r>
      <w:r w:rsidR="00FD0096">
        <w:rPr>
          <w:sz w:val="22"/>
          <w:szCs w:val="22"/>
        </w:rPr>
        <w:t>;</w:t>
      </w:r>
    </w:p>
    <w:p w14:paraId="4462753D" w14:textId="380CF511" w:rsidR="00DD55B7" w:rsidRDefault="00DD55B7">
      <w:pPr>
        <w:pStyle w:val="Akapitzlist"/>
        <w:numPr>
          <w:ilvl w:val="0"/>
          <w:numId w:val="53"/>
        </w:numPr>
        <w:autoSpaceDE w:val="0"/>
        <w:autoSpaceDN w:val="0"/>
        <w:adjustRightInd w:val="0"/>
        <w:spacing w:line="276" w:lineRule="auto"/>
        <w:jc w:val="both"/>
        <w:rPr>
          <w:sz w:val="22"/>
          <w:szCs w:val="22"/>
        </w:rPr>
      </w:pPr>
      <w:r w:rsidRPr="00DD55B7">
        <w:rPr>
          <w:sz w:val="22"/>
          <w:szCs w:val="22"/>
        </w:rPr>
        <w:t>wystąpienie okoliczności, za które Wykonawca nie jest odpowiedzialny</w:t>
      </w:r>
      <w:r>
        <w:rPr>
          <w:sz w:val="22"/>
          <w:szCs w:val="22"/>
        </w:rPr>
        <w:t>.</w:t>
      </w:r>
    </w:p>
    <w:p w14:paraId="1AC02BB8" w14:textId="4C90CBC3" w:rsidR="00974E19" w:rsidRPr="00974E19" w:rsidRDefault="00B33201">
      <w:pPr>
        <w:pStyle w:val="Akapitzlist"/>
        <w:numPr>
          <w:ilvl w:val="0"/>
          <w:numId w:val="52"/>
        </w:numPr>
        <w:tabs>
          <w:tab w:val="left" w:pos="709"/>
        </w:tabs>
        <w:spacing w:after="200" w:line="294" w:lineRule="exact"/>
        <w:ind w:left="426" w:right="-9" w:hanging="426"/>
        <w:jc w:val="both"/>
        <w:rPr>
          <w:sz w:val="22"/>
          <w:szCs w:val="22"/>
        </w:rPr>
      </w:pPr>
      <w:r>
        <w:rPr>
          <w:sz w:val="22"/>
          <w:szCs w:val="22"/>
        </w:rPr>
        <w:t>Warunkiem dokonania zmian</w:t>
      </w:r>
      <w:r w:rsidR="00974E19" w:rsidRPr="00974E19">
        <w:rPr>
          <w:sz w:val="22"/>
          <w:szCs w:val="22"/>
        </w:rPr>
        <w:t xml:space="preserve">, o których mowa w ust. 2 </w:t>
      </w:r>
      <w:r w:rsidRPr="00B33201">
        <w:rPr>
          <w:bCs/>
          <w:sz w:val="22"/>
          <w:szCs w:val="22"/>
        </w:rPr>
        <w:t>jest złożenie uzasadnionego wniosku przez stronę inicjującą zmianę i wyrażenie zgody przez drugą stronę umowy oraz sporządzenie przez strony stosownego protokołu konieczności</w:t>
      </w:r>
      <w:r>
        <w:rPr>
          <w:bCs/>
          <w:sz w:val="22"/>
          <w:szCs w:val="22"/>
        </w:rPr>
        <w:t>.</w:t>
      </w:r>
    </w:p>
    <w:p w14:paraId="595A011E" w14:textId="77777777" w:rsidR="00974E19" w:rsidRPr="00974E19" w:rsidRDefault="00974E19">
      <w:pPr>
        <w:pStyle w:val="Akapitzlist"/>
        <w:numPr>
          <w:ilvl w:val="0"/>
          <w:numId w:val="52"/>
        </w:numPr>
        <w:tabs>
          <w:tab w:val="left" w:pos="709"/>
        </w:tabs>
        <w:spacing w:after="200" w:line="294" w:lineRule="exact"/>
        <w:ind w:left="426" w:right="-9" w:hanging="426"/>
        <w:jc w:val="both"/>
        <w:rPr>
          <w:sz w:val="22"/>
          <w:szCs w:val="22"/>
        </w:rPr>
      </w:pPr>
      <w:r w:rsidRPr="00974E19">
        <w:rPr>
          <w:sz w:val="22"/>
          <w:szCs w:val="22"/>
        </w:rPr>
        <w:t xml:space="preserve">Wniosek </w:t>
      </w:r>
      <w:r w:rsidRPr="00244260">
        <w:rPr>
          <w:bCs/>
          <w:sz w:val="22"/>
          <w:szCs w:val="22"/>
        </w:rPr>
        <w:t>Wykonawcy</w:t>
      </w:r>
      <w:r w:rsidRPr="00974E19">
        <w:rPr>
          <w:b/>
          <w:sz w:val="22"/>
          <w:szCs w:val="22"/>
        </w:rPr>
        <w:t>,</w:t>
      </w:r>
      <w:r w:rsidRPr="00974E19">
        <w:rPr>
          <w:sz w:val="22"/>
          <w:szCs w:val="22"/>
        </w:rPr>
        <w:t xml:space="preserve"> o którym mowa w ust. 3 powinien zawierać:</w:t>
      </w:r>
    </w:p>
    <w:p w14:paraId="6CE9BC7B" w14:textId="77777777" w:rsidR="00974E19" w:rsidRDefault="00974E19">
      <w:pPr>
        <w:pStyle w:val="Akapitzlist"/>
        <w:numPr>
          <w:ilvl w:val="0"/>
          <w:numId w:val="54"/>
        </w:numPr>
        <w:tabs>
          <w:tab w:val="left" w:pos="851"/>
        </w:tabs>
        <w:spacing w:after="200" w:line="294" w:lineRule="exact"/>
        <w:ind w:left="709" w:right="-9" w:hanging="283"/>
        <w:jc w:val="both"/>
        <w:rPr>
          <w:sz w:val="22"/>
          <w:szCs w:val="22"/>
        </w:rPr>
      </w:pPr>
      <w:bookmarkStart w:id="9" w:name="_Hlk178583792"/>
      <w:r w:rsidRPr="00974E19">
        <w:rPr>
          <w:sz w:val="22"/>
          <w:szCs w:val="22"/>
        </w:rPr>
        <w:t>dokładny opis okoliczności określonych w ust. 2, których zaistnienie powoduje konieczność zmiany umowy;</w:t>
      </w:r>
    </w:p>
    <w:p w14:paraId="5DF099B1" w14:textId="77777777" w:rsidR="00974E19" w:rsidRDefault="00974E19">
      <w:pPr>
        <w:pStyle w:val="Akapitzlist"/>
        <w:numPr>
          <w:ilvl w:val="0"/>
          <w:numId w:val="54"/>
        </w:numPr>
        <w:tabs>
          <w:tab w:val="left" w:pos="851"/>
        </w:tabs>
        <w:spacing w:after="200" w:line="294" w:lineRule="exact"/>
        <w:ind w:left="709" w:right="-9" w:hanging="283"/>
        <w:jc w:val="both"/>
        <w:rPr>
          <w:sz w:val="22"/>
          <w:szCs w:val="22"/>
        </w:rPr>
      </w:pPr>
      <w:r w:rsidRPr="00974E19">
        <w:rPr>
          <w:sz w:val="22"/>
          <w:szCs w:val="22"/>
        </w:rPr>
        <w:t>opis działań, czynności i opracowań niezbędnych do kontynuacji i sfinalizowania zamówienia;</w:t>
      </w:r>
    </w:p>
    <w:p w14:paraId="01B55C8E" w14:textId="61CFAE5C" w:rsidR="0011603E" w:rsidRDefault="00974E19" w:rsidP="00F155F4">
      <w:pPr>
        <w:pStyle w:val="Akapitzlist"/>
        <w:numPr>
          <w:ilvl w:val="0"/>
          <w:numId w:val="54"/>
        </w:numPr>
        <w:tabs>
          <w:tab w:val="left" w:pos="851"/>
        </w:tabs>
        <w:spacing w:after="200" w:line="294" w:lineRule="exact"/>
        <w:ind w:left="709" w:right="-9" w:hanging="283"/>
        <w:jc w:val="both"/>
        <w:rPr>
          <w:sz w:val="22"/>
          <w:szCs w:val="22"/>
        </w:rPr>
      </w:pPr>
      <w:r w:rsidRPr="00974E19">
        <w:rPr>
          <w:sz w:val="22"/>
          <w:szCs w:val="22"/>
        </w:rPr>
        <w:t>materiały zawierające wszelkie niezbędne modyfikacje opracowań i innych zobowiązań umownych.</w:t>
      </w:r>
      <w:bookmarkEnd w:id="9"/>
    </w:p>
    <w:p w14:paraId="275D73E4" w14:textId="77777777" w:rsidR="000F210E" w:rsidRDefault="000F210E" w:rsidP="000F210E">
      <w:pPr>
        <w:pStyle w:val="Akapitzlist"/>
        <w:tabs>
          <w:tab w:val="left" w:pos="851"/>
        </w:tabs>
        <w:spacing w:after="200" w:line="294" w:lineRule="exact"/>
        <w:ind w:left="709" w:right="-9"/>
        <w:jc w:val="both"/>
        <w:rPr>
          <w:sz w:val="22"/>
          <w:szCs w:val="22"/>
        </w:rPr>
      </w:pPr>
    </w:p>
    <w:p w14:paraId="65DA5C48" w14:textId="77777777" w:rsidR="00B74B2C" w:rsidRPr="00F155F4" w:rsidRDefault="00B74B2C" w:rsidP="000F210E">
      <w:pPr>
        <w:pStyle w:val="Akapitzlist"/>
        <w:tabs>
          <w:tab w:val="left" w:pos="851"/>
        </w:tabs>
        <w:spacing w:after="200" w:line="294" w:lineRule="exact"/>
        <w:ind w:left="709" w:right="-9"/>
        <w:jc w:val="both"/>
        <w:rPr>
          <w:sz w:val="22"/>
          <w:szCs w:val="22"/>
        </w:rPr>
      </w:pPr>
    </w:p>
    <w:p w14:paraId="797B8A7B" w14:textId="558F9E36" w:rsidR="002977A4" w:rsidRPr="008E3FC6" w:rsidRDefault="002977A4" w:rsidP="008E3FC6">
      <w:pPr>
        <w:pStyle w:val="Akapitzlist"/>
        <w:tabs>
          <w:tab w:val="center" w:pos="0"/>
          <w:tab w:val="left" w:pos="1843"/>
          <w:tab w:val="left" w:pos="9540"/>
          <w:tab w:val="left" w:pos="9637"/>
        </w:tabs>
        <w:spacing w:line="360" w:lineRule="auto"/>
        <w:ind w:left="0" w:right="-1"/>
        <w:jc w:val="center"/>
        <w:rPr>
          <w:b/>
          <w:bCs/>
          <w:sz w:val="22"/>
          <w:szCs w:val="22"/>
        </w:rPr>
      </w:pPr>
      <w:r w:rsidRPr="00CB5AB1">
        <w:rPr>
          <w:b/>
          <w:bCs/>
          <w:sz w:val="22"/>
          <w:szCs w:val="22"/>
        </w:rPr>
        <w:t xml:space="preserve">§ </w:t>
      </w:r>
      <w:r w:rsidR="00CB5AB1">
        <w:rPr>
          <w:b/>
          <w:bCs/>
          <w:sz w:val="22"/>
          <w:szCs w:val="22"/>
        </w:rPr>
        <w:t>1</w:t>
      </w:r>
      <w:r w:rsidR="006962D2">
        <w:rPr>
          <w:b/>
          <w:bCs/>
          <w:sz w:val="22"/>
          <w:szCs w:val="22"/>
        </w:rPr>
        <w:t>3</w:t>
      </w:r>
    </w:p>
    <w:p w14:paraId="4E44F121" w14:textId="33B37E1F" w:rsidR="002E7CE7" w:rsidRDefault="002E7CE7" w:rsidP="002313ED">
      <w:pPr>
        <w:tabs>
          <w:tab w:val="left" w:pos="1300"/>
          <w:tab w:val="left" w:pos="1843"/>
          <w:tab w:val="left" w:pos="9540"/>
          <w:tab w:val="left" w:pos="9637"/>
        </w:tabs>
        <w:spacing w:before="240" w:line="276" w:lineRule="auto"/>
        <w:ind w:left="426" w:hanging="426"/>
        <w:jc w:val="both"/>
        <w:rPr>
          <w:sz w:val="22"/>
          <w:szCs w:val="22"/>
        </w:rPr>
      </w:pPr>
      <w:r>
        <w:rPr>
          <w:sz w:val="22"/>
          <w:szCs w:val="22"/>
        </w:rPr>
        <w:t xml:space="preserve">1. </w:t>
      </w:r>
      <w:r w:rsidR="003C24EF">
        <w:rPr>
          <w:sz w:val="22"/>
          <w:szCs w:val="22"/>
        </w:rPr>
        <w:t xml:space="preserve">    </w:t>
      </w:r>
      <w:r w:rsidRPr="003B40A6">
        <w:rPr>
          <w:sz w:val="22"/>
          <w:szCs w:val="22"/>
        </w:rPr>
        <w:t xml:space="preserve">Strony </w:t>
      </w:r>
      <w:r>
        <w:rPr>
          <w:sz w:val="22"/>
          <w:szCs w:val="22"/>
        </w:rPr>
        <w:t>przewidują możliwość</w:t>
      </w:r>
      <w:r w:rsidRPr="003B40A6">
        <w:rPr>
          <w:sz w:val="22"/>
          <w:szCs w:val="22"/>
        </w:rPr>
        <w:t xml:space="preserve"> zmiany wynagrodzenia</w:t>
      </w:r>
      <w:r>
        <w:rPr>
          <w:sz w:val="22"/>
          <w:szCs w:val="22"/>
        </w:rPr>
        <w:t xml:space="preserve"> Wykonawcy</w:t>
      </w:r>
      <w:r w:rsidRPr="003B40A6">
        <w:rPr>
          <w:sz w:val="22"/>
          <w:szCs w:val="22"/>
        </w:rPr>
        <w:t xml:space="preserve"> w wypadku wystąpienia którejkolwiek ze zmian przepisów wskazanych w art. 436 pkt. 4</w:t>
      </w:r>
      <w:r w:rsidR="006A63AB">
        <w:rPr>
          <w:sz w:val="22"/>
          <w:szCs w:val="22"/>
        </w:rPr>
        <w:t xml:space="preserve"> </w:t>
      </w:r>
      <w:r>
        <w:rPr>
          <w:sz w:val="22"/>
          <w:szCs w:val="22"/>
        </w:rPr>
        <w:t>lit. b</w:t>
      </w:r>
      <w:r w:rsidRPr="003B40A6">
        <w:rPr>
          <w:sz w:val="22"/>
          <w:szCs w:val="22"/>
        </w:rPr>
        <w:t xml:space="preserve"> ustawy </w:t>
      </w:r>
      <w:proofErr w:type="spellStart"/>
      <w:r w:rsidRPr="003B40A6">
        <w:rPr>
          <w:sz w:val="22"/>
          <w:szCs w:val="22"/>
        </w:rPr>
        <w:t>Pzp</w:t>
      </w:r>
      <w:proofErr w:type="spellEnd"/>
      <w:r w:rsidRPr="003B40A6">
        <w:rPr>
          <w:sz w:val="22"/>
          <w:szCs w:val="22"/>
        </w:rPr>
        <w:t>, tj. zmiany:</w:t>
      </w:r>
    </w:p>
    <w:p w14:paraId="45E36EA2" w14:textId="737799FD" w:rsidR="002E7CE7" w:rsidRDefault="002E7CE7">
      <w:pPr>
        <w:pStyle w:val="Akapitzlist"/>
        <w:numPr>
          <w:ilvl w:val="0"/>
          <w:numId w:val="29"/>
        </w:numPr>
        <w:tabs>
          <w:tab w:val="left" w:pos="1300"/>
          <w:tab w:val="left" w:pos="1843"/>
          <w:tab w:val="left" w:pos="9540"/>
          <w:tab w:val="left" w:pos="9637"/>
        </w:tabs>
        <w:suppressAutoHyphens/>
        <w:spacing w:line="276" w:lineRule="auto"/>
        <w:ind w:left="709" w:hanging="283"/>
        <w:jc w:val="both"/>
        <w:rPr>
          <w:sz w:val="22"/>
          <w:szCs w:val="22"/>
        </w:rPr>
      </w:pPr>
      <w:r w:rsidRPr="003B40A6">
        <w:rPr>
          <w:sz w:val="22"/>
          <w:szCs w:val="22"/>
        </w:rPr>
        <w:t>stawki podatku od towarów i usług oraz podatku akcyzowego</w:t>
      </w:r>
      <w:r w:rsidR="0039188D">
        <w:rPr>
          <w:sz w:val="22"/>
          <w:szCs w:val="22"/>
        </w:rPr>
        <w:t>;</w:t>
      </w:r>
    </w:p>
    <w:p w14:paraId="4118090E" w14:textId="2384F730" w:rsidR="002E7CE7" w:rsidRDefault="002E7CE7">
      <w:pPr>
        <w:pStyle w:val="Akapitzlist"/>
        <w:numPr>
          <w:ilvl w:val="0"/>
          <w:numId w:val="29"/>
        </w:numPr>
        <w:tabs>
          <w:tab w:val="left" w:pos="1300"/>
          <w:tab w:val="left" w:pos="1843"/>
          <w:tab w:val="left" w:pos="9540"/>
          <w:tab w:val="left" w:pos="9637"/>
        </w:tabs>
        <w:suppressAutoHyphens/>
        <w:spacing w:line="276" w:lineRule="auto"/>
        <w:ind w:left="709" w:hanging="283"/>
        <w:jc w:val="both"/>
        <w:rPr>
          <w:sz w:val="22"/>
          <w:szCs w:val="22"/>
        </w:rPr>
      </w:pPr>
      <w:r w:rsidRPr="003B40A6">
        <w:rPr>
          <w:sz w:val="22"/>
          <w:szCs w:val="22"/>
        </w:rPr>
        <w:t>wysokości minimalnego wynagrodzenia za pracę albo wysokości minimalnej stawki godzinowej, ustalonych na podstawie przepisów ustawy z dnia 10 października 2002 r. o minimalnym wynagrodzeniu za prac</w:t>
      </w:r>
      <w:r>
        <w:rPr>
          <w:sz w:val="22"/>
          <w:szCs w:val="22"/>
        </w:rPr>
        <w:t>ę</w:t>
      </w:r>
      <w:r w:rsidR="0039188D">
        <w:rPr>
          <w:sz w:val="22"/>
          <w:szCs w:val="22"/>
        </w:rPr>
        <w:t>;</w:t>
      </w:r>
    </w:p>
    <w:p w14:paraId="52202D82" w14:textId="3BDD475D" w:rsidR="002E7CE7" w:rsidRDefault="002E7CE7">
      <w:pPr>
        <w:pStyle w:val="Akapitzlist"/>
        <w:numPr>
          <w:ilvl w:val="0"/>
          <w:numId w:val="29"/>
        </w:numPr>
        <w:tabs>
          <w:tab w:val="left" w:pos="1300"/>
          <w:tab w:val="left" w:pos="1843"/>
          <w:tab w:val="left" w:pos="9540"/>
          <w:tab w:val="left" w:pos="9637"/>
        </w:tabs>
        <w:suppressAutoHyphens/>
        <w:spacing w:line="276" w:lineRule="auto"/>
        <w:ind w:left="709" w:hanging="283"/>
        <w:jc w:val="both"/>
        <w:rPr>
          <w:sz w:val="22"/>
          <w:szCs w:val="22"/>
        </w:rPr>
      </w:pPr>
      <w:r w:rsidRPr="003B40A6">
        <w:rPr>
          <w:sz w:val="22"/>
          <w:szCs w:val="22"/>
        </w:rPr>
        <w:t>zasad podlegania ubezpieczeniom społecznym lub ubezpieczeniu zdrowotnemu lub wysokości stawki składki na ubezpieczenia społeczne lub zdrowotne</w:t>
      </w:r>
      <w:r w:rsidR="0039188D">
        <w:rPr>
          <w:sz w:val="22"/>
          <w:szCs w:val="22"/>
        </w:rPr>
        <w:t>;</w:t>
      </w:r>
    </w:p>
    <w:p w14:paraId="377EC2BF" w14:textId="77777777" w:rsidR="002E7CE7" w:rsidRDefault="002E7CE7">
      <w:pPr>
        <w:pStyle w:val="Akapitzlist"/>
        <w:numPr>
          <w:ilvl w:val="0"/>
          <w:numId w:val="29"/>
        </w:numPr>
        <w:tabs>
          <w:tab w:val="left" w:pos="1300"/>
          <w:tab w:val="left" w:pos="1843"/>
          <w:tab w:val="left" w:pos="9540"/>
          <w:tab w:val="left" w:pos="9637"/>
        </w:tabs>
        <w:suppressAutoHyphens/>
        <w:spacing w:line="276" w:lineRule="auto"/>
        <w:ind w:left="709" w:hanging="283"/>
        <w:jc w:val="both"/>
        <w:rPr>
          <w:sz w:val="22"/>
          <w:szCs w:val="22"/>
        </w:rPr>
      </w:pPr>
      <w:r w:rsidRPr="003B40A6">
        <w:rPr>
          <w:sz w:val="22"/>
          <w:szCs w:val="22"/>
        </w:rPr>
        <w:t xml:space="preserve">zasad gromadzenia i wysokości wpłat do pracowniczych planów kapitałowych, o których mowa </w:t>
      </w:r>
      <w:r>
        <w:rPr>
          <w:sz w:val="22"/>
          <w:szCs w:val="22"/>
        </w:rPr>
        <w:br/>
      </w:r>
      <w:r w:rsidRPr="003B40A6">
        <w:rPr>
          <w:sz w:val="22"/>
          <w:szCs w:val="22"/>
        </w:rPr>
        <w:t xml:space="preserve">w ustawie z dnia 4 października 2018 r. </w:t>
      </w:r>
      <w:r>
        <w:rPr>
          <w:sz w:val="22"/>
          <w:szCs w:val="22"/>
        </w:rPr>
        <w:t xml:space="preserve">o </w:t>
      </w:r>
      <w:r w:rsidRPr="003B40A6">
        <w:rPr>
          <w:sz w:val="22"/>
          <w:szCs w:val="22"/>
        </w:rPr>
        <w:t>pracowniczych planach kapitałowych</w:t>
      </w:r>
      <w:r>
        <w:rPr>
          <w:sz w:val="22"/>
          <w:szCs w:val="22"/>
        </w:rPr>
        <w:t xml:space="preserve"> </w:t>
      </w:r>
    </w:p>
    <w:p w14:paraId="1501F028" w14:textId="47A8144D" w:rsidR="002E7CE7" w:rsidRDefault="002E7CE7" w:rsidP="002E3DA3">
      <w:pPr>
        <w:tabs>
          <w:tab w:val="left" w:pos="1300"/>
          <w:tab w:val="left" w:pos="1843"/>
          <w:tab w:val="left" w:pos="9540"/>
          <w:tab w:val="left" w:pos="9637"/>
        </w:tabs>
        <w:spacing w:line="276" w:lineRule="auto"/>
        <w:ind w:firstLine="426"/>
        <w:jc w:val="both"/>
        <w:rPr>
          <w:sz w:val="22"/>
          <w:szCs w:val="22"/>
        </w:rPr>
      </w:pPr>
      <w:r>
        <w:rPr>
          <w:sz w:val="22"/>
          <w:szCs w:val="22"/>
        </w:rPr>
        <w:lastRenderedPageBreak/>
        <w:t xml:space="preserve">- jeżeli zmiany te będą miały wpływ na koszty wykonania zamówienia prze </w:t>
      </w:r>
      <w:r w:rsidR="00101493">
        <w:rPr>
          <w:sz w:val="22"/>
          <w:szCs w:val="22"/>
        </w:rPr>
        <w:t>W</w:t>
      </w:r>
      <w:r>
        <w:rPr>
          <w:sz w:val="22"/>
          <w:szCs w:val="22"/>
        </w:rPr>
        <w:t>ykonawcę.</w:t>
      </w:r>
    </w:p>
    <w:p w14:paraId="0666EF0C" w14:textId="600682EC" w:rsidR="002E7CE7" w:rsidRDefault="002E7CE7">
      <w:pPr>
        <w:pStyle w:val="Akapitzlist"/>
        <w:numPr>
          <w:ilvl w:val="0"/>
          <w:numId w:val="43"/>
        </w:numPr>
        <w:tabs>
          <w:tab w:val="left" w:pos="9540"/>
          <w:tab w:val="left" w:pos="9637"/>
        </w:tabs>
        <w:spacing w:line="276" w:lineRule="auto"/>
        <w:ind w:left="426" w:hanging="426"/>
        <w:jc w:val="both"/>
        <w:rPr>
          <w:rFonts w:eastAsia="Calibri"/>
          <w:sz w:val="22"/>
          <w:szCs w:val="22"/>
          <w:lang w:eastAsia="en-US"/>
        </w:rPr>
      </w:pPr>
      <w:r w:rsidRPr="003B40A6">
        <w:rPr>
          <w:rFonts w:eastAsia="Calibri"/>
          <w:sz w:val="22"/>
          <w:szCs w:val="22"/>
          <w:lang w:eastAsia="en-US"/>
        </w:rPr>
        <w:t xml:space="preserve">W przypadkach określonych w </w:t>
      </w:r>
      <w:r>
        <w:rPr>
          <w:rFonts w:eastAsia="Calibri"/>
          <w:sz w:val="22"/>
          <w:szCs w:val="22"/>
          <w:lang w:eastAsia="en-US"/>
        </w:rPr>
        <w:t>ust. 1</w:t>
      </w:r>
      <w:r w:rsidRPr="003B40A6">
        <w:rPr>
          <w:rFonts w:eastAsia="Calibri"/>
          <w:sz w:val="22"/>
          <w:szCs w:val="22"/>
          <w:lang w:eastAsia="en-US"/>
        </w:rPr>
        <w:t xml:space="preserve"> Wykonawca może zwrócić się do Zamawiającego </w:t>
      </w:r>
      <w:r>
        <w:rPr>
          <w:rFonts w:eastAsia="Calibri"/>
          <w:sz w:val="22"/>
          <w:szCs w:val="22"/>
          <w:lang w:eastAsia="en-US"/>
        </w:rPr>
        <w:br/>
      </w:r>
      <w:r w:rsidRPr="003B40A6">
        <w:rPr>
          <w:rFonts w:eastAsia="Calibri"/>
          <w:sz w:val="22"/>
          <w:szCs w:val="22"/>
          <w:lang w:eastAsia="en-US"/>
        </w:rPr>
        <w:t xml:space="preserve">z pisemnym wnioskiem o przeprowadzenie negocjacji dotyczących zmiany wysokości wynagrodzenia należnego Wykonawcy. </w:t>
      </w:r>
    </w:p>
    <w:p w14:paraId="35ED61E6" w14:textId="215E09F6" w:rsidR="002E7CE7" w:rsidRDefault="002E7CE7">
      <w:pPr>
        <w:pStyle w:val="Akapitzlist"/>
        <w:numPr>
          <w:ilvl w:val="0"/>
          <w:numId w:val="43"/>
        </w:numPr>
        <w:tabs>
          <w:tab w:val="left" w:pos="9540"/>
          <w:tab w:val="left" w:pos="9637"/>
        </w:tabs>
        <w:spacing w:line="276" w:lineRule="auto"/>
        <w:ind w:left="426" w:hanging="426"/>
        <w:jc w:val="both"/>
        <w:rPr>
          <w:rFonts w:eastAsia="Calibri"/>
          <w:sz w:val="22"/>
          <w:szCs w:val="22"/>
          <w:lang w:eastAsia="en-US"/>
        </w:rPr>
      </w:pPr>
      <w:r w:rsidRPr="003C24EF">
        <w:rPr>
          <w:rFonts w:eastAsia="Calibri"/>
          <w:sz w:val="22"/>
          <w:szCs w:val="22"/>
          <w:lang w:eastAsia="en-US"/>
        </w:rPr>
        <w:t>Wykonawca może zwrócić się do Zamawiającego z wnioskiem, o którym mowa w ust.</w:t>
      </w:r>
      <w:r w:rsidR="002977A4">
        <w:rPr>
          <w:rFonts w:eastAsia="Calibri"/>
          <w:sz w:val="22"/>
          <w:szCs w:val="22"/>
          <w:lang w:eastAsia="en-US"/>
        </w:rPr>
        <w:t xml:space="preserve"> </w:t>
      </w:r>
      <w:r w:rsidRPr="003C24EF">
        <w:rPr>
          <w:rFonts w:eastAsia="Calibri"/>
          <w:sz w:val="22"/>
          <w:szCs w:val="22"/>
          <w:lang w:eastAsia="en-US"/>
        </w:rPr>
        <w:t xml:space="preserve">2, po opublikowaniu (zgodnie z przepisami obowiązującego prawa) zmian przepisów prawa wskazanych </w:t>
      </w:r>
      <w:r w:rsidRPr="003C24EF">
        <w:rPr>
          <w:rFonts w:eastAsia="Calibri"/>
          <w:sz w:val="22"/>
          <w:szCs w:val="22"/>
          <w:lang w:eastAsia="en-US"/>
        </w:rPr>
        <w:br/>
        <w:t>w pkt 1, będących podstawą wnioskowania o zmianę wynagrodzenia, nie później jednak niż w terminie 30 dni od dnia wejścia w życie tych zmian. Waloryzacja umowy dotyczyć może niewykonanego zakresu robót.</w:t>
      </w:r>
    </w:p>
    <w:p w14:paraId="6ED1736B" w14:textId="00496AAA" w:rsidR="002E7CE7" w:rsidRDefault="002E7CE7">
      <w:pPr>
        <w:pStyle w:val="Akapitzlist"/>
        <w:numPr>
          <w:ilvl w:val="0"/>
          <w:numId w:val="43"/>
        </w:numPr>
        <w:tabs>
          <w:tab w:val="left" w:pos="9540"/>
          <w:tab w:val="left" w:pos="9637"/>
        </w:tabs>
        <w:spacing w:line="276" w:lineRule="auto"/>
        <w:ind w:left="426" w:hanging="426"/>
        <w:jc w:val="both"/>
        <w:rPr>
          <w:rFonts w:eastAsia="Calibri"/>
          <w:sz w:val="22"/>
          <w:szCs w:val="22"/>
          <w:lang w:eastAsia="en-US"/>
        </w:rPr>
      </w:pPr>
      <w:r w:rsidRPr="003C24EF">
        <w:rPr>
          <w:rFonts w:eastAsia="Calibri"/>
          <w:sz w:val="22"/>
          <w:szCs w:val="22"/>
          <w:lang w:eastAsia="en-US"/>
        </w:rPr>
        <w:t>W przypadku złożenia przez Wykonawcę wniosku, o którym mowa ust. 2, po upływie terminu, o którym mowa w ust. 3, Zamawiający nie wyrazi zgody na zmianę wysokości wynagrodzenia należnego Wykonawcy.</w:t>
      </w:r>
    </w:p>
    <w:p w14:paraId="7445B8EB" w14:textId="54495C96" w:rsidR="002E7CE7" w:rsidRPr="003C24EF" w:rsidRDefault="002E7CE7">
      <w:pPr>
        <w:pStyle w:val="Akapitzlist"/>
        <w:numPr>
          <w:ilvl w:val="0"/>
          <w:numId w:val="43"/>
        </w:numPr>
        <w:tabs>
          <w:tab w:val="left" w:pos="9540"/>
          <w:tab w:val="left" w:pos="9637"/>
        </w:tabs>
        <w:spacing w:line="276" w:lineRule="auto"/>
        <w:jc w:val="both"/>
        <w:rPr>
          <w:rFonts w:eastAsia="Calibri"/>
          <w:sz w:val="22"/>
          <w:szCs w:val="22"/>
          <w:lang w:eastAsia="en-US"/>
        </w:rPr>
      </w:pPr>
      <w:r w:rsidRPr="003C24EF">
        <w:rPr>
          <w:rFonts w:eastAsia="Calibri"/>
          <w:sz w:val="22"/>
          <w:szCs w:val="22"/>
          <w:lang w:eastAsia="en-US"/>
        </w:rPr>
        <w:t>Wniosek, o którym mowa w ust. 2, musi zawierać:</w:t>
      </w:r>
    </w:p>
    <w:p w14:paraId="31D402B0" w14:textId="77777777" w:rsidR="002E7CE7" w:rsidRDefault="002E7CE7">
      <w:pPr>
        <w:pStyle w:val="Akapitzlist"/>
        <w:numPr>
          <w:ilvl w:val="0"/>
          <w:numId w:val="30"/>
        </w:numPr>
        <w:tabs>
          <w:tab w:val="left" w:pos="9540"/>
          <w:tab w:val="left" w:pos="9637"/>
        </w:tabs>
        <w:suppressAutoHyphens/>
        <w:spacing w:line="276" w:lineRule="auto"/>
        <w:ind w:left="709" w:hanging="283"/>
        <w:jc w:val="both"/>
        <w:rPr>
          <w:rFonts w:eastAsia="Calibri"/>
          <w:sz w:val="22"/>
          <w:szCs w:val="22"/>
          <w:lang w:eastAsia="en-US"/>
        </w:rPr>
      </w:pPr>
      <w:r w:rsidRPr="009E0B2F">
        <w:rPr>
          <w:rFonts w:eastAsia="Calibri"/>
          <w:sz w:val="22"/>
          <w:szCs w:val="22"/>
          <w:lang w:eastAsia="en-US"/>
        </w:rPr>
        <w:t>wskazanie podstawy, będącej przyczyną wystąpienia przez Wykonawcę z wnioskiem,</w:t>
      </w:r>
    </w:p>
    <w:p w14:paraId="2D77E265" w14:textId="77777777" w:rsidR="002E7CE7" w:rsidRDefault="002E7CE7">
      <w:pPr>
        <w:pStyle w:val="Akapitzlist"/>
        <w:numPr>
          <w:ilvl w:val="0"/>
          <w:numId w:val="30"/>
        </w:numPr>
        <w:tabs>
          <w:tab w:val="left" w:pos="9540"/>
          <w:tab w:val="left" w:pos="9637"/>
        </w:tabs>
        <w:suppressAutoHyphens/>
        <w:spacing w:line="276" w:lineRule="auto"/>
        <w:ind w:left="709" w:hanging="283"/>
        <w:jc w:val="both"/>
        <w:rPr>
          <w:rFonts w:eastAsia="Calibri"/>
          <w:sz w:val="22"/>
          <w:szCs w:val="22"/>
          <w:lang w:eastAsia="en-US"/>
        </w:rPr>
      </w:pPr>
      <w:r w:rsidRPr="009E0B2F">
        <w:rPr>
          <w:rFonts w:eastAsia="Calibri"/>
          <w:sz w:val="22"/>
          <w:szCs w:val="22"/>
          <w:lang w:eastAsia="en-US"/>
        </w:rPr>
        <w:t>wskazanie wysokości proponowanej zmiany wynagrodzenia należnego Wykonawcy,</w:t>
      </w:r>
    </w:p>
    <w:p w14:paraId="6B3508F7" w14:textId="77777777" w:rsidR="002E7CE7" w:rsidRDefault="002E7CE7">
      <w:pPr>
        <w:pStyle w:val="Akapitzlist"/>
        <w:numPr>
          <w:ilvl w:val="0"/>
          <w:numId w:val="30"/>
        </w:numPr>
        <w:tabs>
          <w:tab w:val="left" w:pos="9540"/>
          <w:tab w:val="left" w:pos="9637"/>
        </w:tabs>
        <w:suppressAutoHyphens/>
        <w:spacing w:line="276" w:lineRule="auto"/>
        <w:ind w:left="709" w:hanging="283"/>
        <w:jc w:val="both"/>
        <w:rPr>
          <w:rFonts w:eastAsia="Calibri"/>
          <w:sz w:val="22"/>
          <w:szCs w:val="22"/>
          <w:lang w:eastAsia="en-US"/>
        </w:rPr>
      </w:pPr>
      <w:r w:rsidRPr="009E0B2F">
        <w:rPr>
          <w:rFonts w:eastAsia="Calibri"/>
          <w:sz w:val="22"/>
          <w:szCs w:val="22"/>
          <w:lang w:eastAsia="en-US"/>
        </w:rPr>
        <w:t xml:space="preserve">szczegółowe opisanie i przedstawienie wpływu zmian przepisów prawa, </w:t>
      </w:r>
    </w:p>
    <w:p w14:paraId="6CA5E87C" w14:textId="77777777" w:rsidR="002E7CE7" w:rsidRDefault="002E7CE7">
      <w:pPr>
        <w:pStyle w:val="Akapitzlist"/>
        <w:numPr>
          <w:ilvl w:val="0"/>
          <w:numId w:val="30"/>
        </w:numPr>
        <w:tabs>
          <w:tab w:val="left" w:pos="9540"/>
          <w:tab w:val="left" w:pos="9637"/>
        </w:tabs>
        <w:suppressAutoHyphens/>
        <w:spacing w:line="276" w:lineRule="auto"/>
        <w:ind w:left="709" w:hanging="283"/>
        <w:jc w:val="both"/>
        <w:rPr>
          <w:rFonts w:eastAsia="Calibri"/>
          <w:sz w:val="22"/>
          <w:szCs w:val="22"/>
          <w:lang w:eastAsia="en-US"/>
        </w:rPr>
      </w:pPr>
      <w:r w:rsidRPr="009E0B2F">
        <w:rPr>
          <w:rFonts w:eastAsia="Calibri"/>
          <w:sz w:val="22"/>
          <w:szCs w:val="22"/>
          <w:lang w:eastAsia="en-US"/>
        </w:rPr>
        <w:t>dokładne wyliczenia wysokości wzrostu kosztów wykonania umowy w wyniku wprowadzenia zmian przepisów prawa.</w:t>
      </w:r>
    </w:p>
    <w:p w14:paraId="33D4C785" w14:textId="3E5791E6" w:rsidR="002E7CE7" w:rsidRPr="009E0B2F" w:rsidRDefault="002E7CE7">
      <w:pPr>
        <w:pStyle w:val="Akapitzlist"/>
        <w:numPr>
          <w:ilvl w:val="0"/>
          <w:numId w:val="44"/>
        </w:numPr>
        <w:tabs>
          <w:tab w:val="left" w:pos="9540"/>
          <w:tab w:val="left" w:pos="9637"/>
        </w:tabs>
        <w:spacing w:line="276" w:lineRule="auto"/>
        <w:jc w:val="both"/>
        <w:rPr>
          <w:rFonts w:eastAsia="Calibri"/>
          <w:sz w:val="22"/>
          <w:szCs w:val="22"/>
          <w:lang w:eastAsia="en-US"/>
        </w:rPr>
      </w:pPr>
      <w:r>
        <w:rPr>
          <w:rFonts w:eastAsia="Calibri"/>
          <w:sz w:val="22"/>
          <w:szCs w:val="22"/>
          <w:lang w:eastAsia="en-US"/>
        </w:rPr>
        <w:t>D</w:t>
      </w:r>
      <w:r w:rsidRPr="003B40A6">
        <w:rPr>
          <w:rFonts w:eastAsia="Calibri"/>
          <w:sz w:val="22"/>
          <w:szCs w:val="22"/>
          <w:lang w:eastAsia="en-US"/>
        </w:rPr>
        <w:t xml:space="preserve">o wniosku, o którym mowa w </w:t>
      </w:r>
      <w:r>
        <w:rPr>
          <w:rFonts w:eastAsia="Calibri"/>
          <w:sz w:val="22"/>
          <w:szCs w:val="22"/>
          <w:lang w:eastAsia="en-US"/>
        </w:rPr>
        <w:t xml:space="preserve">ust. </w:t>
      </w:r>
      <w:r w:rsidRPr="003B40A6">
        <w:rPr>
          <w:rFonts w:eastAsia="Calibri"/>
          <w:sz w:val="22"/>
          <w:szCs w:val="22"/>
          <w:lang w:eastAsia="en-US"/>
        </w:rPr>
        <w:t>2, Wykonawca zobowiązany jest załączyć dowody wykazujące wpływ zmian przepisów prawa na wysokość kosztów wykonania umowy oraz wysokość wzrostu kosztów wykonania umowy, w tym w szczególności:</w:t>
      </w:r>
    </w:p>
    <w:p w14:paraId="04F71781" w14:textId="3A4E39BF" w:rsidR="002E7CE7" w:rsidRPr="0039188D" w:rsidRDefault="002E7CE7" w:rsidP="0039188D">
      <w:pPr>
        <w:pStyle w:val="Akapitzlist"/>
        <w:numPr>
          <w:ilvl w:val="0"/>
          <w:numId w:val="31"/>
        </w:numPr>
        <w:tabs>
          <w:tab w:val="left" w:pos="1300"/>
        </w:tabs>
        <w:suppressAutoHyphens/>
        <w:spacing w:line="276" w:lineRule="auto"/>
        <w:ind w:left="709" w:hanging="283"/>
        <w:jc w:val="both"/>
        <w:rPr>
          <w:sz w:val="22"/>
          <w:szCs w:val="22"/>
        </w:rPr>
      </w:pPr>
      <w:r w:rsidRPr="009E0B2F">
        <w:rPr>
          <w:sz w:val="22"/>
          <w:szCs w:val="22"/>
        </w:rPr>
        <w:t>pisemne zestawienie wynagrodzeń (obrazując</w:t>
      </w:r>
      <w:r>
        <w:rPr>
          <w:sz w:val="22"/>
          <w:szCs w:val="22"/>
        </w:rPr>
        <w:t>e</w:t>
      </w:r>
      <w:r w:rsidRPr="009E0B2F">
        <w:rPr>
          <w:sz w:val="22"/>
          <w:szCs w:val="22"/>
        </w:rPr>
        <w:t xml:space="preserve"> stan przed i po dokonanej zmianie) pracowników Wykonawcy, wraz z określeniem zakresu (części etatu), w jakim wykonują oni prace bezpośrednio związane z realizacją przedmiotu </w:t>
      </w:r>
      <w:r w:rsidR="000B0315">
        <w:rPr>
          <w:sz w:val="22"/>
          <w:szCs w:val="22"/>
        </w:rPr>
        <w:t>zamówienia</w:t>
      </w:r>
      <w:r w:rsidR="0039188D">
        <w:rPr>
          <w:sz w:val="22"/>
          <w:szCs w:val="22"/>
        </w:rPr>
        <w:t xml:space="preserve"> </w:t>
      </w:r>
      <w:r w:rsidRPr="0039188D">
        <w:rPr>
          <w:sz w:val="22"/>
          <w:szCs w:val="22"/>
        </w:rPr>
        <w:t>oraz części wynagrodzenia odpowiadającej temu zakresowi - w przypadku zmiany, o której mowa w ust. 1 pkt 2</w:t>
      </w:r>
      <w:r w:rsidR="0039188D" w:rsidRPr="0039188D">
        <w:rPr>
          <w:sz w:val="22"/>
          <w:szCs w:val="22"/>
        </w:rPr>
        <w:t>;</w:t>
      </w:r>
    </w:p>
    <w:p w14:paraId="164D6FB4" w14:textId="63D4AF0A" w:rsidR="002E7CE7" w:rsidRDefault="002E7CE7" w:rsidP="003C24EF">
      <w:pPr>
        <w:tabs>
          <w:tab w:val="left" w:pos="709"/>
          <w:tab w:val="num" w:pos="907"/>
          <w:tab w:val="left" w:pos="1300"/>
        </w:tabs>
        <w:spacing w:line="276" w:lineRule="auto"/>
        <w:ind w:left="709" w:hanging="283"/>
        <w:jc w:val="both"/>
        <w:rPr>
          <w:sz w:val="22"/>
          <w:szCs w:val="22"/>
        </w:rPr>
      </w:pPr>
      <w:r>
        <w:rPr>
          <w:sz w:val="22"/>
          <w:szCs w:val="22"/>
        </w:rPr>
        <w:t xml:space="preserve">2) </w:t>
      </w:r>
      <w:r w:rsidRPr="003B40A6">
        <w:rPr>
          <w:sz w:val="22"/>
          <w:szCs w:val="22"/>
        </w:rPr>
        <w:t>pisemne zestawienie wynagrodzeń (obrazując</w:t>
      </w:r>
      <w:r>
        <w:rPr>
          <w:sz w:val="22"/>
          <w:szCs w:val="22"/>
        </w:rPr>
        <w:t xml:space="preserve">e </w:t>
      </w:r>
      <w:r w:rsidRPr="003B40A6">
        <w:rPr>
          <w:sz w:val="22"/>
          <w:szCs w:val="22"/>
        </w:rPr>
        <w:t xml:space="preserve">stan przed i po dokonanej zmianie) pracowników Wykonawcy, wraz z kwotami składek uiszczanych do Zakładu Ubezpieczeń Społecznych/Kasy Rolniczego Ubezpieczenia Społecznego w części finansowanej przez Wykonawcę, z określeniem zakresu (części etatu), w jakim wykonują oni prace bezpośrednio związane z realizacją przedmiotu </w:t>
      </w:r>
      <w:r>
        <w:rPr>
          <w:sz w:val="22"/>
          <w:szCs w:val="22"/>
        </w:rPr>
        <w:t>zamówienia</w:t>
      </w:r>
      <w:r w:rsidRPr="003B40A6">
        <w:rPr>
          <w:sz w:val="22"/>
          <w:szCs w:val="22"/>
        </w:rPr>
        <w:t xml:space="preserve"> oraz części wynagrodzenia odpowiadającej temu zakresowi - w przypadku zmiany, </w:t>
      </w:r>
      <w:r>
        <w:rPr>
          <w:sz w:val="22"/>
          <w:szCs w:val="22"/>
        </w:rPr>
        <w:br/>
      </w:r>
      <w:r w:rsidRPr="003B40A6">
        <w:rPr>
          <w:sz w:val="22"/>
          <w:szCs w:val="22"/>
        </w:rPr>
        <w:t xml:space="preserve">o której mowa w </w:t>
      </w:r>
      <w:r>
        <w:rPr>
          <w:sz w:val="22"/>
          <w:szCs w:val="22"/>
        </w:rPr>
        <w:t>ust.</w:t>
      </w:r>
      <w:r w:rsidRPr="003B40A6">
        <w:rPr>
          <w:sz w:val="22"/>
          <w:szCs w:val="22"/>
        </w:rPr>
        <w:t xml:space="preserve"> 1 </w:t>
      </w:r>
      <w:r>
        <w:rPr>
          <w:sz w:val="22"/>
          <w:szCs w:val="22"/>
        </w:rPr>
        <w:t>pkt 3</w:t>
      </w:r>
      <w:r w:rsidRPr="003B40A6">
        <w:rPr>
          <w:sz w:val="22"/>
          <w:szCs w:val="22"/>
        </w:rPr>
        <w:t>) niniejszego paragrafu</w:t>
      </w:r>
      <w:r w:rsidR="0039188D">
        <w:rPr>
          <w:sz w:val="22"/>
          <w:szCs w:val="22"/>
        </w:rPr>
        <w:t>;</w:t>
      </w:r>
    </w:p>
    <w:p w14:paraId="33C31CF1" w14:textId="10B95F79" w:rsidR="002E7CE7" w:rsidRPr="006615C5" w:rsidRDefault="002E7CE7">
      <w:pPr>
        <w:pStyle w:val="Akapitzlist"/>
        <w:numPr>
          <w:ilvl w:val="0"/>
          <w:numId w:val="32"/>
        </w:numPr>
        <w:tabs>
          <w:tab w:val="left" w:pos="426"/>
          <w:tab w:val="num" w:pos="907"/>
          <w:tab w:val="left" w:pos="1300"/>
        </w:tabs>
        <w:suppressAutoHyphens/>
        <w:spacing w:line="276" w:lineRule="auto"/>
        <w:ind w:left="709" w:hanging="283"/>
        <w:jc w:val="both"/>
        <w:rPr>
          <w:sz w:val="22"/>
          <w:szCs w:val="22"/>
        </w:rPr>
      </w:pPr>
      <w:r w:rsidRPr="00E14D1D">
        <w:rPr>
          <w:sz w:val="22"/>
          <w:szCs w:val="22"/>
        </w:rPr>
        <w:t>pisemne zestawienie wynagrodzeń pracowników Wykonawcy, w szczególności w formie raportu, listy lub innego dokumentu  przekazywanego instytucji finansowej, na podstawie którego Wykonawca jako podmiot zobowiązany przekazuje wpłaty podstawowe i/lub wpłaty dodatkowe instytucji finansowej, (obrazujące stan przed i po dokonanej zmianie), wraz z kwotami wpłat podstawowych i/lub wpłat dodatkowych w części finansowanej przez Wykonawcę w związku</w:t>
      </w:r>
      <w:r>
        <w:rPr>
          <w:sz w:val="22"/>
          <w:szCs w:val="22"/>
        </w:rPr>
        <w:t xml:space="preserve"> </w:t>
      </w:r>
      <w:r w:rsidRPr="006615C5">
        <w:rPr>
          <w:sz w:val="22"/>
          <w:szCs w:val="22"/>
        </w:rPr>
        <w:t xml:space="preserve">z realizacją obowiązków Wykonawcy wynikających z przepisów prawa regulujących funkcjonowanie pracowniczych planów kapitałowych, z określeniem zakresu (części etatu), w jakim wykonują oni prace bezpośrednio związane z realizacją przedmiotu zamówienia oraz części wynagrodzenia odpowiadającej temu zakresowi – w przypadku zmiany, o której mowa w ust. 1 pkt 4. </w:t>
      </w:r>
    </w:p>
    <w:p w14:paraId="5F3A0724" w14:textId="2A66E6CD" w:rsidR="002E7CE7" w:rsidRDefault="002E7CE7">
      <w:pPr>
        <w:pStyle w:val="Akapitzlist"/>
        <w:widowControl w:val="0"/>
        <w:numPr>
          <w:ilvl w:val="0"/>
          <w:numId w:val="45"/>
        </w:numPr>
        <w:autoSpaceDN w:val="0"/>
        <w:spacing w:line="276" w:lineRule="auto"/>
        <w:jc w:val="both"/>
        <w:rPr>
          <w:spacing w:val="-4"/>
          <w:sz w:val="22"/>
          <w:szCs w:val="22"/>
        </w:rPr>
      </w:pPr>
      <w:r w:rsidRPr="003C24EF">
        <w:rPr>
          <w:spacing w:val="-4"/>
          <w:sz w:val="22"/>
          <w:szCs w:val="22"/>
        </w:rPr>
        <w:t xml:space="preserve">Wniosek Wykonawcy wraz z załączonymi dokumentami podlegać będzie weryfikacji ze strony Zamawiającego, który w terminie 14 dni od otrzymania wniosku może zwrócić się do Wykonawcy </w:t>
      </w:r>
      <w:r w:rsidRPr="003C24EF">
        <w:rPr>
          <w:spacing w:val="-4"/>
          <w:sz w:val="22"/>
          <w:szCs w:val="22"/>
        </w:rPr>
        <w:br/>
        <w:t>z wezwaniem o jego uzupełnienie, poprzez przekazanie dodatkowych wyjaśnień, informacji lub dokumentów. Wykonawca jest zobowiązany odpowiedzieć na wezwanie Zamawiającego wyczerpu</w:t>
      </w:r>
      <w:r w:rsidRPr="003C24EF">
        <w:rPr>
          <w:spacing w:val="-4"/>
          <w:sz w:val="22"/>
          <w:szCs w:val="22"/>
        </w:rPr>
        <w:softHyphen/>
        <w:t>jąco i zgodnie ze stanem faktycznym, w terminie 7 dni od dnia otrzymania wezwania.</w:t>
      </w:r>
    </w:p>
    <w:p w14:paraId="5030D5C1" w14:textId="2F27B812" w:rsidR="002E7CE7" w:rsidRPr="003C24EF" w:rsidRDefault="002E7CE7">
      <w:pPr>
        <w:pStyle w:val="Akapitzlist"/>
        <w:widowControl w:val="0"/>
        <w:numPr>
          <w:ilvl w:val="0"/>
          <w:numId w:val="45"/>
        </w:numPr>
        <w:autoSpaceDN w:val="0"/>
        <w:spacing w:line="276" w:lineRule="auto"/>
        <w:jc w:val="both"/>
        <w:rPr>
          <w:spacing w:val="-4"/>
          <w:sz w:val="22"/>
          <w:szCs w:val="22"/>
        </w:rPr>
      </w:pPr>
      <w:r w:rsidRPr="003C24EF">
        <w:rPr>
          <w:rFonts w:eastAsia="Calibri"/>
          <w:sz w:val="22"/>
          <w:szCs w:val="22"/>
          <w:lang w:eastAsia="en-US"/>
        </w:rPr>
        <w:t xml:space="preserve"> Zmiana wysokości wynagrodzenia należnego Wykonawcy, na skutek wniosku, o którym mowa w ust. 2, dotyczyć może wyłącznie wynagrodzenia należnego za niewykonaną, do dnia wejścia życie zmian przepisów, o których mowa w ust. 1, cześć umowy. </w:t>
      </w:r>
    </w:p>
    <w:p w14:paraId="7C85399B" w14:textId="45D87197" w:rsidR="002E7CE7" w:rsidRPr="003C24EF" w:rsidRDefault="002E7CE7">
      <w:pPr>
        <w:pStyle w:val="Akapitzlist"/>
        <w:widowControl w:val="0"/>
        <w:numPr>
          <w:ilvl w:val="0"/>
          <w:numId w:val="45"/>
        </w:numPr>
        <w:autoSpaceDN w:val="0"/>
        <w:spacing w:line="276" w:lineRule="auto"/>
        <w:jc w:val="both"/>
        <w:rPr>
          <w:spacing w:val="-4"/>
          <w:sz w:val="22"/>
          <w:szCs w:val="22"/>
        </w:rPr>
      </w:pPr>
      <w:r w:rsidRPr="003C24EF">
        <w:rPr>
          <w:sz w:val="22"/>
          <w:szCs w:val="22"/>
        </w:rPr>
        <w:lastRenderedPageBreak/>
        <w:t xml:space="preserve">Zmiana wysokości wynagrodzenia obowiązywać może nie wcześniej niż od dnia wejścia w życie zmian, o których mowa w ust. 1, pod warunkiem wypełnienia przez Wykonawcę powyższych obowiązków. </w:t>
      </w:r>
    </w:p>
    <w:p w14:paraId="1DFFF01D" w14:textId="0461852B" w:rsidR="002E7CE7" w:rsidRPr="003C24EF" w:rsidRDefault="002E7CE7">
      <w:pPr>
        <w:pStyle w:val="Akapitzlist"/>
        <w:widowControl w:val="0"/>
        <w:numPr>
          <w:ilvl w:val="0"/>
          <w:numId w:val="45"/>
        </w:numPr>
        <w:autoSpaceDN w:val="0"/>
        <w:spacing w:line="276" w:lineRule="auto"/>
        <w:jc w:val="both"/>
        <w:rPr>
          <w:spacing w:val="-4"/>
          <w:sz w:val="22"/>
          <w:szCs w:val="22"/>
        </w:rPr>
      </w:pPr>
      <w:r w:rsidRPr="003C24EF">
        <w:rPr>
          <w:sz w:val="22"/>
          <w:szCs w:val="22"/>
        </w:rPr>
        <w:t>W wypadku zmiany, o której mowa w ust. 1 pkt 1, wartość netto wynagrodzenia Wykonawcy nie zmieni się, a określona w aneksie wartość brutto wynagrodzenia zostanie wyliczona na podstawie nowych przepisów.</w:t>
      </w:r>
    </w:p>
    <w:p w14:paraId="7EAB454C" w14:textId="4AD478AD" w:rsidR="002E7CE7" w:rsidRPr="003C24EF" w:rsidRDefault="002E7CE7">
      <w:pPr>
        <w:pStyle w:val="Akapitzlist"/>
        <w:widowControl w:val="0"/>
        <w:numPr>
          <w:ilvl w:val="0"/>
          <w:numId w:val="45"/>
        </w:numPr>
        <w:autoSpaceDN w:val="0"/>
        <w:spacing w:line="276" w:lineRule="auto"/>
        <w:jc w:val="both"/>
        <w:rPr>
          <w:spacing w:val="-4"/>
          <w:sz w:val="22"/>
          <w:szCs w:val="22"/>
        </w:rPr>
      </w:pPr>
      <w:r w:rsidRPr="003C24EF">
        <w:rPr>
          <w:sz w:val="22"/>
          <w:szCs w:val="22"/>
        </w:rPr>
        <w:t>W przypadku zmiany, o której mowa w ust. 1 pkt 2, wynagrodzenie Wykonawcy może ulec zmianie nie więcej niż o wartość wzrostu całkowitego kosztu Wykonawcy wynikającą ze zwiększenia wynagrodzeń osób bezpośrednio wykonujących zamówienie do wysokości zmienionego minimalnego wynagrodzenia/minimalnej stawki godzinowej, z uwzględnieniem wszystkich obciążeń</w:t>
      </w:r>
      <w:r w:rsidR="000B0315">
        <w:rPr>
          <w:sz w:val="22"/>
          <w:szCs w:val="22"/>
        </w:rPr>
        <w:t xml:space="preserve"> </w:t>
      </w:r>
      <w:r w:rsidRPr="003C24EF">
        <w:rPr>
          <w:sz w:val="22"/>
          <w:szCs w:val="22"/>
        </w:rPr>
        <w:t>publicznoprawnych od kwoty wzrostu minimalnego wynagrodzenia/minimalnej stawki godzinowej.</w:t>
      </w:r>
    </w:p>
    <w:p w14:paraId="0B8E80BB" w14:textId="48F1A8F2" w:rsidR="002E7CE7" w:rsidRPr="003C24EF" w:rsidRDefault="002E7CE7">
      <w:pPr>
        <w:pStyle w:val="Akapitzlist"/>
        <w:widowControl w:val="0"/>
        <w:numPr>
          <w:ilvl w:val="0"/>
          <w:numId w:val="45"/>
        </w:numPr>
        <w:autoSpaceDN w:val="0"/>
        <w:spacing w:line="276" w:lineRule="auto"/>
        <w:jc w:val="both"/>
        <w:rPr>
          <w:spacing w:val="-4"/>
          <w:sz w:val="22"/>
          <w:szCs w:val="22"/>
        </w:rPr>
      </w:pPr>
      <w:r w:rsidRPr="003C24EF">
        <w:rPr>
          <w:sz w:val="22"/>
          <w:szCs w:val="22"/>
        </w:rPr>
        <w:t xml:space="preserve">W przypadku zmiany, o którym mowa w ust. 1 pkt 3 lub 4, wynagrodzenie Wykonawcy może ulec zmianie o wartość wzrostu całkowitego kosztu Wykonawcy, jaką będzie on zobowiązany dodatkowo ponieść </w:t>
      </w:r>
      <w:r w:rsidR="00B74B2C">
        <w:rPr>
          <w:sz w:val="22"/>
          <w:szCs w:val="22"/>
        </w:rPr>
        <w:br/>
      </w:r>
      <w:r w:rsidRPr="003C24EF">
        <w:rPr>
          <w:sz w:val="22"/>
          <w:szCs w:val="22"/>
        </w:rPr>
        <w:t>w celu uwzględnienia tej zmiany, przy zachowaniu dotychczasowej kwoty netto wynagrodzenia osób bezpośrednio wykonujących zamówienie na rzecz Zamawiającego.</w:t>
      </w:r>
    </w:p>
    <w:p w14:paraId="74ED2CD2" w14:textId="04EB6D6F" w:rsidR="002E7CE7" w:rsidRPr="003C24EF" w:rsidRDefault="002E7CE7">
      <w:pPr>
        <w:pStyle w:val="Akapitzlist"/>
        <w:widowControl w:val="0"/>
        <w:numPr>
          <w:ilvl w:val="0"/>
          <w:numId w:val="45"/>
        </w:numPr>
        <w:autoSpaceDN w:val="0"/>
        <w:spacing w:line="276" w:lineRule="auto"/>
        <w:jc w:val="both"/>
        <w:rPr>
          <w:spacing w:val="-4"/>
          <w:sz w:val="22"/>
          <w:szCs w:val="22"/>
        </w:rPr>
      </w:pPr>
      <w:r w:rsidRPr="003C24EF">
        <w:rPr>
          <w:rFonts w:eastAsia="Calibri"/>
          <w:sz w:val="22"/>
          <w:szCs w:val="22"/>
          <w:lang w:eastAsia="en-US"/>
        </w:rPr>
        <w:t xml:space="preserve">W przypadku zmiany wynagrodzenia, Wykonawca zobowiązany jest do zmiany wynagrodzenia podwykonawcy na zasadach opisanych w ust. 1 niniejszego paragrafu. Zobowiązanie dotyczy także umowy o podwykonawstwo zawartej </w:t>
      </w:r>
      <w:r w:rsidR="00B74B2C" w:rsidRPr="003C24EF">
        <w:rPr>
          <w:rFonts w:eastAsia="Calibri"/>
          <w:sz w:val="22"/>
          <w:szCs w:val="22"/>
          <w:lang w:eastAsia="en-US"/>
        </w:rPr>
        <w:t>między</w:t>
      </w:r>
      <w:r w:rsidRPr="003C24EF">
        <w:rPr>
          <w:rFonts w:eastAsia="Calibri"/>
          <w:sz w:val="22"/>
          <w:szCs w:val="22"/>
          <w:lang w:eastAsia="en-US"/>
        </w:rPr>
        <w:t xml:space="preserve"> podwykonawcą a dalszym podwykonawcą.  </w:t>
      </w:r>
      <w:r w:rsidRPr="003C24EF">
        <w:rPr>
          <w:sz w:val="22"/>
          <w:szCs w:val="22"/>
        </w:rPr>
        <w:t xml:space="preserve">Zamawiający w terminie 30 dni od otrzymania kompletnego wniosku, </w:t>
      </w:r>
      <w:bookmarkStart w:id="10" w:name="_Hlk47096584"/>
      <w:r w:rsidRPr="003C24EF">
        <w:rPr>
          <w:sz w:val="22"/>
          <w:szCs w:val="22"/>
        </w:rPr>
        <w:t>informacji i wyjaśnień zajmie pisemne stanowisko w sprawie</w:t>
      </w:r>
      <w:bookmarkEnd w:id="10"/>
      <w:r w:rsidRPr="003C24EF">
        <w:rPr>
          <w:sz w:val="22"/>
          <w:szCs w:val="22"/>
        </w:rPr>
        <w:t>; za dzień przekazania stanowiska, uznaje się dzień jego wysłania na adres właściwy dla doręczeń pism dla Wykonawcy.</w:t>
      </w:r>
    </w:p>
    <w:p w14:paraId="49DD588B" w14:textId="79EB1B8F" w:rsidR="002E7CE7" w:rsidRDefault="002E7CE7" w:rsidP="003C24EF">
      <w:pPr>
        <w:widowControl w:val="0"/>
        <w:autoSpaceDN w:val="0"/>
        <w:spacing w:line="276" w:lineRule="auto"/>
        <w:ind w:left="426" w:hanging="426"/>
        <w:jc w:val="both"/>
        <w:rPr>
          <w:sz w:val="22"/>
          <w:szCs w:val="22"/>
        </w:rPr>
      </w:pPr>
      <w:r>
        <w:rPr>
          <w:sz w:val="22"/>
          <w:szCs w:val="22"/>
        </w:rPr>
        <w:t xml:space="preserve">14. Zamawiający zastrzega sobie prawo odmowy dokonania zmiany wysokości wynagrodzenia należnego Wykonawcy w przypadku, gdy wniosek Wykonawcy nie będzie spełniał warunków opisanych </w:t>
      </w:r>
      <w:r w:rsidR="00B74B2C">
        <w:rPr>
          <w:sz w:val="22"/>
          <w:szCs w:val="22"/>
        </w:rPr>
        <w:br/>
      </w:r>
      <w:r>
        <w:rPr>
          <w:sz w:val="22"/>
          <w:szCs w:val="22"/>
        </w:rPr>
        <w:t>w postanowieniach niniejszej umowy.</w:t>
      </w:r>
    </w:p>
    <w:p w14:paraId="4B9AA7D5" w14:textId="77777777" w:rsidR="002E7CE7" w:rsidRDefault="002E7CE7" w:rsidP="003C24EF">
      <w:pPr>
        <w:widowControl w:val="0"/>
        <w:autoSpaceDN w:val="0"/>
        <w:spacing w:line="276" w:lineRule="auto"/>
        <w:ind w:left="426" w:hanging="426"/>
        <w:rPr>
          <w:sz w:val="22"/>
          <w:szCs w:val="22"/>
        </w:rPr>
      </w:pPr>
    </w:p>
    <w:p w14:paraId="4D3931DD" w14:textId="77777777" w:rsidR="00B74B2C" w:rsidRPr="00F61D6D" w:rsidRDefault="00B74B2C" w:rsidP="003C24EF">
      <w:pPr>
        <w:widowControl w:val="0"/>
        <w:autoSpaceDN w:val="0"/>
        <w:spacing w:line="276" w:lineRule="auto"/>
        <w:ind w:left="426" w:hanging="426"/>
        <w:rPr>
          <w:sz w:val="22"/>
          <w:szCs w:val="22"/>
        </w:rPr>
      </w:pPr>
    </w:p>
    <w:p w14:paraId="07258055" w14:textId="33CCAA11" w:rsidR="002E7CE7" w:rsidRPr="00CA0B86" w:rsidRDefault="002E7CE7" w:rsidP="002E7CE7">
      <w:pPr>
        <w:tabs>
          <w:tab w:val="center" w:pos="720"/>
          <w:tab w:val="left" w:pos="1843"/>
          <w:tab w:val="left" w:pos="9540"/>
          <w:tab w:val="left" w:pos="9637"/>
        </w:tabs>
        <w:spacing w:line="360" w:lineRule="auto"/>
        <w:ind w:right="-1"/>
        <w:jc w:val="center"/>
        <w:rPr>
          <w:sz w:val="22"/>
          <w:szCs w:val="22"/>
        </w:rPr>
      </w:pPr>
      <w:r w:rsidRPr="00CB5AB1">
        <w:rPr>
          <w:b/>
          <w:bCs/>
          <w:sz w:val="22"/>
          <w:szCs w:val="22"/>
        </w:rPr>
        <w:t xml:space="preserve">§ </w:t>
      </w:r>
      <w:r w:rsidR="00CB5AB1">
        <w:rPr>
          <w:b/>
          <w:bCs/>
          <w:sz w:val="22"/>
          <w:szCs w:val="22"/>
        </w:rPr>
        <w:t>1</w:t>
      </w:r>
      <w:r w:rsidR="006962D2">
        <w:rPr>
          <w:b/>
          <w:bCs/>
          <w:sz w:val="22"/>
          <w:szCs w:val="22"/>
        </w:rPr>
        <w:t>4</w:t>
      </w:r>
    </w:p>
    <w:p w14:paraId="44B8EA36" w14:textId="30ED60A1" w:rsidR="002E7CE7" w:rsidRPr="00CA0B86" w:rsidRDefault="002E7CE7" w:rsidP="002313ED">
      <w:pPr>
        <w:numPr>
          <w:ilvl w:val="0"/>
          <w:numId w:val="28"/>
        </w:numPr>
        <w:spacing w:before="240" w:line="276" w:lineRule="auto"/>
        <w:ind w:left="426" w:hanging="426"/>
        <w:jc w:val="both"/>
        <w:rPr>
          <w:spacing w:val="-6"/>
          <w:sz w:val="22"/>
          <w:szCs w:val="22"/>
          <w:lang w:eastAsia="ar-SA"/>
        </w:rPr>
      </w:pPr>
      <w:r w:rsidRPr="00CA0B86">
        <w:rPr>
          <w:spacing w:val="-6"/>
          <w:sz w:val="22"/>
          <w:szCs w:val="22"/>
          <w:lang w:eastAsia="ar-SA"/>
        </w:rPr>
        <w:t>Zgodnie z art. 439 ust. 1 ustawy Prawo zamówień publicznych, w przypadku umowy zawartej na okres dłuższy niż 6 miesięcy, wysokość wynagrodzenia należnego Wykonawcy może podlegać zmianie w przypadku zmiany ceny materiałów lub kosztów związanych z realizacją zamówienia.</w:t>
      </w:r>
    </w:p>
    <w:p w14:paraId="04FDEF57" w14:textId="77777777" w:rsidR="002E7CE7" w:rsidRPr="00CA0B86" w:rsidRDefault="002E7CE7">
      <w:pPr>
        <w:numPr>
          <w:ilvl w:val="0"/>
          <w:numId w:val="28"/>
        </w:numPr>
        <w:tabs>
          <w:tab w:val="left" w:pos="0"/>
        </w:tabs>
        <w:spacing w:line="276" w:lineRule="auto"/>
        <w:ind w:left="426" w:hanging="426"/>
        <w:jc w:val="both"/>
        <w:rPr>
          <w:spacing w:val="-4"/>
          <w:sz w:val="22"/>
          <w:szCs w:val="22"/>
          <w:lang w:eastAsia="ar-SA"/>
        </w:rPr>
      </w:pPr>
      <w:r w:rsidRPr="00CA0B86">
        <w:rPr>
          <w:spacing w:val="-4"/>
          <w:sz w:val="22"/>
          <w:szCs w:val="22"/>
          <w:lang w:eastAsia="ar-SA"/>
        </w:rPr>
        <w:t xml:space="preserve">Przez zmianę ceny materiałów lub kosztów rozumie się wzrost odpowiednio cen lub kosztów, jak </w:t>
      </w:r>
      <w:r>
        <w:rPr>
          <w:spacing w:val="-4"/>
          <w:sz w:val="22"/>
          <w:szCs w:val="22"/>
          <w:lang w:eastAsia="ar-SA"/>
        </w:rPr>
        <w:br/>
      </w:r>
      <w:r w:rsidRPr="00CA0B86">
        <w:rPr>
          <w:spacing w:val="-4"/>
          <w:sz w:val="22"/>
          <w:szCs w:val="22"/>
          <w:lang w:eastAsia="ar-SA"/>
        </w:rPr>
        <w:t>i ich obniżenie, względem ceny lub kosztu przyjętych w celu ustalenia wynagrodzenia Wykonawcy zawartego w ofercie.</w:t>
      </w:r>
    </w:p>
    <w:p w14:paraId="1CD3884B" w14:textId="77777777" w:rsidR="002E7CE7" w:rsidRPr="00CA0B86" w:rsidRDefault="002E7CE7">
      <w:pPr>
        <w:numPr>
          <w:ilvl w:val="0"/>
          <w:numId w:val="28"/>
        </w:numPr>
        <w:spacing w:line="276" w:lineRule="auto"/>
        <w:ind w:left="426" w:hanging="426"/>
        <w:jc w:val="both"/>
        <w:rPr>
          <w:spacing w:val="-4"/>
          <w:sz w:val="22"/>
          <w:szCs w:val="22"/>
          <w:lang w:eastAsia="ar-SA"/>
        </w:rPr>
      </w:pPr>
      <w:r w:rsidRPr="00CA0B86">
        <w:rPr>
          <w:spacing w:val="-4"/>
          <w:sz w:val="22"/>
          <w:szCs w:val="22"/>
          <w:lang w:eastAsia="ar-SA"/>
        </w:rPr>
        <w:t>Zamawiający ustala następujące zasady, stanowiące podstawę wprowadzenia zmiany wysokości wynagrodzenia należnego Wykonawcy w przypadku określonym w ust. 1</w:t>
      </w:r>
      <w:r>
        <w:rPr>
          <w:spacing w:val="-4"/>
          <w:sz w:val="22"/>
          <w:szCs w:val="22"/>
          <w:lang w:eastAsia="ar-SA"/>
        </w:rPr>
        <w:t xml:space="preserve"> powyżej</w:t>
      </w:r>
      <w:r w:rsidRPr="00CA0B86">
        <w:rPr>
          <w:spacing w:val="-4"/>
          <w:sz w:val="22"/>
          <w:szCs w:val="22"/>
          <w:lang w:eastAsia="ar-SA"/>
        </w:rPr>
        <w:t>:</w:t>
      </w:r>
    </w:p>
    <w:p w14:paraId="7A2054BF" w14:textId="0CD4E06E" w:rsidR="002E7CE7" w:rsidRPr="00CA0B86" w:rsidRDefault="002E7CE7">
      <w:pPr>
        <w:numPr>
          <w:ilvl w:val="1"/>
          <w:numId w:val="27"/>
        </w:numPr>
        <w:spacing w:line="276" w:lineRule="auto"/>
        <w:ind w:left="426" w:hanging="426"/>
        <w:jc w:val="both"/>
        <w:rPr>
          <w:spacing w:val="-4"/>
          <w:sz w:val="22"/>
          <w:szCs w:val="22"/>
          <w:lang w:eastAsia="ar-SA"/>
        </w:rPr>
      </w:pPr>
      <w:r w:rsidRPr="00CA0B86">
        <w:rPr>
          <w:spacing w:val="-4"/>
          <w:sz w:val="22"/>
          <w:szCs w:val="22"/>
          <w:lang w:eastAsia="ar-SA"/>
        </w:rPr>
        <w:t>poziom zmiany ceny materiałów lub kosztów, uprawniający Strony umowy do żądania zmiany wynagrodzenia należnego Wykonawcy, ustala się na poziomie powyżej 15% w stosunku do cen lub kosztów obowiązujących w terminie składania oferty</w:t>
      </w:r>
      <w:r w:rsidR="0039188D">
        <w:rPr>
          <w:spacing w:val="-4"/>
          <w:sz w:val="22"/>
          <w:szCs w:val="22"/>
          <w:lang w:eastAsia="ar-SA"/>
        </w:rPr>
        <w:t>;</w:t>
      </w:r>
    </w:p>
    <w:p w14:paraId="456029BC" w14:textId="24F39BD9" w:rsidR="002E7CE7" w:rsidRPr="00CA0B86" w:rsidRDefault="002E7CE7">
      <w:pPr>
        <w:numPr>
          <w:ilvl w:val="1"/>
          <w:numId w:val="27"/>
        </w:numPr>
        <w:tabs>
          <w:tab w:val="left" w:pos="426"/>
        </w:tabs>
        <w:spacing w:line="276" w:lineRule="auto"/>
        <w:ind w:left="426" w:hanging="426"/>
        <w:jc w:val="both"/>
        <w:rPr>
          <w:spacing w:val="-4"/>
          <w:sz w:val="22"/>
          <w:szCs w:val="22"/>
          <w:lang w:eastAsia="ar-SA"/>
        </w:rPr>
      </w:pPr>
      <w:r>
        <w:rPr>
          <w:spacing w:val="-4"/>
          <w:sz w:val="22"/>
          <w:szCs w:val="22"/>
          <w:lang w:eastAsia="ar-SA"/>
        </w:rPr>
        <w:t>z</w:t>
      </w:r>
      <w:r w:rsidRPr="00CA0B86">
        <w:rPr>
          <w:spacing w:val="-4"/>
          <w:sz w:val="22"/>
          <w:szCs w:val="22"/>
          <w:lang w:eastAsia="ar-SA"/>
        </w:rPr>
        <w:t xml:space="preserve">a podstawę do żądania zmiany wynagrodzenia należnego Wykonawcy i określenia wysokości takiej zmiany, Strony umowy przyjmują średnioroczny wskaźnik cen towarów i usług konsumpcyjnych ogłoszony </w:t>
      </w:r>
      <w:r w:rsidR="002E3DA3">
        <w:rPr>
          <w:spacing w:val="-4"/>
          <w:sz w:val="22"/>
          <w:szCs w:val="22"/>
          <w:lang w:eastAsia="ar-SA"/>
        </w:rPr>
        <w:br/>
      </w:r>
      <w:r w:rsidRPr="00CA0B86">
        <w:rPr>
          <w:spacing w:val="-4"/>
          <w:sz w:val="22"/>
          <w:szCs w:val="22"/>
          <w:lang w:eastAsia="ar-SA"/>
        </w:rPr>
        <w:t>w komunikacie Prezesa Głównego Urzędu Statystycznego w stosunku do cen z roku poprzedniego, informujący czy nastąpiły zmiany cen lub kosztów i w jakiej wysokości</w:t>
      </w:r>
      <w:r w:rsidR="0039188D">
        <w:rPr>
          <w:spacing w:val="-4"/>
          <w:sz w:val="22"/>
          <w:szCs w:val="22"/>
          <w:lang w:eastAsia="ar-SA"/>
        </w:rPr>
        <w:t>;</w:t>
      </w:r>
    </w:p>
    <w:p w14:paraId="152DDF00" w14:textId="32A67214" w:rsidR="002E7CE7" w:rsidRPr="00CA0B86" w:rsidRDefault="002E7CE7">
      <w:pPr>
        <w:numPr>
          <w:ilvl w:val="1"/>
          <w:numId w:val="27"/>
        </w:numPr>
        <w:tabs>
          <w:tab w:val="left" w:pos="426"/>
        </w:tabs>
        <w:spacing w:line="276" w:lineRule="auto"/>
        <w:ind w:left="426" w:hanging="426"/>
        <w:jc w:val="both"/>
        <w:rPr>
          <w:spacing w:val="-6"/>
          <w:sz w:val="22"/>
          <w:szCs w:val="22"/>
          <w:lang w:eastAsia="ar-SA"/>
        </w:rPr>
      </w:pPr>
      <w:r>
        <w:rPr>
          <w:spacing w:val="-6"/>
          <w:sz w:val="22"/>
          <w:szCs w:val="22"/>
          <w:lang w:eastAsia="ar-SA"/>
        </w:rPr>
        <w:t>s</w:t>
      </w:r>
      <w:r w:rsidRPr="00CA0B86">
        <w:rPr>
          <w:spacing w:val="-6"/>
          <w:sz w:val="22"/>
          <w:szCs w:val="22"/>
          <w:lang w:eastAsia="ar-SA"/>
        </w:rPr>
        <w:t xml:space="preserve">trona umowy żądająca zmiany wysokości wynagrodzenia należnego Wykonawcy, przedstawia drugiej Stronie odpowiednio uzasadniony wniosek, </w:t>
      </w:r>
      <w:r w:rsidRPr="0089702A">
        <w:rPr>
          <w:spacing w:val="-6"/>
          <w:sz w:val="22"/>
          <w:szCs w:val="22"/>
          <w:lang w:eastAsia="ar-SA"/>
        </w:rPr>
        <w:t>nie później niż do 30 dnia od daty publikacji komunikatu Prezesa Głównego Urzędu Statystycznego</w:t>
      </w:r>
      <w:r w:rsidRPr="00CA0B86">
        <w:rPr>
          <w:spacing w:val="-6"/>
          <w:sz w:val="22"/>
          <w:szCs w:val="22"/>
          <w:lang w:eastAsia="ar-SA"/>
        </w:rPr>
        <w:t>, zawierający dokładny opis proponowanej zmiany wraz ze szczegółową kalkulacją kosztów oraz zasadami sporządzenia takiej kalkulacji</w:t>
      </w:r>
      <w:r w:rsidR="0039188D">
        <w:rPr>
          <w:spacing w:val="-6"/>
          <w:sz w:val="22"/>
          <w:szCs w:val="22"/>
          <w:lang w:eastAsia="ar-SA"/>
        </w:rPr>
        <w:t>;</w:t>
      </w:r>
    </w:p>
    <w:p w14:paraId="1BD0C457" w14:textId="7E63BA2B" w:rsidR="002E7CE7" w:rsidRPr="00CA0B86" w:rsidRDefault="002E7CE7">
      <w:pPr>
        <w:numPr>
          <w:ilvl w:val="1"/>
          <w:numId w:val="27"/>
        </w:numPr>
        <w:tabs>
          <w:tab w:val="left" w:pos="284"/>
        </w:tabs>
        <w:spacing w:line="276" w:lineRule="auto"/>
        <w:ind w:left="426" w:hanging="426"/>
        <w:jc w:val="both"/>
        <w:rPr>
          <w:spacing w:val="-4"/>
          <w:sz w:val="22"/>
          <w:szCs w:val="22"/>
          <w:lang w:eastAsia="ar-SA"/>
        </w:rPr>
      </w:pPr>
      <w:r>
        <w:rPr>
          <w:spacing w:val="-4"/>
          <w:sz w:val="22"/>
          <w:szCs w:val="22"/>
          <w:lang w:eastAsia="ar-SA"/>
        </w:rPr>
        <w:lastRenderedPageBreak/>
        <w:t xml:space="preserve">   </w:t>
      </w:r>
      <w:r w:rsidRPr="00CA0B86">
        <w:rPr>
          <w:spacing w:val="-4"/>
          <w:sz w:val="22"/>
          <w:szCs w:val="22"/>
          <w:lang w:eastAsia="ar-SA"/>
        </w:rPr>
        <w:t>wniosek musi zawierać dowody jednoznacznie wskazujące, że zmiana cen materiałów lub kosztów o ponad 15% w stosunku do cen lub kosztów obowiązujących w terminie składania oferty, wpłynęła na koszty wykonania zamówienia</w:t>
      </w:r>
      <w:r w:rsidR="0039188D">
        <w:rPr>
          <w:spacing w:val="-4"/>
          <w:sz w:val="22"/>
          <w:szCs w:val="22"/>
          <w:lang w:eastAsia="ar-SA"/>
        </w:rPr>
        <w:t>;</w:t>
      </w:r>
    </w:p>
    <w:p w14:paraId="33090011" w14:textId="74FDDA47" w:rsidR="002E7CE7" w:rsidRPr="00CA0B86" w:rsidRDefault="002E7CE7">
      <w:pPr>
        <w:numPr>
          <w:ilvl w:val="1"/>
          <w:numId w:val="27"/>
        </w:numPr>
        <w:tabs>
          <w:tab w:val="left" w:pos="426"/>
        </w:tabs>
        <w:spacing w:line="276" w:lineRule="auto"/>
        <w:ind w:left="426" w:hanging="426"/>
        <w:jc w:val="both"/>
        <w:rPr>
          <w:spacing w:val="-4"/>
          <w:sz w:val="22"/>
          <w:szCs w:val="22"/>
          <w:lang w:eastAsia="ar-SA"/>
        </w:rPr>
      </w:pPr>
      <w:r w:rsidRPr="00CA0B86">
        <w:rPr>
          <w:spacing w:val="-4"/>
          <w:sz w:val="22"/>
          <w:szCs w:val="22"/>
          <w:lang w:eastAsia="ar-SA"/>
        </w:rPr>
        <w:t>w terminie 30 dni od otrzymania wniosku, o którym mowa w pkt. 3, Strona umowy, której przedłożono wniosek, może zwrócić się do drugiej Strony z wezwaniem o jego uzupełnienie, poprzez przekazanie dodatkowych wyjaśnień, informacji lub dokumentów; wnioskodawca zobowiązany jest odpowiedzieć na wezwanie wyczerpu</w:t>
      </w:r>
      <w:r w:rsidRPr="00CA0B86">
        <w:rPr>
          <w:spacing w:val="-4"/>
          <w:sz w:val="22"/>
          <w:szCs w:val="22"/>
          <w:lang w:eastAsia="ar-SA"/>
        </w:rPr>
        <w:softHyphen/>
        <w:t>jąco i zgodnie ze stanem faktycznym, w terminie 7 dni od dnia otrzymania wezwania</w:t>
      </w:r>
      <w:r w:rsidR="0039188D">
        <w:rPr>
          <w:spacing w:val="-4"/>
          <w:sz w:val="22"/>
          <w:szCs w:val="22"/>
          <w:lang w:eastAsia="ar-SA"/>
        </w:rPr>
        <w:t>;</w:t>
      </w:r>
    </w:p>
    <w:p w14:paraId="7B546A6F" w14:textId="5F65D302" w:rsidR="002E7CE7" w:rsidRPr="00CA0B86" w:rsidRDefault="002E7CE7">
      <w:pPr>
        <w:numPr>
          <w:ilvl w:val="1"/>
          <w:numId w:val="27"/>
        </w:numPr>
        <w:tabs>
          <w:tab w:val="left" w:pos="426"/>
        </w:tabs>
        <w:spacing w:line="276" w:lineRule="auto"/>
        <w:ind w:left="426" w:hanging="426"/>
        <w:jc w:val="both"/>
        <w:rPr>
          <w:spacing w:val="-4"/>
          <w:sz w:val="22"/>
          <w:szCs w:val="22"/>
          <w:lang w:eastAsia="ar-SA"/>
        </w:rPr>
      </w:pPr>
      <w:r>
        <w:rPr>
          <w:spacing w:val="-4"/>
          <w:sz w:val="22"/>
          <w:szCs w:val="22"/>
          <w:lang w:eastAsia="ar-SA"/>
        </w:rPr>
        <w:t xml:space="preserve">strona umowy, której przedłożono wniosek, </w:t>
      </w:r>
      <w:r w:rsidRPr="00CA0B86">
        <w:rPr>
          <w:spacing w:val="-4"/>
          <w:sz w:val="22"/>
          <w:szCs w:val="22"/>
          <w:lang w:eastAsia="ar-SA"/>
        </w:rPr>
        <w:t xml:space="preserve">w terminie </w:t>
      </w:r>
      <w:r>
        <w:rPr>
          <w:spacing w:val="-4"/>
          <w:sz w:val="22"/>
          <w:szCs w:val="22"/>
          <w:lang w:eastAsia="ar-SA"/>
        </w:rPr>
        <w:t>30</w:t>
      </w:r>
      <w:r w:rsidRPr="00CA0B86">
        <w:rPr>
          <w:spacing w:val="-4"/>
          <w:sz w:val="22"/>
          <w:szCs w:val="22"/>
          <w:lang w:eastAsia="ar-SA"/>
        </w:rPr>
        <w:t xml:space="preserve"> dni od otrzymania kompletnego wniosku, informacji i wyjaśnień, zajmie pisemne stanowisko w sprawie; za dzień przekazania stanowiska, uznaje się dzień jego wysłania na adres właściwy dla doręczeń pism odpowiednio do Zamawiającego lub Wykonawcy</w:t>
      </w:r>
      <w:r w:rsidR="0039188D">
        <w:rPr>
          <w:spacing w:val="-4"/>
          <w:sz w:val="22"/>
          <w:szCs w:val="22"/>
          <w:lang w:eastAsia="ar-SA"/>
        </w:rPr>
        <w:t>;</w:t>
      </w:r>
    </w:p>
    <w:p w14:paraId="7084117E" w14:textId="77777777" w:rsidR="002E7CE7" w:rsidRPr="00CA0B86" w:rsidRDefault="002E7CE7">
      <w:pPr>
        <w:numPr>
          <w:ilvl w:val="1"/>
          <w:numId w:val="27"/>
        </w:numPr>
        <w:tabs>
          <w:tab w:val="left" w:pos="426"/>
        </w:tabs>
        <w:spacing w:line="276" w:lineRule="auto"/>
        <w:ind w:left="426" w:hanging="426"/>
        <w:jc w:val="both"/>
        <w:rPr>
          <w:spacing w:val="-4"/>
          <w:sz w:val="22"/>
          <w:szCs w:val="22"/>
          <w:lang w:eastAsia="ar-SA"/>
        </w:rPr>
      </w:pPr>
      <w:r w:rsidRPr="00CA0B86">
        <w:rPr>
          <w:spacing w:val="-4"/>
          <w:sz w:val="22"/>
          <w:szCs w:val="22"/>
          <w:lang w:eastAsia="ar-SA"/>
        </w:rPr>
        <w:t xml:space="preserve">jeżeli bezsprzecznie zostanie wykazane, że zmiany ceny materiałów lub kosztów związanych </w:t>
      </w:r>
      <w:r>
        <w:rPr>
          <w:spacing w:val="-4"/>
          <w:sz w:val="22"/>
          <w:szCs w:val="22"/>
          <w:lang w:eastAsia="ar-SA"/>
        </w:rPr>
        <w:br/>
      </w:r>
      <w:r w:rsidRPr="00CA0B86">
        <w:rPr>
          <w:spacing w:val="-4"/>
          <w:sz w:val="22"/>
          <w:szCs w:val="22"/>
          <w:lang w:eastAsia="ar-SA"/>
        </w:rPr>
        <w:t>z realizacją zamówienia uzasadniają zmianę wysokości wynagrodzenia należnego Wykonawcy, Strony umowy mogą zawrzeć stosowny aneks do umowy, określający nową wysokość wynagrodzenia Wykonawcy, z uwzględnieniem dowiedzionych zmian.</w:t>
      </w:r>
    </w:p>
    <w:p w14:paraId="15A001A4" w14:textId="77777777" w:rsidR="002E7CE7" w:rsidRPr="00CA0B86" w:rsidRDefault="002E7CE7">
      <w:pPr>
        <w:numPr>
          <w:ilvl w:val="0"/>
          <w:numId w:val="28"/>
        </w:numPr>
        <w:spacing w:line="276" w:lineRule="auto"/>
        <w:ind w:left="426" w:hanging="426"/>
        <w:jc w:val="both"/>
        <w:rPr>
          <w:spacing w:val="-8"/>
          <w:sz w:val="22"/>
          <w:szCs w:val="22"/>
          <w:lang w:eastAsia="ar-SA"/>
        </w:rPr>
      </w:pPr>
      <w:r w:rsidRPr="00CA0B86">
        <w:rPr>
          <w:spacing w:val="-8"/>
          <w:sz w:val="22"/>
          <w:szCs w:val="22"/>
          <w:lang w:eastAsia="ar-SA"/>
        </w:rPr>
        <w:t xml:space="preserve">Pierwsza zmiana wynagrodzenia należnego Wykonawcy może nastąpić nie wcześniej niż po upływie 12 miesięcy od daty rozpoczęcia realizacji zamówienia. Każda kolejna zmiana może być dokonywana po upływie 12 miesięcy od poprzedniej zmiany i będzie wyliczana ze wskaźnika publikowanego przez Prezesa Głównego Urzędu Statystycznego za okres, który upłynął od poprzedniej waloryzacji. </w:t>
      </w:r>
    </w:p>
    <w:p w14:paraId="366BB597" w14:textId="77777777" w:rsidR="002E7CE7" w:rsidRPr="00CA0B86" w:rsidRDefault="002E7CE7">
      <w:pPr>
        <w:numPr>
          <w:ilvl w:val="0"/>
          <w:numId w:val="28"/>
        </w:numPr>
        <w:spacing w:line="276" w:lineRule="auto"/>
        <w:ind w:left="426" w:hanging="426"/>
        <w:jc w:val="both"/>
        <w:rPr>
          <w:sz w:val="22"/>
          <w:szCs w:val="22"/>
        </w:rPr>
      </w:pPr>
      <w:r w:rsidRPr="00CA0B86">
        <w:rPr>
          <w:sz w:val="22"/>
          <w:szCs w:val="22"/>
        </w:rPr>
        <w:t>Wykonawca, którego wynagrodzenie zostało zmienione zgodnie z ust. 3, zobowiązany jest do zmiany wynagrodzenia przysługującego podwykonawcy, z którym zawarł umowę, w zakresie odpowiadającym zmianom cen materiałów lub kosztów dotyczących zobowiązania podwykonawcy, jeżeli łącznie spełnione są następujące warunki:</w:t>
      </w:r>
    </w:p>
    <w:p w14:paraId="5D22207E" w14:textId="2659F20D" w:rsidR="002E7CE7" w:rsidRPr="00CA0B86" w:rsidRDefault="002E7CE7" w:rsidP="004A0A00">
      <w:pPr>
        <w:spacing w:line="276" w:lineRule="auto"/>
        <w:ind w:left="426"/>
        <w:rPr>
          <w:sz w:val="22"/>
          <w:szCs w:val="22"/>
        </w:rPr>
      </w:pPr>
      <w:r w:rsidRPr="00CA0B86">
        <w:rPr>
          <w:sz w:val="22"/>
          <w:szCs w:val="22"/>
        </w:rPr>
        <w:t>1)</w:t>
      </w:r>
      <w:r>
        <w:rPr>
          <w:sz w:val="22"/>
          <w:szCs w:val="22"/>
        </w:rPr>
        <w:t xml:space="preserve">    </w:t>
      </w:r>
      <w:r w:rsidRPr="00CA0B86">
        <w:rPr>
          <w:sz w:val="22"/>
          <w:szCs w:val="22"/>
        </w:rPr>
        <w:t xml:space="preserve"> przedmiotem umowy są roboty budowlane, dostawy lub usługi</w:t>
      </w:r>
      <w:r w:rsidR="00BF15B6">
        <w:rPr>
          <w:sz w:val="22"/>
          <w:szCs w:val="22"/>
        </w:rPr>
        <w:t>,</w:t>
      </w:r>
    </w:p>
    <w:p w14:paraId="01457C49" w14:textId="77777777" w:rsidR="002E7CE7" w:rsidRPr="00CA0B86" w:rsidRDefault="002E7CE7" w:rsidP="004A0A00">
      <w:pPr>
        <w:spacing w:line="276" w:lineRule="auto"/>
        <w:ind w:left="426"/>
        <w:rPr>
          <w:sz w:val="22"/>
          <w:szCs w:val="22"/>
        </w:rPr>
      </w:pPr>
      <w:r w:rsidRPr="00CA0B86">
        <w:rPr>
          <w:sz w:val="22"/>
          <w:szCs w:val="22"/>
        </w:rPr>
        <w:t xml:space="preserve">2) </w:t>
      </w:r>
      <w:r>
        <w:rPr>
          <w:sz w:val="22"/>
          <w:szCs w:val="22"/>
        </w:rPr>
        <w:t xml:space="preserve">    </w:t>
      </w:r>
      <w:r w:rsidRPr="00CA0B86">
        <w:rPr>
          <w:sz w:val="22"/>
          <w:szCs w:val="22"/>
        </w:rPr>
        <w:t>okres obowiązywania umowy przekracza 6 miesięcy.</w:t>
      </w:r>
    </w:p>
    <w:p w14:paraId="61BDAF52" w14:textId="0135F27A" w:rsidR="002E7CE7" w:rsidRPr="00C547C4" w:rsidRDefault="004A0A00">
      <w:pPr>
        <w:numPr>
          <w:ilvl w:val="0"/>
          <w:numId w:val="28"/>
        </w:numPr>
        <w:tabs>
          <w:tab w:val="left" w:pos="284"/>
        </w:tabs>
        <w:spacing w:line="276" w:lineRule="auto"/>
        <w:ind w:left="426" w:hanging="426"/>
        <w:jc w:val="both"/>
        <w:rPr>
          <w:spacing w:val="-4"/>
          <w:sz w:val="22"/>
          <w:szCs w:val="22"/>
          <w:lang w:eastAsia="ar-SA"/>
        </w:rPr>
      </w:pPr>
      <w:r>
        <w:rPr>
          <w:spacing w:val="-4"/>
          <w:sz w:val="22"/>
          <w:szCs w:val="22"/>
          <w:lang w:eastAsia="ar-SA"/>
        </w:rPr>
        <w:t xml:space="preserve">   </w:t>
      </w:r>
      <w:r w:rsidR="002E7CE7" w:rsidRPr="00CA0B86">
        <w:rPr>
          <w:spacing w:val="-4"/>
          <w:sz w:val="22"/>
          <w:szCs w:val="22"/>
          <w:lang w:eastAsia="ar-SA"/>
        </w:rPr>
        <w:t>Na podstawie art. 439 ust. 2 pkt 4 ustawy Prawo zamówień publicznych, Zamawiający określa maksymalną, dopuszczalną wartość zmiany wynagrodzenia należnego Wykonawcy w całym okresie realizacji zamówienia, w wyniku zastosowania postanowień, o których mowa w ust. 1 powyżej, na poziomie 5% ceny wybranej oferty.</w:t>
      </w:r>
    </w:p>
    <w:p w14:paraId="2708AF29" w14:textId="77777777" w:rsidR="000F210E" w:rsidRDefault="000F210E" w:rsidP="0092477F">
      <w:pPr>
        <w:spacing w:line="276" w:lineRule="auto"/>
        <w:rPr>
          <w:b/>
          <w:sz w:val="22"/>
          <w:szCs w:val="22"/>
        </w:rPr>
      </w:pPr>
    </w:p>
    <w:p w14:paraId="35F721D3" w14:textId="77777777" w:rsidR="00B74B2C" w:rsidRDefault="00B74B2C" w:rsidP="0092477F">
      <w:pPr>
        <w:spacing w:line="276" w:lineRule="auto"/>
        <w:rPr>
          <w:b/>
          <w:sz w:val="22"/>
          <w:szCs w:val="22"/>
        </w:rPr>
      </w:pPr>
    </w:p>
    <w:p w14:paraId="0A7DC259" w14:textId="1DA0BD7B" w:rsidR="0005468A" w:rsidRPr="00AC1DF7" w:rsidRDefault="00AC1DF7" w:rsidP="00AC1DF7">
      <w:pPr>
        <w:spacing w:line="276" w:lineRule="auto"/>
        <w:jc w:val="center"/>
        <w:rPr>
          <w:b/>
          <w:sz w:val="22"/>
          <w:szCs w:val="22"/>
        </w:rPr>
      </w:pPr>
      <w:r w:rsidRPr="00AC1DF7">
        <w:rPr>
          <w:b/>
          <w:sz w:val="22"/>
          <w:szCs w:val="22"/>
        </w:rPr>
        <w:t>PRZEDSTAWICIELE STRON ORAZ SPOSÓB SKŁADANIA OŚWI</w:t>
      </w:r>
      <w:r w:rsidR="00B341A2">
        <w:rPr>
          <w:b/>
          <w:sz w:val="22"/>
          <w:szCs w:val="22"/>
        </w:rPr>
        <w:t>A</w:t>
      </w:r>
      <w:r w:rsidRPr="00AC1DF7">
        <w:rPr>
          <w:b/>
          <w:sz w:val="22"/>
          <w:szCs w:val="22"/>
        </w:rPr>
        <w:t>DCZE</w:t>
      </w:r>
      <w:r w:rsidR="007237A7">
        <w:rPr>
          <w:b/>
          <w:sz w:val="22"/>
          <w:szCs w:val="22"/>
        </w:rPr>
        <w:t>Ń</w:t>
      </w:r>
      <w:r w:rsidRPr="00AC1DF7">
        <w:rPr>
          <w:b/>
          <w:sz w:val="22"/>
          <w:szCs w:val="22"/>
        </w:rPr>
        <w:t xml:space="preserve"> WOLI PRZEZ STRONY</w:t>
      </w:r>
    </w:p>
    <w:p w14:paraId="3DE8BEF1" w14:textId="54111238" w:rsidR="007A164A" w:rsidRPr="001159A8" w:rsidRDefault="00FD64A5" w:rsidP="001159A8">
      <w:pPr>
        <w:spacing w:line="276" w:lineRule="auto"/>
        <w:jc w:val="center"/>
        <w:rPr>
          <w:b/>
          <w:sz w:val="22"/>
          <w:szCs w:val="22"/>
        </w:rPr>
      </w:pPr>
      <w:r w:rsidRPr="00CB5AB1">
        <w:rPr>
          <w:b/>
          <w:sz w:val="22"/>
          <w:szCs w:val="22"/>
        </w:rPr>
        <w:sym w:font="Arial" w:char="00A7"/>
      </w:r>
      <w:r w:rsidRPr="00CB5AB1">
        <w:rPr>
          <w:b/>
          <w:sz w:val="22"/>
          <w:szCs w:val="22"/>
        </w:rPr>
        <w:t xml:space="preserve"> </w:t>
      </w:r>
      <w:r w:rsidR="00CB5AB1" w:rsidRPr="00CB5AB1">
        <w:rPr>
          <w:b/>
          <w:sz w:val="22"/>
          <w:szCs w:val="22"/>
        </w:rPr>
        <w:t>1</w:t>
      </w:r>
      <w:r w:rsidR="006962D2">
        <w:rPr>
          <w:b/>
          <w:sz w:val="22"/>
          <w:szCs w:val="22"/>
        </w:rPr>
        <w:t>5</w:t>
      </w:r>
    </w:p>
    <w:p w14:paraId="241F2FD5" w14:textId="77777777" w:rsidR="007A164A" w:rsidRPr="00013D5D" w:rsidRDefault="007A164A" w:rsidP="006962D2">
      <w:pPr>
        <w:pStyle w:val="Akapitzlist"/>
        <w:numPr>
          <w:ilvl w:val="0"/>
          <w:numId w:val="13"/>
        </w:numPr>
        <w:tabs>
          <w:tab w:val="num" w:pos="426"/>
        </w:tabs>
        <w:spacing w:before="240" w:line="276" w:lineRule="auto"/>
        <w:ind w:left="426" w:hanging="426"/>
        <w:jc w:val="both"/>
        <w:rPr>
          <w:sz w:val="22"/>
          <w:szCs w:val="22"/>
          <w:lang w:eastAsia="ar-SA"/>
        </w:rPr>
      </w:pPr>
      <w:r w:rsidRPr="00013D5D">
        <w:rPr>
          <w:sz w:val="22"/>
          <w:szCs w:val="22"/>
          <w:lang w:eastAsia="ar-SA"/>
        </w:rPr>
        <w:t xml:space="preserve">Przedstawicielami Zamawiającego przy realizacji umowy są: </w:t>
      </w:r>
    </w:p>
    <w:p w14:paraId="513956B9" w14:textId="6F421C4D" w:rsidR="007A164A" w:rsidRPr="00013D5D" w:rsidRDefault="008E3915">
      <w:pPr>
        <w:pStyle w:val="Akapitzlist"/>
        <w:numPr>
          <w:ilvl w:val="0"/>
          <w:numId w:val="41"/>
        </w:numPr>
        <w:spacing w:line="276" w:lineRule="auto"/>
        <w:ind w:left="709" w:hanging="283"/>
        <w:jc w:val="both"/>
        <w:rPr>
          <w:sz w:val="22"/>
          <w:szCs w:val="22"/>
          <w:lang w:eastAsia="ar-SA"/>
        </w:rPr>
      </w:pPr>
      <w:bookmarkStart w:id="11" w:name="_Hlk193718395"/>
      <w:r w:rsidRPr="008E3915">
        <w:rPr>
          <w:rFonts w:eastAsiaTheme="minorHAnsi"/>
          <w:bCs/>
          <w:sz w:val="22"/>
          <w:szCs w:val="22"/>
          <w:lang w:eastAsia="en-US"/>
        </w:rPr>
        <w:t xml:space="preserve">Pan/Pani </w:t>
      </w:r>
      <w:bookmarkEnd w:id="11"/>
      <w:r w:rsidR="007A164A" w:rsidRPr="00013D5D">
        <w:rPr>
          <w:sz w:val="22"/>
          <w:szCs w:val="22"/>
          <w:lang w:eastAsia="ar-SA"/>
        </w:rPr>
        <w:t>...........................</w:t>
      </w:r>
      <w:r>
        <w:rPr>
          <w:sz w:val="22"/>
          <w:szCs w:val="22"/>
          <w:lang w:eastAsia="ar-SA"/>
        </w:rPr>
        <w:t>..............</w:t>
      </w:r>
      <w:r w:rsidR="007A164A" w:rsidRPr="00013D5D">
        <w:rPr>
          <w:sz w:val="22"/>
          <w:szCs w:val="22"/>
          <w:lang w:eastAsia="ar-SA"/>
        </w:rPr>
        <w:t xml:space="preserve">.nr tel. ………………………, </w:t>
      </w:r>
      <w:proofErr w:type="gramStart"/>
      <w:r w:rsidR="007A164A" w:rsidRPr="00013D5D">
        <w:rPr>
          <w:sz w:val="22"/>
          <w:szCs w:val="22"/>
          <w:lang w:eastAsia="ar-SA"/>
        </w:rPr>
        <w:t>e-mail:…</w:t>
      </w:r>
      <w:proofErr w:type="gramEnd"/>
      <w:r w:rsidR="007A164A" w:rsidRPr="00013D5D">
        <w:rPr>
          <w:sz w:val="22"/>
          <w:szCs w:val="22"/>
          <w:lang w:eastAsia="ar-SA"/>
        </w:rPr>
        <w:t xml:space="preserve">…………………………. </w:t>
      </w:r>
    </w:p>
    <w:p w14:paraId="58BFFDAA" w14:textId="6C00A413" w:rsidR="007A164A" w:rsidRPr="00013D5D" w:rsidRDefault="007A164A" w:rsidP="008E3915">
      <w:pPr>
        <w:pStyle w:val="Akapitzlist"/>
        <w:widowControl w:val="0"/>
        <w:tabs>
          <w:tab w:val="center" w:pos="709"/>
        </w:tabs>
        <w:spacing w:line="276" w:lineRule="auto"/>
        <w:ind w:left="709" w:hanging="283"/>
        <w:jc w:val="both"/>
        <w:rPr>
          <w:sz w:val="22"/>
          <w:szCs w:val="22"/>
        </w:rPr>
      </w:pPr>
      <w:r w:rsidRPr="00013D5D">
        <w:rPr>
          <w:sz w:val="22"/>
          <w:szCs w:val="22"/>
          <w:lang w:eastAsia="ar-SA"/>
        </w:rPr>
        <w:t xml:space="preserve">2) </w:t>
      </w:r>
      <w:r w:rsidR="008E3915">
        <w:rPr>
          <w:sz w:val="22"/>
          <w:szCs w:val="22"/>
          <w:lang w:eastAsia="ar-SA"/>
        </w:rPr>
        <w:t xml:space="preserve"> </w:t>
      </w:r>
      <w:r w:rsidR="008E3915" w:rsidRPr="008E3915">
        <w:rPr>
          <w:rFonts w:eastAsiaTheme="minorHAnsi"/>
          <w:bCs/>
          <w:sz w:val="22"/>
          <w:szCs w:val="22"/>
          <w:lang w:eastAsia="en-US"/>
        </w:rPr>
        <w:t xml:space="preserve">Pan/Pani </w:t>
      </w:r>
      <w:r w:rsidRPr="00013D5D">
        <w:rPr>
          <w:sz w:val="22"/>
          <w:szCs w:val="22"/>
          <w:lang w:eastAsia="ar-SA"/>
        </w:rPr>
        <w:t>………..............................nr tel. ………………………, e-mail: ………………………</w:t>
      </w:r>
    </w:p>
    <w:p w14:paraId="64E86B06" w14:textId="29129F54" w:rsidR="007A164A" w:rsidRPr="00013D5D" w:rsidRDefault="008E3915">
      <w:pPr>
        <w:pStyle w:val="Akapitzlist"/>
        <w:widowControl w:val="0"/>
        <w:numPr>
          <w:ilvl w:val="0"/>
          <w:numId w:val="13"/>
        </w:numPr>
        <w:tabs>
          <w:tab w:val="num" w:pos="284"/>
          <w:tab w:val="center" w:pos="426"/>
        </w:tabs>
        <w:spacing w:line="276" w:lineRule="auto"/>
        <w:ind w:left="426" w:hanging="426"/>
        <w:jc w:val="both"/>
        <w:rPr>
          <w:sz w:val="22"/>
          <w:szCs w:val="22"/>
        </w:rPr>
      </w:pPr>
      <w:r>
        <w:rPr>
          <w:sz w:val="22"/>
          <w:szCs w:val="22"/>
        </w:rPr>
        <w:t xml:space="preserve">   </w:t>
      </w:r>
      <w:r w:rsidR="007A164A" w:rsidRPr="00013D5D">
        <w:rPr>
          <w:sz w:val="22"/>
          <w:szCs w:val="22"/>
        </w:rPr>
        <w:t xml:space="preserve">Zamawiający może w każdym czasie dokonać zmiany przedstawicieli uprawnionych do wykonywania umowy. Zmiana taka nie wymaga zawarcia aneksu do umowy, a jedynie poinformowania Wykonawcy </w:t>
      </w:r>
      <w:r w:rsidR="007A164A" w:rsidRPr="00013D5D">
        <w:rPr>
          <w:sz w:val="22"/>
          <w:szCs w:val="22"/>
        </w:rPr>
        <w:br/>
        <w:t xml:space="preserve">w formie pisemnej o wprowadzeniu zmian. </w:t>
      </w:r>
    </w:p>
    <w:p w14:paraId="5903A953" w14:textId="00891D8C" w:rsidR="007A164A" w:rsidRPr="00013D5D" w:rsidRDefault="008E3915">
      <w:pPr>
        <w:pStyle w:val="Akapitzlist"/>
        <w:widowControl w:val="0"/>
        <w:numPr>
          <w:ilvl w:val="0"/>
          <w:numId w:val="13"/>
        </w:numPr>
        <w:tabs>
          <w:tab w:val="num" w:pos="284"/>
          <w:tab w:val="center" w:pos="426"/>
        </w:tabs>
        <w:spacing w:line="276" w:lineRule="auto"/>
        <w:ind w:left="426" w:hanging="426"/>
        <w:jc w:val="both"/>
        <w:rPr>
          <w:sz w:val="22"/>
          <w:szCs w:val="22"/>
        </w:rPr>
      </w:pPr>
      <w:r>
        <w:rPr>
          <w:sz w:val="22"/>
          <w:szCs w:val="22"/>
          <w:lang w:eastAsia="ar-SA"/>
        </w:rPr>
        <w:t xml:space="preserve">   </w:t>
      </w:r>
      <w:r w:rsidR="007A164A" w:rsidRPr="00013D5D">
        <w:rPr>
          <w:sz w:val="22"/>
          <w:szCs w:val="22"/>
          <w:lang w:eastAsia="ar-SA"/>
        </w:rPr>
        <w:t>Przedstawicielami Wykonawcy przy realizacji umowy są:</w:t>
      </w:r>
    </w:p>
    <w:p w14:paraId="06B80984" w14:textId="254B0B42" w:rsidR="007A164A" w:rsidRPr="00013D5D" w:rsidRDefault="008E3915">
      <w:pPr>
        <w:pStyle w:val="Akapitzlist"/>
        <w:numPr>
          <w:ilvl w:val="1"/>
          <w:numId w:val="13"/>
        </w:numPr>
        <w:tabs>
          <w:tab w:val="clear" w:pos="1080"/>
          <w:tab w:val="num" w:pos="284"/>
          <w:tab w:val="center" w:pos="709"/>
        </w:tabs>
        <w:spacing w:line="276" w:lineRule="auto"/>
        <w:ind w:left="709" w:hanging="283"/>
        <w:jc w:val="both"/>
        <w:rPr>
          <w:sz w:val="22"/>
          <w:szCs w:val="22"/>
          <w:lang w:eastAsia="ar-SA"/>
        </w:rPr>
      </w:pPr>
      <w:r w:rsidRPr="008E3915">
        <w:rPr>
          <w:rFonts w:eastAsiaTheme="minorHAnsi"/>
          <w:bCs/>
          <w:sz w:val="22"/>
          <w:szCs w:val="22"/>
          <w:lang w:eastAsia="en-US"/>
        </w:rPr>
        <w:t xml:space="preserve">Pan/Pani </w:t>
      </w:r>
      <w:r w:rsidR="007A164A" w:rsidRPr="00013D5D">
        <w:rPr>
          <w:sz w:val="22"/>
          <w:szCs w:val="22"/>
          <w:lang w:eastAsia="ar-SA"/>
        </w:rPr>
        <w:t>………..................................nr tel. ………………………, e-mail: …………………………</w:t>
      </w:r>
    </w:p>
    <w:p w14:paraId="555950AF" w14:textId="3679103F" w:rsidR="007A164A" w:rsidRPr="00013D5D" w:rsidRDefault="008E3915">
      <w:pPr>
        <w:pStyle w:val="Akapitzlist"/>
        <w:numPr>
          <w:ilvl w:val="1"/>
          <w:numId w:val="13"/>
        </w:numPr>
        <w:tabs>
          <w:tab w:val="clear" w:pos="1080"/>
          <w:tab w:val="num" w:pos="284"/>
          <w:tab w:val="center" w:pos="709"/>
        </w:tabs>
        <w:spacing w:line="276" w:lineRule="auto"/>
        <w:ind w:left="709" w:hanging="283"/>
        <w:jc w:val="both"/>
        <w:rPr>
          <w:sz w:val="22"/>
          <w:szCs w:val="22"/>
          <w:lang w:eastAsia="ar-SA"/>
        </w:rPr>
      </w:pPr>
      <w:r w:rsidRPr="008E3915">
        <w:rPr>
          <w:rFonts w:eastAsiaTheme="minorHAnsi"/>
          <w:bCs/>
          <w:sz w:val="22"/>
          <w:szCs w:val="22"/>
          <w:lang w:eastAsia="en-US"/>
        </w:rPr>
        <w:t xml:space="preserve">Pan/Pani </w:t>
      </w:r>
      <w:r w:rsidR="007A164A" w:rsidRPr="00013D5D">
        <w:rPr>
          <w:sz w:val="22"/>
          <w:szCs w:val="22"/>
          <w:lang w:eastAsia="ar-SA"/>
        </w:rPr>
        <w:t>………..................................nr tel. ………………………, e-mail: …………………………</w:t>
      </w:r>
    </w:p>
    <w:p w14:paraId="62B0C277" w14:textId="28AAE5B4" w:rsidR="007A164A" w:rsidRPr="008E3915" w:rsidRDefault="008E3915">
      <w:pPr>
        <w:pStyle w:val="Akapitzlist"/>
        <w:numPr>
          <w:ilvl w:val="0"/>
          <w:numId w:val="13"/>
        </w:numPr>
        <w:tabs>
          <w:tab w:val="num" w:pos="284"/>
          <w:tab w:val="center" w:pos="426"/>
        </w:tabs>
        <w:spacing w:line="276" w:lineRule="auto"/>
        <w:ind w:left="426" w:hanging="426"/>
        <w:jc w:val="both"/>
        <w:rPr>
          <w:sz w:val="22"/>
          <w:szCs w:val="22"/>
          <w:lang w:eastAsia="ar-SA"/>
        </w:rPr>
      </w:pPr>
      <w:r>
        <w:rPr>
          <w:sz w:val="22"/>
          <w:szCs w:val="22"/>
          <w:lang w:eastAsia="ar-SA"/>
        </w:rPr>
        <w:t xml:space="preserve">  </w:t>
      </w:r>
      <w:r w:rsidR="007A164A" w:rsidRPr="008E3915">
        <w:rPr>
          <w:sz w:val="22"/>
          <w:szCs w:val="22"/>
          <w:lang w:eastAsia="ar-SA"/>
        </w:rPr>
        <w:t xml:space="preserve">Wykonawca zapewni do realizacji </w:t>
      </w:r>
      <w:r w:rsidR="00013D5D" w:rsidRPr="008E3915">
        <w:rPr>
          <w:sz w:val="22"/>
          <w:szCs w:val="22"/>
          <w:lang w:eastAsia="ar-SA"/>
        </w:rPr>
        <w:t>przedmiotu zamówienia</w:t>
      </w:r>
      <w:r w:rsidR="007A164A" w:rsidRPr="008E3915">
        <w:rPr>
          <w:sz w:val="22"/>
          <w:szCs w:val="22"/>
          <w:lang w:eastAsia="ar-SA"/>
        </w:rPr>
        <w:t xml:space="preserve"> </w:t>
      </w:r>
      <w:r w:rsidR="007A164A" w:rsidRPr="008E3915">
        <w:rPr>
          <w:rFonts w:eastAsiaTheme="minorHAnsi"/>
          <w:bCs/>
          <w:sz w:val="22"/>
          <w:szCs w:val="22"/>
          <w:lang w:eastAsia="en-US"/>
        </w:rPr>
        <w:t>osob</w:t>
      </w:r>
      <w:r w:rsidR="00013D5D" w:rsidRPr="008E3915">
        <w:rPr>
          <w:rFonts w:eastAsiaTheme="minorHAnsi"/>
          <w:bCs/>
          <w:sz w:val="22"/>
          <w:szCs w:val="22"/>
          <w:lang w:eastAsia="en-US"/>
        </w:rPr>
        <w:t>y</w:t>
      </w:r>
      <w:r w:rsidR="007A164A" w:rsidRPr="008E3915">
        <w:rPr>
          <w:rFonts w:eastAsiaTheme="minorHAnsi"/>
          <w:bCs/>
          <w:sz w:val="22"/>
          <w:szCs w:val="22"/>
          <w:lang w:eastAsia="en-US"/>
        </w:rPr>
        <w:t xml:space="preserve"> posiadając</w:t>
      </w:r>
      <w:r w:rsidR="00013D5D" w:rsidRPr="008E3915">
        <w:rPr>
          <w:rFonts w:eastAsiaTheme="minorHAnsi"/>
          <w:bCs/>
          <w:sz w:val="22"/>
          <w:szCs w:val="22"/>
          <w:lang w:eastAsia="en-US"/>
        </w:rPr>
        <w:t>e</w:t>
      </w:r>
      <w:r w:rsidR="007A164A" w:rsidRPr="008E3915">
        <w:rPr>
          <w:rFonts w:eastAsiaTheme="minorHAnsi"/>
          <w:bCs/>
          <w:sz w:val="22"/>
          <w:szCs w:val="22"/>
          <w:lang w:eastAsia="en-US"/>
        </w:rPr>
        <w:t xml:space="preserve"> uprawnienia budowlane do projektowania</w:t>
      </w:r>
      <w:r w:rsidRPr="008E3915">
        <w:rPr>
          <w:rFonts w:eastAsiaTheme="minorHAnsi"/>
          <w:bCs/>
          <w:sz w:val="22"/>
          <w:szCs w:val="22"/>
          <w:lang w:eastAsia="en-US"/>
        </w:rPr>
        <w:t>, sprawdzania projektów architektoniczno-budowlanych</w:t>
      </w:r>
      <w:r w:rsidR="007A164A" w:rsidRPr="008E3915">
        <w:rPr>
          <w:rFonts w:eastAsiaTheme="minorHAnsi"/>
          <w:bCs/>
          <w:sz w:val="22"/>
          <w:szCs w:val="22"/>
          <w:lang w:eastAsia="en-US"/>
        </w:rPr>
        <w:t xml:space="preserve"> </w:t>
      </w:r>
      <w:r w:rsidRPr="008E3915">
        <w:rPr>
          <w:rFonts w:eastAsiaTheme="minorHAnsi"/>
          <w:bCs/>
          <w:sz w:val="22"/>
          <w:szCs w:val="22"/>
          <w:lang w:eastAsia="en-US"/>
        </w:rPr>
        <w:t xml:space="preserve">i technicznych oraz sprawowania nadzoru autorskiego </w:t>
      </w:r>
      <w:r w:rsidR="007A164A" w:rsidRPr="008E3915">
        <w:rPr>
          <w:rFonts w:eastAsiaTheme="minorHAnsi"/>
          <w:bCs/>
          <w:sz w:val="22"/>
          <w:szCs w:val="22"/>
          <w:lang w:eastAsia="en-US"/>
        </w:rPr>
        <w:t>w rozumieniu ustawy z dnia 7 lipca 1994 r. Prawo budowlane</w:t>
      </w:r>
      <w:r w:rsidR="00013D5D" w:rsidRPr="008E3915">
        <w:rPr>
          <w:rFonts w:eastAsiaTheme="minorHAnsi"/>
          <w:bCs/>
          <w:sz w:val="22"/>
          <w:szCs w:val="22"/>
          <w:lang w:eastAsia="en-US"/>
        </w:rPr>
        <w:t xml:space="preserve"> </w:t>
      </w:r>
      <w:r w:rsidR="007A164A" w:rsidRPr="008E3915">
        <w:rPr>
          <w:rFonts w:eastAsiaTheme="minorHAnsi"/>
          <w:bCs/>
          <w:sz w:val="22"/>
          <w:szCs w:val="22"/>
          <w:lang w:eastAsia="en-US"/>
        </w:rPr>
        <w:t>– lub odpowiadające im uprawnienia budowlane wydane na podstawie wcześniej obowiązujących przepisów albo uprawnienia do sprawowania samodzielnej funkcji, na podstawie odrębnych przepisów prawa w specjalności:</w:t>
      </w:r>
    </w:p>
    <w:p w14:paraId="32214CD0" w14:textId="05563C4C" w:rsidR="007A164A" w:rsidRPr="008E3915" w:rsidRDefault="007A164A">
      <w:pPr>
        <w:pStyle w:val="Akapitzlist"/>
        <w:numPr>
          <w:ilvl w:val="1"/>
          <w:numId w:val="13"/>
        </w:numPr>
        <w:tabs>
          <w:tab w:val="clear" w:pos="1080"/>
          <w:tab w:val="num" w:pos="284"/>
          <w:tab w:val="center" w:pos="426"/>
        </w:tabs>
        <w:spacing w:line="276" w:lineRule="auto"/>
        <w:ind w:left="426" w:firstLine="0"/>
        <w:jc w:val="both"/>
        <w:rPr>
          <w:rFonts w:eastAsiaTheme="minorHAnsi"/>
          <w:bCs/>
          <w:sz w:val="22"/>
          <w:szCs w:val="22"/>
          <w:lang w:eastAsia="en-US"/>
        </w:rPr>
      </w:pPr>
      <w:r w:rsidRPr="008E3915">
        <w:rPr>
          <w:rFonts w:eastAsiaTheme="minorHAnsi"/>
          <w:bCs/>
          <w:sz w:val="22"/>
          <w:szCs w:val="22"/>
          <w:lang w:eastAsia="en-US"/>
        </w:rPr>
        <w:lastRenderedPageBreak/>
        <w:t xml:space="preserve">architektonicznej tj. </w:t>
      </w:r>
      <w:r w:rsidR="008E3915" w:rsidRPr="008E3915">
        <w:rPr>
          <w:rFonts w:eastAsiaTheme="minorHAnsi"/>
          <w:bCs/>
          <w:sz w:val="22"/>
          <w:szCs w:val="22"/>
          <w:lang w:eastAsia="en-US"/>
        </w:rPr>
        <w:t xml:space="preserve">Pan/Pani </w:t>
      </w:r>
      <w:r w:rsidRPr="008E3915">
        <w:rPr>
          <w:rFonts w:eastAsiaTheme="minorHAnsi"/>
          <w:bCs/>
          <w:sz w:val="22"/>
          <w:szCs w:val="22"/>
          <w:lang w:eastAsia="en-US"/>
        </w:rPr>
        <w:t>………………………………………</w:t>
      </w:r>
      <w:proofErr w:type="gramStart"/>
      <w:r w:rsidRPr="008E3915">
        <w:rPr>
          <w:rFonts w:eastAsiaTheme="minorHAnsi"/>
          <w:bCs/>
          <w:sz w:val="22"/>
          <w:szCs w:val="22"/>
          <w:lang w:eastAsia="en-US"/>
        </w:rPr>
        <w:t>…….</w:t>
      </w:r>
      <w:proofErr w:type="gramEnd"/>
      <w:r w:rsidRPr="008E3915">
        <w:rPr>
          <w:rFonts w:eastAsiaTheme="minorHAnsi"/>
          <w:bCs/>
          <w:sz w:val="22"/>
          <w:szCs w:val="22"/>
          <w:lang w:eastAsia="en-US"/>
        </w:rPr>
        <w:t>.</w:t>
      </w:r>
      <w:r w:rsidR="00013D5D" w:rsidRPr="008E3915">
        <w:rPr>
          <w:rFonts w:eastAsiaTheme="minorHAnsi"/>
          <w:bCs/>
          <w:sz w:val="22"/>
          <w:szCs w:val="22"/>
          <w:lang w:eastAsia="en-US"/>
        </w:rPr>
        <w:t>;</w:t>
      </w:r>
    </w:p>
    <w:p w14:paraId="11B1D706" w14:textId="487179FD" w:rsidR="00013D5D" w:rsidRPr="008E3915" w:rsidRDefault="00013D5D">
      <w:pPr>
        <w:pStyle w:val="Akapitzlist"/>
        <w:numPr>
          <w:ilvl w:val="1"/>
          <w:numId w:val="13"/>
        </w:numPr>
        <w:tabs>
          <w:tab w:val="clear" w:pos="1080"/>
          <w:tab w:val="num" w:pos="284"/>
          <w:tab w:val="center" w:pos="426"/>
        </w:tabs>
        <w:spacing w:line="276" w:lineRule="auto"/>
        <w:ind w:left="426" w:firstLine="0"/>
        <w:jc w:val="both"/>
        <w:rPr>
          <w:rFonts w:eastAsiaTheme="minorHAnsi"/>
          <w:bCs/>
          <w:sz w:val="22"/>
          <w:szCs w:val="22"/>
          <w:lang w:eastAsia="en-US"/>
        </w:rPr>
      </w:pPr>
      <w:r w:rsidRPr="008E3915">
        <w:rPr>
          <w:rFonts w:eastAsiaTheme="minorHAnsi"/>
          <w:bCs/>
          <w:sz w:val="22"/>
          <w:szCs w:val="22"/>
          <w:lang w:eastAsia="en-US"/>
        </w:rPr>
        <w:t>konstrukcyjno-budowlanej tj. Pan/Pani ………………………………………</w:t>
      </w:r>
      <w:proofErr w:type="gramStart"/>
      <w:r w:rsidRPr="008E3915">
        <w:rPr>
          <w:rFonts w:eastAsiaTheme="minorHAnsi"/>
          <w:bCs/>
          <w:sz w:val="22"/>
          <w:szCs w:val="22"/>
          <w:lang w:eastAsia="en-US"/>
        </w:rPr>
        <w:t>…….</w:t>
      </w:r>
      <w:proofErr w:type="gramEnd"/>
      <w:r w:rsidRPr="008E3915">
        <w:rPr>
          <w:rFonts w:eastAsiaTheme="minorHAnsi"/>
          <w:bCs/>
          <w:sz w:val="22"/>
          <w:szCs w:val="22"/>
          <w:lang w:eastAsia="en-US"/>
        </w:rPr>
        <w:t>.;</w:t>
      </w:r>
    </w:p>
    <w:p w14:paraId="1829E9D4" w14:textId="4461BF91" w:rsidR="00013D5D" w:rsidRPr="008E3915" w:rsidRDefault="00013D5D">
      <w:pPr>
        <w:pStyle w:val="Akapitzlist"/>
        <w:numPr>
          <w:ilvl w:val="1"/>
          <w:numId w:val="13"/>
        </w:numPr>
        <w:tabs>
          <w:tab w:val="clear" w:pos="1080"/>
          <w:tab w:val="num" w:pos="284"/>
          <w:tab w:val="center" w:pos="426"/>
        </w:tabs>
        <w:spacing w:line="276" w:lineRule="auto"/>
        <w:ind w:left="426" w:firstLine="0"/>
        <w:jc w:val="both"/>
        <w:rPr>
          <w:rFonts w:eastAsiaTheme="minorHAnsi"/>
          <w:bCs/>
          <w:sz w:val="22"/>
          <w:szCs w:val="22"/>
          <w:lang w:eastAsia="en-US"/>
        </w:rPr>
      </w:pPr>
      <w:bookmarkStart w:id="12" w:name="_Hlk208915594"/>
      <w:r w:rsidRPr="008E3915">
        <w:rPr>
          <w:rFonts w:eastAsiaTheme="minorHAnsi"/>
          <w:bCs/>
          <w:sz w:val="22"/>
          <w:szCs w:val="22"/>
          <w:lang w:eastAsia="en-US"/>
        </w:rPr>
        <w:t>instalacyjnej w zakresie sieci, instalacji i urządzeń: telekomunikacyjnych</w:t>
      </w:r>
      <w:bookmarkEnd w:id="12"/>
      <w:r w:rsidRPr="008E3915">
        <w:rPr>
          <w:rFonts w:eastAsiaTheme="minorHAnsi"/>
          <w:bCs/>
          <w:sz w:val="22"/>
          <w:szCs w:val="22"/>
          <w:lang w:eastAsia="en-US"/>
        </w:rPr>
        <w:t xml:space="preserve"> tj. Pan/Pani ……………</w:t>
      </w:r>
      <w:proofErr w:type="gramStart"/>
      <w:r w:rsidRPr="008E3915">
        <w:rPr>
          <w:rFonts w:eastAsiaTheme="minorHAnsi"/>
          <w:bCs/>
          <w:sz w:val="22"/>
          <w:szCs w:val="22"/>
          <w:lang w:eastAsia="en-US"/>
        </w:rPr>
        <w:t>…….. ;</w:t>
      </w:r>
      <w:proofErr w:type="gramEnd"/>
    </w:p>
    <w:p w14:paraId="428C8B86" w14:textId="74FF03A6" w:rsidR="007A164A" w:rsidRPr="008E3915" w:rsidRDefault="007A164A">
      <w:pPr>
        <w:pStyle w:val="Akapitzlist"/>
        <w:numPr>
          <w:ilvl w:val="1"/>
          <w:numId w:val="13"/>
        </w:numPr>
        <w:tabs>
          <w:tab w:val="clear" w:pos="1080"/>
          <w:tab w:val="num" w:pos="709"/>
        </w:tabs>
        <w:spacing w:line="276" w:lineRule="auto"/>
        <w:ind w:left="709" w:hanging="283"/>
        <w:jc w:val="both"/>
        <w:rPr>
          <w:rFonts w:eastAsiaTheme="minorHAnsi"/>
          <w:bCs/>
          <w:sz w:val="22"/>
          <w:szCs w:val="22"/>
          <w:lang w:eastAsia="en-US"/>
        </w:rPr>
      </w:pPr>
      <w:r w:rsidRPr="008E3915">
        <w:rPr>
          <w:rFonts w:eastAsiaTheme="minorHAnsi"/>
          <w:bCs/>
          <w:sz w:val="22"/>
          <w:szCs w:val="22"/>
          <w:lang w:eastAsia="en-US"/>
        </w:rPr>
        <w:t>instalacyjnej w zakresie sieci, instalacji i urządzeń: cieplnych, wentylacyjnych, gazowych, wodociągowych i kanalizacyjnych tj. Pan/Pani ………………………………………</w:t>
      </w:r>
      <w:proofErr w:type="gramStart"/>
      <w:r w:rsidRPr="008E3915">
        <w:rPr>
          <w:rFonts w:eastAsiaTheme="minorHAnsi"/>
          <w:bCs/>
          <w:sz w:val="22"/>
          <w:szCs w:val="22"/>
          <w:lang w:eastAsia="en-US"/>
        </w:rPr>
        <w:t>…….</w:t>
      </w:r>
      <w:proofErr w:type="gramEnd"/>
      <w:r w:rsidRPr="008E3915">
        <w:rPr>
          <w:rFonts w:eastAsiaTheme="minorHAnsi"/>
          <w:bCs/>
          <w:sz w:val="22"/>
          <w:szCs w:val="22"/>
          <w:lang w:eastAsia="en-US"/>
        </w:rPr>
        <w:t>.</w:t>
      </w:r>
      <w:r w:rsidR="00013D5D" w:rsidRPr="008E3915">
        <w:rPr>
          <w:rFonts w:eastAsiaTheme="minorHAnsi"/>
          <w:bCs/>
          <w:sz w:val="22"/>
          <w:szCs w:val="22"/>
          <w:lang w:eastAsia="en-US"/>
        </w:rPr>
        <w:t>;</w:t>
      </w:r>
    </w:p>
    <w:p w14:paraId="24D163DB" w14:textId="763BFFAC" w:rsidR="007A164A" w:rsidRPr="008E3915" w:rsidRDefault="007A164A">
      <w:pPr>
        <w:pStyle w:val="Akapitzlist"/>
        <w:numPr>
          <w:ilvl w:val="1"/>
          <w:numId w:val="13"/>
        </w:numPr>
        <w:tabs>
          <w:tab w:val="clear" w:pos="1080"/>
          <w:tab w:val="num" w:pos="709"/>
        </w:tabs>
        <w:spacing w:line="276" w:lineRule="auto"/>
        <w:ind w:left="709" w:hanging="283"/>
        <w:jc w:val="both"/>
        <w:rPr>
          <w:rFonts w:eastAsiaTheme="minorHAnsi"/>
          <w:bCs/>
          <w:sz w:val="22"/>
          <w:szCs w:val="22"/>
          <w:lang w:eastAsia="en-US"/>
        </w:rPr>
      </w:pPr>
      <w:r w:rsidRPr="008E3915">
        <w:rPr>
          <w:rFonts w:eastAsiaTheme="minorHAnsi"/>
          <w:bCs/>
          <w:sz w:val="22"/>
          <w:szCs w:val="22"/>
          <w:lang w:eastAsia="en-US"/>
        </w:rPr>
        <w:t>instalacyjnej w zakresie sieci, instalacji i urządzeń</w:t>
      </w:r>
      <w:r w:rsidR="00013D5D" w:rsidRPr="008E3915">
        <w:rPr>
          <w:rFonts w:eastAsiaTheme="minorHAnsi"/>
          <w:bCs/>
          <w:sz w:val="22"/>
          <w:szCs w:val="22"/>
          <w:lang w:eastAsia="en-US"/>
        </w:rPr>
        <w:t xml:space="preserve"> </w:t>
      </w:r>
      <w:r w:rsidRPr="008E3915">
        <w:rPr>
          <w:rFonts w:eastAsiaTheme="minorHAnsi"/>
          <w:bCs/>
          <w:sz w:val="22"/>
          <w:szCs w:val="22"/>
          <w:lang w:eastAsia="en-US"/>
        </w:rPr>
        <w:t>elektrycznych i elektroenergetycznych tj. Pan/Pani ………………………………………</w:t>
      </w:r>
      <w:proofErr w:type="gramStart"/>
      <w:r w:rsidRPr="008E3915">
        <w:rPr>
          <w:rFonts w:eastAsiaTheme="minorHAnsi"/>
          <w:bCs/>
          <w:sz w:val="22"/>
          <w:szCs w:val="22"/>
          <w:lang w:eastAsia="en-US"/>
        </w:rPr>
        <w:t>…….</w:t>
      </w:r>
      <w:proofErr w:type="gramEnd"/>
      <w:r w:rsidRPr="008E3915">
        <w:rPr>
          <w:rFonts w:eastAsiaTheme="minorHAnsi"/>
          <w:bCs/>
          <w:sz w:val="22"/>
          <w:szCs w:val="22"/>
          <w:lang w:eastAsia="en-US"/>
        </w:rPr>
        <w:t>.</w:t>
      </w:r>
      <w:r w:rsidR="00013D5D" w:rsidRPr="008E3915">
        <w:rPr>
          <w:rFonts w:eastAsiaTheme="minorHAnsi"/>
          <w:bCs/>
          <w:sz w:val="22"/>
          <w:szCs w:val="22"/>
          <w:lang w:eastAsia="en-US"/>
        </w:rPr>
        <w:t>;</w:t>
      </w:r>
    </w:p>
    <w:p w14:paraId="4E7DFEAC" w14:textId="4257400A" w:rsidR="007A164A" w:rsidRPr="008E3915" w:rsidRDefault="007A164A">
      <w:pPr>
        <w:pStyle w:val="Akapitzlist"/>
        <w:numPr>
          <w:ilvl w:val="0"/>
          <w:numId w:val="13"/>
        </w:numPr>
        <w:tabs>
          <w:tab w:val="num" w:pos="426"/>
        </w:tabs>
        <w:spacing w:line="276" w:lineRule="auto"/>
        <w:ind w:left="426" w:hanging="426"/>
        <w:jc w:val="both"/>
        <w:rPr>
          <w:sz w:val="22"/>
          <w:szCs w:val="22"/>
        </w:rPr>
      </w:pPr>
      <w:r w:rsidRPr="008E3915">
        <w:rPr>
          <w:sz w:val="22"/>
          <w:szCs w:val="22"/>
        </w:rPr>
        <w:t xml:space="preserve">Wykonawca może dokonywać zmiany osoby/osób wskazanych w ust. 4 jedynie za uprzednią zgodą Zamawiającego, akceptującego nowe osoby. Zmiana, o której mowa w zdaniu poprzednim, w trakcie realizacji przedmiotowej umowy musi być uzasadniona przez Wykonawcę na piśmie i wymaga zaakceptowania przez Zamawiającego. Nowa osoba musi posiadać wykształcenie i doświadczenie stosowne do wykonywanych czynności wymagane w SWZ i nie mniejsze niż przedstawione w ofercie. </w:t>
      </w:r>
    </w:p>
    <w:p w14:paraId="4C7F7D67" w14:textId="237B5BD0" w:rsidR="007A164A" w:rsidRPr="00013D5D" w:rsidRDefault="007A164A">
      <w:pPr>
        <w:pStyle w:val="Akapitzlist"/>
        <w:numPr>
          <w:ilvl w:val="0"/>
          <w:numId w:val="13"/>
        </w:numPr>
        <w:tabs>
          <w:tab w:val="num" w:pos="426"/>
        </w:tabs>
        <w:spacing w:line="276" w:lineRule="auto"/>
        <w:ind w:left="426" w:hanging="426"/>
        <w:jc w:val="both"/>
        <w:rPr>
          <w:color w:val="FF0000"/>
          <w:sz w:val="22"/>
          <w:szCs w:val="22"/>
        </w:rPr>
      </w:pPr>
      <w:r w:rsidRPr="00013D5D">
        <w:rPr>
          <w:sz w:val="22"/>
          <w:szCs w:val="22"/>
        </w:rPr>
        <w:t>Strony zobowiązują się współdziałać przy wykonywaniu umowy w celu należytej realizacji zamówienia.</w:t>
      </w:r>
    </w:p>
    <w:p w14:paraId="4D915417" w14:textId="77777777" w:rsidR="006820E5" w:rsidRPr="006820E5" w:rsidRDefault="008E3915">
      <w:pPr>
        <w:pStyle w:val="Akapitzlist"/>
        <w:numPr>
          <w:ilvl w:val="0"/>
          <w:numId w:val="13"/>
        </w:numPr>
        <w:tabs>
          <w:tab w:val="num" w:pos="284"/>
        </w:tabs>
        <w:spacing w:line="276" w:lineRule="auto"/>
        <w:ind w:left="426" w:hanging="426"/>
        <w:jc w:val="both"/>
        <w:rPr>
          <w:color w:val="FF0000"/>
          <w:sz w:val="22"/>
          <w:szCs w:val="22"/>
        </w:rPr>
      </w:pPr>
      <w:r>
        <w:rPr>
          <w:sz w:val="22"/>
          <w:szCs w:val="22"/>
          <w:lang w:val="x-none"/>
        </w:rPr>
        <w:t xml:space="preserve">  </w:t>
      </w:r>
      <w:r w:rsidR="007A164A" w:rsidRPr="00013D5D">
        <w:rPr>
          <w:sz w:val="22"/>
          <w:szCs w:val="22"/>
          <w:lang w:val="x-none"/>
        </w:rPr>
        <w:t xml:space="preserve">Wszelkie oświadczenia składane drugiej stronie, które nie wymagają zachowania formy pisemnej, w tym noty obciążeniowe, oświadczenia o potrąceniu wymagalnych kar umownych oraz inne oświadczenia woli mogą być wyrażone w postaci elektronicznej za pośrednictwem wskazanego przez strony adresu </w:t>
      </w:r>
      <w:r w:rsidR="007A164A" w:rsidRPr="00013D5D">
        <w:rPr>
          <w:sz w:val="22"/>
          <w:szCs w:val="22"/>
        </w:rPr>
        <w:t>poczty elektronicznej</w:t>
      </w:r>
      <w:r w:rsidR="007A164A" w:rsidRPr="00013D5D">
        <w:rPr>
          <w:sz w:val="22"/>
          <w:szCs w:val="22"/>
          <w:lang w:val="x-none"/>
        </w:rPr>
        <w:t>. Oświadczenie takie jest złożone drugiej stronie z chwilą, gdy wprowadzono je do środka komunikacji elektronicznej w taki sposób, żeby strona mogła zapoznać się z jego treścią.</w:t>
      </w:r>
    </w:p>
    <w:p w14:paraId="070229C5" w14:textId="341E4FA9" w:rsidR="007A164A" w:rsidRPr="00013D5D" w:rsidRDefault="007A164A">
      <w:pPr>
        <w:pStyle w:val="Akapitzlist"/>
        <w:numPr>
          <w:ilvl w:val="0"/>
          <w:numId w:val="13"/>
        </w:numPr>
        <w:tabs>
          <w:tab w:val="num" w:pos="284"/>
        </w:tabs>
        <w:spacing w:line="276" w:lineRule="auto"/>
        <w:ind w:left="426" w:hanging="426"/>
        <w:jc w:val="both"/>
        <w:rPr>
          <w:color w:val="FF0000"/>
          <w:sz w:val="22"/>
          <w:szCs w:val="22"/>
        </w:rPr>
      </w:pPr>
      <w:r w:rsidRPr="00013D5D">
        <w:rPr>
          <w:sz w:val="22"/>
          <w:szCs w:val="22"/>
          <w:lang w:val="x-none"/>
        </w:rPr>
        <w:t xml:space="preserve"> </w:t>
      </w:r>
      <w:r w:rsidR="006820E5">
        <w:rPr>
          <w:sz w:val="22"/>
          <w:szCs w:val="22"/>
          <w:lang w:val="x-none"/>
        </w:rPr>
        <w:t xml:space="preserve"> </w:t>
      </w:r>
      <w:r w:rsidRPr="00013D5D">
        <w:rPr>
          <w:sz w:val="22"/>
          <w:szCs w:val="22"/>
        </w:rPr>
        <w:t xml:space="preserve">Każda zmiana adresu poczty elektronicznej, o którym mowa w ust. </w:t>
      </w:r>
      <w:r w:rsidR="006820E5">
        <w:rPr>
          <w:sz w:val="22"/>
          <w:szCs w:val="22"/>
        </w:rPr>
        <w:t>1 i 3</w:t>
      </w:r>
      <w:r w:rsidRPr="00013D5D">
        <w:rPr>
          <w:sz w:val="22"/>
          <w:szCs w:val="22"/>
        </w:rPr>
        <w:t xml:space="preserve"> wymaga niezwłocznego powiadomienia drugiej strony pod rygorem uznania za skutecznie złożone tej stronie oświadczenie woli przesłane na wskazany wyżej adres.</w:t>
      </w:r>
    </w:p>
    <w:p w14:paraId="7909180B" w14:textId="233BF339" w:rsidR="007A164A" w:rsidRPr="00013D5D" w:rsidRDefault="008E3915">
      <w:pPr>
        <w:pStyle w:val="Akapitzlist"/>
        <w:numPr>
          <w:ilvl w:val="0"/>
          <w:numId w:val="13"/>
        </w:numPr>
        <w:tabs>
          <w:tab w:val="num" w:pos="284"/>
        </w:tabs>
        <w:spacing w:line="276" w:lineRule="auto"/>
        <w:ind w:left="426" w:hanging="426"/>
        <w:jc w:val="both"/>
        <w:rPr>
          <w:color w:val="FF0000"/>
          <w:sz w:val="22"/>
          <w:szCs w:val="22"/>
        </w:rPr>
      </w:pPr>
      <w:r>
        <w:rPr>
          <w:sz w:val="22"/>
          <w:szCs w:val="22"/>
        </w:rPr>
        <w:t xml:space="preserve">   </w:t>
      </w:r>
      <w:r w:rsidR="007A164A" w:rsidRPr="00013D5D">
        <w:rPr>
          <w:sz w:val="22"/>
          <w:szCs w:val="22"/>
        </w:rPr>
        <w:t>Każda ze Stron zobowiązuje się utrzymać prawidłowo funkcjonującą infrastrukturę techniczną, niezbędną do komunikacji telefonicznej oraz poprzez pocztę elektroniczną.</w:t>
      </w:r>
    </w:p>
    <w:p w14:paraId="6CEC6803" w14:textId="793967E2" w:rsidR="007A164A" w:rsidRPr="00013D5D" w:rsidRDefault="008E3915">
      <w:pPr>
        <w:pStyle w:val="Akapitzlist"/>
        <w:numPr>
          <w:ilvl w:val="0"/>
          <w:numId w:val="13"/>
        </w:numPr>
        <w:tabs>
          <w:tab w:val="num" w:pos="284"/>
        </w:tabs>
        <w:spacing w:line="276" w:lineRule="auto"/>
        <w:ind w:left="426" w:hanging="426"/>
        <w:jc w:val="both"/>
        <w:rPr>
          <w:color w:val="FF0000"/>
          <w:sz w:val="22"/>
          <w:szCs w:val="22"/>
        </w:rPr>
      </w:pPr>
      <w:r>
        <w:rPr>
          <w:sz w:val="22"/>
          <w:szCs w:val="22"/>
        </w:rPr>
        <w:t xml:space="preserve">   </w:t>
      </w:r>
      <w:r w:rsidR="007A164A" w:rsidRPr="00013D5D">
        <w:rPr>
          <w:sz w:val="22"/>
          <w:szCs w:val="22"/>
        </w:rPr>
        <w:t xml:space="preserve">Strony ustalają, iż pisemna korespondencja między nimi kierowana będzie: </w:t>
      </w:r>
    </w:p>
    <w:p w14:paraId="445F2B68" w14:textId="77777777" w:rsidR="007A164A" w:rsidRPr="001F7F06" w:rsidRDefault="007A164A">
      <w:pPr>
        <w:pStyle w:val="Akapitzlist"/>
        <w:widowControl w:val="0"/>
        <w:numPr>
          <w:ilvl w:val="0"/>
          <w:numId w:val="40"/>
        </w:numPr>
        <w:tabs>
          <w:tab w:val="num" w:pos="284"/>
          <w:tab w:val="left" w:pos="709"/>
        </w:tabs>
        <w:suppressAutoHyphens/>
        <w:spacing w:line="276" w:lineRule="auto"/>
        <w:ind w:left="709" w:hanging="283"/>
        <w:jc w:val="both"/>
        <w:rPr>
          <w:sz w:val="22"/>
          <w:szCs w:val="22"/>
        </w:rPr>
      </w:pPr>
      <w:r w:rsidRPr="001F7F06">
        <w:rPr>
          <w:sz w:val="22"/>
          <w:szCs w:val="22"/>
        </w:rPr>
        <w:t>na adres Zamawiającego: ……</w:t>
      </w:r>
      <w:proofErr w:type="gramStart"/>
      <w:r w:rsidRPr="001F7F06">
        <w:rPr>
          <w:sz w:val="22"/>
          <w:szCs w:val="22"/>
        </w:rPr>
        <w:t>…….</w:t>
      </w:r>
      <w:proofErr w:type="gramEnd"/>
      <w:r w:rsidRPr="001F7F06">
        <w:rPr>
          <w:sz w:val="22"/>
          <w:szCs w:val="22"/>
        </w:rPr>
        <w:t>.………………………………………</w:t>
      </w:r>
      <w:proofErr w:type="gramStart"/>
      <w:r w:rsidRPr="001F7F06">
        <w:rPr>
          <w:sz w:val="22"/>
          <w:szCs w:val="22"/>
        </w:rPr>
        <w:t>…….</w:t>
      </w:r>
      <w:proofErr w:type="gramEnd"/>
      <w:r w:rsidRPr="001F7F06">
        <w:rPr>
          <w:sz w:val="22"/>
          <w:szCs w:val="22"/>
        </w:rPr>
        <w:t>…,</w:t>
      </w:r>
    </w:p>
    <w:p w14:paraId="1211196A" w14:textId="77777777" w:rsidR="007A164A" w:rsidRDefault="007A164A">
      <w:pPr>
        <w:pStyle w:val="Akapitzlist"/>
        <w:widowControl w:val="0"/>
        <w:numPr>
          <w:ilvl w:val="0"/>
          <w:numId w:val="40"/>
        </w:numPr>
        <w:tabs>
          <w:tab w:val="num" w:pos="284"/>
          <w:tab w:val="left" w:pos="709"/>
        </w:tabs>
        <w:suppressAutoHyphens/>
        <w:spacing w:line="276" w:lineRule="auto"/>
        <w:ind w:left="709" w:hanging="283"/>
        <w:jc w:val="both"/>
        <w:rPr>
          <w:sz w:val="22"/>
          <w:szCs w:val="22"/>
        </w:rPr>
      </w:pPr>
      <w:r w:rsidRPr="001F7F06">
        <w:rPr>
          <w:sz w:val="22"/>
          <w:szCs w:val="22"/>
        </w:rPr>
        <w:t>na adres Wykonawcy: …………………………………………</w:t>
      </w:r>
      <w:proofErr w:type="gramStart"/>
      <w:r w:rsidRPr="001F7F06">
        <w:rPr>
          <w:sz w:val="22"/>
          <w:szCs w:val="22"/>
        </w:rPr>
        <w:t>…….</w:t>
      </w:r>
      <w:proofErr w:type="gramEnd"/>
      <w:r w:rsidRPr="001F7F06">
        <w:rPr>
          <w:sz w:val="22"/>
          <w:szCs w:val="22"/>
        </w:rPr>
        <w:t>.……</w:t>
      </w:r>
      <w:proofErr w:type="gramStart"/>
      <w:r w:rsidRPr="001F7F06">
        <w:rPr>
          <w:sz w:val="22"/>
          <w:szCs w:val="22"/>
        </w:rPr>
        <w:t>……</w:t>
      </w:r>
      <w:r>
        <w:rPr>
          <w:sz w:val="22"/>
          <w:szCs w:val="22"/>
        </w:rPr>
        <w:t>.</w:t>
      </w:r>
      <w:proofErr w:type="gramEnd"/>
      <w:r>
        <w:rPr>
          <w:sz w:val="22"/>
          <w:szCs w:val="22"/>
        </w:rPr>
        <w:t>.</w:t>
      </w:r>
      <w:r w:rsidRPr="001F7F06">
        <w:rPr>
          <w:sz w:val="22"/>
          <w:szCs w:val="22"/>
        </w:rPr>
        <w:t>…</w:t>
      </w:r>
      <w:r>
        <w:rPr>
          <w:sz w:val="22"/>
          <w:szCs w:val="22"/>
        </w:rPr>
        <w:t>,</w:t>
      </w:r>
    </w:p>
    <w:p w14:paraId="3508A8D0" w14:textId="051352EC" w:rsidR="007A164A" w:rsidRPr="00013D5D" w:rsidRDefault="008E3915">
      <w:pPr>
        <w:pStyle w:val="Akapitzlist"/>
        <w:widowControl w:val="0"/>
        <w:numPr>
          <w:ilvl w:val="0"/>
          <w:numId w:val="13"/>
        </w:numPr>
        <w:tabs>
          <w:tab w:val="num" w:pos="284"/>
        </w:tabs>
        <w:spacing w:line="276" w:lineRule="auto"/>
        <w:ind w:left="426" w:hanging="426"/>
        <w:jc w:val="both"/>
        <w:rPr>
          <w:sz w:val="22"/>
          <w:szCs w:val="22"/>
        </w:rPr>
      </w:pPr>
      <w:r>
        <w:rPr>
          <w:sz w:val="22"/>
          <w:szCs w:val="22"/>
        </w:rPr>
        <w:t xml:space="preserve">   </w:t>
      </w:r>
      <w:r w:rsidR="007A164A" w:rsidRPr="00013D5D">
        <w:rPr>
          <w:sz w:val="22"/>
          <w:szCs w:val="22"/>
        </w:rPr>
        <w:t xml:space="preserve">Każda ze stron ma obowiązek niezwłocznie powiadomić każdą ze stron o zmianie adresu korespondencyjnego lub danych kontaktowych, o </w:t>
      </w:r>
      <w:r w:rsidR="00C70D22" w:rsidRPr="00013D5D">
        <w:rPr>
          <w:sz w:val="22"/>
          <w:szCs w:val="22"/>
        </w:rPr>
        <w:t>których mowa</w:t>
      </w:r>
      <w:r w:rsidR="007A164A" w:rsidRPr="00013D5D">
        <w:rPr>
          <w:sz w:val="22"/>
          <w:szCs w:val="22"/>
        </w:rPr>
        <w:t xml:space="preserve"> w ust. 9 niniejszego paragrafu pod rygorem uznania korespondencji skierowanej na ostatni znany adres za doręczoną. </w:t>
      </w:r>
    </w:p>
    <w:p w14:paraId="7DC2783D" w14:textId="0CAC6DF2" w:rsidR="00CC06A2" w:rsidRDefault="007A164A">
      <w:pPr>
        <w:pStyle w:val="Akapitzlist"/>
        <w:widowControl w:val="0"/>
        <w:numPr>
          <w:ilvl w:val="0"/>
          <w:numId w:val="13"/>
        </w:numPr>
        <w:tabs>
          <w:tab w:val="num" w:pos="284"/>
        </w:tabs>
        <w:spacing w:line="276" w:lineRule="auto"/>
        <w:ind w:left="426" w:hanging="426"/>
        <w:jc w:val="both"/>
        <w:rPr>
          <w:sz w:val="22"/>
          <w:szCs w:val="22"/>
        </w:rPr>
      </w:pPr>
      <w:r w:rsidRPr="00013D5D">
        <w:rPr>
          <w:sz w:val="22"/>
          <w:szCs w:val="22"/>
        </w:rPr>
        <w:t xml:space="preserve"> </w:t>
      </w:r>
      <w:r w:rsidR="008E3915">
        <w:rPr>
          <w:sz w:val="22"/>
          <w:szCs w:val="22"/>
        </w:rPr>
        <w:t xml:space="preserve">  </w:t>
      </w:r>
      <w:r w:rsidRPr="00013D5D">
        <w:rPr>
          <w:sz w:val="22"/>
          <w:szCs w:val="22"/>
        </w:rPr>
        <w:t xml:space="preserve">Zmiana adresu korespondencyjnego, adresu poczty </w:t>
      </w:r>
      <w:r w:rsidR="00C70D22" w:rsidRPr="00013D5D">
        <w:rPr>
          <w:sz w:val="22"/>
          <w:szCs w:val="22"/>
        </w:rPr>
        <w:t>elektronicznej lub</w:t>
      </w:r>
      <w:r w:rsidRPr="00013D5D">
        <w:rPr>
          <w:sz w:val="22"/>
          <w:szCs w:val="22"/>
        </w:rPr>
        <w:t xml:space="preserve"> danych kontaktowych nie wymaga zawarcia aneksu do umowy, a jedynie niezwłocznego powiadomienia wszystkich zainteresowanych. </w:t>
      </w:r>
    </w:p>
    <w:p w14:paraId="3BA1D131" w14:textId="77777777" w:rsidR="00E16B09" w:rsidRPr="00E16B09" w:rsidRDefault="00E16B09" w:rsidP="00E16B09">
      <w:pPr>
        <w:widowControl w:val="0"/>
        <w:spacing w:line="276" w:lineRule="auto"/>
        <w:rPr>
          <w:sz w:val="22"/>
          <w:szCs w:val="22"/>
        </w:rPr>
      </w:pPr>
    </w:p>
    <w:p w14:paraId="77F91D55" w14:textId="3769523B" w:rsidR="00CC06A2" w:rsidRPr="007733DB" w:rsidRDefault="00CC06A2" w:rsidP="007733DB">
      <w:pPr>
        <w:pStyle w:val="Akapitzlist"/>
        <w:widowControl w:val="0"/>
        <w:spacing w:line="276" w:lineRule="auto"/>
        <w:ind w:left="0"/>
        <w:jc w:val="center"/>
        <w:rPr>
          <w:b/>
          <w:sz w:val="22"/>
          <w:szCs w:val="22"/>
        </w:rPr>
      </w:pPr>
      <w:r w:rsidRPr="007733DB">
        <w:rPr>
          <w:b/>
          <w:sz w:val="22"/>
          <w:szCs w:val="22"/>
        </w:rPr>
        <w:t>ODSTĄPIENIE OD UMOWY</w:t>
      </w:r>
    </w:p>
    <w:p w14:paraId="4E1A05A2" w14:textId="57570399" w:rsidR="006962D2" w:rsidRPr="001159A8" w:rsidRDefault="00CC06A2" w:rsidP="006962D2">
      <w:pPr>
        <w:pStyle w:val="Akapitzlist"/>
        <w:widowControl w:val="0"/>
        <w:spacing w:before="240" w:after="240" w:line="276" w:lineRule="auto"/>
        <w:ind w:left="0"/>
        <w:jc w:val="center"/>
        <w:rPr>
          <w:b/>
          <w:sz w:val="22"/>
          <w:szCs w:val="22"/>
        </w:rPr>
      </w:pPr>
      <w:r w:rsidRPr="007733DB">
        <w:rPr>
          <w:b/>
          <w:sz w:val="22"/>
          <w:szCs w:val="22"/>
        </w:rPr>
        <w:t>§ 1</w:t>
      </w:r>
      <w:r w:rsidR="006962D2">
        <w:rPr>
          <w:b/>
          <w:sz w:val="22"/>
          <w:szCs w:val="22"/>
        </w:rPr>
        <w:t>6</w:t>
      </w:r>
    </w:p>
    <w:p w14:paraId="47A2A378" w14:textId="77777777" w:rsidR="006962D2" w:rsidRDefault="006962D2" w:rsidP="006962D2">
      <w:pPr>
        <w:pStyle w:val="Akapitzlist"/>
        <w:spacing w:before="240" w:after="240" w:line="276" w:lineRule="auto"/>
        <w:ind w:left="426"/>
        <w:jc w:val="both"/>
        <w:rPr>
          <w:sz w:val="22"/>
          <w:szCs w:val="22"/>
        </w:rPr>
      </w:pPr>
    </w:p>
    <w:p w14:paraId="18CDC9E6" w14:textId="22C465CF" w:rsidR="00CC06A2" w:rsidRPr="000B0315" w:rsidRDefault="00101493" w:rsidP="006962D2">
      <w:pPr>
        <w:pStyle w:val="Akapitzlist"/>
        <w:numPr>
          <w:ilvl w:val="0"/>
          <w:numId w:val="50"/>
        </w:numPr>
        <w:spacing w:before="240" w:after="240" w:line="276" w:lineRule="auto"/>
        <w:ind w:left="426" w:hanging="426"/>
        <w:jc w:val="both"/>
        <w:rPr>
          <w:sz w:val="22"/>
          <w:szCs w:val="22"/>
        </w:rPr>
      </w:pPr>
      <w:r>
        <w:rPr>
          <w:sz w:val="22"/>
          <w:szCs w:val="22"/>
        </w:rPr>
        <w:t xml:space="preserve">Poza przypadkami określonymi w przepisach prawa </w:t>
      </w:r>
      <w:r w:rsidR="00C67959" w:rsidRPr="000B0315">
        <w:rPr>
          <w:sz w:val="22"/>
          <w:szCs w:val="22"/>
        </w:rPr>
        <w:t xml:space="preserve">Zamawiający może odstąpić od </w:t>
      </w:r>
      <w:r>
        <w:rPr>
          <w:sz w:val="22"/>
          <w:szCs w:val="22"/>
        </w:rPr>
        <w:t>umowy</w:t>
      </w:r>
      <w:r w:rsidR="007A5B2D">
        <w:rPr>
          <w:sz w:val="22"/>
          <w:szCs w:val="22"/>
        </w:rPr>
        <w:t xml:space="preserve"> w</w:t>
      </w:r>
      <w:r>
        <w:rPr>
          <w:sz w:val="22"/>
          <w:szCs w:val="22"/>
        </w:rPr>
        <w:t xml:space="preserve"> całości albo w części</w:t>
      </w:r>
      <w:r w:rsidR="00C67959" w:rsidRPr="000B0315">
        <w:rPr>
          <w:sz w:val="22"/>
          <w:szCs w:val="22"/>
        </w:rPr>
        <w:t xml:space="preserve"> w przypadku:</w:t>
      </w:r>
    </w:p>
    <w:p w14:paraId="29C732A8" w14:textId="0F991CEE" w:rsidR="00CC06A2" w:rsidRPr="00CC06A2" w:rsidRDefault="00CC06A2">
      <w:pPr>
        <w:pStyle w:val="Akapitzlist"/>
        <w:widowControl w:val="0"/>
        <w:numPr>
          <w:ilvl w:val="0"/>
          <w:numId w:val="51"/>
        </w:numPr>
        <w:tabs>
          <w:tab w:val="left" w:pos="426"/>
        </w:tabs>
        <w:spacing w:line="276" w:lineRule="auto"/>
        <w:ind w:left="426" w:right="-11" w:hanging="426"/>
        <w:jc w:val="both"/>
        <w:rPr>
          <w:sz w:val="22"/>
          <w:szCs w:val="22"/>
        </w:rPr>
      </w:pPr>
      <w:r w:rsidRPr="00CC06A2">
        <w:rPr>
          <w:sz w:val="22"/>
          <w:szCs w:val="22"/>
        </w:rPr>
        <w:t xml:space="preserve">wystąpienia istotnej zmiany okoliczności powodującej, że wykonanie przedmiotu umowy nie leży </w:t>
      </w:r>
      <w:r w:rsidR="0093423E">
        <w:rPr>
          <w:sz w:val="22"/>
          <w:szCs w:val="22"/>
        </w:rPr>
        <w:br/>
      </w:r>
      <w:r w:rsidRPr="00CC06A2">
        <w:rPr>
          <w:sz w:val="22"/>
          <w:szCs w:val="22"/>
        </w:rPr>
        <w:t>w interesie publicznym, czego nie można było przewidzieć w chwili zawarcia umowy lub dalsze wykonywanie umowy może zagrozić istotnemu interesowi bezpieczeństwa państwa lub bezpieczeństwu publicznemu;</w:t>
      </w:r>
    </w:p>
    <w:p w14:paraId="4347A554" w14:textId="77777777" w:rsidR="00CC06A2" w:rsidRPr="00CC06A2" w:rsidRDefault="00CC06A2">
      <w:pPr>
        <w:pStyle w:val="Akapitzlist"/>
        <w:widowControl w:val="0"/>
        <w:numPr>
          <w:ilvl w:val="0"/>
          <w:numId w:val="51"/>
        </w:numPr>
        <w:tabs>
          <w:tab w:val="left" w:pos="426"/>
        </w:tabs>
        <w:spacing w:line="276" w:lineRule="auto"/>
        <w:ind w:left="426" w:right="-11" w:hanging="426"/>
        <w:jc w:val="both"/>
        <w:rPr>
          <w:sz w:val="22"/>
          <w:szCs w:val="22"/>
        </w:rPr>
      </w:pPr>
      <w:r w:rsidRPr="00CC06A2">
        <w:rPr>
          <w:sz w:val="22"/>
          <w:szCs w:val="22"/>
        </w:rPr>
        <w:t xml:space="preserve">zaprzestania wykonywania przez </w:t>
      </w:r>
      <w:r w:rsidRPr="007237A7">
        <w:rPr>
          <w:bCs/>
          <w:sz w:val="22"/>
          <w:szCs w:val="22"/>
        </w:rPr>
        <w:t>Wykonawcę</w:t>
      </w:r>
      <w:r w:rsidRPr="00CC06A2">
        <w:rPr>
          <w:sz w:val="22"/>
          <w:szCs w:val="22"/>
        </w:rPr>
        <w:t xml:space="preserve"> działalności gospodarczej;</w:t>
      </w:r>
    </w:p>
    <w:p w14:paraId="2E9E62DB" w14:textId="188C769D" w:rsidR="00CC06A2" w:rsidRPr="007237A7" w:rsidRDefault="00CC06A2">
      <w:pPr>
        <w:pStyle w:val="Akapitzlist"/>
        <w:widowControl w:val="0"/>
        <w:numPr>
          <w:ilvl w:val="0"/>
          <w:numId w:val="51"/>
        </w:numPr>
        <w:tabs>
          <w:tab w:val="left" w:pos="426"/>
        </w:tabs>
        <w:spacing w:line="276" w:lineRule="auto"/>
        <w:ind w:left="426" w:right="-11" w:hanging="426"/>
        <w:jc w:val="both"/>
        <w:rPr>
          <w:rStyle w:val="Teksttreci2Pogrubienie"/>
          <w:rFonts w:ascii="Times New Roman" w:eastAsiaTheme="minorEastAsia" w:hAnsi="Times New Roman" w:cs="Times New Roman"/>
          <w:b w:val="0"/>
          <w:bCs w:val="0"/>
        </w:rPr>
      </w:pPr>
      <w:r w:rsidRPr="00CC06A2">
        <w:rPr>
          <w:sz w:val="22"/>
          <w:szCs w:val="22"/>
        </w:rPr>
        <w:t>wydani</w:t>
      </w:r>
      <w:r w:rsidR="00B15D28">
        <w:rPr>
          <w:sz w:val="22"/>
          <w:szCs w:val="22"/>
        </w:rPr>
        <w:t>a</w:t>
      </w:r>
      <w:r w:rsidRPr="00CC06A2">
        <w:rPr>
          <w:sz w:val="22"/>
          <w:szCs w:val="22"/>
        </w:rPr>
        <w:t xml:space="preserve"> orzeczenia sądu lub innego właściwego organu nakazującego zajęcie majątku </w:t>
      </w:r>
      <w:r w:rsidRPr="007237A7">
        <w:rPr>
          <w:rStyle w:val="Teksttreci2Pogrubienie"/>
          <w:rFonts w:ascii="Times New Roman" w:hAnsi="Times New Roman" w:cs="Times New Roman"/>
          <w:b w:val="0"/>
          <w:bCs w:val="0"/>
        </w:rPr>
        <w:t>Wykonawcy uniemożliwiające wykonywanie przedmiotu umowy przez Wykonawcę;</w:t>
      </w:r>
    </w:p>
    <w:p w14:paraId="145FF070" w14:textId="353FF56E" w:rsidR="00B15D28" w:rsidRPr="0093423E" w:rsidRDefault="00CC06A2">
      <w:pPr>
        <w:pStyle w:val="Akapitzlist"/>
        <w:widowControl w:val="0"/>
        <w:numPr>
          <w:ilvl w:val="0"/>
          <w:numId w:val="51"/>
        </w:numPr>
        <w:tabs>
          <w:tab w:val="left" w:pos="426"/>
        </w:tabs>
        <w:spacing w:line="276" w:lineRule="auto"/>
        <w:ind w:left="426" w:right="-11" w:hanging="426"/>
        <w:jc w:val="both"/>
        <w:rPr>
          <w:rFonts w:eastAsiaTheme="minorEastAsia"/>
          <w:color w:val="000000"/>
          <w:sz w:val="22"/>
          <w:szCs w:val="22"/>
          <w:shd w:val="clear" w:color="auto" w:fill="FFFFFF"/>
          <w:lang w:bidi="pl-PL"/>
        </w:rPr>
      </w:pPr>
      <w:r w:rsidRPr="00CC06A2">
        <w:rPr>
          <w:sz w:val="22"/>
          <w:szCs w:val="22"/>
        </w:rPr>
        <w:t xml:space="preserve">złożenia do sądu wniosku o ogłoszenie </w:t>
      </w:r>
      <w:r w:rsidRPr="007237A7">
        <w:rPr>
          <w:sz w:val="22"/>
          <w:szCs w:val="22"/>
        </w:rPr>
        <w:t xml:space="preserve">upadłości </w:t>
      </w:r>
      <w:r w:rsidRPr="007237A7">
        <w:rPr>
          <w:rStyle w:val="Teksttreci2Pogrubienie"/>
          <w:rFonts w:ascii="Times New Roman" w:hAnsi="Times New Roman" w:cs="Times New Roman"/>
          <w:b w:val="0"/>
          <w:bCs w:val="0"/>
        </w:rPr>
        <w:t>Wykonawcy</w:t>
      </w:r>
      <w:r w:rsidRPr="00CC06A2">
        <w:rPr>
          <w:rStyle w:val="Teksttreci2Pogrubienie"/>
          <w:rFonts w:ascii="Times New Roman" w:hAnsi="Times New Roman" w:cs="Times New Roman"/>
        </w:rPr>
        <w:t>;</w:t>
      </w:r>
    </w:p>
    <w:p w14:paraId="35D86D93" w14:textId="35057E1E" w:rsidR="00F610FD" w:rsidRDefault="00B15D28">
      <w:pPr>
        <w:pStyle w:val="Akapitzlist"/>
        <w:widowControl w:val="0"/>
        <w:numPr>
          <w:ilvl w:val="0"/>
          <w:numId w:val="51"/>
        </w:numPr>
        <w:tabs>
          <w:tab w:val="left" w:pos="426"/>
        </w:tabs>
        <w:spacing w:line="276" w:lineRule="auto"/>
        <w:ind w:left="426" w:right="-11" w:hanging="426"/>
        <w:jc w:val="both"/>
        <w:rPr>
          <w:sz w:val="22"/>
          <w:szCs w:val="22"/>
        </w:rPr>
      </w:pPr>
      <w:r w:rsidRPr="00B15D28">
        <w:rPr>
          <w:sz w:val="22"/>
          <w:szCs w:val="22"/>
        </w:rPr>
        <w:t xml:space="preserve">gdy </w:t>
      </w:r>
      <w:r w:rsidR="00101493">
        <w:rPr>
          <w:sz w:val="22"/>
          <w:szCs w:val="22"/>
        </w:rPr>
        <w:t>W</w:t>
      </w:r>
      <w:r w:rsidR="007237A7" w:rsidRPr="00B15D28">
        <w:rPr>
          <w:sz w:val="22"/>
          <w:szCs w:val="22"/>
        </w:rPr>
        <w:t xml:space="preserve">ykonawca </w:t>
      </w:r>
      <w:r w:rsidR="00F610FD">
        <w:rPr>
          <w:sz w:val="22"/>
          <w:szCs w:val="22"/>
        </w:rPr>
        <w:t>w terminie 30 dni od dnia podpisania umowy</w:t>
      </w:r>
      <w:r w:rsidR="002D0C5E">
        <w:rPr>
          <w:sz w:val="22"/>
          <w:szCs w:val="22"/>
        </w:rPr>
        <w:t xml:space="preserve"> </w:t>
      </w:r>
      <w:r w:rsidR="007237A7" w:rsidRPr="00B15D28">
        <w:rPr>
          <w:sz w:val="22"/>
          <w:szCs w:val="22"/>
        </w:rPr>
        <w:t xml:space="preserve">nie </w:t>
      </w:r>
      <w:r w:rsidR="007237A7" w:rsidRPr="00954845">
        <w:rPr>
          <w:sz w:val="22"/>
          <w:szCs w:val="22"/>
        </w:rPr>
        <w:t>rozpoczął prac</w:t>
      </w:r>
      <w:r w:rsidR="007237A7" w:rsidRPr="00B15D28">
        <w:rPr>
          <w:sz w:val="22"/>
          <w:szCs w:val="22"/>
        </w:rPr>
        <w:t xml:space="preserve"> objętych umową </w:t>
      </w:r>
      <w:r w:rsidR="00F610FD" w:rsidRPr="00B15D28">
        <w:rPr>
          <w:sz w:val="22"/>
          <w:szCs w:val="22"/>
        </w:rPr>
        <w:t>i nie kontynuuje ich pomimo wezwania Zamawiającego</w:t>
      </w:r>
      <w:r w:rsidR="00F610FD">
        <w:rPr>
          <w:sz w:val="22"/>
          <w:szCs w:val="22"/>
        </w:rPr>
        <w:t>;</w:t>
      </w:r>
    </w:p>
    <w:p w14:paraId="1F4988F3" w14:textId="3CAD9BE9" w:rsidR="007237A7" w:rsidRDefault="00F610FD">
      <w:pPr>
        <w:pStyle w:val="Akapitzlist"/>
        <w:widowControl w:val="0"/>
        <w:numPr>
          <w:ilvl w:val="0"/>
          <w:numId w:val="51"/>
        </w:numPr>
        <w:tabs>
          <w:tab w:val="left" w:pos="426"/>
        </w:tabs>
        <w:spacing w:line="276" w:lineRule="auto"/>
        <w:ind w:left="426" w:right="-11" w:hanging="426"/>
        <w:jc w:val="both"/>
        <w:rPr>
          <w:sz w:val="22"/>
          <w:szCs w:val="22"/>
        </w:rPr>
      </w:pPr>
      <w:r w:rsidRPr="00B15D28">
        <w:rPr>
          <w:sz w:val="22"/>
          <w:szCs w:val="22"/>
        </w:rPr>
        <w:lastRenderedPageBreak/>
        <w:t xml:space="preserve">gdy </w:t>
      </w:r>
      <w:r w:rsidR="007A5B2D">
        <w:rPr>
          <w:sz w:val="22"/>
          <w:szCs w:val="22"/>
        </w:rPr>
        <w:t>W</w:t>
      </w:r>
      <w:r w:rsidRPr="00B15D28">
        <w:rPr>
          <w:sz w:val="22"/>
          <w:szCs w:val="22"/>
        </w:rPr>
        <w:t xml:space="preserve">ykonawca </w:t>
      </w:r>
      <w:r>
        <w:rPr>
          <w:sz w:val="22"/>
          <w:szCs w:val="22"/>
        </w:rPr>
        <w:t xml:space="preserve">przerwał wykonywanie </w:t>
      </w:r>
      <w:r w:rsidR="002D0C5E">
        <w:rPr>
          <w:sz w:val="22"/>
          <w:szCs w:val="22"/>
        </w:rPr>
        <w:t>dokumentacji projektowej</w:t>
      </w:r>
      <w:r>
        <w:rPr>
          <w:sz w:val="22"/>
          <w:szCs w:val="22"/>
        </w:rPr>
        <w:t xml:space="preserve"> bez uzasadnionej przyczyny </w:t>
      </w:r>
      <w:r w:rsidR="002D0C5E">
        <w:rPr>
          <w:sz w:val="22"/>
          <w:szCs w:val="22"/>
        </w:rPr>
        <w:t xml:space="preserve">na okres </w:t>
      </w:r>
      <w:r w:rsidR="00C70D22">
        <w:rPr>
          <w:sz w:val="22"/>
          <w:szCs w:val="22"/>
        </w:rPr>
        <w:t>dłuższy niż</w:t>
      </w:r>
      <w:r>
        <w:rPr>
          <w:sz w:val="22"/>
          <w:szCs w:val="22"/>
        </w:rPr>
        <w:t xml:space="preserve"> </w:t>
      </w:r>
      <w:r w:rsidR="002D0C5E">
        <w:rPr>
          <w:sz w:val="22"/>
          <w:szCs w:val="22"/>
        </w:rPr>
        <w:t>30</w:t>
      </w:r>
      <w:r>
        <w:rPr>
          <w:sz w:val="22"/>
          <w:szCs w:val="22"/>
        </w:rPr>
        <w:t xml:space="preserve"> dni </w:t>
      </w:r>
      <w:r w:rsidR="007237A7" w:rsidRPr="00B15D28">
        <w:rPr>
          <w:sz w:val="22"/>
          <w:szCs w:val="22"/>
        </w:rPr>
        <w:t>i nie kontynuuje ich pomimo wezwania Zamawiającego</w:t>
      </w:r>
      <w:r w:rsidR="00B15D28">
        <w:rPr>
          <w:sz w:val="22"/>
          <w:szCs w:val="22"/>
        </w:rPr>
        <w:t>;</w:t>
      </w:r>
    </w:p>
    <w:p w14:paraId="18517AA1" w14:textId="4131B825" w:rsidR="00B15D28" w:rsidRPr="00B15D28" w:rsidRDefault="00101493">
      <w:pPr>
        <w:pStyle w:val="Akapitzlist"/>
        <w:widowControl w:val="0"/>
        <w:numPr>
          <w:ilvl w:val="0"/>
          <w:numId w:val="51"/>
        </w:numPr>
        <w:tabs>
          <w:tab w:val="left" w:pos="426"/>
        </w:tabs>
        <w:spacing w:line="276" w:lineRule="auto"/>
        <w:ind w:left="426" w:right="-11" w:hanging="426"/>
        <w:jc w:val="both"/>
        <w:rPr>
          <w:sz w:val="22"/>
          <w:szCs w:val="22"/>
        </w:rPr>
      </w:pPr>
      <w:r>
        <w:rPr>
          <w:sz w:val="22"/>
          <w:szCs w:val="22"/>
        </w:rPr>
        <w:t xml:space="preserve">gdy </w:t>
      </w:r>
      <w:r w:rsidR="00B15D28" w:rsidRPr="00B15D28">
        <w:rPr>
          <w:sz w:val="22"/>
          <w:szCs w:val="22"/>
        </w:rPr>
        <w:t xml:space="preserve">suma kar umownych naliczonych przez Zamawiającego </w:t>
      </w:r>
      <w:r w:rsidR="00142A3E">
        <w:rPr>
          <w:sz w:val="22"/>
          <w:szCs w:val="22"/>
        </w:rPr>
        <w:t xml:space="preserve">osiągnie wysokość określoną </w:t>
      </w:r>
      <w:r w:rsidR="00142A3E" w:rsidRPr="00142A3E">
        <w:rPr>
          <w:sz w:val="22"/>
          <w:szCs w:val="22"/>
        </w:rPr>
        <w:t>§ 2</w:t>
      </w:r>
      <w:r w:rsidR="00142A3E">
        <w:rPr>
          <w:sz w:val="22"/>
          <w:szCs w:val="22"/>
        </w:rPr>
        <w:t xml:space="preserve"> ust. 5;</w:t>
      </w:r>
    </w:p>
    <w:p w14:paraId="63178467" w14:textId="1564712A" w:rsidR="007237A7" w:rsidRPr="00B15D28" w:rsidRDefault="00B15D28">
      <w:pPr>
        <w:pStyle w:val="Akapitzlist"/>
        <w:widowControl w:val="0"/>
        <w:numPr>
          <w:ilvl w:val="0"/>
          <w:numId w:val="51"/>
        </w:numPr>
        <w:tabs>
          <w:tab w:val="left" w:pos="426"/>
        </w:tabs>
        <w:spacing w:line="276" w:lineRule="auto"/>
        <w:ind w:left="426" w:right="-11" w:hanging="426"/>
        <w:jc w:val="both"/>
        <w:rPr>
          <w:sz w:val="22"/>
          <w:szCs w:val="22"/>
        </w:rPr>
      </w:pPr>
      <w:r w:rsidRPr="00B15D28">
        <w:rPr>
          <w:sz w:val="22"/>
          <w:szCs w:val="22"/>
        </w:rPr>
        <w:t xml:space="preserve">gdy </w:t>
      </w:r>
      <w:r w:rsidR="00101493">
        <w:rPr>
          <w:sz w:val="22"/>
          <w:szCs w:val="22"/>
        </w:rPr>
        <w:t>W</w:t>
      </w:r>
      <w:r w:rsidR="007237A7" w:rsidRPr="00B15D28">
        <w:rPr>
          <w:sz w:val="22"/>
          <w:szCs w:val="22"/>
        </w:rPr>
        <w:t xml:space="preserve">ykonawca pomimo uprzednich pisemnych zastrzeżeń Zamawiającego nie </w:t>
      </w:r>
      <w:r>
        <w:rPr>
          <w:sz w:val="22"/>
          <w:szCs w:val="22"/>
        </w:rPr>
        <w:t>w</w:t>
      </w:r>
      <w:r w:rsidR="007237A7" w:rsidRPr="00B15D28">
        <w:rPr>
          <w:sz w:val="22"/>
          <w:szCs w:val="22"/>
        </w:rPr>
        <w:t xml:space="preserve">ykonuje prac zgodnie </w:t>
      </w:r>
      <w:r w:rsidR="007237A7" w:rsidRPr="00B15D28">
        <w:rPr>
          <w:sz w:val="22"/>
          <w:szCs w:val="22"/>
        </w:rPr>
        <w:br/>
        <w:t>z warunkami umownymi lub zaniedbuje zobowiązania umowne</w:t>
      </w:r>
      <w:r w:rsidRPr="00B15D28">
        <w:rPr>
          <w:sz w:val="22"/>
          <w:szCs w:val="22"/>
        </w:rPr>
        <w:t>;</w:t>
      </w:r>
    </w:p>
    <w:p w14:paraId="33AE782B" w14:textId="2E8D439D" w:rsidR="00B15D28" w:rsidRDefault="00101493">
      <w:pPr>
        <w:pStyle w:val="Akapitzlist"/>
        <w:widowControl w:val="0"/>
        <w:numPr>
          <w:ilvl w:val="0"/>
          <w:numId w:val="51"/>
        </w:numPr>
        <w:tabs>
          <w:tab w:val="left" w:pos="426"/>
        </w:tabs>
        <w:spacing w:line="276" w:lineRule="auto"/>
        <w:ind w:left="426" w:right="-11" w:hanging="426"/>
        <w:jc w:val="both"/>
        <w:rPr>
          <w:sz w:val="22"/>
          <w:szCs w:val="22"/>
        </w:rPr>
      </w:pPr>
      <w:r>
        <w:rPr>
          <w:sz w:val="22"/>
          <w:szCs w:val="22"/>
        </w:rPr>
        <w:t>gdy</w:t>
      </w:r>
      <w:r w:rsidR="00B15D28" w:rsidRPr="00B15D28">
        <w:rPr>
          <w:sz w:val="22"/>
          <w:szCs w:val="22"/>
        </w:rPr>
        <w:t xml:space="preserve"> Wykonawc</w:t>
      </w:r>
      <w:r>
        <w:rPr>
          <w:sz w:val="22"/>
          <w:szCs w:val="22"/>
        </w:rPr>
        <w:t>a</w:t>
      </w:r>
      <w:r w:rsidR="00B15D28" w:rsidRPr="00B15D28">
        <w:rPr>
          <w:sz w:val="22"/>
          <w:szCs w:val="22"/>
        </w:rPr>
        <w:t xml:space="preserve"> nie wywiązuje się z warunków pełnienia nadzoru autorskiego</w:t>
      </w:r>
      <w:r w:rsidR="00BF15B6">
        <w:rPr>
          <w:sz w:val="22"/>
          <w:szCs w:val="22"/>
        </w:rPr>
        <w:t>;</w:t>
      </w:r>
    </w:p>
    <w:p w14:paraId="56E025D1" w14:textId="72FB99B3" w:rsidR="00101493" w:rsidRPr="00B15D28" w:rsidRDefault="00101493">
      <w:pPr>
        <w:pStyle w:val="Akapitzlist"/>
        <w:widowControl w:val="0"/>
        <w:numPr>
          <w:ilvl w:val="0"/>
          <w:numId w:val="51"/>
        </w:numPr>
        <w:tabs>
          <w:tab w:val="left" w:pos="426"/>
        </w:tabs>
        <w:spacing w:line="276" w:lineRule="auto"/>
        <w:ind w:left="426" w:right="-11" w:hanging="426"/>
        <w:jc w:val="both"/>
        <w:rPr>
          <w:sz w:val="22"/>
          <w:szCs w:val="22"/>
        </w:rPr>
      </w:pPr>
      <w:r>
        <w:rPr>
          <w:sz w:val="22"/>
          <w:szCs w:val="22"/>
        </w:rPr>
        <w:t xml:space="preserve">gdy Wykonawca opóźni się w realizacji zobowiązania o ponad 14 dni w stosunku do terminu określonego w </w:t>
      </w:r>
      <w:r w:rsidRPr="00101493">
        <w:rPr>
          <w:sz w:val="22"/>
          <w:szCs w:val="22"/>
        </w:rPr>
        <w:t>§</w:t>
      </w:r>
      <w:r>
        <w:rPr>
          <w:sz w:val="22"/>
          <w:szCs w:val="22"/>
        </w:rPr>
        <w:t xml:space="preserve"> 2 pkt 1-5.</w:t>
      </w:r>
    </w:p>
    <w:p w14:paraId="50179C60" w14:textId="17071DCF" w:rsidR="007237A7" w:rsidRPr="00B15D28" w:rsidRDefault="007237A7">
      <w:pPr>
        <w:pStyle w:val="Akapitzlist"/>
        <w:numPr>
          <w:ilvl w:val="0"/>
          <w:numId w:val="50"/>
        </w:numPr>
        <w:spacing w:line="276" w:lineRule="auto"/>
        <w:ind w:left="284" w:hanging="284"/>
        <w:jc w:val="both"/>
        <w:rPr>
          <w:sz w:val="22"/>
          <w:szCs w:val="22"/>
        </w:rPr>
      </w:pPr>
      <w:r w:rsidRPr="00B15D28">
        <w:rPr>
          <w:sz w:val="22"/>
          <w:szCs w:val="22"/>
        </w:rPr>
        <w:t>W przypadkach określonych w ust. 1 Zamawiający może odstąpić od umowy w terminie 30 dni od dnia powzięcia wiadomości o tych okolicznościach.</w:t>
      </w:r>
    </w:p>
    <w:p w14:paraId="3359D05E" w14:textId="1BB91615" w:rsidR="007237A7" w:rsidRPr="00252657" w:rsidRDefault="007237A7">
      <w:pPr>
        <w:pStyle w:val="Akapitzlist"/>
        <w:numPr>
          <w:ilvl w:val="0"/>
          <w:numId w:val="50"/>
        </w:numPr>
        <w:spacing w:line="276" w:lineRule="auto"/>
        <w:ind w:left="284" w:hanging="284"/>
        <w:jc w:val="both"/>
        <w:rPr>
          <w:sz w:val="22"/>
          <w:szCs w:val="22"/>
        </w:rPr>
      </w:pPr>
      <w:r w:rsidRPr="00252657">
        <w:rPr>
          <w:rFonts w:eastAsia="Calibri"/>
          <w:sz w:val="22"/>
          <w:szCs w:val="22"/>
        </w:rPr>
        <w:t>Odstąpienie od umowy</w:t>
      </w:r>
      <w:r w:rsidR="00B15D28" w:rsidRPr="00252657">
        <w:rPr>
          <w:rFonts w:eastAsia="Calibri"/>
          <w:sz w:val="22"/>
          <w:szCs w:val="22"/>
        </w:rPr>
        <w:t xml:space="preserve"> </w:t>
      </w:r>
      <w:r w:rsidRPr="00252657">
        <w:rPr>
          <w:rFonts w:eastAsia="Calibri"/>
          <w:sz w:val="22"/>
          <w:szCs w:val="22"/>
        </w:rPr>
        <w:t>powinno nastąpić w formie pisemnej i zawierać uzasadnienie pod rygorem nieważności takiego oświadczenia.</w:t>
      </w:r>
    </w:p>
    <w:p w14:paraId="048AD3FD" w14:textId="77777777" w:rsidR="00252657" w:rsidRPr="00B15D28" w:rsidRDefault="00252657" w:rsidP="00252657">
      <w:pPr>
        <w:pStyle w:val="Akapitzlist"/>
        <w:spacing w:line="276" w:lineRule="auto"/>
        <w:jc w:val="both"/>
        <w:rPr>
          <w:sz w:val="22"/>
          <w:szCs w:val="22"/>
        </w:rPr>
      </w:pPr>
    </w:p>
    <w:p w14:paraId="7165D50B" w14:textId="316B68B1" w:rsidR="00C43DD5" w:rsidRPr="004F7BAF" w:rsidRDefault="00C43DD5" w:rsidP="00C43DD5">
      <w:pPr>
        <w:spacing w:line="360" w:lineRule="auto"/>
        <w:jc w:val="center"/>
        <w:rPr>
          <w:b/>
          <w:bCs/>
          <w:sz w:val="22"/>
          <w:szCs w:val="22"/>
          <w:lang w:val="x-none"/>
        </w:rPr>
      </w:pPr>
      <w:r>
        <w:rPr>
          <w:b/>
          <w:bCs/>
          <w:sz w:val="22"/>
          <w:szCs w:val="22"/>
          <w:lang w:val="x-none"/>
        </w:rPr>
        <w:t>UBEZPIECZENIE</w:t>
      </w:r>
    </w:p>
    <w:p w14:paraId="6AAB0A58" w14:textId="795EF451" w:rsidR="00C43DD5" w:rsidRPr="00CB5AB1" w:rsidRDefault="00C43DD5" w:rsidP="00C43DD5">
      <w:pPr>
        <w:keepNext/>
        <w:spacing w:line="360" w:lineRule="auto"/>
        <w:ind w:right="-1"/>
        <w:jc w:val="center"/>
        <w:outlineLvl w:val="2"/>
        <w:rPr>
          <w:sz w:val="22"/>
          <w:szCs w:val="22"/>
        </w:rPr>
      </w:pPr>
      <w:r w:rsidRPr="00CB5AB1">
        <w:rPr>
          <w:b/>
          <w:bCs/>
          <w:sz w:val="22"/>
          <w:szCs w:val="22"/>
        </w:rPr>
        <w:t>§ 1</w:t>
      </w:r>
      <w:r w:rsidR="006962D2">
        <w:rPr>
          <w:b/>
          <w:bCs/>
          <w:sz w:val="22"/>
          <w:szCs w:val="22"/>
        </w:rPr>
        <w:t>7</w:t>
      </w:r>
    </w:p>
    <w:p w14:paraId="3EB8BBD8" w14:textId="10487238" w:rsidR="00C43DD5" w:rsidRPr="004F7BAF" w:rsidRDefault="00C43DD5" w:rsidP="002313ED">
      <w:pPr>
        <w:pStyle w:val="Akapitzlist"/>
        <w:numPr>
          <w:ilvl w:val="0"/>
          <w:numId w:val="42"/>
        </w:numPr>
        <w:spacing w:before="240" w:line="276" w:lineRule="auto"/>
        <w:ind w:left="426" w:hanging="426"/>
        <w:jc w:val="both"/>
        <w:rPr>
          <w:sz w:val="22"/>
          <w:szCs w:val="22"/>
        </w:rPr>
      </w:pPr>
      <w:r w:rsidRPr="004F7BAF">
        <w:rPr>
          <w:sz w:val="22"/>
          <w:szCs w:val="22"/>
        </w:rPr>
        <w:t xml:space="preserve">Wykonawca zobowiązany jest do posiadania aktualnej polisy/umowy ubezpieczenia inwestycji oraz od odpowiedzialności cywilnej w zakresie prowadzonej działalności w tym w zakresie przedmiotu zamówienia, na okres realizacji umowy i na kwotę nie niższą niż wysokość łącznego wynagrodzenia ryczałtowego brutto, o którym mowa w § </w:t>
      </w:r>
      <w:r w:rsidR="00101493">
        <w:rPr>
          <w:sz w:val="22"/>
          <w:szCs w:val="22"/>
        </w:rPr>
        <w:t>3</w:t>
      </w:r>
      <w:r w:rsidRPr="004F7BAF">
        <w:rPr>
          <w:sz w:val="22"/>
          <w:szCs w:val="22"/>
        </w:rPr>
        <w:t xml:space="preserve"> ust. 1. Dokument potwierdzający zawarcie ww. umowy Wykonawca złoży Zamawiającemu w formie kopii </w:t>
      </w:r>
      <w:bookmarkStart w:id="13" w:name="_Hlk178149166"/>
      <w:r w:rsidRPr="004F7BAF">
        <w:rPr>
          <w:sz w:val="22"/>
          <w:szCs w:val="22"/>
        </w:rPr>
        <w:t xml:space="preserve">poświadczonej za zgodność z oryginałem </w:t>
      </w:r>
      <w:bookmarkEnd w:id="13"/>
      <w:r w:rsidRPr="004F7BAF">
        <w:rPr>
          <w:sz w:val="22"/>
          <w:szCs w:val="22"/>
        </w:rPr>
        <w:t>w terminie 7 dni roboczych od zawarcia niniejszej umowy.</w:t>
      </w:r>
    </w:p>
    <w:p w14:paraId="500B1A32" w14:textId="3F68172D" w:rsidR="00C43DD5" w:rsidRPr="004F7BAF" w:rsidRDefault="00C43DD5">
      <w:pPr>
        <w:pStyle w:val="Akapitzlist"/>
        <w:numPr>
          <w:ilvl w:val="0"/>
          <w:numId w:val="42"/>
        </w:numPr>
        <w:spacing w:line="276" w:lineRule="auto"/>
        <w:ind w:left="426" w:hanging="426"/>
        <w:jc w:val="both"/>
        <w:rPr>
          <w:sz w:val="22"/>
          <w:szCs w:val="22"/>
        </w:rPr>
      </w:pPr>
      <w:r w:rsidRPr="004F7BAF">
        <w:rPr>
          <w:sz w:val="22"/>
          <w:szCs w:val="22"/>
        </w:rPr>
        <w:t>W przypadku przedłużenia czasu realizacji inwestycji Wykonawca zobowiązuje się do przedłużenia ubezpieczenia, przedstawiając kopię dokumentu poświadczoną za zgodność z oryginałem przed wygaśnięciem poprzedniej umowy ubezpieczenia.</w:t>
      </w:r>
    </w:p>
    <w:p w14:paraId="54F8CA01" w14:textId="0B07EE6F" w:rsidR="00C43DD5" w:rsidRPr="004F7BAF" w:rsidRDefault="00101493">
      <w:pPr>
        <w:pStyle w:val="Akapitzlist"/>
        <w:numPr>
          <w:ilvl w:val="0"/>
          <w:numId w:val="42"/>
        </w:numPr>
        <w:spacing w:line="276" w:lineRule="auto"/>
        <w:ind w:left="426" w:hanging="426"/>
        <w:jc w:val="both"/>
        <w:rPr>
          <w:sz w:val="22"/>
          <w:szCs w:val="22"/>
        </w:rPr>
      </w:pPr>
      <w:r>
        <w:rPr>
          <w:sz w:val="22"/>
          <w:szCs w:val="22"/>
        </w:rPr>
        <w:t>Z</w:t>
      </w:r>
      <w:r w:rsidR="00C43DD5" w:rsidRPr="004F7BAF">
        <w:rPr>
          <w:sz w:val="22"/>
          <w:szCs w:val="22"/>
        </w:rPr>
        <w:t xml:space="preserve">miany warunków ubezpieczenia </w:t>
      </w:r>
      <w:r w:rsidR="00C43DD5">
        <w:rPr>
          <w:sz w:val="22"/>
          <w:szCs w:val="22"/>
        </w:rPr>
        <w:t xml:space="preserve">w zakresie przedmiotu zamówienia </w:t>
      </w:r>
      <w:r w:rsidR="00C43DD5" w:rsidRPr="004F7BAF">
        <w:rPr>
          <w:sz w:val="22"/>
          <w:szCs w:val="22"/>
        </w:rPr>
        <w:t>nie mogą zostać dokonane bez wiedzy</w:t>
      </w:r>
      <w:r>
        <w:rPr>
          <w:sz w:val="22"/>
          <w:szCs w:val="22"/>
        </w:rPr>
        <w:t xml:space="preserve"> i zgody</w:t>
      </w:r>
      <w:r w:rsidR="00C43DD5" w:rsidRPr="004F7BAF">
        <w:rPr>
          <w:sz w:val="22"/>
          <w:szCs w:val="22"/>
        </w:rPr>
        <w:t xml:space="preserve"> Zamawiającego.</w:t>
      </w:r>
    </w:p>
    <w:p w14:paraId="08018A35" w14:textId="53E5AB06" w:rsidR="002313ED" w:rsidRDefault="00C43DD5" w:rsidP="0068069D">
      <w:pPr>
        <w:pStyle w:val="Akapitzlist"/>
        <w:numPr>
          <w:ilvl w:val="0"/>
          <w:numId w:val="42"/>
        </w:numPr>
        <w:spacing w:line="276" w:lineRule="auto"/>
        <w:ind w:left="426" w:hanging="426"/>
        <w:jc w:val="both"/>
        <w:rPr>
          <w:sz w:val="22"/>
          <w:szCs w:val="22"/>
        </w:rPr>
      </w:pPr>
      <w:r w:rsidRPr="004F7BAF">
        <w:rPr>
          <w:sz w:val="22"/>
          <w:szCs w:val="22"/>
        </w:rPr>
        <w:t xml:space="preserve">Wykonawca zobowiązuje się do czynnego udziału w procesach likwidacji szkód oraz do współpracy </w:t>
      </w:r>
      <w:r w:rsidR="00101493">
        <w:rPr>
          <w:sz w:val="22"/>
          <w:szCs w:val="22"/>
        </w:rPr>
        <w:br/>
      </w:r>
      <w:r w:rsidRPr="004F7BAF">
        <w:rPr>
          <w:sz w:val="22"/>
          <w:szCs w:val="22"/>
        </w:rPr>
        <w:t>w tym zakresie z Zamawiającym i ubezpieczycielem.</w:t>
      </w:r>
    </w:p>
    <w:p w14:paraId="27FF6B13" w14:textId="77777777" w:rsidR="00DB417C" w:rsidRPr="0068069D" w:rsidRDefault="00DB417C" w:rsidP="00DB417C">
      <w:pPr>
        <w:pStyle w:val="Akapitzlist"/>
        <w:spacing w:line="276" w:lineRule="auto"/>
        <w:ind w:left="426"/>
        <w:jc w:val="both"/>
        <w:rPr>
          <w:sz w:val="22"/>
          <w:szCs w:val="22"/>
        </w:rPr>
      </w:pPr>
    </w:p>
    <w:p w14:paraId="2AC8645E" w14:textId="2D195242" w:rsidR="002E672D" w:rsidRPr="00772F94" w:rsidRDefault="002E672D" w:rsidP="002E672D">
      <w:pPr>
        <w:spacing w:line="360" w:lineRule="auto"/>
        <w:contextualSpacing/>
        <w:jc w:val="center"/>
        <w:rPr>
          <w:b/>
          <w:bCs/>
          <w:sz w:val="22"/>
          <w:szCs w:val="22"/>
          <w:lang w:val="x-none"/>
        </w:rPr>
      </w:pPr>
      <w:r>
        <w:rPr>
          <w:b/>
          <w:bCs/>
          <w:sz w:val="22"/>
          <w:szCs w:val="22"/>
          <w:lang w:val="x-none"/>
        </w:rPr>
        <w:t>OCHRONA DANYCH OSOBOWYCH</w:t>
      </w:r>
    </w:p>
    <w:p w14:paraId="64BF379F" w14:textId="202A3D3D" w:rsidR="002E672D" w:rsidRPr="00CB5AB1" w:rsidRDefault="002E672D" w:rsidP="002E672D">
      <w:pPr>
        <w:tabs>
          <w:tab w:val="center" w:pos="720"/>
          <w:tab w:val="left" w:pos="1843"/>
          <w:tab w:val="left" w:pos="9540"/>
          <w:tab w:val="left" w:pos="9637"/>
        </w:tabs>
        <w:spacing w:line="360" w:lineRule="auto"/>
        <w:ind w:right="-1"/>
        <w:jc w:val="center"/>
        <w:rPr>
          <w:b/>
          <w:bCs/>
          <w:sz w:val="22"/>
          <w:szCs w:val="22"/>
        </w:rPr>
      </w:pPr>
      <w:r w:rsidRPr="00CB5AB1">
        <w:rPr>
          <w:b/>
          <w:bCs/>
          <w:sz w:val="22"/>
          <w:szCs w:val="22"/>
        </w:rPr>
        <w:t xml:space="preserve">§ </w:t>
      </w:r>
      <w:r w:rsidR="00CB5AB1">
        <w:rPr>
          <w:b/>
          <w:bCs/>
          <w:sz w:val="22"/>
          <w:szCs w:val="22"/>
        </w:rPr>
        <w:t>1</w:t>
      </w:r>
      <w:r w:rsidR="006962D2">
        <w:rPr>
          <w:b/>
          <w:bCs/>
          <w:sz w:val="22"/>
          <w:szCs w:val="22"/>
        </w:rPr>
        <w:t>8</w:t>
      </w:r>
    </w:p>
    <w:p w14:paraId="16C5C7EC" w14:textId="5FA98C68" w:rsidR="002E672D" w:rsidRPr="0092477F" w:rsidRDefault="002E672D" w:rsidP="0092477F">
      <w:pPr>
        <w:pStyle w:val="Akapitzlist"/>
        <w:numPr>
          <w:ilvl w:val="0"/>
          <w:numId w:val="39"/>
        </w:numPr>
        <w:tabs>
          <w:tab w:val="center" w:pos="720"/>
          <w:tab w:val="left" w:pos="1843"/>
          <w:tab w:val="left" w:pos="9540"/>
          <w:tab w:val="left" w:pos="9637"/>
        </w:tabs>
        <w:suppressAutoHyphens/>
        <w:spacing w:line="276" w:lineRule="auto"/>
        <w:ind w:left="426" w:right="-1" w:hanging="426"/>
        <w:jc w:val="both"/>
        <w:rPr>
          <w:b/>
          <w:bCs/>
          <w:sz w:val="22"/>
          <w:szCs w:val="22"/>
        </w:rPr>
      </w:pPr>
      <w:r w:rsidRPr="0092477F">
        <w:rPr>
          <w:sz w:val="22"/>
          <w:szCs w:val="22"/>
        </w:rPr>
        <w:t xml:space="preserve">W związku z koniecznością realizacji przez </w:t>
      </w:r>
      <w:r w:rsidRPr="0092477F">
        <w:rPr>
          <w:bCs/>
          <w:sz w:val="22"/>
          <w:szCs w:val="22"/>
        </w:rPr>
        <w:t>Strony</w:t>
      </w:r>
      <w:r w:rsidRPr="0092477F">
        <w:rPr>
          <w:sz w:val="22"/>
          <w:szCs w:val="22"/>
        </w:rPr>
        <w:t xml:space="preserve">, jako administratora danych, obowiązków i celu, o którym mowa w art. 6 ust. 1 lit. c) i f) Rozporządzenia Parlamentu Europejskiego i Rady (UE) 2016/679 z dnia 27 kwietnia 2016 r. w sprawie ochrony osób fizycznych w związku z przetwarzaniem danych osobowych i w sprawie swobodnego przepływu takich danych oraz uchylenia dyrektywy 95/46/WE (RODO), wynikających z realizacji umowy, </w:t>
      </w:r>
      <w:r w:rsidRPr="0092477F">
        <w:rPr>
          <w:bCs/>
          <w:sz w:val="22"/>
          <w:szCs w:val="22"/>
        </w:rPr>
        <w:t>Wykonawca</w:t>
      </w:r>
      <w:r w:rsidRPr="0092477F">
        <w:rPr>
          <w:sz w:val="22"/>
          <w:szCs w:val="22"/>
        </w:rPr>
        <w:t xml:space="preserve"> przekazuje </w:t>
      </w:r>
      <w:r w:rsidRPr="0092477F">
        <w:rPr>
          <w:bCs/>
          <w:sz w:val="22"/>
          <w:szCs w:val="22"/>
        </w:rPr>
        <w:t>Zamawiającemu</w:t>
      </w:r>
      <w:r w:rsidRPr="0092477F">
        <w:rPr>
          <w:sz w:val="22"/>
          <w:szCs w:val="22"/>
        </w:rPr>
        <w:t xml:space="preserve"> następujące dane osobowe: imię i nazwisko, nr telefonu, adres poczty elektronicznej osoby wskazanej do koordynowania realizacji niniejszej umowy lub wskazanych w umowie danych osoby/osób wykonującej/wykonujących przedmiot umowy, dane osób zatrudnionych, o których mowa w § 10, zaś </w:t>
      </w:r>
      <w:r w:rsidRPr="0092477F">
        <w:rPr>
          <w:bCs/>
          <w:sz w:val="22"/>
          <w:szCs w:val="22"/>
        </w:rPr>
        <w:t>Zamawiający</w:t>
      </w:r>
      <w:r w:rsidRPr="0092477F">
        <w:rPr>
          <w:sz w:val="22"/>
          <w:szCs w:val="22"/>
        </w:rPr>
        <w:t xml:space="preserve"> przekazuje </w:t>
      </w:r>
      <w:r w:rsidRPr="0092477F">
        <w:rPr>
          <w:bCs/>
          <w:sz w:val="22"/>
          <w:szCs w:val="22"/>
        </w:rPr>
        <w:t>Wykonawcy</w:t>
      </w:r>
      <w:r w:rsidRPr="0092477F">
        <w:rPr>
          <w:sz w:val="22"/>
          <w:szCs w:val="22"/>
        </w:rPr>
        <w:t xml:space="preserve"> następujące dane: imię i nazwisko, nr telefonu, adres poczty elektronicznej pracownika wskazanego do koordynacji realizacji niniejszej umowy. </w:t>
      </w:r>
      <w:r w:rsidRPr="0092477F">
        <w:rPr>
          <w:b/>
          <w:sz w:val="22"/>
          <w:szCs w:val="22"/>
        </w:rPr>
        <w:t>Strony</w:t>
      </w:r>
      <w:r w:rsidRPr="0092477F">
        <w:rPr>
          <w:sz w:val="22"/>
          <w:szCs w:val="22"/>
        </w:rPr>
        <w:t xml:space="preserve"> dochowają wszelkich obowiązków wynikających z RODO.</w:t>
      </w:r>
    </w:p>
    <w:p w14:paraId="3C93778F" w14:textId="77777777" w:rsidR="002E672D" w:rsidRPr="00772F94" w:rsidRDefault="002E672D" w:rsidP="0092477F">
      <w:pPr>
        <w:pStyle w:val="Akapitzlist"/>
        <w:widowControl w:val="0"/>
        <w:numPr>
          <w:ilvl w:val="0"/>
          <w:numId w:val="39"/>
        </w:numPr>
        <w:tabs>
          <w:tab w:val="left" w:pos="426"/>
        </w:tabs>
        <w:spacing w:line="276" w:lineRule="auto"/>
        <w:ind w:left="426" w:right="-11" w:hanging="426"/>
        <w:jc w:val="both"/>
        <w:rPr>
          <w:sz w:val="22"/>
          <w:szCs w:val="22"/>
        </w:rPr>
      </w:pPr>
      <w:r w:rsidRPr="00772F94">
        <w:rPr>
          <w:bCs/>
          <w:sz w:val="22"/>
          <w:szCs w:val="22"/>
        </w:rPr>
        <w:t>Strony</w:t>
      </w:r>
      <w:r w:rsidRPr="00772F94">
        <w:rPr>
          <w:sz w:val="22"/>
          <w:szCs w:val="22"/>
        </w:rPr>
        <w:t xml:space="preserve"> będą realizować wobec osób, które są ich przedstawicielami obowiązek informacyjny, </w:t>
      </w:r>
      <w:r w:rsidRPr="00772F94">
        <w:rPr>
          <w:sz w:val="22"/>
          <w:szCs w:val="22"/>
        </w:rPr>
        <w:br/>
        <w:t>o którym mowa odpowiednio w art. 13 i 14 RODO.</w:t>
      </w:r>
    </w:p>
    <w:p w14:paraId="210D5A68" w14:textId="77777777" w:rsidR="00FC0892" w:rsidRPr="004A1A58" w:rsidRDefault="00FC0892" w:rsidP="002664F2">
      <w:pPr>
        <w:spacing w:line="276" w:lineRule="auto"/>
        <w:jc w:val="both"/>
        <w:rPr>
          <w:color w:val="FF0000"/>
          <w:sz w:val="22"/>
          <w:szCs w:val="22"/>
        </w:rPr>
      </w:pPr>
    </w:p>
    <w:p w14:paraId="25678B9D" w14:textId="77777777" w:rsidR="006F25A5" w:rsidRDefault="006F25A5" w:rsidP="00E446C0">
      <w:pPr>
        <w:tabs>
          <w:tab w:val="center" w:pos="720"/>
          <w:tab w:val="left" w:pos="1843"/>
          <w:tab w:val="left" w:pos="9540"/>
          <w:tab w:val="left" w:pos="9637"/>
        </w:tabs>
        <w:spacing w:line="360" w:lineRule="auto"/>
        <w:ind w:right="-1"/>
        <w:jc w:val="center"/>
        <w:rPr>
          <w:b/>
          <w:bCs/>
          <w:sz w:val="22"/>
          <w:szCs w:val="22"/>
        </w:rPr>
      </w:pPr>
    </w:p>
    <w:p w14:paraId="0490C616" w14:textId="054AE609" w:rsidR="00E446C0" w:rsidRPr="00772F94" w:rsidRDefault="00E446C0" w:rsidP="00E446C0">
      <w:pPr>
        <w:tabs>
          <w:tab w:val="center" w:pos="720"/>
          <w:tab w:val="left" w:pos="1843"/>
          <w:tab w:val="left" w:pos="9540"/>
          <w:tab w:val="left" w:pos="9637"/>
        </w:tabs>
        <w:spacing w:line="360" w:lineRule="auto"/>
        <w:ind w:right="-1"/>
        <w:jc w:val="center"/>
        <w:rPr>
          <w:b/>
          <w:bCs/>
          <w:sz w:val="22"/>
          <w:szCs w:val="22"/>
        </w:rPr>
      </w:pPr>
      <w:r>
        <w:rPr>
          <w:b/>
          <w:bCs/>
          <w:sz w:val="22"/>
          <w:szCs w:val="22"/>
        </w:rPr>
        <w:lastRenderedPageBreak/>
        <w:t>POSTANOWIENIA KOŃCOWE</w:t>
      </w:r>
    </w:p>
    <w:p w14:paraId="410BE860" w14:textId="2D346058" w:rsidR="00E446C0" w:rsidRPr="00CB5AB1" w:rsidRDefault="00E446C0" w:rsidP="00E446C0">
      <w:pPr>
        <w:tabs>
          <w:tab w:val="center" w:pos="720"/>
          <w:tab w:val="left" w:pos="1843"/>
          <w:tab w:val="left" w:pos="9540"/>
          <w:tab w:val="left" w:pos="9637"/>
        </w:tabs>
        <w:spacing w:line="360" w:lineRule="auto"/>
        <w:ind w:right="-1"/>
        <w:jc w:val="center"/>
        <w:rPr>
          <w:sz w:val="22"/>
          <w:szCs w:val="22"/>
        </w:rPr>
      </w:pPr>
      <w:r w:rsidRPr="00CB5AB1">
        <w:rPr>
          <w:b/>
          <w:bCs/>
          <w:sz w:val="22"/>
          <w:szCs w:val="22"/>
        </w:rPr>
        <w:t xml:space="preserve">§ </w:t>
      </w:r>
      <w:r w:rsidR="006962D2">
        <w:rPr>
          <w:b/>
          <w:bCs/>
          <w:sz w:val="22"/>
          <w:szCs w:val="22"/>
        </w:rPr>
        <w:t>19</w:t>
      </w:r>
    </w:p>
    <w:p w14:paraId="00DE6F10" w14:textId="3B37241B" w:rsidR="00E446C0" w:rsidRPr="00E446C0" w:rsidRDefault="00E446C0" w:rsidP="002313ED">
      <w:pPr>
        <w:pStyle w:val="Akapitzlist"/>
        <w:widowControl w:val="0"/>
        <w:numPr>
          <w:ilvl w:val="3"/>
          <w:numId w:val="33"/>
        </w:numPr>
        <w:shd w:val="clear" w:color="auto" w:fill="FFFFFF"/>
        <w:spacing w:before="240" w:line="276" w:lineRule="auto"/>
        <w:ind w:left="426" w:hanging="426"/>
        <w:jc w:val="both"/>
        <w:rPr>
          <w:sz w:val="22"/>
          <w:szCs w:val="22"/>
        </w:rPr>
      </w:pPr>
      <w:r w:rsidRPr="00E446C0">
        <w:rPr>
          <w:spacing w:val="-1"/>
          <w:sz w:val="22"/>
          <w:szCs w:val="22"/>
        </w:rPr>
        <w:t xml:space="preserve">W sprawach nieuregulowanych niniejszą umową mają zastosowanie przepisy prawa polskiego, </w:t>
      </w:r>
      <w:r>
        <w:rPr>
          <w:spacing w:val="-1"/>
          <w:sz w:val="22"/>
          <w:szCs w:val="22"/>
        </w:rPr>
        <w:br/>
      </w:r>
      <w:r w:rsidRPr="00E446C0">
        <w:rPr>
          <w:spacing w:val="-1"/>
          <w:sz w:val="22"/>
          <w:szCs w:val="22"/>
        </w:rPr>
        <w:t xml:space="preserve">w </w:t>
      </w:r>
      <w:r w:rsidR="00C36A0A" w:rsidRPr="00E446C0">
        <w:rPr>
          <w:spacing w:val="-1"/>
          <w:sz w:val="22"/>
          <w:szCs w:val="22"/>
        </w:rPr>
        <w:t>szczególności Kodeksu</w:t>
      </w:r>
      <w:r w:rsidRPr="00E446C0">
        <w:rPr>
          <w:spacing w:val="-1"/>
          <w:sz w:val="22"/>
          <w:szCs w:val="22"/>
        </w:rPr>
        <w:t xml:space="preserve"> </w:t>
      </w:r>
      <w:r w:rsidRPr="00E446C0">
        <w:rPr>
          <w:sz w:val="22"/>
          <w:szCs w:val="22"/>
        </w:rPr>
        <w:t>cywilnego, Prawa budowlanego oraz ustawy Prawo zamówień publicznych.</w:t>
      </w:r>
    </w:p>
    <w:p w14:paraId="70577786" w14:textId="5ABC5318" w:rsidR="00E446C0" w:rsidRPr="00E446C0" w:rsidRDefault="00E446C0">
      <w:pPr>
        <w:pStyle w:val="Akapitzlist"/>
        <w:widowControl w:val="0"/>
        <w:numPr>
          <w:ilvl w:val="3"/>
          <w:numId w:val="33"/>
        </w:numPr>
        <w:shd w:val="clear" w:color="auto" w:fill="FFFFFF"/>
        <w:autoSpaceDE w:val="0"/>
        <w:spacing w:line="276" w:lineRule="auto"/>
        <w:ind w:left="426" w:hanging="426"/>
        <w:jc w:val="both"/>
        <w:rPr>
          <w:spacing w:val="1"/>
          <w:sz w:val="22"/>
          <w:szCs w:val="22"/>
        </w:rPr>
      </w:pPr>
      <w:r w:rsidRPr="00E446C0">
        <w:rPr>
          <w:spacing w:val="1"/>
          <w:sz w:val="22"/>
          <w:szCs w:val="22"/>
        </w:rPr>
        <w:t>Wszelkie spory wynikające z realizacji niniejszej umowy, w których zawarcie ugody jest dopuszczalne, strony poddają mediacjom lub innemu polubownemu rozwiązaniu sporu przed Sądem Polubownym przy Prokuratorii Generalnej Rzeczpospolitej Polskiej, wybranym mediatorem albo osobą prowadzącą inne polubowne rozwiązanie sporu.</w:t>
      </w:r>
    </w:p>
    <w:p w14:paraId="66915128" w14:textId="69C0B09C" w:rsidR="00E446C0" w:rsidRPr="00E446C0" w:rsidRDefault="00E446C0">
      <w:pPr>
        <w:pStyle w:val="Akapitzlist"/>
        <w:widowControl w:val="0"/>
        <w:numPr>
          <w:ilvl w:val="3"/>
          <w:numId w:val="33"/>
        </w:numPr>
        <w:shd w:val="clear" w:color="auto" w:fill="FFFFFF"/>
        <w:autoSpaceDE w:val="0"/>
        <w:spacing w:line="276" w:lineRule="auto"/>
        <w:ind w:left="426" w:hanging="426"/>
        <w:jc w:val="both"/>
        <w:rPr>
          <w:spacing w:val="1"/>
          <w:sz w:val="22"/>
          <w:szCs w:val="22"/>
        </w:rPr>
      </w:pPr>
      <w:r w:rsidRPr="00E446C0">
        <w:rPr>
          <w:sz w:val="22"/>
          <w:szCs w:val="22"/>
        </w:rPr>
        <w:t>W przypadku, gdy nie dojdzie do polubownego rozwiązania sporu, właściwym do jego rozpoznania będzie sąd powszechny w Białymstoku.</w:t>
      </w:r>
    </w:p>
    <w:p w14:paraId="6FE34C1C" w14:textId="494138EB" w:rsidR="00E446C0" w:rsidRPr="00E446C0" w:rsidRDefault="00E446C0">
      <w:pPr>
        <w:pStyle w:val="Akapitzlist"/>
        <w:widowControl w:val="0"/>
        <w:numPr>
          <w:ilvl w:val="3"/>
          <w:numId w:val="33"/>
        </w:numPr>
        <w:shd w:val="clear" w:color="auto" w:fill="FFFFFF"/>
        <w:autoSpaceDE w:val="0"/>
        <w:spacing w:line="276" w:lineRule="auto"/>
        <w:ind w:left="426" w:hanging="426"/>
        <w:jc w:val="both"/>
        <w:rPr>
          <w:spacing w:val="1"/>
          <w:sz w:val="22"/>
          <w:szCs w:val="22"/>
        </w:rPr>
      </w:pPr>
      <w:r w:rsidRPr="00E446C0">
        <w:rPr>
          <w:sz w:val="22"/>
          <w:szCs w:val="22"/>
        </w:rPr>
        <w:t>Umowę sporządzono w 4-ch jednobrzmiących egzemplarzach, w tym dwa egzemplarze dla Zamawiającego i dwa dla Wykonawcy.</w:t>
      </w:r>
    </w:p>
    <w:p w14:paraId="5B1F619F" w14:textId="77777777" w:rsidR="00E446C0" w:rsidRDefault="00E446C0" w:rsidP="00E446C0">
      <w:pPr>
        <w:tabs>
          <w:tab w:val="left" w:pos="426"/>
        </w:tabs>
        <w:overflowPunct w:val="0"/>
        <w:autoSpaceDE w:val="0"/>
        <w:spacing w:before="60" w:line="360" w:lineRule="auto"/>
        <w:ind w:right="-1"/>
        <w:textAlignment w:val="baseline"/>
        <w:rPr>
          <w:sz w:val="22"/>
          <w:szCs w:val="22"/>
        </w:rPr>
      </w:pPr>
    </w:p>
    <w:p w14:paraId="5DF100C7" w14:textId="77777777" w:rsidR="00E446C0" w:rsidRPr="00EF0AFA" w:rsidRDefault="00E446C0" w:rsidP="00E446C0">
      <w:pPr>
        <w:tabs>
          <w:tab w:val="left" w:pos="426"/>
        </w:tabs>
        <w:overflowPunct w:val="0"/>
        <w:autoSpaceDE w:val="0"/>
        <w:spacing w:before="60" w:line="360" w:lineRule="auto"/>
        <w:ind w:right="-1"/>
        <w:textAlignment w:val="baseline"/>
        <w:rPr>
          <w:sz w:val="22"/>
          <w:szCs w:val="22"/>
        </w:rPr>
      </w:pPr>
      <w:r w:rsidRPr="00EF0AFA">
        <w:rPr>
          <w:sz w:val="22"/>
          <w:szCs w:val="22"/>
        </w:rPr>
        <w:t>Integralną część umowy stanowią:</w:t>
      </w:r>
    </w:p>
    <w:p w14:paraId="01B7C157" w14:textId="55760B82" w:rsidR="00E446C0" w:rsidRDefault="00E446C0" w:rsidP="00E446C0">
      <w:pPr>
        <w:tabs>
          <w:tab w:val="left" w:pos="480"/>
          <w:tab w:val="left" w:pos="9637"/>
        </w:tabs>
        <w:spacing w:line="276" w:lineRule="auto"/>
        <w:ind w:left="426" w:right="-1" w:hanging="426"/>
        <w:rPr>
          <w:sz w:val="22"/>
          <w:szCs w:val="22"/>
        </w:rPr>
      </w:pPr>
      <w:r w:rsidRPr="00EF0AFA">
        <w:rPr>
          <w:sz w:val="22"/>
          <w:szCs w:val="22"/>
        </w:rPr>
        <w:t xml:space="preserve">Załącznik nr 1 – </w:t>
      </w:r>
      <w:r w:rsidR="009B3873">
        <w:rPr>
          <w:sz w:val="22"/>
          <w:szCs w:val="22"/>
        </w:rPr>
        <w:t>OPZ</w:t>
      </w:r>
    </w:p>
    <w:p w14:paraId="0180E16E" w14:textId="69B329F5" w:rsidR="00E446C0" w:rsidRPr="00EF0AFA" w:rsidRDefault="00E446C0" w:rsidP="00E446C0">
      <w:pPr>
        <w:tabs>
          <w:tab w:val="left" w:pos="480"/>
          <w:tab w:val="left" w:pos="9637"/>
        </w:tabs>
        <w:spacing w:line="276" w:lineRule="auto"/>
        <w:ind w:left="426" w:right="-1" w:hanging="426"/>
        <w:rPr>
          <w:sz w:val="22"/>
          <w:szCs w:val="22"/>
        </w:rPr>
      </w:pPr>
      <w:r w:rsidRPr="00EF0AFA">
        <w:rPr>
          <w:sz w:val="22"/>
          <w:szCs w:val="22"/>
        </w:rPr>
        <w:t xml:space="preserve">Załącznik nr 2 – </w:t>
      </w:r>
      <w:r w:rsidR="002E672D">
        <w:rPr>
          <w:sz w:val="22"/>
          <w:szCs w:val="22"/>
        </w:rPr>
        <w:t>Oferta Wykonawcy</w:t>
      </w:r>
    </w:p>
    <w:p w14:paraId="4CF292DA" w14:textId="2A697610" w:rsidR="005015DF" w:rsidRPr="002664F2" w:rsidRDefault="005015DF" w:rsidP="002664F2">
      <w:pPr>
        <w:tabs>
          <w:tab w:val="left" w:pos="426"/>
        </w:tabs>
        <w:spacing w:line="276" w:lineRule="auto"/>
        <w:jc w:val="both"/>
        <w:rPr>
          <w:color w:val="FF0000"/>
          <w:sz w:val="22"/>
          <w:szCs w:val="22"/>
        </w:rPr>
      </w:pPr>
    </w:p>
    <w:p w14:paraId="10F88C56" w14:textId="77777777" w:rsidR="004B15D0" w:rsidRPr="002664F2" w:rsidRDefault="004B15D0" w:rsidP="002664F2">
      <w:pPr>
        <w:spacing w:line="276" w:lineRule="auto"/>
        <w:rPr>
          <w:b/>
          <w:color w:val="FF0000"/>
          <w:sz w:val="22"/>
          <w:szCs w:val="22"/>
        </w:rPr>
      </w:pPr>
    </w:p>
    <w:p w14:paraId="2A2C7498" w14:textId="131FACAE" w:rsidR="00AA517B" w:rsidRPr="002664F2" w:rsidRDefault="00AA517B" w:rsidP="002664F2">
      <w:pPr>
        <w:spacing w:line="276" w:lineRule="auto"/>
        <w:jc w:val="center"/>
        <w:rPr>
          <w:b/>
          <w:sz w:val="22"/>
          <w:szCs w:val="22"/>
        </w:rPr>
      </w:pPr>
      <w:r w:rsidRPr="002664F2">
        <w:rPr>
          <w:b/>
          <w:sz w:val="22"/>
          <w:szCs w:val="22"/>
        </w:rPr>
        <w:t xml:space="preserve">ZAMAWIAJĄCY </w:t>
      </w:r>
      <w:r w:rsidR="00FD64A5" w:rsidRPr="002664F2">
        <w:rPr>
          <w:b/>
          <w:sz w:val="22"/>
          <w:szCs w:val="22"/>
        </w:rPr>
        <w:t xml:space="preserve">                       </w:t>
      </w:r>
      <w:r w:rsidR="00845A17" w:rsidRPr="002664F2">
        <w:rPr>
          <w:b/>
          <w:sz w:val="22"/>
          <w:szCs w:val="22"/>
        </w:rPr>
        <w:t xml:space="preserve">                               WYKONAWCA</w:t>
      </w:r>
    </w:p>
    <w:p w14:paraId="0681AB49" w14:textId="77777777" w:rsidR="00042139" w:rsidRPr="002664F2" w:rsidRDefault="00042139" w:rsidP="002664F2">
      <w:pPr>
        <w:tabs>
          <w:tab w:val="left" w:pos="6300"/>
          <w:tab w:val="left" w:pos="6480"/>
        </w:tabs>
        <w:spacing w:line="276" w:lineRule="auto"/>
        <w:rPr>
          <w:color w:val="FF0000"/>
          <w:sz w:val="22"/>
          <w:szCs w:val="22"/>
        </w:rPr>
      </w:pPr>
    </w:p>
    <w:p w14:paraId="662F1090" w14:textId="77777777" w:rsidR="001159A8" w:rsidRDefault="001159A8" w:rsidP="002664F2">
      <w:pPr>
        <w:spacing w:after="120" w:line="276" w:lineRule="auto"/>
        <w:rPr>
          <w:sz w:val="22"/>
          <w:szCs w:val="22"/>
        </w:rPr>
      </w:pPr>
    </w:p>
    <w:p w14:paraId="5791D68B" w14:textId="094EC033" w:rsidR="00CB77D8" w:rsidRPr="002664F2" w:rsidRDefault="00CB77D8" w:rsidP="002664F2">
      <w:pPr>
        <w:spacing w:after="120" w:line="276" w:lineRule="auto"/>
        <w:rPr>
          <w:color w:val="FF0000"/>
          <w:sz w:val="22"/>
          <w:szCs w:val="22"/>
        </w:rPr>
      </w:pPr>
    </w:p>
    <w:p w14:paraId="2D3023B2" w14:textId="4D57DFFE" w:rsidR="00CB77D8" w:rsidRPr="002664F2" w:rsidRDefault="00CB77D8" w:rsidP="002664F2">
      <w:pPr>
        <w:spacing w:after="120" w:line="276" w:lineRule="auto"/>
        <w:rPr>
          <w:color w:val="FF0000"/>
          <w:sz w:val="22"/>
          <w:szCs w:val="22"/>
        </w:rPr>
      </w:pPr>
    </w:p>
    <w:p w14:paraId="3F38F9B3" w14:textId="1077700D" w:rsidR="00CB77D8" w:rsidRPr="002664F2" w:rsidRDefault="00CB77D8" w:rsidP="002664F2">
      <w:pPr>
        <w:spacing w:after="120" w:line="276" w:lineRule="auto"/>
        <w:rPr>
          <w:color w:val="FF0000"/>
          <w:sz w:val="22"/>
          <w:szCs w:val="22"/>
        </w:rPr>
      </w:pPr>
    </w:p>
    <w:sectPr w:rsidR="00CB77D8" w:rsidRPr="002664F2" w:rsidSect="00BC1669">
      <w:footerReference w:type="default" r:id="rId8"/>
      <w:pgSz w:w="11906" w:h="16838"/>
      <w:pgMar w:top="1276"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DAE5" w14:textId="77777777" w:rsidR="00634582" w:rsidRDefault="00634582" w:rsidP="004004BC">
      <w:r>
        <w:separator/>
      </w:r>
    </w:p>
  </w:endnote>
  <w:endnote w:type="continuationSeparator" w:id="0">
    <w:p w14:paraId="2E790EEE" w14:textId="77777777" w:rsidR="00634582" w:rsidRDefault="00634582" w:rsidP="0040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E82B" w14:textId="18D02CF0" w:rsidR="009F1F0D" w:rsidRPr="006A0DE1" w:rsidRDefault="009F1F0D" w:rsidP="00C3646F">
    <w:pPr>
      <w:pStyle w:val="Stopka"/>
      <w:jc w:val="center"/>
      <w:rPr>
        <w:rFonts w:asciiTheme="majorHAnsi" w:hAnsiTheme="majorHAnsi"/>
        <w:caps/>
        <w:sz w:val="22"/>
        <w:szCs w:val="22"/>
      </w:rPr>
    </w:pPr>
    <w:r w:rsidRPr="006A0DE1">
      <w:rPr>
        <w:rFonts w:asciiTheme="majorHAnsi" w:hAnsiTheme="majorHAnsi"/>
        <w:caps/>
        <w:sz w:val="22"/>
        <w:szCs w:val="22"/>
      </w:rPr>
      <w:fldChar w:fldCharType="begin"/>
    </w:r>
    <w:r w:rsidRPr="006A0DE1">
      <w:rPr>
        <w:rFonts w:asciiTheme="majorHAnsi" w:hAnsiTheme="majorHAnsi"/>
        <w:caps/>
        <w:sz w:val="22"/>
        <w:szCs w:val="22"/>
      </w:rPr>
      <w:instrText>PAGE   \* MERGEFORMAT</w:instrText>
    </w:r>
    <w:r w:rsidRPr="006A0DE1">
      <w:rPr>
        <w:rFonts w:asciiTheme="majorHAnsi" w:hAnsiTheme="majorHAnsi"/>
        <w:caps/>
        <w:sz w:val="22"/>
        <w:szCs w:val="22"/>
      </w:rPr>
      <w:fldChar w:fldCharType="separate"/>
    </w:r>
    <w:r w:rsidR="00D005F3">
      <w:rPr>
        <w:rFonts w:asciiTheme="majorHAnsi" w:hAnsiTheme="majorHAnsi"/>
        <w:caps/>
        <w:noProof/>
        <w:sz w:val="22"/>
        <w:szCs w:val="22"/>
      </w:rPr>
      <w:t>12</w:t>
    </w:r>
    <w:r w:rsidRPr="006A0DE1">
      <w:rPr>
        <w:rFonts w:asciiTheme="majorHAnsi" w:hAnsiTheme="majorHAnsi"/>
        <w:cap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637D" w14:textId="77777777" w:rsidR="00634582" w:rsidRDefault="00634582" w:rsidP="004004BC">
      <w:r>
        <w:separator/>
      </w:r>
    </w:p>
  </w:footnote>
  <w:footnote w:type="continuationSeparator" w:id="0">
    <w:p w14:paraId="1570196A" w14:textId="77777777" w:rsidR="00634582" w:rsidRDefault="00634582" w:rsidP="00400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360"/>
        </w:tabs>
        <w:ind w:left="360" w:hanging="360"/>
      </w:pPr>
      <w:rPr>
        <w:b w:val="0"/>
      </w:rPr>
    </w:lvl>
  </w:abstractNum>
  <w:abstractNum w:abstractNumId="1" w15:restartNumberingAfterBreak="0">
    <w:nsid w:val="00000018"/>
    <w:multiLevelType w:val="multilevel"/>
    <w:tmpl w:val="00000018"/>
    <w:name w:val="WW8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606"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5F761E"/>
    <w:multiLevelType w:val="hybridMultilevel"/>
    <w:tmpl w:val="9AC01F76"/>
    <w:lvl w:ilvl="0" w:tplc="94C6D84E">
      <w:start w:val="1"/>
      <w:numFmt w:val="decimal"/>
      <w:lvlText w:val="%1."/>
      <w:lvlJc w:val="left"/>
      <w:pPr>
        <w:ind w:left="360" w:hanging="360"/>
      </w:pPr>
      <w:rPr>
        <w:strike w:val="0"/>
        <w:color w:val="auto"/>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 w15:restartNumberingAfterBreak="0">
    <w:nsid w:val="01FA0E11"/>
    <w:multiLevelType w:val="hybridMultilevel"/>
    <w:tmpl w:val="54E09AF4"/>
    <w:lvl w:ilvl="0" w:tplc="04150011">
      <w:start w:val="1"/>
      <w:numFmt w:val="decimal"/>
      <w:lvlText w:val="%1)"/>
      <w:lvlJc w:val="left"/>
      <w:pPr>
        <w:ind w:left="720" w:hanging="360"/>
      </w:pPr>
    </w:lvl>
    <w:lvl w:ilvl="1" w:tplc="04150011">
      <w:start w:val="1"/>
      <w:numFmt w:val="decimal"/>
      <w:lvlText w:val="%2)"/>
      <w:lvlJc w:val="left"/>
      <w:pPr>
        <w:ind w:left="7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FC56F2"/>
    <w:multiLevelType w:val="hybridMultilevel"/>
    <w:tmpl w:val="106A0FA2"/>
    <w:lvl w:ilvl="0" w:tplc="409C1FCA">
      <w:start w:val="1"/>
      <w:numFmt w:val="decimal"/>
      <w:lvlText w:val="%1."/>
      <w:lvlJc w:val="left"/>
      <w:pPr>
        <w:ind w:left="1211" w:hanging="360"/>
      </w:pPr>
      <w:rPr>
        <w:rFonts w:ascii="Times New Roman" w:eastAsia="Times New Roman" w:hAnsi="Times New Roman" w:cs="Times New Roman"/>
        <w:b w:val="0"/>
        <w:bCs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2180105"/>
    <w:multiLevelType w:val="hybridMultilevel"/>
    <w:tmpl w:val="6E5E7F0A"/>
    <w:lvl w:ilvl="0" w:tplc="1764CCAC">
      <w:start w:val="1"/>
      <w:numFmt w:val="decimal"/>
      <w:lvlText w:val="%1."/>
      <w:lvlJc w:val="left"/>
      <w:pPr>
        <w:tabs>
          <w:tab w:val="num" w:pos="5180"/>
        </w:tabs>
        <w:ind w:left="5180" w:hanging="360"/>
      </w:pPr>
      <w:rPr>
        <w:rFonts w:cs="Times New Roman"/>
        <w:b w:val="0"/>
        <w:strike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43C268E"/>
    <w:multiLevelType w:val="hybridMultilevel"/>
    <w:tmpl w:val="4BA6B518"/>
    <w:lvl w:ilvl="0" w:tplc="FC1430C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471CB5"/>
    <w:multiLevelType w:val="hybridMultilevel"/>
    <w:tmpl w:val="EDCC3C34"/>
    <w:lvl w:ilvl="0" w:tplc="C27C8830">
      <w:start w:val="4"/>
      <w:numFmt w:val="decimal"/>
      <w:lvlText w:val="%1."/>
      <w:lvlJc w:val="left"/>
      <w:pPr>
        <w:ind w:left="54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BD2FD6"/>
    <w:multiLevelType w:val="hybridMultilevel"/>
    <w:tmpl w:val="A2F2A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174E5A"/>
    <w:multiLevelType w:val="hybridMultilevel"/>
    <w:tmpl w:val="79D8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8F2C58"/>
    <w:multiLevelType w:val="hybridMultilevel"/>
    <w:tmpl w:val="9A08BDF2"/>
    <w:lvl w:ilvl="0" w:tplc="A5982B5E">
      <w:start w:val="1"/>
      <w:numFmt w:val="decimal"/>
      <w:lvlText w:val="%1)"/>
      <w:lvlJc w:val="left"/>
      <w:pPr>
        <w:ind w:left="785" w:hanging="360"/>
      </w:pPr>
      <w:rPr>
        <w:b w:val="0"/>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0E575C0B"/>
    <w:multiLevelType w:val="hybridMultilevel"/>
    <w:tmpl w:val="E0246754"/>
    <w:lvl w:ilvl="0" w:tplc="BB82F80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90071E"/>
    <w:multiLevelType w:val="hybridMultilevel"/>
    <w:tmpl w:val="57CEF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F46320"/>
    <w:multiLevelType w:val="hybridMultilevel"/>
    <w:tmpl w:val="0BCE4FA2"/>
    <w:lvl w:ilvl="0" w:tplc="8162153C">
      <w:start w:val="1"/>
      <w:numFmt w:val="decimal"/>
      <w:lvlText w:val="%1)"/>
      <w:lvlJc w:val="left"/>
      <w:pPr>
        <w:ind w:left="927"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2742116"/>
    <w:multiLevelType w:val="hybridMultilevel"/>
    <w:tmpl w:val="E06A040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130D06A6"/>
    <w:multiLevelType w:val="hybridMultilevel"/>
    <w:tmpl w:val="31C250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3A00F51"/>
    <w:multiLevelType w:val="hybridMultilevel"/>
    <w:tmpl w:val="B568DA0C"/>
    <w:lvl w:ilvl="0" w:tplc="04150011">
      <w:start w:val="1"/>
      <w:numFmt w:val="decimal"/>
      <w:lvlText w:val="%1)"/>
      <w:lvlJc w:val="left"/>
      <w:pPr>
        <w:ind w:left="6456" w:hanging="360"/>
      </w:p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17" w15:restartNumberingAfterBreak="0">
    <w:nsid w:val="167258F3"/>
    <w:multiLevelType w:val="hybridMultilevel"/>
    <w:tmpl w:val="3D266C5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8534B7B"/>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1DAE6679"/>
    <w:multiLevelType w:val="hybridMultilevel"/>
    <w:tmpl w:val="0D46BD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D52417"/>
    <w:multiLevelType w:val="hybridMultilevel"/>
    <w:tmpl w:val="B1DCE246"/>
    <w:lvl w:ilvl="0" w:tplc="089CAFA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DE108AE"/>
    <w:multiLevelType w:val="hybridMultilevel"/>
    <w:tmpl w:val="386E49E0"/>
    <w:lvl w:ilvl="0" w:tplc="7F86998C">
      <w:start w:val="7"/>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A520B2"/>
    <w:multiLevelType w:val="hybridMultilevel"/>
    <w:tmpl w:val="C9D4630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286B388C"/>
    <w:multiLevelType w:val="hybridMultilevel"/>
    <w:tmpl w:val="2A2884BA"/>
    <w:lvl w:ilvl="0" w:tplc="27BCD3D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DD016B"/>
    <w:multiLevelType w:val="hybridMultilevel"/>
    <w:tmpl w:val="3760A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7654A1"/>
    <w:multiLevelType w:val="hybridMultilevel"/>
    <w:tmpl w:val="0FC086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DF1681"/>
    <w:multiLevelType w:val="hybridMultilevel"/>
    <w:tmpl w:val="34F05A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F576C3"/>
    <w:multiLevelType w:val="hybridMultilevel"/>
    <w:tmpl w:val="DD849EDA"/>
    <w:lvl w:ilvl="0" w:tplc="381CE25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024588"/>
    <w:multiLevelType w:val="hybridMultilevel"/>
    <w:tmpl w:val="5B2C1C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359C4E3A"/>
    <w:multiLevelType w:val="hybridMultilevel"/>
    <w:tmpl w:val="AB743272"/>
    <w:lvl w:ilvl="0" w:tplc="BA2496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4A1684"/>
    <w:multiLevelType w:val="hybridMultilevel"/>
    <w:tmpl w:val="FD8C9A6A"/>
    <w:lvl w:ilvl="0" w:tplc="801642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AF87324"/>
    <w:multiLevelType w:val="multilevel"/>
    <w:tmpl w:val="4F9C9656"/>
    <w:lvl w:ilvl="0">
      <w:start w:val="1"/>
      <w:numFmt w:val="decimal"/>
      <w:lvlText w:val="%1."/>
      <w:lvlJc w:val="left"/>
      <w:rPr>
        <w:rFonts w:ascii="Times New Roman" w:eastAsia="Times New Roman" w:hAnsi="Times New Roman" w:cs="Times New Roman" w:hint="default"/>
      </w:rPr>
    </w:lvl>
    <w:lvl w:ilvl="1">
      <w:start w:val="1"/>
      <w:numFmt w:val="decimal"/>
      <w:isLgl/>
      <w:lvlText w:val="%1.%2."/>
      <w:lvlJc w:val="left"/>
      <w:pPr>
        <w:ind w:left="1146" w:hanging="720"/>
      </w:pPr>
      <w:rPr>
        <w:rFonts w:hint="default"/>
        <w:spacing w:val="-10"/>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32" w15:restartNumberingAfterBreak="0">
    <w:nsid w:val="3DC9045D"/>
    <w:multiLevelType w:val="hybridMultilevel"/>
    <w:tmpl w:val="1570A7E2"/>
    <w:lvl w:ilvl="0" w:tplc="1D2EB0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3C52949"/>
    <w:multiLevelType w:val="multilevel"/>
    <w:tmpl w:val="7EB43B5C"/>
    <w:lvl w:ilvl="0">
      <w:start w:val="1"/>
      <w:numFmt w:val="decimal"/>
      <w:lvlText w:val="%1)"/>
      <w:lvlJc w:val="left"/>
      <w:pPr>
        <w:ind w:left="0" w:firstLine="0"/>
      </w:pPr>
      <w:rPr>
        <w:rFonts w:ascii="Times New Roman" w:eastAsiaTheme="minorEastAsia"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50C1988"/>
    <w:multiLevelType w:val="hybridMultilevel"/>
    <w:tmpl w:val="66A0649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46AC077C"/>
    <w:multiLevelType w:val="hybridMultilevel"/>
    <w:tmpl w:val="ABD6A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6F68D1"/>
    <w:multiLevelType w:val="multilevel"/>
    <w:tmpl w:val="A67C6D98"/>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Nagwek2"/>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D795804"/>
    <w:multiLevelType w:val="hybridMultilevel"/>
    <w:tmpl w:val="0F44102C"/>
    <w:lvl w:ilvl="0" w:tplc="E4845E36">
      <w:start w:val="1"/>
      <w:numFmt w:val="decimal"/>
      <w:lvlText w:val="%1."/>
      <w:lvlJc w:val="left"/>
      <w:pPr>
        <w:ind w:left="360" w:hanging="360"/>
      </w:pPr>
      <w:rPr>
        <w:b w:val="0"/>
        <w:bCs/>
        <w:i w:val="0"/>
        <w:iCs/>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EE43A0B"/>
    <w:multiLevelType w:val="hybridMultilevel"/>
    <w:tmpl w:val="6D1E9CCE"/>
    <w:lvl w:ilvl="0" w:tplc="0468565C">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CA6604"/>
    <w:multiLevelType w:val="hybridMultilevel"/>
    <w:tmpl w:val="F12E078E"/>
    <w:lvl w:ilvl="0" w:tplc="F8289764">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31F01EB"/>
    <w:multiLevelType w:val="hybridMultilevel"/>
    <w:tmpl w:val="D35CECD2"/>
    <w:lvl w:ilvl="0" w:tplc="04242CB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9343B9"/>
    <w:multiLevelType w:val="multilevel"/>
    <w:tmpl w:val="C9045D0A"/>
    <w:styleLink w:val="WWNum9"/>
    <w:lvl w:ilvl="0">
      <w:start w:val="1"/>
      <w:numFmt w:val="decimal"/>
      <w:lvlText w:val="%1."/>
      <w:lvlJc w:val="left"/>
      <w:pPr>
        <w:ind w:left="420" w:hanging="420"/>
      </w:pPr>
      <w:rPr>
        <w:rFonts w:cs="Times New Roman"/>
        <w:b w:val="0"/>
        <w:color w:val="auto"/>
        <w:sz w:val="24"/>
      </w:rPr>
    </w:lvl>
    <w:lvl w:ilvl="1">
      <w:start w:val="1"/>
      <w:numFmt w:val="decimal"/>
      <w:lvlText w:val="%2."/>
      <w:lvlJc w:val="left"/>
      <w:pPr>
        <w:ind w:left="1500" w:hanging="420"/>
      </w:pPr>
      <w:rPr>
        <w:rFonts w:cs="Times New Roman"/>
        <w:color w:val="auto"/>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7CE3CF9"/>
    <w:multiLevelType w:val="hybridMultilevel"/>
    <w:tmpl w:val="3E0A728A"/>
    <w:lvl w:ilvl="0" w:tplc="A4200E7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E408AB"/>
    <w:multiLevelType w:val="hybridMultilevel"/>
    <w:tmpl w:val="A41A26B4"/>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4" w15:restartNumberingAfterBreak="0">
    <w:nsid w:val="5C67332C"/>
    <w:multiLevelType w:val="hybridMultilevel"/>
    <w:tmpl w:val="83840678"/>
    <w:lvl w:ilvl="0" w:tplc="81D8B2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CA8675A"/>
    <w:multiLevelType w:val="hybridMultilevel"/>
    <w:tmpl w:val="C2B2A1F8"/>
    <w:lvl w:ilvl="0" w:tplc="3594C5B0">
      <w:start w:val="1"/>
      <w:numFmt w:val="upperRoman"/>
      <w:pStyle w:val="Styl1"/>
      <w:suff w:val="space"/>
      <w:lvlText w:val="%1."/>
      <w:lvlJc w:val="right"/>
      <w:pPr>
        <w:ind w:left="0" w:firstLine="0"/>
      </w:pPr>
      <w:rPr>
        <w:rFonts w:hint="default"/>
        <w:b/>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06C5D67"/>
    <w:multiLevelType w:val="multilevel"/>
    <w:tmpl w:val="1570F2D0"/>
    <w:lvl w:ilvl="0">
      <w:start w:val="1"/>
      <w:numFmt w:val="decimal"/>
      <w:lvlText w:val="%1)"/>
      <w:lvlJc w:val="left"/>
      <w:pPr>
        <w:ind w:left="360" w:hanging="360"/>
      </w:pPr>
      <w:rPr>
        <w:b w:val="0"/>
        <w:bCs w:val="0"/>
        <w:i w:val="0"/>
        <w:color w:val="auto"/>
      </w:rPr>
    </w:lvl>
    <w:lvl w:ilvl="1">
      <w:start w:val="1"/>
      <w:numFmt w:val="decimal"/>
      <w:isLgl/>
      <w:lvlText w:val="%1.%2."/>
      <w:lvlJc w:val="left"/>
      <w:pPr>
        <w:ind w:left="420" w:hanging="420"/>
      </w:pPr>
      <w:rPr>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7" w15:restartNumberingAfterBreak="0">
    <w:nsid w:val="67BC7177"/>
    <w:multiLevelType w:val="hybridMultilevel"/>
    <w:tmpl w:val="8662D940"/>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8" w15:restartNumberingAfterBreak="0">
    <w:nsid w:val="68857D6C"/>
    <w:multiLevelType w:val="multilevel"/>
    <w:tmpl w:val="DEF4B9CE"/>
    <w:styleLink w:val="WWNum251"/>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49" w15:restartNumberingAfterBreak="0">
    <w:nsid w:val="6C8F6C24"/>
    <w:multiLevelType w:val="hybridMultilevel"/>
    <w:tmpl w:val="EBA838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4058F2"/>
    <w:multiLevelType w:val="hybridMultilevel"/>
    <w:tmpl w:val="8A70848A"/>
    <w:lvl w:ilvl="0" w:tplc="04FA320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D272D9"/>
    <w:multiLevelType w:val="hybridMultilevel"/>
    <w:tmpl w:val="44AC0D44"/>
    <w:lvl w:ilvl="0" w:tplc="0415000F">
      <w:start w:val="1"/>
      <w:numFmt w:val="decimal"/>
      <w:lvlText w:val="%1."/>
      <w:lvlJc w:val="left"/>
      <w:pPr>
        <w:ind w:left="546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3B0EAF"/>
    <w:multiLevelType w:val="hybridMultilevel"/>
    <w:tmpl w:val="623E71C6"/>
    <w:lvl w:ilvl="0" w:tplc="BA2A63D2">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35D1451"/>
    <w:multiLevelType w:val="hybridMultilevel"/>
    <w:tmpl w:val="E84A0D92"/>
    <w:lvl w:ilvl="0" w:tplc="801642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73C060AA"/>
    <w:multiLevelType w:val="hybridMultilevel"/>
    <w:tmpl w:val="6E9CD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344A03"/>
    <w:multiLevelType w:val="hybridMultilevel"/>
    <w:tmpl w:val="9828D40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776119D1"/>
    <w:multiLevelType w:val="hybridMultilevel"/>
    <w:tmpl w:val="37C01C16"/>
    <w:lvl w:ilvl="0" w:tplc="0858673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803439"/>
    <w:multiLevelType w:val="multilevel"/>
    <w:tmpl w:val="3D8CAFF0"/>
    <w:lvl w:ilvl="0">
      <w:start w:val="1"/>
      <w:numFmt w:val="decimal"/>
      <w:lvlText w:val="%1."/>
      <w:lvlJc w:val="left"/>
      <w:pPr>
        <w:ind w:left="360" w:hanging="360"/>
      </w:pPr>
      <w:rPr>
        <w:rFonts w:hint="default"/>
        <w:strike w:val="0"/>
      </w:rPr>
    </w:lvl>
    <w:lvl w:ilvl="1">
      <w:start w:val="1"/>
      <w:numFmt w:val="decimal"/>
      <w:lvlText w:val="%2)"/>
      <w:lvlJc w:val="left"/>
      <w:pPr>
        <w:ind w:left="360" w:hanging="360"/>
      </w:pPr>
      <w:rPr>
        <w:rFonts w:hint="default"/>
        <w:strike w:val="0"/>
      </w:rPr>
    </w:lvl>
    <w:lvl w:ilvl="2">
      <w:start w:val="1"/>
      <w:numFmt w:val="decimal"/>
      <w:lvlText w:val="%1.%2.%3."/>
      <w:lvlJc w:val="left"/>
      <w:pPr>
        <w:ind w:left="720" w:hanging="720"/>
      </w:pPr>
      <w:rPr>
        <w:rFonts w:hint="default"/>
        <w:spacing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7FE2A3D"/>
    <w:multiLevelType w:val="hybridMultilevel"/>
    <w:tmpl w:val="3A2E4FA8"/>
    <w:lvl w:ilvl="0" w:tplc="A85C854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B400EA9"/>
    <w:multiLevelType w:val="hybridMultilevel"/>
    <w:tmpl w:val="43A43F30"/>
    <w:lvl w:ilvl="0" w:tplc="AF0C0B40">
      <w:start w:val="5"/>
      <w:numFmt w:val="decimal"/>
      <w:lvlText w:val="%1."/>
      <w:lvlJc w:val="left"/>
      <w:pPr>
        <w:ind w:left="360" w:hanging="360"/>
      </w:pPr>
      <w:rPr>
        <w:rFonts w:hint="default"/>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BB7E94"/>
    <w:multiLevelType w:val="hybridMultilevel"/>
    <w:tmpl w:val="70FAC1E2"/>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num w:numId="1" w16cid:durableId="1264999216">
    <w:abstractNumId w:val="39"/>
  </w:num>
  <w:num w:numId="2" w16cid:durableId="750855791">
    <w:abstractNumId w:val="52"/>
  </w:num>
  <w:num w:numId="3" w16cid:durableId="1392071556">
    <w:abstractNumId w:val="6"/>
  </w:num>
  <w:num w:numId="4" w16cid:durableId="288825888">
    <w:abstractNumId w:val="41"/>
  </w:num>
  <w:num w:numId="5" w16cid:durableId="393623891">
    <w:abstractNumId w:val="48"/>
  </w:num>
  <w:num w:numId="6" w16cid:durableId="1920016308">
    <w:abstractNumId w:val="45"/>
  </w:num>
  <w:num w:numId="7" w16cid:durableId="1819689471">
    <w:abstractNumId w:val="46"/>
  </w:num>
  <w:num w:numId="8" w16cid:durableId="177934750">
    <w:abstractNumId w:val="37"/>
  </w:num>
  <w:num w:numId="9" w16cid:durableId="1589926766">
    <w:abstractNumId w:val="50"/>
  </w:num>
  <w:num w:numId="10" w16cid:durableId="576787596">
    <w:abstractNumId w:val="54"/>
  </w:num>
  <w:num w:numId="11" w16cid:durableId="817917507">
    <w:abstractNumId w:val="18"/>
  </w:num>
  <w:num w:numId="12" w16cid:durableId="230628103">
    <w:abstractNumId w:val="49"/>
  </w:num>
  <w:num w:numId="13" w16cid:durableId="2059426888">
    <w:abstractNumId w:val="5"/>
  </w:num>
  <w:num w:numId="14" w16cid:durableId="1422335692">
    <w:abstractNumId w:val="24"/>
  </w:num>
  <w:num w:numId="15" w16cid:durableId="913321579">
    <w:abstractNumId w:val="42"/>
  </w:num>
  <w:num w:numId="16" w16cid:durableId="236671918">
    <w:abstractNumId w:val="38"/>
  </w:num>
  <w:num w:numId="17" w16cid:durableId="1800875036">
    <w:abstractNumId w:val="11"/>
  </w:num>
  <w:num w:numId="18" w16cid:durableId="773287256">
    <w:abstractNumId w:val="32"/>
  </w:num>
  <w:num w:numId="19" w16cid:durableId="1640921727">
    <w:abstractNumId w:val="53"/>
  </w:num>
  <w:num w:numId="20" w16cid:durableId="598219934">
    <w:abstractNumId w:val="10"/>
  </w:num>
  <w:num w:numId="21" w16cid:durableId="1137646330">
    <w:abstractNumId w:val="43"/>
  </w:num>
  <w:num w:numId="22" w16cid:durableId="1689871793">
    <w:abstractNumId w:val="20"/>
  </w:num>
  <w:num w:numId="23" w16cid:durableId="328993772">
    <w:abstractNumId w:val="22"/>
  </w:num>
  <w:num w:numId="24" w16cid:durableId="476532771">
    <w:abstractNumId w:val="47"/>
  </w:num>
  <w:num w:numId="25" w16cid:durableId="1981685687">
    <w:abstractNumId w:val="33"/>
  </w:num>
  <w:num w:numId="26" w16cid:durableId="165176831">
    <w:abstractNumId w:val="51"/>
  </w:num>
  <w:num w:numId="27" w16cid:durableId="1626304671">
    <w:abstractNumId w:val="57"/>
  </w:num>
  <w:num w:numId="28" w16cid:durableId="1587880802">
    <w:abstractNumId w:val="31"/>
  </w:num>
  <w:num w:numId="29" w16cid:durableId="1899509377">
    <w:abstractNumId w:val="28"/>
  </w:num>
  <w:num w:numId="30" w16cid:durableId="243685840">
    <w:abstractNumId w:val="35"/>
  </w:num>
  <w:num w:numId="31" w16cid:durableId="1372800801">
    <w:abstractNumId w:val="8"/>
  </w:num>
  <w:num w:numId="32" w16cid:durableId="915556214">
    <w:abstractNumId w:val="29"/>
  </w:num>
  <w:num w:numId="33" w16cid:durableId="380204427">
    <w:abstractNumId w:val="1"/>
  </w:num>
  <w:num w:numId="34" w16cid:durableId="434908111">
    <w:abstractNumId w:val="60"/>
  </w:num>
  <w:num w:numId="35" w16cid:durableId="77144748">
    <w:abstractNumId w:val="36"/>
  </w:num>
  <w:num w:numId="36" w16cid:durableId="179785979">
    <w:abstractNumId w:val="3"/>
  </w:num>
  <w:num w:numId="37" w16cid:durableId="1964727864">
    <w:abstractNumId w:val="34"/>
  </w:num>
  <w:num w:numId="38" w16cid:durableId="1664428427">
    <w:abstractNumId w:val="55"/>
  </w:num>
  <w:num w:numId="39" w16cid:durableId="350106010">
    <w:abstractNumId w:val="4"/>
  </w:num>
  <w:num w:numId="40" w16cid:durableId="1812552266">
    <w:abstractNumId w:val="16"/>
  </w:num>
  <w:num w:numId="41" w16cid:durableId="1782990199">
    <w:abstractNumId w:val="30"/>
  </w:num>
  <w:num w:numId="42" w16cid:durableId="715008210">
    <w:abstractNumId w:val="2"/>
  </w:num>
  <w:num w:numId="43" w16cid:durableId="1833449606">
    <w:abstractNumId w:val="27"/>
  </w:num>
  <w:num w:numId="44" w16cid:durableId="1648631450">
    <w:abstractNumId w:val="23"/>
  </w:num>
  <w:num w:numId="45" w16cid:durableId="99301782">
    <w:abstractNumId w:val="58"/>
  </w:num>
  <w:num w:numId="46" w16cid:durableId="506559312">
    <w:abstractNumId w:val="7"/>
  </w:num>
  <w:num w:numId="47" w16cid:durableId="491140485">
    <w:abstractNumId w:val="59"/>
  </w:num>
  <w:num w:numId="48" w16cid:durableId="329649133">
    <w:abstractNumId w:val="17"/>
  </w:num>
  <w:num w:numId="49" w16cid:durableId="626742250">
    <w:abstractNumId w:val="56"/>
  </w:num>
  <w:num w:numId="50" w16cid:durableId="475994202">
    <w:abstractNumId w:val="25"/>
  </w:num>
  <w:num w:numId="51" w16cid:durableId="2125881421">
    <w:abstractNumId w:val="19"/>
  </w:num>
  <w:num w:numId="52" w16cid:durableId="1487623568">
    <w:abstractNumId w:val="9"/>
  </w:num>
  <w:num w:numId="53" w16cid:durableId="1838374612">
    <w:abstractNumId w:val="44"/>
  </w:num>
  <w:num w:numId="54" w16cid:durableId="154223982">
    <w:abstractNumId w:val="15"/>
  </w:num>
  <w:num w:numId="55" w16cid:durableId="188760899">
    <w:abstractNumId w:val="13"/>
  </w:num>
  <w:num w:numId="56" w16cid:durableId="181868491">
    <w:abstractNumId w:val="40"/>
  </w:num>
  <w:num w:numId="57" w16cid:durableId="968973679">
    <w:abstractNumId w:val="26"/>
  </w:num>
  <w:num w:numId="58" w16cid:durableId="97600271">
    <w:abstractNumId w:val="12"/>
  </w:num>
  <w:num w:numId="59" w16cid:durableId="2109958224">
    <w:abstractNumId w:val="21"/>
  </w:num>
  <w:num w:numId="60" w16cid:durableId="364525017">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335"/>
    <w:rsid w:val="00000401"/>
    <w:rsid w:val="00002CA4"/>
    <w:rsid w:val="00002EC0"/>
    <w:rsid w:val="00003C21"/>
    <w:rsid w:val="000060DD"/>
    <w:rsid w:val="00013D5D"/>
    <w:rsid w:val="00015D4E"/>
    <w:rsid w:val="00017321"/>
    <w:rsid w:val="0002128E"/>
    <w:rsid w:val="00023D74"/>
    <w:rsid w:val="00027D6A"/>
    <w:rsid w:val="0003148C"/>
    <w:rsid w:val="00032389"/>
    <w:rsid w:val="0003261E"/>
    <w:rsid w:val="0003674A"/>
    <w:rsid w:val="00041D2F"/>
    <w:rsid w:val="00042139"/>
    <w:rsid w:val="000421A3"/>
    <w:rsid w:val="00042B7D"/>
    <w:rsid w:val="00046516"/>
    <w:rsid w:val="00047461"/>
    <w:rsid w:val="0005468A"/>
    <w:rsid w:val="0005556B"/>
    <w:rsid w:val="00055AF4"/>
    <w:rsid w:val="000610C0"/>
    <w:rsid w:val="000616D3"/>
    <w:rsid w:val="00061EA8"/>
    <w:rsid w:val="000633BA"/>
    <w:rsid w:val="000638CD"/>
    <w:rsid w:val="00066BAB"/>
    <w:rsid w:val="00067100"/>
    <w:rsid w:val="00067200"/>
    <w:rsid w:val="000714B2"/>
    <w:rsid w:val="00071BD5"/>
    <w:rsid w:val="00071F8A"/>
    <w:rsid w:val="00072176"/>
    <w:rsid w:val="00072E01"/>
    <w:rsid w:val="00073D9D"/>
    <w:rsid w:val="00076B0D"/>
    <w:rsid w:val="000778D2"/>
    <w:rsid w:val="000839BB"/>
    <w:rsid w:val="00084031"/>
    <w:rsid w:val="00084D49"/>
    <w:rsid w:val="0008560F"/>
    <w:rsid w:val="000857AF"/>
    <w:rsid w:val="0009220F"/>
    <w:rsid w:val="00092B39"/>
    <w:rsid w:val="00094A67"/>
    <w:rsid w:val="00097015"/>
    <w:rsid w:val="000A1A01"/>
    <w:rsid w:val="000A2121"/>
    <w:rsid w:val="000A22E6"/>
    <w:rsid w:val="000A2313"/>
    <w:rsid w:val="000A30AB"/>
    <w:rsid w:val="000A4529"/>
    <w:rsid w:val="000A7E14"/>
    <w:rsid w:val="000B0315"/>
    <w:rsid w:val="000B0B4D"/>
    <w:rsid w:val="000B1215"/>
    <w:rsid w:val="000B3CF0"/>
    <w:rsid w:val="000B5D36"/>
    <w:rsid w:val="000C2535"/>
    <w:rsid w:val="000C35A2"/>
    <w:rsid w:val="000C4B45"/>
    <w:rsid w:val="000C6CC2"/>
    <w:rsid w:val="000D179F"/>
    <w:rsid w:val="000D1A6F"/>
    <w:rsid w:val="000D254A"/>
    <w:rsid w:val="000D4475"/>
    <w:rsid w:val="000D485E"/>
    <w:rsid w:val="000E3CAB"/>
    <w:rsid w:val="000E4F1B"/>
    <w:rsid w:val="000E6608"/>
    <w:rsid w:val="000E6B42"/>
    <w:rsid w:val="000F1474"/>
    <w:rsid w:val="000F210E"/>
    <w:rsid w:val="000F28D2"/>
    <w:rsid w:val="000F5710"/>
    <w:rsid w:val="000F57BF"/>
    <w:rsid w:val="000F6BE7"/>
    <w:rsid w:val="0010043F"/>
    <w:rsid w:val="0010089D"/>
    <w:rsid w:val="001010E1"/>
    <w:rsid w:val="00101493"/>
    <w:rsid w:val="00107093"/>
    <w:rsid w:val="0011278C"/>
    <w:rsid w:val="00114984"/>
    <w:rsid w:val="001159A8"/>
    <w:rsid w:val="0011603E"/>
    <w:rsid w:val="001176BC"/>
    <w:rsid w:val="00117764"/>
    <w:rsid w:val="001202DE"/>
    <w:rsid w:val="00120DAE"/>
    <w:rsid w:val="00121C00"/>
    <w:rsid w:val="00122315"/>
    <w:rsid w:val="00123E84"/>
    <w:rsid w:val="00124ED2"/>
    <w:rsid w:val="00127346"/>
    <w:rsid w:val="001276E7"/>
    <w:rsid w:val="00127CA9"/>
    <w:rsid w:val="0013010D"/>
    <w:rsid w:val="0013200A"/>
    <w:rsid w:val="00133473"/>
    <w:rsid w:val="00136946"/>
    <w:rsid w:val="00137A8E"/>
    <w:rsid w:val="00140E65"/>
    <w:rsid w:val="00140E78"/>
    <w:rsid w:val="00142275"/>
    <w:rsid w:val="00142898"/>
    <w:rsid w:val="00142A3E"/>
    <w:rsid w:val="00142E8F"/>
    <w:rsid w:val="0014393F"/>
    <w:rsid w:val="0014639F"/>
    <w:rsid w:val="001509D6"/>
    <w:rsid w:val="00151ECA"/>
    <w:rsid w:val="00152331"/>
    <w:rsid w:val="001526E6"/>
    <w:rsid w:val="00157859"/>
    <w:rsid w:val="00161E54"/>
    <w:rsid w:val="001625B0"/>
    <w:rsid w:val="00165A50"/>
    <w:rsid w:val="001662E5"/>
    <w:rsid w:val="001677BC"/>
    <w:rsid w:val="001717FE"/>
    <w:rsid w:val="00171F6B"/>
    <w:rsid w:val="001736F4"/>
    <w:rsid w:val="001760B9"/>
    <w:rsid w:val="0017663F"/>
    <w:rsid w:val="0017681C"/>
    <w:rsid w:val="001806A4"/>
    <w:rsid w:val="001810A4"/>
    <w:rsid w:val="001829F3"/>
    <w:rsid w:val="001835CF"/>
    <w:rsid w:val="00183988"/>
    <w:rsid w:val="001856A1"/>
    <w:rsid w:val="00190827"/>
    <w:rsid w:val="001977A5"/>
    <w:rsid w:val="001A441A"/>
    <w:rsid w:val="001A4F58"/>
    <w:rsid w:val="001A539A"/>
    <w:rsid w:val="001A7CBA"/>
    <w:rsid w:val="001B1259"/>
    <w:rsid w:val="001B183D"/>
    <w:rsid w:val="001B1E10"/>
    <w:rsid w:val="001B3271"/>
    <w:rsid w:val="001B4C43"/>
    <w:rsid w:val="001C2161"/>
    <w:rsid w:val="001D0BF2"/>
    <w:rsid w:val="001D1184"/>
    <w:rsid w:val="001D1AD1"/>
    <w:rsid w:val="001D29C5"/>
    <w:rsid w:val="001D471D"/>
    <w:rsid w:val="001D5AF4"/>
    <w:rsid w:val="001E07CB"/>
    <w:rsid w:val="001E13E5"/>
    <w:rsid w:val="001E46F8"/>
    <w:rsid w:val="001E49BA"/>
    <w:rsid w:val="001E5773"/>
    <w:rsid w:val="001F1ACB"/>
    <w:rsid w:val="001F48ED"/>
    <w:rsid w:val="00200646"/>
    <w:rsid w:val="00204EE7"/>
    <w:rsid w:val="00211232"/>
    <w:rsid w:val="002124B6"/>
    <w:rsid w:val="00212523"/>
    <w:rsid w:val="00214EEB"/>
    <w:rsid w:val="00215F5B"/>
    <w:rsid w:val="00217F26"/>
    <w:rsid w:val="002216E5"/>
    <w:rsid w:val="00222A1E"/>
    <w:rsid w:val="00223BB5"/>
    <w:rsid w:val="00223DE0"/>
    <w:rsid w:val="002247EB"/>
    <w:rsid w:val="00225192"/>
    <w:rsid w:val="00225963"/>
    <w:rsid w:val="0022693C"/>
    <w:rsid w:val="00227DD4"/>
    <w:rsid w:val="002313ED"/>
    <w:rsid w:val="0023146E"/>
    <w:rsid w:val="00231538"/>
    <w:rsid w:val="002323BB"/>
    <w:rsid w:val="002334C1"/>
    <w:rsid w:val="00234173"/>
    <w:rsid w:val="0023501C"/>
    <w:rsid w:val="00235A77"/>
    <w:rsid w:val="00235CB5"/>
    <w:rsid w:val="00240757"/>
    <w:rsid w:val="00244260"/>
    <w:rsid w:val="002444A4"/>
    <w:rsid w:val="00244975"/>
    <w:rsid w:val="002456C3"/>
    <w:rsid w:val="0024654F"/>
    <w:rsid w:val="002470BD"/>
    <w:rsid w:val="00252657"/>
    <w:rsid w:val="00252D30"/>
    <w:rsid w:val="00265974"/>
    <w:rsid w:val="002664F2"/>
    <w:rsid w:val="00267B59"/>
    <w:rsid w:val="00271F3D"/>
    <w:rsid w:val="0027384B"/>
    <w:rsid w:val="00277AEE"/>
    <w:rsid w:val="0028355E"/>
    <w:rsid w:val="00283FD1"/>
    <w:rsid w:val="00284398"/>
    <w:rsid w:val="00285FE8"/>
    <w:rsid w:val="00290D8A"/>
    <w:rsid w:val="00292DE6"/>
    <w:rsid w:val="00295994"/>
    <w:rsid w:val="002977A4"/>
    <w:rsid w:val="00297CA5"/>
    <w:rsid w:val="002A065E"/>
    <w:rsid w:val="002A0968"/>
    <w:rsid w:val="002A2FDE"/>
    <w:rsid w:val="002A48C8"/>
    <w:rsid w:val="002A523C"/>
    <w:rsid w:val="002B1DD7"/>
    <w:rsid w:val="002B1EA4"/>
    <w:rsid w:val="002B2A5D"/>
    <w:rsid w:val="002B3B06"/>
    <w:rsid w:val="002B4A80"/>
    <w:rsid w:val="002B5717"/>
    <w:rsid w:val="002B5E73"/>
    <w:rsid w:val="002B7036"/>
    <w:rsid w:val="002B7BF2"/>
    <w:rsid w:val="002C020A"/>
    <w:rsid w:val="002C3254"/>
    <w:rsid w:val="002C4583"/>
    <w:rsid w:val="002C5813"/>
    <w:rsid w:val="002C6E38"/>
    <w:rsid w:val="002C73EE"/>
    <w:rsid w:val="002D030B"/>
    <w:rsid w:val="002D0C5E"/>
    <w:rsid w:val="002D2F03"/>
    <w:rsid w:val="002D4A36"/>
    <w:rsid w:val="002D5810"/>
    <w:rsid w:val="002D7164"/>
    <w:rsid w:val="002E001B"/>
    <w:rsid w:val="002E09A9"/>
    <w:rsid w:val="002E0FD5"/>
    <w:rsid w:val="002E3DA3"/>
    <w:rsid w:val="002E493E"/>
    <w:rsid w:val="002E6427"/>
    <w:rsid w:val="002E672D"/>
    <w:rsid w:val="002E68AA"/>
    <w:rsid w:val="002E7CE7"/>
    <w:rsid w:val="002F0135"/>
    <w:rsid w:val="002F0E42"/>
    <w:rsid w:val="002F158D"/>
    <w:rsid w:val="002F2DD6"/>
    <w:rsid w:val="002F5761"/>
    <w:rsid w:val="002F7CFC"/>
    <w:rsid w:val="00300A75"/>
    <w:rsid w:val="003013E5"/>
    <w:rsid w:val="00301DE2"/>
    <w:rsid w:val="00301F7F"/>
    <w:rsid w:val="00305FF1"/>
    <w:rsid w:val="00306231"/>
    <w:rsid w:val="00311A2E"/>
    <w:rsid w:val="00312104"/>
    <w:rsid w:val="00313388"/>
    <w:rsid w:val="00313428"/>
    <w:rsid w:val="00313BF8"/>
    <w:rsid w:val="00314343"/>
    <w:rsid w:val="00315898"/>
    <w:rsid w:val="00317190"/>
    <w:rsid w:val="00317C29"/>
    <w:rsid w:val="003200E7"/>
    <w:rsid w:val="00321A5B"/>
    <w:rsid w:val="00325378"/>
    <w:rsid w:val="00327433"/>
    <w:rsid w:val="00331434"/>
    <w:rsid w:val="00333CDF"/>
    <w:rsid w:val="00333F03"/>
    <w:rsid w:val="00336A86"/>
    <w:rsid w:val="00337BA6"/>
    <w:rsid w:val="00342C98"/>
    <w:rsid w:val="003431AE"/>
    <w:rsid w:val="00352464"/>
    <w:rsid w:val="00352903"/>
    <w:rsid w:val="00352A8E"/>
    <w:rsid w:val="00352D29"/>
    <w:rsid w:val="00354643"/>
    <w:rsid w:val="00354BF6"/>
    <w:rsid w:val="003556EF"/>
    <w:rsid w:val="0035636E"/>
    <w:rsid w:val="0035766D"/>
    <w:rsid w:val="00357A3A"/>
    <w:rsid w:val="003617DE"/>
    <w:rsid w:val="00366FB5"/>
    <w:rsid w:val="0036749C"/>
    <w:rsid w:val="00367C78"/>
    <w:rsid w:val="00370ADC"/>
    <w:rsid w:val="003711ED"/>
    <w:rsid w:val="00372AF4"/>
    <w:rsid w:val="00374AFB"/>
    <w:rsid w:val="00375414"/>
    <w:rsid w:val="00375902"/>
    <w:rsid w:val="00375CBD"/>
    <w:rsid w:val="00382693"/>
    <w:rsid w:val="00385652"/>
    <w:rsid w:val="00385C69"/>
    <w:rsid w:val="00387AC9"/>
    <w:rsid w:val="0039188D"/>
    <w:rsid w:val="0039542C"/>
    <w:rsid w:val="00395D4B"/>
    <w:rsid w:val="003A1B3F"/>
    <w:rsid w:val="003A3237"/>
    <w:rsid w:val="003A3FFA"/>
    <w:rsid w:val="003A49C0"/>
    <w:rsid w:val="003B17AF"/>
    <w:rsid w:val="003B399F"/>
    <w:rsid w:val="003B5FE1"/>
    <w:rsid w:val="003B6720"/>
    <w:rsid w:val="003B6BF6"/>
    <w:rsid w:val="003B73ED"/>
    <w:rsid w:val="003B74C5"/>
    <w:rsid w:val="003C24EF"/>
    <w:rsid w:val="003C2778"/>
    <w:rsid w:val="003C57AD"/>
    <w:rsid w:val="003C6BE1"/>
    <w:rsid w:val="003C7289"/>
    <w:rsid w:val="003D00EB"/>
    <w:rsid w:val="003D1187"/>
    <w:rsid w:val="003D21D2"/>
    <w:rsid w:val="003D54AD"/>
    <w:rsid w:val="003D7AB6"/>
    <w:rsid w:val="003E0BAC"/>
    <w:rsid w:val="003E2240"/>
    <w:rsid w:val="003E2EAA"/>
    <w:rsid w:val="003F0164"/>
    <w:rsid w:val="003F0FDA"/>
    <w:rsid w:val="003F101C"/>
    <w:rsid w:val="003F4FC3"/>
    <w:rsid w:val="003F5BA5"/>
    <w:rsid w:val="003F6985"/>
    <w:rsid w:val="003F7A74"/>
    <w:rsid w:val="0040020C"/>
    <w:rsid w:val="004004BC"/>
    <w:rsid w:val="00400716"/>
    <w:rsid w:val="004027DA"/>
    <w:rsid w:val="00404973"/>
    <w:rsid w:val="00405109"/>
    <w:rsid w:val="00405485"/>
    <w:rsid w:val="00406C12"/>
    <w:rsid w:val="00410001"/>
    <w:rsid w:val="00413EA5"/>
    <w:rsid w:val="00414BA8"/>
    <w:rsid w:val="00416207"/>
    <w:rsid w:val="00417551"/>
    <w:rsid w:val="00417602"/>
    <w:rsid w:val="0042272B"/>
    <w:rsid w:val="00422F2C"/>
    <w:rsid w:val="00423375"/>
    <w:rsid w:val="004233E0"/>
    <w:rsid w:val="0042629C"/>
    <w:rsid w:val="004269A0"/>
    <w:rsid w:val="00426D0D"/>
    <w:rsid w:val="00427A07"/>
    <w:rsid w:val="00434726"/>
    <w:rsid w:val="00434E66"/>
    <w:rsid w:val="004366FF"/>
    <w:rsid w:val="00436C09"/>
    <w:rsid w:val="00436DE1"/>
    <w:rsid w:val="00443883"/>
    <w:rsid w:val="00445D8F"/>
    <w:rsid w:val="004462F7"/>
    <w:rsid w:val="00446DB9"/>
    <w:rsid w:val="004476F2"/>
    <w:rsid w:val="00451044"/>
    <w:rsid w:val="00453350"/>
    <w:rsid w:val="004550CB"/>
    <w:rsid w:val="0045553B"/>
    <w:rsid w:val="0045564A"/>
    <w:rsid w:val="00460816"/>
    <w:rsid w:val="00460E84"/>
    <w:rsid w:val="00462323"/>
    <w:rsid w:val="0046721B"/>
    <w:rsid w:val="004674B2"/>
    <w:rsid w:val="004679DA"/>
    <w:rsid w:val="00470E92"/>
    <w:rsid w:val="0047153A"/>
    <w:rsid w:val="00472961"/>
    <w:rsid w:val="00473720"/>
    <w:rsid w:val="0047407E"/>
    <w:rsid w:val="00474588"/>
    <w:rsid w:val="00474C60"/>
    <w:rsid w:val="00475CAF"/>
    <w:rsid w:val="00477DF9"/>
    <w:rsid w:val="004800CB"/>
    <w:rsid w:val="00480BDD"/>
    <w:rsid w:val="00482D82"/>
    <w:rsid w:val="00483012"/>
    <w:rsid w:val="00484860"/>
    <w:rsid w:val="0048581D"/>
    <w:rsid w:val="004867EC"/>
    <w:rsid w:val="00486E3F"/>
    <w:rsid w:val="00487A42"/>
    <w:rsid w:val="004923BD"/>
    <w:rsid w:val="004924A3"/>
    <w:rsid w:val="0049627F"/>
    <w:rsid w:val="004A0A00"/>
    <w:rsid w:val="004A0D00"/>
    <w:rsid w:val="004A12DB"/>
    <w:rsid w:val="004A1A58"/>
    <w:rsid w:val="004A44D9"/>
    <w:rsid w:val="004A4502"/>
    <w:rsid w:val="004A6B25"/>
    <w:rsid w:val="004A77E5"/>
    <w:rsid w:val="004B0B56"/>
    <w:rsid w:val="004B0BE7"/>
    <w:rsid w:val="004B15D0"/>
    <w:rsid w:val="004B2871"/>
    <w:rsid w:val="004B6E28"/>
    <w:rsid w:val="004B79A1"/>
    <w:rsid w:val="004C1AE0"/>
    <w:rsid w:val="004C1F77"/>
    <w:rsid w:val="004C3019"/>
    <w:rsid w:val="004C51DA"/>
    <w:rsid w:val="004D1966"/>
    <w:rsid w:val="004D4A67"/>
    <w:rsid w:val="004D6B82"/>
    <w:rsid w:val="004E0743"/>
    <w:rsid w:val="004E0FA7"/>
    <w:rsid w:val="004E5DFD"/>
    <w:rsid w:val="004E6447"/>
    <w:rsid w:val="004E6F9B"/>
    <w:rsid w:val="004E77FB"/>
    <w:rsid w:val="004F0220"/>
    <w:rsid w:val="004F08DA"/>
    <w:rsid w:val="004F1FA0"/>
    <w:rsid w:val="004F4CEB"/>
    <w:rsid w:val="005015DF"/>
    <w:rsid w:val="00501D72"/>
    <w:rsid w:val="00502BB9"/>
    <w:rsid w:val="005039AC"/>
    <w:rsid w:val="00503D16"/>
    <w:rsid w:val="005049A9"/>
    <w:rsid w:val="00505848"/>
    <w:rsid w:val="00505B8A"/>
    <w:rsid w:val="005072AF"/>
    <w:rsid w:val="00507439"/>
    <w:rsid w:val="00510990"/>
    <w:rsid w:val="00510A9F"/>
    <w:rsid w:val="005120DB"/>
    <w:rsid w:val="005126FC"/>
    <w:rsid w:val="00514E97"/>
    <w:rsid w:val="0052178F"/>
    <w:rsid w:val="00523B4F"/>
    <w:rsid w:val="00524397"/>
    <w:rsid w:val="00533BE8"/>
    <w:rsid w:val="00535810"/>
    <w:rsid w:val="005364E9"/>
    <w:rsid w:val="00545318"/>
    <w:rsid w:val="00545C83"/>
    <w:rsid w:val="00552C11"/>
    <w:rsid w:val="005536EE"/>
    <w:rsid w:val="005548E5"/>
    <w:rsid w:val="00561085"/>
    <w:rsid w:val="00561BDA"/>
    <w:rsid w:val="00561FB6"/>
    <w:rsid w:val="00563027"/>
    <w:rsid w:val="00567683"/>
    <w:rsid w:val="00570928"/>
    <w:rsid w:val="00576F3A"/>
    <w:rsid w:val="00577BD9"/>
    <w:rsid w:val="00577EC6"/>
    <w:rsid w:val="0058310B"/>
    <w:rsid w:val="005833B2"/>
    <w:rsid w:val="0058434B"/>
    <w:rsid w:val="005862DE"/>
    <w:rsid w:val="00587C6A"/>
    <w:rsid w:val="00593F11"/>
    <w:rsid w:val="005956AF"/>
    <w:rsid w:val="00595EC9"/>
    <w:rsid w:val="005969F2"/>
    <w:rsid w:val="005A0586"/>
    <w:rsid w:val="005A30D6"/>
    <w:rsid w:val="005A3A97"/>
    <w:rsid w:val="005A509D"/>
    <w:rsid w:val="005A5622"/>
    <w:rsid w:val="005A610A"/>
    <w:rsid w:val="005A7318"/>
    <w:rsid w:val="005B3F32"/>
    <w:rsid w:val="005B403C"/>
    <w:rsid w:val="005B4A80"/>
    <w:rsid w:val="005B4BCD"/>
    <w:rsid w:val="005B5CFA"/>
    <w:rsid w:val="005B61DA"/>
    <w:rsid w:val="005C0053"/>
    <w:rsid w:val="005C04AB"/>
    <w:rsid w:val="005C36CF"/>
    <w:rsid w:val="005C456B"/>
    <w:rsid w:val="005D07AA"/>
    <w:rsid w:val="005D0B35"/>
    <w:rsid w:val="005D54A5"/>
    <w:rsid w:val="005D59CA"/>
    <w:rsid w:val="005D62F8"/>
    <w:rsid w:val="005D690F"/>
    <w:rsid w:val="005E18DF"/>
    <w:rsid w:val="005E3265"/>
    <w:rsid w:val="005E4B36"/>
    <w:rsid w:val="005E5B8F"/>
    <w:rsid w:val="005E6199"/>
    <w:rsid w:val="005F3FCB"/>
    <w:rsid w:val="005F4451"/>
    <w:rsid w:val="005F45BF"/>
    <w:rsid w:val="005F4791"/>
    <w:rsid w:val="005F5A9C"/>
    <w:rsid w:val="005F5AB1"/>
    <w:rsid w:val="005F6A24"/>
    <w:rsid w:val="0060391D"/>
    <w:rsid w:val="00603F44"/>
    <w:rsid w:val="0060455A"/>
    <w:rsid w:val="006056AC"/>
    <w:rsid w:val="00611CC3"/>
    <w:rsid w:val="00612186"/>
    <w:rsid w:val="00612819"/>
    <w:rsid w:val="006152E1"/>
    <w:rsid w:val="00615328"/>
    <w:rsid w:val="0061591A"/>
    <w:rsid w:val="00617C30"/>
    <w:rsid w:val="00620F52"/>
    <w:rsid w:val="006213BD"/>
    <w:rsid w:val="006219F1"/>
    <w:rsid w:val="0062271E"/>
    <w:rsid w:val="00623E1F"/>
    <w:rsid w:val="0062571A"/>
    <w:rsid w:val="0063361A"/>
    <w:rsid w:val="00634582"/>
    <w:rsid w:val="00634BAF"/>
    <w:rsid w:val="00635AB8"/>
    <w:rsid w:val="00637631"/>
    <w:rsid w:val="00637E22"/>
    <w:rsid w:val="006415A8"/>
    <w:rsid w:val="006446CD"/>
    <w:rsid w:val="0064561F"/>
    <w:rsid w:val="006505AC"/>
    <w:rsid w:val="00651D4B"/>
    <w:rsid w:val="006537FF"/>
    <w:rsid w:val="006547AD"/>
    <w:rsid w:val="00655CEB"/>
    <w:rsid w:val="00656CDB"/>
    <w:rsid w:val="00660A60"/>
    <w:rsid w:val="00660E50"/>
    <w:rsid w:val="00662EE5"/>
    <w:rsid w:val="006631F6"/>
    <w:rsid w:val="0066792C"/>
    <w:rsid w:val="006709BD"/>
    <w:rsid w:val="0067115C"/>
    <w:rsid w:val="0067123E"/>
    <w:rsid w:val="00672103"/>
    <w:rsid w:val="00673230"/>
    <w:rsid w:val="00673833"/>
    <w:rsid w:val="00674268"/>
    <w:rsid w:val="00676030"/>
    <w:rsid w:val="006760A8"/>
    <w:rsid w:val="0068069D"/>
    <w:rsid w:val="006820E5"/>
    <w:rsid w:val="00682319"/>
    <w:rsid w:val="00683C9B"/>
    <w:rsid w:val="0068430C"/>
    <w:rsid w:val="0068501B"/>
    <w:rsid w:val="006858D6"/>
    <w:rsid w:val="00685BB1"/>
    <w:rsid w:val="006868A0"/>
    <w:rsid w:val="00690877"/>
    <w:rsid w:val="006925FA"/>
    <w:rsid w:val="00692ED1"/>
    <w:rsid w:val="006962D2"/>
    <w:rsid w:val="006972BF"/>
    <w:rsid w:val="00697B1B"/>
    <w:rsid w:val="006A0DE1"/>
    <w:rsid w:val="006A1118"/>
    <w:rsid w:val="006A492B"/>
    <w:rsid w:val="006A63AB"/>
    <w:rsid w:val="006A6526"/>
    <w:rsid w:val="006A69F0"/>
    <w:rsid w:val="006B07C8"/>
    <w:rsid w:val="006B15F3"/>
    <w:rsid w:val="006B2A8D"/>
    <w:rsid w:val="006B343A"/>
    <w:rsid w:val="006B4370"/>
    <w:rsid w:val="006B4833"/>
    <w:rsid w:val="006B49AA"/>
    <w:rsid w:val="006B4A23"/>
    <w:rsid w:val="006B62CC"/>
    <w:rsid w:val="006B791B"/>
    <w:rsid w:val="006B7F42"/>
    <w:rsid w:val="006C0EFE"/>
    <w:rsid w:val="006C1B57"/>
    <w:rsid w:val="006C2AF1"/>
    <w:rsid w:val="006C2B83"/>
    <w:rsid w:val="006C3422"/>
    <w:rsid w:val="006C5C9B"/>
    <w:rsid w:val="006C6D0F"/>
    <w:rsid w:val="006C7089"/>
    <w:rsid w:val="006C7AE7"/>
    <w:rsid w:val="006D139B"/>
    <w:rsid w:val="006D247D"/>
    <w:rsid w:val="006D330C"/>
    <w:rsid w:val="006D3881"/>
    <w:rsid w:val="006D3A21"/>
    <w:rsid w:val="006D4C85"/>
    <w:rsid w:val="006D6415"/>
    <w:rsid w:val="006D6902"/>
    <w:rsid w:val="006D6B43"/>
    <w:rsid w:val="006D7658"/>
    <w:rsid w:val="006E0A15"/>
    <w:rsid w:val="006E56D5"/>
    <w:rsid w:val="006E65A6"/>
    <w:rsid w:val="006F0106"/>
    <w:rsid w:val="006F25A5"/>
    <w:rsid w:val="006F355E"/>
    <w:rsid w:val="006F3B45"/>
    <w:rsid w:val="006F48B2"/>
    <w:rsid w:val="006F6056"/>
    <w:rsid w:val="006F65B3"/>
    <w:rsid w:val="0070073B"/>
    <w:rsid w:val="00701976"/>
    <w:rsid w:val="00703458"/>
    <w:rsid w:val="00704B6F"/>
    <w:rsid w:val="00705371"/>
    <w:rsid w:val="00705C3B"/>
    <w:rsid w:val="00706484"/>
    <w:rsid w:val="00710F5F"/>
    <w:rsid w:val="00712928"/>
    <w:rsid w:val="00717A8E"/>
    <w:rsid w:val="0072036E"/>
    <w:rsid w:val="00720621"/>
    <w:rsid w:val="00721BB5"/>
    <w:rsid w:val="00722CA0"/>
    <w:rsid w:val="007237A7"/>
    <w:rsid w:val="00726246"/>
    <w:rsid w:val="00732B74"/>
    <w:rsid w:val="00733F40"/>
    <w:rsid w:val="00734736"/>
    <w:rsid w:val="007400EA"/>
    <w:rsid w:val="007401C8"/>
    <w:rsid w:val="007418B6"/>
    <w:rsid w:val="0074415D"/>
    <w:rsid w:val="007446E0"/>
    <w:rsid w:val="00744D2E"/>
    <w:rsid w:val="00745C9A"/>
    <w:rsid w:val="00745DFA"/>
    <w:rsid w:val="00746E9A"/>
    <w:rsid w:val="00752D16"/>
    <w:rsid w:val="00753795"/>
    <w:rsid w:val="007544CF"/>
    <w:rsid w:val="007553D5"/>
    <w:rsid w:val="00756481"/>
    <w:rsid w:val="00760FB1"/>
    <w:rsid w:val="00761FC5"/>
    <w:rsid w:val="007649D8"/>
    <w:rsid w:val="0076624E"/>
    <w:rsid w:val="00767648"/>
    <w:rsid w:val="00770022"/>
    <w:rsid w:val="00771197"/>
    <w:rsid w:val="00772D9D"/>
    <w:rsid w:val="007733DB"/>
    <w:rsid w:val="00773A02"/>
    <w:rsid w:val="00773D24"/>
    <w:rsid w:val="00776768"/>
    <w:rsid w:val="00777B39"/>
    <w:rsid w:val="00782369"/>
    <w:rsid w:val="00791314"/>
    <w:rsid w:val="007915FE"/>
    <w:rsid w:val="00791D65"/>
    <w:rsid w:val="00793034"/>
    <w:rsid w:val="00793CCB"/>
    <w:rsid w:val="00793F6B"/>
    <w:rsid w:val="007950A4"/>
    <w:rsid w:val="007952A1"/>
    <w:rsid w:val="00795902"/>
    <w:rsid w:val="007A0833"/>
    <w:rsid w:val="007A164A"/>
    <w:rsid w:val="007A23A1"/>
    <w:rsid w:val="007A2D9D"/>
    <w:rsid w:val="007A2E0E"/>
    <w:rsid w:val="007A3E63"/>
    <w:rsid w:val="007A507D"/>
    <w:rsid w:val="007A5B2D"/>
    <w:rsid w:val="007A74C1"/>
    <w:rsid w:val="007A77A0"/>
    <w:rsid w:val="007A78A1"/>
    <w:rsid w:val="007B27F5"/>
    <w:rsid w:val="007B5F12"/>
    <w:rsid w:val="007B7C75"/>
    <w:rsid w:val="007C2E0B"/>
    <w:rsid w:val="007C7E21"/>
    <w:rsid w:val="007D45D3"/>
    <w:rsid w:val="007D57AC"/>
    <w:rsid w:val="007D70F3"/>
    <w:rsid w:val="007E23D4"/>
    <w:rsid w:val="007E3D41"/>
    <w:rsid w:val="007E48CB"/>
    <w:rsid w:val="007E5288"/>
    <w:rsid w:val="007E7F64"/>
    <w:rsid w:val="007F6042"/>
    <w:rsid w:val="007F69A0"/>
    <w:rsid w:val="00800979"/>
    <w:rsid w:val="00800E2D"/>
    <w:rsid w:val="0080207F"/>
    <w:rsid w:val="00803C4B"/>
    <w:rsid w:val="00803E9A"/>
    <w:rsid w:val="00806573"/>
    <w:rsid w:val="008120B2"/>
    <w:rsid w:val="008155A1"/>
    <w:rsid w:val="00816BCA"/>
    <w:rsid w:val="00817848"/>
    <w:rsid w:val="0082020F"/>
    <w:rsid w:val="00820715"/>
    <w:rsid w:val="00821746"/>
    <w:rsid w:val="008221C9"/>
    <w:rsid w:val="00823829"/>
    <w:rsid w:val="008243B7"/>
    <w:rsid w:val="00825F3E"/>
    <w:rsid w:val="00827503"/>
    <w:rsid w:val="00830FD9"/>
    <w:rsid w:val="00832187"/>
    <w:rsid w:val="00832858"/>
    <w:rsid w:val="00834C7B"/>
    <w:rsid w:val="00835072"/>
    <w:rsid w:val="00835A22"/>
    <w:rsid w:val="00835AB7"/>
    <w:rsid w:val="0083621E"/>
    <w:rsid w:val="0083631C"/>
    <w:rsid w:val="0084134E"/>
    <w:rsid w:val="00843469"/>
    <w:rsid w:val="00843A08"/>
    <w:rsid w:val="00844BD0"/>
    <w:rsid w:val="00845A17"/>
    <w:rsid w:val="00845D24"/>
    <w:rsid w:val="008517C4"/>
    <w:rsid w:val="00851AF9"/>
    <w:rsid w:val="008524CF"/>
    <w:rsid w:val="0085630F"/>
    <w:rsid w:val="00862032"/>
    <w:rsid w:val="008623B9"/>
    <w:rsid w:val="00867966"/>
    <w:rsid w:val="008717AC"/>
    <w:rsid w:val="00871CB8"/>
    <w:rsid w:val="0087430B"/>
    <w:rsid w:val="00874980"/>
    <w:rsid w:val="00874982"/>
    <w:rsid w:val="008754A0"/>
    <w:rsid w:val="00876928"/>
    <w:rsid w:val="0087694F"/>
    <w:rsid w:val="008845B4"/>
    <w:rsid w:val="0088794B"/>
    <w:rsid w:val="00890379"/>
    <w:rsid w:val="00891048"/>
    <w:rsid w:val="008911BA"/>
    <w:rsid w:val="0089289C"/>
    <w:rsid w:val="00894290"/>
    <w:rsid w:val="00897AD1"/>
    <w:rsid w:val="008A3295"/>
    <w:rsid w:val="008A6A11"/>
    <w:rsid w:val="008A73CC"/>
    <w:rsid w:val="008B0A90"/>
    <w:rsid w:val="008B25CA"/>
    <w:rsid w:val="008B3281"/>
    <w:rsid w:val="008B67EA"/>
    <w:rsid w:val="008B6E60"/>
    <w:rsid w:val="008C0857"/>
    <w:rsid w:val="008C1389"/>
    <w:rsid w:val="008C1A4F"/>
    <w:rsid w:val="008C1F06"/>
    <w:rsid w:val="008C2069"/>
    <w:rsid w:val="008C6908"/>
    <w:rsid w:val="008D3AE5"/>
    <w:rsid w:val="008D4B1B"/>
    <w:rsid w:val="008D51DB"/>
    <w:rsid w:val="008D6D9B"/>
    <w:rsid w:val="008E34AE"/>
    <w:rsid w:val="008E389D"/>
    <w:rsid w:val="008E3915"/>
    <w:rsid w:val="008E3FC6"/>
    <w:rsid w:val="008E4A5D"/>
    <w:rsid w:val="008E683A"/>
    <w:rsid w:val="008F0B5C"/>
    <w:rsid w:val="008F2826"/>
    <w:rsid w:val="008F4774"/>
    <w:rsid w:val="008F5C10"/>
    <w:rsid w:val="008F6D8E"/>
    <w:rsid w:val="008F7834"/>
    <w:rsid w:val="00902908"/>
    <w:rsid w:val="009033FA"/>
    <w:rsid w:val="00905438"/>
    <w:rsid w:val="00913B91"/>
    <w:rsid w:val="00916B6A"/>
    <w:rsid w:val="009179E2"/>
    <w:rsid w:val="00920FED"/>
    <w:rsid w:val="00921465"/>
    <w:rsid w:val="0092159A"/>
    <w:rsid w:val="00923018"/>
    <w:rsid w:val="009231F5"/>
    <w:rsid w:val="00923783"/>
    <w:rsid w:val="00924352"/>
    <w:rsid w:val="0092477F"/>
    <w:rsid w:val="00926272"/>
    <w:rsid w:val="00930169"/>
    <w:rsid w:val="00931087"/>
    <w:rsid w:val="0093423E"/>
    <w:rsid w:val="009356FF"/>
    <w:rsid w:val="00936E26"/>
    <w:rsid w:val="00937998"/>
    <w:rsid w:val="009429C2"/>
    <w:rsid w:val="00943524"/>
    <w:rsid w:val="00945F9B"/>
    <w:rsid w:val="00947575"/>
    <w:rsid w:val="00954125"/>
    <w:rsid w:val="00954845"/>
    <w:rsid w:val="009564D4"/>
    <w:rsid w:val="00956678"/>
    <w:rsid w:val="0095715A"/>
    <w:rsid w:val="00961C55"/>
    <w:rsid w:val="00961FE4"/>
    <w:rsid w:val="0096264F"/>
    <w:rsid w:val="0096321E"/>
    <w:rsid w:val="00964410"/>
    <w:rsid w:val="00967B83"/>
    <w:rsid w:val="009715CE"/>
    <w:rsid w:val="00972C28"/>
    <w:rsid w:val="00973EFA"/>
    <w:rsid w:val="00974E19"/>
    <w:rsid w:val="009845F5"/>
    <w:rsid w:val="00984CE4"/>
    <w:rsid w:val="0098533C"/>
    <w:rsid w:val="00986ABC"/>
    <w:rsid w:val="009870FF"/>
    <w:rsid w:val="00991E7C"/>
    <w:rsid w:val="00992D6F"/>
    <w:rsid w:val="009A050F"/>
    <w:rsid w:val="009A06BC"/>
    <w:rsid w:val="009A08F8"/>
    <w:rsid w:val="009A0AE0"/>
    <w:rsid w:val="009A10A6"/>
    <w:rsid w:val="009A15A8"/>
    <w:rsid w:val="009A2966"/>
    <w:rsid w:val="009A658C"/>
    <w:rsid w:val="009A65F6"/>
    <w:rsid w:val="009B3873"/>
    <w:rsid w:val="009B4312"/>
    <w:rsid w:val="009B44E2"/>
    <w:rsid w:val="009B6026"/>
    <w:rsid w:val="009C21B5"/>
    <w:rsid w:val="009C3634"/>
    <w:rsid w:val="009C3A0F"/>
    <w:rsid w:val="009C641A"/>
    <w:rsid w:val="009C6BE9"/>
    <w:rsid w:val="009C6C09"/>
    <w:rsid w:val="009D1E74"/>
    <w:rsid w:val="009D22FB"/>
    <w:rsid w:val="009D5287"/>
    <w:rsid w:val="009D7044"/>
    <w:rsid w:val="009D77C1"/>
    <w:rsid w:val="009D7AB3"/>
    <w:rsid w:val="009E1349"/>
    <w:rsid w:val="009F0B4C"/>
    <w:rsid w:val="009F18CC"/>
    <w:rsid w:val="009F1F0D"/>
    <w:rsid w:val="009F2A9A"/>
    <w:rsid w:val="009F3F5B"/>
    <w:rsid w:val="009F63BF"/>
    <w:rsid w:val="009F674B"/>
    <w:rsid w:val="009F773C"/>
    <w:rsid w:val="00A011C7"/>
    <w:rsid w:val="00A02FA5"/>
    <w:rsid w:val="00A0392A"/>
    <w:rsid w:val="00A06660"/>
    <w:rsid w:val="00A07C06"/>
    <w:rsid w:val="00A11137"/>
    <w:rsid w:val="00A119B7"/>
    <w:rsid w:val="00A14DFF"/>
    <w:rsid w:val="00A1788F"/>
    <w:rsid w:val="00A17CF3"/>
    <w:rsid w:val="00A2095A"/>
    <w:rsid w:val="00A2241E"/>
    <w:rsid w:val="00A2712D"/>
    <w:rsid w:val="00A27F1E"/>
    <w:rsid w:val="00A3013D"/>
    <w:rsid w:val="00A30E76"/>
    <w:rsid w:val="00A3228B"/>
    <w:rsid w:val="00A33891"/>
    <w:rsid w:val="00A4147F"/>
    <w:rsid w:val="00A41A9F"/>
    <w:rsid w:val="00A43A87"/>
    <w:rsid w:val="00A50335"/>
    <w:rsid w:val="00A50A9A"/>
    <w:rsid w:val="00A51461"/>
    <w:rsid w:val="00A514B0"/>
    <w:rsid w:val="00A5154A"/>
    <w:rsid w:val="00A51E96"/>
    <w:rsid w:val="00A54914"/>
    <w:rsid w:val="00A55FA2"/>
    <w:rsid w:val="00A568F6"/>
    <w:rsid w:val="00A5733B"/>
    <w:rsid w:val="00A6117E"/>
    <w:rsid w:val="00A619EF"/>
    <w:rsid w:val="00A627B2"/>
    <w:rsid w:val="00A636F4"/>
    <w:rsid w:val="00A711B2"/>
    <w:rsid w:val="00A734FD"/>
    <w:rsid w:val="00A735AE"/>
    <w:rsid w:val="00A735E9"/>
    <w:rsid w:val="00A7410D"/>
    <w:rsid w:val="00A74678"/>
    <w:rsid w:val="00A751C3"/>
    <w:rsid w:val="00A7550E"/>
    <w:rsid w:val="00A75C31"/>
    <w:rsid w:val="00A80798"/>
    <w:rsid w:val="00A82D84"/>
    <w:rsid w:val="00A83F5B"/>
    <w:rsid w:val="00A84241"/>
    <w:rsid w:val="00A85C2D"/>
    <w:rsid w:val="00A86CED"/>
    <w:rsid w:val="00A904B1"/>
    <w:rsid w:val="00A90CEA"/>
    <w:rsid w:val="00A91667"/>
    <w:rsid w:val="00A9316C"/>
    <w:rsid w:val="00A94A0E"/>
    <w:rsid w:val="00A94E9D"/>
    <w:rsid w:val="00AA34EA"/>
    <w:rsid w:val="00AA4594"/>
    <w:rsid w:val="00AA517B"/>
    <w:rsid w:val="00AA799E"/>
    <w:rsid w:val="00AB0BFC"/>
    <w:rsid w:val="00AB2F33"/>
    <w:rsid w:val="00AB431C"/>
    <w:rsid w:val="00AB654F"/>
    <w:rsid w:val="00AB75AE"/>
    <w:rsid w:val="00AC1DF7"/>
    <w:rsid w:val="00AC2A20"/>
    <w:rsid w:val="00AC3011"/>
    <w:rsid w:val="00AC6606"/>
    <w:rsid w:val="00AD050B"/>
    <w:rsid w:val="00AD20C9"/>
    <w:rsid w:val="00AD25C0"/>
    <w:rsid w:val="00AE0AB5"/>
    <w:rsid w:val="00AE0D02"/>
    <w:rsid w:val="00AE4817"/>
    <w:rsid w:val="00AE5432"/>
    <w:rsid w:val="00AE6F15"/>
    <w:rsid w:val="00AF1A7C"/>
    <w:rsid w:val="00AF2978"/>
    <w:rsid w:val="00AF4496"/>
    <w:rsid w:val="00AF7C2E"/>
    <w:rsid w:val="00B01717"/>
    <w:rsid w:val="00B02441"/>
    <w:rsid w:val="00B03585"/>
    <w:rsid w:val="00B04697"/>
    <w:rsid w:val="00B05C65"/>
    <w:rsid w:val="00B0691E"/>
    <w:rsid w:val="00B07156"/>
    <w:rsid w:val="00B11156"/>
    <w:rsid w:val="00B13EDA"/>
    <w:rsid w:val="00B150B9"/>
    <w:rsid w:val="00B15D28"/>
    <w:rsid w:val="00B162AE"/>
    <w:rsid w:val="00B16CF5"/>
    <w:rsid w:val="00B20006"/>
    <w:rsid w:val="00B201DD"/>
    <w:rsid w:val="00B22CE0"/>
    <w:rsid w:val="00B24FF5"/>
    <w:rsid w:val="00B25268"/>
    <w:rsid w:val="00B27062"/>
    <w:rsid w:val="00B309F3"/>
    <w:rsid w:val="00B30BDC"/>
    <w:rsid w:val="00B33201"/>
    <w:rsid w:val="00B341A2"/>
    <w:rsid w:val="00B42FB6"/>
    <w:rsid w:val="00B43243"/>
    <w:rsid w:val="00B437ED"/>
    <w:rsid w:val="00B47A08"/>
    <w:rsid w:val="00B503C4"/>
    <w:rsid w:val="00B52142"/>
    <w:rsid w:val="00B52416"/>
    <w:rsid w:val="00B53335"/>
    <w:rsid w:val="00B55E4F"/>
    <w:rsid w:val="00B56AE1"/>
    <w:rsid w:val="00B6064B"/>
    <w:rsid w:val="00B61982"/>
    <w:rsid w:val="00B644AF"/>
    <w:rsid w:val="00B65F41"/>
    <w:rsid w:val="00B66069"/>
    <w:rsid w:val="00B6683D"/>
    <w:rsid w:val="00B6745D"/>
    <w:rsid w:val="00B730AB"/>
    <w:rsid w:val="00B74B2C"/>
    <w:rsid w:val="00B74F93"/>
    <w:rsid w:val="00B80F5A"/>
    <w:rsid w:val="00B836D1"/>
    <w:rsid w:val="00B84A59"/>
    <w:rsid w:val="00B84B85"/>
    <w:rsid w:val="00B84E85"/>
    <w:rsid w:val="00B85E4F"/>
    <w:rsid w:val="00B916BA"/>
    <w:rsid w:val="00B918B0"/>
    <w:rsid w:val="00B91910"/>
    <w:rsid w:val="00B9503C"/>
    <w:rsid w:val="00B96DF5"/>
    <w:rsid w:val="00B97D2F"/>
    <w:rsid w:val="00BA0A5E"/>
    <w:rsid w:val="00BA121C"/>
    <w:rsid w:val="00BA1B4A"/>
    <w:rsid w:val="00BA3331"/>
    <w:rsid w:val="00BA4406"/>
    <w:rsid w:val="00BA52F2"/>
    <w:rsid w:val="00BA733C"/>
    <w:rsid w:val="00BB5312"/>
    <w:rsid w:val="00BB5385"/>
    <w:rsid w:val="00BB54DE"/>
    <w:rsid w:val="00BB5D08"/>
    <w:rsid w:val="00BB6C77"/>
    <w:rsid w:val="00BC0AE0"/>
    <w:rsid w:val="00BC1669"/>
    <w:rsid w:val="00BC1950"/>
    <w:rsid w:val="00BC23C0"/>
    <w:rsid w:val="00BC2DC5"/>
    <w:rsid w:val="00BC3EB7"/>
    <w:rsid w:val="00BC5033"/>
    <w:rsid w:val="00BC5567"/>
    <w:rsid w:val="00BC7A93"/>
    <w:rsid w:val="00BD15C8"/>
    <w:rsid w:val="00BD1B3E"/>
    <w:rsid w:val="00BD5903"/>
    <w:rsid w:val="00BD5A29"/>
    <w:rsid w:val="00BE09C6"/>
    <w:rsid w:val="00BE0AB9"/>
    <w:rsid w:val="00BE1A6B"/>
    <w:rsid w:val="00BE43A1"/>
    <w:rsid w:val="00BE7A54"/>
    <w:rsid w:val="00BF0D1A"/>
    <w:rsid w:val="00BF0EC2"/>
    <w:rsid w:val="00BF15B6"/>
    <w:rsid w:val="00BF193A"/>
    <w:rsid w:val="00BF2A8D"/>
    <w:rsid w:val="00BF4B09"/>
    <w:rsid w:val="00BF507D"/>
    <w:rsid w:val="00BF58D8"/>
    <w:rsid w:val="00BF6246"/>
    <w:rsid w:val="00BF6B65"/>
    <w:rsid w:val="00BF7229"/>
    <w:rsid w:val="00BF7252"/>
    <w:rsid w:val="00C00711"/>
    <w:rsid w:val="00C00ECF"/>
    <w:rsid w:val="00C061C0"/>
    <w:rsid w:val="00C107FB"/>
    <w:rsid w:val="00C12D7F"/>
    <w:rsid w:val="00C13131"/>
    <w:rsid w:val="00C14B95"/>
    <w:rsid w:val="00C15BD8"/>
    <w:rsid w:val="00C16F5E"/>
    <w:rsid w:val="00C200CD"/>
    <w:rsid w:val="00C204CA"/>
    <w:rsid w:val="00C205D0"/>
    <w:rsid w:val="00C21702"/>
    <w:rsid w:val="00C222C8"/>
    <w:rsid w:val="00C22992"/>
    <w:rsid w:val="00C23B92"/>
    <w:rsid w:val="00C26E00"/>
    <w:rsid w:val="00C2753D"/>
    <w:rsid w:val="00C326BC"/>
    <w:rsid w:val="00C32E48"/>
    <w:rsid w:val="00C33D2C"/>
    <w:rsid w:val="00C3614E"/>
    <w:rsid w:val="00C3646F"/>
    <w:rsid w:val="00C36A0A"/>
    <w:rsid w:val="00C417FF"/>
    <w:rsid w:val="00C4379D"/>
    <w:rsid w:val="00C43DD5"/>
    <w:rsid w:val="00C44184"/>
    <w:rsid w:val="00C45A94"/>
    <w:rsid w:val="00C4650B"/>
    <w:rsid w:val="00C51CE1"/>
    <w:rsid w:val="00C52E96"/>
    <w:rsid w:val="00C54834"/>
    <w:rsid w:val="00C54FDC"/>
    <w:rsid w:val="00C55130"/>
    <w:rsid w:val="00C557EA"/>
    <w:rsid w:val="00C62450"/>
    <w:rsid w:val="00C635CC"/>
    <w:rsid w:val="00C63ACB"/>
    <w:rsid w:val="00C667B7"/>
    <w:rsid w:val="00C66D72"/>
    <w:rsid w:val="00C67959"/>
    <w:rsid w:val="00C70D22"/>
    <w:rsid w:val="00C72EC1"/>
    <w:rsid w:val="00C737C5"/>
    <w:rsid w:val="00C73AEF"/>
    <w:rsid w:val="00C73C60"/>
    <w:rsid w:val="00C7455F"/>
    <w:rsid w:val="00C7481A"/>
    <w:rsid w:val="00C804D5"/>
    <w:rsid w:val="00C83A05"/>
    <w:rsid w:val="00C86B01"/>
    <w:rsid w:val="00C87CC4"/>
    <w:rsid w:val="00C91AB1"/>
    <w:rsid w:val="00C93B7D"/>
    <w:rsid w:val="00C9403E"/>
    <w:rsid w:val="00C956B2"/>
    <w:rsid w:val="00C96CF1"/>
    <w:rsid w:val="00C97F0D"/>
    <w:rsid w:val="00CB26C8"/>
    <w:rsid w:val="00CB2D5C"/>
    <w:rsid w:val="00CB3893"/>
    <w:rsid w:val="00CB5AB1"/>
    <w:rsid w:val="00CB77D8"/>
    <w:rsid w:val="00CB7904"/>
    <w:rsid w:val="00CC06A2"/>
    <w:rsid w:val="00CC2248"/>
    <w:rsid w:val="00CC5423"/>
    <w:rsid w:val="00CC6ED2"/>
    <w:rsid w:val="00CD0BEE"/>
    <w:rsid w:val="00CD449C"/>
    <w:rsid w:val="00CD5F76"/>
    <w:rsid w:val="00CD6839"/>
    <w:rsid w:val="00CD6F5D"/>
    <w:rsid w:val="00CE0AC6"/>
    <w:rsid w:val="00CE1136"/>
    <w:rsid w:val="00CE42D4"/>
    <w:rsid w:val="00CE47D7"/>
    <w:rsid w:val="00CF2F08"/>
    <w:rsid w:val="00D005F3"/>
    <w:rsid w:val="00D03104"/>
    <w:rsid w:val="00D04D98"/>
    <w:rsid w:val="00D04E1B"/>
    <w:rsid w:val="00D0674D"/>
    <w:rsid w:val="00D10FCF"/>
    <w:rsid w:val="00D13B85"/>
    <w:rsid w:val="00D206D6"/>
    <w:rsid w:val="00D20C62"/>
    <w:rsid w:val="00D21BBE"/>
    <w:rsid w:val="00D228FD"/>
    <w:rsid w:val="00D23714"/>
    <w:rsid w:val="00D238EC"/>
    <w:rsid w:val="00D250D1"/>
    <w:rsid w:val="00D31815"/>
    <w:rsid w:val="00D31B2A"/>
    <w:rsid w:val="00D32DF3"/>
    <w:rsid w:val="00D33625"/>
    <w:rsid w:val="00D33FB2"/>
    <w:rsid w:val="00D346CE"/>
    <w:rsid w:val="00D34A5F"/>
    <w:rsid w:val="00D37F9A"/>
    <w:rsid w:val="00D37FCF"/>
    <w:rsid w:val="00D4264E"/>
    <w:rsid w:val="00D43D04"/>
    <w:rsid w:val="00D45B7A"/>
    <w:rsid w:val="00D471C1"/>
    <w:rsid w:val="00D507E8"/>
    <w:rsid w:val="00D52774"/>
    <w:rsid w:val="00D55212"/>
    <w:rsid w:val="00D555BC"/>
    <w:rsid w:val="00D57076"/>
    <w:rsid w:val="00D57D1A"/>
    <w:rsid w:val="00D624EF"/>
    <w:rsid w:val="00D63AE8"/>
    <w:rsid w:val="00D63FBD"/>
    <w:rsid w:val="00D64A58"/>
    <w:rsid w:val="00D66893"/>
    <w:rsid w:val="00D67FED"/>
    <w:rsid w:val="00D722AA"/>
    <w:rsid w:val="00D76653"/>
    <w:rsid w:val="00D76C98"/>
    <w:rsid w:val="00D83660"/>
    <w:rsid w:val="00D83F52"/>
    <w:rsid w:val="00D86028"/>
    <w:rsid w:val="00D875B6"/>
    <w:rsid w:val="00D9588E"/>
    <w:rsid w:val="00DA1234"/>
    <w:rsid w:val="00DA2314"/>
    <w:rsid w:val="00DA2D6B"/>
    <w:rsid w:val="00DB01D2"/>
    <w:rsid w:val="00DB03B1"/>
    <w:rsid w:val="00DB125F"/>
    <w:rsid w:val="00DB32F0"/>
    <w:rsid w:val="00DB3493"/>
    <w:rsid w:val="00DB417C"/>
    <w:rsid w:val="00DB4D1C"/>
    <w:rsid w:val="00DB6EF7"/>
    <w:rsid w:val="00DB791F"/>
    <w:rsid w:val="00DB7DD1"/>
    <w:rsid w:val="00DC1146"/>
    <w:rsid w:val="00DC11EB"/>
    <w:rsid w:val="00DC2B32"/>
    <w:rsid w:val="00DC2DB6"/>
    <w:rsid w:val="00DC557D"/>
    <w:rsid w:val="00DC59CF"/>
    <w:rsid w:val="00DC5C89"/>
    <w:rsid w:val="00DC5D46"/>
    <w:rsid w:val="00DD0AA9"/>
    <w:rsid w:val="00DD1431"/>
    <w:rsid w:val="00DD55B7"/>
    <w:rsid w:val="00DD6BC2"/>
    <w:rsid w:val="00DD6C6C"/>
    <w:rsid w:val="00DE0664"/>
    <w:rsid w:val="00DE1DE3"/>
    <w:rsid w:val="00DE2C10"/>
    <w:rsid w:val="00DE4979"/>
    <w:rsid w:val="00DE4CF9"/>
    <w:rsid w:val="00DF060A"/>
    <w:rsid w:val="00DF068B"/>
    <w:rsid w:val="00DF7FAE"/>
    <w:rsid w:val="00E00994"/>
    <w:rsid w:val="00E00D18"/>
    <w:rsid w:val="00E00E9F"/>
    <w:rsid w:val="00E01562"/>
    <w:rsid w:val="00E05D6A"/>
    <w:rsid w:val="00E06D4A"/>
    <w:rsid w:val="00E13E7A"/>
    <w:rsid w:val="00E14855"/>
    <w:rsid w:val="00E14F32"/>
    <w:rsid w:val="00E1512F"/>
    <w:rsid w:val="00E1666B"/>
    <w:rsid w:val="00E16B09"/>
    <w:rsid w:val="00E1770B"/>
    <w:rsid w:val="00E211F5"/>
    <w:rsid w:val="00E2130C"/>
    <w:rsid w:val="00E2164D"/>
    <w:rsid w:val="00E21850"/>
    <w:rsid w:val="00E235D5"/>
    <w:rsid w:val="00E2370D"/>
    <w:rsid w:val="00E2456C"/>
    <w:rsid w:val="00E26E35"/>
    <w:rsid w:val="00E276C2"/>
    <w:rsid w:val="00E30B35"/>
    <w:rsid w:val="00E30F3A"/>
    <w:rsid w:val="00E31003"/>
    <w:rsid w:val="00E3184C"/>
    <w:rsid w:val="00E3484F"/>
    <w:rsid w:val="00E3492C"/>
    <w:rsid w:val="00E34E88"/>
    <w:rsid w:val="00E41145"/>
    <w:rsid w:val="00E41714"/>
    <w:rsid w:val="00E42D31"/>
    <w:rsid w:val="00E446C0"/>
    <w:rsid w:val="00E46217"/>
    <w:rsid w:val="00E46577"/>
    <w:rsid w:val="00E51071"/>
    <w:rsid w:val="00E52F79"/>
    <w:rsid w:val="00E55CE2"/>
    <w:rsid w:val="00E560B7"/>
    <w:rsid w:val="00E57C22"/>
    <w:rsid w:val="00E60802"/>
    <w:rsid w:val="00E61A6D"/>
    <w:rsid w:val="00E66F37"/>
    <w:rsid w:val="00E678C6"/>
    <w:rsid w:val="00E70B82"/>
    <w:rsid w:val="00E771AF"/>
    <w:rsid w:val="00E80688"/>
    <w:rsid w:val="00E80716"/>
    <w:rsid w:val="00E807CB"/>
    <w:rsid w:val="00E80BF4"/>
    <w:rsid w:val="00E8195B"/>
    <w:rsid w:val="00E82F1D"/>
    <w:rsid w:val="00E83290"/>
    <w:rsid w:val="00E84A3C"/>
    <w:rsid w:val="00E8566F"/>
    <w:rsid w:val="00E85C27"/>
    <w:rsid w:val="00E87172"/>
    <w:rsid w:val="00E922FE"/>
    <w:rsid w:val="00E93903"/>
    <w:rsid w:val="00EA2D63"/>
    <w:rsid w:val="00EA2D9E"/>
    <w:rsid w:val="00EA38FE"/>
    <w:rsid w:val="00EA3A34"/>
    <w:rsid w:val="00EA41C5"/>
    <w:rsid w:val="00EA485F"/>
    <w:rsid w:val="00EA52C7"/>
    <w:rsid w:val="00EA760E"/>
    <w:rsid w:val="00EB6B13"/>
    <w:rsid w:val="00EB761F"/>
    <w:rsid w:val="00EC01A6"/>
    <w:rsid w:val="00EC1211"/>
    <w:rsid w:val="00EC1A7C"/>
    <w:rsid w:val="00EC1FDD"/>
    <w:rsid w:val="00EC431F"/>
    <w:rsid w:val="00EC6251"/>
    <w:rsid w:val="00EC6CCE"/>
    <w:rsid w:val="00ED1BF3"/>
    <w:rsid w:val="00ED20DA"/>
    <w:rsid w:val="00ED2D07"/>
    <w:rsid w:val="00ED66C0"/>
    <w:rsid w:val="00ED78C5"/>
    <w:rsid w:val="00EE245B"/>
    <w:rsid w:val="00EE2DF9"/>
    <w:rsid w:val="00EE3DB9"/>
    <w:rsid w:val="00EF0B44"/>
    <w:rsid w:val="00EF4535"/>
    <w:rsid w:val="00EF5614"/>
    <w:rsid w:val="00EF5B46"/>
    <w:rsid w:val="00EF5D7F"/>
    <w:rsid w:val="00EF654A"/>
    <w:rsid w:val="00F00167"/>
    <w:rsid w:val="00F0188A"/>
    <w:rsid w:val="00F02CEF"/>
    <w:rsid w:val="00F075E0"/>
    <w:rsid w:val="00F076B7"/>
    <w:rsid w:val="00F10BFC"/>
    <w:rsid w:val="00F155F4"/>
    <w:rsid w:val="00F21D7F"/>
    <w:rsid w:val="00F27449"/>
    <w:rsid w:val="00F3021E"/>
    <w:rsid w:val="00F30A13"/>
    <w:rsid w:val="00F32224"/>
    <w:rsid w:val="00F342E2"/>
    <w:rsid w:val="00F3458A"/>
    <w:rsid w:val="00F358B3"/>
    <w:rsid w:val="00F360B4"/>
    <w:rsid w:val="00F42D6D"/>
    <w:rsid w:val="00F43147"/>
    <w:rsid w:val="00F433C4"/>
    <w:rsid w:val="00F475DB"/>
    <w:rsid w:val="00F56754"/>
    <w:rsid w:val="00F57294"/>
    <w:rsid w:val="00F608D4"/>
    <w:rsid w:val="00F610FD"/>
    <w:rsid w:val="00F806D2"/>
    <w:rsid w:val="00F824E0"/>
    <w:rsid w:val="00F830B3"/>
    <w:rsid w:val="00F908E3"/>
    <w:rsid w:val="00F92CC9"/>
    <w:rsid w:val="00F977C2"/>
    <w:rsid w:val="00F97939"/>
    <w:rsid w:val="00FA1E17"/>
    <w:rsid w:val="00FA44AE"/>
    <w:rsid w:val="00FA6550"/>
    <w:rsid w:val="00FB2065"/>
    <w:rsid w:val="00FB39F9"/>
    <w:rsid w:val="00FB3F3B"/>
    <w:rsid w:val="00FB7C66"/>
    <w:rsid w:val="00FC0892"/>
    <w:rsid w:val="00FC0C01"/>
    <w:rsid w:val="00FC1105"/>
    <w:rsid w:val="00FC1B86"/>
    <w:rsid w:val="00FC60AD"/>
    <w:rsid w:val="00FC6337"/>
    <w:rsid w:val="00FC7AE2"/>
    <w:rsid w:val="00FD0096"/>
    <w:rsid w:val="00FD31D3"/>
    <w:rsid w:val="00FD64A5"/>
    <w:rsid w:val="00FE1BF4"/>
    <w:rsid w:val="00FE1DD8"/>
    <w:rsid w:val="00FE260C"/>
    <w:rsid w:val="00FE272E"/>
    <w:rsid w:val="00FE40C9"/>
    <w:rsid w:val="00FE4588"/>
    <w:rsid w:val="00FE53D9"/>
    <w:rsid w:val="00FF1D72"/>
    <w:rsid w:val="00FF36C0"/>
    <w:rsid w:val="00FF71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6B02"/>
  <w15:docId w15:val="{D49BE20C-FC87-450B-A404-1880396C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6484"/>
    <w:pPr>
      <w:spacing w:after="0"/>
    </w:pPr>
    <w:rPr>
      <w:rFonts w:eastAsia="Times New Roman" w:cs="Times New Roman"/>
      <w:szCs w:val="24"/>
      <w:lang w:eastAsia="pl-PL"/>
    </w:rPr>
  </w:style>
  <w:style w:type="paragraph" w:styleId="Nagwek1">
    <w:name w:val="heading 1"/>
    <w:basedOn w:val="Normalny"/>
    <w:next w:val="Normalny"/>
    <w:link w:val="Nagwek1Znak"/>
    <w:uiPriority w:val="9"/>
    <w:qFormat/>
    <w:rsid w:val="00054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9"/>
    <w:qFormat/>
    <w:rsid w:val="00E16B09"/>
    <w:pPr>
      <w:keepNext/>
      <w:numPr>
        <w:ilvl w:val="6"/>
        <w:numId w:val="35"/>
      </w:numPr>
      <w:spacing w:line="276" w:lineRule="auto"/>
      <w:ind w:left="426" w:hanging="426"/>
      <w:contextualSpacing/>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CW_Lista,normalny tekst,Nagłowek 3,L1,Preambuła,Dot pt,F5 List Paragraph,Recommendation,List Paragraph11,lp1,maz_wyliczenie,opis dzialania,K-P_odwolanie,A_wyliczenie"/>
    <w:basedOn w:val="Normalny"/>
    <w:link w:val="AkapitzlistZnak"/>
    <w:uiPriority w:val="99"/>
    <w:qFormat/>
    <w:rsid w:val="00615328"/>
    <w:pPr>
      <w:ind w:left="720"/>
      <w:contextualSpacing/>
    </w:pPr>
  </w:style>
  <w:style w:type="character" w:customStyle="1" w:styleId="Nagwek2Znak">
    <w:name w:val="Nagłówek 2 Znak"/>
    <w:basedOn w:val="Domylnaczcionkaakapitu"/>
    <w:link w:val="Nagwek2"/>
    <w:uiPriority w:val="99"/>
    <w:rsid w:val="00E16B09"/>
    <w:rPr>
      <w:rFonts w:eastAsia="Times New Roman" w:cs="Times New Roman"/>
      <w:sz w:val="22"/>
      <w:lang w:eastAsia="pl-PL"/>
    </w:rPr>
  </w:style>
  <w:style w:type="paragraph" w:styleId="Tekstpodstawowywcity">
    <w:name w:val="Body Text Indent"/>
    <w:basedOn w:val="Normalny"/>
    <w:link w:val="TekstpodstawowywcityZnak"/>
    <w:uiPriority w:val="99"/>
    <w:rsid w:val="00FD64A5"/>
    <w:pPr>
      <w:ind w:left="360" w:hanging="180"/>
      <w:jc w:val="both"/>
    </w:pPr>
    <w:rPr>
      <w:rFonts w:ascii="Garamond" w:hAnsi="Garamond"/>
    </w:rPr>
  </w:style>
  <w:style w:type="character" w:customStyle="1" w:styleId="TekstpodstawowywcityZnak">
    <w:name w:val="Tekst podstawowy wcięty Znak"/>
    <w:basedOn w:val="Domylnaczcionkaakapitu"/>
    <w:link w:val="Tekstpodstawowywcity"/>
    <w:uiPriority w:val="99"/>
    <w:rsid w:val="00FD64A5"/>
    <w:rPr>
      <w:rFonts w:ascii="Garamond" w:eastAsia="Times New Roman" w:hAnsi="Garamond" w:cs="Times New Roman"/>
      <w:szCs w:val="24"/>
      <w:lang w:eastAsia="pl-PL"/>
    </w:rPr>
  </w:style>
  <w:style w:type="paragraph" w:styleId="Tekstpodstawowywcity3">
    <w:name w:val="Body Text Indent 3"/>
    <w:basedOn w:val="Normalny"/>
    <w:link w:val="Tekstpodstawowywcity3Znak"/>
    <w:uiPriority w:val="99"/>
    <w:rsid w:val="00FD64A5"/>
    <w:pPr>
      <w:spacing w:line="360" w:lineRule="auto"/>
      <w:ind w:left="360"/>
      <w:jc w:val="both"/>
    </w:pPr>
    <w:rPr>
      <w:rFonts w:ascii="Garamond" w:hAnsi="Garamond"/>
      <w:color w:val="000000"/>
    </w:rPr>
  </w:style>
  <w:style w:type="character" w:customStyle="1" w:styleId="Tekstpodstawowywcity3Znak">
    <w:name w:val="Tekst podstawowy wcięty 3 Znak"/>
    <w:basedOn w:val="Domylnaczcionkaakapitu"/>
    <w:link w:val="Tekstpodstawowywcity3"/>
    <w:uiPriority w:val="99"/>
    <w:rsid w:val="00FD64A5"/>
    <w:rPr>
      <w:rFonts w:ascii="Garamond" w:eastAsia="Times New Roman" w:hAnsi="Garamond" w:cs="Times New Roman"/>
      <w:color w:val="000000"/>
      <w:szCs w:val="24"/>
      <w:lang w:eastAsia="pl-PL"/>
    </w:rPr>
  </w:style>
  <w:style w:type="paragraph" w:styleId="Tekstpodstawowy">
    <w:name w:val="Body Text"/>
    <w:basedOn w:val="Normalny"/>
    <w:link w:val="TekstpodstawowyZnak"/>
    <w:uiPriority w:val="99"/>
    <w:rsid w:val="00FD64A5"/>
    <w:pPr>
      <w:jc w:val="both"/>
    </w:pPr>
    <w:rPr>
      <w:rFonts w:ascii="Arial" w:hAnsi="Arial"/>
      <w:b/>
      <w:szCs w:val="20"/>
    </w:rPr>
  </w:style>
  <w:style w:type="character" w:customStyle="1" w:styleId="TekstpodstawowyZnak">
    <w:name w:val="Tekst podstawowy Znak"/>
    <w:basedOn w:val="Domylnaczcionkaakapitu"/>
    <w:link w:val="Tekstpodstawowy"/>
    <w:uiPriority w:val="99"/>
    <w:rsid w:val="00FD64A5"/>
    <w:rPr>
      <w:rFonts w:ascii="Arial" w:eastAsia="Times New Roman" w:hAnsi="Arial" w:cs="Times New Roman"/>
      <w:b/>
      <w:szCs w:val="20"/>
      <w:lang w:eastAsia="pl-PL"/>
    </w:rPr>
  </w:style>
  <w:style w:type="paragraph" w:styleId="Tekstdymka">
    <w:name w:val="Balloon Text"/>
    <w:basedOn w:val="Normalny"/>
    <w:link w:val="TekstdymkaZnak"/>
    <w:uiPriority w:val="99"/>
    <w:semiHidden/>
    <w:unhideWhenUsed/>
    <w:rsid w:val="00423375"/>
    <w:rPr>
      <w:rFonts w:ascii="Tahoma" w:hAnsi="Tahoma" w:cs="Tahoma"/>
      <w:sz w:val="16"/>
      <w:szCs w:val="16"/>
    </w:rPr>
  </w:style>
  <w:style w:type="character" w:customStyle="1" w:styleId="TekstdymkaZnak">
    <w:name w:val="Tekst dymka Znak"/>
    <w:basedOn w:val="Domylnaczcionkaakapitu"/>
    <w:link w:val="Tekstdymka"/>
    <w:uiPriority w:val="99"/>
    <w:semiHidden/>
    <w:rsid w:val="00423375"/>
    <w:rPr>
      <w:rFonts w:ascii="Tahoma" w:eastAsia="Times New Roman" w:hAnsi="Tahoma" w:cs="Tahoma"/>
      <w:sz w:val="16"/>
      <w:szCs w:val="16"/>
      <w:lang w:eastAsia="pl-PL"/>
    </w:rPr>
  </w:style>
  <w:style w:type="paragraph" w:customStyle="1" w:styleId="Default">
    <w:name w:val="Default"/>
    <w:rsid w:val="00E30B35"/>
    <w:pPr>
      <w:autoSpaceDE w:val="0"/>
      <w:autoSpaceDN w:val="0"/>
      <w:adjustRightInd w:val="0"/>
      <w:spacing w:after="0"/>
    </w:pPr>
    <w:rPr>
      <w:rFonts w:cs="Times New Roman"/>
      <w:color w:val="000000"/>
      <w:szCs w:val="24"/>
    </w:rPr>
  </w:style>
  <w:style w:type="character" w:styleId="Pogrubienie">
    <w:name w:val="Strong"/>
    <w:basedOn w:val="Domylnaczcionkaakapitu"/>
    <w:uiPriority w:val="22"/>
    <w:qFormat/>
    <w:rsid w:val="001835CF"/>
    <w:rPr>
      <w:b/>
      <w:bCs/>
    </w:rPr>
  </w:style>
  <w:style w:type="paragraph" w:customStyle="1" w:styleId="Akapitzlist1">
    <w:name w:val="Akapit z listą1"/>
    <w:basedOn w:val="Normalny"/>
    <w:uiPriority w:val="99"/>
    <w:rsid w:val="005A7318"/>
    <w:pPr>
      <w:spacing w:after="200" w:line="276" w:lineRule="auto"/>
      <w:ind w:left="720"/>
      <w:contextualSpacing/>
    </w:pPr>
    <w:rPr>
      <w:rFonts w:ascii="Calibri" w:hAnsi="Calibri"/>
      <w:sz w:val="22"/>
      <w:szCs w:val="22"/>
      <w:lang w:eastAsia="en-US"/>
    </w:rPr>
  </w:style>
  <w:style w:type="character" w:styleId="Odwoaniedokomentarza">
    <w:name w:val="annotation reference"/>
    <w:basedOn w:val="Domylnaczcionkaakapitu"/>
    <w:uiPriority w:val="99"/>
    <w:semiHidden/>
    <w:unhideWhenUsed/>
    <w:rsid w:val="00E61A6D"/>
    <w:rPr>
      <w:sz w:val="16"/>
      <w:szCs w:val="16"/>
    </w:rPr>
  </w:style>
  <w:style w:type="paragraph" w:styleId="Tekstkomentarza">
    <w:name w:val="annotation text"/>
    <w:basedOn w:val="Normalny"/>
    <w:link w:val="TekstkomentarzaZnak"/>
    <w:uiPriority w:val="99"/>
    <w:semiHidden/>
    <w:unhideWhenUsed/>
    <w:rsid w:val="00E61A6D"/>
    <w:rPr>
      <w:sz w:val="20"/>
      <w:szCs w:val="20"/>
    </w:rPr>
  </w:style>
  <w:style w:type="character" w:customStyle="1" w:styleId="TekstkomentarzaZnak">
    <w:name w:val="Tekst komentarza Znak"/>
    <w:basedOn w:val="Domylnaczcionkaakapitu"/>
    <w:link w:val="Tekstkomentarza"/>
    <w:uiPriority w:val="99"/>
    <w:semiHidden/>
    <w:rsid w:val="00E61A6D"/>
    <w:rPr>
      <w:rFonts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61A6D"/>
    <w:rPr>
      <w:b/>
      <w:bCs/>
    </w:rPr>
  </w:style>
  <w:style w:type="character" w:customStyle="1" w:styleId="TematkomentarzaZnak">
    <w:name w:val="Temat komentarza Znak"/>
    <w:basedOn w:val="TekstkomentarzaZnak"/>
    <w:link w:val="Tematkomentarza"/>
    <w:uiPriority w:val="99"/>
    <w:semiHidden/>
    <w:rsid w:val="00E61A6D"/>
    <w:rPr>
      <w:rFonts w:eastAsia="Times New Roman" w:cs="Times New Roman"/>
      <w:b/>
      <w:bCs/>
      <w:sz w:val="20"/>
      <w:szCs w:val="20"/>
      <w:lang w:eastAsia="pl-PL"/>
    </w:rPr>
  </w:style>
  <w:style w:type="paragraph" w:styleId="Nagwek">
    <w:name w:val="header"/>
    <w:basedOn w:val="Normalny"/>
    <w:link w:val="NagwekZnak"/>
    <w:uiPriority w:val="99"/>
    <w:unhideWhenUsed/>
    <w:rsid w:val="004004BC"/>
    <w:pPr>
      <w:tabs>
        <w:tab w:val="center" w:pos="4536"/>
        <w:tab w:val="right" w:pos="9072"/>
      </w:tabs>
    </w:pPr>
  </w:style>
  <w:style w:type="character" w:customStyle="1" w:styleId="NagwekZnak">
    <w:name w:val="Nagłówek Znak"/>
    <w:basedOn w:val="Domylnaczcionkaakapitu"/>
    <w:link w:val="Nagwek"/>
    <w:uiPriority w:val="99"/>
    <w:rsid w:val="004004BC"/>
    <w:rPr>
      <w:rFonts w:eastAsia="Times New Roman" w:cs="Times New Roman"/>
      <w:szCs w:val="24"/>
      <w:lang w:eastAsia="pl-PL"/>
    </w:rPr>
  </w:style>
  <w:style w:type="paragraph" w:styleId="Stopka">
    <w:name w:val="footer"/>
    <w:basedOn w:val="Normalny"/>
    <w:link w:val="StopkaZnak"/>
    <w:uiPriority w:val="99"/>
    <w:unhideWhenUsed/>
    <w:rsid w:val="004004BC"/>
    <w:pPr>
      <w:tabs>
        <w:tab w:val="center" w:pos="4536"/>
        <w:tab w:val="right" w:pos="9072"/>
      </w:tabs>
    </w:pPr>
  </w:style>
  <w:style w:type="character" w:customStyle="1" w:styleId="StopkaZnak">
    <w:name w:val="Stopka Znak"/>
    <w:basedOn w:val="Domylnaczcionkaakapitu"/>
    <w:link w:val="Stopka"/>
    <w:uiPriority w:val="99"/>
    <w:rsid w:val="004004BC"/>
    <w:rPr>
      <w:rFonts w:eastAsia="Times New Roman" w:cs="Times New Roman"/>
      <w:szCs w:val="24"/>
      <w:lang w:eastAsia="pl-PL"/>
    </w:rPr>
  </w:style>
  <w:style w:type="paragraph" w:styleId="Bezodstpw">
    <w:name w:val="No Spacing"/>
    <w:qFormat/>
    <w:rsid w:val="00820715"/>
    <w:pPr>
      <w:suppressAutoHyphens/>
      <w:spacing w:after="0"/>
    </w:pPr>
    <w:rPr>
      <w:rFonts w:ascii="Calibri" w:eastAsia="Times New Roman" w:hAnsi="Calibri" w:cs="Calibri"/>
      <w:sz w:val="22"/>
      <w:lang w:eastAsia="ar-SA"/>
    </w:rPr>
  </w:style>
  <w:style w:type="paragraph" w:styleId="Tekstpodstawowy2">
    <w:name w:val="Body Text 2"/>
    <w:basedOn w:val="Normalny"/>
    <w:link w:val="Tekstpodstawowy2Znak"/>
    <w:uiPriority w:val="99"/>
    <w:unhideWhenUsed/>
    <w:rsid w:val="00311A2E"/>
    <w:pPr>
      <w:spacing w:after="120" w:line="480" w:lineRule="auto"/>
    </w:pPr>
  </w:style>
  <w:style w:type="character" w:customStyle="1" w:styleId="Tekstpodstawowy2Znak">
    <w:name w:val="Tekst podstawowy 2 Znak"/>
    <w:basedOn w:val="Domylnaczcionkaakapitu"/>
    <w:link w:val="Tekstpodstawowy2"/>
    <w:uiPriority w:val="99"/>
    <w:rsid w:val="00311A2E"/>
    <w:rPr>
      <w:rFonts w:eastAsia="Times New Roman" w:cs="Times New Roman"/>
      <w:szCs w:val="24"/>
      <w:lang w:eastAsia="pl-PL"/>
    </w:rPr>
  </w:style>
  <w:style w:type="character" w:customStyle="1" w:styleId="AkapitzlistZnak">
    <w:name w:val="Akapit z listą Znak"/>
    <w:aliases w:val="Numerowanie Znak,List Paragraph Znak,Akapit z listą BS Znak,Kolorowa lista — akcent 11 Znak,CW_Lista Znak,normalny tekst Znak,Nagłowek 3 Znak,L1 Znak,Preambuła Znak,Dot pt Znak,F5 List Paragraph Znak,Recommendation Znak,lp1 Znak"/>
    <w:link w:val="Akapitzlist"/>
    <w:uiPriority w:val="34"/>
    <w:qFormat/>
    <w:rsid w:val="00214EEB"/>
    <w:rPr>
      <w:rFonts w:eastAsia="Times New Roman" w:cs="Times New Roman"/>
      <w:szCs w:val="24"/>
      <w:lang w:eastAsia="pl-PL"/>
    </w:rPr>
  </w:style>
  <w:style w:type="paragraph" w:customStyle="1" w:styleId="divparagraph">
    <w:name w:val="div.paragraph"/>
    <w:uiPriority w:val="99"/>
    <w:rsid w:val="000E3CAB"/>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Standard">
    <w:name w:val="Standard"/>
    <w:rsid w:val="00EA41C5"/>
    <w:pPr>
      <w:suppressAutoHyphens/>
      <w:autoSpaceDN w:val="0"/>
      <w:spacing w:after="0"/>
      <w:textAlignment w:val="baseline"/>
    </w:pPr>
    <w:rPr>
      <w:rFonts w:eastAsia="Times New Roman" w:cs="Times New Roman"/>
      <w:szCs w:val="24"/>
      <w:lang w:eastAsia="pl-PL"/>
    </w:rPr>
  </w:style>
  <w:style w:type="numbering" w:customStyle="1" w:styleId="WWNum9">
    <w:name w:val="WWNum9"/>
    <w:basedOn w:val="Bezlisty"/>
    <w:rsid w:val="00B07156"/>
    <w:pPr>
      <w:numPr>
        <w:numId w:val="4"/>
      </w:numPr>
    </w:pPr>
  </w:style>
  <w:style w:type="paragraph" w:styleId="Tekstprzypisukocowego">
    <w:name w:val="endnote text"/>
    <w:basedOn w:val="Normalny"/>
    <w:link w:val="TekstprzypisukocowegoZnak"/>
    <w:uiPriority w:val="99"/>
    <w:semiHidden/>
    <w:unhideWhenUsed/>
    <w:rsid w:val="003F4FC3"/>
    <w:rPr>
      <w:sz w:val="20"/>
      <w:szCs w:val="20"/>
    </w:rPr>
  </w:style>
  <w:style w:type="character" w:customStyle="1" w:styleId="TekstprzypisukocowegoZnak">
    <w:name w:val="Tekst przypisu końcowego Znak"/>
    <w:basedOn w:val="Domylnaczcionkaakapitu"/>
    <w:link w:val="Tekstprzypisukocowego"/>
    <w:uiPriority w:val="99"/>
    <w:semiHidden/>
    <w:rsid w:val="003F4FC3"/>
    <w:rPr>
      <w:rFonts w:eastAsia="Times New Roman" w:cs="Times New Roman"/>
      <w:sz w:val="20"/>
      <w:szCs w:val="20"/>
      <w:lang w:eastAsia="pl-PL"/>
    </w:rPr>
  </w:style>
  <w:style w:type="character" w:styleId="Odwoanieprzypisukocowego">
    <w:name w:val="endnote reference"/>
    <w:basedOn w:val="Domylnaczcionkaakapitu"/>
    <w:uiPriority w:val="99"/>
    <w:semiHidden/>
    <w:unhideWhenUsed/>
    <w:rsid w:val="003F4FC3"/>
    <w:rPr>
      <w:vertAlign w:val="superscript"/>
    </w:rPr>
  </w:style>
  <w:style w:type="paragraph" w:styleId="Lista">
    <w:name w:val="List"/>
    <w:basedOn w:val="Normalny"/>
    <w:uiPriority w:val="99"/>
    <w:unhideWhenUsed/>
    <w:rsid w:val="00A735AE"/>
    <w:pPr>
      <w:spacing w:after="160" w:line="256" w:lineRule="auto"/>
      <w:ind w:left="283" w:hanging="283"/>
      <w:contextualSpacing/>
    </w:pPr>
    <w:rPr>
      <w:rFonts w:ascii="Calibri" w:eastAsia="Calibri" w:hAnsi="Calibri"/>
      <w:sz w:val="22"/>
      <w:szCs w:val="22"/>
      <w:lang w:eastAsia="en-US"/>
    </w:rPr>
  </w:style>
  <w:style w:type="numbering" w:customStyle="1" w:styleId="WWNum251">
    <w:name w:val="WWNum251"/>
    <w:basedOn w:val="Bezlisty"/>
    <w:rsid w:val="009A050F"/>
    <w:pPr>
      <w:numPr>
        <w:numId w:val="5"/>
      </w:numPr>
    </w:pPr>
  </w:style>
  <w:style w:type="character" w:customStyle="1" w:styleId="fontstyle01">
    <w:name w:val="fontstyle01"/>
    <w:rsid w:val="00795902"/>
    <w:rPr>
      <w:rFonts w:ascii="TimesNewRomanPSMT" w:hAnsi="TimesNewRomanPSMT" w:hint="default"/>
      <w:b w:val="0"/>
      <w:bCs w:val="0"/>
      <w:i w:val="0"/>
      <w:iCs w:val="0"/>
      <w:color w:val="000000"/>
      <w:sz w:val="22"/>
      <w:szCs w:val="22"/>
    </w:rPr>
  </w:style>
  <w:style w:type="paragraph" w:customStyle="1" w:styleId="Styl1">
    <w:name w:val="Styl1"/>
    <w:basedOn w:val="Nagwek1"/>
    <w:qFormat/>
    <w:rsid w:val="0005468A"/>
    <w:pPr>
      <w:numPr>
        <w:numId w:val="6"/>
      </w:numPr>
      <w:tabs>
        <w:tab w:val="num" w:pos="360"/>
      </w:tabs>
      <w:ind w:left="360" w:hanging="360"/>
    </w:pPr>
    <w:rPr>
      <w:b/>
      <w:color w:val="auto"/>
      <w:sz w:val="22"/>
      <w:lang w:eastAsia="en-US"/>
    </w:rPr>
  </w:style>
  <w:style w:type="paragraph" w:customStyle="1" w:styleId="Nagwek10">
    <w:name w:val="Nagłówek 10"/>
    <w:basedOn w:val="Styl1"/>
    <w:qFormat/>
    <w:rsid w:val="0005468A"/>
  </w:style>
  <w:style w:type="character" w:customStyle="1" w:styleId="Nagwek1Znak">
    <w:name w:val="Nagłówek 1 Znak"/>
    <w:basedOn w:val="Domylnaczcionkaakapitu"/>
    <w:link w:val="Nagwek1"/>
    <w:uiPriority w:val="9"/>
    <w:rsid w:val="0005468A"/>
    <w:rPr>
      <w:rFonts w:asciiTheme="majorHAnsi" w:eastAsiaTheme="majorEastAsia" w:hAnsiTheme="majorHAnsi" w:cstheme="majorBidi"/>
      <w:color w:val="2E74B5" w:themeColor="accent1" w:themeShade="BF"/>
      <w:sz w:val="32"/>
      <w:szCs w:val="32"/>
      <w:lang w:eastAsia="pl-PL"/>
    </w:rPr>
  </w:style>
  <w:style w:type="character" w:styleId="Hipercze">
    <w:name w:val="Hyperlink"/>
    <w:basedOn w:val="Domylnaczcionkaakapitu"/>
    <w:uiPriority w:val="99"/>
    <w:unhideWhenUsed/>
    <w:rsid w:val="00277AEE"/>
    <w:rPr>
      <w:color w:val="0563C1" w:themeColor="hyperlink"/>
      <w:u w:val="single"/>
    </w:rPr>
  </w:style>
  <w:style w:type="character" w:customStyle="1" w:styleId="Nierozpoznanawzmianka1">
    <w:name w:val="Nierozpoznana wzmianka1"/>
    <w:basedOn w:val="Domylnaczcionkaakapitu"/>
    <w:uiPriority w:val="99"/>
    <w:semiHidden/>
    <w:unhideWhenUsed/>
    <w:rsid w:val="000839BB"/>
    <w:rPr>
      <w:color w:val="605E5C"/>
      <w:shd w:val="clear" w:color="auto" w:fill="E1DFDD"/>
    </w:rPr>
  </w:style>
  <w:style w:type="character" w:customStyle="1" w:styleId="Teksttreci2Pogrubienie">
    <w:name w:val="Tekst treści (2) + Pogrubienie"/>
    <w:rsid w:val="00D04E1B"/>
    <w:rPr>
      <w:rFonts w:ascii="Georgia" w:eastAsia="Georgia" w:hAnsi="Georgia" w:cs="Georgi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size">
    <w:name w:val="size"/>
    <w:basedOn w:val="Domylnaczcionkaakapitu"/>
    <w:rsid w:val="00071F8A"/>
  </w:style>
  <w:style w:type="character" w:customStyle="1" w:styleId="Teksttreci14">
    <w:name w:val="Tekst treści (14)_"/>
    <w:basedOn w:val="Domylnaczcionkaakapitu"/>
    <w:link w:val="Teksttreci140"/>
    <w:rsid w:val="007733DB"/>
    <w:rPr>
      <w:rFonts w:ascii="Georgia" w:eastAsia="Georgia" w:hAnsi="Georgia" w:cs="Georgia"/>
      <w:b/>
      <w:bCs/>
      <w:shd w:val="clear" w:color="auto" w:fill="FFFFFF"/>
    </w:rPr>
  </w:style>
  <w:style w:type="paragraph" w:customStyle="1" w:styleId="Teksttreci140">
    <w:name w:val="Tekst treści (14)"/>
    <w:basedOn w:val="Normalny"/>
    <w:link w:val="Teksttreci14"/>
    <w:rsid w:val="007733DB"/>
    <w:pPr>
      <w:widowControl w:val="0"/>
      <w:shd w:val="clear" w:color="auto" w:fill="FFFFFF"/>
      <w:spacing w:before="480" w:after="300" w:line="0" w:lineRule="atLeast"/>
      <w:jc w:val="center"/>
    </w:pPr>
    <w:rPr>
      <w:rFonts w:ascii="Georgia" w:eastAsia="Georgia" w:hAnsi="Georgia" w:cs="Georgia"/>
      <w:b/>
      <w:bCs/>
      <w:szCs w:val="22"/>
      <w:lang w:eastAsia="en-US"/>
    </w:rPr>
  </w:style>
  <w:style w:type="character" w:styleId="Uwydatnienie">
    <w:name w:val="Emphasis"/>
    <w:basedOn w:val="Domylnaczcionkaakapitu"/>
    <w:uiPriority w:val="20"/>
    <w:qFormat/>
    <w:rsid w:val="00EC6C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644">
      <w:bodyDiv w:val="1"/>
      <w:marLeft w:val="0"/>
      <w:marRight w:val="0"/>
      <w:marTop w:val="0"/>
      <w:marBottom w:val="0"/>
      <w:divBdr>
        <w:top w:val="none" w:sz="0" w:space="0" w:color="auto"/>
        <w:left w:val="none" w:sz="0" w:space="0" w:color="auto"/>
        <w:bottom w:val="none" w:sz="0" w:space="0" w:color="auto"/>
        <w:right w:val="none" w:sz="0" w:space="0" w:color="auto"/>
      </w:divBdr>
    </w:div>
    <w:div w:id="82185123">
      <w:bodyDiv w:val="1"/>
      <w:marLeft w:val="0"/>
      <w:marRight w:val="0"/>
      <w:marTop w:val="0"/>
      <w:marBottom w:val="0"/>
      <w:divBdr>
        <w:top w:val="none" w:sz="0" w:space="0" w:color="auto"/>
        <w:left w:val="none" w:sz="0" w:space="0" w:color="auto"/>
        <w:bottom w:val="none" w:sz="0" w:space="0" w:color="auto"/>
        <w:right w:val="none" w:sz="0" w:space="0" w:color="auto"/>
      </w:divBdr>
    </w:div>
    <w:div w:id="499933965">
      <w:bodyDiv w:val="1"/>
      <w:marLeft w:val="0"/>
      <w:marRight w:val="0"/>
      <w:marTop w:val="0"/>
      <w:marBottom w:val="0"/>
      <w:divBdr>
        <w:top w:val="none" w:sz="0" w:space="0" w:color="auto"/>
        <w:left w:val="none" w:sz="0" w:space="0" w:color="auto"/>
        <w:bottom w:val="none" w:sz="0" w:space="0" w:color="auto"/>
        <w:right w:val="none" w:sz="0" w:space="0" w:color="auto"/>
      </w:divBdr>
    </w:div>
    <w:div w:id="578760056">
      <w:bodyDiv w:val="1"/>
      <w:marLeft w:val="0"/>
      <w:marRight w:val="0"/>
      <w:marTop w:val="0"/>
      <w:marBottom w:val="0"/>
      <w:divBdr>
        <w:top w:val="none" w:sz="0" w:space="0" w:color="auto"/>
        <w:left w:val="none" w:sz="0" w:space="0" w:color="auto"/>
        <w:bottom w:val="none" w:sz="0" w:space="0" w:color="auto"/>
        <w:right w:val="none" w:sz="0" w:space="0" w:color="auto"/>
      </w:divBdr>
    </w:div>
    <w:div w:id="744499851">
      <w:bodyDiv w:val="1"/>
      <w:marLeft w:val="0"/>
      <w:marRight w:val="0"/>
      <w:marTop w:val="0"/>
      <w:marBottom w:val="0"/>
      <w:divBdr>
        <w:top w:val="none" w:sz="0" w:space="0" w:color="auto"/>
        <w:left w:val="none" w:sz="0" w:space="0" w:color="auto"/>
        <w:bottom w:val="none" w:sz="0" w:space="0" w:color="auto"/>
        <w:right w:val="none" w:sz="0" w:space="0" w:color="auto"/>
      </w:divBdr>
    </w:div>
    <w:div w:id="829255997">
      <w:bodyDiv w:val="1"/>
      <w:marLeft w:val="0"/>
      <w:marRight w:val="0"/>
      <w:marTop w:val="0"/>
      <w:marBottom w:val="0"/>
      <w:divBdr>
        <w:top w:val="none" w:sz="0" w:space="0" w:color="auto"/>
        <w:left w:val="none" w:sz="0" w:space="0" w:color="auto"/>
        <w:bottom w:val="none" w:sz="0" w:space="0" w:color="auto"/>
        <w:right w:val="none" w:sz="0" w:space="0" w:color="auto"/>
      </w:divBdr>
    </w:div>
    <w:div w:id="1955792592">
      <w:bodyDiv w:val="1"/>
      <w:marLeft w:val="0"/>
      <w:marRight w:val="0"/>
      <w:marTop w:val="0"/>
      <w:marBottom w:val="0"/>
      <w:divBdr>
        <w:top w:val="none" w:sz="0" w:space="0" w:color="auto"/>
        <w:left w:val="none" w:sz="0" w:space="0" w:color="auto"/>
        <w:bottom w:val="none" w:sz="0" w:space="0" w:color="auto"/>
        <w:right w:val="none" w:sz="0" w:space="0" w:color="auto"/>
      </w:divBdr>
    </w:div>
    <w:div w:id="1956791650">
      <w:bodyDiv w:val="1"/>
      <w:marLeft w:val="0"/>
      <w:marRight w:val="0"/>
      <w:marTop w:val="0"/>
      <w:marBottom w:val="0"/>
      <w:divBdr>
        <w:top w:val="none" w:sz="0" w:space="0" w:color="auto"/>
        <w:left w:val="none" w:sz="0" w:space="0" w:color="auto"/>
        <w:bottom w:val="none" w:sz="0" w:space="0" w:color="auto"/>
        <w:right w:val="none" w:sz="0" w:space="0" w:color="auto"/>
      </w:divBdr>
    </w:div>
    <w:div w:id="1991786150">
      <w:bodyDiv w:val="1"/>
      <w:marLeft w:val="0"/>
      <w:marRight w:val="0"/>
      <w:marTop w:val="0"/>
      <w:marBottom w:val="0"/>
      <w:divBdr>
        <w:top w:val="none" w:sz="0" w:space="0" w:color="auto"/>
        <w:left w:val="none" w:sz="0" w:space="0" w:color="auto"/>
        <w:bottom w:val="none" w:sz="0" w:space="0" w:color="auto"/>
        <w:right w:val="none" w:sz="0" w:space="0" w:color="auto"/>
      </w:divBdr>
    </w:div>
    <w:div w:id="21333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CFCF-ED16-471E-905A-BDED74D4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8556</Words>
  <Characters>51341</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UM</Company>
  <LinksUpToDate>false</LinksUpToDate>
  <CharactersWithSpaces>59778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Biedrzycka</dc:creator>
  <cp:keywords/>
  <dc:description/>
  <cp:lastModifiedBy>Roszkowski Adam</cp:lastModifiedBy>
  <cp:revision>8</cp:revision>
  <cp:lastPrinted>2025-10-22T10:34:00Z</cp:lastPrinted>
  <dcterms:created xsi:type="dcterms:W3CDTF">2025-10-16T07:00:00Z</dcterms:created>
  <dcterms:modified xsi:type="dcterms:W3CDTF">2025-10-22T10:34:00Z</dcterms:modified>
</cp:coreProperties>
</file>