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1468DE2F" w:rsidR="000D0733" w:rsidRPr="00BD0EB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>
        <w:rPr>
          <w:rFonts w:ascii="Cambria" w:hAnsi="Cambria" w:cs="Arial"/>
          <w:b/>
          <w:color w:val="FF0000"/>
        </w:rPr>
        <w:t>NA WEZWANIE ZAMAWIAJĄCEGO</w:t>
      </w:r>
    </w:p>
    <w:p w14:paraId="54CD8870" w14:textId="77777777" w:rsidR="00BE0935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C843E01" w14:textId="545ED2E5" w:rsidR="000D0733" w:rsidRPr="003F13C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5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do SWZ</w:t>
      </w:r>
    </w:p>
    <w:p w14:paraId="284BA6DF" w14:textId="787335BB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B275A1">
        <w:rPr>
          <w:rFonts w:ascii="Cambria" w:eastAsia="Times New Roman" w:hAnsi="Cambria" w:cs="Times New Roman"/>
          <w:b/>
          <w:sz w:val="20"/>
          <w:szCs w:val="20"/>
          <w:lang w:eastAsia="zh-CN"/>
        </w:rPr>
        <w:t>21</w:t>
      </w:r>
      <w:r w:rsidR="007E1A2A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/2021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38687993" w:rsidR="000D0733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B0CC7EF" w14:textId="4E57164E" w:rsidR="00BE0935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7DFF93DC" w14:textId="77777777" w:rsidR="00BE0935" w:rsidRPr="00543B56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20B08C6D" w14:textId="75D5FDEB" w:rsidR="00BE0935" w:rsidRPr="00AB4088" w:rsidRDefault="00BE0935" w:rsidP="00AB4088">
      <w:pPr>
        <w:suppressAutoHyphens/>
        <w:spacing w:before="240" w:after="240"/>
        <w:jc w:val="center"/>
        <w:rPr>
          <w:rFonts w:ascii="Cambria" w:eastAsia="Times New Roman" w:hAnsi="Cambria" w:cs="Times New Roman"/>
          <w:b/>
          <w:bCs/>
          <w:sz w:val="28"/>
          <w:szCs w:val="20"/>
          <w:lang w:eastAsia="ar-SA"/>
        </w:rPr>
      </w:pPr>
      <w:r w:rsidRPr="00AB4088">
        <w:rPr>
          <w:rFonts w:ascii="Cambria" w:eastAsia="Times New Roman" w:hAnsi="Cambria" w:cs="Times New Roman"/>
          <w:b/>
          <w:sz w:val="28"/>
          <w:szCs w:val="20"/>
          <w:lang w:eastAsia="ar-SA"/>
        </w:rPr>
        <w:t>OŚWIADCZENIE  WYKONAWCY</w:t>
      </w:r>
    </w:p>
    <w:p w14:paraId="0D56B0B0" w14:textId="50D863D8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BE093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ar-SA"/>
        </w:rPr>
        <w:t>o aktualności informacji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zawartych w oświadczeniu, 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br/>
        <w:t>o którym mowa w art. 125 ustawy Prawo zamówień publicznych w zakresie podstaw wykluczenia z postępowania wskazanych przez Zamawiającego</w:t>
      </w:r>
    </w:p>
    <w:p w14:paraId="187B384D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</w:p>
    <w:p w14:paraId="51C50A9B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</w:pPr>
      <w:r w:rsidRPr="00BE0935"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  <w:t>POTWIERDZAJĄCE BRAK PODSTAW WYKLUCZENIA Z POSTĘPOWANIA</w:t>
      </w:r>
    </w:p>
    <w:p w14:paraId="64847F71" w14:textId="77777777" w:rsidR="002845B7" w:rsidRPr="003F13C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0A598B9F" w14:textId="1A7C5CD4" w:rsidR="00BE0935" w:rsidRPr="00BE0935" w:rsidRDefault="002845B7" w:rsidP="00F23A67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CF1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</w:t>
      </w:r>
      <w:bookmarkStart w:id="0" w:name="_GoBack"/>
      <w:bookmarkEnd w:id="0"/>
      <w:r w:rsidR="00B27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kadłuba wraz z elementami konstrukcji nośnej bezzałogowego statku powietrznego</w:t>
      </w:r>
      <w:r w:rsidR="00BE0935" w:rsidRPr="000A7C72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>,</w:t>
      </w:r>
      <w:r w:rsidR="00BE0935"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  <w:t xml:space="preserve"> </w:t>
      </w:r>
      <w:r w:rsidR="00BE0935">
        <w:rPr>
          <w:rFonts w:ascii="Cambria" w:hAnsi="Cambria" w:cs="Arial"/>
          <w:sz w:val="20"/>
          <w:szCs w:val="20"/>
        </w:rPr>
        <w:t>oś</w:t>
      </w:r>
      <w:r w:rsidR="00BE0935" w:rsidRPr="00BE0935">
        <w:rPr>
          <w:rFonts w:ascii="Cambria" w:hAnsi="Cambria" w:cs="Arial"/>
          <w:sz w:val="20"/>
          <w:szCs w:val="20"/>
        </w:rPr>
        <w:t xml:space="preserve">wiadczam, że informacje zawarte w oświadczeniu złożonym wraz z ofertą </w:t>
      </w:r>
      <w:r w:rsidR="00BE0935" w:rsidRPr="00BE0935">
        <w:rPr>
          <w:rFonts w:ascii="Cambria" w:hAnsi="Cambria" w:cs="Arial"/>
          <w:sz w:val="20"/>
          <w:szCs w:val="20"/>
        </w:rPr>
        <w:br/>
        <w:t xml:space="preserve">w postępowaniu o udzielenie </w:t>
      </w:r>
      <w:r w:rsidR="00BE0935">
        <w:rPr>
          <w:rFonts w:ascii="Cambria" w:hAnsi="Cambria" w:cs="Arial"/>
          <w:sz w:val="20"/>
          <w:szCs w:val="20"/>
        </w:rPr>
        <w:t xml:space="preserve">ww. </w:t>
      </w:r>
      <w:r w:rsidR="00BE0935" w:rsidRPr="00BE0935">
        <w:rPr>
          <w:rFonts w:ascii="Cambria" w:hAnsi="Cambria" w:cs="Arial"/>
          <w:sz w:val="20"/>
          <w:szCs w:val="20"/>
        </w:rPr>
        <w:t>zamówienia publicznego w zakresie podstaw wykluczenia są nadal aktualne.</w:t>
      </w:r>
    </w:p>
    <w:p w14:paraId="5095D53E" w14:textId="0CDB459B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30A0AEC" w14:textId="4351E1BE" w:rsidR="00BE0935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374DFFFB" w14:textId="4A2BABDA" w:rsidR="00BE0935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086CA7C9" w14:textId="77777777" w:rsidR="00BE0935" w:rsidRPr="003F13C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4661FE60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0C90" w14:textId="77777777" w:rsidR="009B04F1" w:rsidRDefault="009B04F1" w:rsidP="001C7626">
      <w:pPr>
        <w:spacing w:after="0" w:line="240" w:lineRule="auto"/>
      </w:pPr>
      <w:r>
        <w:separator/>
      </w:r>
    </w:p>
  </w:endnote>
  <w:endnote w:type="continuationSeparator" w:id="0">
    <w:p w14:paraId="5EC4D4D6" w14:textId="77777777" w:rsidR="009B04F1" w:rsidRDefault="009B04F1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ABB06" w14:textId="77777777" w:rsidR="009B04F1" w:rsidRDefault="009B04F1" w:rsidP="001C7626">
      <w:pPr>
        <w:spacing w:after="0" w:line="240" w:lineRule="auto"/>
      </w:pPr>
      <w:r>
        <w:separator/>
      </w:r>
    </w:p>
  </w:footnote>
  <w:footnote w:type="continuationSeparator" w:id="0">
    <w:p w14:paraId="6FA2246E" w14:textId="77777777" w:rsidR="009B04F1" w:rsidRDefault="009B04F1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A7C72"/>
    <w:rsid w:val="000D0733"/>
    <w:rsid w:val="000F30C8"/>
    <w:rsid w:val="001008C4"/>
    <w:rsid w:val="00133546"/>
    <w:rsid w:val="00135A38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A7790"/>
    <w:rsid w:val="009B04F1"/>
    <w:rsid w:val="009F3C44"/>
    <w:rsid w:val="00A01E3D"/>
    <w:rsid w:val="00A71C3F"/>
    <w:rsid w:val="00AB4088"/>
    <w:rsid w:val="00AF5C73"/>
    <w:rsid w:val="00B275A1"/>
    <w:rsid w:val="00B62A3A"/>
    <w:rsid w:val="00BD0EBA"/>
    <w:rsid w:val="00BE0935"/>
    <w:rsid w:val="00BE1E30"/>
    <w:rsid w:val="00CD623D"/>
    <w:rsid w:val="00CF1D55"/>
    <w:rsid w:val="00CF1E3B"/>
    <w:rsid w:val="00D00960"/>
    <w:rsid w:val="00D849DE"/>
    <w:rsid w:val="00DA64E1"/>
    <w:rsid w:val="00E74049"/>
    <w:rsid w:val="00EC53D3"/>
    <w:rsid w:val="00F03D8A"/>
    <w:rsid w:val="00F23A67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</cp:lastModifiedBy>
  <cp:revision>4</cp:revision>
  <cp:lastPrinted>2021-05-06T07:25:00Z</cp:lastPrinted>
  <dcterms:created xsi:type="dcterms:W3CDTF">2021-05-24T11:25:00Z</dcterms:created>
  <dcterms:modified xsi:type="dcterms:W3CDTF">2021-05-31T10:41:00Z</dcterms:modified>
</cp:coreProperties>
</file>