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D8B75" w14:textId="11D0CF9E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18A5F174" w14:textId="76C31522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50EB68F" w14:textId="77777777" w:rsidR="00652189" w:rsidRDefault="00652189" w:rsidP="00CC3734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5DEE32D3" w14:textId="121D2EFD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213B7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30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.2021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213B7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10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.12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.2021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77777777" w:rsidR="00AC74AE" w:rsidRPr="00B25BB4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7FC10E04" w14:textId="0D03E266" w:rsidR="00CC3734" w:rsidRPr="002A610A" w:rsidRDefault="00CC3734" w:rsidP="0065218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lang w:eastAsia="pl-PL"/>
        </w:rPr>
      </w:pPr>
      <w:r w:rsidRPr="002A610A">
        <w:rPr>
          <w:rFonts w:ascii="Arial" w:eastAsia="Times New Roman" w:hAnsi="Arial" w:cs="Arial"/>
          <w:b/>
          <w:kern w:val="1"/>
          <w:lang w:eastAsia="pl-PL"/>
        </w:rPr>
        <w:t>Informacja z otwarcia ofert w postępowaniu o zamówienie publiczne prowadzonym w trybie</w:t>
      </w:r>
    </w:p>
    <w:p w14:paraId="2A8C8860" w14:textId="77777777" w:rsidR="00213B7A" w:rsidRDefault="00CC3734" w:rsidP="00213B7A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2A610A">
        <w:rPr>
          <w:rFonts w:ascii="Arial" w:eastAsia="Times New Roman" w:hAnsi="Arial" w:cs="Arial"/>
          <w:b/>
          <w:lang w:eastAsia="zh-CN"/>
        </w:rPr>
        <w:t>podstawowym zgodnie z art. 275 pkt 1 ustawy Prawo zamówień publicznych</w:t>
      </w:r>
      <w:r w:rsidRPr="002A610A">
        <w:rPr>
          <w:rFonts w:ascii="Arial" w:eastAsia="Times New Roman" w:hAnsi="Arial" w:cs="Arial"/>
          <w:b/>
          <w:kern w:val="1"/>
          <w:lang w:eastAsia="pl-PL"/>
        </w:rPr>
        <w:t xml:space="preserve">                                             </w:t>
      </w:r>
      <w:bookmarkStart w:id="0" w:name="_Hlk47440550"/>
      <w:r w:rsidR="00213B7A">
        <w:rPr>
          <w:rFonts w:ascii="Arial" w:hAnsi="Arial" w:cs="Arial"/>
          <w:b/>
          <w:bCs/>
          <w:color w:val="000000" w:themeColor="text1"/>
        </w:rPr>
        <w:t>na r</w:t>
      </w:r>
      <w:r w:rsidR="00213B7A" w:rsidRPr="00161CE1">
        <w:rPr>
          <w:rFonts w:ascii="Arial" w:hAnsi="Arial" w:cs="Arial"/>
          <w:b/>
          <w:bCs/>
          <w:color w:val="000000" w:themeColor="text1"/>
        </w:rPr>
        <w:t xml:space="preserve">oboty budowlane polegające na modernizacji </w:t>
      </w:r>
      <w:r w:rsidR="00213B7A">
        <w:rPr>
          <w:rFonts w:ascii="Arial" w:hAnsi="Arial" w:cs="Arial"/>
          <w:b/>
          <w:bCs/>
          <w:color w:val="000000" w:themeColor="text1"/>
        </w:rPr>
        <w:t xml:space="preserve">nawierzchni </w:t>
      </w:r>
      <w:r w:rsidR="00213B7A" w:rsidRPr="00161CE1">
        <w:rPr>
          <w:rFonts w:ascii="Arial" w:hAnsi="Arial" w:cs="Arial"/>
          <w:b/>
          <w:color w:val="000000" w:themeColor="text1"/>
        </w:rPr>
        <w:t xml:space="preserve">jezdni ulic: </w:t>
      </w:r>
    </w:p>
    <w:p w14:paraId="6C588B63" w14:textId="77777777" w:rsidR="00213B7A" w:rsidRPr="00161CE1" w:rsidRDefault="00213B7A" w:rsidP="00213B7A">
      <w:pPr>
        <w:ind w:left="36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Tuwima, Zamkowej, Leśnej i Lenartowiczów</w:t>
      </w:r>
      <w:r w:rsidRPr="00161CE1">
        <w:rPr>
          <w:rFonts w:ascii="Arial" w:hAnsi="Arial" w:cs="Arial"/>
          <w:b/>
          <w:bCs/>
          <w:color w:val="000000" w:themeColor="text1"/>
        </w:rPr>
        <w:t xml:space="preserve"> w Gorlicach</w:t>
      </w:r>
    </w:p>
    <w:p w14:paraId="6C470000" w14:textId="10262331" w:rsidR="00552CB6" w:rsidRPr="00CC3734" w:rsidRDefault="00552CB6" w:rsidP="00213B7A">
      <w:pPr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18C0800C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652189">
        <w:rPr>
          <w:rFonts w:eastAsia="Times New Roman" w:cstheme="minorHAnsi"/>
          <w:sz w:val="24"/>
          <w:szCs w:val="24"/>
          <w:lang w:eastAsia="zh-CN"/>
        </w:rPr>
        <w:t>21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652189">
        <w:rPr>
          <w:rFonts w:eastAsia="Times New Roman" w:cstheme="minorHAnsi"/>
          <w:sz w:val="24"/>
          <w:szCs w:val="24"/>
          <w:lang w:eastAsia="zh-CN"/>
        </w:rPr>
        <w:t>112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9 ze zm.)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213B7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10.12.2021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213B7A">
        <w:rPr>
          <w:rFonts w:ascii="Arial" w:eastAsia="Times New Roman" w:hAnsi="Arial" w:cs="Arial"/>
          <w:b/>
          <w:sz w:val="20"/>
          <w:szCs w:val="20"/>
        </w:rPr>
        <w:t>541219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1E23E4E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8C3CF5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8C3CF5">
        <w:rPr>
          <w:rFonts w:ascii="Calibri" w:eastAsia="Times New Roman" w:hAnsi="Calibri" w:cs="Arial"/>
          <w:kern w:val="1"/>
          <w:sz w:val="24"/>
          <w:szCs w:val="24"/>
          <w:lang w:eastAsia="pl-PL"/>
        </w:rPr>
        <w:t>e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2A610A">
        <w:rPr>
          <w:rFonts w:ascii="Calibri" w:eastAsia="Times New Roman" w:hAnsi="Calibri" w:cs="Arial"/>
          <w:kern w:val="1"/>
          <w:sz w:val="24"/>
          <w:szCs w:val="24"/>
          <w:lang w:eastAsia="pl-PL"/>
        </w:rPr>
        <w:t>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09B29BA9" w14:textId="77777777" w:rsidR="00213B7A" w:rsidRPr="00B25BB4" w:rsidRDefault="00213B7A" w:rsidP="00213B7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ZIBUD Sp. z o.o.</w:t>
      </w:r>
      <w:r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, Sp. komandytowa</w:t>
      </w:r>
      <w:r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, Kamienica 1000, 34-608 Kamienica</w:t>
      </w:r>
    </w:p>
    <w:p w14:paraId="240A459D" w14:textId="7D9B5105" w:rsidR="00213B7A" w:rsidRDefault="00213B7A" w:rsidP="00213B7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kern w:val="1"/>
          <w:sz w:val="24"/>
          <w:szCs w:val="24"/>
        </w:rPr>
        <w:t xml:space="preserve">1 193 238,73 </w:t>
      </w:r>
      <w:bookmarkStart w:id="1" w:name="_GoBack"/>
      <w:bookmarkEnd w:id="1"/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292E1795" w14:textId="77777777" w:rsidR="002A610A" w:rsidRDefault="002A610A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</w:p>
    <w:p w14:paraId="3359D4B5" w14:textId="681BA5DA" w:rsidR="002A610A" w:rsidRPr="00B25BB4" w:rsidRDefault="002A610A" w:rsidP="002A610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Oferta nr 2</w:t>
      </w:r>
    </w:p>
    <w:p w14:paraId="4D350AD2" w14:textId="77777777" w:rsidR="00213B7A" w:rsidRPr="00B54D8A" w:rsidRDefault="00213B7A" w:rsidP="00213B7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 xml:space="preserve">Przedsiębiorstwo Drogowo – Mostowe „GODROM” </w:t>
      </w:r>
      <w:proofErr w:type="spellStart"/>
      <w:r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Sp</w:t>
      </w:r>
      <w:proofErr w:type="spellEnd"/>
      <w:r w:rsidRPr="00B54D8A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 xml:space="preserve"> z o.o., ul. Zakole 9, 38 – 300 Gorlice</w:t>
      </w:r>
    </w:p>
    <w:p w14:paraId="06ECE991" w14:textId="1F44BDF9" w:rsidR="00213B7A" w:rsidRDefault="00213B7A" w:rsidP="00213B7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 </w:t>
      </w:r>
      <w:r>
        <w:rPr>
          <w:rFonts w:cstheme="minorHAnsi"/>
          <w:b/>
          <w:kern w:val="1"/>
          <w:sz w:val="24"/>
          <w:szCs w:val="24"/>
        </w:rPr>
        <w:t>1 048 592,23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.</w:t>
      </w:r>
    </w:p>
    <w:p w14:paraId="3B1C7158" w14:textId="77777777" w:rsidR="00213B7A" w:rsidRPr="00B25BB4" w:rsidRDefault="00213B7A" w:rsidP="002A610A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</w:p>
    <w:p w14:paraId="684B7F26" w14:textId="77777777" w:rsidR="002A610A" w:rsidRPr="00B25BB4" w:rsidRDefault="002A610A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</w:p>
    <w:p w14:paraId="21231D35" w14:textId="4CD9DBFC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3E0ACC4D" w14:textId="77777777" w:rsidR="00652189" w:rsidRDefault="00652189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91A3422" w14:textId="77777777" w:rsidR="0028133F" w:rsidRDefault="0028133F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9DA045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0FB5ED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A0622F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F0A2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FD760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48387C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A38804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12E693B" w14:textId="7207404E" w:rsidR="00652189" w:rsidRDefault="00652189" w:rsidP="00652189">
      <w:pPr>
        <w:tabs>
          <w:tab w:val="left" w:pos="1315"/>
        </w:tabs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1BCEA0" w14:textId="77777777" w:rsidR="00326575" w:rsidRDefault="00326575"/>
    <w:sectPr w:rsidR="00326575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4390E" w14:textId="77777777" w:rsidR="002D10E1" w:rsidRDefault="002D10E1">
      <w:pPr>
        <w:spacing w:after="0" w:line="240" w:lineRule="auto"/>
      </w:pPr>
      <w:r>
        <w:separator/>
      </w:r>
    </w:p>
  </w:endnote>
  <w:endnote w:type="continuationSeparator" w:id="0">
    <w:p w14:paraId="21F05DF1" w14:textId="77777777" w:rsidR="002D10E1" w:rsidRDefault="002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2D10E1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2D10E1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2D10E1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2D10E1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77777777" w:rsidR="005E5C8C" w:rsidRDefault="002D10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1C8BF" w14:textId="77777777" w:rsidR="002D10E1" w:rsidRDefault="002D10E1">
      <w:pPr>
        <w:spacing w:after="0" w:line="240" w:lineRule="auto"/>
      </w:pPr>
      <w:r>
        <w:separator/>
      </w:r>
    </w:p>
  </w:footnote>
  <w:footnote w:type="continuationSeparator" w:id="0">
    <w:p w14:paraId="5C9510DE" w14:textId="77777777" w:rsidR="002D10E1" w:rsidRDefault="002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2D10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2D10E1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2D10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213B7A"/>
    <w:rsid w:val="0028133F"/>
    <w:rsid w:val="002A610A"/>
    <w:rsid w:val="002D10E1"/>
    <w:rsid w:val="002D7E4A"/>
    <w:rsid w:val="003162F6"/>
    <w:rsid w:val="00326575"/>
    <w:rsid w:val="00552CB6"/>
    <w:rsid w:val="00652189"/>
    <w:rsid w:val="006D0A89"/>
    <w:rsid w:val="008C3CF5"/>
    <w:rsid w:val="00AB03A6"/>
    <w:rsid w:val="00AC74AE"/>
    <w:rsid w:val="00B54D8A"/>
    <w:rsid w:val="00CC3734"/>
    <w:rsid w:val="00D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2021-12-07T07:36:00Z</cp:lastPrinted>
  <dcterms:created xsi:type="dcterms:W3CDTF">2021-12-10T13:13:00Z</dcterms:created>
  <dcterms:modified xsi:type="dcterms:W3CDTF">2021-12-10T13:13:00Z</dcterms:modified>
</cp:coreProperties>
</file>