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054E" w14:textId="77777777" w:rsidR="00200D96" w:rsidRDefault="00200D96" w:rsidP="00200D96">
      <w:pPr>
        <w:spacing w:before="240" w:after="60"/>
        <w:ind w:left="6372"/>
        <w:outlineLvl w:val="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Załącznik nr 6 do SWZ</w:t>
      </w:r>
    </w:p>
    <w:p w14:paraId="4BA9F910" w14:textId="77777777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</w:p>
    <w:p w14:paraId="137F746D" w14:textId="518A8F58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Klauzula informacyjna o przetwarzaniu danych osobowych w ramach postępowania </w:t>
      </w:r>
      <w:r>
        <w:rPr>
          <w:rFonts w:ascii="Times Roman" w:hAnsi="Times Roman"/>
          <w:b/>
          <w:bCs/>
          <w:sz w:val="24"/>
          <w:szCs w:val="24"/>
        </w:rPr>
        <w:br/>
        <w:t>o udzielenie zamówienia publicznego</w:t>
      </w:r>
    </w:p>
    <w:p w14:paraId="1BA23BFD" w14:textId="77777777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sz w:val="24"/>
          <w:szCs w:val="24"/>
        </w:rPr>
      </w:pPr>
    </w:p>
    <w:p w14:paraId="39E409D7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     osobowych i w sprawie swobodnego przepływu takich danych oraz uchylenia dyrektywy 95/46/WE (ogólne rozporządzenia o ochronie danych) (Dz. Urz. UE L 119 z 04.05.2016) –         zwanym dalej RODO, informuję, że:</w:t>
      </w:r>
    </w:p>
    <w:p w14:paraId="7C5A4808" w14:textId="77777777" w:rsidR="00200D96" w:rsidRDefault="00200D96" w:rsidP="00200D96">
      <w:pPr>
        <w:suppressAutoHyphens w:val="0"/>
        <w:spacing w:after="0" w:line="276" w:lineRule="auto"/>
        <w:textAlignment w:val="auto"/>
        <w:rPr>
          <w:rFonts w:ascii="Times Roman" w:hAnsi="Times Roman"/>
          <w:b/>
          <w:bCs/>
        </w:rPr>
      </w:pPr>
    </w:p>
    <w:p w14:paraId="2E8A4D53" w14:textId="77777777" w:rsidR="00200D96" w:rsidRDefault="00200D96" w:rsidP="00200D96">
      <w:pPr>
        <w:numPr>
          <w:ilvl w:val="0"/>
          <w:numId w:val="2"/>
        </w:numPr>
        <w:tabs>
          <w:tab w:val="left" w:pos="-3240"/>
          <w:tab w:val="left" w:pos="1230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kern w:val="3"/>
          <w:sz w:val="24"/>
          <w:szCs w:val="24"/>
        </w:rPr>
        <w:t>Administratorem</w:t>
      </w:r>
      <w:r>
        <w:rPr>
          <w:rFonts w:ascii="Times New Roman" w:eastAsia="Times New Roman" w:hAnsi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   reprezentowana przez Wójta Gminy Lidzbark Warmiński z siedzibą przy ul. Krasickiego 1,        11-100 Lidzbark Warmiński.</w:t>
      </w:r>
    </w:p>
    <w:p w14:paraId="0AC52AB8" w14:textId="77777777" w:rsidR="00200D96" w:rsidRDefault="00200D96" w:rsidP="00200D96">
      <w:pPr>
        <w:tabs>
          <w:tab w:val="left" w:pos="4830"/>
        </w:tabs>
        <w:suppressAutoHyphens w:val="0"/>
        <w:spacing w:after="0" w:line="276" w:lineRule="auto"/>
        <w:ind w:left="360"/>
        <w:jc w:val="both"/>
        <w:textAlignment w:val="auto"/>
        <w:rPr>
          <w:rFonts w:ascii="Times New Roman" w:hAnsi="Times New Roman"/>
          <w:kern w:val="3"/>
        </w:rPr>
      </w:pPr>
    </w:p>
    <w:p w14:paraId="490485D9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Administrator wyznaczył Inspektora Ochrony Danych z którym można skontaktować się pod adresem e-mail: </w:t>
      </w:r>
      <w:hyperlink r:id="rId7" w:history="1">
        <w:r>
          <w:rPr>
            <w:rFonts w:ascii="Times Roman" w:hAnsi="Times Roman"/>
            <w:color w:val="0000FF"/>
            <w:sz w:val="24"/>
            <w:szCs w:val="24"/>
            <w:u w:val="single"/>
          </w:rPr>
          <w:t>iod@warmiainkaso.pl</w:t>
        </w:r>
      </w:hyperlink>
      <w:r>
        <w:rPr>
          <w:rFonts w:ascii="Times Roman" w:hAnsi="Times Roman"/>
          <w:sz w:val="24"/>
          <w:szCs w:val="24"/>
        </w:rPr>
        <w:t xml:space="preserve"> Z Inspektorem można kontaktować się we wszystkich sprawach związanych z ochroną danych osobowych. </w:t>
      </w:r>
    </w:p>
    <w:p w14:paraId="4D8FA7BA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B2278DE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Pani/Pana dane osobowe przetwarzane będą zgodnie z przepisami RODO w celu związanym   z niniejszym postępowaniem o udzielenie zamówienia publicznego. </w:t>
      </w:r>
    </w:p>
    <w:p w14:paraId="14839E83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864D478" w14:textId="450336FC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Odbiorcami Pani/Pana danych osobowych będą osoby lub podmioty, którym udostępniona     zostanie dokumentacja postępowania w oparciu o art. 18 i art. 72 ustawy z dnia 11 września 2019 r. – Prawo zamówień publicznych (Dz.U. z 202</w:t>
      </w:r>
      <w:r w:rsidR="00856376">
        <w:rPr>
          <w:rFonts w:ascii="Times Roman" w:hAnsi="Times Roman"/>
          <w:sz w:val="24"/>
          <w:szCs w:val="24"/>
        </w:rPr>
        <w:t>3</w:t>
      </w:r>
      <w:r>
        <w:rPr>
          <w:rFonts w:ascii="Times Roman" w:hAnsi="Times Roman"/>
          <w:sz w:val="24"/>
          <w:szCs w:val="24"/>
        </w:rPr>
        <w:t xml:space="preserve"> r. poz. 1</w:t>
      </w:r>
      <w:r w:rsidR="00856376">
        <w:rPr>
          <w:rFonts w:ascii="Times Roman" w:hAnsi="Times Roman"/>
          <w:sz w:val="24"/>
          <w:szCs w:val="24"/>
        </w:rPr>
        <w:t>605</w:t>
      </w:r>
      <w:r>
        <w:rPr>
          <w:rFonts w:ascii="Times Roman" w:hAnsi="Times Roman"/>
          <w:sz w:val="24"/>
          <w:szCs w:val="24"/>
        </w:rPr>
        <w:t xml:space="preserve"> z póżn. zm., t.j., dalej „ustawa Pzp”) oraz podmioty odpowiedzialne za doręczanie korespondencji w ramach            prowadzonego postępowania.</w:t>
      </w:r>
    </w:p>
    <w:p w14:paraId="6F37C101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48F43328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Pani/Pana dane osobowe będą przechowywane przez okres istnienia do tego podstaw prawnych i faktycznych wynikającym z niniejszego postępowania o udzielenie zamówienia publicznego.</w:t>
      </w:r>
    </w:p>
    <w:p w14:paraId="5B5B5FAB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5B7210AA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Podanie danych jest konieczne do zawarcia lub wykonania umowy lub przeprowadzenia innych działań związanych z niniejszym postępowaniem o udzielenie zamówienia publicznego.</w:t>
      </w:r>
    </w:p>
    <w:p w14:paraId="41F63907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DF69145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lastRenderedPageBreak/>
        <w:t>W odniesieniu do Pani/Pana danych osobowych decyzje nie będą podejmowane w sposób          zautomatyzowany, stosownie do art. 22 RODO.</w:t>
      </w:r>
    </w:p>
    <w:p w14:paraId="1E280F95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01EA8925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Posiada Pani/Pan:</w:t>
      </w:r>
    </w:p>
    <w:p w14:paraId="1D9C04E5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15 RODO </w:t>
      </w:r>
      <w:r>
        <w:rPr>
          <w:rFonts w:ascii="Times Roman" w:hAnsi="Times Roman"/>
          <w:sz w:val="24"/>
          <w:szCs w:val="24"/>
        </w:rPr>
        <w:t xml:space="preserve">prawo dostępu do swoich danych osobowych, </w:t>
      </w:r>
    </w:p>
    <w:p w14:paraId="05747E5E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16 RODO </w:t>
      </w:r>
      <w:r>
        <w:rPr>
          <w:rFonts w:ascii="Times Roman" w:hAnsi="Times Roman"/>
          <w:sz w:val="24"/>
          <w:szCs w:val="24"/>
        </w:rPr>
        <w:t xml:space="preserve">prawo do sprostowania swoich danych osobowych,  </w:t>
      </w:r>
    </w:p>
    <w:p w14:paraId="612096F7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  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18 RODO </w:t>
      </w:r>
      <w:r>
        <w:rPr>
          <w:rFonts w:ascii="Times Roman" w:hAnsi="Times Roman"/>
          <w:sz w:val="24"/>
          <w:szCs w:val="24"/>
        </w:rPr>
        <w:t xml:space="preserve">prawo do żądania od Administratora do ograniczenia                    przetwarzania z zastrzeżeniem przypadków, o których  mowa w art. 18 ust. 2 RODO, </w:t>
      </w:r>
    </w:p>
    <w:p w14:paraId="3A4C7220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-  prawo do wniesienia skargi do Prezesa Urzędu Ochrony Danych Osobowych lub innego       właściwego organu nadzorczego, gdy uzna Pani/Pan, że przetwarzanie danych osobowych Pani/Pana dotyczących narusza przepisy RODO.</w:t>
      </w:r>
    </w:p>
    <w:p w14:paraId="21C2FAC9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9. Nie przysługuje Pani/Panu:</w:t>
      </w:r>
    </w:p>
    <w:p w14:paraId="501BBD98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prawo do usunięcia danych osobowych w związku z art. 17 ust. 3 lit. b, d lub e RODO,</w:t>
      </w:r>
    </w:p>
    <w:p w14:paraId="5345627C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prawo sprzeciwu wobec przetwarzania danych osobowych na podstawie art. 21 RODO,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>gdyż podstawą prawną przetwarzania Pani/Pana danych osobowych jest art. 6 ust. 1 lit. c RODO.</w:t>
      </w:r>
    </w:p>
    <w:p w14:paraId="27E008F6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58C49E02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09EE8800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1EE4103D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2E4FBC64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43FB2610" w14:textId="77777777" w:rsidR="00200D96" w:rsidRDefault="00200D96" w:rsidP="00200D96">
      <w:pPr>
        <w:ind w:left="360"/>
        <w:jc w:val="both"/>
      </w:pPr>
      <w:r>
        <w:rPr>
          <w:rFonts w:ascii="inherit" w:eastAsia="Times New Roman" w:hAnsi="inherit"/>
          <w:color w:val="000000"/>
          <w:sz w:val="19"/>
          <w:szCs w:val="19"/>
          <w:lang w:eastAsia="pl-PL"/>
        </w:rPr>
        <w:t> </w:t>
      </w:r>
      <w:r>
        <w:rPr>
          <w:rFonts w:ascii="Times New Roman" w:hAnsi="Times New Roman"/>
        </w:rPr>
        <w:t>………………………………                                                      ……………………………...</w:t>
      </w:r>
    </w:p>
    <w:p w14:paraId="14F01692" w14:textId="6E9CECEC" w:rsidR="00200D96" w:rsidRDefault="00200D96" w:rsidP="00200D96">
      <w:pPr>
        <w:widowControl w:val="0"/>
        <w:spacing w:after="0"/>
        <w:ind w:left="72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Miejscowość, data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 w:rsidR="007374C3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           podpis</w:t>
      </w:r>
    </w:p>
    <w:p w14:paraId="599EA1F3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35B7C8FC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66A63FFD" w14:textId="77777777" w:rsidR="00200D96" w:rsidRDefault="00200D96" w:rsidP="00200D96"/>
    <w:p w14:paraId="12F1C1F4" w14:textId="77777777" w:rsidR="00200D96" w:rsidRDefault="00200D96" w:rsidP="00200D96"/>
    <w:p w14:paraId="6532DB5B" w14:textId="77777777" w:rsidR="00D45906" w:rsidRDefault="00D45906" w:rsidP="00D4590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</w:p>
    <w:sectPr w:rsidR="00D4590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E194" w14:textId="77777777" w:rsidR="00173746" w:rsidRDefault="00173746">
      <w:pPr>
        <w:spacing w:after="0"/>
      </w:pPr>
      <w:r>
        <w:separator/>
      </w:r>
    </w:p>
  </w:endnote>
  <w:endnote w:type="continuationSeparator" w:id="0">
    <w:p w14:paraId="133E51AF" w14:textId="77777777" w:rsidR="00173746" w:rsidRDefault="00173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C96E" w14:textId="77777777" w:rsidR="00604FF7" w:rsidRDefault="00D4590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A903F" wp14:editId="0CDCB388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CDC3750" w14:textId="77777777" w:rsidR="00604FF7" w:rsidRDefault="00D4590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A9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4CDC3750" w14:textId="77777777" w:rsidR="00664275" w:rsidRDefault="00D4590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B52AD" w14:textId="77777777" w:rsidR="00173746" w:rsidRDefault="00173746">
      <w:pPr>
        <w:spacing w:after="0"/>
      </w:pPr>
      <w:r>
        <w:separator/>
      </w:r>
    </w:p>
  </w:footnote>
  <w:footnote w:type="continuationSeparator" w:id="0">
    <w:p w14:paraId="3F147303" w14:textId="77777777" w:rsidR="00173746" w:rsidRDefault="00173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E380" w14:textId="77777777" w:rsidR="007374C3" w:rsidRPr="007374C3" w:rsidRDefault="007374C3" w:rsidP="007374C3">
    <w:pPr>
      <w:suppressAutoHyphens w:val="0"/>
      <w:autoSpaceDN/>
      <w:spacing w:after="0" w:line="278" w:lineRule="auto"/>
      <w:ind w:right="8"/>
      <w:jc w:val="center"/>
      <w:textAlignment w:val="auto"/>
      <w:rPr>
        <w:rFonts w:ascii="Garamond" w:eastAsia="Times New Roman" w:hAnsi="Garamond"/>
        <w:color w:val="000000"/>
        <w:sz w:val="18"/>
        <w:lang w:eastAsia="pl-PL"/>
      </w:rPr>
    </w:pPr>
    <w:bookmarkStart w:id="0" w:name="_Hlk68611608"/>
    <w:bookmarkStart w:id="1" w:name="_Hlk68775609"/>
    <w:r w:rsidRPr="007374C3">
      <w:rPr>
        <w:rFonts w:ascii="Garamond" w:eastAsia="Times New Roman" w:hAnsi="Garamond"/>
        <w:color w:val="000000"/>
        <w:sz w:val="18"/>
        <w:lang w:eastAsia="pl-PL"/>
      </w:rPr>
      <w:t>Zamawiający : Gmina Lidzbark Warmiński, ul. Krasickiego 1, 11-100 Lidzbark  Warmiński,  tel. 89 767-32-74</w:t>
    </w:r>
  </w:p>
  <w:p w14:paraId="46DF75E6" w14:textId="77777777" w:rsidR="007374C3" w:rsidRPr="007374C3" w:rsidRDefault="007374C3" w:rsidP="007374C3">
    <w:pPr>
      <w:suppressAutoHyphens w:val="0"/>
      <w:autoSpaceDN/>
      <w:spacing w:after="0" w:line="278" w:lineRule="auto"/>
      <w:ind w:left="1080" w:right="8" w:hanging="1080"/>
      <w:jc w:val="center"/>
      <w:textAlignment w:val="auto"/>
      <w:rPr>
        <w:rFonts w:ascii="Garamond" w:eastAsia="Times New Roman" w:hAnsi="Garamond"/>
        <w:color w:val="000000"/>
        <w:sz w:val="18"/>
        <w:lang w:eastAsia="pl-PL"/>
      </w:rPr>
    </w:pPr>
    <w:r w:rsidRPr="007374C3">
      <w:rPr>
        <w:rFonts w:ascii="Garamond" w:eastAsia="Times New Roman" w:hAnsi="Garamond"/>
        <w:color w:val="000000"/>
        <w:sz w:val="18"/>
        <w:lang w:eastAsia="pl-PL"/>
      </w:rPr>
      <w:t>Tryb podstawowy bez negocjacji</w:t>
    </w:r>
  </w:p>
  <w:p w14:paraId="05BACE94" w14:textId="77777777" w:rsidR="007374C3" w:rsidRPr="007374C3" w:rsidRDefault="007374C3" w:rsidP="007374C3">
    <w:pPr>
      <w:suppressAutoHyphens w:val="0"/>
      <w:autoSpaceDN/>
      <w:spacing w:after="0" w:line="278" w:lineRule="auto"/>
      <w:ind w:left="1080" w:right="8" w:hanging="1080"/>
      <w:jc w:val="center"/>
      <w:textAlignment w:val="auto"/>
      <w:rPr>
        <w:rFonts w:ascii="Garamond" w:eastAsia="Times New Roman" w:hAnsi="Garamond"/>
        <w:color w:val="000000"/>
        <w:sz w:val="24"/>
        <w:lang w:eastAsia="pl-PL"/>
      </w:rPr>
    </w:pPr>
    <w:r w:rsidRPr="007374C3">
      <w:rPr>
        <w:rFonts w:ascii="Garamond" w:eastAsia="Times New Roman" w:hAnsi="Garamond"/>
        <w:color w:val="000000"/>
        <w:sz w:val="18"/>
        <w:lang w:eastAsia="pl-PL"/>
      </w:rPr>
      <w:t>na usługi „Plan ogólny Gminy Lidzbark Warmiński”</w:t>
    </w:r>
  </w:p>
  <w:p w14:paraId="732CF422" w14:textId="32B0775F" w:rsidR="00547455" w:rsidRPr="007374C3" w:rsidRDefault="007374C3" w:rsidP="007374C3">
    <w:pPr>
      <w:suppressAutoHyphens w:val="0"/>
      <w:autoSpaceDN/>
      <w:spacing w:after="65" w:line="259" w:lineRule="auto"/>
      <w:ind w:left="139"/>
      <w:jc w:val="center"/>
      <w:textAlignment w:val="auto"/>
      <w:rPr>
        <w:rFonts w:ascii="Garamond" w:eastAsia="Times New Roman" w:hAnsi="Garamond"/>
        <w:b/>
        <w:bCs/>
        <w:color w:val="000000"/>
        <w:sz w:val="24"/>
        <w:lang w:eastAsia="pl-PL"/>
      </w:rPr>
    </w:pPr>
    <w:r w:rsidRPr="007374C3">
      <w:rPr>
        <w:rFonts w:ascii="Garamond" w:eastAsia="Times New Roman" w:hAnsi="Garamond" w:cs="Arial"/>
        <w:b/>
        <w:bCs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3D453B" wp14:editId="1D95CE57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3175" r="0" b="0"/>
              <wp:wrapSquare wrapText="bothSides"/>
              <wp:docPr id="424354114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272380975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EE303" id="Grupa 7" o:spid="_x0000_s1026" style="position:absolute;margin-left:69.4pt;margin-top:82.75pt;width:456.55pt;height:.5pt;z-index:25166336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YoSwMAAFo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AgtNih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7374C3">
      <w:rPr>
        <w:rFonts w:ascii="Garamond" w:eastAsia="Times New Roman" w:hAnsi="Garamond"/>
        <w:b/>
        <w:bCs/>
        <w:color w:val="000000"/>
        <w:sz w:val="18"/>
        <w:lang w:eastAsia="pl-PL"/>
      </w:rPr>
      <w:t>Sygnatura akt: IZP.271.1.14.2024.KA</w:t>
    </w:r>
    <w:bookmarkEnd w:id="0"/>
    <w:r w:rsidR="00547455">
      <w:rPr>
        <w:rFonts w:ascii="Garamond" w:hAnsi="Garamond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61891E" wp14:editId="2BF6576A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64275664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96644531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4A995" id="Grupa 2" o:spid="_x0000_s1026" style="position:absolute;margin-left:69.4pt;margin-top:82.75pt;width:456.55pt;height:.5pt;z-index:25166131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FMMGgJ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  <w:bookmarkEnd w:id="1"/>
  <w:p w14:paraId="4F2B0EBD" w14:textId="77777777" w:rsidR="00604FF7" w:rsidRPr="00EC028C" w:rsidRDefault="00604FF7" w:rsidP="00547455">
    <w:pPr>
      <w:tabs>
        <w:tab w:val="center" w:pos="4536"/>
        <w:tab w:val="right" w:pos="9072"/>
      </w:tabs>
      <w:spacing w:after="0"/>
      <w:jc w:val="center"/>
      <w:textAlignment w:val="auto"/>
      <w:rPr>
        <w:rFonts w:ascii="Times New Roman" w:eastAsia="Times New Roman" w:hAnsi="Times New Roman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2FB"/>
    <w:multiLevelType w:val="multilevel"/>
    <w:tmpl w:val="84507F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46289955">
    <w:abstractNumId w:val="1"/>
  </w:num>
  <w:num w:numId="2" w16cid:durableId="10625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6"/>
    <w:rsid w:val="00173746"/>
    <w:rsid w:val="00200D96"/>
    <w:rsid w:val="002359D4"/>
    <w:rsid w:val="0045493E"/>
    <w:rsid w:val="00512ABE"/>
    <w:rsid w:val="00547455"/>
    <w:rsid w:val="005B099D"/>
    <w:rsid w:val="00604FF7"/>
    <w:rsid w:val="00666C0B"/>
    <w:rsid w:val="007342A3"/>
    <w:rsid w:val="007374C3"/>
    <w:rsid w:val="00761F16"/>
    <w:rsid w:val="00856376"/>
    <w:rsid w:val="00C038ED"/>
    <w:rsid w:val="00D45906"/>
    <w:rsid w:val="00DC7E93"/>
    <w:rsid w:val="00EC028C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048F5"/>
  <w15:chartTrackingRefBased/>
  <w15:docId w15:val="{CDC56468-5B0B-455C-A3AE-9E2DF5A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0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5906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45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5906"/>
  </w:style>
  <w:style w:type="paragraph" w:styleId="Nagwek">
    <w:name w:val="header"/>
    <w:basedOn w:val="Normalny"/>
    <w:link w:val="NagwekZnak"/>
    <w:rsid w:val="00D4590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45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12</cp:revision>
  <dcterms:created xsi:type="dcterms:W3CDTF">2022-03-10T13:48:00Z</dcterms:created>
  <dcterms:modified xsi:type="dcterms:W3CDTF">2024-11-28T08:19:00Z</dcterms:modified>
</cp:coreProperties>
</file>