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055" w14:textId="7A7B6F79" w:rsidR="00361D62" w:rsidRPr="00565E0F" w:rsidRDefault="00361D62" w:rsidP="008707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65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32910" w:rsidRPr="00565E0F">
        <w:rPr>
          <w:rFonts w:ascii="Arial" w:hAnsi="Arial" w:cs="Arial"/>
          <w:b/>
          <w:bCs/>
          <w:sz w:val="20"/>
          <w:szCs w:val="20"/>
        </w:rPr>
        <w:t>6</w:t>
      </w:r>
    </w:p>
    <w:p w14:paraId="5C21536B" w14:textId="77777777" w:rsidR="00E51D1B" w:rsidRPr="00726620" w:rsidRDefault="00361D62" w:rsidP="008707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6620">
        <w:rPr>
          <w:rFonts w:ascii="Arial" w:hAnsi="Arial" w:cs="Arial"/>
          <w:b/>
          <w:bCs/>
          <w:sz w:val="20"/>
          <w:szCs w:val="20"/>
        </w:rPr>
        <w:t>U</w:t>
      </w:r>
      <w:r w:rsidR="00F41A94" w:rsidRPr="00726620">
        <w:rPr>
          <w:rFonts w:ascii="Arial" w:hAnsi="Arial" w:cs="Arial"/>
          <w:b/>
          <w:bCs/>
          <w:sz w:val="20"/>
          <w:szCs w:val="20"/>
        </w:rPr>
        <w:t>mowa</w:t>
      </w:r>
      <w:r w:rsidRPr="00726620">
        <w:rPr>
          <w:rFonts w:ascii="Arial" w:hAnsi="Arial" w:cs="Arial"/>
          <w:b/>
          <w:bCs/>
          <w:sz w:val="20"/>
          <w:szCs w:val="20"/>
        </w:rPr>
        <w:t xml:space="preserve"> nr ………………………………..</w:t>
      </w:r>
    </w:p>
    <w:p w14:paraId="1FE4CBC7" w14:textId="77777777" w:rsidR="00361D62" w:rsidRPr="00726620" w:rsidRDefault="00361D62">
      <w:pPr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Zawarta w dniu ……………………… pomiędzy</w:t>
      </w:r>
      <w:r w:rsidR="004D50C6" w:rsidRPr="00726620">
        <w:rPr>
          <w:rFonts w:ascii="Arial" w:hAnsi="Arial" w:cs="Arial"/>
          <w:sz w:val="20"/>
          <w:szCs w:val="20"/>
        </w:rPr>
        <w:t>:</w:t>
      </w:r>
    </w:p>
    <w:p w14:paraId="276A4F56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  <w:r w:rsidRPr="00726620">
        <w:rPr>
          <w:rFonts w:ascii="Arial" w:hAnsi="Arial" w:cs="Arial"/>
          <w:kern w:val="28"/>
          <w:sz w:val="20"/>
          <w:szCs w:val="20"/>
        </w:rPr>
        <w:t>Miastem Bydgoszcz, ul. Jezuicka  1,  85-102 Bydgoszcz,  NIP 953-101-18-63,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działającym poprzez </w:t>
      </w:r>
      <w:proofErr w:type="spellStart"/>
      <w:r w:rsidRPr="00726620">
        <w:rPr>
          <w:rFonts w:ascii="Arial" w:hAnsi="Arial" w:cs="Arial"/>
          <w:i/>
          <w:iCs/>
          <w:kern w:val="28"/>
          <w:sz w:val="20"/>
          <w:szCs w:val="20"/>
        </w:rPr>
        <w:t>statio</w:t>
      </w:r>
      <w:proofErr w:type="spellEnd"/>
      <w:r w:rsidRPr="00726620">
        <w:rPr>
          <w:rFonts w:ascii="Arial" w:hAnsi="Arial" w:cs="Arial"/>
          <w:i/>
          <w:iCs/>
          <w:kern w:val="28"/>
          <w:sz w:val="20"/>
          <w:szCs w:val="20"/>
        </w:rPr>
        <w:t xml:space="preserve"> </w:t>
      </w:r>
      <w:proofErr w:type="spellStart"/>
      <w:r w:rsidRPr="00726620">
        <w:rPr>
          <w:rFonts w:ascii="Arial" w:hAnsi="Arial" w:cs="Arial"/>
          <w:i/>
          <w:iCs/>
          <w:kern w:val="28"/>
          <w:sz w:val="20"/>
          <w:szCs w:val="20"/>
        </w:rPr>
        <w:t>municipi</w:t>
      </w:r>
      <w:proofErr w:type="spellEnd"/>
      <w:r w:rsidRPr="00726620">
        <w:rPr>
          <w:rFonts w:ascii="Arial" w:hAnsi="Arial" w:cs="Arial"/>
          <w:kern w:val="28"/>
          <w:sz w:val="20"/>
          <w:szCs w:val="20"/>
        </w:rPr>
        <w:t xml:space="preserve"> - Bydgoskie Centrum Sportu z siedzibą przy ul. Gdańskiej 163</w:t>
      </w:r>
      <w:r w:rsidRPr="00726620">
        <w:rPr>
          <w:rFonts w:ascii="Arial" w:hAnsi="Arial" w:cs="Arial"/>
          <w:sz w:val="20"/>
          <w:szCs w:val="20"/>
        </w:rPr>
        <w:t>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reprezentowaną przez </w:t>
      </w:r>
      <w:r w:rsidRPr="00726620">
        <w:rPr>
          <w:rFonts w:ascii="Arial" w:hAnsi="Arial" w:cs="Arial"/>
          <w:bCs/>
          <w:kern w:val="28"/>
          <w:sz w:val="20"/>
          <w:szCs w:val="20"/>
        </w:rPr>
        <w:t>Dyrektora – Adama Sorokę</w:t>
      </w:r>
      <w:r w:rsidRPr="00726620">
        <w:rPr>
          <w:rFonts w:ascii="Arial" w:hAnsi="Arial" w:cs="Arial"/>
          <w:kern w:val="28"/>
          <w:sz w:val="20"/>
          <w:szCs w:val="20"/>
        </w:rPr>
        <w:t xml:space="preserve">, </w:t>
      </w:r>
      <w:r w:rsidRPr="00726620">
        <w:rPr>
          <w:rFonts w:ascii="Arial" w:hAnsi="Arial" w:cs="Arial"/>
          <w:bCs/>
          <w:kern w:val="28"/>
          <w:sz w:val="20"/>
          <w:szCs w:val="20"/>
        </w:rPr>
        <w:t>działającego na podstawie udzielonego mu przez Prezydenta Miasta Bydgoszczy pełnomocnictwa Nr WOA-I.0052.1.2020 z dnia 2 stycznia 2020r.,</w:t>
      </w:r>
      <w:r w:rsidR="00F30B2E" w:rsidRPr="00726620">
        <w:rPr>
          <w:rFonts w:ascii="Arial" w:hAnsi="Arial" w:cs="Arial"/>
          <w:kern w:val="28"/>
          <w:sz w:val="20"/>
          <w:szCs w:val="20"/>
        </w:rPr>
        <w:t xml:space="preserve"> </w:t>
      </w:r>
      <w:r w:rsidRPr="00726620">
        <w:rPr>
          <w:rFonts w:ascii="Arial" w:hAnsi="Arial" w:cs="Arial"/>
          <w:kern w:val="28"/>
          <w:sz w:val="20"/>
          <w:szCs w:val="20"/>
        </w:rPr>
        <w:t xml:space="preserve">zwanym w dalszej części umowy </w:t>
      </w:r>
      <w:r w:rsidRPr="00726620">
        <w:rPr>
          <w:rFonts w:ascii="Arial" w:hAnsi="Arial" w:cs="Arial"/>
          <w:b/>
          <w:kern w:val="28"/>
          <w:sz w:val="20"/>
          <w:szCs w:val="20"/>
        </w:rPr>
        <w:t>„</w:t>
      </w:r>
      <w:bookmarkStart w:id="0" w:name="_Hlk59108234"/>
      <w:r w:rsidRPr="00726620">
        <w:rPr>
          <w:rFonts w:ascii="Arial" w:hAnsi="Arial" w:cs="Arial"/>
          <w:b/>
          <w:kern w:val="28"/>
          <w:sz w:val="20"/>
          <w:szCs w:val="20"/>
        </w:rPr>
        <w:t>Zamawiający</w:t>
      </w:r>
      <w:bookmarkEnd w:id="0"/>
      <w:r w:rsidRPr="00726620">
        <w:rPr>
          <w:rFonts w:ascii="Arial" w:hAnsi="Arial" w:cs="Arial"/>
          <w:b/>
          <w:kern w:val="28"/>
          <w:sz w:val="20"/>
          <w:szCs w:val="20"/>
        </w:rPr>
        <w:t xml:space="preserve">m”  </w:t>
      </w:r>
    </w:p>
    <w:p w14:paraId="34725901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a</w:t>
      </w:r>
    </w:p>
    <w:p w14:paraId="21CD4F23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C61A809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978558F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…………………………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………………………………………………………………………………………………………………….………….</w:t>
      </w:r>
    </w:p>
    <w:p w14:paraId="08772532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>NIP 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 xml:space="preserve">…………………….. </w:t>
      </w:r>
      <w:r w:rsidRPr="00726620">
        <w:rPr>
          <w:rFonts w:ascii="Arial" w:hAnsi="Arial" w:cs="Arial"/>
          <w:bCs/>
          <w:kern w:val="28"/>
          <w:sz w:val="20"/>
          <w:szCs w:val="20"/>
        </w:rPr>
        <w:t>REGON ……………………………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………………..</w:t>
      </w:r>
      <w:r w:rsidRPr="00726620">
        <w:rPr>
          <w:rFonts w:ascii="Arial" w:hAnsi="Arial" w:cs="Arial"/>
          <w:bCs/>
          <w:kern w:val="28"/>
          <w:sz w:val="20"/>
          <w:szCs w:val="20"/>
        </w:rPr>
        <w:t xml:space="preserve"> KRS ……………………</w:t>
      </w:r>
      <w:r w:rsidR="00F30B2E" w:rsidRPr="00726620">
        <w:rPr>
          <w:rFonts w:ascii="Arial" w:hAnsi="Arial" w:cs="Arial"/>
          <w:bCs/>
          <w:kern w:val="28"/>
          <w:sz w:val="20"/>
          <w:szCs w:val="20"/>
        </w:rPr>
        <w:t>……………</w:t>
      </w:r>
    </w:p>
    <w:p w14:paraId="5DDAA543" w14:textId="77777777" w:rsidR="004D50C6" w:rsidRPr="00726620" w:rsidRDefault="004D50C6" w:rsidP="004D50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726620">
        <w:rPr>
          <w:rFonts w:ascii="Arial" w:hAnsi="Arial" w:cs="Arial"/>
          <w:bCs/>
          <w:kern w:val="28"/>
          <w:sz w:val="20"/>
          <w:szCs w:val="20"/>
        </w:rPr>
        <w:t xml:space="preserve">Zwanym dalej </w:t>
      </w:r>
      <w:r w:rsidRPr="00726620">
        <w:rPr>
          <w:rFonts w:ascii="Arial" w:hAnsi="Arial" w:cs="Arial"/>
          <w:b/>
          <w:kern w:val="28"/>
          <w:sz w:val="20"/>
          <w:szCs w:val="20"/>
        </w:rPr>
        <w:t>„Wykonawcą”</w:t>
      </w:r>
      <w:r w:rsidRPr="00726620">
        <w:rPr>
          <w:rFonts w:ascii="Arial" w:hAnsi="Arial" w:cs="Arial"/>
          <w:bCs/>
          <w:kern w:val="28"/>
          <w:sz w:val="20"/>
          <w:szCs w:val="20"/>
        </w:rPr>
        <w:t>.</w:t>
      </w:r>
    </w:p>
    <w:p w14:paraId="2B1D7FE7" w14:textId="77777777" w:rsidR="00F30B2E" w:rsidRPr="00726620" w:rsidRDefault="00F30B2E" w:rsidP="008518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20"/>
          <w:szCs w:val="20"/>
        </w:rPr>
      </w:pPr>
      <w:bookmarkStart w:id="1" w:name="_Hlk60235425"/>
      <w:r w:rsidRPr="00726620">
        <w:rPr>
          <w:rFonts w:ascii="Arial" w:hAnsi="Arial" w:cs="Arial"/>
          <w:bCs/>
          <w:kern w:val="28"/>
          <w:sz w:val="20"/>
          <w:szCs w:val="20"/>
        </w:rPr>
        <w:t>§ 1</w:t>
      </w:r>
    </w:p>
    <w:bookmarkEnd w:id="1"/>
    <w:p w14:paraId="03DE4997" w14:textId="0CEE95FB" w:rsidR="005A3278" w:rsidRPr="00726620" w:rsidRDefault="005A3278" w:rsidP="008707D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Zamawiający zamawia a Wykonawca zobowiązuje się do sukcesywnego dostarczania w okresie trwania umowy, środków chemicznych potrzebnych do funkcjonowania pływalni będących w użytkowaniu Bydgoskiego Centrum Sportu i znajdujących się na terenie miasta Bydgoszczy.</w:t>
      </w:r>
    </w:p>
    <w:p w14:paraId="37FC7555" w14:textId="35204338" w:rsidR="00804418" w:rsidRPr="00726620" w:rsidRDefault="00804418" w:rsidP="008707D8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zobowiązuje się dostarczyć środki chemiczne w cenach, zgodnie z formularzem cenowym. Określone ceny są wiążące i na czas realizacji Umowy nie będą podlegały zmianom.</w:t>
      </w:r>
    </w:p>
    <w:p w14:paraId="0E5F8041" w14:textId="77777777" w:rsidR="0085181F" w:rsidRPr="00726620" w:rsidRDefault="0085181F" w:rsidP="0085181F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72662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</w:p>
    <w:p w14:paraId="191E920C" w14:textId="11291A55" w:rsidR="0085181F" w:rsidRPr="00726620" w:rsidRDefault="0085181F" w:rsidP="0085181F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                                                                        § 2</w:t>
      </w:r>
    </w:p>
    <w:p w14:paraId="44D5A303" w14:textId="2D0C4522" w:rsidR="0085181F" w:rsidRPr="00726620" w:rsidRDefault="008B64F6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Realizacja dostawy będzie następować w terminie 3 dni od chwili złożenia zamówienia, sukcesywnie w okresie obowiązywania umowy.</w:t>
      </w:r>
    </w:p>
    <w:p w14:paraId="4AC4E811" w14:textId="0082C31F" w:rsidR="0003735E" w:rsidRPr="00726620" w:rsidRDefault="0003735E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Wykonawca zobowiązuje się do dostarczenia zamówionych środków na </w:t>
      </w:r>
      <w:r w:rsidR="007E7AE6" w:rsidRPr="00726620">
        <w:rPr>
          <w:rFonts w:ascii="Arial" w:hAnsi="Arial" w:cs="Arial"/>
          <w:sz w:val="20"/>
          <w:szCs w:val="20"/>
        </w:rPr>
        <w:t xml:space="preserve">własny koszt oraz </w:t>
      </w:r>
      <w:r w:rsidR="00636929" w:rsidRPr="00726620">
        <w:rPr>
          <w:rFonts w:ascii="Arial" w:hAnsi="Arial" w:cs="Arial"/>
          <w:sz w:val="20"/>
          <w:szCs w:val="20"/>
        </w:rPr>
        <w:t xml:space="preserve">własnym transportem w fabrycznym opakowaniu trwale zamkniętym posiadającym plombę gwarantującą </w:t>
      </w:r>
      <w:r w:rsidR="000E15DA" w:rsidRPr="00726620">
        <w:rPr>
          <w:rFonts w:ascii="Arial" w:hAnsi="Arial" w:cs="Arial"/>
          <w:sz w:val="20"/>
          <w:szCs w:val="20"/>
        </w:rPr>
        <w:t>oryginalność produktu z datą przydatności, zgodnym z rodzajem</w:t>
      </w:r>
      <w:r w:rsidR="003E6939" w:rsidRPr="00726620">
        <w:rPr>
          <w:rFonts w:ascii="Arial" w:hAnsi="Arial" w:cs="Arial"/>
          <w:sz w:val="20"/>
          <w:szCs w:val="20"/>
        </w:rPr>
        <w:t xml:space="preserve"> i przeznaczeniem towaru wg asortymentu oraz ilości zgłoszonych w zamówieniu a także jakością wymaganą przez Zamawiającego.</w:t>
      </w:r>
    </w:p>
    <w:p w14:paraId="338427B9" w14:textId="7CAFDC7F" w:rsidR="003E6939" w:rsidRPr="00726620" w:rsidRDefault="00A74693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Zużyte pojemniki własnym transportem Wykonawca będzie odbierał od Zamawiaj</w:t>
      </w:r>
      <w:r w:rsidR="002431E5" w:rsidRPr="00726620">
        <w:rPr>
          <w:rFonts w:ascii="Arial" w:hAnsi="Arial" w:cs="Arial"/>
          <w:sz w:val="20"/>
          <w:szCs w:val="20"/>
        </w:rPr>
        <w:t>ą</w:t>
      </w:r>
      <w:r w:rsidRPr="00726620">
        <w:rPr>
          <w:rFonts w:ascii="Arial" w:hAnsi="Arial" w:cs="Arial"/>
          <w:sz w:val="20"/>
          <w:szCs w:val="20"/>
        </w:rPr>
        <w:t>cego.</w:t>
      </w:r>
    </w:p>
    <w:p w14:paraId="6C66AE41" w14:textId="77777777" w:rsidR="009D0EEE" w:rsidRPr="00726620" w:rsidRDefault="002431E5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Za dzień wydania chemii Zamawiającemu uważa się dzień w którym ta chemia została </w:t>
      </w:r>
      <w:r w:rsidR="009D0EEE" w:rsidRPr="00726620">
        <w:rPr>
          <w:rFonts w:ascii="Arial" w:hAnsi="Arial" w:cs="Arial"/>
          <w:sz w:val="20"/>
          <w:szCs w:val="20"/>
        </w:rPr>
        <w:t>odebrana przez Zamawiającego.</w:t>
      </w:r>
    </w:p>
    <w:p w14:paraId="186DF8DD" w14:textId="77777777" w:rsidR="00972EC7" w:rsidRPr="00726620" w:rsidRDefault="00972EC7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umożliwi Zamawiającemu sprawdzenie dostarczonej chemii w celu oceny stanu wykonania Umowy, a w szczególności że odpowiadają one opisowi przedmiotu zamówienia.</w:t>
      </w:r>
    </w:p>
    <w:p w14:paraId="7282E606" w14:textId="507F63B9" w:rsidR="00463444" w:rsidRPr="00726620" w:rsidRDefault="0029030B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stwierdzenia rozbieżności pomiędzy chemią dostarczaną a chemią zaoferowaną w ofercie </w:t>
      </w:r>
      <w:r w:rsidR="00463444" w:rsidRPr="00726620">
        <w:rPr>
          <w:rFonts w:ascii="Arial" w:hAnsi="Arial" w:cs="Arial"/>
          <w:sz w:val="20"/>
          <w:szCs w:val="20"/>
        </w:rPr>
        <w:t>Wykonawca poniesie koszty wykonania badania.</w:t>
      </w:r>
    </w:p>
    <w:p w14:paraId="068DE611" w14:textId="77777777" w:rsidR="00A906FF" w:rsidRPr="00726620" w:rsidRDefault="000710D2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Dostawy chemii </w:t>
      </w:r>
      <w:r w:rsidR="00A906FF" w:rsidRPr="00726620">
        <w:rPr>
          <w:rFonts w:ascii="Arial" w:hAnsi="Arial" w:cs="Arial"/>
          <w:sz w:val="20"/>
          <w:szCs w:val="20"/>
        </w:rPr>
        <w:t>następować będą w dniach od poniedziałku do piątku.</w:t>
      </w:r>
    </w:p>
    <w:p w14:paraId="34522115" w14:textId="16473C61" w:rsidR="00A74693" w:rsidRPr="00726620" w:rsidRDefault="009C77D4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Wykonawca dostarczać będzie środki wymienione w § 1 pkt 2 </w:t>
      </w:r>
      <w:r w:rsidR="00946CD9" w:rsidRPr="00726620">
        <w:rPr>
          <w:rFonts w:ascii="Arial" w:hAnsi="Arial" w:cs="Arial"/>
          <w:sz w:val="20"/>
          <w:szCs w:val="20"/>
        </w:rPr>
        <w:t>w terminie do trzech dni od dnia zawiadomienia telefonicznego, złożonego za pomocą poczty email.</w:t>
      </w:r>
    </w:p>
    <w:p w14:paraId="45E40BA3" w14:textId="64A46999" w:rsidR="00946CD9" w:rsidRPr="00726620" w:rsidRDefault="00E50BE1" w:rsidP="008B64F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zobowiązuje się do przedłożenia wraz z dostawą Zamawiającemu kartę charakterystyki produktów będących przedmiotem zamówienia.</w:t>
      </w:r>
    </w:p>
    <w:p w14:paraId="1273FB56" w14:textId="77777777" w:rsidR="002D531E" w:rsidRPr="00726620" w:rsidRDefault="002D531E" w:rsidP="002D531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CC1136" w14:textId="77777777" w:rsidR="009D06D6" w:rsidRDefault="009D06D6" w:rsidP="002D531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1BF7FAE" w14:textId="67176D61" w:rsidR="00804418" w:rsidRPr="00726620" w:rsidRDefault="002D531E" w:rsidP="002D531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lastRenderedPageBreak/>
        <w:t>§ 3</w:t>
      </w:r>
    </w:p>
    <w:p w14:paraId="23E03362" w14:textId="756F6BA2" w:rsidR="002D531E" w:rsidRPr="00726620" w:rsidRDefault="00C718C1" w:rsidP="00C718C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Reklamacje</w:t>
      </w:r>
    </w:p>
    <w:p w14:paraId="4E81144C" w14:textId="500A061A" w:rsidR="00C718C1" w:rsidRPr="00726620" w:rsidRDefault="00C718C1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wystąpienia wad jakościowych w dostarczonej chemii Zamawiający prześle Wykonawcy pisemną reklamację </w:t>
      </w:r>
      <w:r w:rsidR="007237EB" w:rsidRPr="00726620">
        <w:rPr>
          <w:rFonts w:ascii="Arial" w:hAnsi="Arial" w:cs="Arial"/>
          <w:sz w:val="20"/>
          <w:szCs w:val="20"/>
        </w:rPr>
        <w:t>na e-mail. Wszelkie reklamacje będą rozpatrywane w terminie trzech dni od daty wysłania do Wykonawcy.</w:t>
      </w:r>
    </w:p>
    <w:p w14:paraId="2B99051D" w14:textId="2DB7CDA5" w:rsidR="007237EB" w:rsidRPr="00726620" w:rsidRDefault="00812111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Brak odpowiedzi w terminie podanym w </w:t>
      </w:r>
      <w:r w:rsidR="00716225" w:rsidRPr="00726620">
        <w:rPr>
          <w:rFonts w:ascii="Arial" w:hAnsi="Arial" w:cs="Arial"/>
          <w:sz w:val="20"/>
          <w:szCs w:val="20"/>
        </w:rPr>
        <w:t>§ 3 pkt. 1 oznaczać będzie uznanie reklamacji przez Wykonawcę.</w:t>
      </w:r>
    </w:p>
    <w:p w14:paraId="7F58FB3E" w14:textId="5CCA8DE6" w:rsidR="006858A6" w:rsidRPr="00726620" w:rsidRDefault="00550966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przypadku uznania reklamacji, Wykonawca zobowiązuje się wymienić bezpłatnie chemię wadliwą na wolną od wad, a w razie braków ilościowych dostarczyć bezpłatnie brakującą ilość w terminie siedmiu dni od daty otrzymania reklamacji.</w:t>
      </w:r>
    </w:p>
    <w:p w14:paraId="61B29628" w14:textId="083D1C5B" w:rsidR="00FD56C0" w:rsidRPr="00726620" w:rsidRDefault="00FD56C0" w:rsidP="00C718C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W przypadku dostarczenia chemii objętej gwarancją producenta, Wykonawca zobowiązuje się zastępować Zamawiającego w jego roszczeniach </w:t>
      </w:r>
      <w:r w:rsidR="0002144F" w:rsidRPr="00726620">
        <w:rPr>
          <w:rFonts w:ascii="Arial" w:hAnsi="Arial" w:cs="Arial"/>
          <w:sz w:val="20"/>
          <w:szCs w:val="20"/>
        </w:rPr>
        <w:t>z tytułu wadliwości chemii.</w:t>
      </w:r>
    </w:p>
    <w:p w14:paraId="25CB75A3" w14:textId="77777777" w:rsidR="00146A55" w:rsidRPr="00726620" w:rsidRDefault="00146A55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B758203" w14:textId="53C77474" w:rsidR="0002144F" w:rsidRPr="00726620" w:rsidRDefault="0031112D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" w:name="_Hlk60296808"/>
      <w:r w:rsidRPr="00726620">
        <w:rPr>
          <w:rFonts w:ascii="Arial" w:hAnsi="Arial" w:cs="Arial"/>
          <w:sz w:val="20"/>
          <w:szCs w:val="20"/>
        </w:rPr>
        <w:t>§</w:t>
      </w:r>
      <w:bookmarkEnd w:id="2"/>
      <w:r w:rsidRPr="00726620">
        <w:rPr>
          <w:rFonts w:ascii="Arial" w:hAnsi="Arial" w:cs="Arial"/>
          <w:sz w:val="20"/>
          <w:szCs w:val="20"/>
        </w:rPr>
        <w:t xml:space="preserve"> 4</w:t>
      </w:r>
    </w:p>
    <w:p w14:paraId="5959445B" w14:textId="096CAC7C" w:rsidR="0031112D" w:rsidRPr="00726620" w:rsidRDefault="00146A55" w:rsidP="0031112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Zasady wynagradzania</w:t>
      </w:r>
    </w:p>
    <w:p w14:paraId="2921C25A" w14:textId="4F001766" w:rsidR="00146A55" w:rsidRPr="00726620" w:rsidRDefault="002A6E7E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Strony ustalają, że rozliczenie za dostarczone produkty nastąpi na podstawie faktur danego zamówienia.</w:t>
      </w:r>
    </w:p>
    <w:p w14:paraId="518E90C6" w14:textId="6FB8BCDD" w:rsidR="002A6E7E" w:rsidRPr="00726620" w:rsidRDefault="002D37C3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Zamawiający dokonywać będzie zapłaty na rachunek bankowy Wykonawcy wskazany na fakturze (rachunku) w terminie 30 dni od dnia otrzymania prawidłowo wystawionej przez Wykonawcę faktury (rachunku).</w:t>
      </w:r>
    </w:p>
    <w:p w14:paraId="1D326026" w14:textId="072D12F8" w:rsidR="002D37C3" w:rsidRPr="00726620" w:rsidRDefault="0084760C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Za datę zapłaty uważa się dzień w którym Zamawiający polecił swojemu bankowi realizację przelewu.</w:t>
      </w:r>
    </w:p>
    <w:p w14:paraId="673D5EE0" w14:textId="76D9FFF6" w:rsidR="00F46B20" w:rsidRPr="00726620" w:rsidRDefault="00F46B20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Każdorazowa zmiana stawki podatku obciąża Wykonawcę w ramach ustalonego wynagrodzenia bez konieczności dodatkowych świadczeń Zamawiającego.</w:t>
      </w:r>
    </w:p>
    <w:p w14:paraId="243D702A" w14:textId="2FFC8F71" w:rsidR="00F46B20" w:rsidRPr="00726620" w:rsidRDefault="00E054EC" w:rsidP="002A6E7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nie może bez pisemnej zgody Zamawiającego dokonać cesji wierzytelności wynikających z realizacji niniejszej Umowy.</w:t>
      </w:r>
    </w:p>
    <w:p w14:paraId="0717A3D7" w14:textId="77777777" w:rsidR="00967445" w:rsidRPr="00726620" w:rsidRDefault="00967445" w:rsidP="009674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3825FE" w14:textId="281394AB" w:rsidR="00E054EC" w:rsidRPr="00726620" w:rsidRDefault="00653E21" w:rsidP="00653E2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" w:name="_Hlk60301587"/>
      <w:r w:rsidRPr="00726620">
        <w:rPr>
          <w:rFonts w:ascii="Arial" w:hAnsi="Arial" w:cs="Arial"/>
          <w:sz w:val="20"/>
          <w:szCs w:val="20"/>
        </w:rPr>
        <w:t>§</w:t>
      </w:r>
      <w:bookmarkEnd w:id="3"/>
      <w:r w:rsidRPr="00726620">
        <w:rPr>
          <w:rFonts w:ascii="Arial" w:hAnsi="Arial" w:cs="Arial"/>
          <w:sz w:val="20"/>
          <w:szCs w:val="20"/>
        </w:rPr>
        <w:t xml:space="preserve"> 5</w:t>
      </w:r>
    </w:p>
    <w:p w14:paraId="123B2AA2" w14:textId="2C906AC4" w:rsidR="00653E21" w:rsidRPr="00726620" w:rsidRDefault="006B2779" w:rsidP="00653E2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</w:t>
      </w:r>
      <w:r w:rsidR="00967445" w:rsidRPr="00726620">
        <w:rPr>
          <w:rFonts w:ascii="Arial" w:hAnsi="Arial" w:cs="Arial"/>
          <w:sz w:val="20"/>
          <w:szCs w:val="20"/>
        </w:rPr>
        <w:t>ypowiedzenie i odstąpienie od umowy</w:t>
      </w:r>
    </w:p>
    <w:p w14:paraId="6FBAE954" w14:textId="5DDD196D" w:rsidR="00F71083" w:rsidRPr="00726620" w:rsidRDefault="00101D97" w:rsidP="00261802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Umowa może zostać rozwiązana:</w:t>
      </w:r>
    </w:p>
    <w:p w14:paraId="06254C3C" w14:textId="365C09AF" w:rsidR="00101D97" w:rsidRPr="00726620" w:rsidRDefault="00101D97" w:rsidP="00101D9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każdym czasie za porozumieniem stron</w:t>
      </w:r>
    </w:p>
    <w:p w14:paraId="03EC4EE7" w14:textId="2A49373E" w:rsidR="00101D97" w:rsidRPr="00726620" w:rsidRDefault="00101D97" w:rsidP="00101D9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Przez Zamawiającego, bez wypowiedzenia z powodu rażącego naruszenia postanowień umowy przez Wykonawcę.</w:t>
      </w:r>
    </w:p>
    <w:p w14:paraId="55D91612" w14:textId="0949E5C8" w:rsidR="00157B4E" w:rsidRPr="00726620" w:rsidRDefault="00231A9B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Wypowiedzenie powinno być dokonane w formie pisemnej pod rygorem nieważności.</w:t>
      </w:r>
    </w:p>
    <w:p w14:paraId="7300F136" w14:textId="0430BE6E" w:rsidR="00964A6D" w:rsidRPr="00726620" w:rsidRDefault="00964A6D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Zamawiający zastrzega sobie prawo odstąpienia od umowy bez okresu wypowiedzenia w przypadku nie podjęcia </w:t>
      </w:r>
      <w:r w:rsidR="00EF1CD5" w:rsidRPr="00726620">
        <w:rPr>
          <w:rFonts w:ascii="Arial" w:hAnsi="Arial" w:cs="Arial"/>
          <w:sz w:val="20"/>
          <w:szCs w:val="20"/>
        </w:rPr>
        <w:t>realizacji zobowiązań przez Wykonawcę w okresie 4 dni od momentu złożenia zapotrzebowania przez Zamawiającego.</w:t>
      </w:r>
    </w:p>
    <w:p w14:paraId="5D062267" w14:textId="4FB7C9D0" w:rsidR="00EF1CD5" w:rsidRPr="00726620" w:rsidRDefault="00A4644F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Jedna ze Stron umowy, niezależnie od pozostałych praw przysługujących jej w związku z naruszeniem przez drugą Stronę </w:t>
      </w:r>
      <w:r w:rsidR="00182FF0" w:rsidRPr="00726620">
        <w:rPr>
          <w:rFonts w:ascii="Arial" w:hAnsi="Arial" w:cs="Arial"/>
          <w:sz w:val="20"/>
          <w:szCs w:val="20"/>
        </w:rPr>
        <w:t xml:space="preserve">postanowień niniejszej umowy, może odstąpić od umowy za pisemnym powiadomieniem drugiej Strony, gdy wobec drugiej Strony otwarta zostanie likwidacja lub </w:t>
      </w:r>
      <w:r w:rsidR="00515AB3" w:rsidRPr="00726620">
        <w:rPr>
          <w:rFonts w:ascii="Arial" w:hAnsi="Arial" w:cs="Arial"/>
          <w:sz w:val="20"/>
          <w:szCs w:val="20"/>
        </w:rPr>
        <w:t>złożony zostanie wniosek o ogłoszenie jej upadłości.</w:t>
      </w:r>
    </w:p>
    <w:p w14:paraId="446C965B" w14:textId="77777777" w:rsidR="006B2779" w:rsidRPr="00726620" w:rsidRDefault="00633B1A" w:rsidP="00157B4E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Umowa może być rozwiązana przez każdą ze Stron z zachowaniem trzymiesięcznego okresu wypowiedzenia ze skutkiem na koniec miesiąca kalendarzowego. Wypowiedzenie umowy powinno być dokonane w formie pisemnej pod rygorem nieważności.</w:t>
      </w:r>
      <w:r w:rsidR="006B2779" w:rsidRPr="00726620">
        <w:rPr>
          <w:rFonts w:ascii="Arial" w:hAnsi="Arial" w:cs="Arial"/>
          <w:sz w:val="20"/>
          <w:szCs w:val="20"/>
        </w:rPr>
        <w:t xml:space="preserve"> </w:t>
      </w:r>
    </w:p>
    <w:p w14:paraId="07814A89" w14:textId="77777777" w:rsidR="006B2779" w:rsidRPr="00726620" w:rsidRDefault="006B2779" w:rsidP="006B2779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794E1BE" w14:textId="77777777" w:rsidR="009D06D6" w:rsidRDefault="009D06D6" w:rsidP="006B2779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p w14:paraId="1AF66516" w14:textId="77777777" w:rsidR="009D06D6" w:rsidRDefault="009D06D6" w:rsidP="006B2779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</w:p>
    <w:p w14:paraId="47BFC8C9" w14:textId="35A5212C" w:rsidR="006B2779" w:rsidRPr="007636E4" w:rsidRDefault="006B2779" w:rsidP="007636E4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lastRenderedPageBreak/>
        <w:t>§ 6</w:t>
      </w:r>
    </w:p>
    <w:p w14:paraId="196CDECB" w14:textId="77777777" w:rsidR="007636E4" w:rsidRPr="007636E4" w:rsidRDefault="007636E4" w:rsidP="007636E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1.</w:t>
      </w:r>
      <w:r w:rsidRPr="007636E4">
        <w:rPr>
          <w:rFonts w:ascii="Arial" w:hAnsi="Arial" w:cs="Arial"/>
          <w:sz w:val="20"/>
          <w:szCs w:val="20"/>
        </w:rPr>
        <w:tab/>
        <w:t>Zamawiający przewiduje możliwość zmiany zawartej umowy zgodnie z art. 454 i 455 Ustawy PZP.</w:t>
      </w:r>
    </w:p>
    <w:p w14:paraId="00ABE166" w14:textId="77777777" w:rsidR="007636E4" w:rsidRPr="007636E4" w:rsidRDefault="007636E4" w:rsidP="007636E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2.</w:t>
      </w:r>
      <w:r w:rsidRPr="007636E4">
        <w:rPr>
          <w:rFonts w:ascii="Arial" w:hAnsi="Arial" w:cs="Arial"/>
          <w:sz w:val="20"/>
          <w:szCs w:val="20"/>
        </w:rPr>
        <w:tab/>
        <w:t>Zamawiający dopuszcza zmianę umowy w zakresie wskazanym w art. 455 ust.1 ustawy – Prawo zamówień publicznych oraz w następujących okolicznościach:</w:t>
      </w:r>
    </w:p>
    <w:p w14:paraId="5CF2BCC0" w14:textId="77777777" w:rsidR="007636E4" w:rsidRPr="007636E4" w:rsidRDefault="007636E4" w:rsidP="007636E4">
      <w:pPr>
        <w:autoSpaceDE w:val="0"/>
        <w:autoSpaceDN w:val="0"/>
        <w:adjustRightInd w:val="0"/>
        <w:spacing w:line="240" w:lineRule="auto"/>
        <w:ind w:left="709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1)</w:t>
      </w:r>
      <w:r w:rsidRPr="007636E4">
        <w:rPr>
          <w:rFonts w:ascii="Arial" w:hAnsi="Arial" w:cs="Arial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67400284" w14:textId="77777777" w:rsidR="007636E4" w:rsidRPr="007636E4" w:rsidRDefault="007636E4" w:rsidP="007636E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2)</w:t>
      </w:r>
      <w:r w:rsidRPr="007636E4">
        <w:rPr>
          <w:rFonts w:ascii="Arial" w:hAnsi="Arial" w:cs="Arial"/>
          <w:sz w:val="20"/>
          <w:szCs w:val="20"/>
        </w:rPr>
        <w:tab/>
        <w:t>zmiany obowi</w:t>
      </w:r>
      <w:r w:rsidRPr="007636E4">
        <w:rPr>
          <w:rFonts w:ascii="Arial" w:eastAsia="TimesNewRoman" w:hAnsi="Arial" w:cs="Arial"/>
          <w:sz w:val="20"/>
          <w:szCs w:val="20"/>
        </w:rPr>
        <w:t>ą</w:t>
      </w:r>
      <w:r w:rsidRPr="007636E4">
        <w:rPr>
          <w:rFonts w:ascii="Arial" w:hAnsi="Arial" w:cs="Arial"/>
          <w:sz w:val="20"/>
          <w:szCs w:val="20"/>
        </w:rPr>
        <w:t>zuj</w:t>
      </w:r>
      <w:r w:rsidRPr="007636E4">
        <w:rPr>
          <w:rFonts w:ascii="Arial" w:eastAsia="TimesNewRoman" w:hAnsi="Arial" w:cs="Arial"/>
          <w:sz w:val="20"/>
          <w:szCs w:val="20"/>
        </w:rPr>
        <w:t>ą</w:t>
      </w:r>
      <w:r w:rsidRPr="007636E4">
        <w:rPr>
          <w:rFonts w:ascii="Arial" w:hAnsi="Arial" w:cs="Arial"/>
          <w:sz w:val="20"/>
          <w:szCs w:val="20"/>
        </w:rPr>
        <w:t>cych przepisów, je</w:t>
      </w:r>
      <w:r w:rsidRPr="007636E4">
        <w:rPr>
          <w:rFonts w:ascii="Arial" w:eastAsia="TimesNewRoman" w:hAnsi="Arial" w:cs="Arial"/>
          <w:sz w:val="20"/>
          <w:szCs w:val="20"/>
        </w:rPr>
        <w:t>ż</w:t>
      </w:r>
      <w:r w:rsidRPr="007636E4">
        <w:rPr>
          <w:rFonts w:ascii="Arial" w:hAnsi="Arial" w:cs="Arial"/>
          <w:sz w:val="20"/>
          <w:szCs w:val="20"/>
        </w:rPr>
        <w:t>eli konieczne b</w:t>
      </w:r>
      <w:r w:rsidRPr="007636E4">
        <w:rPr>
          <w:rFonts w:ascii="Arial" w:eastAsia="TimesNewRoman" w:hAnsi="Arial" w:cs="Arial"/>
          <w:sz w:val="20"/>
          <w:szCs w:val="20"/>
        </w:rPr>
        <w:t>ę</w:t>
      </w:r>
      <w:r w:rsidRPr="007636E4">
        <w:rPr>
          <w:rFonts w:ascii="Arial" w:hAnsi="Arial" w:cs="Arial"/>
          <w:sz w:val="20"/>
          <w:szCs w:val="20"/>
        </w:rPr>
        <w:t>dzie dostosowanie tre</w:t>
      </w:r>
      <w:r w:rsidRPr="007636E4">
        <w:rPr>
          <w:rFonts w:ascii="Arial" w:eastAsia="TimesNewRoman" w:hAnsi="Arial" w:cs="Arial"/>
          <w:sz w:val="20"/>
          <w:szCs w:val="20"/>
        </w:rPr>
        <w:t>ś</w:t>
      </w:r>
      <w:r w:rsidRPr="007636E4">
        <w:rPr>
          <w:rFonts w:ascii="Arial" w:hAnsi="Arial" w:cs="Arial"/>
          <w:sz w:val="20"/>
          <w:szCs w:val="20"/>
        </w:rPr>
        <w:t>ci umowy do aktualnego stanu prawnego,</w:t>
      </w:r>
    </w:p>
    <w:p w14:paraId="1DAD756C" w14:textId="77777777" w:rsidR="007636E4" w:rsidRPr="007636E4" w:rsidRDefault="007636E4" w:rsidP="007636E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3)</w:t>
      </w:r>
      <w:r w:rsidRPr="007636E4">
        <w:rPr>
          <w:rFonts w:ascii="Arial" w:hAnsi="Arial" w:cs="Arial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227E6031" w14:textId="77777777" w:rsidR="007636E4" w:rsidRPr="007636E4" w:rsidRDefault="007636E4" w:rsidP="007636E4">
      <w:pPr>
        <w:tabs>
          <w:tab w:val="num" w:pos="540"/>
        </w:tabs>
        <w:autoSpaceDE w:val="0"/>
        <w:autoSpaceDN w:val="0"/>
        <w:adjustRightInd w:val="0"/>
        <w:spacing w:line="240" w:lineRule="auto"/>
        <w:ind w:left="426"/>
        <w:rPr>
          <w:rFonts w:ascii="Arial" w:eastAsia="Calibri" w:hAnsi="Arial" w:cs="Arial"/>
          <w:sz w:val="20"/>
          <w:szCs w:val="20"/>
          <w:lang w:eastAsia="ar-SA"/>
        </w:rPr>
      </w:pPr>
      <w:r w:rsidRPr="007636E4">
        <w:rPr>
          <w:rFonts w:ascii="Arial" w:hAnsi="Arial" w:cs="Arial"/>
          <w:sz w:val="20"/>
          <w:szCs w:val="20"/>
        </w:rPr>
        <w:t xml:space="preserve">4) </w:t>
      </w:r>
      <w:r w:rsidRPr="007636E4">
        <w:rPr>
          <w:rFonts w:ascii="Arial" w:eastAsia="Calibri" w:hAnsi="Arial" w:cs="Arial"/>
          <w:sz w:val="20"/>
          <w:szCs w:val="20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653CF4DE" w14:textId="77777777" w:rsidR="007636E4" w:rsidRPr="007636E4" w:rsidRDefault="007636E4" w:rsidP="007636E4">
      <w:pPr>
        <w:tabs>
          <w:tab w:val="left" w:pos="284"/>
        </w:tabs>
        <w:spacing w:line="240" w:lineRule="auto"/>
        <w:ind w:left="284" w:right="-3" w:hanging="284"/>
        <w:rPr>
          <w:rFonts w:ascii="Arial" w:hAnsi="Arial" w:cs="Arial"/>
          <w:sz w:val="20"/>
          <w:szCs w:val="20"/>
        </w:rPr>
      </w:pPr>
      <w:r w:rsidRPr="007636E4">
        <w:rPr>
          <w:rFonts w:ascii="Arial" w:hAnsi="Arial" w:cs="Arial"/>
          <w:sz w:val="20"/>
          <w:szCs w:val="20"/>
        </w:rPr>
        <w:t>2.</w:t>
      </w:r>
      <w:r w:rsidRPr="007636E4">
        <w:rPr>
          <w:rFonts w:ascii="Arial" w:hAnsi="Arial" w:cs="Arial"/>
          <w:sz w:val="20"/>
          <w:szCs w:val="20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60160794" w14:textId="4A5BF18A" w:rsidR="00633B1A" w:rsidRPr="00726620" w:rsidRDefault="00633B1A" w:rsidP="00633B1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E1D5D" w14:textId="72EE75DC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4" w:name="_Hlk60297869"/>
      <w:r w:rsidRPr="00726620">
        <w:rPr>
          <w:rFonts w:ascii="Arial" w:hAnsi="Arial" w:cs="Arial"/>
          <w:sz w:val="20"/>
          <w:szCs w:val="20"/>
        </w:rPr>
        <w:t>§ 6</w:t>
      </w:r>
    </w:p>
    <w:bookmarkEnd w:id="4"/>
    <w:p w14:paraId="412C6438" w14:textId="4F2AC223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Gwarancja</w:t>
      </w:r>
    </w:p>
    <w:p w14:paraId="3666A5AA" w14:textId="72DF4460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Na dostarczone produkty Wykonawca udziela gwarancji zgodnie z terminem przydatności produktów do użycia.</w:t>
      </w:r>
    </w:p>
    <w:p w14:paraId="7A4F1E91" w14:textId="48549F14" w:rsidR="00E346AE" w:rsidRPr="00726620" w:rsidRDefault="00E346AE" w:rsidP="00E346A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D1A84C" w14:textId="162B092A" w:rsidR="00030D5F" w:rsidRPr="00726620" w:rsidRDefault="00030D5F" w:rsidP="00030D5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7</w:t>
      </w:r>
    </w:p>
    <w:p w14:paraId="0C0B54F8" w14:textId="5361AE0B" w:rsidR="00030D5F" w:rsidRPr="00726620" w:rsidRDefault="00D367C7" w:rsidP="00D367C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Wykonawca gwarantuje stałość ceny w okresie trwania Umowy.</w:t>
      </w:r>
    </w:p>
    <w:p w14:paraId="655EB070" w14:textId="7CA3ADB9" w:rsidR="00EC1723" w:rsidRPr="00726620" w:rsidRDefault="00EC1723" w:rsidP="00D367C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5629B6" w14:textId="000A56DF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8</w:t>
      </w:r>
    </w:p>
    <w:p w14:paraId="27B3518D" w14:textId="3C4C80E9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Kary umowne</w:t>
      </w:r>
    </w:p>
    <w:p w14:paraId="456A2107" w14:textId="77777777" w:rsidR="00F3318C" w:rsidRPr="00465DEA" w:rsidRDefault="00F3318C" w:rsidP="00F3318C">
      <w:pPr>
        <w:numPr>
          <w:ilvl w:val="0"/>
          <w:numId w:val="18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Wykonawca zapłaci Zamawiającemu kary umowne:</w:t>
      </w:r>
    </w:p>
    <w:p w14:paraId="1381E183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 xml:space="preserve">za zwłokę w dostawie przedmiotu umowy w wysokości 0,1%  </w:t>
      </w:r>
      <w:bookmarkStart w:id="5" w:name="_Hlk517179423"/>
      <w:r w:rsidRPr="00465DEA">
        <w:rPr>
          <w:rFonts w:ascii="Arial" w:eastAsia="Times New Roman" w:hAnsi="Arial" w:cs="Arial"/>
          <w:sz w:val="20"/>
          <w:szCs w:val="20"/>
          <w:lang w:eastAsia="ar-SA"/>
        </w:rPr>
        <w:t xml:space="preserve">należnego z tytułu dostawy wynagrodzenia brutto Wykonawcy </w:t>
      </w:r>
      <w:bookmarkEnd w:id="5"/>
      <w:r w:rsidRPr="00465DEA">
        <w:rPr>
          <w:rFonts w:ascii="Arial" w:eastAsia="Times New Roman" w:hAnsi="Arial" w:cs="Arial"/>
          <w:sz w:val="20"/>
          <w:szCs w:val="20"/>
          <w:lang w:eastAsia="ar-SA"/>
        </w:rPr>
        <w:t>określonego w § 4 ust. 1 za każdy dzień zwłoki lub opóźnienia – nie mniej niż 50 zł za każdy dzień zwłoki,</w:t>
      </w:r>
    </w:p>
    <w:p w14:paraId="78B51B81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 razie zwłoki w wymianie wadliwego przedmiotu umowy w wysokości 0,1% wynagrodzenia brutto Wykonawcy określonego w § 4 ust. 1, za każdy dzień zwłoki lub opóźnienia,</w:t>
      </w:r>
    </w:p>
    <w:p w14:paraId="56ED178D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w przypadku odstąpienia od Umowy przez Zamawiającego z przyczyn, za które odpowiedzialność ponosi Wykonawca – w wysokości 10% wynagrodzenia brutto Wykonawcy określonego w § 4 ust. 1 Umowy,</w:t>
      </w:r>
    </w:p>
    <w:p w14:paraId="60AD6772" w14:textId="77777777" w:rsidR="00F3318C" w:rsidRPr="00465DEA" w:rsidRDefault="00F3318C" w:rsidP="00F3318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65DEA">
        <w:rPr>
          <w:rFonts w:ascii="Arial" w:eastAsia="Times New Roman" w:hAnsi="Arial" w:cs="Arial"/>
          <w:sz w:val="20"/>
          <w:szCs w:val="20"/>
          <w:lang w:eastAsia="ar-SA"/>
        </w:rPr>
        <w:t>za każdy dzień zwłoki w przystąpieniu do naprawy lub jej zakończenia bądź udostępnienia Zamawiającemu przedmiotu zastępczego 0,1% należnego z tytułu dostawy wynagrodzenia brutto Wykonawcy.</w:t>
      </w:r>
    </w:p>
    <w:p w14:paraId="7766577A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>Suma kar umownych nie może przekroczyć 30% wynagrodzenia, o którym mowa w § 4 ust. 1 umowy.</w:t>
      </w:r>
    </w:p>
    <w:p w14:paraId="2C36E612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>Zamawiającemu przysługuje prawo potrącenia kar umownych z należnego Wykonawcy wynagrodzenia.</w:t>
      </w:r>
    </w:p>
    <w:p w14:paraId="51251907" w14:textId="77777777" w:rsidR="00F3318C" w:rsidRPr="00465DEA" w:rsidRDefault="00F3318C" w:rsidP="00F3318C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t xml:space="preserve">Jeżeli wysokość szkody poniesionej przez Zamawiającego przekroczy wysokość zastrzeżonej kary </w:t>
      </w:r>
      <w:r w:rsidRPr="00465DEA">
        <w:rPr>
          <w:rFonts w:ascii="Arial" w:eastAsia="Calibri" w:hAnsi="Arial" w:cs="Arial"/>
          <w:iCs/>
          <w:sz w:val="20"/>
          <w:szCs w:val="20"/>
          <w:lang w:eastAsia="ar-SA"/>
        </w:rPr>
        <w:lastRenderedPageBreak/>
        <w:t>umownej Zamawiający może żądać odszkodowania uzupełniającego na zasadach ogólnych.</w:t>
      </w:r>
    </w:p>
    <w:p w14:paraId="3D77EA2F" w14:textId="77777777" w:rsidR="00D43E26" w:rsidRPr="00726620" w:rsidRDefault="00D43E26" w:rsidP="00D43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2FF9B9" w14:textId="3AA6A290" w:rsidR="00D43E26" w:rsidRPr="00726620" w:rsidRDefault="00D43E26" w:rsidP="00D43E2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 § 9</w:t>
      </w:r>
    </w:p>
    <w:p w14:paraId="677D5928" w14:textId="77777777" w:rsidR="00071BE3" w:rsidRPr="00726620" w:rsidRDefault="00071BE3" w:rsidP="00242616">
      <w:pPr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Strony ustanawiają swoich przedstawicieli:</w:t>
      </w:r>
    </w:p>
    <w:p w14:paraId="4ED234F0" w14:textId="47E8D13B" w:rsidR="00071BE3" w:rsidRPr="00726620" w:rsidRDefault="00071BE3" w:rsidP="00071BE3">
      <w:pPr>
        <w:ind w:left="426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a) ze strony zamawiającego do bieżących kontaktów z wykonawca upoważniony jest ……………………. tel. ……………….. e-mail: ..............................@bcsbydgoszcz.pl</w:t>
      </w:r>
    </w:p>
    <w:p w14:paraId="7145BA1E" w14:textId="2A50FCE2" w:rsidR="00071BE3" w:rsidRPr="00726620" w:rsidRDefault="00071BE3" w:rsidP="00071BE3">
      <w:pPr>
        <w:ind w:left="426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b) ze strony Wykonawcy odpowiedzialny za wykonanie przedmiotu umowy jest: ……………………….. tel.: ………………………………….. e-mail …………………………………</w:t>
      </w:r>
    </w:p>
    <w:p w14:paraId="2E4C87C5" w14:textId="77777777" w:rsidR="00EC1723" w:rsidRPr="00726620" w:rsidRDefault="00EC1723" w:rsidP="00EC172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C519BAC" w14:textId="77777777" w:rsidR="00653E21" w:rsidRPr="00726620" w:rsidRDefault="00653E21" w:rsidP="00E054E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98D82A" w14:textId="58D2D5D2" w:rsidR="002D531E" w:rsidRPr="00726620" w:rsidRDefault="00AC650D" w:rsidP="00AC650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§ 10</w:t>
      </w:r>
    </w:p>
    <w:p w14:paraId="2B61BA66" w14:textId="01F9473B" w:rsidR="00B96301" w:rsidRPr="00726620" w:rsidRDefault="002469BA" w:rsidP="00AC650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Postanowienia końcowe</w:t>
      </w:r>
    </w:p>
    <w:p w14:paraId="1848BBC2" w14:textId="7644397A" w:rsidR="004235B3" w:rsidRPr="00726620" w:rsidRDefault="00E936E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 sprawach nieuregulowanych niniejszą Umową mają zastosowanie przepisy ustawy z dnia 23 kwietnia 1964r. Kodeks cywilny (Dz.U.</w:t>
      </w:r>
      <w:r w:rsidR="00D043F2">
        <w:rPr>
          <w:rFonts w:ascii="Arial" w:hAnsi="Arial" w:cs="Arial"/>
          <w:sz w:val="20"/>
          <w:szCs w:val="20"/>
        </w:rPr>
        <w:t xml:space="preserve"> z</w:t>
      </w:r>
      <w:r w:rsidRPr="00726620">
        <w:rPr>
          <w:rFonts w:ascii="Arial" w:hAnsi="Arial" w:cs="Arial"/>
          <w:sz w:val="20"/>
          <w:szCs w:val="20"/>
        </w:rPr>
        <w:t xml:space="preserve"> 2019</w:t>
      </w:r>
      <w:r w:rsidR="00D043F2">
        <w:rPr>
          <w:rFonts w:ascii="Arial" w:hAnsi="Arial" w:cs="Arial"/>
          <w:sz w:val="20"/>
          <w:szCs w:val="20"/>
        </w:rPr>
        <w:t>r</w:t>
      </w:r>
      <w:r w:rsidRPr="00726620">
        <w:rPr>
          <w:rFonts w:ascii="Arial" w:hAnsi="Arial" w:cs="Arial"/>
          <w:sz w:val="20"/>
          <w:szCs w:val="20"/>
        </w:rPr>
        <w:t>.</w:t>
      </w:r>
      <w:r w:rsidR="00D043F2">
        <w:rPr>
          <w:rFonts w:ascii="Arial" w:hAnsi="Arial" w:cs="Arial"/>
          <w:sz w:val="20"/>
          <w:szCs w:val="20"/>
        </w:rPr>
        <w:t xml:space="preserve"> poz.</w:t>
      </w:r>
      <w:r w:rsidRPr="00726620">
        <w:rPr>
          <w:rFonts w:ascii="Arial" w:hAnsi="Arial" w:cs="Arial"/>
          <w:sz w:val="20"/>
          <w:szCs w:val="20"/>
        </w:rPr>
        <w:t xml:space="preserve"> 1145) oraz ustawy z dnia </w:t>
      </w:r>
      <w:r w:rsidR="00010135">
        <w:rPr>
          <w:rFonts w:ascii="Arial" w:hAnsi="Arial" w:cs="Arial"/>
          <w:sz w:val="20"/>
          <w:szCs w:val="20"/>
        </w:rPr>
        <w:t>11</w:t>
      </w:r>
      <w:r w:rsidRPr="00726620">
        <w:rPr>
          <w:rFonts w:ascii="Arial" w:hAnsi="Arial" w:cs="Arial"/>
          <w:sz w:val="20"/>
          <w:szCs w:val="20"/>
        </w:rPr>
        <w:t xml:space="preserve"> </w:t>
      </w:r>
      <w:r w:rsidR="00010135">
        <w:rPr>
          <w:rFonts w:ascii="Arial" w:hAnsi="Arial" w:cs="Arial"/>
          <w:sz w:val="20"/>
          <w:szCs w:val="20"/>
        </w:rPr>
        <w:t>wrześ</w:t>
      </w:r>
      <w:r w:rsidRPr="00726620">
        <w:rPr>
          <w:rFonts w:ascii="Arial" w:hAnsi="Arial" w:cs="Arial"/>
          <w:sz w:val="20"/>
          <w:szCs w:val="20"/>
        </w:rPr>
        <w:t>nia 20</w:t>
      </w:r>
      <w:r w:rsidR="00010135">
        <w:rPr>
          <w:rFonts w:ascii="Arial" w:hAnsi="Arial" w:cs="Arial"/>
          <w:sz w:val="20"/>
          <w:szCs w:val="20"/>
        </w:rPr>
        <w:t>19</w:t>
      </w:r>
      <w:r w:rsidRPr="00726620">
        <w:rPr>
          <w:rFonts w:ascii="Arial" w:hAnsi="Arial" w:cs="Arial"/>
          <w:sz w:val="20"/>
          <w:szCs w:val="20"/>
        </w:rPr>
        <w:t xml:space="preserve">r. Prawo zamówień publicznych (Dz.U. </w:t>
      </w:r>
      <w:r w:rsidR="00FD4541">
        <w:rPr>
          <w:rFonts w:ascii="Arial" w:hAnsi="Arial" w:cs="Arial"/>
          <w:sz w:val="20"/>
          <w:szCs w:val="20"/>
        </w:rPr>
        <w:t xml:space="preserve">z </w:t>
      </w:r>
      <w:r w:rsidRPr="00726620">
        <w:rPr>
          <w:rFonts w:ascii="Arial" w:hAnsi="Arial" w:cs="Arial"/>
          <w:sz w:val="20"/>
          <w:szCs w:val="20"/>
        </w:rPr>
        <w:t>2019</w:t>
      </w:r>
      <w:r w:rsidR="00695797">
        <w:rPr>
          <w:rFonts w:ascii="Arial" w:hAnsi="Arial" w:cs="Arial"/>
          <w:sz w:val="20"/>
          <w:szCs w:val="20"/>
        </w:rPr>
        <w:t>r. poz. 2019</w:t>
      </w:r>
      <w:r w:rsidRPr="00726620">
        <w:rPr>
          <w:rFonts w:ascii="Arial" w:hAnsi="Arial" w:cs="Arial"/>
          <w:sz w:val="20"/>
          <w:szCs w:val="20"/>
        </w:rPr>
        <w:t>).</w:t>
      </w:r>
    </w:p>
    <w:p w14:paraId="61261943" w14:textId="77777777" w:rsidR="00786483" w:rsidRPr="00726620" w:rsidRDefault="004235B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Wszelkie zmiany i uzupełnienia postanowień niniejszej umowy wymagają dla swej ważności formy pisemnej.</w:t>
      </w:r>
    </w:p>
    <w:p w14:paraId="48F85C33" w14:textId="77777777" w:rsidR="006C66B2" w:rsidRPr="00726620" w:rsidRDefault="00786483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Wszelkie spory na tle wykonania niniejszej umowy strony poddają rozstrzygnięciu Sądu właściwym rzeczowo i miejscowo właściwemu dla siedziby Zamawiającego.</w:t>
      </w:r>
    </w:p>
    <w:p w14:paraId="77B32FE6" w14:textId="77777777" w:rsidR="006F109E" w:rsidRPr="00726620" w:rsidRDefault="006C66B2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>Prawa i obowiązki Wykonawcy określone i wynikające z niniejszej umowy nie mogą być przenoszone na osoby trzecie bez zgody Zamawiającego.</w:t>
      </w:r>
    </w:p>
    <w:p w14:paraId="532E60C6" w14:textId="2CCB10DE" w:rsidR="002469BA" w:rsidRPr="00726620" w:rsidRDefault="006F109E" w:rsidP="00E936E3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sz w:val="20"/>
          <w:szCs w:val="20"/>
        </w:rPr>
        <w:t xml:space="preserve">Umowę </w:t>
      </w:r>
      <w:r w:rsidR="00E936E3" w:rsidRPr="00726620">
        <w:rPr>
          <w:rFonts w:ascii="Arial" w:hAnsi="Arial" w:cs="Arial"/>
          <w:sz w:val="20"/>
          <w:szCs w:val="20"/>
        </w:rPr>
        <w:t xml:space="preserve"> </w:t>
      </w:r>
      <w:r w:rsidRPr="00726620">
        <w:rPr>
          <w:rFonts w:ascii="Arial" w:hAnsi="Arial" w:cs="Arial"/>
          <w:sz w:val="20"/>
          <w:szCs w:val="20"/>
        </w:rPr>
        <w:t>sporządzono w 2 jednobrzmiących egzemplarzach po jednym dla Stron.</w:t>
      </w:r>
    </w:p>
    <w:p w14:paraId="7DE20CE0" w14:textId="6414E290" w:rsidR="002D531E" w:rsidRPr="00726620" w:rsidRDefault="002D531E" w:rsidP="0080441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448B74" w14:textId="77777777" w:rsidR="002D531E" w:rsidRPr="00726620" w:rsidRDefault="002D531E" w:rsidP="0080441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8AE1A8" w14:textId="649E8AC5" w:rsidR="00B55A3D" w:rsidRPr="00726620" w:rsidRDefault="00B55A3D" w:rsidP="00B55A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6620">
        <w:rPr>
          <w:rFonts w:ascii="Arial" w:hAnsi="Arial" w:cs="Arial"/>
          <w:b/>
          <w:kern w:val="28"/>
          <w:sz w:val="20"/>
          <w:szCs w:val="20"/>
        </w:rPr>
        <w:t>Zamawiający</w:t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</w:r>
      <w:r w:rsidRPr="00726620">
        <w:rPr>
          <w:rFonts w:ascii="Arial" w:hAnsi="Arial" w:cs="Arial"/>
          <w:b/>
          <w:kern w:val="28"/>
          <w:sz w:val="20"/>
          <w:szCs w:val="20"/>
        </w:rPr>
        <w:tab/>
        <w:t>Wykonawca</w:t>
      </w:r>
    </w:p>
    <w:sectPr w:rsidR="00B55A3D" w:rsidRPr="0072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C82"/>
    <w:multiLevelType w:val="hybridMultilevel"/>
    <w:tmpl w:val="9588F858"/>
    <w:lvl w:ilvl="0" w:tplc="C492B94C">
      <w:start w:val="4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54D"/>
    <w:multiLevelType w:val="hybridMultilevel"/>
    <w:tmpl w:val="7D76BDAC"/>
    <w:lvl w:ilvl="0" w:tplc="8B68B8E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2AB4B1D"/>
    <w:multiLevelType w:val="hybridMultilevel"/>
    <w:tmpl w:val="64F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3E83"/>
    <w:multiLevelType w:val="hybridMultilevel"/>
    <w:tmpl w:val="DD06ADD4"/>
    <w:lvl w:ilvl="0" w:tplc="1C3C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6E8"/>
    <w:multiLevelType w:val="hybridMultilevel"/>
    <w:tmpl w:val="A516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1E4"/>
    <w:multiLevelType w:val="hybridMultilevel"/>
    <w:tmpl w:val="A9BC16DA"/>
    <w:lvl w:ilvl="0" w:tplc="115C79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22CE7304"/>
    <w:multiLevelType w:val="hybridMultilevel"/>
    <w:tmpl w:val="380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2BF"/>
    <w:multiLevelType w:val="hybridMultilevel"/>
    <w:tmpl w:val="B136EEDC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5392"/>
    <w:multiLevelType w:val="hybridMultilevel"/>
    <w:tmpl w:val="5ADACDB0"/>
    <w:lvl w:ilvl="0" w:tplc="C5781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5AB4F4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5BAF"/>
    <w:multiLevelType w:val="hybridMultilevel"/>
    <w:tmpl w:val="88906AF0"/>
    <w:lvl w:ilvl="0" w:tplc="2A1CC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029"/>
    <w:multiLevelType w:val="hybridMultilevel"/>
    <w:tmpl w:val="13C0321C"/>
    <w:lvl w:ilvl="0" w:tplc="D362F88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5867"/>
    <w:multiLevelType w:val="hybridMultilevel"/>
    <w:tmpl w:val="C3227A94"/>
    <w:lvl w:ilvl="0" w:tplc="99DC0B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2A8B"/>
    <w:multiLevelType w:val="hybridMultilevel"/>
    <w:tmpl w:val="C144049C"/>
    <w:lvl w:ilvl="0" w:tplc="015A4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6C5427F"/>
    <w:multiLevelType w:val="hybridMultilevel"/>
    <w:tmpl w:val="499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E2388"/>
    <w:multiLevelType w:val="hybridMultilevel"/>
    <w:tmpl w:val="524E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1EBF"/>
    <w:multiLevelType w:val="hybridMultilevel"/>
    <w:tmpl w:val="4336F608"/>
    <w:lvl w:ilvl="0" w:tplc="27764282">
      <w:start w:val="1"/>
      <w:numFmt w:val="lowerLetter"/>
      <w:lvlText w:val="%1)"/>
      <w:lvlJc w:val="left"/>
      <w:pPr>
        <w:ind w:left="10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7E721E53"/>
    <w:multiLevelType w:val="hybridMultilevel"/>
    <w:tmpl w:val="0D62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"/>
  </w:num>
  <w:num w:numId="5">
    <w:abstractNumId w:val="22"/>
  </w:num>
  <w:num w:numId="6">
    <w:abstractNumId w:val="8"/>
  </w:num>
  <w:num w:numId="7">
    <w:abstractNumId w:val="17"/>
  </w:num>
  <w:num w:numId="8">
    <w:abstractNumId w:val="14"/>
  </w:num>
  <w:num w:numId="9">
    <w:abstractNumId w:val="16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2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9B"/>
    <w:rsid w:val="00010135"/>
    <w:rsid w:val="0001392E"/>
    <w:rsid w:val="0002144F"/>
    <w:rsid w:val="00030D5F"/>
    <w:rsid w:val="0003202C"/>
    <w:rsid w:val="0003735E"/>
    <w:rsid w:val="00057A19"/>
    <w:rsid w:val="000710D2"/>
    <w:rsid w:val="00071BE3"/>
    <w:rsid w:val="00071F9F"/>
    <w:rsid w:val="00092289"/>
    <w:rsid w:val="00093119"/>
    <w:rsid w:val="000A3468"/>
    <w:rsid w:val="000E15DA"/>
    <w:rsid w:val="000E234D"/>
    <w:rsid w:val="000F2A3A"/>
    <w:rsid w:val="000F77B7"/>
    <w:rsid w:val="00101D97"/>
    <w:rsid w:val="00103995"/>
    <w:rsid w:val="00146A55"/>
    <w:rsid w:val="00153A22"/>
    <w:rsid w:val="00157B4E"/>
    <w:rsid w:val="00182FF0"/>
    <w:rsid w:val="001847F4"/>
    <w:rsid w:val="00185CDA"/>
    <w:rsid w:val="001A7280"/>
    <w:rsid w:val="001B3132"/>
    <w:rsid w:val="001C1C21"/>
    <w:rsid w:val="00231A9B"/>
    <w:rsid w:val="00242616"/>
    <w:rsid w:val="002431E5"/>
    <w:rsid w:val="002469BA"/>
    <w:rsid w:val="00254FA0"/>
    <w:rsid w:val="00261802"/>
    <w:rsid w:val="0029030B"/>
    <w:rsid w:val="002912D6"/>
    <w:rsid w:val="00291A71"/>
    <w:rsid w:val="002A6E7E"/>
    <w:rsid w:val="002B6AF2"/>
    <w:rsid w:val="002D37C3"/>
    <w:rsid w:val="002D531E"/>
    <w:rsid w:val="00304D50"/>
    <w:rsid w:val="0031112D"/>
    <w:rsid w:val="0033545A"/>
    <w:rsid w:val="00355FB1"/>
    <w:rsid w:val="003575B6"/>
    <w:rsid w:val="00361D62"/>
    <w:rsid w:val="00375011"/>
    <w:rsid w:val="003813DF"/>
    <w:rsid w:val="00397A94"/>
    <w:rsid w:val="003A05C9"/>
    <w:rsid w:val="003E6822"/>
    <w:rsid w:val="003E6939"/>
    <w:rsid w:val="00407F42"/>
    <w:rsid w:val="004138A0"/>
    <w:rsid w:val="00422A72"/>
    <w:rsid w:val="004235B3"/>
    <w:rsid w:val="00452BA3"/>
    <w:rsid w:val="00463444"/>
    <w:rsid w:val="00474683"/>
    <w:rsid w:val="00496BD7"/>
    <w:rsid w:val="004B5CC5"/>
    <w:rsid w:val="004D50C6"/>
    <w:rsid w:val="004D5FF0"/>
    <w:rsid w:val="004D7B26"/>
    <w:rsid w:val="0050764F"/>
    <w:rsid w:val="00515A9B"/>
    <w:rsid w:val="00515AB3"/>
    <w:rsid w:val="00550966"/>
    <w:rsid w:val="00565E0F"/>
    <w:rsid w:val="0058013C"/>
    <w:rsid w:val="00582A6D"/>
    <w:rsid w:val="005A06ED"/>
    <w:rsid w:val="005A3278"/>
    <w:rsid w:val="005D1329"/>
    <w:rsid w:val="005D441C"/>
    <w:rsid w:val="00606C75"/>
    <w:rsid w:val="006245AC"/>
    <w:rsid w:val="00633B1A"/>
    <w:rsid w:val="00636929"/>
    <w:rsid w:val="00653E21"/>
    <w:rsid w:val="00675E23"/>
    <w:rsid w:val="006858A6"/>
    <w:rsid w:val="00693144"/>
    <w:rsid w:val="00695797"/>
    <w:rsid w:val="006974B2"/>
    <w:rsid w:val="006B2779"/>
    <w:rsid w:val="006C1F85"/>
    <w:rsid w:val="006C66B2"/>
    <w:rsid w:val="006C6CAE"/>
    <w:rsid w:val="006E196D"/>
    <w:rsid w:val="006F109E"/>
    <w:rsid w:val="006F5550"/>
    <w:rsid w:val="00716225"/>
    <w:rsid w:val="00717251"/>
    <w:rsid w:val="007237EB"/>
    <w:rsid w:val="00726620"/>
    <w:rsid w:val="00756071"/>
    <w:rsid w:val="007570BB"/>
    <w:rsid w:val="007636E4"/>
    <w:rsid w:val="00774D06"/>
    <w:rsid w:val="0078411E"/>
    <w:rsid w:val="00786483"/>
    <w:rsid w:val="00797C64"/>
    <w:rsid w:val="007B0543"/>
    <w:rsid w:val="007B0F01"/>
    <w:rsid w:val="007B3B2E"/>
    <w:rsid w:val="007E7AE6"/>
    <w:rsid w:val="00804418"/>
    <w:rsid w:val="00812111"/>
    <w:rsid w:val="0084760C"/>
    <w:rsid w:val="0085181F"/>
    <w:rsid w:val="00861DE9"/>
    <w:rsid w:val="008707D8"/>
    <w:rsid w:val="00876B0A"/>
    <w:rsid w:val="00891894"/>
    <w:rsid w:val="00897FD4"/>
    <w:rsid w:val="008A2125"/>
    <w:rsid w:val="008B64F6"/>
    <w:rsid w:val="008F54E4"/>
    <w:rsid w:val="009071CA"/>
    <w:rsid w:val="0091301B"/>
    <w:rsid w:val="00923446"/>
    <w:rsid w:val="00946CD9"/>
    <w:rsid w:val="00964A6D"/>
    <w:rsid w:val="00967445"/>
    <w:rsid w:val="00972EC7"/>
    <w:rsid w:val="009C77D4"/>
    <w:rsid w:val="009D06D6"/>
    <w:rsid w:val="009D0EEE"/>
    <w:rsid w:val="00A260B6"/>
    <w:rsid w:val="00A4644F"/>
    <w:rsid w:val="00A57066"/>
    <w:rsid w:val="00A57E3F"/>
    <w:rsid w:val="00A71EAD"/>
    <w:rsid w:val="00A74693"/>
    <w:rsid w:val="00A906FF"/>
    <w:rsid w:val="00A9201C"/>
    <w:rsid w:val="00A96830"/>
    <w:rsid w:val="00AB44F8"/>
    <w:rsid w:val="00AC650D"/>
    <w:rsid w:val="00AC71A6"/>
    <w:rsid w:val="00AD407F"/>
    <w:rsid w:val="00AE1FC4"/>
    <w:rsid w:val="00AE6855"/>
    <w:rsid w:val="00AE6FC9"/>
    <w:rsid w:val="00AF02C8"/>
    <w:rsid w:val="00B011BC"/>
    <w:rsid w:val="00B36748"/>
    <w:rsid w:val="00B51785"/>
    <w:rsid w:val="00B55A3D"/>
    <w:rsid w:val="00B66A96"/>
    <w:rsid w:val="00B711D9"/>
    <w:rsid w:val="00B721F2"/>
    <w:rsid w:val="00B93BCB"/>
    <w:rsid w:val="00B947AA"/>
    <w:rsid w:val="00B96301"/>
    <w:rsid w:val="00BA22B7"/>
    <w:rsid w:val="00BC1C98"/>
    <w:rsid w:val="00C2362F"/>
    <w:rsid w:val="00C37CD6"/>
    <w:rsid w:val="00C53016"/>
    <w:rsid w:val="00C62BBC"/>
    <w:rsid w:val="00C718C1"/>
    <w:rsid w:val="00C81100"/>
    <w:rsid w:val="00C82619"/>
    <w:rsid w:val="00C94F06"/>
    <w:rsid w:val="00C95E85"/>
    <w:rsid w:val="00D043F2"/>
    <w:rsid w:val="00D114B4"/>
    <w:rsid w:val="00D13D2F"/>
    <w:rsid w:val="00D1509F"/>
    <w:rsid w:val="00D3208B"/>
    <w:rsid w:val="00D32910"/>
    <w:rsid w:val="00D367C7"/>
    <w:rsid w:val="00D43E26"/>
    <w:rsid w:val="00D57B65"/>
    <w:rsid w:val="00D737FA"/>
    <w:rsid w:val="00D75BBE"/>
    <w:rsid w:val="00D844F2"/>
    <w:rsid w:val="00DA64DB"/>
    <w:rsid w:val="00DB2FBE"/>
    <w:rsid w:val="00DE0B2E"/>
    <w:rsid w:val="00DE3ECD"/>
    <w:rsid w:val="00E02B06"/>
    <w:rsid w:val="00E054EC"/>
    <w:rsid w:val="00E215D9"/>
    <w:rsid w:val="00E346AE"/>
    <w:rsid w:val="00E40C4F"/>
    <w:rsid w:val="00E50BE1"/>
    <w:rsid w:val="00E51D1B"/>
    <w:rsid w:val="00E578C2"/>
    <w:rsid w:val="00E6761E"/>
    <w:rsid w:val="00E71E37"/>
    <w:rsid w:val="00E850C1"/>
    <w:rsid w:val="00E936E3"/>
    <w:rsid w:val="00EB1010"/>
    <w:rsid w:val="00EC11AF"/>
    <w:rsid w:val="00EC1723"/>
    <w:rsid w:val="00EC1B20"/>
    <w:rsid w:val="00ED082E"/>
    <w:rsid w:val="00EE0ADE"/>
    <w:rsid w:val="00EF1CD5"/>
    <w:rsid w:val="00F1673F"/>
    <w:rsid w:val="00F30B2E"/>
    <w:rsid w:val="00F322FC"/>
    <w:rsid w:val="00F3318C"/>
    <w:rsid w:val="00F41A94"/>
    <w:rsid w:val="00F43210"/>
    <w:rsid w:val="00F46B20"/>
    <w:rsid w:val="00F57B96"/>
    <w:rsid w:val="00F71083"/>
    <w:rsid w:val="00FA091C"/>
    <w:rsid w:val="00FB6999"/>
    <w:rsid w:val="00FC00AE"/>
    <w:rsid w:val="00FD4541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E35"/>
  <w15:chartTrackingRefBased/>
  <w15:docId w15:val="{CBE8CD7A-6701-4E0E-8645-14A08D9B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0"/>
    <w:pPr>
      <w:ind w:left="720"/>
      <w:contextualSpacing/>
    </w:pPr>
  </w:style>
  <w:style w:type="paragraph" w:customStyle="1" w:styleId="Default">
    <w:name w:val="Default"/>
    <w:rsid w:val="00A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5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20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27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088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864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62205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54527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72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83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551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868325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002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808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00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93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143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44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617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9199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9549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10B7-297B-404C-BBD0-2F4F0D1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BCS Bydgoszcz</cp:lastModifiedBy>
  <cp:revision>186</cp:revision>
  <dcterms:created xsi:type="dcterms:W3CDTF">2020-12-11T09:06:00Z</dcterms:created>
  <dcterms:modified xsi:type="dcterms:W3CDTF">2021-11-25T07:42:00Z</dcterms:modified>
</cp:coreProperties>
</file>